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60" w:line="240" w:lineRule="auto"/>
        <w:ind w:left="0" w:right="0" w:firstLine="0"/>
        <w:jc w:val="center"/>
        <w:rPr>
          <w:sz w:val="52"/>
          <w:szCs w:val="52"/>
        </w:rPr>
      </w:pPr>
      <w:r>
        <mc:AlternateContent>
          <mc:Choice Requires="wps">
            <w:drawing>
              <wp:anchor distT="0" distB="0" distL="12700" distR="12700" simplePos="0" relativeHeight="125829378" behindDoc="0" locked="0" layoutInCell="1" allowOverlap="1">
                <wp:simplePos x="0" y="0"/>
                <wp:positionH relativeFrom="page">
                  <wp:posOffset>1420495</wp:posOffset>
                </wp:positionH>
                <wp:positionV relativeFrom="paragraph">
                  <wp:posOffset>12700</wp:posOffset>
                </wp:positionV>
                <wp:extent cx="250190" cy="335280"/>
                <wp:wrapSquare wrapText="right"/>
                <wp:docPr id="1" name="Shape 1"/>
                <a:graphic xmlns:a="http://schemas.openxmlformats.org/drawingml/2006/main">
                  <a:graphicData uri="http://schemas.microsoft.com/office/word/2010/wordprocessingShape">
                    <wps:wsp>
                      <wps:cNvSpPr txBox="1"/>
                      <wps:spPr>
                        <a:xfrm>
                          <a:ext cx="250190" cy="335280"/>
                        </a:xfrm>
                        <a:prstGeom prst="rect"/>
                        <a:noFill/>
                      </wps:spPr>
                      <wps:txbx>
                        <w:txbxContent>
                          <w:p>
                            <w:pPr>
                              <w:pStyle w:val="Style2"/>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44"/>
                                <w:szCs w:val="44"/>
                              </w:rPr>
                            </w:pPr>
                            <w:r>
                              <w:rPr>
                                <w:rFonts w:ascii="Times New Roman" w:eastAsia="Times New Roman" w:hAnsi="Times New Roman" w:cs="Times New Roman"/>
                                <w:color w:val="FFFFFF"/>
                                <w:spacing w:val="0"/>
                                <w:w w:val="100"/>
                                <w:position w:val="0"/>
                                <w:sz w:val="44"/>
                                <w:szCs w:val="44"/>
                              </w:rPr>
                              <w:t>U!</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11.85000000000001pt;margin-top:1.pt;width:19.699999999999999pt;height:26.400000000000002pt;z-index:-125829375;mso-wrap-distance-left:1.pt;mso-wrap-distance-right:1.pt;mso-position-horizontal-relative:page" filled="f" stroked="f">
                <v:textbox inset="0,0,0,0">
                  <w:txbxContent>
                    <w:p>
                      <w:pPr>
                        <w:pStyle w:val="Style2"/>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44"/>
                          <w:szCs w:val="44"/>
                        </w:rPr>
                      </w:pPr>
                      <w:r>
                        <w:rPr>
                          <w:rFonts w:ascii="Times New Roman" w:eastAsia="Times New Roman" w:hAnsi="Times New Roman" w:cs="Times New Roman"/>
                          <w:color w:val="FFFFFF"/>
                          <w:spacing w:val="0"/>
                          <w:w w:val="100"/>
                          <w:position w:val="0"/>
                          <w:sz w:val="44"/>
                          <w:szCs w:val="44"/>
                        </w:rPr>
                        <w:t>U!</w:t>
                      </w:r>
                    </w:p>
                  </w:txbxContent>
                </v:textbox>
                <w10:wrap type="square" side="right" anchorx="page"/>
              </v:shape>
            </w:pict>
          </mc:Fallback>
        </mc:AlternateContent>
      </w:r>
      <w:r>
        <w:rPr>
          <w:rFonts w:ascii="SimHei" w:eastAsia="SimHei" w:hAnsi="SimHei" w:cs="SimHei"/>
          <w:b/>
          <w:bCs/>
          <w:color w:val="000000"/>
          <w:spacing w:val="0"/>
          <w:w w:val="100"/>
          <w:position w:val="0"/>
          <w:sz w:val="52"/>
          <w:szCs w:val="52"/>
        </w:rPr>
        <w:t>川依米康环境科技股份有限公司</w:t>
      </w:r>
    </w:p>
    <w:p>
      <w:pPr>
        <w:pStyle w:val="Style2"/>
        <w:keepNext w:val="0"/>
        <w:keepLines w:val="0"/>
        <w:widowControl w:val="0"/>
        <w:shd w:val="clear" w:color="auto" w:fill="auto"/>
        <w:bidi w:val="0"/>
        <w:spacing w:before="0" w:after="240" w:line="240" w:lineRule="auto"/>
        <w:ind w:left="0" w:right="0" w:firstLine="0"/>
        <w:jc w:val="center"/>
        <w:rPr>
          <w:sz w:val="36"/>
          <w:szCs w:val="36"/>
        </w:rPr>
      </w:pPr>
      <w:r>
        <w:rPr>
          <w:rFonts w:ascii="Times New Roman" w:eastAsia="Times New Roman" w:hAnsi="Times New Roman" w:cs="Times New Roman"/>
          <w:b/>
          <w:bCs/>
          <w:color w:val="000000"/>
          <w:spacing w:val="0"/>
          <w:w w:val="100"/>
          <w:position w:val="0"/>
          <w:sz w:val="36"/>
          <w:szCs w:val="36"/>
        </w:rPr>
        <w:t>Sichuan Yimikang Environmental Tech. Co., Ltd.</w:t>
      </w:r>
    </w:p>
    <w:p>
      <w:pPr>
        <w:pStyle w:val="Style2"/>
        <w:keepNext w:val="0"/>
        <w:keepLines w:val="0"/>
        <w:widowControl w:val="0"/>
        <w:shd w:val="clear" w:color="auto" w:fill="auto"/>
        <w:tabs>
          <w:tab w:pos="2938" w:val="left"/>
        </w:tabs>
        <w:bidi w:val="0"/>
        <w:spacing w:before="0" w:after="1500" w:line="240" w:lineRule="auto"/>
        <w:ind w:left="0" w:right="0" w:firstLine="0"/>
        <w:jc w:val="center"/>
        <w:rPr>
          <w:sz w:val="26"/>
          <w:szCs w:val="26"/>
        </w:rPr>
      </w:pPr>
      <w:r>
        <w:rPr>
          <w:color w:val="000000"/>
          <w:spacing w:val="0"/>
          <w:w w:val="100"/>
          <w:position w:val="0"/>
          <w:sz w:val="28"/>
          <w:szCs w:val="28"/>
        </w:rPr>
        <w:t>证券代码：</w:t>
      </w:r>
      <w:r>
        <w:rPr>
          <w:rFonts w:ascii="Tahoma" w:eastAsia="Tahoma" w:hAnsi="Tahoma" w:cs="Tahoma"/>
          <w:color w:val="000000"/>
          <w:spacing w:val="0"/>
          <w:w w:val="100"/>
          <w:position w:val="0"/>
          <w:sz w:val="26"/>
          <w:szCs w:val="26"/>
        </w:rPr>
        <w:t>300249</w:t>
        <w:tab/>
      </w:r>
      <w:r>
        <w:rPr>
          <w:color w:val="000000"/>
          <w:spacing w:val="0"/>
          <w:w w:val="100"/>
          <w:position w:val="0"/>
          <w:sz w:val="28"/>
          <w:szCs w:val="28"/>
        </w:rPr>
        <w:t>证券简称：依米康 公告编号：</w:t>
      </w:r>
      <w:r>
        <w:rPr>
          <w:rFonts w:ascii="Tahoma" w:eastAsia="Tahoma" w:hAnsi="Tahoma" w:cs="Tahoma"/>
          <w:color w:val="000000"/>
          <w:spacing w:val="0"/>
          <w:w w:val="100"/>
          <w:position w:val="0"/>
          <w:sz w:val="26"/>
          <w:szCs w:val="26"/>
        </w:rPr>
        <w:t>2017030</w:t>
      </w:r>
    </w:p>
    <w:p>
      <w:pPr>
        <w:pStyle w:val="Style2"/>
        <w:keepNext w:val="0"/>
        <w:keepLines w:val="0"/>
        <w:widowControl w:val="0"/>
        <w:shd w:val="clear" w:color="auto" w:fill="auto"/>
        <w:bidi w:val="0"/>
        <w:spacing w:before="0" w:after="0" w:line="240" w:lineRule="auto"/>
        <w:ind w:left="0" w:right="0" w:firstLine="0"/>
        <w:jc w:val="center"/>
        <w:rPr>
          <w:sz w:val="52"/>
          <w:szCs w:val="52"/>
        </w:rPr>
        <w:sectPr>
          <w:footnotePr>
            <w:pos w:val="pageBottom"/>
            <w:numFmt w:val="decimal"/>
            <w:numRestart w:val="continuous"/>
          </w:footnotePr>
          <w:pgSz w:w="11900" w:h="16840"/>
          <w:pgMar w:top="1647" w:right="1887" w:bottom="3473" w:left="1815" w:header="1219" w:footer="3045" w:gutter="0"/>
          <w:pgNumType w:start="1"/>
          <w:cols w:space="720"/>
          <w:noEndnote/>
          <w:rtlGutter w:val="0"/>
          <w:docGrid w:linePitch="360"/>
        </w:sectPr>
      </w:pPr>
      <w:r>
        <w:rPr>
          <w:rFonts w:ascii="Arial" w:eastAsia="Arial" w:hAnsi="Arial" w:cs="Arial"/>
          <w:b/>
          <w:bCs/>
          <w:color w:val="000000"/>
          <w:spacing w:val="0"/>
          <w:w w:val="100"/>
          <w:position w:val="0"/>
          <w:sz w:val="46"/>
          <w:szCs w:val="46"/>
        </w:rPr>
        <w:t>2016</w:t>
      </w:r>
      <w:r>
        <w:rPr>
          <w:rFonts w:ascii="SimHei" w:eastAsia="SimHei" w:hAnsi="SimHei" w:cs="SimHei"/>
          <w:b/>
          <w:bCs/>
          <w:color w:val="000000"/>
          <w:spacing w:val="0"/>
          <w:w w:val="100"/>
          <w:position w:val="0"/>
          <w:sz w:val="52"/>
          <w:szCs w:val="52"/>
        </w:rPr>
        <w:t>年年度报告</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47" w:right="0" w:bottom="3473" w:left="0" w:header="0" w:footer="3" w:gutter="0"/>
          <w:cols w:space="720"/>
          <w:noEndnote/>
          <w:rtlGutter w:val="0"/>
          <w:docGrid w:linePitch="360"/>
        </w:sectPr>
      </w:pPr>
    </w:p>
    <w:p>
      <w:pPr>
        <w:pStyle w:val="Style2"/>
        <w:keepNext w:val="0"/>
        <w:keepLines w:val="0"/>
        <w:framePr w:w="2674" w:h="1248" w:wrap="none" w:vAnchor="text" w:hAnchor="page" w:x="5449" w:y="126"/>
        <w:widowControl w:val="0"/>
        <w:shd w:val="clear" w:color="auto" w:fill="auto"/>
        <w:bidi w:val="0"/>
        <w:spacing w:before="0" w:after="140" w:line="240" w:lineRule="auto"/>
        <w:ind w:left="0" w:right="0" w:firstLine="0"/>
        <w:jc w:val="center"/>
        <w:rPr>
          <w:sz w:val="58"/>
          <w:szCs w:val="58"/>
        </w:rPr>
      </w:pPr>
      <w:r>
        <w:rPr>
          <w:rFonts w:ascii="Arial" w:eastAsia="Arial" w:hAnsi="Arial" w:cs="Arial"/>
          <w:b/>
          <w:bCs/>
          <w:color w:val="E0642A"/>
          <w:spacing w:val="0"/>
          <w:w w:val="100"/>
          <w:position w:val="0"/>
          <w:sz w:val="58"/>
          <w:szCs w:val="58"/>
          <w:u w:val="single"/>
        </w:rPr>
        <w:t>SUNRISE</w:t>
      </w:r>
    </w:p>
    <w:p>
      <w:pPr>
        <w:pStyle w:val="Style2"/>
        <w:keepNext w:val="0"/>
        <w:keepLines w:val="0"/>
        <w:framePr w:w="2674" w:h="1248" w:wrap="none" w:vAnchor="text" w:hAnchor="page" w:x="5449" w:y="126"/>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108A4A"/>
          <w:spacing w:val="0"/>
          <w:w w:val="100"/>
          <w:position w:val="0"/>
          <w:sz w:val="36"/>
          <w:szCs w:val="36"/>
        </w:rPr>
        <w:t>依米康环境科技</w:t>
      </w:r>
    </w:p>
    <w:p>
      <w:pPr>
        <w:widowControl w:val="0"/>
        <w:spacing w:line="360" w:lineRule="exact"/>
      </w:pPr>
      <w:r>
        <w:drawing>
          <wp:anchor distT="0" distB="0" distL="0" distR="0" simplePos="0" relativeHeight="62914690" behindDoc="1" locked="0" layoutInCell="1" allowOverlap="1">
            <wp:simplePos x="0" y="0"/>
            <wp:positionH relativeFrom="page">
              <wp:posOffset>2459990</wp:posOffset>
            </wp:positionH>
            <wp:positionV relativeFrom="paragraph">
              <wp:posOffset>12700</wp:posOffset>
            </wp:positionV>
            <wp:extent cx="926465" cy="87757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926465" cy="877570"/>
                    </a:xfrm>
                    <a:prstGeom prst="rect"/>
                  </pic:spPr>
                </pic:pic>
              </a:graphicData>
            </a:graphic>
          </wp:anchor>
        </w:drawing>
      </w:r>
    </w:p>
    <w:p>
      <w:pPr>
        <w:widowControl w:val="0"/>
        <w:spacing w:line="360" w:lineRule="exact"/>
      </w:pPr>
    </w:p>
    <w:p>
      <w:pPr>
        <w:widowControl w:val="0"/>
        <w:spacing w:after="661" w:line="1" w:lineRule="exact"/>
      </w:pPr>
    </w:p>
    <w:p>
      <w:pPr>
        <w:widowControl w:val="0"/>
        <w:spacing w:line="1" w:lineRule="exact"/>
        <w:sectPr>
          <w:footnotePr>
            <w:pos w:val="pageBottom"/>
            <w:numFmt w:val="decimal"/>
            <w:numRestart w:val="continuous"/>
          </w:footnotePr>
          <w:type w:val="continuous"/>
          <w:pgSz w:w="11900" w:h="16840"/>
          <w:pgMar w:top="1647" w:right="1123" w:bottom="3473" w:left="1104"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 w:after="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47" w:right="0" w:bottom="3673" w:left="0" w:header="0" w:footer="3" w:gutter="0"/>
          <w:cols w:space="720"/>
          <w:noEndnote/>
          <w:rtlGutter w:val="0"/>
          <w:docGrid w:linePitch="360"/>
        </w:sectPr>
      </w:pPr>
    </w:p>
    <w:p>
      <w:pPr>
        <w:pStyle w:val="Style2"/>
        <w:keepNext w:val="0"/>
        <w:keepLines w:val="0"/>
        <w:widowControl w:val="0"/>
        <w:shd w:val="clear" w:color="auto" w:fill="auto"/>
        <w:bidi w:val="0"/>
        <w:spacing w:before="0" w:after="260" w:line="240" w:lineRule="auto"/>
        <w:ind w:left="3740" w:right="0" w:firstLine="0"/>
        <w:jc w:val="left"/>
        <w:rPr>
          <w:sz w:val="30"/>
          <w:szCs w:val="30"/>
        </w:rPr>
      </w:pPr>
      <w:r>
        <w:rPr>
          <w:color w:val="000000"/>
          <w:spacing w:val="0"/>
          <w:w w:val="100"/>
          <w:position w:val="0"/>
          <w:sz w:val="30"/>
          <w:szCs w:val="30"/>
        </w:rPr>
        <w:t>股票代码：</w:t>
      </w:r>
      <w:r>
        <w:rPr>
          <w:rFonts w:ascii="Times New Roman" w:eastAsia="Times New Roman" w:hAnsi="Times New Roman" w:cs="Times New Roman"/>
          <w:color w:val="000000"/>
          <w:spacing w:val="0"/>
          <w:w w:val="100"/>
          <w:position w:val="0"/>
          <w:sz w:val="30"/>
          <w:szCs w:val="30"/>
        </w:rPr>
        <w:t>300249</w:t>
      </w:r>
    </w:p>
    <w:p>
      <w:pPr>
        <w:pStyle w:val="Style2"/>
        <w:keepNext w:val="0"/>
        <w:keepLines w:val="0"/>
        <w:widowControl w:val="0"/>
        <w:shd w:val="clear" w:color="auto" w:fill="auto"/>
        <w:bidi w:val="0"/>
        <w:spacing w:before="0" w:after="260" w:line="240" w:lineRule="auto"/>
        <w:ind w:left="0" w:right="0" w:firstLine="0"/>
        <w:jc w:val="center"/>
        <w:rPr>
          <w:sz w:val="30"/>
          <w:szCs w:val="30"/>
        </w:rPr>
      </w:pPr>
      <w:r>
        <w:rPr>
          <w:color w:val="000000"/>
          <w:spacing w:val="0"/>
          <w:w w:val="100"/>
          <w:position w:val="0"/>
          <w:sz w:val="30"/>
          <w:szCs w:val="30"/>
        </w:rPr>
        <w:t>股票简称：依米康</w:t>
      </w:r>
    </w:p>
    <w:p>
      <w:pPr>
        <w:pStyle w:val="Style2"/>
        <w:keepNext w:val="0"/>
        <w:keepLines w:val="0"/>
        <w:widowControl w:val="0"/>
        <w:shd w:val="clear" w:color="auto" w:fill="auto"/>
        <w:bidi w:val="0"/>
        <w:spacing w:before="0" w:after="260" w:line="240" w:lineRule="auto"/>
        <w:ind w:left="0" w:right="0" w:firstLine="0"/>
        <w:jc w:val="center"/>
        <w:rPr>
          <w:sz w:val="30"/>
          <w:szCs w:val="30"/>
        </w:rPr>
        <w:sectPr>
          <w:footnotePr>
            <w:pos w:val="pageBottom"/>
            <w:numFmt w:val="decimal"/>
            <w:numRestart w:val="continuous"/>
          </w:footnotePr>
          <w:type w:val="continuous"/>
          <w:pgSz w:w="11900" w:h="16840"/>
          <w:pgMar w:top="1647" w:right="1123" w:bottom="3673" w:left="1104" w:header="0" w:footer="3" w:gutter="0"/>
          <w:cols w:space="720"/>
          <w:noEndnote/>
          <w:rtlGutter w:val="0"/>
          <w:docGrid w:linePitch="360"/>
        </w:sectPr>
      </w:pPr>
      <w:r>
        <w:rPr>
          <w:color w:val="000000"/>
          <w:spacing w:val="0"/>
          <w:w w:val="100"/>
          <w:position w:val="0"/>
          <w:sz w:val="30"/>
          <w:szCs w:val="30"/>
        </w:rPr>
        <w:t>披露日期：</w:t>
      </w:r>
      <w:r>
        <w:rPr>
          <w:rFonts w:ascii="Times New Roman" w:eastAsia="Times New Roman" w:hAnsi="Times New Roman" w:cs="Times New Roman"/>
          <w:color w:val="000000"/>
          <w:spacing w:val="0"/>
          <w:w w:val="100"/>
          <w:position w:val="0"/>
          <w:sz w:val="30"/>
          <w:szCs w:val="30"/>
        </w:rPr>
        <w:t>2017</w:t>
      </w:r>
      <w:r>
        <w:rPr>
          <w:color w:val="000000"/>
          <w:spacing w:val="0"/>
          <w:w w:val="100"/>
          <w:position w:val="0"/>
          <w:sz w:val="30"/>
          <w:szCs w:val="30"/>
        </w:rPr>
        <w:t>年</w:t>
      </w:r>
      <w:r>
        <w:rPr>
          <w:rFonts w:ascii="Times New Roman" w:eastAsia="Times New Roman" w:hAnsi="Times New Roman" w:cs="Times New Roman"/>
          <w:color w:val="000000"/>
          <w:spacing w:val="0"/>
          <w:w w:val="100"/>
          <w:position w:val="0"/>
          <w:sz w:val="30"/>
          <w:szCs w:val="30"/>
        </w:rPr>
        <w:t>4</w:t>
      </w:r>
      <w:r>
        <w:rPr>
          <w:color w:val="000000"/>
          <w:spacing w:val="0"/>
          <w:w w:val="100"/>
          <w:position w:val="0"/>
          <w:sz w:val="30"/>
          <w:szCs w:val="30"/>
        </w:rPr>
        <w:t>月</w:t>
      </w:r>
      <w:r>
        <w:rPr>
          <w:rFonts w:ascii="Times New Roman" w:eastAsia="Times New Roman" w:hAnsi="Times New Roman" w:cs="Times New Roman"/>
          <w:color w:val="000000"/>
          <w:spacing w:val="0"/>
          <w:w w:val="100"/>
          <w:position w:val="0"/>
          <w:sz w:val="30"/>
          <w:szCs w:val="30"/>
        </w:rPr>
        <w:t>25</w:t>
      </w:r>
      <w:r>
        <w:rPr>
          <w:color w:val="000000"/>
          <w:spacing w:val="0"/>
          <w:w w:val="100"/>
          <w:position w:val="0"/>
          <w:sz w:val="30"/>
          <w:szCs w:val="30"/>
        </w:rPr>
        <w:t>日</w:t>
      </w:r>
    </w:p>
    <w:p>
      <w:pPr>
        <w:pStyle w:val="Style14"/>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目录</w:t>
      </w:r>
      <w:bookmarkEnd w:id="0"/>
      <w:bookmarkEnd w:id="1"/>
      <w:bookmarkEnd w:id="2"/>
    </w:p>
    <w:p>
      <w:pPr>
        <w:pStyle w:val="Style20"/>
        <w:keepNext w:val="0"/>
        <w:keepLines w:val="0"/>
        <w:widowControl w:val="0"/>
        <w:shd w:val="clear" w:color="auto" w:fill="auto"/>
        <w:tabs>
          <w:tab w:leader="dot" w:pos="9613"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20"/>
        <w:keepNext w:val="0"/>
        <w:keepLines w:val="0"/>
        <w:widowControl w:val="0"/>
        <w:shd w:val="clear" w:color="auto" w:fill="auto"/>
        <w:tabs>
          <w:tab w:leader="dot" w:pos="9613" w:val="right"/>
        </w:tabs>
        <w:bidi w:val="0"/>
        <w:spacing w:before="0" w:line="240" w:lineRule="auto"/>
        <w:ind w:left="0" w:right="0" w:firstLine="0"/>
        <w:jc w:val="left"/>
      </w:pPr>
      <w:hyperlink w:anchor="bookmark10"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20"/>
        <w:keepNext w:val="0"/>
        <w:keepLines w:val="0"/>
        <w:widowControl w:val="0"/>
        <w:shd w:val="clear" w:color="auto" w:fill="auto"/>
        <w:tabs>
          <w:tab w:leader="dot" w:pos="9613" w:val="right"/>
        </w:tabs>
        <w:bidi w:val="0"/>
        <w:spacing w:before="0" w:line="240" w:lineRule="auto"/>
        <w:ind w:left="0" w:right="0" w:firstLine="0"/>
        <w:jc w:val="left"/>
      </w:pPr>
      <w:hyperlink w:anchor="bookmark95"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20"/>
        <w:keepNext w:val="0"/>
        <w:keepLines w:val="0"/>
        <w:widowControl w:val="0"/>
        <w:shd w:val="clear" w:color="auto" w:fill="auto"/>
        <w:tabs>
          <w:tab w:leader="dot" w:pos="9613" w:val="right"/>
        </w:tabs>
        <w:bidi w:val="0"/>
        <w:spacing w:before="0" w:line="240" w:lineRule="auto"/>
        <w:ind w:left="0" w:right="0" w:firstLine="0"/>
        <w:jc w:val="left"/>
      </w:pPr>
      <w:hyperlink w:anchor="bookmark152"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w:t>
        </w:r>
      </w:hyperlink>
    </w:p>
    <w:p>
      <w:pPr>
        <w:pStyle w:val="Style20"/>
        <w:keepNext w:val="0"/>
        <w:keepLines w:val="0"/>
        <w:widowControl w:val="0"/>
        <w:shd w:val="clear" w:color="auto" w:fill="auto"/>
        <w:tabs>
          <w:tab w:pos="910" w:val="left"/>
          <w:tab w:leader="dot" w:pos="9613" w:val="right"/>
        </w:tabs>
        <w:bidi w:val="0"/>
        <w:spacing w:before="0" w:line="240" w:lineRule="auto"/>
        <w:ind w:left="0" w:right="0" w:firstLine="0"/>
        <w:jc w:val="left"/>
      </w:pPr>
      <w:hyperlink w:anchor="bookmark641"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54</w:t>
        </w:r>
      </w:hyperlink>
    </w:p>
    <w:p>
      <w:pPr>
        <w:pStyle w:val="Style20"/>
        <w:keepNext w:val="0"/>
        <w:keepLines w:val="0"/>
        <w:widowControl w:val="0"/>
        <w:shd w:val="clear" w:color="auto" w:fill="auto"/>
        <w:tabs>
          <w:tab w:leader="dot" w:pos="9613" w:val="right"/>
        </w:tabs>
        <w:bidi w:val="0"/>
        <w:spacing w:before="0" w:line="240" w:lineRule="auto"/>
        <w:ind w:left="0" w:right="0" w:firstLine="0"/>
        <w:jc w:val="left"/>
      </w:pPr>
      <w:hyperlink w:anchor="bookmark931"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91</w:t>
        </w:r>
      </w:hyperlink>
    </w:p>
    <w:p>
      <w:pPr>
        <w:pStyle w:val="Style20"/>
        <w:keepNext w:val="0"/>
        <w:keepLines w:val="0"/>
        <w:widowControl w:val="0"/>
        <w:shd w:val="clear" w:color="auto" w:fill="auto"/>
        <w:tabs>
          <w:tab w:leader="dot" w:pos="9613" w:val="right"/>
        </w:tabs>
        <w:bidi w:val="0"/>
        <w:spacing w:before="0" w:line="240" w:lineRule="auto"/>
        <w:ind w:left="0" w:right="0" w:firstLine="0"/>
        <w:jc w:val="left"/>
      </w:pPr>
      <w:hyperlink w:anchor="bookmark1053"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98</w:t>
        </w:r>
      </w:hyperlink>
    </w:p>
    <w:p>
      <w:pPr>
        <w:pStyle w:val="Style20"/>
        <w:keepNext w:val="0"/>
        <w:keepLines w:val="0"/>
        <w:widowControl w:val="0"/>
        <w:shd w:val="clear" w:color="auto" w:fill="auto"/>
        <w:tabs>
          <w:tab w:leader="dot" w:pos="9613" w:val="right"/>
        </w:tabs>
        <w:bidi w:val="0"/>
        <w:spacing w:before="0" w:line="240" w:lineRule="auto"/>
        <w:ind w:left="0" w:right="0" w:firstLine="0"/>
        <w:jc w:val="left"/>
      </w:pPr>
      <w:hyperlink w:anchor="bookmark1063"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99</w:t>
        </w:r>
      </w:hyperlink>
    </w:p>
    <w:p>
      <w:pPr>
        <w:pStyle w:val="Style20"/>
        <w:keepNext w:val="0"/>
        <w:keepLines w:val="0"/>
        <w:widowControl w:val="0"/>
        <w:shd w:val="clear" w:color="auto" w:fill="auto"/>
        <w:tabs>
          <w:tab w:leader="dot" w:pos="9613" w:val="right"/>
        </w:tabs>
        <w:bidi w:val="0"/>
        <w:spacing w:before="0" w:line="240" w:lineRule="auto"/>
        <w:ind w:left="0" w:right="0" w:firstLine="0"/>
        <w:jc w:val="left"/>
      </w:pPr>
      <w:hyperlink w:anchor="bookmark1141"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108</w:t>
        </w:r>
      </w:hyperlink>
    </w:p>
    <w:p>
      <w:pPr>
        <w:pStyle w:val="Style20"/>
        <w:keepNext w:val="0"/>
        <w:keepLines w:val="0"/>
        <w:widowControl w:val="0"/>
        <w:shd w:val="clear" w:color="auto" w:fill="auto"/>
        <w:tabs>
          <w:tab w:leader="dot" w:pos="9613" w:val="right"/>
        </w:tabs>
        <w:bidi w:val="0"/>
        <w:spacing w:before="0" w:line="240" w:lineRule="auto"/>
        <w:ind w:left="0" w:right="0" w:firstLine="0"/>
        <w:jc w:val="left"/>
      </w:pPr>
      <w:hyperlink w:anchor="bookmark1285"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117</w:t>
        </w:r>
      </w:hyperlink>
    </w:p>
    <w:p>
      <w:pPr>
        <w:pStyle w:val="Style20"/>
        <w:keepNext w:val="0"/>
        <w:keepLines w:val="0"/>
        <w:widowControl w:val="0"/>
        <w:shd w:val="clear" w:color="auto" w:fill="auto"/>
        <w:tabs>
          <w:tab w:leader="dot" w:pos="9613" w:val="right"/>
        </w:tabs>
        <w:bidi w:val="0"/>
        <w:spacing w:before="0" w:line="240" w:lineRule="auto"/>
        <w:ind w:left="0" w:right="0" w:firstLine="0"/>
        <w:jc w:val="left"/>
      </w:pPr>
      <w:hyperlink w:anchor="bookmark1289" w:tooltip="Current Document">
        <w:r>
          <w:rPr>
            <w:color w:val="000000"/>
            <w:spacing w:val="0"/>
            <w:w w:val="100"/>
            <w:position w:val="0"/>
            <w:sz w:val="24"/>
            <w:szCs w:val="24"/>
          </w:rPr>
          <w:t>第^一节财务报告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118</w:t>
        </w:r>
      </w:hyperlink>
    </w:p>
    <w:p>
      <w:pPr>
        <w:pStyle w:val="Style20"/>
        <w:keepNext w:val="0"/>
        <w:keepLines w:val="0"/>
        <w:widowControl w:val="0"/>
        <w:shd w:val="clear" w:color="auto" w:fill="auto"/>
        <w:tabs>
          <w:tab w:leader="dot" w:pos="9613" w:val="right"/>
        </w:tabs>
        <w:bidi w:val="0"/>
        <w:spacing w:before="0" w:line="240" w:lineRule="auto"/>
        <w:ind w:left="0" w:right="0" w:firstLine="0"/>
        <w:jc w:val="left"/>
        <w:sectPr>
          <w:headerReference w:type="default" r:id="rId7"/>
          <w:footerReference w:type="default" r:id="rId8"/>
          <w:footnotePr>
            <w:pos w:val="pageBottom"/>
            <w:numFmt w:val="decimal"/>
            <w:numRestart w:val="continuous"/>
          </w:footnotePr>
          <w:pgSz w:w="11900" w:h="16840"/>
          <w:pgMar w:top="1647" w:right="1123" w:bottom="3673" w:left="1104" w:header="0" w:footer="3" w:gutter="0"/>
          <w:pgNumType w:start="1"/>
          <w:cols w:space="720"/>
          <w:noEndnote/>
          <w:rtlGutter w:val="0"/>
          <w:docGrid w:linePitch="360"/>
        </w:sectPr>
      </w:pPr>
      <w:hyperlink w:anchor="bookmark3152"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233</w:t>
        </w:r>
      </w:hyperlink>
      <w:r>
        <w:fldChar w:fldCharType="end"/>
      </w:r>
    </w:p>
    <w:p>
      <w:pPr>
        <w:pStyle w:val="Style23"/>
        <w:keepNext/>
        <w:keepLines/>
        <w:widowControl w:val="0"/>
        <w:shd w:val="clear" w:color="auto" w:fill="auto"/>
        <w:bidi w:val="0"/>
        <w:spacing w:before="680" w:after="42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25"/>
        <w:keepNext w:val="0"/>
        <w:keepLines w:val="0"/>
        <w:widowControl w:val="0"/>
        <w:shd w:val="clear" w:color="auto" w:fill="auto"/>
        <w:bidi w:val="0"/>
        <w:spacing w:before="0" w:after="0" w:line="466" w:lineRule="exact"/>
        <w:ind w:left="0" w:right="0" w:firstLine="480"/>
        <w:jc w:val="both"/>
        <w:rPr>
          <w:sz w:val="22"/>
          <w:szCs w:val="22"/>
        </w:rPr>
      </w:pPr>
      <w:r>
        <w:rPr>
          <w:color w:val="000000"/>
          <w:spacing w:val="0"/>
          <w:w w:val="100"/>
          <w:position w:val="0"/>
          <w:sz w:val="22"/>
          <w:szCs w:val="22"/>
        </w:rPr>
        <w:t>本公司董事会、监事会及董事、监事、高级管理人员保证年度报告内容的真实、准确、 完整，不存在虚假记载、误导性陈述或重大遗漏，并承担个别和连带的法律责任。</w:t>
      </w:r>
    </w:p>
    <w:p>
      <w:pPr>
        <w:pStyle w:val="Style25"/>
        <w:keepNext w:val="0"/>
        <w:keepLines w:val="0"/>
        <w:widowControl w:val="0"/>
        <w:shd w:val="clear" w:color="auto" w:fill="auto"/>
        <w:bidi w:val="0"/>
        <w:spacing w:before="0" w:after="0" w:line="466" w:lineRule="exact"/>
        <w:ind w:left="0" w:right="0" w:firstLine="480"/>
        <w:jc w:val="both"/>
        <w:rPr>
          <w:sz w:val="22"/>
          <w:szCs w:val="22"/>
        </w:rPr>
      </w:pPr>
      <w:r>
        <w:rPr>
          <w:color w:val="000000"/>
          <w:spacing w:val="0"/>
          <w:w w:val="100"/>
          <w:position w:val="0"/>
          <w:sz w:val="22"/>
          <w:szCs w:val="22"/>
        </w:rPr>
        <w:t>公司负责人张菀、主管会计工作负责人黄建军及会计机构负责人（会计主管人员）汤华林 声明：保证年度报告中财务报告的真实、准确、完整。</w:t>
      </w:r>
    </w:p>
    <w:p>
      <w:pPr>
        <w:pStyle w:val="Style25"/>
        <w:keepNext w:val="0"/>
        <w:keepLines w:val="0"/>
        <w:widowControl w:val="0"/>
        <w:shd w:val="clear" w:color="auto" w:fill="auto"/>
        <w:bidi w:val="0"/>
        <w:spacing w:before="0" w:after="0" w:line="466" w:lineRule="exact"/>
        <w:ind w:left="0" w:right="0" w:firstLine="480"/>
        <w:jc w:val="both"/>
        <w:rPr>
          <w:sz w:val="22"/>
          <w:szCs w:val="22"/>
        </w:rPr>
      </w:pPr>
      <w:r>
        <w:rPr>
          <w:color w:val="000000"/>
          <w:spacing w:val="0"/>
          <w:w w:val="100"/>
          <w:position w:val="0"/>
          <w:sz w:val="22"/>
          <w:szCs w:val="22"/>
        </w:rPr>
        <w:t>所有董事均已出席了审议本报告的董事会会议。</w:t>
      </w:r>
    </w:p>
    <w:p>
      <w:pPr>
        <w:pStyle w:val="Style25"/>
        <w:keepNext w:val="0"/>
        <w:keepLines w:val="0"/>
        <w:widowControl w:val="0"/>
        <w:shd w:val="clear" w:color="auto" w:fill="auto"/>
        <w:bidi w:val="0"/>
        <w:spacing w:before="0" w:after="0" w:line="466" w:lineRule="exact"/>
        <w:ind w:left="0" w:right="0" w:firstLine="480"/>
        <w:jc w:val="both"/>
        <w:rPr>
          <w:sz w:val="22"/>
          <w:szCs w:val="22"/>
        </w:rPr>
      </w:pPr>
      <w:r>
        <w:rPr>
          <w:color w:val="000000"/>
          <w:spacing w:val="0"/>
          <w:w w:val="100"/>
          <w:position w:val="0"/>
          <w:sz w:val="22"/>
          <w:szCs w:val="22"/>
        </w:rPr>
        <w:t>本报告中如有涉及未来的计划、业绩预测等方面的内容，均不构成本公司对投资者的实 质性承诺；投资者及相关人士均应当对此保持足够的风险认识，并应当理解计划、预测与承 诺之间的差异。</w:t>
      </w:r>
    </w:p>
    <w:p>
      <w:pPr>
        <w:pStyle w:val="Style25"/>
        <w:keepNext w:val="0"/>
        <w:keepLines w:val="0"/>
        <w:widowControl w:val="0"/>
        <w:shd w:val="clear" w:color="auto" w:fill="auto"/>
        <w:bidi w:val="0"/>
        <w:spacing w:before="0" w:after="0" w:line="466" w:lineRule="exact"/>
        <w:ind w:left="0" w:right="0" w:firstLine="480"/>
        <w:jc w:val="both"/>
        <w:rPr>
          <w:sz w:val="22"/>
          <w:szCs w:val="22"/>
        </w:rPr>
      </w:pPr>
      <w:r>
        <w:rPr>
          <w:color w:val="000000"/>
          <w:spacing w:val="0"/>
          <w:w w:val="100"/>
          <w:position w:val="0"/>
          <w:sz w:val="22"/>
          <w:szCs w:val="22"/>
        </w:rPr>
        <w:t>公司在本报告“第四节经营情况讨论与分析”中，详细描述了公司经营中可能存在的风 险及应对措施，敬请投资者关注相关内容。</w:t>
      </w:r>
    </w:p>
    <w:p>
      <w:pPr>
        <w:pStyle w:val="Style25"/>
        <w:keepNext w:val="0"/>
        <w:keepLines w:val="0"/>
        <w:widowControl w:val="0"/>
        <w:shd w:val="clear" w:color="auto" w:fill="auto"/>
        <w:bidi w:val="0"/>
        <w:spacing w:before="0" w:after="0" w:line="466" w:lineRule="exact"/>
        <w:ind w:left="0" w:right="0" w:firstLine="480"/>
        <w:jc w:val="both"/>
        <w:rPr>
          <w:sz w:val="22"/>
          <w:szCs w:val="22"/>
        </w:rPr>
      </w:pPr>
      <w:r>
        <w:rPr>
          <w:color w:val="000000"/>
          <w:spacing w:val="0"/>
          <w:w w:val="100"/>
          <w:position w:val="0"/>
          <w:sz w:val="22"/>
          <w:szCs w:val="22"/>
        </w:rPr>
        <w:t>公司计划本年度不派发现金红利，不送红股，不以公积金转增股本。</w:t>
      </w:r>
      <w:r>
        <w:br w:type="page"/>
      </w:r>
    </w:p>
    <w:p>
      <w:pPr>
        <w:pStyle w:val="Style23"/>
        <w:keepNext/>
        <w:keepLines/>
        <w:widowControl w:val="0"/>
        <w:shd w:val="clear" w:color="auto" w:fill="auto"/>
        <w:bidi w:val="0"/>
        <w:spacing w:before="0" w:after="820" w:line="240" w:lineRule="auto"/>
        <w:ind w:left="0" w:right="0" w:firstLine="0"/>
        <w:jc w:val="center"/>
      </w:pPr>
      <w:bookmarkStart w:id="6" w:name="bookmark6"/>
      <w:bookmarkStart w:id="7" w:name="bookmark7"/>
      <w:bookmarkStart w:id="8" w:name="bookmark8"/>
      <w:r>
        <w:rPr>
          <w:color w:val="000000"/>
          <w:spacing w:val="0"/>
          <w:w w:val="100"/>
          <w:position w:val="0"/>
        </w:rPr>
        <w:t>释义</w:t>
      </w:r>
      <w:bookmarkEnd w:id="6"/>
      <w:bookmarkEnd w:id="7"/>
      <w:bookmarkEnd w:id="8"/>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公司、依米康、本公司、本集团、上市公司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四川依米康环境科技股份有限公司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7"/>
                <w:szCs w:val="17"/>
              </w:rPr>
              <w:t>证监会指定创业板信息披露网站</w:t>
            </w:r>
            <w:r>
              <w:rPr>
                <w:color w:val="000000"/>
                <w:spacing w:val="0"/>
                <w:w w:val="100"/>
                <w:position w:val="0"/>
                <w:sz w:val="16"/>
                <w:szCs w:val="16"/>
              </w:rPr>
              <w:t>http://www. cninfo. com. cn</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《四川依米康环境科技股份有限公司公司章程》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四川依米康环境科技股份有限公司股东大会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四川依米康环境科技股份有限公司董事会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四川依米康环境科技股份有限公司监事会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专门委员会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四川依米康环境科技股份有限公司董事会审计委员会、董事会战略委 员会、董事会薪酬与考核委员会、董事会提名委员会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四川依米康环境科技股份有限公司董事会审计委员会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四川依米康环境科技股份有限公司董事会战略委员会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薪酬与考核委员会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四川依米康环境科技股份有限公司董事会薪酬与考核委员会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四川依米康环境科技股份有限公司董事会提名委员会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信永中和、审计机构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海际证券、财务顾问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海际证券有限责任公司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桑瑞思环境、桑瑞思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四川桑瑞思环境技术工程有限公司，本公司全资子公司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四川多富、依米康软件</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四川多富冷暖设备有限公司</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9</w:t>
            </w:r>
            <w:r>
              <w:rPr>
                <w:color w:val="000000"/>
                <w:spacing w:val="0"/>
                <w:w w:val="100"/>
                <w:position w:val="0"/>
              </w:rPr>
              <w:t>月变更为”四川依米康软件有 限责任公司</w:t>
            </w:r>
            <w:r>
              <w:rPr>
                <w:color w:val="000000"/>
                <w:spacing w:val="0"/>
                <w:w w:val="100"/>
                <w:position w:val="0"/>
              </w:rPr>
              <w:t>”）</w:t>
            </w:r>
            <w:r>
              <w:rPr>
                <w:color w:val="000000"/>
                <w:spacing w:val="0"/>
                <w:w w:val="100"/>
                <w:position w:val="0"/>
              </w:rPr>
              <w:t>，本公司全资子公司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腾龙资产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腾龙资产（北京）投资管理有限公司，本公司全资子公司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华延芯光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华延芯光（北京）科技有限公司，腾龙资产的全资子公司，本公司的 全资孙公司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深圳龙控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深圳市龙控计算机技术有限公司</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4</w:t>
            </w:r>
            <w:r>
              <w:rPr>
                <w:color w:val="000000"/>
                <w:spacing w:val="0"/>
                <w:w w:val="100"/>
                <w:position w:val="0"/>
              </w:rPr>
              <w:t>月变更为”深圳市龙控智 能技术有限公司</w:t>
            </w:r>
            <w:r>
              <w:rPr>
                <w:color w:val="000000"/>
                <w:spacing w:val="0"/>
                <w:w w:val="100"/>
                <w:position w:val="0"/>
              </w:rPr>
              <w:t>”）</w:t>
            </w:r>
            <w:r>
              <w:rPr>
                <w:color w:val="000000"/>
                <w:spacing w:val="0"/>
                <w:w w:val="100"/>
                <w:position w:val="0"/>
              </w:rPr>
              <w:t>，本公司控股子公司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西安华西</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西安华西信息智能工程有限公司，本公司控股子公司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江苏亿金，江苏亿金公司，亿金环保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江苏亿金环保科技有限公司（前身：江苏亿金环保科技股份有限公 司），本公司控股子公司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北京资采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北京资采信息技术有限公司，本公司控股子公司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依米康冷元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依米康冷元节能科技（上海）有限公司，本公司控股子公司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上海虹港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上海虹港数据信息有限公司，本公司参股公司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RFT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RECTIFIER TECHNOLOGIES LIMITED（</w:t>
            </w:r>
            <w:r>
              <w:rPr>
                <w:color w:val="000000"/>
                <w:spacing w:val="0"/>
                <w:w w:val="100"/>
                <w:position w:val="0"/>
              </w:rPr>
              <w:t>澳大利亚整流器技术有限公司， 澳大利亚上市公司，股票代码</w:t>
            </w:r>
            <w:r>
              <w:rPr>
                <w:color w:val="000000"/>
                <w:spacing w:val="0"/>
                <w:w w:val="100"/>
                <w:position w:val="0"/>
                <w:sz w:val="16"/>
                <w:szCs w:val="16"/>
              </w:rPr>
              <w:t>”RFT"）</w:t>
            </w:r>
            <w:r>
              <w:rPr>
                <w:color w:val="000000"/>
                <w:spacing w:val="0"/>
                <w:w w:val="100"/>
                <w:position w:val="0"/>
              </w:rPr>
              <w:t>，本公司参股公司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上海国富光启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上海国富光启云计算科技股份有限公司，本公司参股公司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四川康为嘉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四川康为嘉信息技术有限公司，本公司参股公司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VBT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 xml:space="preserve">VALUEBIOTECH S.R.L </w:t>
            </w:r>
            <w:r>
              <w:rPr>
                <w:color w:val="000000"/>
                <w:spacing w:val="0"/>
                <w:w w:val="100"/>
                <w:position w:val="0"/>
              </w:rPr>
              <w:t>（意大利智能手术机器人技术研发公司），本公 司参股公司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十三五规划，十三五</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中国国民经济和社会发展第十三个五年规划纲要；”十三五”规划的起 止时间：</w:t>
            </w:r>
            <w:r>
              <w:rPr>
                <w:color w:val="000000"/>
                <w:spacing w:val="0"/>
                <w:w w:val="100"/>
                <w:position w:val="0"/>
                <w:sz w:val="16"/>
                <w:szCs w:val="16"/>
              </w:rPr>
              <w:t>2016-2020</w:t>
            </w:r>
            <w:r>
              <w:rPr>
                <w:color w:val="000000"/>
                <w:spacing w:val="0"/>
                <w:w w:val="100"/>
                <w:position w:val="0"/>
              </w:rPr>
              <w:t>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精密环境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主要包括数据中心机房、医疗洁净场所及其他恒温恒湿环境，该环境 要求温度、湿度、洁净度、气流分布、监控管理等各种环境状态具有 高可靠性和保障性，能够</w:t>
            </w:r>
            <w:r>
              <w:rPr>
                <w:color w:val="000000"/>
                <w:spacing w:val="0"/>
                <w:w w:val="100"/>
                <w:position w:val="0"/>
                <w:sz w:val="16"/>
                <w:szCs w:val="16"/>
              </w:rPr>
              <w:t>24</w:t>
            </w:r>
            <w:r>
              <w:rPr>
                <w:color w:val="000000"/>
                <w:spacing w:val="0"/>
                <w:w w:val="100"/>
                <w:position w:val="0"/>
              </w:rPr>
              <w:t>小时不间断安全可靠运行</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机房环境监控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针对计算机机房（包括数据中心）、通信类机房、工业与控制机房等 精密环境场所的设备特点和工作环境，对场所内的供配电、</w:t>
            </w:r>
            <w:r>
              <w:rPr>
                <w:color w:val="000000"/>
                <w:spacing w:val="0"/>
                <w:w w:val="100"/>
                <w:position w:val="0"/>
                <w:sz w:val="16"/>
                <w:szCs w:val="16"/>
              </w:rPr>
              <w:t>UPS</w:t>
            </w:r>
            <w:r>
              <w:rPr>
                <w:color w:val="000000"/>
                <w:spacing w:val="0"/>
                <w:w w:val="100"/>
                <w:position w:val="0"/>
              </w:rPr>
              <w:t>、</w:t>
            </w:r>
            <w:r>
              <w:rPr>
                <w:color w:val="000000"/>
                <w:spacing w:val="0"/>
                <w:w w:val="100"/>
                <w:position w:val="0"/>
              </w:rPr>
              <w:t>空 调、消防、保安等智能、非智能设备以及温湿度、烟雾、地水、门禁 等环境量实现”遥测、遥信、遥控、遥调”等功能，实施自动化实时监 视和有效管理，确保计算机系统的安全正常运行。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物流监控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对货物从起始地至止运地的运输过程中状态信息进行采集、监控、管 理，及运输过程中的关键节点（如卡口）实施自动化监视和有效管理。</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物流信息化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对货物从起始地至止运地的运输过程中涉及各经营场所、各业务环节 的单证流、信息流和货物流的信息化建设。</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高压直流电源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又称</w:t>
            </w:r>
            <w:r>
              <w:rPr>
                <w:color w:val="000000"/>
                <w:spacing w:val="0"/>
                <w:w w:val="100"/>
                <w:position w:val="0"/>
                <w:sz w:val="16"/>
                <w:szCs w:val="16"/>
              </w:rPr>
              <w:t>HVDC，</w:t>
            </w:r>
            <w:r>
              <w:rPr>
                <w:color w:val="000000"/>
                <w:spacing w:val="0"/>
                <w:w w:val="100"/>
                <w:position w:val="0"/>
              </w:rPr>
              <w:t>是一种新型的直流不间断供电系统，主要由交流配电单元、 整流模块、蓄电池、直流配电单元、电池管理单元、绝缘监测单元及 监控模块组成。</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运用信息和通信技术手段感测、分析、整合城市运行核心系统的各项 关键信息，从而对包括民生、环保、公共安全、城市服务、工商业活 动在内的各种需求做出智能响应。其实质是利用先进的信息技术，实 现城市智慧式管理和运行，进而为城市中的人创造更美好的生活，促 进城市的和谐、可持续成长。</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智慧家居</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以住宅为平台，利用综合布线技术、网络通信技术、安全防范技术、 自动控制技术、音视频技术将家居生活有关的设施集成，构建高效的 住宅设施与家庭日程事务的管理系统，提升家居安全性、便利性、舒 适性、艺术性，并实现环保节能的居住环境。</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利用已有的互联网通信线路、带宽资源，建立标准化的电信专业级机 房环境，为企业、政府提供服务器托管、租用以及相关增值等方面的 全方位服务。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IDC</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互联网数据中心（</w:t>
            </w:r>
            <w:r>
              <w:rPr>
                <w:color w:val="000000"/>
                <w:spacing w:val="0"/>
                <w:w w:val="100"/>
                <w:position w:val="0"/>
                <w:sz w:val="16"/>
                <w:szCs w:val="16"/>
              </w:rPr>
              <w:t>Internet Date Center）</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EDC</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企业数据中心</w:t>
            </w:r>
            <w:r>
              <w:rPr>
                <w:color w:val="000000"/>
                <w:spacing w:val="0"/>
                <w:w w:val="100"/>
                <w:position w:val="0"/>
                <w:sz w:val="16"/>
                <w:szCs w:val="16"/>
              </w:rPr>
              <w:t>（</w:t>
            </w:r>
            <w:r>
              <w:rPr>
                <w:color w:val="000000"/>
                <w:spacing w:val="0"/>
                <w:w w:val="100"/>
                <w:position w:val="0"/>
                <w:sz w:val="16"/>
                <w:szCs w:val="16"/>
              </w:rPr>
              <w:t>Enterprise Date Center）</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GDC</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7"/>
                <w:szCs w:val="17"/>
              </w:rPr>
              <w:t>绿色数据中心</w:t>
            </w:r>
            <w:r>
              <w:rPr>
                <w:color w:val="000000"/>
                <w:spacing w:val="0"/>
                <w:w w:val="100"/>
                <w:position w:val="0"/>
                <w:sz w:val="16"/>
                <w:szCs w:val="16"/>
              </w:rPr>
              <w:t>(Green Date Center)</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数据中心基础设施建设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集建筑、电气、安装、网络等多个专业技术于一体的计算机机房建设 工程，包括装饰装修系统工程、供配电系统工程、空调和新风系统工 程、建筑智能化系统工程、防雷系统工程以及消防系统工程等。</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数据中心增值业务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凭借公用通信网的资源和其它通信设备而开发的下述增强型业务：利 用相应的机房设施，以外包出租的方式为用户的服务器等因特网或其 他网络的相关设备提供放置、代理维护、系统配置及管理服务，以及 提供数据库系统或服务器等设备的出租及其存储空间的出租、通信线 路和出口带宽的代理租用和其它应用服务。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DCIM</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数据中心智能管理平台，为数据中心基础设施监控管理提供全面解决 方案，包括资产、容量、能效、微环境、运维、服务等综合管理功能 及</w:t>
            </w:r>
            <w:r>
              <w:rPr>
                <w:color w:val="000000"/>
                <w:spacing w:val="0"/>
                <w:w w:val="100"/>
                <w:position w:val="0"/>
                <w:sz w:val="16"/>
                <w:szCs w:val="16"/>
              </w:rPr>
              <w:t>3D</w:t>
            </w:r>
            <w:r>
              <w:rPr>
                <w:color w:val="000000"/>
                <w:spacing w:val="0"/>
                <w:w w:val="100"/>
                <w:position w:val="0"/>
              </w:rPr>
              <w:t>仿真、移动监控、触控大屏等高端展示方式。</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PUE</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Power Usage Effectiveness</w:t>
            </w:r>
            <w:r>
              <w:rPr>
                <w:color w:val="000000"/>
                <w:spacing w:val="0"/>
                <w:w w:val="100"/>
                <w:position w:val="0"/>
              </w:rPr>
              <w:t>的缩写，是数据中心消耗的所有能源与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IT</w:t>
            </w:r>
            <w:r>
              <w:rPr>
                <w:color w:val="000000"/>
                <w:spacing w:val="0"/>
                <w:w w:val="100"/>
                <w:position w:val="0"/>
              </w:rPr>
              <w:t>负载使用的能源之比，是评价数据中心能源效率的指标。</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建筑智能化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利用通信网络技术、计算机技术、自动控制技术、消防与安全防范技 术、声频与视频应用技术、综合布线和系统集成技术将楼宇设备自动 化系统</w:t>
            </w:r>
            <w:r>
              <w:rPr>
                <w:color w:val="000000"/>
                <w:spacing w:val="0"/>
                <w:w w:val="100"/>
                <w:position w:val="0"/>
                <w:sz w:val="16"/>
                <w:szCs w:val="16"/>
              </w:rPr>
              <w:t>(</w:t>
            </w:r>
            <w:r>
              <w:rPr>
                <w:color w:val="000000"/>
                <w:spacing w:val="0"/>
                <w:w w:val="100"/>
                <w:position w:val="0"/>
                <w:sz w:val="16"/>
                <w:szCs w:val="16"/>
              </w:rPr>
              <w:t>BAS)</w:t>
            </w:r>
            <w:r>
              <w:rPr>
                <w:color w:val="000000"/>
                <w:spacing w:val="0"/>
                <w:w w:val="100"/>
                <w:position w:val="0"/>
              </w:rPr>
              <w:t>、通信自动化系统</w:t>
            </w:r>
            <w:r>
              <w:rPr>
                <w:color w:val="000000"/>
                <w:spacing w:val="0"/>
                <w:w w:val="100"/>
                <w:position w:val="0"/>
                <w:sz w:val="16"/>
                <w:szCs w:val="16"/>
              </w:rPr>
              <w:t>(</w:t>
            </w:r>
            <w:r>
              <w:rPr>
                <w:color w:val="000000"/>
                <w:spacing w:val="0"/>
                <w:w w:val="100"/>
                <w:position w:val="0"/>
                <w:sz w:val="16"/>
                <w:szCs w:val="16"/>
              </w:rPr>
              <w:t>CAS)</w:t>
            </w:r>
            <w:r>
              <w:rPr>
                <w:color w:val="000000"/>
                <w:spacing w:val="0"/>
                <w:w w:val="100"/>
                <w:position w:val="0"/>
              </w:rPr>
              <w:t>、办公自动化系统</w:t>
            </w:r>
            <w:r>
              <w:rPr>
                <w:color w:val="000000"/>
                <w:spacing w:val="0"/>
                <w:w w:val="100"/>
                <w:position w:val="0"/>
                <w:sz w:val="16"/>
                <w:szCs w:val="16"/>
              </w:rPr>
              <w:t>(</w:t>
            </w:r>
            <w:r>
              <w:rPr>
                <w:color w:val="000000"/>
                <w:spacing w:val="0"/>
                <w:w w:val="100"/>
                <w:position w:val="0"/>
                <w:sz w:val="16"/>
                <w:szCs w:val="16"/>
              </w:rPr>
              <w:t>OAS)</w:t>
            </w:r>
            <w:r>
              <w:rPr>
                <w:color w:val="000000"/>
                <w:spacing w:val="0"/>
                <w:w w:val="100"/>
                <w:position w:val="0"/>
              </w:rPr>
              <w:t>与建筑 和结构有机地集成为一体，通过优质的服务和良好的运营，为人们提 供理想的安全、舒适、节能、高效的工作和生活空间。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ICU</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Intensive Care Unit</w:t>
            </w:r>
            <w:r>
              <w:rPr>
                <w:color w:val="000000"/>
                <w:spacing w:val="0"/>
                <w:w w:val="100"/>
                <w:position w:val="0"/>
              </w:rPr>
              <w:t>的缩写，意为重症加强护理病房。</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又称为巨量资料，指需要新处理模式才能具有更强的决策力、洞察力 和流程优化能力的海量、高增长率和多样化的信息资产。</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DMP</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sz w:val="16"/>
                <w:szCs w:val="16"/>
              </w:rPr>
              <w:t>Data Management Platform</w:t>
            </w:r>
            <w:r>
              <w:rPr>
                <w:color w:val="000000"/>
                <w:spacing w:val="0"/>
                <w:w w:val="100"/>
                <w:position w:val="0"/>
              </w:rPr>
              <w:t>的缩写，是把分散的多方数据进行整合纳 入统一的技术平台，并对这些数据进行标准化和细分，让用户可以把 这些细分结果推向现有的互动营销环境里。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DSP</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6"/>
                <w:szCs w:val="16"/>
              </w:rPr>
              <w:t>Demand-Side Platform</w:t>
            </w:r>
            <w:r>
              <w:rPr>
                <w:color w:val="000000"/>
                <w:spacing w:val="0"/>
                <w:w w:val="100"/>
                <w:position w:val="0"/>
              </w:rPr>
              <w:t>的缩写，是需求方平台，是一种伴随着互联网 和广告业的飞速发展新兴起的网络广告领域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移动健康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充分利用移动互联网通信技术来提供健康、保健、医疗、康复等健康 管家服务。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除尘设备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把工业用粉尘从烟气中分离出来的设备。除尘设备的性能用可处理的 气体量、气体通过除尘器时的阻力损失和除尘效率来表达。</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烟气脱硫脱硝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利用吸收剂或吸附剂去除烟气中的</w:t>
            </w:r>
            <w:r>
              <w:rPr>
                <w:color w:val="000000"/>
                <w:spacing w:val="0"/>
                <w:w w:val="100"/>
                <w:position w:val="0"/>
                <w:sz w:val="16"/>
                <w:szCs w:val="16"/>
              </w:rPr>
              <w:t>S02</w:t>
            </w:r>
            <w:r>
              <w:rPr>
                <w:color w:val="000000"/>
                <w:spacing w:val="0"/>
                <w:w w:val="100"/>
                <w:position w:val="0"/>
              </w:rPr>
              <w:t>和</w:t>
            </w:r>
            <w:r>
              <w:rPr>
                <w:color w:val="000000"/>
                <w:spacing w:val="0"/>
                <w:w w:val="100"/>
                <w:position w:val="0"/>
                <w:sz w:val="16"/>
                <w:szCs w:val="16"/>
              </w:rPr>
              <w:t>NOx</w:t>
            </w:r>
            <w:r>
              <w:rPr>
                <w:color w:val="000000"/>
                <w:spacing w:val="0"/>
                <w:w w:val="100"/>
                <w:position w:val="0"/>
              </w:rPr>
              <w:t>。烟气脱硫、脱硝中采 用的核心处理过程几乎都要采用化学反应的手段，包括吸收、吸附、 催化反应等。</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土壤修复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使遭受污染的土壤恢复正常功能的技术措施。</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生物质发电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利用生物质所具有的生物质能进行的发电，是可再生能源发电的一 种，包括农林废弃物直接燃烧发电、农林废弃物气化发电、垃圾焚烧 发电、垃圾填埋气发电、沼气发电。</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PPP</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6"/>
                <w:szCs w:val="16"/>
              </w:rPr>
              <w:t>Public-Private Partnership</w:t>
            </w:r>
            <w:r>
              <w:rPr>
                <w:color w:val="000000"/>
                <w:spacing w:val="0"/>
                <w:w w:val="100"/>
                <w:position w:val="0"/>
              </w:rPr>
              <w:t>的缩写，即公私合作模式，是公共基础 设施中的一种项目融资模式。在该模式下，鼓励私营企业、民营资本</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与政府进行合作，参与公共基础设施的建设。</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英文称</w:t>
            </w:r>
            <w:r>
              <w:rPr>
                <w:color w:val="000000"/>
                <w:spacing w:val="0"/>
                <w:w w:val="100"/>
                <w:position w:val="0"/>
                <w:sz w:val="16"/>
                <w:szCs w:val="16"/>
              </w:rPr>
              <w:t>"cloud computing"</w:t>
            </w:r>
            <w:r>
              <w:rPr>
                <w:color w:val="000000"/>
                <w:spacing w:val="0"/>
                <w:w w:val="100"/>
                <w:position w:val="0"/>
              </w:rPr>
              <w:t>，是分布式计算技术的一种，透过网络将 庞大的计算处理程序自动分拆成无数个较小的子程序，再交由多部服 务器所组成的庞大系统经搜寻、计算分析之后将处理结果回传给用 户。</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灾备中心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又称灾难备份中心，用于灾难发生时接替生产系统运行，进行数据处 理和支持关键业务功能运作的场所，包括备用数据处理中心、备用的 工作环境、备用生活设施和技术支持及运行管理人员。</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OA</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办公自动化</w:t>
            </w:r>
            <w:r>
              <w:rPr>
                <w:color w:val="000000"/>
                <w:spacing w:val="0"/>
                <w:w w:val="100"/>
                <w:position w:val="0"/>
                <w:sz w:val="16"/>
                <w:szCs w:val="16"/>
              </w:rPr>
              <w:t>(Office Automation)</w:t>
            </w:r>
            <w:r>
              <w:rPr>
                <w:color w:val="000000"/>
                <w:spacing w:val="0"/>
                <w:w w:val="100"/>
                <w:position w:val="0"/>
              </w:rPr>
              <w:t xml:space="preserve">协同信息系统，即采用 </w:t>
            </w:r>
            <w:r>
              <w:rPr>
                <w:color w:val="000000"/>
                <w:spacing w:val="0"/>
                <w:w w:val="100"/>
                <w:position w:val="0"/>
                <w:sz w:val="16"/>
                <w:szCs w:val="16"/>
              </w:rPr>
              <w:t>Internet/Intranet</w:t>
            </w:r>
            <w:r>
              <w:rPr>
                <w:color w:val="000000"/>
                <w:spacing w:val="0"/>
                <w:w w:val="100"/>
                <w:position w:val="0"/>
              </w:rPr>
              <w:t>技术，基于工作流的概念，使企业内部人员方便 快捷地共享信息，高效地协同工作。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ERP</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企业资源计划</w:t>
            </w:r>
            <w:r>
              <w:rPr>
                <w:color w:val="000000"/>
                <w:spacing w:val="0"/>
                <w:w w:val="100"/>
                <w:position w:val="0"/>
                <w:sz w:val="16"/>
                <w:szCs w:val="16"/>
              </w:rPr>
              <w:t>(</w:t>
            </w:r>
            <w:r>
              <w:rPr>
                <w:color w:val="000000"/>
                <w:spacing w:val="0"/>
                <w:w w:val="100"/>
                <w:position w:val="0"/>
                <w:sz w:val="16"/>
                <w:szCs w:val="16"/>
              </w:rPr>
              <w:t>Enterprise Resource Planning)</w:t>
            </w:r>
            <w:r>
              <w:rPr>
                <w:color w:val="000000"/>
                <w:spacing w:val="0"/>
                <w:w w:val="100"/>
                <w:position w:val="0"/>
              </w:rPr>
              <w:t>信息系统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PDM</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产品数据管理</w:t>
            </w:r>
            <w:r>
              <w:rPr>
                <w:color w:val="000000"/>
                <w:spacing w:val="0"/>
                <w:w w:val="100"/>
                <w:position w:val="0"/>
                <w:sz w:val="16"/>
                <w:szCs w:val="16"/>
              </w:rPr>
              <w:t>(Product Data Management</w:t>
            </w:r>
            <w:r>
              <w:rPr>
                <w:color w:val="000000"/>
                <w:spacing w:val="0"/>
                <w:w w:val="100"/>
                <w:position w:val="0"/>
              </w:rPr>
              <w:t>)信息系统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CRM</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客户关系管理</w:t>
            </w:r>
            <w:r>
              <w:rPr>
                <w:color w:val="000000"/>
                <w:spacing w:val="0"/>
                <w:w w:val="100"/>
                <w:position w:val="0"/>
                <w:sz w:val="16"/>
                <w:szCs w:val="16"/>
              </w:rPr>
              <w:t>(Customer Relationship Management)</w:t>
            </w:r>
            <w:r>
              <w:rPr>
                <w:color w:val="000000"/>
                <w:spacing w:val="0"/>
                <w:w w:val="100"/>
                <w:position w:val="0"/>
              </w:rPr>
              <w:t>信息系统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MES</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制造执行管理系统</w:t>
            </w:r>
            <w:r>
              <w:rPr>
                <w:color w:val="000000"/>
                <w:spacing w:val="0"/>
                <w:w w:val="100"/>
                <w:position w:val="0"/>
                <w:sz w:val="16"/>
                <w:szCs w:val="16"/>
              </w:rPr>
              <w:t>(</w:t>
            </w:r>
            <w:r>
              <w:rPr>
                <w:color w:val="000000"/>
                <w:spacing w:val="0"/>
                <w:w w:val="100"/>
                <w:position w:val="0"/>
                <w:sz w:val="16"/>
                <w:szCs w:val="16"/>
              </w:rPr>
              <w:t>Manufacturing Execution System)</w:t>
            </w:r>
            <w:r>
              <w:rPr>
                <w:color w:val="000000"/>
                <w:spacing w:val="0"/>
                <w:w w:val="100"/>
                <w:position w:val="0"/>
              </w:rPr>
              <w:t>信息系统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焓差实验室</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采用空气焓差法测量恒温恒湿精密空调的制冷量、制热量、风量、电 参数、能效比等各项性能参数的实验室，该实验室还可以用于其他标 准工况相关试验及扩展试验。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能效比</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在额定工况和规定条件下，空调进行制冷运行时实际制冷量与实际输 入功率之比</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ISO </w:t>
            </w:r>
            <w:r>
              <w:rPr>
                <w:color w:val="000000"/>
                <w:spacing w:val="0"/>
                <w:w w:val="100"/>
                <w:position w:val="0"/>
                <w:sz w:val="16"/>
                <w:szCs w:val="16"/>
              </w:rPr>
              <w:t>9001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国际标准化组织(</w:t>
            </w:r>
            <w:r>
              <w:rPr>
                <w:color w:val="000000"/>
                <w:spacing w:val="0"/>
                <w:w w:val="100"/>
                <w:position w:val="0"/>
                <w:sz w:val="16"/>
                <w:szCs w:val="16"/>
              </w:rPr>
              <w:t>ISO)</w:t>
            </w:r>
            <w:r>
              <w:rPr>
                <w:color w:val="000000"/>
                <w:spacing w:val="0"/>
                <w:w w:val="100"/>
                <w:position w:val="0"/>
              </w:rPr>
              <w:t>颁布的在全世界范围内通用的关于质量管理 和质量保证方面的系列标准</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ISO </w:t>
            </w:r>
            <w:r>
              <w:rPr>
                <w:color w:val="000000"/>
                <w:spacing w:val="0"/>
                <w:w w:val="100"/>
                <w:position w:val="0"/>
                <w:sz w:val="16"/>
                <w:szCs w:val="16"/>
              </w:rPr>
              <w:t>14001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国际标准化组织(</w:t>
            </w:r>
            <w:r>
              <w:rPr>
                <w:color w:val="000000"/>
                <w:spacing w:val="0"/>
                <w:w w:val="100"/>
                <w:position w:val="0"/>
                <w:sz w:val="16"/>
                <w:szCs w:val="16"/>
              </w:rPr>
              <w:t>ISO)</w:t>
            </w:r>
            <w:r>
              <w:rPr>
                <w:color w:val="000000"/>
                <w:spacing w:val="0"/>
                <w:w w:val="100"/>
                <w:position w:val="0"/>
              </w:rPr>
              <w:t>颁布的在全世界范围内通用的关于环境管理 方面的系列标准</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OHSAS </w:t>
            </w:r>
            <w:r>
              <w:rPr>
                <w:color w:val="000000"/>
                <w:spacing w:val="0"/>
                <w:w w:val="100"/>
                <w:position w:val="0"/>
                <w:sz w:val="16"/>
                <w:szCs w:val="16"/>
              </w:rPr>
              <w:t>18001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英国标准协会等</w:t>
            </w:r>
            <w:r>
              <w:rPr>
                <w:color w:val="000000"/>
                <w:spacing w:val="0"/>
                <w:w w:val="100"/>
                <w:position w:val="0"/>
                <w:sz w:val="16"/>
                <w:szCs w:val="16"/>
              </w:rPr>
              <w:t>13</w:t>
            </w:r>
            <w:r>
              <w:rPr>
                <w:color w:val="000000"/>
                <w:spacing w:val="0"/>
                <w:w w:val="100"/>
                <w:position w:val="0"/>
              </w:rPr>
              <w:t>个全球主要标准制定机构、认证机构与专业组织 颁布的适用于世界各地，不同行业和规模的关于职业健康安全管理方 面的系列标准</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A</w:t>
            </w:r>
            <w:r>
              <w:rPr>
                <w:color w:val="000000"/>
                <w:spacing w:val="0"/>
                <w:w w:val="100"/>
                <w:position w:val="0"/>
              </w:rPr>
              <w:t>股、人民币普通股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经中国证监会批准向境内投资者发行，在境内证券交易所上市，以人 民币标明股票面值，以人民币认购和交易的普通股。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日至</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2014 </w:t>
            </w:r>
            <w:r>
              <w:rPr>
                <w:color w:val="000000"/>
                <w:spacing w:val="0"/>
                <w:w w:val="100"/>
                <w:position w:val="0"/>
              </w:rPr>
              <w:t>年、</w:t>
            </w:r>
            <w:r>
              <w:rPr>
                <w:color w:val="000000"/>
                <w:spacing w:val="0"/>
                <w:w w:val="100"/>
                <w:position w:val="0"/>
                <w:sz w:val="16"/>
                <w:szCs w:val="16"/>
              </w:rPr>
              <w:t xml:space="preserve">2015 </w:t>
            </w:r>
            <w:r>
              <w:rPr>
                <w:color w:val="000000"/>
                <w:spacing w:val="0"/>
                <w:w w:val="100"/>
                <w:position w:val="0"/>
              </w:rPr>
              <w:t>年、</w:t>
            </w:r>
            <w:r>
              <w:rPr>
                <w:color w:val="000000"/>
                <w:spacing w:val="0"/>
                <w:w w:val="100"/>
                <w:position w:val="0"/>
                <w:sz w:val="16"/>
                <w:szCs w:val="16"/>
              </w:rPr>
              <w:t xml:space="preserve">2016 </w:t>
            </w:r>
            <w:r>
              <w:rPr>
                <w:color w:val="000000"/>
                <w:spacing w:val="0"/>
                <w:w w:val="100"/>
                <w:position w:val="0"/>
              </w:rPr>
              <w:t>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兀、万兀</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bl>
    <w:p>
      <w:pPr>
        <w:spacing w:lineRule="exact" w:line="1"/>
        <w:rPr>
          <w:sz w:val="2"/>
          <w:szCs w:val="2"/>
        </w:rPr>
      </w:pPr>
      <w:r>
        <w:br w:type="page"/>
      </w:r>
    </w:p>
    <w:p>
      <w:pPr>
        <w:pStyle w:val="Style23"/>
        <w:keepNext/>
        <w:keepLines/>
        <w:widowControl w:val="0"/>
        <w:shd w:val="clear" w:color="auto" w:fill="auto"/>
        <w:bidi w:val="0"/>
        <w:spacing w:before="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9"/>
        <w:keepNext/>
        <w:keepLines/>
        <w:widowControl w:val="0"/>
        <w:shd w:val="clear" w:color="auto" w:fill="auto"/>
        <w:bidi w:val="0"/>
        <w:spacing w:before="0" w:after="300" w:line="240" w:lineRule="auto"/>
        <w:ind w:left="0" w:right="0" w:firstLine="240"/>
        <w:jc w:val="left"/>
      </w:pPr>
      <w:bookmarkStart w:id="12" w:name="bookmark12"/>
      <w:bookmarkStart w:id="13" w:name="bookmark13"/>
      <w:bookmarkStart w:id="14" w:name="bookmark14"/>
      <w:bookmarkStart w:id="15" w:name="bookmark15"/>
      <w:r>
        <w:rPr>
          <w:color w:val="000000"/>
          <w:spacing w:val="0"/>
          <w:w w:val="100"/>
          <w:position w:val="0"/>
          <w:sz w:val="24"/>
          <w:szCs w:val="24"/>
        </w:rPr>
        <w:t>、公司信息</w:t>
      </w:r>
      <w:bookmarkEnd w:id="13"/>
      <w:bookmarkEnd w:id="14"/>
      <w:bookmarkEnd w:id="15"/>
      <w:bookmarkEnd w:id="12"/>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300249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四川依米康环境科技股份有限公司</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Sichuan Yimikang Environmental Tech. Co., Ltd.</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YMK</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张菀</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成都高新区科园南二路</w:t>
            </w:r>
            <w:r>
              <w:rPr>
                <w:color w:val="000000"/>
                <w:spacing w:val="0"/>
                <w:w w:val="100"/>
                <w:position w:val="0"/>
                <w:sz w:val="16"/>
                <w:szCs w:val="16"/>
              </w:rPr>
              <w:t>2</w:t>
            </w:r>
            <w:r>
              <w:rPr>
                <w:color w:val="000000"/>
                <w:spacing w:val="0"/>
                <w:w w:val="100"/>
                <w:position w:val="0"/>
              </w:rPr>
              <w:t>号</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610041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成都高新区科园南二路</w:t>
            </w:r>
            <w:r>
              <w:rPr>
                <w:color w:val="000000"/>
                <w:spacing w:val="0"/>
                <w:w w:val="100"/>
                <w:position w:val="0"/>
                <w:sz w:val="16"/>
                <w:szCs w:val="16"/>
              </w:rPr>
              <w:t>2</w:t>
            </w:r>
            <w:r>
              <w:rPr>
                <w:color w:val="000000"/>
                <w:spacing w:val="0"/>
                <w:w w:val="100"/>
                <w:position w:val="0"/>
              </w:rPr>
              <w:t>号</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610041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http://www. ymk. com. cn</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yimikang</w:t>
            </w:r>
            <w:r>
              <w:rPr>
                <w:color w:val="000000"/>
                <w:spacing w:val="0"/>
                <w:w w:val="100"/>
                <w:position w:val="0"/>
                <w:sz w:val="17"/>
                <w:szCs w:val="17"/>
              </w:rPr>
              <w:t>回</w:t>
            </w:r>
            <w:r>
              <w:rPr>
                <w:color w:val="000000"/>
                <w:spacing w:val="0"/>
                <w:w w:val="100"/>
                <w:position w:val="0"/>
                <w:sz w:val="16"/>
                <w:szCs w:val="16"/>
              </w:rPr>
              <w:t>ymk. com. cn</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二</w:t>
      </w:r>
      <w:bookmarkEnd w:id="18"/>
      <w:r>
        <w:rPr>
          <w:color w:val="000000"/>
          <w:spacing w:val="0"/>
          <w:w w:val="100"/>
          <w:position w:val="0"/>
          <w:sz w:val="24"/>
          <w:szCs w:val="24"/>
        </w:rPr>
        <w:t>、联系人和联系方式</w:t>
      </w:r>
      <w:bookmarkEnd w:id="16"/>
      <w:bookmarkEnd w:id="17"/>
      <w:bookmarkEnd w:id="19"/>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周淑兰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张敏</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四川省成都市高新区科园南二路</w:t>
            </w:r>
            <w:r>
              <w:rPr>
                <w:color w:val="000000"/>
                <w:spacing w:val="0"/>
                <w:w w:val="100"/>
                <w:position w:val="0"/>
                <w:sz w:val="16"/>
                <w:szCs w:val="16"/>
              </w:rPr>
              <w:t>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四川省成都市高新区科园南二路</w:t>
            </w:r>
            <w:r>
              <w:rPr>
                <w:color w:val="000000"/>
                <w:spacing w:val="0"/>
                <w:w w:val="100"/>
                <w:position w:val="0"/>
                <w:sz w:val="16"/>
                <w:szCs w:val="16"/>
              </w:rPr>
              <w:t>2</w:t>
            </w:r>
            <w:r>
              <w:rPr>
                <w:color w:val="000000"/>
                <w:spacing w:val="0"/>
                <w:w w:val="100"/>
                <w:position w:val="0"/>
              </w:rPr>
              <w:t>号</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028-85185206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028-85977635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028-82001888-1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028-82001888-1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dshb@sunrisegroup. com.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zhangmin@ymk. com. cn</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三</w:t>
      </w:r>
      <w:bookmarkEnd w:id="22"/>
      <w:r>
        <w:rPr>
          <w:color w:val="000000"/>
          <w:spacing w:val="0"/>
          <w:w w:val="100"/>
          <w:position w:val="0"/>
          <w:sz w:val="24"/>
          <w:szCs w:val="24"/>
        </w:rPr>
        <w:t>、信息披露及备置地点</w:t>
      </w:r>
      <w:bookmarkEnd w:id="20"/>
      <w:bookmarkEnd w:id="21"/>
      <w:bookmarkEnd w:id="23"/>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 xml:space="preserve">巨潮资讯网 </w:t>
            </w:r>
            <w:r>
              <w:rPr>
                <w:color w:val="000000"/>
                <w:spacing w:val="0"/>
                <w:w w:val="100"/>
                <w:position w:val="0"/>
                <w:sz w:val="16"/>
                <w:szCs w:val="16"/>
              </w:rPr>
              <w:t>http://www. cninfo. com. cn</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公司董事会秘书办公室</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四</w:t>
      </w:r>
      <w:bookmarkEnd w:id="26"/>
      <w:r>
        <w:rPr>
          <w:color w:val="000000"/>
          <w:spacing w:val="0"/>
          <w:w w:val="100"/>
          <w:position w:val="0"/>
          <w:sz w:val="24"/>
          <w:szCs w:val="24"/>
        </w:rPr>
        <w:t>、其他有关资料</w:t>
      </w:r>
      <w:bookmarkEnd w:id="24"/>
      <w:bookmarkEnd w:id="25"/>
      <w:bookmarkEnd w:id="27"/>
    </w:p>
    <w:p>
      <w:pPr>
        <w:pStyle w:val="Style31"/>
        <w:keepNext/>
        <w:keepLines/>
        <w:widowControl w:val="0"/>
        <w:shd w:val="clear" w:color="auto" w:fill="auto"/>
        <w:bidi w:val="0"/>
        <w:spacing w:before="0" w:after="300" w:line="240" w:lineRule="auto"/>
        <w:ind w:left="0" w:right="0" w:firstLine="0"/>
        <w:jc w:val="left"/>
      </w:pPr>
      <w:bookmarkStart w:id="28" w:name="bookmark28"/>
      <w:bookmarkStart w:id="29" w:name="bookmark29"/>
      <w:bookmarkStart w:id="30" w:name="bookmark30"/>
      <w:r>
        <w:rPr>
          <w:color w:val="000000"/>
          <w:spacing w:val="0"/>
          <w:w w:val="100"/>
          <w:position w:val="0"/>
        </w:rPr>
        <w:t>公司聘请的会计师事务所</w:t>
      </w:r>
      <w:bookmarkEnd w:id="28"/>
      <w:bookmarkEnd w:id="29"/>
      <w:bookmarkEnd w:id="30"/>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四川省成都市高新区交子大道</w:t>
            </w:r>
            <w:r>
              <w:rPr>
                <w:color w:val="000000"/>
                <w:spacing w:val="0"/>
                <w:w w:val="100"/>
                <w:position w:val="0"/>
                <w:sz w:val="16"/>
                <w:szCs w:val="16"/>
              </w:rPr>
              <w:t>88</w:t>
            </w:r>
            <w:r>
              <w:rPr>
                <w:color w:val="000000"/>
                <w:spacing w:val="0"/>
                <w:w w:val="100"/>
                <w:position w:val="0"/>
              </w:rPr>
              <w:t>号中航国际广场</w:t>
            </w:r>
            <w:r>
              <w:rPr>
                <w:color w:val="000000"/>
                <w:spacing w:val="0"/>
                <w:w w:val="100"/>
                <w:position w:val="0"/>
                <w:sz w:val="16"/>
                <w:szCs w:val="16"/>
              </w:rPr>
              <w:t>B</w:t>
            </w:r>
            <w:r>
              <w:rPr>
                <w:color w:val="000000"/>
                <w:spacing w:val="0"/>
                <w:w w:val="100"/>
                <w:position w:val="0"/>
              </w:rPr>
              <w:t>栋</w:t>
            </w:r>
            <w:r>
              <w:rPr>
                <w:color w:val="000000"/>
                <w:spacing w:val="0"/>
                <w:w w:val="100"/>
                <w:position w:val="0"/>
                <w:sz w:val="16"/>
                <w:szCs w:val="16"/>
              </w:rPr>
              <w:t>8</w:t>
            </w:r>
            <w:r>
              <w:rPr>
                <w:color w:val="000000"/>
                <w:spacing w:val="0"/>
                <w:w w:val="100"/>
                <w:position w:val="0"/>
              </w:rPr>
              <w:t>层</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李夕甫夏翠琼</w:t>
            </w:r>
          </w:p>
        </w:tc>
      </w:tr>
    </w:tbl>
    <w:p>
      <w:pPr>
        <w:pStyle w:val="Style31"/>
        <w:keepNext/>
        <w:keepLines/>
        <w:widowControl w:val="0"/>
        <w:shd w:val="clear" w:color="auto" w:fill="auto"/>
        <w:bidi w:val="0"/>
        <w:spacing w:before="0" w:after="80" w:line="350" w:lineRule="exact"/>
        <w:ind w:left="0" w:right="0" w:firstLine="0"/>
        <w:jc w:val="left"/>
      </w:pPr>
      <w:bookmarkStart w:id="31" w:name="bookmark31"/>
      <w:bookmarkStart w:id="32" w:name="bookmark32"/>
      <w:bookmarkStart w:id="33" w:name="bookmark33"/>
      <w:r>
        <w:rPr>
          <w:color w:val="000000"/>
          <w:spacing w:val="0"/>
          <w:w w:val="100"/>
          <w:position w:val="0"/>
        </w:rPr>
        <w:t>公司聘请的报告期内履行持续督导职责的保荐机构</w:t>
      </w:r>
      <w:bookmarkEnd w:id="31"/>
      <w:bookmarkEnd w:id="32"/>
      <w:bookmarkEnd w:id="33"/>
    </w:p>
    <w:p>
      <w:pPr>
        <w:pStyle w:val="Style31"/>
        <w:keepNext/>
        <w:keepLines/>
        <w:widowControl w:val="0"/>
        <w:shd w:val="clear" w:color="auto" w:fill="auto"/>
        <w:bidi w:val="0"/>
        <w:spacing w:before="0" w:after="0" w:line="360" w:lineRule="auto"/>
        <w:ind w:left="0" w:right="0" w:firstLine="0"/>
        <w:jc w:val="left"/>
      </w:pPr>
      <w:bookmarkStart w:id="34" w:name="bookmark34"/>
      <w:bookmarkStart w:id="35" w:name="bookmark35"/>
      <w:bookmarkStart w:id="36" w:name="bookmark36"/>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4"/>
      <w:bookmarkEnd w:id="35"/>
      <w:bookmarkEnd w:id="36"/>
    </w:p>
    <w:p>
      <w:pPr>
        <w:pStyle w:val="Style31"/>
        <w:keepNext/>
        <w:keepLines/>
        <w:widowControl w:val="0"/>
        <w:shd w:val="clear" w:color="auto" w:fill="auto"/>
        <w:bidi w:val="0"/>
        <w:spacing w:before="0" w:after="80" w:line="350" w:lineRule="exact"/>
        <w:ind w:left="0" w:right="0" w:firstLine="0"/>
        <w:jc w:val="left"/>
      </w:pPr>
      <w:bookmarkStart w:id="37" w:name="bookmark37"/>
      <w:bookmarkStart w:id="38" w:name="bookmark38"/>
      <w:bookmarkStart w:id="39" w:name="bookmark39"/>
      <w:r>
        <w:rPr>
          <w:color w:val="000000"/>
          <w:spacing w:val="0"/>
          <w:w w:val="100"/>
          <w:position w:val="0"/>
        </w:rPr>
        <w:t>公司聘请的报告期内履行持续督导职责的财务顾问</w:t>
      </w:r>
      <w:bookmarkEnd w:id="37"/>
      <w:bookmarkEnd w:id="38"/>
      <w:bookmarkEnd w:id="39"/>
    </w:p>
    <w:p>
      <w:pPr>
        <w:pStyle w:val="Style31"/>
        <w:keepNext/>
        <w:keepLines/>
        <w:widowControl w:val="0"/>
        <w:shd w:val="clear" w:color="auto" w:fill="auto"/>
        <w:bidi w:val="0"/>
        <w:spacing w:before="0" w:after="220" w:line="360" w:lineRule="auto"/>
        <w:ind w:left="0" w:right="0" w:firstLine="0"/>
        <w:jc w:val="left"/>
      </w:pPr>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40"/>
      <w:bookmarkEnd w:id="41"/>
      <w:bookmarkEnd w:id="42"/>
    </w:p>
    <w:p>
      <w:pPr>
        <w:pStyle w:val="Style29"/>
        <w:keepNext/>
        <w:keepLines/>
        <w:widowControl w:val="0"/>
        <w:shd w:val="clear" w:color="auto" w:fill="auto"/>
        <w:bidi w:val="0"/>
        <w:spacing w:before="0" w:after="22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五</w:t>
      </w:r>
      <w:bookmarkEnd w:id="45"/>
      <w:r>
        <w:rPr>
          <w:color w:val="000000"/>
          <w:spacing w:val="0"/>
          <w:w w:val="100"/>
          <w:position w:val="0"/>
          <w:sz w:val="24"/>
          <w:szCs w:val="24"/>
        </w:rPr>
        <w:t>、主要会计数据和财务指标</w:t>
      </w:r>
      <w:bookmarkEnd w:id="43"/>
      <w:bookmarkEnd w:id="44"/>
      <w:bookmarkEnd w:id="46"/>
    </w:p>
    <w:p>
      <w:pPr>
        <w:pStyle w:val="Style31"/>
        <w:keepNext/>
        <w:keepLines/>
        <w:widowControl w:val="0"/>
        <w:shd w:val="clear" w:color="auto" w:fill="auto"/>
        <w:bidi w:val="0"/>
        <w:spacing w:before="0" w:after="80" w:line="350" w:lineRule="exact"/>
        <w:ind w:left="0" w:right="0" w:firstLine="0"/>
        <w:jc w:val="left"/>
      </w:pPr>
      <w:bookmarkStart w:id="47" w:name="bookmark47"/>
      <w:bookmarkStart w:id="48" w:name="bookmark48"/>
      <w:bookmarkStart w:id="49" w:name="bookmark49"/>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bookmarkEnd w:id="47"/>
      <w:bookmarkEnd w:id="48"/>
      <w:bookmarkEnd w:id="49"/>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 xml:space="preserve">2015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本年比上年增减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973,203, </w:t>
            </w:r>
            <w:r>
              <w:rPr>
                <w:color w:val="000000"/>
                <w:spacing w:val="0"/>
                <w:w w:val="100"/>
                <w:position w:val="0"/>
                <w:sz w:val="16"/>
                <w:szCs w:val="16"/>
              </w:rPr>
              <w:t xml:space="preserve">998.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877,287,193.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10.93%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489,214, </w:t>
            </w:r>
            <w:r>
              <w:rPr>
                <w:color w:val="000000"/>
                <w:spacing w:val="0"/>
                <w:w w:val="100"/>
                <w:position w:val="0"/>
                <w:sz w:val="16"/>
                <w:szCs w:val="16"/>
              </w:rPr>
              <w:t xml:space="preserve">248. </w:t>
            </w:r>
            <w:r>
              <w:rPr>
                <w:color w:val="000000"/>
                <w:spacing w:val="0"/>
                <w:w w:val="100"/>
                <w:position w:val="0"/>
                <w:sz w:val="16"/>
                <w:szCs w:val="16"/>
              </w:rPr>
              <w:t>83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44, 428, </w:t>
            </w:r>
            <w:r>
              <w:rPr>
                <w:color w:val="000000"/>
                <w:spacing w:val="0"/>
                <w:w w:val="100"/>
                <w:position w:val="0"/>
                <w:sz w:val="16"/>
                <w:szCs w:val="16"/>
              </w:rPr>
              <w:t xml:space="preserve">549.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14,655,249.30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203.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11, 146, </w:t>
            </w:r>
            <w:r>
              <w:rPr>
                <w:color w:val="000000"/>
                <w:spacing w:val="0"/>
                <w:w w:val="100"/>
                <w:position w:val="0"/>
                <w:sz w:val="16"/>
                <w:szCs w:val="16"/>
              </w:rPr>
              <w:t xml:space="preserve">687. </w:t>
            </w:r>
            <w:r>
              <w:rPr>
                <w:color w:val="000000"/>
                <w:spacing w:val="0"/>
                <w:w w:val="100"/>
                <w:position w:val="0"/>
                <w:sz w:val="16"/>
                <w:szCs w:val="16"/>
              </w:rPr>
              <w:t>46</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17, </w:t>
            </w:r>
            <w:r>
              <w:rPr>
                <w:color w:val="000000"/>
                <w:spacing w:val="0"/>
                <w:w w:val="100"/>
                <w:position w:val="0"/>
                <w:sz w:val="16"/>
                <w:szCs w:val="16"/>
              </w:rPr>
              <w:t>039,610.50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12, </w:t>
            </w:r>
            <w:r>
              <w:rPr>
                <w:color w:val="000000"/>
                <w:spacing w:val="0"/>
                <w:w w:val="100"/>
                <w:position w:val="0"/>
                <w:sz w:val="16"/>
                <w:szCs w:val="16"/>
              </w:rPr>
              <w:t>111,273.01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40. </w:t>
            </w: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9, 506, </w:t>
            </w:r>
            <w:r>
              <w:rPr>
                <w:color w:val="000000"/>
                <w:spacing w:val="0"/>
                <w:w w:val="100"/>
                <w:position w:val="0"/>
                <w:sz w:val="16"/>
                <w:szCs w:val="16"/>
              </w:rPr>
              <w:t xml:space="preserve">838. </w:t>
            </w:r>
            <w:r>
              <w:rPr>
                <w:color w:val="000000"/>
                <w:spacing w:val="0"/>
                <w:w w:val="100"/>
                <w:position w:val="0"/>
                <w:sz w:val="16"/>
                <w:szCs w:val="16"/>
              </w:rPr>
              <w:t>25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105,952,461.42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-14,197, 544.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846. </w:t>
            </w:r>
            <w:r>
              <w:rPr>
                <w:color w:val="000000"/>
                <w:spacing w:val="0"/>
                <w:w w:val="100"/>
                <w:position w:val="0"/>
                <w:sz w:val="16"/>
                <w:szCs w:val="16"/>
              </w:rPr>
              <w:t>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15, 930, </w:t>
            </w:r>
            <w:r>
              <w:rPr>
                <w:color w:val="000000"/>
                <w:spacing w:val="0"/>
                <w:w w:val="100"/>
                <w:position w:val="0"/>
                <w:sz w:val="16"/>
                <w:szCs w:val="16"/>
              </w:rPr>
              <w:t xml:space="preserve">178. </w:t>
            </w:r>
            <w:r>
              <w:rPr>
                <w:color w:val="000000"/>
                <w:spacing w:val="0"/>
                <w:w w:val="100"/>
                <w:position w:val="0"/>
                <w:sz w:val="16"/>
                <w:szCs w:val="16"/>
              </w:rPr>
              <w:t>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333.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333.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31%</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2016</w:t>
            </w:r>
            <w:r>
              <w:rPr>
                <w:color w:val="000000"/>
                <w:spacing w:val="0"/>
                <w:w w:val="100"/>
                <w:position w:val="0"/>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2015</w:t>
            </w:r>
            <w:r>
              <w:rPr>
                <w:color w:val="000000"/>
                <w:spacing w:val="0"/>
                <w:w w:val="100"/>
                <w:position w:val="0"/>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6"/>
                <w:szCs w:val="16"/>
              </w:rPr>
              <w:t>2014</w:t>
            </w:r>
            <w:r>
              <w:rPr>
                <w:color w:val="000000"/>
                <w:spacing w:val="0"/>
                <w:w w:val="100"/>
                <w:position w:val="0"/>
              </w:rPr>
              <w:t>年末</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2,180, 374, </w:t>
            </w:r>
            <w:r>
              <w:rPr>
                <w:color w:val="000000"/>
                <w:spacing w:val="0"/>
                <w:w w:val="100"/>
                <w:position w:val="0"/>
                <w:sz w:val="16"/>
                <w:szCs w:val="16"/>
              </w:rPr>
              <w:t xml:space="preserve">183.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1,581,386, </w:t>
            </w:r>
            <w:r>
              <w:rPr>
                <w:color w:val="000000"/>
                <w:spacing w:val="0"/>
                <w:w w:val="100"/>
                <w:position w:val="0"/>
                <w:sz w:val="16"/>
                <w:szCs w:val="16"/>
              </w:rPr>
              <w:t xml:space="preserve">401.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37. </w:t>
            </w:r>
            <w:r>
              <w:rPr>
                <w:color w:val="000000"/>
                <w:spacing w:val="0"/>
                <w:w w:val="100"/>
                <w:position w:val="0"/>
                <w:sz w:val="16"/>
                <w:szCs w:val="16"/>
              </w:rPr>
              <w:t>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1,435, 927, </w:t>
            </w:r>
            <w:r>
              <w:rPr>
                <w:color w:val="000000"/>
                <w:spacing w:val="0"/>
                <w:w w:val="100"/>
                <w:position w:val="0"/>
                <w:sz w:val="16"/>
                <w:szCs w:val="16"/>
              </w:rPr>
              <w:t xml:space="preserve">655. </w:t>
            </w:r>
            <w:r>
              <w:rPr>
                <w:color w:val="000000"/>
                <w:spacing w:val="0"/>
                <w:w w:val="100"/>
                <w:position w:val="0"/>
                <w:sz w:val="16"/>
                <w:szCs w:val="16"/>
              </w:rPr>
              <w:t>23</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691,834,255.88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693,448,480.53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673,010, </w:t>
            </w:r>
            <w:r>
              <w:rPr>
                <w:color w:val="000000"/>
                <w:spacing w:val="0"/>
                <w:w w:val="100"/>
                <w:position w:val="0"/>
                <w:sz w:val="16"/>
                <w:szCs w:val="16"/>
              </w:rPr>
              <w:t xml:space="preserve">481. </w:t>
            </w:r>
            <w:r>
              <w:rPr>
                <w:color w:val="000000"/>
                <w:spacing w:val="0"/>
                <w:w w:val="100"/>
                <w:position w:val="0"/>
                <w:sz w:val="16"/>
                <w:szCs w:val="16"/>
              </w:rPr>
              <w:t>85</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sz w:val="24"/>
          <w:szCs w:val="24"/>
        </w:rPr>
        <w:t>六</w:t>
      </w:r>
      <w:bookmarkEnd w:id="52"/>
      <w:r>
        <w:rPr>
          <w:color w:val="000000"/>
          <w:spacing w:val="0"/>
          <w:w w:val="100"/>
          <w:position w:val="0"/>
          <w:sz w:val="24"/>
          <w:szCs w:val="24"/>
        </w:rPr>
        <w:t>、分季度主要财务指标</w:t>
      </w:r>
      <w:bookmarkEnd w:id="50"/>
      <w:bookmarkEnd w:id="51"/>
      <w:bookmarkEnd w:id="53"/>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138, 352, </w:t>
            </w:r>
            <w:r>
              <w:rPr>
                <w:color w:val="000000"/>
                <w:spacing w:val="0"/>
                <w:w w:val="100"/>
                <w:position w:val="0"/>
                <w:sz w:val="16"/>
                <w:szCs w:val="16"/>
              </w:rPr>
              <w:t xml:space="preserve">077.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252, 689, </w:t>
            </w:r>
            <w:r>
              <w:rPr>
                <w:color w:val="000000"/>
                <w:spacing w:val="0"/>
                <w:w w:val="100"/>
                <w:position w:val="0"/>
                <w:sz w:val="16"/>
                <w:szCs w:val="16"/>
              </w:rPr>
              <w:t xml:space="preserve">956.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203, 892, </w:t>
            </w:r>
            <w:r>
              <w:rPr>
                <w:color w:val="000000"/>
                <w:spacing w:val="0"/>
                <w:w w:val="100"/>
                <w:position w:val="0"/>
                <w:sz w:val="16"/>
                <w:szCs w:val="16"/>
              </w:rPr>
              <w:t xml:space="preserve">081. </w:t>
            </w:r>
            <w:r>
              <w:rPr>
                <w:color w:val="000000"/>
                <w:spacing w:val="0"/>
                <w:w w:val="100"/>
                <w:position w:val="0"/>
                <w:sz w:val="16"/>
                <w:szCs w:val="16"/>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378, 269, </w:t>
            </w:r>
            <w:r>
              <w:rPr>
                <w:color w:val="000000"/>
                <w:spacing w:val="0"/>
                <w:w w:val="100"/>
                <w:position w:val="0"/>
                <w:sz w:val="16"/>
                <w:szCs w:val="16"/>
              </w:rPr>
              <w:t xml:space="preserve">882. </w:t>
            </w:r>
            <w:r>
              <w:rPr>
                <w:color w:val="000000"/>
                <w:spacing w:val="0"/>
                <w:w w:val="100"/>
                <w:position w:val="0"/>
                <w:sz w:val="16"/>
                <w:szCs w:val="16"/>
              </w:rPr>
              <w:t>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1,420, </w:t>
            </w:r>
            <w:r>
              <w:rPr>
                <w:color w:val="000000"/>
                <w:spacing w:val="0"/>
                <w:w w:val="100"/>
                <w:position w:val="0"/>
                <w:sz w:val="16"/>
                <w:szCs w:val="16"/>
              </w:rPr>
              <w:t xml:space="preserve">950.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521,060.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831,631.98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22, 654, </w:t>
            </w:r>
            <w:r>
              <w:rPr>
                <w:color w:val="000000"/>
                <w:spacing w:val="0"/>
                <w:w w:val="100"/>
                <w:position w:val="0"/>
                <w:sz w:val="16"/>
                <w:szCs w:val="16"/>
              </w:rPr>
              <w:t xml:space="preserve">906. </w:t>
            </w:r>
            <w:r>
              <w:rPr>
                <w:color w:val="000000"/>
                <w:spacing w:val="0"/>
                <w:w w:val="100"/>
                <w:position w:val="0"/>
                <w:sz w:val="16"/>
                <w:szCs w:val="16"/>
              </w:rPr>
              <w:t>98</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948, </w:t>
            </w:r>
            <w:r>
              <w:rPr>
                <w:color w:val="000000"/>
                <w:spacing w:val="0"/>
                <w:w w:val="100"/>
                <w:position w:val="0"/>
                <w:sz w:val="16"/>
                <w:szCs w:val="16"/>
              </w:rPr>
              <w:t xml:space="preserve">097.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8, 756, </w:t>
            </w:r>
            <w:r>
              <w:rPr>
                <w:color w:val="000000"/>
                <w:spacing w:val="0"/>
                <w:w w:val="100"/>
                <w:position w:val="0"/>
                <w:sz w:val="16"/>
                <w:szCs w:val="16"/>
              </w:rPr>
              <w:t xml:space="preserve">499.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9,817, </w:t>
            </w:r>
            <w:r>
              <w:rPr>
                <w:color w:val="000000"/>
                <w:spacing w:val="0"/>
                <w:w w:val="100"/>
                <w:position w:val="0"/>
                <w:sz w:val="16"/>
                <w:szCs w:val="16"/>
              </w:rPr>
              <w:t xml:space="preserve">440. </w:t>
            </w:r>
            <w:r>
              <w:rPr>
                <w:color w:val="000000"/>
                <w:spacing w:val="0"/>
                <w:w w:val="100"/>
                <w:position w:val="0"/>
                <w:sz w:val="16"/>
                <w:szCs w:val="16"/>
              </w:rPr>
              <w:t>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-2,482,427.21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17, 320, </w:t>
            </w:r>
            <w:r>
              <w:rPr>
                <w:color w:val="000000"/>
                <w:spacing w:val="0"/>
                <w:w w:val="100"/>
                <w:position w:val="0"/>
                <w:sz w:val="16"/>
                <w:szCs w:val="16"/>
              </w:rPr>
              <w:t>771.94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13, 428, </w:t>
            </w:r>
            <w:r>
              <w:rPr>
                <w:color w:val="000000"/>
                <w:spacing w:val="0"/>
                <w:w w:val="100"/>
                <w:position w:val="0"/>
                <w:sz w:val="16"/>
                <w:szCs w:val="16"/>
              </w:rPr>
              <w:t xml:space="preserve">836. </w:t>
            </w:r>
            <w:r>
              <w:rPr>
                <w:color w:val="000000"/>
                <w:spacing w:val="0"/>
                <w:w w:val="100"/>
                <w:position w:val="0"/>
                <w:sz w:val="16"/>
                <w:szCs w:val="16"/>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2, 783, </w:t>
            </w:r>
            <w:r>
              <w:rPr>
                <w:color w:val="000000"/>
                <w:spacing w:val="0"/>
                <w:w w:val="100"/>
                <w:position w:val="0"/>
                <w:sz w:val="16"/>
                <w:szCs w:val="16"/>
              </w:rPr>
              <w:t xml:space="preserve">957. </w:t>
            </w:r>
            <w:r>
              <w:rPr>
                <w:color w:val="000000"/>
                <w:spacing w:val="0"/>
                <w:w w:val="100"/>
                <w:position w:val="0"/>
                <w:sz w:val="16"/>
                <w:szCs w:val="16"/>
              </w:rPr>
              <w:t>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72,418, </w:t>
            </w:r>
            <w:r>
              <w:rPr>
                <w:color w:val="000000"/>
                <w:spacing w:val="0"/>
                <w:w w:val="100"/>
                <w:position w:val="0"/>
                <w:sz w:val="16"/>
                <w:szCs w:val="16"/>
              </w:rPr>
              <w:t xml:space="preserve">895. </w:t>
            </w:r>
            <w:r>
              <w:rPr>
                <w:color w:val="000000"/>
                <w:spacing w:val="0"/>
                <w:w w:val="100"/>
                <w:position w:val="0"/>
                <w:sz w:val="16"/>
                <w:szCs w:val="16"/>
              </w:rPr>
              <w:t>52</w:t>
            </w:r>
          </w:p>
        </w:tc>
      </w:tr>
    </w:tbl>
    <w:p>
      <w:pPr>
        <w:widowControl w:val="0"/>
        <w:spacing w:after="79" w:line="1" w:lineRule="exact"/>
      </w:pPr>
    </w:p>
    <w:p>
      <w:pPr>
        <w:pStyle w:val="Style31"/>
        <w:keepNext/>
        <w:keepLines/>
        <w:widowControl w:val="0"/>
        <w:shd w:val="clear" w:color="auto" w:fill="auto"/>
        <w:bidi w:val="0"/>
        <w:spacing w:before="0" w:after="160" w:line="240" w:lineRule="auto"/>
        <w:ind w:left="0" w:right="0" w:firstLine="0"/>
        <w:jc w:val="left"/>
      </w:pPr>
      <w:bookmarkStart w:id="54" w:name="bookmark54"/>
      <w:bookmarkStart w:id="55" w:name="bookmark55"/>
      <w:bookmarkStart w:id="56" w:name="bookmark56"/>
      <w:r>
        <w:rPr>
          <w:color w:val="000000"/>
          <w:spacing w:val="0"/>
          <w:w w:val="100"/>
          <w:position w:val="0"/>
        </w:rPr>
        <w:t>上述财务指标或其加总数是否与公司已披露季度报告、半年度报告相关财务指标存在重大差异</w:t>
      </w:r>
      <w:bookmarkEnd w:id="54"/>
      <w:bookmarkEnd w:id="55"/>
      <w:bookmarkEnd w:id="56"/>
    </w:p>
    <w:p>
      <w:pPr>
        <w:pStyle w:val="Style31"/>
        <w:keepNext/>
        <w:keepLines/>
        <w:widowControl w:val="0"/>
        <w:shd w:val="clear" w:color="auto" w:fill="auto"/>
        <w:bidi w:val="0"/>
        <w:spacing w:before="0" w:after="340" w:line="463" w:lineRule="exact"/>
        <w:ind w:left="0" w:right="0" w:firstLine="0"/>
        <w:jc w:val="both"/>
      </w:pPr>
      <w:bookmarkStart w:id="57" w:name="bookmark57"/>
      <w:bookmarkStart w:id="58" w:name="bookmark58"/>
      <w:bookmarkStart w:id="59" w:name="bookmark59"/>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bookmarkEnd w:id="57"/>
      <w:bookmarkEnd w:id="58"/>
      <w:bookmarkEnd w:id="59"/>
    </w:p>
    <w:p>
      <w:pPr>
        <w:pStyle w:val="Style29"/>
        <w:keepNext/>
        <w:keepLines/>
        <w:widowControl w:val="0"/>
        <w:shd w:val="clear" w:color="auto" w:fill="auto"/>
        <w:tabs>
          <w:tab w:pos="522" w:val="left"/>
        </w:tabs>
        <w:bidi w:val="0"/>
        <w:spacing w:before="0" w:after="120" w:line="240" w:lineRule="auto"/>
        <w:ind w:left="0" w:right="0" w:firstLine="0"/>
        <w:jc w:val="both"/>
      </w:pPr>
      <w:bookmarkStart w:id="60" w:name="bookmark60"/>
      <w:bookmarkStart w:id="61" w:name="bookmark61"/>
      <w:bookmarkStart w:id="62" w:name="bookmark62"/>
      <w:bookmarkStart w:id="63" w:name="bookmark63"/>
      <w:r>
        <w:rPr>
          <w:color w:val="000000"/>
          <w:spacing w:val="0"/>
          <w:w w:val="100"/>
          <w:position w:val="0"/>
          <w:sz w:val="24"/>
          <w:szCs w:val="24"/>
        </w:rPr>
        <w:t>七</w:t>
      </w:r>
      <w:bookmarkEnd w:id="62"/>
      <w:r>
        <w:rPr>
          <w:color w:val="000000"/>
          <w:spacing w:val="0"/>
          <w:w w:val="100"/>
          <w:position w:val="0"/>
          <w:sz w:val="24"/>
          <w:szCs w:val="24"/>
        </w:rPr>
        <w:t>、</w:t>
        <w:tab/>
        <w:t>境内外会计准则下会计数据差异</w:t>
      </w:r>
      <w:bookmarkEnd w:id="60"/>
      <w:bookmarkEnd w:id="61"/>
      <w:bookmarkEnd w:id="63"/>
    </w:p>
    <w:p>
      <w:pPr>
        <w:pStyle w:val="Style37"/>
        <w:keepNext/>
        <w:keepLines/>
        <w:widowControl w:val="0"/>
        <w:shd w:val="clear" w:color="auto" w:fill="auto"/>
        <w:tabs>
          <w:tab w:pos="394" w:val="left"/>
        </w:tabs>
        <w:bidi w:val="0"/>
        <w:spacing w:before="0" w:line="463" w:lineRule="exact"/>
        <w:ind w:left="0" w:right="0" w:firstLine="0"/>
        <w:jc w:val="both"/>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1</w:t>
      </w:r>
      <w:bookmarkEnd w:id="66"/>
      <w:r>
        <w:rPr>
          <w:color w:val="000000"/>
          <w:spacing w:val="0"/>
          <w:w w:val="100"/>
          <w:position w:val="0"/>
        </w:rPr>
        <w:t>、</w:t>
        <w:tab/>
        <w:t>同时按照国际会计准则与按照中国会计准则披露的财务报告中净利润和净资产差异情况</w:t>
      </w:r>
      <w:bookmarkEnd w:id="64"/>
      <w:bookmarkEnd w:id="65"/>
      <w:bookmarkEnd w:id="67"/>
    </w:p>
    <w:p>
      <w:pPr>
        <w:pStyle w:val="Style31"/>
        <w:keepNext/>
        <w:keepLines/>
        <w:widowControl w:val="0"/>
        <w:shd w:val="clear" w:color="auto" w:fill="auto"/>
        <w:bidi w:val="0"/>
        <w:spacing w:before="0" w:after="0" w:line="463" w:lineRule="exact"/>
        <w:ind w:left="0" w:right="0" w:firstLine="0"/>
        <w:jc w:val="both"/>
      </w:pPr>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68"/>
      <w:bookmarkEnd w:id="69"/>
      <w:bookmarkEnd w:id="70"/>
    </w:p>
    <w:p>
      <w:pPr>
        <w:pStyle w:val="Style31"/>
        <w:keepNext/>
        <w:keepLines/>
        <w:widowControl w:val="0"/>
        <w:shd w:val="clear" w:color="auto" w:fill="auto"/>
        <w:bidi w:val="0"/>
        <w:spacing w:before="0" w:after="220" w:line="466" w:lineRule="exact"/>
        <w:ind w:left="0" w:right="0" w:firstLine="440"/>
        <w:jc w:val="both"/>
      </w:pPr>
      <w:bookmarkStart w:id="71" w:name="bookmark71"/>
      <w:bookmarkStart w:id="72" w:name="bookmark72"/>
      <w:bookmarkStart w:id="73" w:name="bookmark73"/>
      <w:r>
        <w:rPr>
          <w:color w:val="000000"/>
          <w:spacing w:val="0"/>
          <w:w w:val="100"/>
          <w:position w:val="0"/>
        </w:rPr>
        <w:t>公司报告期不存在按照国际会计准则与按照中国会计准则披露的财务报告中净利润和净资产差异情 况。</w:t>
      </w:r>
      <w:bookmarkEnd w:id="71"/>
      <w:bookmarkEnd w:id="72"/>
      <w:bookmarkEnd w:id="73"/>
    </w:p>
    <w:p>
      <w:pPr>
        <w:pStyle w:val="Style37"/>
        <w:keepNext/>
        <w:keepLines/>
        <w:widowControl w:val="0"/>
        <w:shd w:val="clear" w:color="auto" w:fill="auto"/>
        <w:tabs>
          <w:tab w:pos="394" w:val="left"/>
        </w:tabs>
        <w:bidi w:val="0"/>
        <w:spacing w:before="0" w:line="463" w:lineRule="exact"/>
        <w:ind w:left="0" w:right="0" w:firstLine="0"/>
        <w:jc w:val="both"/>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rPr>
        <w:t>2</w:t>
      </w:r>
      <w:bookmarkEnd w:id="76"/>
      <w:r>
        <w:rPr>
          <w:color w:val="000000"/>
          <w:spacing w:val="0"/>
          <w:w w:val="100"/>
          <w:position w:val="0"/>
        </w:rPr>
        <w:t>、</w:t>
        <w:tab/>
        <w:t>同时按照境外会计准则与按照中国会计准则披露的财务报告中净利润和净资产差异情况</w:t>
      </w:r>
      <w:bookmarkEnd w:id="74"/>
      <w:bookmarkEnd w:id="75"/>
      <w:bookmarkEnd w:id="77"/>
    </w:p>
    <w:p>
      <w:pPr>
        <w:pStyle w:val="Style31"/>
        <w:keepNext/>
        <w:keepLines/>
        <w:widowControl w:val="0"/>
        <w:shd w:val="clear" w:color="auto" w:fill="auto"/>
        <w:bidi w:val="0"/>
        <w:spacing w:before="0" w:after="0" w:line="463" w:lineRule="exact"/>
        <w:ind w:left="0" w:right="0" w:firstLine="0"/>
        <w:jc w:val="both"/>
      </w:pPr>
      <w:bookmarkStart w:id="78" w:name="bookmark78"/>
      <w:bookmarkStart w:id="79" w:name="bookmark79"/>
      <w:bookmarkStart w:id="80" w:name="bookmark8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78"/>
      <w:bookmarkEnd w:id="79"/>
      <w:bookmarkEnd w:id="80"/>
    </w:p>
    <w:p>
      <w:pPr>
        <w:pStyle w:val="Style31"/>
        <w:keepNext/>
        <w:keepLines/>
        <w:widowControl w:val="0"/>
        <w:shd w:val="clear" w:color="auto" w:fill="auto"/>
        <w:bidi w:val="0"/>
        <w:spacing w:before="0" w:after="420" w:line="461" w:lineRule="exact"/>
        <w:ind w:left="0" w:right="0" w:firstLine="440"/>
        <w:jc w:val="both"/>
      </w:pPr>
      <w:bookmarkStart w:id="81" w:name="bookmark81"/>
      <w:bookmarkStart w:id="82" w:name="bookmark82"/>
      <w:bookmarkStart w:id="83" w:name="bookmark83"/>
      <w:r>
        <w:rPr>
          <w:color w:val="000000"/>
          <w:spacing w:val="0"/>
          <w:w w:val="100"/>
          <w:position w:val="0"/>
        </w:rPr>
        <w:t>公司报告期不存在按照境外会计准则与按照中国会计准则披露的财务报告中净利润和净资产差异情 况。</w:t>
      </w:r>
      <w:bookmarkEnd w:id="81"/>
      <w:bookmarkEnd w:id="82"/>
      <w:bookmarkEnd w:id="83"/>
    </w:p>
    <w:p>
      <w:pPr>
        <w:pStyle w:val="Style29"/>
        <w:keepNext/>
        <w:keepLines/>
        <w:widowControl w:val="0"/>
        <w:shd w:val="clear" w:color="auto" w:fill="auto"/>
        <w:tabs>
          <w:tab w:pos="522" w:val="left"/>
        </w:tabs>
        <w:bidi w:val="0"/>
        <w:spacing w:before="0" w:after="120" w:line="240" w:lineRule="auto"/>
        <w:ind w:left="0" w:right="0" w:firstLine="0"/>
        <w:jc w:val="both"/>
      </w:pPr>
      <w:bookmarkStart w:id="84" w:name="bookmark84"/>
      <w:bookmarkStart w:id="85" w:name="bookmark85"/>
      <w:bookmarkStart w:id="86" w:name="bookmark86"/>
      <w:bookmarkStart w:id="87" w:name="bookmark87"/>
      <w:r>
        <w:rPr>
          <w:color w:val="000000"/>
          <w:spacing w:val="0"/>
          <w:w w:val="100"/>
          <w:position w:val="0"/>
          <w:sz w:val="24"/>
          <w:szCs w:val="24"/>
        </w:rPr>
        <w:t>八</w:t>
      </w:r>
      <w:bookmarkEnd w:id="86"/>
      <w:r>
        <w:rPr>
          <w:color w:val="000000"/>
          <w:spacing w:val="0"/>
          <w:w w:val="100"/>
          <w:position w:val="0"/>
          <w:sz w:val="24"/>
          <w:szCs w:val="24"/>
        </w:rPr>
        <w:t>、</w:t>
        <w:tab/>
        <w:t>非经常性损益项目及金额</w:t>
      </w:r>
      <w:bookmarkEnd w:id="84"/>
      <w:bookmarkEnd w:id="85"/>
      <w:bookmarkEnd w:id="87"/>
    </w:p>
    <w:p>
      <w:pPr>
        <w:pStyle w:val="Style31"/>
        <w:keepNext/>
        <w:keepLines/>
        <w:widowControl w:val="0"/>
        <w:shd w:val="clear" w:color="auto" w:fill="auto"/>
        <w:bidi w:val="0"/>
        <w:spacing w:before="0" w:after="120" w:line="463" w:lineRule="exact"/>
        <w:ind w:left="0" w:right="0" w:firstLine="0"/>
        <w:jc w:val="both"/>
      </w:pPr>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88"/>
      <w:bookmarkEnd w:id="89"/>
      <w:bookmarkEnd w:id="90"/>
    </w:p>
    <w:p>
      <w:pPr>
        <w:pStyle w:val="Style3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2016</w:t>
            </w:r>
            <w:r>
              <w:rPr>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2015</w:t>
            </w:r>
            <w:r>
              <w:rPr>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6"/>
                <w:szCs w:val="16"/>
              </w:rPr>
              <w:t>2014</w:t>
            </w:r>
            <w:r>
              <w:rPr>
                <w:color w:val="000000"/>
                <w:spacing w:val="0"/>
                <w:w w:val="100"/>
                <w:position w:val="0"/>
              </w:rPr>
              <w:t>年金额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-196, 563.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-24, 726. </w:t>
            </w: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-11,818.66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3, 723, </w:t>
            </w:r>
            <w:r>
              <w:rPr>
                <w:color w:val="000000"/>
                <w:spacing w:val="0"/>
                <w:w w:val="100"/>
                <w:position w:val="0"/>
                <w:sz w:val="16"/>
                <w:szCs w:val="16"/>
              </w:rPr>
              <w:t xml:space="preserve">497.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2,812, </w:t>
            </w:r>
            <w:r>
              <w:rPr>
                <w:color w:val="000000"/>
                <w:spacing w:val="0"/>
                <w:w w:val="100"/>
                <w:position w:val="0"/>
                <w:sz w:val="16"/>
                <w:szCs w:val="16"/>
              </w:rPr>
              <w:t xml:space="preserve">896.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1,707, </w:t>
            </w:r>
            <w:r>
              <w:rPr>
                <w:color w:val="000000"/>
                <w:spacing w:val="0"/>
                <w:w w:val="100"/>
                <w:position w:val="0"/>
                <w:sz w:val="16"/>
                <w:szCs w:val="16"/>
              </w:rPr>
              <w:t xml:space="preserve">663. </w:t>
            </w:r>
            <w:r>
              <w:rPr>
                <w:color w:val="000000"/>
                <w:spacing w:val="0"/>
                <w:w w:val="100"/>
                <w:position w:val="0"/>
                <w:sz w:val="16"/>
                <w:szCs w:val="16"/>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详见第十一节、七、 </w:t>
            </w:r>
            <w:r>
              <w:rPr>
                <w:color w:val="000000"/>
                <w:spacing w:val="0"/>
                <w:w w:val="100"/>
                <w:position w:val="0"/>
                <w:sz w:val="16"/>
                <w:szCs w:val="16"/>
              </w:rPr>
              <w:t>69</w:t>
            </w:r>
            <w:r>
              <w:rPr>
                <w:color w:val="000000"/>
                <w:spacing w:val="0"/>
                <w:w w:val="100"/>
                <w:position w:val="0"/>
              </w:rPr>
              <w:t>营业外收入中政 府补助明细</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849, </w:t>
            </w:r>
            <w:r>
              <w:rPr>
                <w:color w:val="000000"/>
                <w:spacing w:val="0"/>
                <w:w w:val="100"/>
                <w:position w:val="0"/>
                <w:sz w:val="16"/>
                <w:szCs w:val="16"/>
              </w:rPr>
              <w:t xml:space="preserve">056. </w:t>
            </w:r>
            <w:r>
              <w:rPr>
                <w:color w:val="000000"/>
                <w:spacing w:val="0"/>
                <w:w w:val="100"/>
                <w:position w:val="0"/>
                <w:sz w:val="16"/>
                <w:szCs w:val="16"/>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主要系公司对参股公 司上海虹港公司财务 资助产生的利息收入</w:t>
            </w:r>
          </w:p>
        </w:tc>
      </w:tr>
      <w:tr>
        <w:trPr>
          <w:trHeight w:val="16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27,835,279.32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158, </w:t>
            </w:r>
            <w:r>
              <w:rPr>
                <w:color w:val="000000"/>
                <w:spacing w:val="0"/>
                <w:w w:val="100"/>
                <w:position w:val="0"/>
                <w:sz w:val="16"/>
                <w:szCs w:val="16"/>
              </w:rPr>
              <w:t xml:space="preserve">942.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826, </w:t>
            </w:r>
            <w:r>
              <w:rPr>
                <w:color w:val="000000"/>
                <w:spacing w:val="0"/>
                <w:w w:val="100"/>
                <w:position w:val="0"/>
                <w:sz w:val="16"/>
                <w:szCs w:val="16"/>
              </w:rPr>
              <w:t xml:space="preserve">753. </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主要系本年度子公司 江苏亿金利润补偿股 票回购公允价值确认 营业外收入，同时计 提商誉减值准备所致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4,919, </w:t>
            </w:r>
            <w:r>
              <w:rPr>
                <w:color w:val="000000"/>
                <w:spacing w:val="0"/>
                <w:w w:val="100"/>
                <w:position w:val="0"/>
                <w:sz w:val="16"/>
                <w:szCs w:val="16"/>
              </w:rPr>
              <w:t xml:space="preserve">996.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505, </w:t>
            </w:r>
            <w:r>
              <w:rPr>
                <w:color w:val="000000"/>
                <w:spacing w:val="0"/>
                <w:w w:val="100"/>
                <w:position w:val="0"/>
                <w:sz w:val="16"/>
                <w:szCs w:val="16"/>
              </w:rPr>
              <w:t xml:space="preserve">330.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365, </w:t>
            </w:r>
            <w:r>
              <w:rPr>
                <w:color w:val="000000"/>
                <w:spacing w:val="0"/>
                <w:w w:val="100"/>
                <w:position w:val="0"/>
                <w:sz w:val="16"/>
                <w:szCs w:val="16"/>
              </w:rPr>
              <w:t xml:space="preserve">706. </w:t>
            </w:r>
            <w:r>
              <w:rPr>
                <w:color w:val="000000"/>
                <w:spacing w:val="0"/>
                <w:w w:val="100"/>
                <w:position w:val="0"/>
                <w:sz w:val="16"/>
                <w:szCs w:val="16"/>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-97, 666.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-102,193.89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517, </w:t>
            </w:r>
            <w:r>
              <w:rPr>
                <w:color w:val="000000"/>
                <w:spacing w:val="0"/>
                <w:w w:val="100"/>
                <w:position w:val="0"/>
                <w:sz w:val="16"/>
                <w:szCs w:val="16"/>
              </w:rPr>
              <w:t xml:space="preserve">043. </w:t>
            </w:r>
            <w:r>
              <w:rPr>
                <w:color w:val="000000"/>
                <w:spacing w:val="0"/>
                <w:w w:val="100"/>
                <w:position w:val="0"/>
                <w:sz w:val="16"/>
                <w:szCs w:val="16"/>
              </w:rPr>
              <w:t>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27, 388, </w:t>
            </w:r>
            <w:r>
              <w:rPr>
                <w:color w:val="000000"/>
                <w:spacing w:val="0"/>
                <w:w w:val="100"/>
                <w:position w:val="0"/>
                <w:sz w:val="16"/>
                <w:szCs w:val="16"/>
              </w:rPr>
              <w:t xml:space="preserve">939. </w:t>
            </w:r>
            <w:r>
              <w:rPr>
                <w:color w:val="000000"/>
                <w:spacing w:val="0"/>
                <w:w w:val="100"/>
                <w:position w:val="0"/>
                <w:sz w:val="16"/>
                <w:szCs w:val="16"/>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2, 543, </w:t>
            </w:r>
            <w:r>
              <w:rPr>
                <w:color w:val="000000"/>
                <w:spacing w:val="0"/>
                <w:w w:val="100"/>
                <w:position w:val="0"/>
                <w:sz w:val="16"/>
                <w:szCs w:val="16"/>
              </w:rPr>
              <w:t xml:space="preserve">976. </w:t>
            </w:r>
            <w:r>
              <w:rPr>
                <w:color w:val="000000"/>
                <w:spacing w:val="0"/>
                <w:w w:val="100"/>
                <w:position w:val="0"/>
                <w:sz w:val="16"/>
                <w:szCs w:val="16"/>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1,639, </w:t>
            </w:r>
            <w:r>
              <w:rPr>
                <w:color w:val="000000"/>
                <w:spacing w:val="0"/>
                <w:w w:val="100"/>
                <w:position w:val="0"/>
                <w:sz w:val="16"/>
                <w:szCs w:val="16"/>
              </w:rPr>
              <w:t xml:space="preserve">849. </w:t>
            </w:r>
            <w:r>
              <w:rPr>
                <w:color w:val="000000"/>
                <w:spacing w:val="0"/>
                <w:w w:val="100"/>
                <w:position w:val="0"/>
                <w:sz w:val="16"/>
                <w:szCs w:val="16"/>
              </w:rPr>
              <w:t>21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bl>
    <w:p>
      <w:pPr>
        <w:pStyle w:val="Style31"/>
        <w:keepNext/>
        <w:keepLines/>
        <w:widowControl w:val="0"/>
        <w:shd w:val="clear" w:color="auto" w:fill="auto"/>
        <w:bidi w:val="0"/>
        <w:spacing w:before="0" w:after="120" w:line="314" w:lineRule="exact"/>
        <w:ind w:left="0" w:right="0" w:firstLine="0"/>
        <w:jc w:val="both"/>
      </w:pPr>
      <w:bookmarkStart w:id="91" w:name="bookmark91"/>
      <w:bookmarkStart w:id="92" w:name="bookmark92"/>
      <w:bookmarkStart w:id="93" w:name="bookmark93"/>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 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 损益项目界定为经常性损益的项目，应说明原因</w:t>
      </w:r>
      <w:bookmarkEnd w:id="91"/>
      <w:bookmarkEnd w:id="92"/>
      <w:bookmarkEnd w:id="93"/>
    </w:p>
    <w:p>
      <w:pPr>
        <w:pStyle w:val="Style25"/>
        <w:keepNext w:val="0"/>
        <w:keepLines w:val="0"/>
        <w:widowControl w:val="0"/>
        <w:shd w:val="clear" w:color="auto" w:fill="auto"/>
        <w:bidi w:val="0"/>
        <w:spacing w:before="0" w:after="0" w:line="43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val="0"/>
        <w:keepLines w:val="0"/>
        <w:widowControl w:val="0"/>
        <w:shd w:val="clear" w:color="auto" w:fill="auto"/>
        <w:bidi w:val="0"/>
        <w:spacing w:before="0" w:after="0" w:line="432" w:lineRule="exact"/>
        <w:ind w:left="0" w:right="0" w:firstLine="420"/>
        <w:jc w:val="left"/>
        <w:sectPr>
          <w:headerReference w:type="default" r:id="rId9"/>
          <w:footerReference w:type="default" r:id="rId10"/>
          <w:footnotePr>
            <w:pos w:val="pageBottom"/>
            <w:numFmt w:val="decimal"/>
            <w:numRestart w:val="continuous"/>
          </w:footnotePr>
          <w:pgSz w:w="11900" w:h="16840"/>
          <w:pgMar w:top="1247" w:right="1133" w:bottom="1467" w:left="1081"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 列举的非经常性损益项目界定为经常性损益的项目的情形。</w:t>
      </w:r>
    </w:p>
    <w:p>
      <w:pPr>
        <w:pStyle w:val="Style23"/>
        <w:keepNext/>
        <w:keepLines/>
        <w:widowControl w:val="0"/>
        <w:shd w:val="clear" w:color="auto" w:fill="auto"/>
        <w:bidi w:val="0"/>
        <w:spacing w:before="580" w:line="240" w:lineRule="auto"/>
        <w:ind w:left="0" w:right="0" w:firstLine="0"/>
        <w:jc w:val="center"/>
      </w:pPr>
      <w:bookmarkStart w:id="94" w:name="bookmark94"/>
      <w:bookmarkStart w:id="95" w:name="bookmark95"/>
      <w:bookmarkStart w:id="96" w:name="bookmark96"/>
      <w:r>
        <w:rPr>
          <w:color w:val="000000"/>
          <w:spacing w:val="0"/>
          <w:w w:val="100"/>
          <w:position w:val="0"/>
        </w:rPr>
        <w:t>第三节公司业务概要</w:t>
      </w:r>
      <w:bookmarkEnd w:id="94"/>
      <w:bookmarkEnd w:id="95"/>
      <w:bookmarkEnd w:id="96"/>
    </w:p>
    <w:p>
      <w:pPr>
        <w:pStyle w:val="Style29"/>
        <w:keepNext/>
        <w:keepLines/>
        <w:widowControl w:val="0"/>
        <w:shd w:val="clear" w:color="auto" w:fill="auto"/>
        <w:bidi w:val="0"/>
        <w:spacing w:before="0" w:after="340" w:line="240" w:lineRule="auto"/>
        <w:ind w:left="0" w:right="0" w:firstLine="0"/>
        <w:jc w:val="both"/>
      </w:pPr>
      <w:bookmarkStart w:id="100" w:name="bookmark100"/>
      <w:bookmarkStart w:id="101" w:name="bookmark101"/>
      <w:bookmarkStart w:id="97" w:name="bookmark97"/>
      <w:bookmarkStart w:id="98" w:name="bookmark98"/>
      <w:bookmarkStart w:id="99" w:name="bookmark99"/>
      <w:r>
        <w:rPr>
          <w:color w:val="000000"/>
          <w:spacing w:val="0"/>
          <w:w w:val="100"/>
          <w:position w:val="0"/>
          <w:sz w:val="24"/>
          <w:szCs w:val="24"/>
        </w:rPr>
        <w:t>一</w:t>
      </w:r>
      <w:bookmarkEnd w:id="100"/>
      <w:r>
        <w:rPr>
          <w:color w:val="000000"/>
          <w:spacing w:val="0"/>
          <w:w w:val="100"/>
          <w:position w:val="0"/>
          <w:sz w:val="24"/>
          <w:szCs w:val="24"/>
        </w:rPr>
        <w:t>、报告期内公司从事的主要业务</w:t>
      </w:r>
      <w:bookmarkEnd w:id="101"/>
      <w:bookmarkEnd w:id="98"/>
      <w:bookmarkEnd w:id="99"/>
      <w:bookmarkEnd w:id="97"/>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否</w:t>
      </w:r>
    </w:p>
    <w:p>
      <w:pPr>
        <w:pStyle w:val="Style37"/>
        <w:keepNext/>
        <w:keepLines/>
        <w:widowControl w:val="0"/>
        <w:shd w:val="clear" w:color="auto" w:fill="auto"/>
        <w:bidi w:val="0"/>
        <w:spacing w:before="0" w:after="0" w:line="240" w:lineRule="auto"/>
        <w:ind w:left="0" w:right="0" w:firstLine="360"/>
        <w:jc w:val="both"/>
      </w:pPr>
      <w:bookmarkStart w:id="102" w:name="bookmark102"/>
      <w:bookmarkStart w:id="103" w:name="bookmark103"/>
      <w:bookmarkStart w:id="104" w:name="bookmark104"/>
      <w:bookmarkStart w:id="105" w:name="bookmark105"/>
      <w:r>
        <w:rPr>
          <w:rFonts w:ascii="Times New Roman" w:eastAsia="Times New Roman" w:hAnsi="Times New Roman" w:cs="Times New Roman"/>
          <w:color w:val="000000"/>
          <w:spacing w:val="0"/>
          <w:w w:val="100"/>
          <w:position w:val="0"/>
        </w:rPr>
        <w:t>1</w:t>
      </w:r>
      <w:bookmarkEnd w:id="104"/>
      <w:r>
        <w:rPr>
          <w:color w:val="000000"/>
          <w:spacing w:val="0"/>
          <w:w w:val="100"/>
          <w:position w:val="0"/>
        </w:rPr>
        <w:t>、报告期内公司所从事的主要业务、主要产品及其用途、经营模式、主要的业绩驱动因素</w:t>
      </w:r>
      <w:bookmarkEnd w:id="102"/>
      <w:bookmarkEnd w:id="103"/>
      <w:bookmarkEnd w:id="105"/>
    </w:p>
    <w:p>
      <w:pPr>
        <w:pStyle w:val="Style25"/>
        <w:keepNext w:val="0"/>
        <w:keepLines w:val="0"/>
        <w:widowControl w:val="0"/>
        <w:shd w:val="clear" w:color="auto" w:fill="auto"/>
        <w:bidi w:val="0"/>
        <w:spacing w:before="0" w:after="0" w:line="467" w:lineRule="exact"/>
        <w:ind w:left="0" w:right="0" w:firstLine="360"/>
        <w:jc w:val="both"/>
      </w:pPr>
      <w:r>
        <w:rPr>
          <w:color w:val="000000"/>
          <w:spacing w:val="0"/>
          <w:w w:val="100"/>
          <w:position w:val="0"/>
        </w:rPr>
        <w:t>报告期内，公司继续实施转型创新，打造技术领先、优质可靠、成本优势产品以及绿色节能技术核心 竞争力，以具有竞争力的“产品全生命周期服务”商业模式为信息数据、医疗健康、环保治理等领域用户 提供一体化解决方案服务，在主营业务领域未发生重大变化的基础上，采取内部有机增长和并购、合资相 结合的发展模式拓展了业务领域，具体情况如下：</w:t>
      </w:r>
    </w:p>
    <w:p>
      <w:pPr>
        <w:pStyle w:val="Style25"/>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在信息数据领域，继续完成“为智能驾云保驾护航，要数据应用改变生活”的使命，实施信息化建设 战略规划。打造云计算数据中心整体解决方案技术和产品优势，完善从基础设施建设中产品研发、制造到 软件供应、整体建设、运营管理整体解决方案和大数据挖掘应用的布局。公司通过收购北京资采增加了大 数据应用业务，快速进入大数据技术及服务领域，进一步实现了公司战略布局；通过合资设立依米康冷元， 拥有了行业领先的智能磁悬浮冷站系统节能效果高于</w:t>
      </w:r>
      <w:r>
        <w:rPr>
          <w:color w:val="000000"/>
          <w:spacing w:val="0"/>
          <w:w w:val="100"/>
          <w:position w:val="0"/>
        </w:rPr>
        <w:t>40%</w:t>
      </w:r>
      <w:r>
        <w:rPr>
          <w:color w:val="000000"/>
          <w:spacing w:val="0"/>
          <w:w w:val="100"/>
          <w:position w:val="0"/>
        </w:rPr>
        <w:t>的先进技术，为数据中心、医疗建设、智能建筑 等领域提供绿色节能空调系统，同时提升了依米康数据中心整体解决方案竞争优势，也为公司带来巨大商 业价值；通过收购腾龙资产，实现了在北京开展云服务、大数据基础服务业务，公司云服务、大数据基础 服务业务战略布局迈出了坚实的一步。以上举措较好地实施了公司在信息数据领域发展规划，促进了集团 产业建设，为提升公司竞争能力、确保持续发展夯实了良好的基础。报告期内，信息数据领域的业务收入 为</w:t>
      </w:r>
      <w:r>
        <w:rPr>
          <w:color w:val="000000"/>
          <w:spacing w:val="0"/>
          <w:w w:val="100"/>
          <w:position w:val="0"/>
        </w:rPr>
        <w:t>47,408.28</w:t>
      </w:r>
      <w:r>
        <w:rPr>
          <w:color w:val="000000"/>
          <w:spacing w:val="0"/>
          <w:w w:val="100"/>
          <w:position w:val="0"/>
        </w:rPr>
        <w:t>万元，比去年同期增长</w:t>
      </w:r>
      <w:r>
        <w:rPr>
          <w:color w:val="000000"/>
          <w:spacing w:val="0"/>
          <w:w w:val="100"/>
          <w:position w:val="0"/>
        </w:rPr>
        <w:t>7.61%；</w:t>
      </w:r>
      <w:r>
        <w:rPr>
          <w:color w:val="000000"/>
          <w:spacing w:val="0"/>
          <w:w w:val="100"/>
          <w:position w:val="0"/>
        </w:rPr>
        <w:t>新签订单金额为</w:t>
      </w:r>
      <w:r>
        <w:rPr>
          <w:color w:val="000000"/>
          <w:spacing w:val="0"/>
          <w:w w:val="100"/>
          <w:position w:val="0"/>
        </w:rPr>
        <w:t>54,091.29</w:t>
      </w:r>
      <w:r>
        <w:rPr>
          <w:color w:val="000000"/>
          <w:spacing w:val="0"/>
          <w:w w:val="100"/>
          <w:position w:val="0"/>
        </w:rPr>
        <w:t>万元，比去年同期增长</w:t>
      </w:r>
      <w:r>
        <w:rPr>
          <w:color w:val="000000"/>
          <w:spacing w:val="0"/>
          <w:w w:val="100"/>
          <w:position w:val="0"/>
        </w:rPr>
        <w:t>6.61%</w:t>
      </w:r>
      <w:r>
        <w:rPr>
          <w:color w:val="000000"/>
          <w:spacing w:val="0"/>
          <w:w w:val="100"/>
          <w:position w:val="0"/>
        </w:rPr>
        <w:t>。</w:t>
      </w:r>
    </w:p>
    <w:p>
      <w:pPr>
        <w:pStyle w:val="Style25"/>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在医疗健康领域，继续完成“智汇医境护卫生命”的使命，全面打造手术室部整体解决方案技术和产 品优势，自主研发了手术室一体化净化空调、模块化手术室工艺技术、手术室云服务信息平台、手术室云 服务运营管理平台、手术室运维服务生态平台，开发了手术室建设节能技术，完善了高端产品供应链，引 进了人工智能物流系统，新增医院空气净化工程一级资质；通过持续的研发投入、引进和技术跨界融合, 公司推出了绿色云服务手术室整体建设解决方案，可为用户提供更高的价值和更低的成本。同时，公司成 立了</w:t>
      </w:r>
      <w:r>
        <w:rPr>
          <w:color w:val="000000"/>
          <w:spacing w:val="0"/>
          <w:w w:val="100"/>
          <w:position w:val="0"/>
        </w:rPr>
        <w:t>PPP</w:t>
      </w:r>
      <w:r>
        <w:rPr>
          <w:color w:val="000000"/>
          <w:spacing w:val="0"/>
          <w:w w:val="100"/>
          <w:position w:val="0"/>
        </w:rPr>
        <w:t>项目部，全面开展在此领域</w:t>
      </w:r>
      <w:r>
        <w:rPr>
          <w:color w:val="000000"/>
          <w:spacing w:val="0"/>
          <w:w w:val="100"/>
          <w:position w:val="0"/>
        </w:rPr>
        <w:t>PPP</w:t>
      </w:r>
      <w:r>
        <w:rPr>
          <w:color w:val="000000"/>
          <w:spacing w:val="0"/>
          <w:w w:val="100"/>
          <w:position w:val="0"/>
        </w:rPr>
        <w:t>业务，已与河北省邯郸市魏县人民政府签订了《魏县第二人民医院 整体迁建项目政府和社会资本合作</w:t>
      </w:r>
      <w:r>
        <w:rPr>
          <w:color w:val="000000"/>
          <w:spacing w:val="0"/>
          <w:w w:val="100"/>
          <w:position w:val="0"/>
        </w:rPr>
        <w:t>（PPP）</w:t>
      </w:r>
      <w:r>
        <w:rPr>
          <w:color w:val="000000"/>
          <w:spacing w:val="0"/>
          <w:w w:val="100"/>
          <w:position w:val="0"/>
        </w:rPr>
        <w:t>意向书》</w:t>
      </w:r>
      <w:r>
        <w:rPr>
          <w:color w:val="000000"/>
          <w:spacing w:val="0"/>
          <w:w w:val="100"/>
          <w:position w:val="0"/>
        </w:rPr>
        <w:t>，</w:t>
      </w:r>
      <w:r>
        <w:rPr>
          <w:color w:val="000000"/>
          <w:spacing w:val="0"/>
          <w:w w:val="100"/>
          <w:position w:val="0"/>
        </w:rPr>
        <w:t>公司在医疗健康领域的</w:t>
      </w:r>
      <w:r>
        <w:rPr>
          <w:color w:val="000000"/>
          <w:spacing w:val="0"/>
          <w:w w:val="100"/>
          <w:position w:val="0"/>
        </w:rPr>
        <w:t>PPP</w:t>
      </w:r>
      <w:r>
        <w:rPr>
          <w:color w:val="000000"/>
          <w:spacing w:val="0"/>
          <w:w w:val="100"/>
          <w:position w:val="0"/>
        </w:rPr>
        <w:t>业务取得实质性进展，公 司在此领域具有快速、长期的业绩增长潜力。另外，公司通过对意大利</w:t>
      </w:r>
      <w:r>
        <w:rPr>
          <w:color w:val="000000"/>
          <w:spacing w:val="0"/>
          <w:w w:val="100"/>
          <w:position w:val="0"/>
        </w:rPr>
        <w:t>VBT</w:t>
      </w:r>
      <w:r>
        <w:rPr>
          <w:color w:val="000000"/>
          <w:spacing w:val="0"/>
          <w:w w:val="100"/>
          <w:position w:val="0"/>
        </w:rPr>
        <w:t>公司增资取得其</w:t>
      </w:r>
      <w:r>
        <w:rPr>
          <w:color w:val="000000"/>
          <w:spacing w:val="0"/>
          <w:w w:val="100"/>
          <w:position w:val="0"/>
        </w:rPr>
        <w:t>6.36%</w:t>
      </w:r>
      <w:r>
        <w:rPr>
          <w:color w:val="000000"/>
          <w:spacing w:val="0"/>
          <w:w w:val="100"/>
          <w:position w:val="0"/>
        </w:rPr>
        <w:t>的股权, 在其自主研发的</w:t>
      </w:r>
      <w:r>
        <w:rPr>
          <w:color w:val="000000"/>
          <w:spacing w:val="0"/>
          <w:w w:val="100"/>
          <w:position w:val="0"/>
        </w:rPr>
        <w:t>M.I. L.A. N.O</w:t>
      </w:r>
      <w:r>
        <w:rPr>
          <w:color w:val="000000"/>
          <w:spacing w:val="0"/>
          <w:w w:val="100"/>
          <w:position w:val="0"/>
        </w:rPr>
        <w:t xml:space="preserve">智能手术机器人项目通过临床试验、投入市场阶段将获得该项产品在中国市 </w:t>
      </w:r>
      <w:r>
        <w:rPr>
          <w:color w:val="000000"/>
          <w:spacing w:val="0"/>
          <w:w w:val="100"/>
          <w:position w:val="0"/>
        </w:rPr>
        <w:t>场的独家经销权，预计将大大提升了公司医院整体建设解决方案的市场综合竞争力，公司将持续关注人工 智能在医疗领域的发展。报告期内，医疗健康领域的业务收入</w:t>
      </w:r>
      <w:r>
        <w:rPr>
          <w:color w:val="000000"/>
          <w:spacing w:val="0"/>
          <w:w w:val="100"/>
          <w:position w:val="0"/>
        </w:rPr>
        <w:t>6,493.76</w:t>
      </w:r>
      <w:r>
        <w:rPr>
          <w:color w:val="000000"/>
          <w:spacing w:val="0"/>
          <w:w w:val="100"/>
          <w:position w:val="0"/>
        </w:rPr>
        <w:t>万元，比去年同期下降</w:t>
      </w:r>
      <w:r>
        <w:rPr>
          <w:color w:val="000000"/>
          <w:spacing w:val="0"/>
          <w:w w:val="100"/>
          <w:position w:val="0"/>
        </w:rPr>
        <w:t>3.38%；</w:t>
      </w:r>
      <w:r>
        <w:rPr>
          <w:color w:val="000000"/>
          <w:spacing w:val="0"/>
          <w:w w:val="100"/>
          <w:position w:val="0"/>
        </w:rPr>
        <w:t>新 签订单金额为</w:t>
      </w:r>
      <w:r>
        <w:rPr>
          <w:color w:val="000000"/>
          <w:spacing w:val="0"/>
          <w:w w:val="100"/>
          <w:position w:val="0"/>
        </w:rPr>
        <w:t xml:space="preserve">7, </w:t>
      </w:r>
      <w:r>
        <w:rPr>
          <w:color w:val="000000"/>
          <w:spacing w:val="0"/>
          <w:w w:val="100"/>
          <w:position w:val="0"/>
        </w:rPr>
        <w:t xml:space="preserve">739. </w:t>
      </w:r>
      <w:r>
        <w:rPr>
          <w:color w:val="000000"/>
          <w:spacing w:val="0"/>
          <w:w w:val="100"/>
          <w:position w:val="0"/>
        </w:rPr>
        <w:t>93</w:t>
      </w:r>
      <w:r>
        <w:rPr>
          <w:color w:val="000000"/>
          <w:spacing w:val="0"/>
          <w:w w:val="100"/>
          <w:position w:val="0"/>
        </w:rPr>
        <w:t>万元，比去年同期增长</w:t>
      </w:r>
      <w:r>
        <w:rPr>
          <w:color w:val="000000"/>
          <w:spacing w:val="0"/>
          <w:w w:val="100"/>
          <w:position w:val="0"/>
        </w:rPr>
        <w:t>80%</w:t>
      </w:r>
      <w:r>
        <w:rPr>
          <w:color w:val="000000"/>
          <w:spacing w:val="0"/>
          <w:w w:val="100"/>
          <w:position w:val="0"/>
        </w:rPr>
        <w:t>。</w:t>
      </w:r>
    </w:p>
    <w:p>
      <w:pPr>
        <w:pStyle w:val="Style25"/>
        <w:keepNext w:val="0"/>
        <w:keepLines w:val="0"/>
        <w:widowControl w:val="0"/>
        <w:shd w:val="clear" w:color="auto" w:fill="auto"/>
        <w:bidi w:val="0"/>
        <w:spacing w:before="0" w:after="160" w:line="465" w:lineRule="exact"/>
        <w:ind w:left="0" w:right="0" w:firstLine="360"/>
        <w:jc w:val="both"/>
      </w:pPr>
      <w:r>
        <w:rPr>
          <w:color w:val="000000"/>
          <w:spacing w:val="0"/>
          <w:w w:val="100"/>
          <w:position w:val="0"/>
        </w:rPr>
        <w:t>在环保治理领域，持续打造除尘、脱硫、脱硝等技术和产品升级，公司大气超低排放治理技术具有行 业领先水平；全面开展了脱汞灯技术的开发，以适应国家多环境保护新的标准。面对市场竞争环境变化, 为确保持续发展，公司实施了转型战略，在业务上开发了城市垃圾治理综合利用解决方案、污泥治理解决 方案决、生物质发电解决方案等；与政府合作，通过特许经营模式开展业务，实现从提供</w:t>
      </w:r>
      <w:r>
        <w:rPr>
          <w:color w:val="000000"/>
          <w:spacing w:val="0"/>
          <w:w w:val="100"/>
          <w:position w:val="0"/>
        </w:rPr>
        <w:t>EPC</w:t>
      </w:r>
      <w:r>
        <w:rPr>
          <w:color w:val="000000"/>
          <w:spacing w:val="0"/>
          <w:w w:val="100"/>
          <w:position w:val="0"/>
        </w:rPr>
        <w:t>到提供工程 服务的转型，进入更大市场空间、更优商业模式市场，为公司扩大业务范围、丰富公司未来的盈利模式、 提升市场竞争力奠定了良好的基础。报告期内，环保治理领域的业务收入为</w:t>
      </w:r>
      <w:r>
        <w:rPr>
          <w:color w:val="000000"/>
          <w:spacing w:val="0"/>
          <w:w w:val="100"/>
          <w:position w:val="0"/>
        </w:rPr>
        <w:t>43,418.36</w:t>
      </w:r>
      <w:r>
        <w:rPr>
          <w:color w:val="000000"/>
          <w:spacing w:val="0"/>
          <w:w w:val="100"/>
          <w:position w:val="0"/>
        </w:rPr>
        <w:t>万元，比去年同期 增长</w:t>
      </w:r>
      <w:r>
        <w:rPr>
          <w:color w:val="000000"/>
          <w:spacing w:val="0"/>
          <w:w w:val="100"/>
          <w:position w:val="0"/>
        </w:rPr>
        <w:t>17.50%；</w:t>
      </w:r>
      <w:r>
        <w:rPr>
          <w:color w:val="000000"/>
          <w:spacing w:val="0"/>
          <w:w w:val="100"/>
          <w:position w:val="0"/>
        </w:rPr>
        <w:t>新签订单金额为</w:t>
      </w:r>
      <w:r>
        <w:rPr>
          <w:color w:val="000000"/>
          <w:spacing w:val="0"/>
          <w:w w:val="100"/>
          <w:position w:val="0"/>
        </w:rPr>
        <w:t>35,631.55</w:t>
      </w:r>
      <w:r>
        <w:rPr>
          <w:color w:val="000000"/>
          <w:spacing w:val="0"/>
          <w:w w:val="100"/>
          <w:position w:val="0"/>
        </w:rPr>
        <w:t>万元，比去年同期下降</w:t>
      </w:r>
      <w:r>
        <w:rPr>
          <w:color w:val="000000"/>
          <w:spacing w:val="0"/>
          <w:w w:val="100"/>
          <w:position w:val="0"/>
        </w:rPr>
        <w:t>36.88%</w:t>
      </w:r>
      <w:r>
        <w:rPr>
          <w:color w:val="000000"/>
          <w:spacing w:val="0"/>
          <w:w w:val="100"/>
          <w:position w:val="0"/>
        </w:rPr>
        <w:t>。</w:t>
      </w:r>
    </w:p>
    <w:p>
      <w:pPr>
        <w:pStyle w:val="Style37"/>
        <w:keepNext/>
        <w:keepLines/>
        <w:widowControl w:val="0"/>
        <w:shd w:val="clear" w:color="auto" w:fill="auto"/>
        <w:bidi w:val="0"/>
        <w:spacing w:before="0" w:after="0" w:line="240" w:lineRule="auto"/>
        <w:ind w:left="0" w:right="0" w:firstLine="360"/>
        <w:jc w:val="both"/>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2</w:t>
      </w:r>
      <w:bookmarkEnd w:id="108"/>
      <w:r>
        <w:rPr>
          <w:color w:val="000000"/>
          <w:spacing w:val="0"/>
          <w:w w:val="100"/>
          <w:position w:val="0"/>
        </w:rPr>
        <w:t>、报告期内公司所属行业的发展阶段、周期性特点以及公司所处的行业地位</w:t>
      </w:r>
      <w:bookmarkEnd w:id="106"/>
      <w:bookmarkEnd w:id="107"/>
      <w:bookmarkEnd w:id="109"/>
    </w:p>
    <w:p>
      <w:pPr>
        <w:pStyle w:val="Style2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公司业务涉及信息数据、医疗健康、环保治理三大产业。在信息数据领域，中国产业调研网发布，中 国</w:t>
      </w:r>
      <w:r>
        <w:rPr>
          <w:color w:val="000000"/>
          <w:spacing w:val="0"/>
          <w:w w:val="100"/>
          <w:position w:val="0"/>
        </w:rPr>
        <w:t>IDC</w:t>
      </w:r>
      <w:r>
        <w:rPr>
          <w:color w:val="000000"/>
          <w:spacing w:val="0"/>
          <w:w w:val="100"/>
          <w:position w:val="0"/>
        </w:rPr>
        <w:t>市场延续高速增长态势，到</w:t>
      </w:r>
      <w:r>
        <w:rPr>
          <w:color w:val="000000"/>
          <w:spacing w:val="0"/>
          <w:w w:val="100"/>
          <w:position w:val="0"/>
        </w:rPr>
        <w:t>2018</w:t>
      </w:r>
      <w:r>
        <w:rPr>
          <w:color w:val="000000"/>
          <w:spacing w:val="0"/>
          <w:w w:val="100"/>
          <w:position w:val="0"/>
        </w:rPr>
        <w:t>年中国</w:t>
      </w:r>
      <w:r>
        <w:rPr>
          <w:color w:val="000000"/>
          <w:spacing w:val="0"/>
          <w:w w:val="100"/>
          <w:position w:val="0"/>
        </w:rPr>
        <w:t>IDC</w:t>
      </w:r>
      <w:r>
        <w:rPr>
          <w:color w:val="000000"/>
          <w:spacing w:val="0"/>
          <w:w w:val="100"/>
          <w:position w:val="0"/>
        </w:rPr>
        <w:t>市场规模将接近</w:t>
      </w:r>
      <w:r>
        <w:rPr>
          <w:color w:val="000000"/>
          <w:spacing w:val="0"/>
          <w:w w:val="100"/>
          <w:position w:val="0"/>
        </w:rPr>
        <w:t>1400</w:t>
      </w:r>
      <w:r>
        <w:rPr>
          <w:color w:val="000000"/>
          <w:spacing w:val="0"/>
          <w:w w:val="100"/>
          <w:position w:val="0"/>
        </w:rPr>
        <w:t>亿元、增速达</w:t>
      </w:r>
      <w:r>
        <w:rPr>
          <w:color w:val="000000"/>
          <w:spacing w:val="0"/>
          <w:w w:val="100"/>
          <w:position w:val="0"/>
        </w:rPr>
        <w:t>39.6% ；</w:t>
      </w:r>
      <w:r>
        <w:rPr>
          <w:color w:val="000000"/>
          <w:spacing w:val="0"/>
          <w:w w:val="100"/>
          <w:position w:val="0"/>
        </w:rPr>
        <w:t>在医疗健康领 域，随着“十三五”规划“健康中国”战略的推出，伴随着我国经济水平的不断提高，广大人民对医疗健 康产业的重视程度渐提升，中国的医疗健康产业开始进入高速发展时期，根据赛迪顾问发布的报告，预计 到</w:t>
      </w:r>
      <w:r>
        <w:rPr>
          <w:color w:val="000000"/>
          <w:spacing w:val="0"/>
          <w:w w:val="100"/>
          <w:position w:val="0"/>
        </w:rPr>
        <w:t>2020</w:t>
      </w:r>
      <w:r>
        <w:rPr>
          <w:color w:val="000000"/>
          <w:spacing w:val="0"/>
          <w:w w:val="100"/>
          <w:position w:val="0"/>
        </w:rPr>
        <w:t>年中国医疗健康规模将超过</w:t>
      </w:r>
      <w:r>
        <w:rPr>
          <w:color w:val="000000"/>
          <w:spacing w:val="0"/>
          <w:w w:val="100"/>
          <w:position w:val="0"/>
        </w:rPr>
        <w:t>8</w:t>
      </w:r>
      <w:r>
        <w:rPr>
          <w:color w:val="000000"/>
          <w:spacing w:val="0"/>
          <w:w w:val="100"/>
          <w:position w:val="0"/>
        </w:rPr>
        <w:t>万亿元；在环保治理领域，根据环保十三五规划，在十三五期间实施 《大气污染防止行动计划》、《水污染防治行动计划》、《土壤污染防治行动计划〉，其中，空气质量的 改善尤为值得关注。随着各项政策的推动，预测“十三五”期间，环保市场潜力巨大，社会总投资有望达 到</w:t>
      </w:r>
      <w:r>
        <w:rPr>
          <w:color w:val="000000"/>
          <w:spacing w:val="0"/>
          <w:w w:val="100"/>
          <w:position w:val="0"/>
        </w:rPr>
        <w:t>17</w:t>
      </w:r>
      <w:r>
        <w:rPr>
          <w:color w:val="000000"/>
          <w:spacing w:val="0"/>
          <w:w w:val="100"/>
          <w:position w:val="0"/>
        </w:rPr>
        <w:t>万亿元（其中，土十条投资约有</w:t>
      </w:r>
      <w:r>
        <w:rPr>
          <w:color w:val="000000"/>
          <w:spacing w:val="0"/>
          <w:w w:val="100"/>
          <w:position w:val="0"/>
        </w:rPr>
        <w:t>10</w:t>
      </w:r>
      <w:r>
        <w:rPr>
          <w:color w:val="000000"/>
          <w:spacing w:val="0"/>
          <w:w w:val="100"/>
          <w:position w:val="0"/>
        </w:rPr>
        <w:t>万亿元，水十条投资约有</w:t>
      </w:r>
      <w:r>
        <w:rPr>
          <w:color w:val="000000"/>
          <w:spacing w:val="0"/>
          <w:w w:val="100"/>
          <w:position w:val="0"/>
        </w:rPr>
        <w:t>2</w:t>
      </w:r>
      <w:r>
        <w:rPr>
          <w:color w:val="000000"/>
          <w:spacing w:val="0"/>
          <w:w w:val="100"/>
          <w:position w:val="0"/>
        </w:rPr>
        <w:t>万亿元，气十条投资约有</w:t>
      </w:r>
      <w:r>
        <w:rPr>
          <w:color w:val="000000"/>
          <w:spacing w:val="0"/>
          <w:w w:val="100"/>
          <w:position w:val="0"/>
        </w:rPr>
        <w:t>1.7</w:t>
      </w:r>
      <w:r>
        <w:rPr>
          <w:color w:val="000000"/>
          <w:spacing w:val="0"/>
          <w:w w:val="100"/>
          <w:position w:val="0"/>
        </w:rPr>
        <w:t>万亿元）。 十三五期间，我国信息、医疗、环保等产业仍然处于快速发展的阶段，与之相关的产品、服务处于市场需 求旺盛的发展阶段，这为公司的主营业务发展提供了良好的机遇和挑战，公司业务具有广阔的发展前景。。</w:t>
      </w:r>
    </w:p>
    <w:p>
      <w:pPr>
        <w:pStyle w:val="Style25"/>
        <w:keepNext w:val="0"/>
        <w:keepLines w:val="0"/>
        <w:widowControl w:val="0"/>
        <w:shd w:val="clear" w:color="auto" w:fill="auto"/>
        <w:bidi w:val="0"/>
        <w:spacing w:before="0" w:after="440" w:line="468" w:lineRule="exact"/>
        <w:ind w:left="0" w:right="0" w:firstLine="360"/>
        <w:jc w:val="both"/>
      </w:pPr>
      <w:r>
        <w:rPr>
          <w:color w:val="000000"/>
          <w:spacing w:val="0"/>
          <w:w w:val="100"/>
          <w:position w:val="0"/>
        </w:rPr>
        <w:t>在信息、医疗基础建设和环保治理领域，公司凭借先进节能、智能技术、完善的产品版图、整体解决 方案以及对行业发展大趋势的敏锐嗅觉，已经成为所涉及行业领先品牌。</w:t>
      </w:r>
    </w:p>
    <w:p>
      <w:pPr>
        <w:pStyle w:val="Style29"/>
        <w:keepNext/>
        <w:keepLines/>
        <w:widowControl w:val="0"/>
        <w:shd w:val="clear" w:color="auto" w:fill="auto"/>
        <w:bidi w:val="0"/>
        <w:spacing w:before="0" w:after="360" w:line="240" w:lineRule="auto"/>
        <w:ind w:left="0" w:right="0" w:firstLine="0"/>
        <w:jc w:val="both"/>
      </w:pPr>
      <w:bookmarkStart w:id="110" w:name="bookmark110"/>
      <w:bookmarkStart w:id="111" w:name="bookmark111"/>
      <w:bookmarkStart w:id="112" w:name="bookmark112"/>
      <w:bookmarkStart w:id="113" w:name="bookmark113"/>
      <w:r>
        <w:rPr>
          <w:color w:val="000000"/>
          <w:spacing w:val="0"/>
          <w:w w:val="100"/>
          <w:position w:val="0"/>
          <w:sz w:val="24"/>
          <w:szCs w:val="24"/>
        </w:rPr>
        <w:t>二</w:t>
      </w:r>
      <w:bookmarkEnd w:id="112"/>
      <w:r>
        <w:rPr>
          <w:color w:val="000000"/>
          <w:spacing w:val="0"/>
          <w:w w:val="100"/>
          <w:position w:val="0"/>
          <w:sz w:val="24"/>
          <w:szCs w:val="24"/>
        </w:rPr>
        <w:t>、主要资产重大变化情况</w:t>
      </w:r>
      <w:bookmarkEnd w:id="110"/>
      <w:bookmarkEnd w:id="111"/>
      <w:bookmarkEnd w:id="113"/>
    </w:p>
    <w:p>
      <w:pPr>
        <w:pStyle w:val="Style25"/>
        <w:keepNext w:val="0"/>
        <w:keepLines w:val="0"/>
        <w:widowControl w:val="0"/>
        <w:shd w:val="clear" w:color="auto" w:fill="auto"/>
        <w:bidi w:val="0"/>
        <w:spacing w:before="0" w:after="320" w:line="240" w:lineRule="auto"/>
        <w:ind w:left="0" w:right="0" w:firstLine="0"/>
        <w:jc w:val="both"/>
      </w:pPr>
      <w:bookmarkStart w:id="114" w:name="bookmark114"/>
      <w:r>
        <w:rPr>
          <w:rFonts w:ascii="Times New Roman" w:eastAsia="Times New Roman" w:hAnsi="Times New Roman" w:cs="Times New Roman"/>
          <w:b/>
          <w:bCs/>
          <w:color w:val="000000"/>
          <w:spacing w:val="0"/>
          <w:w w:val="100"/>
          <w:position w:val="0"/>
        </w:rPr>
        <w:t>1</w:t>
      </w:r>
      <w:bookmarkEnd w:id="114"/>
      <w:r>
        <w:rPr>
          <w:b/>
          <w:bCs/>
          <w:color w:val="000000"/>
          <w:spacing w:val="0"/>
          <w:w w:val="100"/>
          <w:position w:val="0"/>
        </w:rPr>
        <w:t>、主要资产重大变化情况</w:t>
      </w:r>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99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1</w:t>
            </w:r>
            <w:r>
              <w:rPr>
                <w:color w:val="000000"/>
                <w:spacing w:val="0"/>
                <w:w w:val="100"/>
                <w:position w:val="0"/>
              </w:rPr>
              <w:t>、</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2</w:t>
            </w:r>
            <w:r>
              <w:rPr>
                <w:color w:val="000000"/>
                <w:spacing w:val="0"/>
                <w:w w:val="100"/>
                <w:position w:val="0"/>
              </w:rPr>
              <w:t>月，公司对外投资收购北京资采</w:t>
            </w:r>
            <w:r>
              <w:rPr>
                <w:color w:val="000000"/>
                <w:spacing w:val="0"/>
                <w:w w:val="100"/>
                <w:position w:val="0"/>
                <w:sz w:val="16"/>
                <w:szCs w:val="16"/>
              </w:rPr>
              <w:t>51%</w:t>
            </w:r>
            <w:r>
              <w:rPr>
                <w:color w:val="000000"/>
                <w:spacing w:val="0"/>
                <w:w w:val="100"/>
                <w:position w:val="0"/>
              </w:rPr>
              <w:t>股权；</w:t>
            </w:r>
            <w:r>
              <w:rPr>
                <w:color w:val="000000"/>
                <w:spacing w:val="0"/>
                <w:w w:val="100"/>
                <w:position w:val="0"/>
                <w:sz w:val="16"/>
                <w:szCs w:val="16"/>
              </w:rPr>
              <w:t>2</w:t>
            </w:r>
            <w:r>
              <w:rPr>
                <w:color w:val="000000"/>
                <w:spacing w:val="0"/>
                <w:w w:val="100"/>
                <w:position w:val="0"/>
              </w:rPr>
              <w:t>、</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5</w:t>
            </w:r>
            <w:r>
              <w:rPr>
                <w:color w:val="000000"/>
                <w:spacing w:val="0"/>
                <w:w w:val="100"/>
                <w:position w:val="0"/>
              </w:rPr>
              <w:t>月公司收购腾 龙资产</w:t>
            </w:r>
            <w:r>
              <w:rPr>
                <w:color w:val="000000"/>
                <w:spacing w:val="0"/>
                <w:w w:val="100"/>
                <w:position w:val="0"/>
                <w:sz w:val="16"/>
                <w:szCs w:val="16"/>
              </w:rPr>
              <w:t>100%</w:t>
            </w:r>
            <w:r>
              <w:rPr>
                <w:color w:val="000000"/>
                <w:spacing w:val="0"/>
                <w:w w:val="100"/>
                <w:position w:val="0"/>
              </w:rPr>
              <w:t>股权、</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月腾龙资产收购华延芯光</w:t>
            </w:r>
            <w:r>
              <w:rPr>
                <w:color w:val="000000"/>
                <w:spacing w:val="0"/>
                <w:w w:val="100"/>
                <w:position w:val="0"/>
                <w:sz w:val="16"/>
                <w:szCs w:val="16"/>
              </w:rPr>
              <w:t>100%</w:t>
            </w:r>
            <w:r>
              <w:rPr>
                <w:color w:val="000000"/>
                <w:spacing w:val="0"/>
                <w:w w:val="100"/>
                <w:position w:val="0"/>
              </w:rPr>
              <w:t>股权</w:t>
            </w:r>
            <w:r>
              <w:rPr>
                <w:color w:val="000000"/>
                <w:spacing w:val="0"/>
                <w:w w:val="100"/>
                <w:position w:val="0"/>
                <w:sz w:val="16"/>
                <w:szCs w:val="16"/>
              </w:rPr>
              <w:t>；3</w:t>
            </w:r>
            <w:r>
              <w:rPr>
                <w:color w:val="000000"/>
                <w:spacing w:val="0"/>
                <w:w w:val="100"/>
                <w:position w:val="0"/>
              </w:rPr>
              <w:t>、</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9</w:t>
            </w:r>
            <w:r>
              <w:rPr>
                <w:color w:val="000000"/>
                <w:spacing w:val="0"/>
                <w:w w:val="100"/>
                <w:position w:val="0"/>
              </w:rPr>
              <w:t>月， 公司投资设立控股公司依米康冷元（持股比例</w:t>
            </w:r>
            <w:r>
              <w:rPr>
                <w:color w:val="000000"/>
                <w:spacing w:val="0"/>
                <w:w w:val="100"/>
                <w:position w:val="0"/>
                <w:sz w:val="16"/>
                <w:szCs w:val="16"/>
              </w:rPr>
              <w:t>51%）； 4</w:t>
            </w:r>
            <w:r>
              <w:rPr>
                <w:color w:val="000000"/>
                <w:spacing w:val="0"/>
                <w:w w:val="100"/>
                <w:position w:val="0"/>
              </w:rPr>
              <w:t>、</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11</w:t>
            </w:r>
            <w:r>
              <w:rPr>
                <w:color w:val="000000"/>
                <w:spacing w:val="0"/>
                <w:w w:val="100"/>
                <w:position w:val="0"/>
              </w:rPr>
              <w:t>月，公司参与</w:t>
            </w:r>
          </w:p>
        </w:tc>
      </w:tr>
    </w:tbl>
    <w:p>
      <w:pPr>
        <w:spacing w:lineRule="exact" w:line="1"/>
        <w:rPr>
          <w:sz w:val="2"/>
          <w:szCs w:val="2"/>
        </w:rPr>
      </w:pPr>
      <w:r>
        <w:br w:type="page"/>
      </w:r>
    </w:p>
    <w:tbl>
      <w:tblPr>
        <w:tblOverlap w:val="never"/>
        <w:jc w:val="center"/>
        <w:tblLayout w:type="fixed"/>
      </w:tblPr>
      <w:tblGrid>
        <w:gridCol w:w="3058"/>
        <w:gridCol w:w="6528"/>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意大利</w:t>
            </w:r>
            <w:r>
              <w:rPr>
                <w:color w:val="000000"/>
                <w:spacing w:val="0"/>
                <w:w w:val="100"/>
                <w:position w:val="0"/>
                <w:sz w:val="16"/>
                <w:szCs w:val="16"/>
              </w:rPr>
              <w:t>VBT</w:t>
            </w:r>
            <w:r>
              <w:rPr>
                <w:color w:val="000000"/>
                <w:spacing w:val="0"/>
                <w:w w:val="100"/>
                <w:position w:val="0"/>
              </w:rPr>
              <w:t>公司增资，获得其</w:t>
            </w:r>
            <w:r>
              <w:rPr>
                <w:color w:val="000000"/>
                <w:spacing w:val="0"/>
                <w:w w:val="100"/>
                <w:position w:val="0"/>
                <w:sz w:val="16"/>
                <w:szCs w:val="16"/>
              </w:rPr>
              <w:t>6.36%</w:t>
            </w:r>
            <w:r>
              <w:rPr>
                <w:color w:val="000000"/>
                <w:spacing w:val="0"/>
                <w:w w:val="100"/>
                <w:position w:val="0"/>
              </w:rPr>
              <w:t>股权。</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2016</w:t>
            </w:r>
            <w:r>
              <w:rPr>
                <w:color w:val="000000"/>
                <w:spacing w:val="0"/>
                <w:w w:val="100"/>
                <w:position w:val="0"/>
              </w:rPr>
              <w:t>年新增固定资产主要为除尘、脱硫、脱硝设备生产与研发基地完工，由在建工 程转入固定资产，</w:t>
            </w:r>
            <w:r>
              <w:rPr>
                <w:color w:val="000000"/>
                <w:spacing w:val="0"/>
                <w:w w:val="100"/>
                <w:position w:val="0"/>
                <w:sz w:val="16"/>
                <w:szCs w:val="16"/>
              </w:rPr>
              <w:t>2016</w:t>
            </w:r>
            <w:r>
              <w:rPr>
                <w:color w:val="000000"/>
                <w:spacing w:val="0"/>
                <w:w w:val="100"/>
                <w:position w:val="0"/>
              </w:rPr>
              <w:t>年收购子公司腾龙资产的土地及其建筑物</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sz w:val="16"/>
                <w:szCs w:val="16"/>
              </w:rPr>
              <w:t>2016</w:t>
            </w:r>
            <w:r>
              <w:rPr>
                <w:color w:val="000000"/>
                <w:spacing w:val="0"/>
                <w:w w:val="100"/>
                <w:position w:val="0"/>
              </w:rPr>
              <w:t>年度，公司新获得实用新型专利权</w:t>
            </w:r>
            <w:r>
              <w:rPr>
                <w:color w:val="000000"/>
                <w:spacing w:val="0"/>
                <w:w w:val="100"/>
                <w:position w:val="0"/>
                <w:sz w:val="16"/>
                <w:szCs w:val="16"/>
              </w:rPr>
              <w:t>9</w:t>
            </w:r>
            <w:r>
              <w:rPr>
                <w:color w:val="000000"/>
                <w:spacing w:val="0"/>
                <w:w w:val="100"/>
                <w:position w:val="0"/>
              </w:rPr>
              <w:t>项、软件著作权</w:t>
            </w:r>
            <w:r>
              <w:rPr>
                <w:color w:val="000000"/>
                <w:spacing w:val="0"/>
                <w:w w:val="100"/>
                <w:position w:val="0"/>
                <w:sz w:val="16"/>
                <w:szCs w:val="16"/>
              </w:rPr>
              <w:t>44</w:t>
            </w:r>
            <w:r>
              <w:rPr>
                <w:color w:val="000000"/>
                <w:spacing w:val="0"/>
                <w:w w:val="100"/>
                <w:position w:val="0"/>
              </w:rPr>
              <w:t>项、软件产品登记 证书</w:t>
            </w:r>
            <w:r>
              <w:rPr>
                <w:color w:val="000000"/>
                <w:spacing w:val="0"/>
                <w:w w:val="100"/>
                <w:position w:val="0"/>
                <w:sz w:val="16"/>
                <w:szCs w:val="16"/>
              </w:rPr>
              <w:t>14</w:t>
            </w:r>
            <w:r>
              <w:rPr>
                <w:color w:val="000000"/>
                <w:spacing w:val="0"/>
                <w:w w:val="100"/>
                <w:position w:val="0"/>
              </w:rPr>
              <w:t>项，科学技术成果鉴定证书</w:t>
            </w:r>
            <w:r>
              <w:rPr>
                <w:color w:val="000000"/>
                <w:spacing w:val="0"/>
                <w:w w:val="100"/>
                <w:position w:val="0"/>
                <w:sz w:val="16"/>
                <w:szCs w:val="16"/>
              </w:rPr>
              <w:t>2</w:t>
            </w:r>
            <w:r>
              <w:rPr>
                <w:color w:val="000000"/>
                <w:spacing w:val="0"/>
                <w:w w:val="100"/>
                <w:position w:val="0"/>
              </w:rPr>
              <w:t>项；终止软件产品登记证书</w:t>
            </w:r>
            <w:r>
              <w:rPr>
                <w:color w:val="000000"/>
                <w:spacing w:val="0"/>
                <w:w w:val="100"/>
                <w:position w:val="0"/>
                <w:sz w:val="16"/>
                <w:szCs w:val="16"/>
              </w:rPr>
              <w:t>2</w:t>
            </w:r>
            <w:r>
              <w:rPr>
                <w:color w:val="000000"/>
                <w:spacing w:val="0"/>
                <w:w w:val="100"/>
                <w:position w:val="0"/>
              </w:rPr>
              <w:t>项；终止实 用新型专利权</w:t>
            </w:r>
            <w:r>
              <w:rPr>
                <w:color w:val="000000"/>
                <w:spacing w:val="0"/>
                <w:w w:val="100"/>
                <w:position w:val="0"/>
                <w:sz w:val="16"/>
                <w:szCs w:val="16"/>
              </w:rPr>
              <w:t>1</w:t>
            </w:r>
            <w:r>
              <w:rPr>
                <w:color w:val="000000"/>
                <w:spacing w:val="0"/>
                <w:w w:val="100"/>
                <w:position w:val="0"/>
              </w:rPr>
              <w:t>项。</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年在建工程主要为依米康绿色精密环境产业基地项目开工建设。</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2</w:t>
      </w:r>
      <w:bookmarkEnd w:id="117"/>
      <w:r>
        <w:rPr>
          <w:color w:val="000000"/>
          <w:spacing w:val="0"/>
          <w:w w:val="100"/>
          <w:position w:val="0"/>
        </w:rPr>
        <w:t>、主要境外资产情况</w:t>
      </w:r>
      <w:bookmarkEnd w:id="115"/>
      <w:bookmarkEnd w:id="116"/>
      <w:bookmarkEnd w:id="118"/>
    </w:p>
    <w:p>
      <w:pPr>
        <w:pStyle w:val="Style4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6"/>
          <w:szCs w:val="16"/>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center"/>
        <w:tblLayout w:type="fixed"/>
      </w:tblPr>
      <w:tblGrid>
        <w:gridCol w:w="1075"/>
        <w:gridCol w:w="1061"/>
        <w:gridCol w:w="1061"/>
        <w:gridCol w:w="1066"/>
        <w:gridCol w:w="1066"/>
        <w:gridCol w:w="1061"/>
        <w:gridCol w:w="1066"/>
        <w:gridCol w:w="1066"/>
        <w:gridCol w:w="1066"/>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资产的具体 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形成原因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资产规模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所在地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保障资产安 全性的控制 措施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收益状况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境外资产占 公司净资产 的比重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大减值风险</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 xml:space="preserve">RFT </w:t>
            </w:r>
            <w:r>
              <w:rPr>
                <w:color w:val="000000"/>
                <w:spacing w:val="0"/>
                <w:w w:val="100"/>
                <w:position w:val="0"/>
              </w:rPr>
              <w:t>（参股公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澳大利亚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开关电源整 流模块、监控 系统、电池管 理系统、不间 断电源系统 等的技术开 发以及技术 转让，相关产 品设计、制 造、销售及售 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sz w:val="16"/>
                <w:szCs w:val="16"/>
              </w:rPr>
              <w:t>RFT</w:t>
            </w:r>
            <w:r>
              <w:rPr>
                <w:color w:val="000000"/>
                <w:spacing w:val="0"/>
                <w:w w:val="100"/>
                <w:position w:val="0"/>
              </w:rPr>
              <w:t>为澳大 利亚上市公 司，公司可通 过股票转让 等措施控制 资产风险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VBT（</w:t>
            </w:r>
            <w:r>
              <w:rPr>
                <w:color w:val="000000"/>
                <w:spacing w:val="0"/>
                <w:w w:val="100"/>
                <w:position w:val="0"/>
              </w:rPr>
              <w:t>参股公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意大利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微创手术、内 窥镜及其他 介入手术技 术的研究、开 发、验证以及 新工艺研发。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《增资扩股 协议》明确约 定了公司参 股后可享有 的权利以及 退出的价格 约定，可有效 保障资产安 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处于产品研 发阶段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59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其他情况说 明</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16"/>
                <w:szCs w:val="16"/>
              </w:rPr>
              <w:t>1</w:t>
            </w:r>
            <w:r>
              <w:rPr>
                <w:color w:val="000000"/>
                <w:spacing w:val="0"/>
                <w:w w:val="100"/>
                <w:position w:val="0"/>
              </w:rPr>
              <w:t>、公司投资</w:t>
            </w:r>
            <w:r>
              <w:rPr>
                <w:color w:val="000000"/>
                <w:spacing w:val="0"/>
                <w:w w:val="100"/>
                <w:position w:val="0"/>
                <w:sz w:val="16"/>
                <w:szCs w:val="16"/>
              </w:rPr>
              <w:t>RFT</w:t>
            </w:r>
            <w:r>
              <w:rPr>
                <w:color w:val="000000"/>
                <w:spacing w:val="0"/>
                <w:w w:val="100"/>
                <w:position w:val="0"/>
              </w:rPr>
              <w:t>的目的是利用其所拥有的世界领先的高压直流电源技术和产品资源，双方共同拓展该产品 中国市场。公司对</w:t>
            </w:r>
            <w:r>
              <w:rPr>
                <w:color w:val="000000"/>
                <w:spacing w:val="0"/>
                <w:w w:val="100"/>
                <w:position w:val="0"/>
                <w:sz w:val="16"/>
                <w:szCs w:val="16"/>
              </w:rPr>
              <w:t>RFT</w:t>
            </w:r>
            <w:r>
              <w:rPr>
                <w:color w:val="000000"/>
                <w:spacing w:val="0"/>
                <w:w w:val="100"/>
                <w:position w:val="0"/>
              </w:rPr>
              <w:t>不具有控制权，不具有重大影响，按相关法律及会计准则规定，其财务报表不纳入本 公司的合并报表范围，其经营成果对公司的财务状况和经营成果没有直接影响。</w:t>
            </w:r>
            <w:r>
              <w:rPr>
                <w:color w:val="000000"/>
                <w:spacing w:val="0"/>
                <w:w w:val="100"/>
                <w:position w:val="0"/>
                <w:sz w:val="16"/>
                <w:szCs w:val="16"/>
              </w:rPr>
              <w:t>2</w:t>
            </w:r>
            <w:r>
              <w:rPr>
                <w:color w:val="000000"/>
                <w:spacing w:val="0"/>
                <w:w w:val="100"/>
                <w:position w:val="0"/>
              </w:rPr>
              <w:t>、公司投资</w:t>
            </w:r>
            <w:r>
              <w:rPr>
                <w:color w:val="000000"/>
                <w:spacing w:val="0"/>
                <w:w w:val="100"/>
                <w:position w:val="0"/>
                <w:sz w:val="16"/>
                <w:szCs w:val="16"/>
              </w:rPr>
              <w:t>VBT</w:t>
            </w:r>
            <w:r>
              <w:rPr>
                <w:color w:val="000000"/>
                <w:spacing w:val="0"/>
                <w:w w:val="100"/>
                <w:position w:val="0"/>
              </w:rPr>
              <w:t>的目的是 为了深入参与</w:t>
            </w:r>
            <w:r>
              <w:rPr>
                <w:color w:val="000000"/>
                <w:spacing w:val="0"/>
                <w:w w:val="100"/>
                <w:position w:val="0"/>
                <w:sz w:val="16"/>
                <w:szCs w:val="16"/>
              </w:rPr>
              <w:t>VBT</w:t>
            </w:r>
            <w:r>
              <w:rPr>
                <w:color w:val="000000"/>
                <w:spacing w:val="0"/>
                <w:w w:val="100"/>
                <w:position w:val="0"/>
              </w:rPr>
              <w:t>后续融资活动、并在</w:t>
            </w:r>
            <w:r>
              <w:rPr>
                <w:color w:val="000000"/>
                <w:spacing w:val="0"/>
                <w:w w:val="100"/>
                <w:position w:val="0"/>
                <w:sz w:val="16"/>
                <w:szCs w:val="16"/>
              </w:rPr>
              <w:t>VBT</w:t>
            </w:r>
            <w:r>
              <w:rPr>
                <w:color w:val="000000"/>
                <w:spacing w:val="0"/>
                <w:w w:val="100"/>
                <w:position w:val="0"/>
              </w:rPr>
              <w:t>的</w:t>
            </w:r>
            <w:r>
              <w:rPr>
                <w:color w:val="000000"/>
                <w:spacing w:val="0"/>
                <w:w w:val="100"/>
                <w:position w:val="0"/>
                <w:sz w:val="16"/>
                <w:szCs w:val="16"/>
              </w:rPr>
              <w:t>M. I.L. A.N.O</w:t>
            </w:r>
            <w:r>
              <w:rPr>
                <w:color w:val="000000"/>
                <w:spacing w:val="0"/>
                <w:w w:val="100"/>
                <w:position w:val="0"/>
              </w:rPr>
              <w:t>智能手术机器人项目通过临床试验、投入市场阶 段获得该项产品在中国市场的独家经销权，积极参与世界领先的技术研发项目储备以拓展公司医疗健康领域 业务，促进公司持续发展、实现依米康的长期发展目标。公司对</w:t>
            </w:r>
            <w:r>
              <w:rPr>
                <w:color w:val="000000"/>
                <w:spacing w:val="0"/>
                <w:w w:val="100"/>
                <w:position w:val="0"/>
                <w:sz w:val="16"/>
                <w:szCs w:val="16"/>
              </w:rPr>
              <w:t>VBT</w:t>
            </w:r>
            <w:r>
              <w:rPr>
                <w:color w:val="000000"/>
                <w:spacing w:val="0"/>
                <w:w w:val="100"/>
                <w:position w:val="0"/>
              </w:rPr>
              <w:t>不具有控制权，不具有重大影响，按相 关法律及会计准则规定，其财务报表不纳入本公司的合并报表范围，其经营成果对公司的财务状况和经营成 果没有直接影响。</w:t>
            </w:r>
          </w:p>
        </w:tc>
      </w:tr>
    </w:tbl>
    <w:p>
      <w:pPr>
        <w:pStyle w:val="Style29"/>
        <w:keepNext/>
        <w:keepLines/>
        <w:widowControl w:val="0"/>
        <w:shd w:val="clear" w:color="auto" w:fill="auto"/>
        <w:bidi w:val="0"/>
        <w:spacing w:before="0" w:after="22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sz w:val="24"/>
          <w:szCs w:val="24"/>
        </w:rPr>
        <w:t>三</w:t>
      </w:r>
      <w:bookmarkEnd w:id="121"/>
      <w:r>
        <w:rPr>
          <w:color w:val="000000"/>
          <w:spacing w:val="0"/>
          <w:w w:val="100"/>
          <w:position w:val="0"/>
          <w:sz w:val="24"/>
          <w:szCs w:val="24"/>
        </w:rPr>
        <w:t>、核心竞争力分析</w:t>
      </w:r>
      <w:bookmarkEnd w:id="119"/>
      <w:bookmarkEnd w:id="120"/>
      <w:bookmarkEnd w:id="122"/>
    </w:p>
    <w:p>
      <w:pPr>
        <w:pStyle w:val="Style25"/>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公司是否需要遵守特殊行业的披露要求 否</w:t>
      </w:r>
    </w:p>
    <w:p>
      <w:pPr>
        <w:pStyle w:val="Style25"/>
        <w:keepNext w:val="0"/>
        <w:keepLines w:val="0"/>
        <w:widowControl w:val="0"/>
        <w:shd w:val="clear" w:color="auto" w:fill="auto"/>
        <w:bidi w:val="0"/>
        <w:spacing w:before="0" w:after="220" w:line="355" w:lineRule="exact"/>
        <w:ind w:left="0" w:right="0" w:firstLine="0"/>
        <w:jc w:val="left"/>
      </w:pPr>
      <w:r>
        <w:rPr>
          <w:color w:val="000000"/>
          <w:spacing w:val="0"/>
          <w:w w:val="100"/>
          <w:position w:val="0"/>
        </w:rPr>
        <w:t>公司的核心竞争力主要体现在以下几个方面：</w:t>
      </w:r>
    </w:p>
    <w:p>
      <w:pPr>
        <w:pStyle w:val="Style37"/>
        <w:keepNext/>
        <w:keepLines/>
        <w:widowControl w:val="0"/>
        <w:shd w:val="clear" w:color="auto" w:fill="auto"/>
        <w:tabs>
          <w:tab w:pos="775" w:val="left"/>
        </w:tabs>
        <w:bidi w:val="0"/>
        <w:spacing w:before="0" w:after="0" w:line="480" w:lineRule="auto"/>
        <w:ind w:left="0" w:right="0" w:firstLine="440"/>
        <w:jc w:val="both"/>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1</w:t>
      </w:r>
      <w:bookmarkEnd w:id="125"/>
      <w:r>
        <w:rPr>
          <w:color w:val="000000"/>
          <w:spacing w:val="0"/>
          <w:w w:val="100"/>
          <w:position w:val="0"/>
        </w:rPr>
        <w:t>、</w:t>
        <w:tab/>
        <w:t>产品经营模式</w:t>
      </w:r>
      <w:bookmarkEnd w:id="123"/>
      <w:bookmarkEnd w:id="124"/>
      <w:bookmarkEnd w:id="126"/>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公司已打造了以精密空调、磁悬浮冷站、电源系统、微模块、一体化数据中心、智能机柜、智能环控、 数据中心智能监控等数据中心建设产品平台，一流的产品质量和成本、不断增长的市场渠道、合理的金融 服务方案形成了我们产品经营优势，正逐步构建公司产品的市场领先地位并将得以持续提升。</w:t>
      </w:r>
    </w:p>
    <w:p>
      <w:pPr>
        <w:pStyle w:val="Style37"/>
        <w:keepNext/>
        <w:keepLines/>
        <w:widowControl w:val="0"/>
        <w:shd w:val="clear" w:color="auto" w:fill="auto"/>
        <w:tabs>
          <w:tab w:pos="785" w:val="left"/>
        </w:tabs>
        <w:bidi w:val="0"/>
        <w:spacing w:before="0" w:after="0" w:line="469" w:lineRule="exact"/>
        <w:ind w:left="0" w:right="0" w:firstLine="440"/>
        <w:jc w:val="left"/>
      </w:pPr>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2</w:t>
      </w:r>
      <w:bookmarkEnd w:id="129"/>
      <w:r>
        <w:rPr>
          <w:color w:val="000000"/>
          <w:spacing w:val="0"/>
          <w:w w:val="100"/>
          <w:position w:val="0"/>
        </w:rPr>
        <w:t>、</w:t>
        <w:tab/>
        <w:t>整体解决方案经营模式</w:t>
      </w:r>
      <w:bookmarkEnd w:id="127"/>
      <w:bookmarkEnd w:id="128"/>
      <w:bookmarkEnd w:id="130"/>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随着公司信息数据、医疗健康、环保治理等三大业务不断发展，公司构建了以技术领先、绿色节能、 智能互联、云服务为基础的行业整体解决方案，已成为行业领先者。公司的磁悬浮制冷技术结合</w:t>
      </w:r>
      <w:r>
        <w:rPr>
          <w:color w:val="000000"/>
          <w:spacing w:val="0"/>
          <w:w w:val="100"/>
          <w:position w:val="0"/>
        </w:rPr>
        <w:t>DCIM</w:t>
      </w:r>
      <w:r>
        <w:rPr>
          <w:color w:val="000000"/>
          <w:spacing w:val="0"/>
          <w:w w:val="100"/>
          <w:position w:val="0"/>
        </w:rPr>
        <w:t>数据 中心整体解决方案节能高于</w:t>
      </w:r>
      <w:r>
        <w:rPr>
          <w:color w:val="000000"/>
          <w:spacing w:val="0"/>
          <w:w w:val="100"/>
          <w:position w:val="0"/>
        </w:rPr>
        <w:t>40%；</w:t>
      </w:r>
      <w:r>
        <w:rPr>
          <w:color w:val="000000"/>
          <w:spacing w:val="0"/>
          <w:w w:val="100"/>
          <w:position w:val="0"/>
        </w:rPr>
        <w:t>公司的智能手术室解决方案为医院提高资产效率，并为医务人员提供更 好服务；公司的大气超低排放防治解决方案，已经实施多项成功案例，完全达到国家</w:t>
      </w:r>
      <w:r>
        <w:rPr>
          <w:color w:val="000000"/>
          <w:spacing w:val="0"/>
          <w:w w:val="100"/>
          <w:position w:val="0"/>
        </w:rPr>
        <w:t>2015</w:t>
      </w:r>
      <w:r>
        <w:rPr>
          <w:color w:val="000000"/>
          <w:spacing w:val="0"/>
          <w:w w:val="100"/>
          <w:position w:val="0"/>
        </w:rPr>
        <w:t>年提出的大气防 治超低排放标准；公司同时为用户提供服务生态平台维护服务解决方案，提高了用户生产力，解决用户后 顾之忧。</w:t>
      </w:r>
    </w:p>
    <w:p>
      <w:pPr>
        <w:pStyle w:val="Style25"/>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公司为相关业务领域用户提供的整体解决方案包括设备、软件和服务，增加了收入和利润，公司注重 同用户的沟通，了解用户特殊需求，打造用户粘性，有助于公司追求不断创新。</w:t>
      </w:r>
    </w:p>
    <w:p>
      <w:pPr>
        <w:pStyle w:val="Style37"/>
        <w:keepNext/>
        <w:keepLines/>
        <w:widowControl w:val="0"/>
        <w:shd w:val="clear" w:color="auto" w:fill="auto"/>
        <w:tabs>
          <w:tab w:pos="785" w:val="left"/>
        </w:tabs>
        <w:bidi w:val="0"/>
        <w:spacing w:before="0" w:after="0" w:line="480" w:lineRule="auto"/>
        <w:ind w:left="0" w:right="0" w:firstLine="440"/>
        <w:jc w:val="both"/>
      </w:pPr>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rPr>
        <w:t>3</w:t>
      </w:r>
      <w:bookmarkEnd w:id="133"/>
      <w:r>
        <w:rPr>
          <w:color w:val="000000"/>
          <w:spacing w:val="0"/>
          <w:w w:val="100"/>
          <w:position w:val="0"/>
        </w:rPr>
        <w:t>、</w:t>
        <w:tab/>
        <w:t>技术创新</w:t>
      </w:r>
      <w:bookmarkEnd w:id="131"/>
      <w:bookmarkEnd w:id="132"/>
      <w:bookmarkEnd w:id="134"/>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具有领先技术和产品是企业发展根本，依米康集团以技术创新为战略发展驱动力，构建了良好的技术 创新机制。公司打造了以专家为核心的研发团队，配置了先进的研发软件、硬件和实验中心；建立了获取 先进技术信息的渠道，实施了各级研发人才培养计划。在新经济背景下，公司制定了产品智能互联产品升 级计划，不断实现产品创新目标，确保公司技术和产品领先优势和可持续发展。同时，公司坚持“经营当 下、关注未来”的技术研发理念，确保公司产品和服务及解决方案不仅限于满足当下用户需求，同时加大 投入开发未来市场所需求的技术和产品，为公司持续发展奠定基础。</w:t>
      </w:r>
    </w:p>
    <w:p>
      <w:pPr>
        <w:pStyle w:val="Style25"/>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报告期内，公司持续推动多种形式的创新引领业务活动，新获得</w:t>
      </w:r>
      <w:r>
        <w:rPr>
          <w:color w:val="000000"/>
          <w:spacing w:val="0"/>
          <w:w w:val="100"/>
          <w:position w:val="0"/>
        </w:rPr>
        <w:t>9</w:t>
      </w:r>
      <w:r>
        <w:rPr>
          <w:color w:val="000000"/>
          <w:spacing w:val="0"/>
          <w:w w:val="100"/>
          <w:position w:val="0"/>
        </w:rPr>
        <w:t>项实用新型专利权、</w:t>
      </w:r>
      <w:r>
        <w:rPr>
          <w:color w:val="000000"/>
          <w:spacing w:val="0"/>
          <w:w w:val="100"/>
          <w:position w:val="0"/>
        </w:rPr>
        <w:t>43</w:t>
      </w:r>
      <w:r>
        <w:rPr>
          <w:color w:val="000000"/>
          <w:spacing w:val="0"/>
          <w:w w:val="100"/>
          <w:position w:val="0"/>
        </w:rPr>
        <w:t>项计算机软 件著作权、</w:t>
      </w:r>
      <w:r>
        <w:rPr>
          <w:color w:val="000000"/>
          <w:spacing w:val="0"/>
          <w:w w:val="100"/>
          <w:position w:val="0"/>
        </w:rPr>
        <w:t>14</w:t>
      </w:r>
      <w:r>
        <w:rPr>
          <w:color w:val="000000"/>
          <w:spacing w:val="0"/>
          <w:w w:val="100"/>
          <w:position w:val="0"/>
        </w:rPr>
        <w:t>项软件产品登记证书、</w:t>
      </w:r>
      <w:r>
        <w:rPr>
          <w:color w:val="000000"/>
          <w:spacing w:val="0"/>
          <w:w w:val="100"/>
          <w:position w:val="0"/>
        </w:rPr>
        <w:t>2</w:t>
      </w:r>
      <w:r>
        <w:rPr>
          <w:color w:val="000000"/>
          <w:spacing w:val="0"/>
          <w:w w:val="100"/>
          <w:position w:val="0"/>
        </w:rPr>
        <w:t>项科学技术成果鉴定证书，同时，新增已受理实用新型专利</w:t>
      </w:r>
      <w:r>
        <w:rPr>
          <w:color w:val="000000"/>
          <w:spacing w:val="0"/>
          <w:w w:val="100"/>
          <w:position w:val="0"/>
        </w:rPr>
        <w:t>16</w:t>
      </w:r>
      <w:r>
        <w:rPr>
          <w:color w:val="000000"/>
          <w:spacing w:val="0"/>
          <w:w w:val="100"/>
          <w:position w:val="0"/>
        </w:rPr>
        <w:t>项、 发明专利</w:t>
      </w:r>
      <w:r>
        <w:rPr>
          <w:color w:val="000000"/>
          <w:spacing w:val="0"/>
          <w:w w:val="100"/>
          <w:position w:val="0"/>
        </w:rPr>
        <w:t>4</w:t>
      </w:r>
      <w:r>
        <w:rPr>
          <w:color w:val="000000"/>
          <w:spacing w:val="0"/>
          <w:w w:val="100"/>
          <w:position w:val="0"/>
        </w:rPr>
        <w:t>项、商标</w:t>
      </w:r>
      <w:r>
        <w:rPr>
          <w:color w:val="000000"/>
          <w:spacing w:val="0"/>
          <w:w w:val="100"/>
          <w:position w:val="0"/>
        </w:rPr>
        <w:t>15</w:t>
      </w:r>
      <w:r>
        <w:rPr>
          <w:color w:val="000000"/>
          <w:spacing w:val="0"/>
          <w:w w:val="100"/>
          <w:position w:val="0"/>
        </w:rPr>
        <w:t>个。</w:t>
      </w:r>
    </w:p>
    <w:p>
      <w:pPr>
        <w:pStyle w:val="Style37"/>
        <w:keepNext/>
        <w:keepLines/>
        <w:widowControl w:val="0"/>
        <w:shd w:val="clear" w:color="auto" w:fill="auto"/>
        <w:tabs>
          <w:tab w:pos="785" w:val="left"/>
        </w:tabs>
        <w:bidi w:val="0"/>
        <w:spacing w:before="0" w:after="0" w:line="480" w:lineRule="auto"/>
        <w:ind w:left="0" w:right="0" w:firstLine="440"/>
        <w:jc w:val="both"/>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4</w:t>
      </w:r>
      <w:bookmarkEnd w:id="137"/>
      <w:r>
        <w:rPr>
          <w:color w:val="000000"/>
          <w:spacing w:val="0"/>
          <w:w w:val="100"/>
          <w:position w:val="0"/>
        </w:rPr>
        <w:t>、</w:t>
        <w:tab/>
        <w:t>品牌经营模式</w:t>
      </w:r>
      <w:bookmarkEnd w:id="135"/>
      <w:bookmarkEnd w:id="136"/>
      <w:bookmarkEnd w:id="138"/>
    </w:p>
    <w:p>
      <w:pPr>
        <w:pStyle w:val="Style25"/>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 xml:space="preserve">公司作为所处行业最早的上市公司，已拥有较好的品牌美誉度，也为公司排除了相关行业品牌壁垒。 公司秉承“品牌经营”理念，在创建“冠军品牌”规划及行动方案指引下，报告期内，以开展品牌体验为 </w:t>
      </w:r>
      <w:r>
        <w:rPr>
          <w:color w:val="000000"/>
          <w:spacing w:val="0"/>
          <w:w w:val="100"/>
          <w:position w:val="0"/>
        </w:rPr>
        <w:t>抓手，完成精密空调巡演、建设了智能云服务手术室用户体验中心、参加了医疗建设大会，通过开展品牌 体验，增加客户信任和合作意愿，进一步扩大了公司的品牌影响力，提升了经营业绩。</w:t>
      </w:r>
    </w:p>
    <w:p>
      <w:pPr>
        <w:pStyle w:val="Style37"/>
        <w:keepNext/>
        <w:keepLines/>
        <w:widowControl w:val="0"/>
        <w:shd w:val="clear" w:color="auto" w:fill="auto"/>
        <w:tabs>
          <w:tab w:pos="818" w:val="left"/>
        </w:tabs>
        <w:bidi w:val="0"/>
        <w:spacing w:before="0" w:after="0" w:line="480" w:lineRule="auto"/>
        <w:ind w:left="0" w:right="0" w:firstLine="440"/>
        <w:jc w:val="both"/>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5</w:t>
      </w:r>
      <w:bookmarkEnd w:id="141"/>
      <w:r>
        <w:rPr>
          <w:color w:val="000000"/>
          <w:spacing w:val="0"/>
          <w:w w:val="100"/>
          <w:position w:val="0"/>
        </w:rPr>
        <w:t>、</w:t>
        <w:tab/>
        <w:t>数字服务</w:t>
      </w:r>
      <w:bookmarkEnd w:id="139"/>
      <w:bookmarkEnd w:id="140"/>
      <w:bookmarkEnd w:id="142"/>
    </w:p>
    <w:p>
      <w:pPr>
        <w:pStyle w:val="Style25"/>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公司始终坚持“以用户需求为导向”的服务战略，持续打造服务优势。报告期内，公司开展了为用户 数字一体化设计服务，开发了工程实施的</w:t>
      </w:r>
      <w:r>
        <w:rPr>
          <w:color w:val="000000"/>
          <w:spacing w:val="0"/>
          <w:w w:val="100"/>
          <w:position w:val="0"/>
        </w:rPr>
        <w:t>BIM</w:t>
      </w:r>
      <w:r>
        <w:rPr>
          <w:color w:val="000000"/>
          <w:spacing w:val="0"/>
          <w:w w:val="100"/>
          <w:position w:val="0"/>
        </w:rPr>
        <w:t>管理系统，为用户提供工程项目数字化服务，增加客户体验 和信息透明，全面体现公司专业化能力和质量管理水平。</w:t>
      </w:r>
    </w:p>
    <w:p>
      <w:pPr>
        <w:pStyle w:val="Style37"/>
        <w:keepNext/>
        <w:keepLines/>
        <w:widowControl w:val="0"/>
        <w:shd w:val="clear" w:color="auto" w:fill="auto"/>
        <w:tabs>
          <w:tab w:pos="818" w:val="left"/>
        </w:tabs>
        <w:bidi w:val="0"/>
        <w:spacing w:before="0" w:after="0" w:line="480" w:lineRule="auto"/>
        <w:ind w:left="0" w:right="0" w:firstLine="440"/>
        <w:jc w:val="both"/>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6</w:t>
      </w:r>
      <w:bookmarkEnd w:id="145"/>
      <w:r>
        <w:rPr>
          <w:color w:val="000000"/>
          <w:spacing w:val="0"/>
          <w:w w:val="100"/>
          <w:position w:val="0"/>
        </w:rPr>
        <w:t>、</w:t>
        <w:tab/>
        <w:t>网络服务</w:t>
      </w:r>
      <w:bookmarkEnd w:id="143"/>
      <w:bookmarkEnd w:id="144"/>
      <w:bookmarkEnd w:id="146"/>
    </w:p>
    <w:p>
      <w:pPr>
        <w:pStyle w:val="Style25"/>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为更好地满足用户需求，提升服务质量，公司在不断完善网下营销服务能力的同时，开展了服务生态 平台建设。未来我们将通过服务生态平台，为用户提供一站式智能云服务模式的运营维护服务，为用户提 升生产力和降低成本。</w:t>
      </w:r>
    </w:p>
    <w:p>
      <w:pPr>
        <w:pStyle w:val="Style37"/>
        <w:keepNext/>
        <w:keepLines/>
        <w:widowControl w:val="0"/>
        <w:shd w:val="clear" w:color="auto" w:fill="auto"/>
        <w:tabs>
          <w:tab w:pos="818" w:val="left"/>
        </w:tabs>
        <w:bidi w:val="0"/>
        <w:spacing w:before="0" w:after="0" w:line="480" w:lineRule="auto"/>
        <w:ind w:left="0" w:right="0" w:firstLine="440"/>
        <w:jc w:val="both"/>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7</w:t>
      </w:r>
      <w:bookmarkEnd w:id="149"/>
      <w:r>
        <w:rPr>
          <w:color w:val="000000"/>
          <w:spacing w:val="0"/>
          <w:w w:val="100"/>
          <w:position w:val="0"/>
        </w:rPr>
        <w:t>、</w:t>
        <w:tab/>
        <w:t>渠道经营模式</w:t>
      </w:r>
      <w:bookmarkEnd w:id="147"/>
      <w:bookmarkEnd w:id="148"/>
      <w:bookmarkEnd w:id="150"/>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依米康构建了完善的渠道营销战略体系。通过各级经销商、合作伙伴营销公司产品和解决方案，实现 公司大力发展二级以下市场的营销目标，不断巩固和提升公司市场领导地位和经营规模；公司利用领先的 产品、整体解决方案、成本优势和金融服务模式实现与经销商、合作伙伴共同成长、创造双赢的机会。</w:t>
      </w:r>
    </w:p>
    <w:p>
      <w:pPr>
        <w:pStyle w:val="Style25"/>
        <w:keepNext w:val="0"/>
        <w:keepLines w:val="0"/>
        <w:widowControl w:val="0"/>
        <w:shd w:val="clear" w:color="auto" w:fill="auto"/>
        <w:bidi w:val="0"/>
        <w:spacing w:before="0" w:after="240" w:line="468" w:lineRule="exact"/>
        <w:ind w:left="0" w:right="0" w:firstLine="440"/>
        <w:jc w:val="both"/>
        <w:sectPr>
          <w:footnotePr>
            <w:pos w:val="pageBottom"/>
            <w:numFmt w:val="decimal"/>
            <w:numRestart w:val="continuous"/>
          </w:footnotePr>
          <w:pgSz w:w="11900" w:h="16840"/>
          <w:pgMar w:top="1326" w:right="1029" w:bottom="1504" w:left="1085" w:header="0" w:footer="3" w:gutter="0"/>
          <w:cols w:space="720"/>
          <w:noEndnote/>
          <w:rtlGutter w:val="0"/>
          <w:docGrid w:linePitch="360"/>
        </w:sectPr>
      </w:pPr>
      <w:r>
        <w:rPr>
          <w:color w:val="000000"/>
          <w:spacing w:val="0"/>
          <w:w w:val="100"/>
          <w:position w:val="0"/>
        </w:rPr>
        <w:t>目前，公司在各项业务领域经销商、合作伙伴队伍不断壮大，为公司持续健康发展打下了坚实的基础。</w:t>
      </w:r>
    </w:p>
    <w:p>
      <w:pPr>
        <w:pStyle w:val="Style23"/>
        <w:keepNext/>
        <w:keepLines/>
        <w:widowControl w:val="0"/>
        <w:shd w:val="clear" w:color="auto" w:fill="auto"/>
        <w:bidi w:val="0"/>
        <w:spacing w:before="840" w:after="540" w:line="240" w:lineRule="auto"/>
        <w:ind w:left="0" w:right="0" w:firstLine="0"/>
        <w:jc w:val="center"/>
      </w:pPr>
      <w:bookmarkStart w:id="151" w:name="bookmark151"/>
      <w:bookmarkStart w:id="152" w:name="bookmark152"/>
      <w:bookmarkStart w:id="153" w:name="bookmark153"/>
      <w:r>
        <w:rPr>
          <w:color w:val="000000"/>
          <w:spacing w:val="0"/>
          <w:w w:val="100"/>
          <w:position w:val="0"/>
        </w:rPr>
        <w:t>第四节经营情况讨论与分析</w:t>
      </w:r>
      <w:bookmarkEnd w:id="151"/>
      <w:bookmarkEnd w:id="152"/>
      <w:bookmarkEnd w:id="153"/>
    </w:p>
    <w:p>
      <w:pPr>
        <w:pStyle w:val="Style29"/>
        <w:keepNext/>
        <w:keepLines/>
        <w:widowControl w:val="0"/>
        <w:shd w:val="clear" w:color="auto" w:fill="auto"/>
        <w:bidi w:val="0"/>
        <w:spacing w:before="0" w:after="180" w:line="240" w:lineRule="auto"/>
        <w:ind w:left="0" w:right="0" w:firstLine="0"/>
        <w:jc w:val="left"/>
      </w:pPr>
      <w:bookmarkStart w:id="154" w:name="bookmark154"/>
      <w:bookmarkStart w:id="155" w:name="bookmark155"/>
      <w:bookmarkStart w:id="156" w:name="bookmark156"/>
      <w:bookmarkStart w:id="157" w:name="bookmark157"/>
      <w:bookmarkStart w:id="158" w:name="bookmark158"/>
      <w:r>
        <w:rPr>
          <w:color w:val="000000"/>
          <w:spacing w:val="0"/>
          <w:w w:val="100"/>
          <w:position w:val="0"/>
          <w:sz w:val="24"/>
          <w:szCs w:val="24"/>
        </w:rPr>
        <w:t>一</w:t>
      </w:r>
      <w:bookmarkEnd w:id="157"/>
      <w:r>
        <w:rPr>
          <w:color w:val="000000"/>
          <w:spacing w:val="0"/>
          <w:w w:val="100"/>
          <w:position w:val="0"/>
          <w:sz w:val="24"/>
          <w:szCs w:val="24"/>
        </w:rPr>
        <w:t>、概述</w:t>
      </w:r>
      <w:bookmarkEnd w:id="155"/>
      <w:bookmarkEnd w:id="156"/>
      <w:bookmarkEnd w:id="158"/>
      <w:bookmarkEnd w:id="154"/>
    </w:p>
    <w:p>
      <w:pPr>
        <w:pStyle w:val="Style25"/>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报告期内，公司总结分析了</w:t>
      </w:r>
      <w:r>
        <w:rPr>
          <w:color w:val="000000"/>
          <w:spacing w:val="0"/>
          <w:w w:val="100"/>
          <w:position w:val="0"/>
        </w:rPr>
        <w:t>2015</w:t>
      </w:r>
      <w:r>
        <w:rPr>
          <w:color w:val="000000"/>
          <w:spacing w:val="0"/>
          <w:w w:val="100"/>
          <w:position w:val="0"/>
        </w:rPr>
        <w:t>年度的经营情况，通过外部环境国家宏观经济形势、公司所处行业发 展趋势、市场竞争以及公司内部环境分析、综合分析，公司面临重大战略发展机遇和挑战，公司处于转型 发展期，为此，公司进一步完善了发展目标和战略，制定公司未来</w:t>
      </w:r>
      <w:r>
        <w:rPr>
          <w:color w:val="000000"/>
          <w:spacing w:val="0"/>
          <w:w w:val="100"/>
          <w:position w:val="0"/>
        </w:rPr>
        <w:t>5</w:t>
      </w:r>
      <w:r>
        <w:rPr>
          <w:color w:val="000000"/>
          <w:spacing w:val="0"/>
          <w:w w:val="100"/>
          <w:position w:val="0"/>
        </w:rPr>
        <w:t>年的发展规划及</w:t>
      </w:r>
      <w:r>
        <w:rPr>
          <w:color w:val="000000"/>
          <w:spacing w:val="0"/>
          <w:w w:val="100"/>
          <w:position w:val="0"/>
        </w:rPr>
        <w:t>2016</w:t>
      </w:r>
      <w:r>
        <w:rPr>
          <w:color w:val="000000"/>
          <w:spacing w:val="0"/>
          <w:w w:val="100"/>
          <w:position w:val="0"/>
        </w:rPr>
        <w:t>年度经营计划和 具体实施方案，制定了 “加强管理、消除短板、降低、提高效益”的经营方针，以实现卓越绩效管理为基 础，经营重点工作落实在推进产业建设、管理建设、组织建设、文化建设、研发建设等方面，报告期内各 项工作计划得到有效的实施，基本达成了预期的目标，具体情况如下：</w:t>
      </w:r>
    </w:p>
    <w:p>
      <w:pPr>
        <w:pStyle w:val="Style37"/>
        <w:keepNext/>
        <w:keepLines/>
        <w:widowControl w:val="0"/>
        <w:shd w:val="clear" w:color="auto" w:fill="auto"/>
        <w:tabs>
          <w:tab w:pos="790" w:val="left"/>
        </w:tabs>
        <w:bidi w:val="0"/>
        <w:spacing w:before="0" w:after="0" w:line="480" w:lineRule="auto"/>
        <w:ind w:left="0" w:right="0" w:firstLine="440"/>
        <w:jc w:val="both"/>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1</w:t>
      </w:r>
      <w:bookmarkEnd w:id="161"/>
      <w:r>
        <w:rPr>
          <w:color w:val="000000"/>
          <w:spacing w:val="0"/>
          <w:w w:val="100"/>
          <w:position w:val="0"/>
        </w:rPr>
        <w:t>、</w:t>
        <w:tab/>
        <w:t>产业能力建设</w:t>
      </w:r>
      <w:bookmarkEnd w:id="159"/>
      <w:bookmarkEnd w:id="160"/>
      <w:bookmarkEnd w:id="162"/>
    </w:p>
    <w:p>
      <w:pPr>
        <w:pStyle w:val="Style25"/>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公司通过内生有机增长和外延并购相结合发展模式，拓展了业务领域，报告期内，公司通过收购北京 资采增加了大数据应用业务，快速进入大数据技术及服务领域，进一步实现了公司战略布局。通过合资设 立了控股公司依米康冷元，其核心产品智能磁悬浮冷站系统节能效果高于</w:t>
      </w:r>
      <w:r>
        <w:rPr>
          <w:color w:val="000000"/>
          <w:spacing w:val="0"/>
          <w:w w:val="100"/>
          <w:position w:val="0"/>
        </w:rPr>
        <w:t>40%，</w:t>
      </w:r>
      <w:r>
        <w:rPr>
          <w:color w:val="000000"/>
          <w:spacing w:val="0"/>
          <w:w w:val="100"/>
          <w:position w:val="0"/>
        </w:rPr>
        <w:t>具有行业领先优势，为数 据中心、医疗建设、智能建筑等领域提供绿色节能空调系统，同时提升了依米康数据中心整体解决方案竞 争优势，也为公司带来巨大商业价值。通过收购腾龙资产实现了在北京开展云服务、大数据基础服务业务， 公司云服务、大数据基础服务业务战略布局迈出了坚实的一部。公司新增医院空气净化工程一级资质，完 善了产业链内产品和服务的供应链，并引进医院智能医疗、智能物流系统；通过对意大利</w:t>
      </w:r>
      <w:r>
        <w:rPr>
          <w:color w:val="000000"/>
          <w:spacing w:val="0"/>
          <w:w w:val="100"/>
          <w:position w:val="0"/>
        </w:rPr>
        <w:t>VBT</w:t>
      </w:r>
      <w:r>
        <w:rPr>
          <w:color w:val="000000"/>
          <w:spacing w:val="0"/>
          <w:w w:val="100"/>
          <w:position w:val="0"/>
        </w:rPr>
        <w:t xml:space="preserve">增资取得其 </w:t>
      </w:r>
      <w:r>
        <w:rPr>
          <w:color w:val="000000"/>
          <w:spacing w:val="0"/>
          <w:w w:val="100"/>
          <w:position w:val="0"/>
        </w:rPr>
        <w:t>6.36%</w:t>
      </w:r>
      <w:r>
        <w:rPr>
          <w:color w:val="000000"/>
          <w:spacing w:val="0"/>
          <w:w w:val="100"/>
          <w:position w:val="0"/>
        </w:rPr>
        <w:t>的股权，在其自主研发的</w:t>
      </w:r>
      <w:r>
        <w:rPr>
          <w:color w:val="000000"/>
          <w:spacing w:val="0"/>
          <w:w w:val="100"/>
          <w:position w:val="0"/>
        </w:rPr>
        <w:t xml:space="preserve">M. I.L. A.N. </w:t>
      </w:r>
      <w:r>
        <w:rPr>
          <w:color w:val="000000"/>
          <w:spacing w:val="0"/>
          <w:w w:val="100"/>
          <w:position w:val="0"/>
        </w:rPr>
        <w:t>0</w:t>
      </w:r>
      <w:r>
        <w:rPr>
          <w:color w:val="000000"/>
          <w:spacing w:val="0"/>
          <w:w w:val="100"/>
          <w:position w:val="0"/>
        </w:rPr>
        <w:t>智能手术机器人项目通过临床试验、投入市场阶段将获得该项 产品在中国市场的独家经销权，以提升公司医院整体建设解决方案的市场综合竞争力；与河北省邯郸市魏 县人民政府签订了《魏县第二人民医院整体迁建项目政府和社会资本合作</w:t>
      </w:r>
      <w:r>
        <w:rPr>
          <w:color w:val="000000"/>
          <w:spacing w:val="0"/>
          <w:w w:val="100"/>
          <w:position w:val="0"/>
        </w:rPr>
        <w:t>（PPP</w:t>
      </w:r>
      <w:r>
        <w:rPr>
          <w:color w:val="000000"/>
          <w:spacing w:val="0"/>
          <w:w w:val="100"/>
          <w:position w:val="0"/>
        </w:rPr>
        <w:t>）意向书》，公司在医疗 健康领域的</w:t>
      </w:r>
      <w:r>
        <w:rPr>
          <w:color w:val="000000"/>
          <w:spacing w:val="0"/>
          <w:w w:val="100"/>
          <w:position w:val="0"/>
        </w:rPr>
        <w:t>PPP</w:t>
      </w:r>
      <w:r>
        <w:rPr>
          <w:color w:val="000000"/>
          <w:spacing w:val="0"/>
          <w:w w:val="100"/>
          <w:position w:val="0"/>
        </w:rPr>
        <w:t>业务取得实质性进展；亿金环保实施原有业务技术和解决方案升级，同时开展了城市垃圾 综合治理和生物质发电新业务开始从</w:t>
      </w:r>
      <w:r>
        <w:rPr>
          <w:color w:val="000000"/>
          <w:spacing w:val="0"/>
          <w:w w:val="100"/>
          <w:position w:val="0"/>
        </w:rPr>
        <w:t>EPC</w:t>
      </w:r>
      <w:r>
        <w:rPr>
          <w:color w:val="000000"/>
          <w:spacing w:val="0"/>
          <w:w w:val="100"/>
          <w:position w:val="0"/>
        </w:rPr>
        <w:t>到提供工程服务转型。报告期内，公司通过内增发展、并购、转 型升级实施了产业优质产品建设，为公司扩大优质业务、增加公司未来的盈利能力、提升市场竞争力奠定 了良好的基础。以上经营举措有效地推动集团产业建设，促进了公司战略规划的实施。</w:t>
      </w:r>
    </w:p>
    <w:p>
      <w:pPr>
        <w:pStyle w:val="Style37"/>
        <w:keepNext/>
        <w:keepLines/>
        <w:widowControl w:val="0"/>
        <w:shd w:val="clear" w:color="auto" w:fill="auto"/>
        <w:tabs>
          <w:tab w:pos="790" w:val="left"/>
        </w:tabs>
        <w:bidi w:val="0"/>
        <w:spacing w:before="0" w:after="0" w:line="480" w:lineRule="auto"/>
        <w:ind w:left="0" w:right="0" w:firstLine="440"/>
        <w:jc w:val="both"/>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2</w:t>
      </w:r>
      <w:bookmarkEnd w:id="165"/>
      <w:r>
        <w:rPr>
          <w:color w:val="000000"/>
          <w:spacing w:val="0"/>
          <w:w w:val="100"/>
          <w:position w:val="0"/>
        </w:rPr>
        <w:t>、</w:t>
        <w:tab/>
        <w:t>管理能力建设</w:t>
      </w:r>
      <w:bookmarkEnd w:id="163"/>
      <w:bookmarkEnd w:id="164"/>
      <w:bookmarkEnd w:id="166"/>
    </w:p>
    <w:p>
      <w:pPr>
        <w:pStyle w:val="Style25"/>
        <w:keepNext w:val="0"/>
        <w:keepLines w:val="0"/>
        <w:widowControl w:val="0"/>
        <w:shd w:val="clear" w:color="auto" w:fill="auto"/>
        <w:tabs>
          <w:tab w:pos="961" w:val="left"/>
        </w:tabs>
        <w:bidi w:val="0"/>
        <w:spacing w:before="0" w:after="0" w:line="469" w:lineRule="exact"/>
        <w:ind w:left="0" w:right="0" w:firstLine="440"/>
        <w:jc w:val="both"/>
      </w:pPr>
      <w:bookmarkStart w:id="167" w:name="bookmark167"/>
      <w:r>
        <w:rPr>
          <w:color w:val="000000"/>
          <w:spacing w:val="0"/>
          <w:w w:val="100"/>
          <w:position w:val="0"/>
        </w:rPr>
        <w:t>（</w:t>
      </w:r>
      <w:bookmarkEnd w:id="167"/>
      <w:r>
        <w:rPr>
          <w:color w:val="000000"/>
          <w:spacing w:val="0"/>
          <w:w w:val="100"/>
          <w:position w:val="0"/>
        </w:rPr>
        <w:t>1）</w:t>
        <w:tab/>
      </w:r>
      <w:r>
        <w:rPr>
          <w:color w:val="000000"/>
          <w:spacing w:val="0"/>
          <w:w w:val="100"/>
          <w:position w:val="0"/>
        </w:rPr>
        <w:t>公司制定并实施了标准化集团管理工作计划，制定了集团各下属公司信息化建设规划，完成了 信息化系统持续升级，以提高公司管理质量、效率，促进协同发展。</w:t>
      </w:r>
    </w:p>
    <w:p>
      <w:pPr>
        <w:pStyle w:val="Style25"/>
        <w:keepNext w:val="0"/>
        <w:keepLines w:val="0"/>
        <w:widowControl w:val="0"/>
        <w:shd w:val="clear" w:color="auto" w:fill="auto"/>
        <w:tabs>
          <w:tab w:pos="423" w:val="left"/>
        </w:tabs>
        <w:bidi w:val="0"/>
        <w:spacing w:before="0" w:after="0" w:line="469" w:lineRule="exact"/>
        <w:ind w:left="0" w:right="0" w:firstLine="440"/>
        <w:jc w:val="both"/>
      </w:pPr>
      <w:bookmarkStart w:id="168" w:name="bookmark168"/>
      <w:r>
        <w:rPr>
          <w:color w:val="000000"/>
          <w:spacing w:val="0"/>
          <w:w w:val="100"/>
          <w:position w:val="0"/>
        </w:rPr>
        <w:t>（</w:t>
      </w:r>
      <w:bookmarkEnd w:id="168"/>
      <w:r>
        <w:rPr>
          <w:color w:val="000000"/>
          <w:spacing w:val="0"/>
          <w:w w:val="100"/>
          <w:position w:val="0"/>
        </w:rPr>
        <w:t>2）</w:t>
        <w:tab/>
      </w:r>
      <w:r>
        <w:rPr>
          <w:color w:val="000000"/>
          <w:spacing w:val="0"/>
          <w:w w:val="100"/>
          <w:position w:val="0"/>
        </w:rPr>
        <w:t xml:space="preserve">公司及控股子公司制定了管理质量全面提升计划、与各分子公司经营管理人员签署经营目标绩 </w:t>
      </w:r>
      <w:r>
        <w:rPr>
          <w:color w:val="000000"/>
          <w:spacing w:val="0"/>
          <w:w w:val="100"/>
          <w:position w:val="0"/>
        </w:rPr>
        <w:t>效责任书，相关工作计划得到全面、有效地实施。</w:t>
      </w:r>
    </w:p>
    <w:p>
      <w:pPr>
        <w:pStyle w:val="Style25"/>
        <w:keepNext w:val="0"/>
        <w:keepLines w:val="0"/>
        <w:widowControl w:val="0"/>
        <w:numPr>
          <w:ilvl w:val="0"/>
          <w:numId w:val="1"/>
        </w:numPr>
        <w:shd w:val="clear" w:color="auto" w:fill="auto"/>
        <w:tabs>
          <w:tab w:pos="961" w:val="left"/>
        </w:tabs>
        <w:bidi w:val="0"/>
        <w:spacing w:before="0" w:after="0" w:line="469" w:lineRule="exact"/>
        <w:ind w:left="0" w:right="0" w:firstLine="440"/>
        <w:jc w:val="both"/>
      </w:pPr>
      <w:bookmarkStart w:id="169" w:name="bookmark169"/>
      <w:bookmarkEnd w:id="169"/>
      <w:r>
        <w:rPr>
          <w:color w:val="000000"/>
          <w:spacing w:val="0"/>
          <w:w w:val="100"/>
          <w:position w:val="0"/>
        </w:rPr>
        <w:t>公司明确了年度“标杆”品牌建设目标，组织集团下属公司制定并实施相应的行动计划。报告 期内，依米康在成都市高新区举办的</w:t>
      </w:r>
      <w:r>
        <w:rPr>
          <w:color w:val="000000"/>
          <w:spacing w:val="0"/>
          <w:w w:val="100"/>
          <w:position w:val="0"/>
        </w:rPr>
        <w:t>2016</w:t>
      </w:r>
      <w:r>
        <w:rPr>
          <w:color w:val="000000"/>
          <w:spacing w:val="0"/>
          <w:w w:val="100"/>
          <w:position w:val="0"/>
        </w:rPr>
        <w:t>年度投资促进暨企业表彰会上荣获“战略新兴产业五十强”、“最 具社会责任感企业”、“壮大规模贡献奖”三项大奖；同时还获得“</w:t>
      </w:r>
      <w:r>
        <w:rPr>
          <w:color w:val="000000"/>
          <w:spacing w:val="0"/>
          <w:w w:val="100"/>
          <w:position w:val="0"/>
        </w:rPr>
        <w:t>2016</w:t>
      </w:r>
      <w:r>
        <w:rPr>
          <w:color w:val="000000"/>
          <w:spacing w:val="0"/>
          <w:w w:val="100"/>
          <w:position w:val="0"/>
        </w:rPr>
        <w:t>年度通信行业节能技术创新先 进单位”、</w:t>
      </w:r>
      <w:r>
        <w:rPr>
          <w:color w:val="000000"/>
          <w:spacing w:val="0"/>
          <w:w w:val="100"/>
          <w:position w:val="0"/>
        </w:rPr>
        <w:t>“2016</w:t>
      </w:r>
      <w:r>
        <w:rPr>
          <w:color w:val="000000"/>
          <w:spacing w:val="0"/>
          <w:w w:val="100"/>
          <w:position w:val="0"/>
        </w:rPr>
        <w:t>年度通信行业节能服务优质项目”等荣誉证书，以及由中华全国工商业联合会经济部颁 发的“军民两用高新技术民营企业及产品推荐目录(第六册)</w:t>
      </w:r>
      <w:r>
        <w:rPr>
          <w:color w:val="000000"/>
          <w:spacing w:val="0"/>
          <w:w w:val="100"/>
          <w:position w:val="0"/>
        </w:rPr>
        <w:t>”</w:t>
      </w:r>
      <w:r>
        <w:rPr>
          <w:color w:val="000000"/>
          <w:spacing w:val="0"/>
          <w:w w:val="100"/>
          <w:position w:val="0"/>
        </w:rPr>
        <w:t xml:space="preserve">的证书；桑瑞思通过了 </w:t>
      </w:r>
      <w:r>
        <w:rPr>
          <w:color w:val="000000"/>
          <w:spacing w:val="0"/>
          <w:w w:val="100"/>
          <w:position w:val="0"/>
        </w:rPr>
        <w:t>“2016</w:t>
      </w:r>
      <w:r>
        <w:rPr>
          <w:color w:val="000000"/>
          <w:spacing w:val="0"/>
          <w:w w:val="100"/>
          <w:position w:val="0"/>
        </w:rPr>
        <w:t>年成都市企 业技术中心认定”，新取得医疗洁净工程企业资质等级证书(医院空气净化工程壹级)等资质；西安华西 新增信息安全风险评估服务、信息安全应急处理服务、金融系统技防证、计算机信息系统运行维护分项等 资质，获得“</w:t>
      </w:r>
      <w:r>
        <w:rPr>
          <w:color w:val="000000"/>
          <w:spacing w:val="0"/>
          <w:w w:val="100"/>
          <w:position w:val="0"/>
        </w:rPr>
        <w:t>2700</w:t>
      </w:r>
      <w:r>
        <w:rPr>
          <w:color w:val="000000"/>
          <w:spacing w:val="0"/>
          <w:w w:val="100"/>
          <w:position w:val="0"/>
        </w:rPr>
        <w:t>。安全管理体系认证证书”</w:t>
      </w:r>
      <w:r>
        <w:rPr>
          <w:color w:val="000000"/>
          <w:spacing w:val="0"/>
          <w:w w:val="100"/>
          <w:position w:val="0"/>
        </w:rPr>
        <w:t>、“</w:t>
      </w:r>
      <w:r>
        <w:rPr>
          <w:color w:val="000000"/>
          <w:spacing w:val="0"/>
          <w:w w:val="100"/>
          <w:position w:val="0"/>
        </w:rPr>
        <w:t>ITSS</w:t>
      </w:r>
      <w:r>
        <w:rPr>
          <w:color w:val="000000"/>
          <w:spacing w:val="0"/>
          <w:w w:val="100"/>
          <w:position w:val="0"/>
        </w:rPr>
        <w:t>运维管理体系认证”等两项认证；深圳龙控获得了</w:t>
      </w:r>
    </w:p>
    <w:p>
      <w:pPr>
        <w:pStyle w:val="Style25"/>
        <w:keepNext w:val="0"/>
        <w:keepLines w:val="0"/>
        <w:widowControl w:val="0"/>
        <w:shd w:val="clear" w:color="auto" w:fill="auto"/>
        <w:bidi w:val="0"/>
        <w:spacing w:before="0" w:after="0" w:line="469" w:lineRule="exact"/>
        <w:ind w:left="0" w:right="0" w:firstLine="0"/>
        <w:jc w:val="both"/>
      </w:pPr>
      <w:r>
        <w:rPr>
          <w:color w:val="000000"/>
          <w:spacing w:val="0"/>
          <w:w w:val="100"/>
          <w:position w:val="0"/>
        </w:rPr>
        <w:t xml:space="preserve">“设计、施工、维修资格证(二级)”、“计算机信息系统集成企业三级”等两项资质；江苏亿金获得了 </w:t>
      </w:r>
      <w:r>
        <w:rPr>
          <w:color w:val="000000"/>
          <w:spacing w:val="0"/>
          <w:w w:val="100"/>
          <w:position w:val="0"/>
        </w:rPr>
        <w:t>“2016</w:t>
      </w:r>
      <w:r>
        <w:rPr>
          <w:color w:val="000000"/>
          <w:spacing w:val="0"/>
          <w:w w:val="100"/>
          <w:position w:val="0"/>
        </w:rPr>
        <w:t>年中国最具创新环保技术企业”、</w:t>
      </w:r>
      <w:r>
        <w:rPr>
          <w:color w:val="000000"/>
          <w:spacing w:val="0"/>
          <w:w w:val="100"/>
          <w:position w:val="0"/>
        </w:rPr>
        <w:t>“2015</w:t>
      </w:r>
      <w:r>
        <w:rPr>
          <w:color w:val="000000"/>
          <w:spacing w:val="0"/>
          <w:w w:val="100"/>
          <w:position w:val="0"/>
        </w:rPr>
        <w:t xml:space="preserve">年转型发展先进企业” </w:t>
      </w:r>
      <w:r>
        <w:rPr>
          <w:color w:val="000000"/>
          <w:spacing w:val="0"/>
          <w:w w:val="100"/>
          <w:position w:val="0"/>
        </w:rPr>
        <w:t>“2015</w:t>
      </w:r>
      <w:r>
        <w:rPr>
          <w:color w:val="000000"/>
          <w:spacing w:val="0"/>
          <w:w w:val="100"/>
          <w:position w:val="0"/>
        </w:rPr>
        <w:t>年度、</w:t>
      </w:r>
      <w:r>
        <w:rPr>
          <w:color w:val="000000"/>
          <w:spacing w:val="0"/>
          <w:w w:val="100"/>
          <w:position w:val="0"/>
        </w:rPr>
        <w:t>2016</w:t>
      </w:r>
      <w:r>
        <w:rPr>
          <w:color w:val="000000"/>
          <w:spacing w:val="0"/>
          <w:w w:val="100"/>
          <w:position w:val="0"/>
        </w:rPr>
        <w:t xml:space="preserve">年度明星企业”、 </w:t>
      </w:r>
      <w:r>
        <w:rPr>
          <w:color w:val="000000"/>
          <w:spacing w:val="0"/>
          <w:w w:val="100"/>
          <w:position w:val="0"/>
        </w:rPr>
        <w:t>“2016</w:t>
      </w:r>
      <w:r>
        <w:rPr>
          <w:color w:val="000000"/>
          <w:spacing w:val="0"/>
          <w:w w:val="100"/>
          <w:position w:val="0"/>
        </w:rPr>
        <w:t>年度江阴市重点骨干企业”、</w:t>
      </w:r>
      <w:r>
        <w:rPr>
          <w:color w:val="000000"/>
          <w:spacing w:val="0"/>
          <w:w w:val="100"/>
          <w:position w:val="0"/>
        </w:rPr>
        <w:t>“2016</w:t>
      </w:r>
      <w:r>
        <w:rPr>
          <w:color w:val="000000"/>
          <w:spacing w:val="0"/>
          <w:w w:val="100"/>
          <w:position w:val="0"/>
        </w:rPr>
        <w:t>中国工业烟气治理环保企业三十强”等荣誉资质证书，江苏亿 金总经理宋正兴获得了中国共产党江阴市委员会、江阴市人民政府颁发的“</w:t>
      </w:r>
      <w:r>
        <w:rPr>
          <w:color w:val="000000"/>
          <w:spacing w:val="0"/>
          <w:w w:val="100"/>
          <w:position w:val="0"/>
        </w:rPr>
        <w:t>2015</w:t>
      </w:r>
      <w:r>
        <w:rPr>
          <w:color w:val="000000"/>
          <w:spacing w:val="0"/>
          <w:w w:val="100"/>
          <w:position w:val="0"/>
        </w:rPr>
        <w:t>年度优秀总经理”，中共 江阴市顾山镇委员会、江阴市顾山镇人民政府颁发的</w:t>
      </w:r>
      <w:r>
        <w:rPr>
          <w:color w:val="000000"/>
          <w:spacing w:val="0"/>
          <w:w w:val="100"/>
          <w:position w:val="0"/>
        </w:rPr>
        <w:t>“2016</w:t>
      </w:r>
      <w:r>
        <w:rPr>
          <w:color w:val="000000"/>
          <w:spacing w:val="0"/>
          <w:w w:val="100"/>
          <w:position w:val="0"/>
        </w:rPr>
        <w:t>年度明星企业家”荣誉证书等；北京资采取得 了 “中华人民共和国增值电信业务经营许可证(简称：</w:t>
      </w:r>
      <w:r>
        <w:rPr>
          <w:color w:val="000000"/>
          <w:spacing w:val="0"/>
          <w:w w:val="100"/>
          <w:position w:val="0"/>
        </w:rPr>
        <w:t>SP</w:t>
      </w:r>
      <w:r>
        <w:rPr>
          <w:color w:val="000000"/>
          <w:spacing w:val="0"/>
          <w:w w:val="100"/>
          <w:position w:val="0"/>
        </w:rPr>
        <w:t>证)”、“企业域名注册”等；依米康冷元获得 了由合作单位颁发的“最佳绿色能源奖”；公司的产品和服务以及企业的品牌影响力得到持续提升。</w:t>
      </w:r>
    </w:p>
    <w:p>
      <w:pPr>
        <w:pStyle w:val="Style25"/>
        <w:keepNext w:val="0"/>
        <w:keepLines w:val="0"/>
        <w:widowControl w:val="0"/>
        <w:numPr>
          <w:ilvl w:val="0"/>
          <w:numId w:val="1"/>
        </w:numPr>
        <w:shd w:val="clear" w:color="auto" w:fill="auto"/>
        <w:tabs>
          <w:tab w:pos="961" w:val="left"/>
        </w:tabs>
        <w:bidi w:val="0"/>
        <w:spacing w:before="0" w:after="0" w:line="469" w:lineRule="exact"/>
        <w:ind w:left="0" w:right="0" w:firstLine="440"/>
        <w:jc w:val="both"/>
      </w:pPr>
      <w:bookmarkStart w:id="170" w:name="bookmark170"/>
      <w:bookmarkEnd w:id="170"/>
      <w:r>
        <w:rPr>
          <w:color w:val="000000"/>
          <w:spacing w:val="0"/>
          <w:w w:val="100"/>
          <w:position w:val="0"/>
        </w:rPr>
        <w:t>制定并实施营销能力提升计划。公司及分子公司明确了年度营销指标，并组织各经营单位的营 销中心按区域、行业、渠道对指标进行了分解并确定了年度营销重点工作计划，其中包括信息数据、医疗 健康、环保治理三大业务板块的业务计划，新行业、新客户、新业务的开发计划，定期组织各级单位及集 团级别的经营分析会议，对各项计划实施情况及营销指标达成情况进行总结和分析并制定改进计划，市场 营销能力得到持续提升，确保年度经营指标的达成及公司持续发展。</w:t>
      </w:r>
    </w:p>
    <w:p>
      <w:pPr>
        <w:pStyle w:val="Style25"/>
        <w:keepNext w:val="0"/>
        <w:keepLines w:val="0"/>
        <w:widowControl w:val="0"/>
        <w:numPr>
          <w:ilvl w:val="0"/>
          <w:numId w:val="1"/>
        </w:numPr>
        <w:shd w:val="clear" w:color="auto" w:fill="auto"/>
        <w:tabs>
          <w:tab w:pos="956" w:val="left"/>
        </w:tabs>
        <w:bidi w:val="0"/>
        <w:spacing w:before="0" w:after="0" w:line="469" w:lineRule="exact"/>
        <w:ind w:left="0" w:right="0" w:firstLine="440"/>
        <w:jc w:val="both"/>
      </w:pPr>
      <w:bookmarkStart w:id="171" w:name="bookmark171"/>
      <w:bookmarkEnd w:id="171"/>
      <w:r>
        <w:rPr>
          <w:color w:val="000000"/>
          <w:spacing w:val="0"/>
          <w:w w:val="100"/>
          <w:position w:val="0"/>
        </w:rPr>
        <w:t>成本管理工作。公司完善并强化了供应链管理中心职能，明确了年度成本管理绩效目标，以协 同内外部资源，有效推动了打造集团化采购和物流平台的计划的实施，采购成本控制、采购和供应效率提 升显著，生产、工程实施和服务效率有了较大的提升。</w:t>
      </w:r>
    </w:p>
    <w:p>
      <w:pPr>
        <w:pStyle w:val="Style25"/>
        <w:keepNext w:val="0"/>
        <w:keepLines w:val="0"/>
        <w:widowControl w:val="0"/>
        <w:numPr>
          <w:ilvl w:val="0"/>
          <w:numId w:val="1"/>
        </w:numPr>
        <w:shd w:val="clear" w:color="auto" w:fill="auto"/>
        <w:tabs>
          <w:tab w:pos="961" w:val="left"/>
        </w:tabs>
        <w:bidi w:val="0"/>
        <w:spacing w:before="0" w:after="240" w:line="469" w:lineRule="exact"/>
        <w:ind w:left="0" w:right="0" w:firstLine="440"/>
        <w:jc w:val="both"/>
      </w:pPr>
      <w:bookmarkStart w:id="172" w:name="bookmark172"/>
      <w:bookmarkEnd w:id="172"/>
      <w:r>
        <w:rPr>
          <w:color w:val="000000"/>
          <w:spacing w:val="0"/>
          <w:w w:val="100"/>
          <w:position w:val="0"/>
        </w:rPr>
        <w:t>加强应收款管理，控制财务风险工作。公司将应收账款纳入各经营单位的重要考核指标，完善 并有效推行了应收账款管理和现金流管理制度，尤其强化了对账期较长的应收款的清理，本报告期末应收 账款占资产总额的比例从去年同期的</w:t>
      </w:r>
      <w:r>
        <w:rPr>
          <w:color w:val="000000"/>
          <w:spacing w:val="0"/>
          <w:w w:val="100"/>
          <w:position w:val="0"/>
        </w:rPr>
        <w:t>41.57%</w:t>
      </w:r>
      <w:r>
        <w:rPr>
          <w:color w:val="000000"/>
          <w:spacing w:val="0"/>
          <w:w w:val="100"/>
          <w:position w:val="0"/>
        </w:rPr>
        <w:t>下降为</w:t>
      </w:r>
      <w:r>
        <w:rPr>
          <w:color w:val="000000"/>
          <w:spacing w:val="0"/>
          <w:w w:val="100"/>
          <w:position w:val="0"/>
        </w:rPr>
        <w:t>32.78%,</w:t>
      </w:r>
      <w:r>
        <w:rPr>
          <w:color w:val="000000"/>
          <w:spacing w:val="0"/>
          <w:w w:val="100"/>
          <w:position w:val="0"/>
        </w:rPr>
        <w:t>在控制财务风险、改善公司现金流状况、提高 资金周转率方面取得一定成效。</w:t>
      </w:r>
    </w:p>
    <w:p>
      <w:pPr>
        <w:pStyle w:val="Style37"/>
        <w:keepNext/>
        <w:keepLines/>
        <w:widowControl w:val="0"/>
        <w:shd w:val="clear" w:color="auto" w:fill="auto"/>
        <w:bidi w:val="0"/>
        <w:spacing w:before="0" w:after="0" w:line="480" w:lineRule="auto"/>
        <w:ind w:left="0" w:right="0" w:firstLine="440"/>
        <w:jc w:val="both"/>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3</w:t>
      </w:r>
      <w:bookmarkEnd w:id="175"/>
      <w:r>
        <w:rPr>
          <w:color w:val="000000"/>
          <w:spacing w:val="0"/>
          <w:w w:val="100"/>
          <w:position w:val="0"/>
        </w:rPr>
        <w:t>、组织能力建设</w:t>
      </w:r>
      <w:bookmarkEnd w:id="173"/>
      <w:bookmarkEnd w:id="174"/>
      <w:bookmarkEnd w:id="176"/>
    </w:p>
    <w:p>
      <w:pPr>
        <w:pStyle w:val="Style25"/>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 xml:space="preserve">根据公司战略发展目标和年度经营规划及规范运作要求，明确引入信息技术和先进管理理念开展组织 </w:t>
      </w:r>
      <w:r>
        <w:rPr>
          <w:color w:val="000000"/>
          <w:spacing w:val="0"/>
          <w:w w:val="100"/>
          <w:position w:val="0"/>
        </w:rPr>
        <w:t>建设，制定并实施了各项组织建设工作计划。开展了公司全员素质建设、核心竞争力建设，建立了储备人 才库，并逐步完善关键岗位人员配置和员工的教育和培训，使公司组织架构、组织能力和组织变革与公司 战略发展目标和年度经营目标、发展规划相匹配；在集团内全面推动管理和技术创新能力建设工作，建设 创新型工作初见成效；关键岗位人才队伍建设取得较好进展。</w:t>
      </w:r>
    </w:p>
    <w:p>
      <w:pPr>
        <w:pStyle w:val="Style37"/>
        <w:keepNext/>
        <w:keepLines/>
        <w:widowControl w:val="0"/>
        <w:shd w:val="clear" w:color="auto" w:fill="auto"/>
        <w:tabs>
          <w:tab w:pos="758" w:val="left"/>
        </w:tabs>
        <w:bidi w:val="0"/>
        <w:spacing w:before="0" w:after="0" w:line="480" w:lineRule="auto"/>
        <w:ind w:left="0" w:right="0" w:firstLine="440"/>
        <w:jc w:val="both"/>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4</w:t>
      </w:r>
      <w:bookmarkEnd w:id="179"/>
      <w:r>
        <w:rPr>
          <w:color w:val="000000"/>
          <w:spacing w:val="0"/>
          <w:w w:val="100"/>
          <w:position w:val="0"/>
        </w:rPr>
        <w:t>、</w:t>
        <w:tab/>
        <w:t>企业文化建设</w:t>
      </w:r>
      <w:bookmarkEnd w:id="177"/>
      <w:bookmarkEnd w:id="178"/>
      <w:bookmarkEnd w:id="180"/>
    </w:p>
    <w:p>
      <w:pPr>
        <w:pStyle w:val="Style25"/>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制定并实施了完善公司文化建设规划以及构建创新文化、文化机制化的工作计划。报告期内，在集团 内部各级单位持续开展了公司核心价值观“立信、精业、兼容、至善”的宣贯，弘扬“敏锐嗅觉、不屈 不挠进攻、团队合力、职业素养”依米康奋斗者精神；在落实改进质量管理、制度机制、绩效激励等企业 文化建设的同时,鼓励员工敢于担当、敢于创新，提倡学习、创新、爱岗敬业、高度协作；通过完善和优 化企业文化宣传和交流平台、组织多种形式的文化建设活动等措施，进一步增强了企业凝聚力、提升员工 归宿感，形成了员工与公司和谐发展的良好氛围。</w:t>
      </w:r>
    </w:p>
    <w:p>
      <w:pPr>
        <w:pStyle w:val="Style37"/>
        <w:keepNext/>
        <w:keepLines/>
        <w:widowControl w:val="0"/>
        <w:shd w:val="clear" w:color="auto" w:fill="auto"/>
        <w:tabs>
          <w:tab w:pos="758" w:val="left"/>
        </w:tabs>
        <w:bidi w:val="0"/>
        <w:spacing w:before="0" w:after="0" w:line="480" w:lineRule="auto"/>
        <w:ind w:left="0" w:right="0" w:firstLine="440"/>
        <w:jc w:val="both"/>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5</w:t>
      </w:r>
      <w:bookmarkEnd w:id="183"/>
      <w:r>
        <w:rPr>
          <w:color w:val="000000"/>
          <w:spacing w:val="0"/>
          <w:w w:val="100"/>
          <w:position w:val="0"/>
        </w:rPr>
        <w:t>、</w:t>
        <w:tab/>
        <w:t>研发建设方面</w:t>
      </w:r>
      <w:bookmarkEnd w:id="181"/>
      <w:bookmarkEnd w:id="182"/>
      <w:bookmarkEnd w:id="184"/>
    </w:p>
    <w:p>
      <w:pPr>
        <w:pStyle w:val="Style25"/>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报告期内，公司组织各经营单位制定了信息数据、医疗健康、环保治理三大业务板块的技术领先工作 计划，明确了技术升级和产品优化以及前瞻性及领先性的新产品、新技术开发的工作目标和计划，并将每 一项工作落实到各业务部门、明确责任人；同时落实了技术研发资金计划、技术团队建设工作计划。报告 期内，公司新获得</w:t>
      </w:r>
      <w:r>
        <w:rPr>
          <w:color w:val="000000"/>
          <w:spacing w:val="0"/>
          <w:w w:val="100"/>
          <w:position w:val="0"/>
        </w:rPr>
        <w:t>7</w:t>
      </w:r>
      <w:r>
        <w:rPr>
          <w:color w:val="000000"/>
          <w:spacing w:val="0"/>
          <w:w w:val="100"/>
          <w:position w:val="0"/>
        </w:rPr>
        <w:t>个系列的节能空调产品认证、</w:t>
      </w:r>
      <w:r>
        <w:rPr>
          <w:color w:val="000000"/>
          <w:spacing w:val="0"/>
          <w:w w:val="100"/>
          <w:position w:val="0"/>
        </w:rPr>
        <w:t>6</w:t>
      </w:r>
      <w:r>
        <w:rPr>
          <w:color w:val="000000"/>
          <w:spacing w:val="0"/>
          <w:w w:val="100"/>
          <w:position w:val="0"/>
        </w:rPr>
        <w:t>个系列空调产品的</w:t>
      </w:r>
      <w:r>
        <w:rPr>
          <w:color w:val="000000"/>
          <w:spacing w:val="0"/>
          <w:w w:val="100"/>
          <w:position w:val="0"/>
        </w:rPr>
        <w:t>CCC</w:t>
      </w:r>
      <w:r>
        <w:rPr>
          <w:color w:val="000000"/>
          <w:spacing w:val="0"/>
          <w:w w:val="100"/>
          <w:position w:val="0"/>
        </w:rPr>
        <w:t>认证、</w:t>
      </w:r>
      <w:r>
        <w:rPr>
          <w:color w:val="000000"/>
          <w:spacing w:val="0"/>
          <w:w w:val="100"/>
          <w:position w:val="0"/>
        </w:rPr>
        <w:t>3</w:t>
      </w:r>
      <w:r>
        <w:rPr>
          <w:color w:val="000000"/>
          <w:spacing w:val="0"/>
          <w:w w:val="100"/>
          <w:position w:val="0"/>
        </w:rPr>
        <w:t>个系列空调产品</w:t>
      </w:r>
      <w:r>
        <w:rPr>
          <w:color w:val="000000"/>
          <w:spacing w:val="0"/>
          <w:w w:val="100"/>
          <w:position w:val="0"/>
        </w:rPr>
        <w:t>CRAA</w:t>
      </w:r>
      <w:r>
        <w:rPr>
          <w:color w:val="000000"/>
          <w:spacing w:val="0"/>
          <w:w w:val="100"/>
          <w:position w:val="0"/>
        </w:rPr>
        <w:t xml:space="preserve">认证、 </w:t>
      </w:r>
      <w:r>
        <w:rPr>
          <w:color w:val="000000"/>
          <w:spacing w:val="0"/>
          <w:w w:val="100"/>
          <w:position w:val="0"/>
        </w:rPr>
        <w:t>1</w:t>
      </w:r>
      <w:r>
        <w:rPr>
          <w:color w:val="000000"/>
          <w:spacing w:val="0"/>
          <w:w w:val="100"/>
          <w:position w:val="0"/>
        </w:rPr>
        <w:t>个华为</w:t>
      </w:r>
      <w:r>
        <w:rPr>
          <w:color w:val="000000"/>
          <w:spacing w:val="0"/>
          <w:w w:val="100"/>
          <w:position w:val="0"/>
        </w:rPr>
        <w:t>CE</w:t>
      </w:r>
      <w:r>
        <w:rPr>
          <w:color w:val="000000"/>
          <w:spacing w:val="0"/>
          <w:w w:val="100"/>
          <w:position w:val="0"/>
        </w:rPr>
        <w:t>认证、</w:t>
      </w:r>
      <w:r>
        <w:rPr>
          <w:color w:val="000000"/>
          <w:spacing w:val="0"/>
          <w:w w:val="100"/>
          <w:position w:val="0"/>
        </w:rPr>
        <w:t>2</w:t>
      </w:r>
      <w:r>
        <w:rPr>
          <w:color w:val="000000"/>
          <w:spacing w:val="0"/>
          <w:w w:val="100"/>
          <w:position w:val="0"/>
        </w:rPr>
        <w:t>个管理体系认证、</w:t>
      </w:r>
      <w:r>
        <w:rPr>
          <w:color w:val="000000"/>
          <w:spacing w:val="0"/>
          <w:w w:val="100"/>
          <w:position w:val="0"/>
        </w:rPr>
        <w:t>1</w:t>
      </w:r>
      <w:r>
        <w:rPr>
          <w:color w:val="000000"/>
          <w:spacing w:val="0"/>
          <w:w w:val="100"/>
          <w:position w:val="0"/>
        </w:rPr>
        <w:t>个环境保护产品认证证书；新获得</w:t>
      </w:r>
      <w:r>
        <w:rPr>
          <w:color w:val="000000"/>
          <w:spacing w:val="0"/>
          <w:w w:val="100"/>
          <w:position w:val="0"/>
        </w:rPr>
        <w:t>9</w:t>
      </w:r>
      <w:r>
        <w:rPr>
          <w:color w:val="000000"/>
          <w:spacing w:val="0"/>
          <w:w w:val="100"/>
          <w:position w:val="0"/>
        </w:rPr>
        <w:t>项实用新型专利权、</w:t>
      </w:r>
      <w:r>
        <w:rPr>
          <w:color w:val="000000"/>
          <w:spacing w:val="0"/>
          <w:w w:val="100"/>
          <w:position w:val="0"/>
        </w:rPr>
        <w:t>44</w:t>
      </w:r>
      <w:r>
        <w:rPr>
          <w:color w:val="000000"/>
          <w:spacing w:val="0"/>
          <w:w w:val="100"/>
          <w:position w:val="0"/>
        </w:rPr>
        <w:t>项计算机 软件著作权、</w:t>
      </w:r>
      <w:r>
        <w:rPr>
          <w:color w:val="000000"/>
          <w:spacing w:val="0"/>
          <w:w w:val="100"/>
          <w:position w:val="0"/>
        </w:rPr>
        <w:t>14</w:t>
      </w:r>
      <w:r>
        <w:rPr>
          <w:color w:val="000000"/>
          <w:spacing w:val="0"/>
          <w:w w:val="100"/>
          <w:position w:val="0"/>
        </w:rPr>
        <w:t>项软件产品登记证书、</w:t>
      </w:r>
      <w:r>
        <w:rPr>
          <w:color w:val="000000"/>
          <w:spacing w:val="0"/>
          <w:w w:val="100"/>
          <w:position w:val="0"/>
        </w:rPr>
        <w:t>2</w:t>
      </w:r>
      <w:r>
        <w:rPr>
          <w:color w:val="000000"/>
          <w:spacing w:val="0"/>
          <w:w w:val="100"/>
          <w:position w:val="0"/>
        </w:rPr>
        <w:t>项科学技术成果鉴定证书，新增已受理实用新型专利</w:t>
      </w:r>
      <w:r>
        <w:rPr>
          <w:color w:val="000000"/>
          <w:spacing w:val="0"/>
          <w:w w:val="100"/>
          <w:position w:val="0"/>
        </w:rPr>
        <w:t>16</w:t>
      </w:r>
      <w:r>
        <w:rPr>
          <w:color w:val="000000"/>
          <w:spacing w:val="0"/>
          <w:w w:val="100"/>
          <w:position w:val="0"/>
        </w:rPr>
        <w:t>项、发明 专利</w:t>
      </w:r>
      <w:r>
        <w:rPr>
          <w:color w:val="000000"/>
          <w:spacing w:val="0"/>
          <w:w w:val="100"/>
          <w:position w:val="0"/>
        </w:rPr>
        <w:t>4</w:t>
      </w:r>
      <w:r>
        <w:rPr>
          <w:color w:val="000000"/>
          <w:spacing w:val="0"/>
          <w:w w:val="100"/>
          <w:position w:val="0"/>
        </w:rPr>
        <w:t>项、商标</w:t>
      </w:r>
      <w:r>
        <w:rPr>
          <w:color w:val="000000"/>
          <w:spacing w:val="0"/>
          <w:w w:val="100"/>
          <w:position w:val="0"/>
        </w:rPr>
        <w:t>15</w:t>
      </w:r>
      <w:r>
        <w:rPr>
          <w:color w:val="000000"/>
          <w:spacing w:val="0"/>
          <w:w w:val="100"/>
          <w:position w:val="0"/>
        </w:rPr>
        <w:t xml:space="preserve">个；同时，桑瑞思通过了 </w:t>
      </w:r>
      <w:r>
        <w:rPr>
          <w:color w:val="000000"/>
          <w:spacing w:val="0"/>
          <w:w w:val="100"/>
          <w:position w:val="0"/>
        </w:rPr>
        <w:t>“2016</w:t>
      </w:r>
      <w:r>
        <w:rPr>
          <w:color w:val="000000"/>
          <w:spacing w:val="0"/>
          <w:w w:val="100"/>
          <w:position w:val="0"/>
        </w:rPr>
        <w:t>年成都市企业技术中心认定”，江苏亿金“全烟气跟踪 组合脱硝设备”获得了 “高新企业技术产品认定证书”、</w:t>
      </w:r>
      <w:r>
        <w:rPr>
          <w:color w:val="000000"/>
          <w:spacing w:val="0"/>
          <w:w w:val="100"/>
          <w:position w:val="0"/>
        </w:rPr>
        <w:t>“2016</w:t>
      </w:r>
      <w:r>
        <w:rPr>
          <w:color w:val="000000"/>
          <w:spacing w:val="0"/>
          <w:w w:val="100"/>
          <w:position w:val="0"/>
        </w:rPr>
        <w:t>中国工业烟气治理环保企业三十强”、</w:t>
      </w:r>
      <w:r>
        <w:rPr>
          <w:color w:val="000000"/>
          <w:spacing w:val="0"/>
          <w:w w:val="100"/>
          <w:position w:val="0"/>
        </w:rPr>
        <w:t xml:space="preserve">“2016 </w:t>
      </w:r>
      <w:r>
        <w:rPr>
          <w:color w:val="000000"/>
          <w:spacing w:val="0"/>
          <w:w w:val="100"/>
          <w:position w:val="0"/>
        </w:rPr>
        <w:t>中国最具创新环保技术企业”，依米康冷元磁悬浮冷站获得了 “最佳绿色能源奖”等荣誉称号，相关研发 建设工作计划得到分步、有效实施，取得了预期的成效，公司核心竞争力得到一定的提升。</w:t>
      </w:r>
    </w:p>
    <w:p>
      <w:pPr>
        <w:pStyle w:val="Style37"/>
        <w:keepNext/>
        <w:keepLines/>
        <w:widowControl w:val="0"/>
        <w:shd w:val="clear" w:color="auto" w:fill="auto"/>
        <w:tabs>
          <w:tab w:pos="758" w:val="left"/>
        </w:tabs>
        <w:bidi w:val="0"/>
        <w:spacing w:before="0" w:after="0" w:line="480" w:lineRule="auto"/>
        <w:ind w:left="0" w:right="0" w:firstLine="440"/>
        <w:jc w:val="both"/>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6</w:t>
      </w:r>
      <w:bookmarkEnd w:id="187"/>
      <w:r>
        <w:rPr>
          <w:color w:val="000000"/>
          <w:spacing w:val="0"/>
          <w:w w:val="100"/>
          <w:position w:val="0"/>
        </w:rPr>
        <w:t>、</w:t>
        <w:tab/>
        <w:t>预算及资金计划方面</w:t>
      </w:r>
      <w:bookmarkEnd w:id="185"/>
      <w:bookmarkEnd w:id="186"/>
      <w:bookmarkEnd w:id="188"/>
    </w:p>
    <w:p>
      <w:pPr>
        <w:pStyle w:val="Style25"/>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 xml:space="preserve">报告期内，公司及子公司制定并实施了与年度经营计划相匹配的财务预算，并确定了 “拟申请总额为 </w:t>
      </w:r>
      <w:r>
        <w:rPr>
          <w:color w:val="000000"/>
          <w:spacing w:val="0"/>
          <w:w w:val="100"/>
          <w:position w:val="0"/>
        </w:rPr>
        <w:t>79,000</w:t>
      </w:r>
      <w:r>
        <w:rPr>
          <w:color w:val="000000"/>
          <w:spacing w:val="0"/>
          <w:w w:val="100"/>
          <w:position w:val="0"/>
        </w:rPr>
        <w:t>万元的银行综合授信以满足日常经营的资金需求计划”。公司结合各项经营活动的实际资金需求分 步实施银行信贷计划，截至本报告期末公司已取得银行授信总额为</w:t>
      </w:r>
      <w:r>
        <w:rPr>
          <w:color w:val="000000"/>
          <w:spacing w:val="0"/>
          <w:w w:val="100"/>
          <w:position w:val="0"/>
        </w:rPr>
        <w:t>26,700</w:t>
      </w:r>
      <w:r>
        <w:rPr>
          <w:color w:val="000000"/>
          <w:spacing w:val="0"/>
          <w:w w:val="100"/>
          <w:position w:val="0"/>
        </w:rPr>
        <w:t>万元，既满足了经营的资金需求, 又有效地控制了财务成本。</w:t>
      </w:r>
    </w:p>
    <w:p>
      <w:pPr>
        <w:pStyle w:val="Style37"/>
        <w:keepNext/>
        <w:keepLines/>
        <w:widowControl w:val="0"/>
        <w:shd w:val="clear" w:color="auto" w:fill="auto"/>
        <w:tabs>
          <w:tab w:pos="758" w:val="left"/>
        </w:tabs>
        <w:bidi w:val="0"/>
        <w:spacing w:before="0" w:after="0" w:line="480" w:lineRule="auto"/>
        <w:ind w:left="0" w:right="0" w:firstLine="440"/>
        <w:jc w:val="both"/>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7</w:t>
      </w:r>
      <w:bookmarkEnd w:id="191"/>
      <w:r>
        <w:rPr>
          <w:color w:val="000000"/>
          <w:spacing w:val="0"/>
          <w:w w:val="100"/>
          <w:position w:val="0"/>
        </w:rPr>
        <w:t>、</w:t>
        <w:tab/>
        <w:t>报告期内取得的经营成果</w:t>
      </w:r>
      <w:bookmarkEnd w:id="189"/>
      <w:bookmarkEnd w:id="190"/>
      <w:bookmarkEnd w:id="192"/>
    </w:p>
    <w:p>
      <w:pPr>
        <w:pStyle w:val="Style25"/>
        <w:keepNext w:val="0"/>
        <w:keepLines w:val="0"/>
        <w:widowControl w:val="0"/>
        <w:shd w:val="clear" w:color="auto" w:fill="auto"/>
        <w:bidi w:val="0"/>
        <w:spacing w:before="0" w:after="240" w:line="468" w:lineRule="exact"/>
        <w:ind w:left="0" w:right="0" w:firstLine="440"/>
        <w:jc w:val="both"/>
      </w:pPr>
      <w:bookmarkStart w:id="193" w:name="bookmark193"/>
      <w:r>
        <w:rPr>
          <w:color w:val="000000"/>
          <w:spacing w:val="0"/>
          <w:w w:val="100"/>
          <w:position w:val="0"/>
        </w:rPr>
        <w:t>（</w:t>
      </w:r>
      <w:bookmarkEnd w:id="193"/>
      <w:r>
        <w:rPr>
          <w:color w:val="000000"/>
          <w:spacing w:val="0"/>
          <w:w w:val="100"/>
          <w:position w:val="0"/>
        </w:rPr>
        <w:t>1）</w:t>
      </w:r>
      <w:r>
        <w:rPr>
          <w:color w:val="000000"/>
          <w:spacing w:val="0"/>
          <w:w w:val="100"/>
          <w:position w:val="0"/>
        </w:rPr>
        <w:t>报告期内，公司主营业务收入保持稳定增长，实现营业总收入</w:t>
      </w:r>
      <w:r>
        <w:rPr>
          <w:color w:val="000000"/>
          <w:spacing w:val="0"/>
          <w:w w:val="100"/>
          <w:position w:val="0"/>
        </w:rPr>
        <w:t>97,320.4</w:t>
      </w:r>
      <w:r>
        <w:rPr>
          <w:color w:val="000000"/>
          <w:spacing w:val="0"/>
          <w:w w:val="100"/>
          <w:position w:val="0"/>
        </w:rPr>
        <w:t>0</w:t>
      </w:r>
      <w:r>
        <w:rPr>
          <w:color w:val="000000"/>
          <w:spacing w:val="0"/>
          <w:w w:val="100"/>
          <w:position w:val="0"/>
        </w:rPr>
        <w:t xml:space="preserve">万元，较上年同期增长 </w:t>
      </w:r>
      <w:r>
        <w:rPr>
          <w:color w:val="000000"/>
          <w:spacing w:val="0"/>
          <w:w w:val="100"/>
          <w:position w:val="0"/>
        </w:rPr>
        <w:t>10.93%；</w:t>
      </w:r>
      <w:r>
        <w:rPr>
          <w:color w:val="000000"/>
          <w:spacing w:val="0"/>
          <w:w w:val="100"/>
          <w:position w:val="0"/>
        </w:rPr>
        <w:t>公司实现利润总额</w:t>
      </w:r>
      <w:r>
        <w:rPr>
          <w:color w:val="000000"/>
          <w:spacing w:val="0"/>
          <w:w w:val="100"/>
          <w:position w:val="0"/>
        </w:rPr>
        <w:t xml:space="preserve">5, </w:t>
      </w:r>
      <w:r>
        <w:rPr>
          <w:color w:val="000000"/>
          <w:spacing w:val="0"/>
          <w:w w:val="100"/>
          <w:position w:val="0"/>
        </w:rPr>
        <w:t>322.19</w:t>
      </w:r>
      <w:r>
        <w:rPr>
          <w:color w:val="000000"/>
          <w:spacing w:val="0"/>
          <w:w w:val="100"/>
          <w:position w:val="0"/>
        </w:rPr>
        <w:t>万元，较上年同期增长</w:t>
      </w:r>
      <w:r>
        <w:rPr>
          <w:color w:val="000000"/>
          <w:spacing w:val="0"/>
          <w:w w:val="100"/>
          <w:position w:val="0"/>
        </w:rPr>
        <w:t>64.68%；</w:t>
      </w:r>
      <w:r>
        <w:rPr>
          <w:color w:val="000000"/>
          <w:spacing w:val="0"/>
          <w:w w:val="100"/>
          <w:position w:val="0"/>
        </w:rPr>
        <w:t>实现归属上市公司股东的净利润为</w:t>
      </w:r>
    </w:p>
    <w:p>
      <w:pPr>
        <w:pStyle w:val="Style31"/>
        <w:keepNext/>
        <w:keepLines/>
        <w:widowControl w:val="0"/>
        <w:shd w:val="clear" w:color="auto" w:fill="auto"/>
        <w:bidi w:val="0"/>
        <w:spacing w:before="0" w:after="140" w:line="307" w:lineRule="exact"/>
        <w:ind w:left="0" w:right="0" w:firstLine="0"/>
        <w:jc w:val="left"/>
      </w:pPr>
      <w:bookmarkStart w:id="194" w:name="bookmark194"/>
      <w:bookmarkStart w:id="195" w:name="bookmark195"/>
      <w:bookmarkStart w:id="196" w:name="bookmark196"/>
      <w:r>
        <w:rPr>
          <w:color w:val="000000"/>
          <w:spacing w:val="0"/>
          <w:w w:val="100"/>
          <w:position w:val="0"/>
        </w:rPr>
        <w:t xml:space="preserve">4,442. </w:t>
      </w:r>
      <w:r>
        <w:rPr>
          <w:color w:val="000000"/>
          <w:spacing w:val="0"/>
          <w:w w:val="100"/>
          <w:position w:val="0"/>
        </w:rPr>
        <w:t>85</w:t>
      </w:r>
      <w:r>
        <w:rPr>
          <w:color w:val="000000"/>
          <w:spacing w:val="0"/>
          <w:w w:val="100"/>
          <w:position w:val="0"/>
        </w:rPr>
        <w:t>万元,较上年同期增长</w:t>
      </w:r>
      <w:r>
        <w:rPr>
          <w:color w:val="000000"/>
          <w:spacing w:val="0"/>
          <w:w w:val="100"/>
          <w:position w:val="0"/>
        </w:rPr>
        <w:t xml:space="preserve">203. </w:t>
      </w:r>
      <w:r>
        <w:rPr>
          <w:color w:val="000000"/>
          <w:spacing w:val="0"/>
          <w:w w:val="100"/>
          <w:position w:val="0"/>
        </w:rPr>
        <w:t>16%</w:t>
      </w:r>
      <w:r>
        <w:rPr>
          <w:color w:val="000000"/>
          <w:spacing w:val="0"/>
          <w:w w:val="100"/>
          <w:position w:val="0"/>
        </w:rPr>
        <w:t>。</w:t>
      </w:r>
      <w:bookmarkEnd w:id="194"/>
      <w:bookmarkEnd w:id="195"/>
      <w:bookmarkEnd w:id="196"/>
    </w:p>
    <w:p>
      <w:pPr>
        <w:pStyle w:val="Style31"/>
        <w:keepNext/>
        <w:keepLines/>
        <w:widowControl w:val="0"/>
        <w:numPr>
          <w:ilvl w:val="0"/>
          <w:numId w:val="3"/>
        </w:numPr>
        <w:shd w:val="clear" w:color="auto" w:fill="auto"/>
        <w:bidi w:val="0"/>
        <w:spacing w:before="0" w:after="440" w:line="307" w:lineRule="exact"/>
        <w:ind w:left="0" w:right="0" w:firstLine="440"/>
        <w:jc w:val="left"/>
      </w:pPr>
      <w:bookmarkStart w:id="197" w:name="bookmark197"/>
      <w:bookmarkStart w:id="198" w:name="bookmark198"/>
      <w:bookmarkStart w:id="199" w:name="bookmark199"/>
      <w:bookmarkStart w:id="200" w:name="bookmark200"/>
      <w:bookmarkEnd w:id="199"/>
      <w:r>
        <w:rPr>
          <w:color w:val="000000"/>
          <w:spacing w:val="0"/>
          <w:w w:val="100"/>
          <w:position w:val="0"/>
        </w:rPr>
        <w:t>报告期内，公司签订订单</w:t>
      </w:r>
      <w:r>
        <w:rPr>
          <w:color w:val="000000"/>
          <w:spacing w:val="0"/>
          <w:w w:val="100"/>
          <w:position w:val="0"/>
        </w:rPr>
        <w:t>112,187.77</w:t>
      </w:r>
      <w:r>
        <w:rPr>
          <w:color w:val="000000"/>
          <w:spacing w:val="0"/>
          <w:w w:val="100"/>
          <w:position w:val="0"/>
        </w:rPr>
        <w:t>万元，较去年同期增长</w:t>
      </w:r>
      <w:r>
        <w:rPr>
          <w:color w:val="000000"/>
          <w:spacing w:val="0"/>
          <w:w w:val="100"/>
          <w:position w:val="0"/>
        </w:rPr>
        <w:t>0.62%</w:t>
      </w:r>
      <w:r>
        <w:rPr>
          <w:color w:val="000000"/>
          <w:spacing w:val="0"/>
          <w:w w:val="100"/>
          <w:position w:val="0"/>
        </w:rPr>
        <w:t>。</w:t>
      </w:r>
      <w:bookmarkEnd w:id="197"/>
      <w:bookmarkEnd w:id="198"/>
      <w:bookmarkEnd w:id="200"/>
    </w:p>
    <w:p>
      <w:pPr>
        <w:pStyle w:val="Style29"/>
        <w:keepNext/>
        <w:keepLines/>
        <w:widowControl w:val="0"/>
        <w:shd w:val="clear" w:color="auto" w:fill="auto"/>
        <w:bidi w:val="0"/>
        <w:spacing w:before="0" w:after="36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sz w:val="24"/>
          <w:szCs w:val="24"/>
        </w:rPr>
        <w:t>二</w:t>
      </w:r>
      <w:bookmarkEnd w:id="203"/>
      <w:r>
        <w:rPr>
          <w:color w:val="000000"/>
          <w:spacing w:val="0"/>
          <w:w w:val="100"/>
          <w:position w:val="0"/>
          <w:sz w:val="24"/>
          <w:szCs w:val="24"/>
        </w:rPr>
        <w:t>、主营业务分析</w:t>
      </w:r>
      <w:bookmarkEnd w:id="201"/>
      <w:bookmarkEnd w:id="202"/>
      <w:bookmarkEnd w:id="204"/>
    </w:p>
    <w:p>
      <w:pPr>
        <w:pStyle w:val="Style37"/>
        <w:keepNext/>
        <w:keepLines/>
        <w:widowControl w:val="0"/>
        <w:shd w:val="clear" w:color="auto" w:fill="auto"/>
        <w:tabs>
          <w:tab w:pos="368" w:val="left"/>
        </w:tabs>
        <w:bidi w:val="0"/>
        <w:spacing w:before="0" w:after="300" w:line="322"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1</w:t>
      </w:r>
      <w:bookmarkEnd w:id="207"/>
      <w:r>
        <w:rPr>
          <w:color w:val="000000"/>
          <w:spacing w:val="0"/>
          <w:w w:val="100"/>
          <w:position w:val="0"/>
        </w:rPr>
        <w:t>、</w:t>
        <w:tab/>
        <w:t>概述</w:t>
      </w:r>
      <w:bookmarkEnd w:id="205"/>
      <w:bookmarkEnd w:id="206"/>
      <w:bookmarkEnd w:id="208"/>
    </w:p>
    <w:p>
      <w:pPr>
        <w:pStyle w:val="Style31"/>
        <w:keepNext/>
        <w:keepLines/>
        <w:widowControl w:val="0"/>
        <w:shd w:val="clear" w:color="auto" w:fill="auto"/>
        <w:bidi w:val="0"/>
        <w:spacing w:before="0" w:after="440" w:line="307" w:lineRule="exact"/>
        <w:ind w:left="0" w:right="0" w:firstLine="0"/>
        <w:jc w:val="left"/>
      </w:pPr>
      <w:bookmarkStart w:id="209" w:name="bookmark209"/>
      <w:bookmarkStart w:id="210" w:name="bookmark210"/>
      <w:bookmarkStart w:id="211" w:name="bookmark211"/>
      <w:r>
        <w:rPr>
          <w:color w:val="000000"/>
          <w:spacing w:val="0"/>
          <w:w w:val="100"/>
          <w:position w:val="0"/>
        </w:rPr>
        <w:t>参见“经营情况讨论与分析”中的“一、概述”相关内容。</w:t>
      </w:r>
      <w:bookmarkEnd w:id="209"/>
      <w:bookmarkEnd w:id="210"/>
      <w:bookmarkEnd w:id="211"/>
    </w:p>
    <w:p>
      <w:pPr>
        <w:pStyle w:val="Style37"/>
        <w:keepNext/>
        <w:keepLines/>
        <w:widowControl w:val="0"/>
        <w:shd w:val="clear" w:color="auto" w:fill="auto"/>
        <w:tabs>
          <w:tab w:pos="378" w:val="left"/>
        </w:tabs>
        <w:bidi w:val="0"/>
        <w:spacing w:before="0" w:after="220" w:line="322"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2</w:t>
      </w:r>
      <w:bookmarkEnd w:id="214"/>
      <w:r>
        <w:rPr>
          <w:color w:val="000000"/>
          <w:spacing w:val="0"/>
          <w:w w:val="100"/>
          <w:position w:val="0"/>
        </w:rPr>
        <w:t>、</w:t>
        <w:tab/>
        <w:t>收入与成本</w:t>
      </w:r>
      <w:bookmarkEnd w:id="212"/>
      <w:bookmarkEnd w:id="213"/>
      <w:bookmarkEnd w:id="215"/>
    </w:p>
    <w:p>
      <w:pPr>
        <w:pStyle w:val="Style37"/>
        <w:keepNext/>
        <w:keepLines/>
        <w:widowControl w:val="0"/>
        <w:numPr>
          <w:ilvl w:val="0"/>
          <w:numId w:val="5"/>
        </w:numPr>
        <w:shd w:val="clear" w:color="auto" w:fill="auto"/>
        <w:bidi w:val="0"/>
        <w:spacing w:before="0" w:after="300" w:line="307" w:lineRule="exact"/>
        <w:ind w:left="0" w:right="0" w:firstLine="0"/>
        <w:jc w:val="left"/>
      </w:pPr>
      <w:bookmarkStart w:id="212" w:name="bookmark212"/>
      <w:bookmarkStart w:id="213" w:name="bookmark213"/>
      <w:bookmarkStart w:id="216" w:name="bookmark216"/>
      <w:bookmarkStart w:id="217" w:name="bookmark217"/>
      <w:bookmarkEnd w:id="216"/>
      <w:r>
        <w:rPr>
          <w:color w:val="000000"/>
          <w:spacing w:val="0"/>
          <w:w w:val="100"/>
          <w:position w:val="0"/>
        </w:rPr>
        <w:t>营业收入构成</w:t>
      </w:r>
      <w:bookmarkEnd w:id="212"/>
      <w:bookmarkEnd w:id="213"/>
      <w:bookmarkEnd w:id="217"/>
    </w:p>
    <w:p>
      <w:pPr>
        <w:pStyle w:val="Style31"/>
        <w:keepNext/>
        <w:keepLines/>
        <w:widowControl w:val="0"/>
        <w:shd w:val="clear" w:color="auto" w:fill="auto"/>
        <w:bidi w:val="0"/>
        <w:spacing w:before="0" w:after="40" w:line="307" w:lineRule="exact"/>
        <w:ind w:left="0" w:right="0" w:firstLine="0"/>
        <w:jc w:val="left"/>
      </w:pPr>
      <w:bookmarkStart w:id="218" w:name="bookmark218"/>
      <w:bookmarkStart w:id="219" w:name="bookmark219"/>
      <w:bookmarkStart w:id="220" w:name="bookmark220"/>
      <w:r>
        <w:rPr>
          <w:color w:val="000000"/>
          <w:spacing w:val="0"/>
          <w:w w:val="100"/>
          <w:position w:val="0"/>
        </w:rPr>
        <w:t>公司是否需要遵守光伏产业链相关业的披露要求</w:t>
      </w:r>
      <w:bookmarkEnd w:id="218"/>
      <w:bookmarkEnd w:id="219"/>
      <w:bookmarkEnd w:id="220"/>
    </w:p>
    <w:p>
      <w:pPr>
        <w:pStyle w:val="Style31"/>
        <w:keepNext/>
        <w:keepLines/>
        <w:widowControl w:val="0"/>
        <w:shd w:val="clear" w:color="auto" w:fill="auto"/>
        <w:bidi w:val="0"/>
        <w:spacing w:before="0" w:after="40" w:line="307" w:lineRule="exact"/>
        <w:ind w:left="0" w:right="0" w:firstLine="0"/>
        <w:jc w:val="left"/>
      </w:pPr>
      <w:bookmarkStart w:id="221" w:name="bookmark221"/>
      <w:bookmarkStart w:id="222" w:name="bookmark222"/>
      <w:bookmarkStart w:id="223" w:name="bookmark223"/>
      <w:r>
        <w:rPr>
          <w:color w:val="000000"/>
          <w:spacing w:val="0"/>
          <w:w w:val="100"/>
          <w:position w:val="0"/>
        </w:rPr>
        <w:t>否</w:t>
      </w:r>
      <w:bookmarkEnd w:id="221"/>
      <w:bookmarkEnd w:id="222"/>
      <w:bookmarkEnd w:id="223"/>
    </w:p>
    <w:p>
      <w:pPr>
        <w:pStyle w:val="Style31"/>
        <w:keepNext/>
        <w:keepLines/>
        <w:widowControl w:val="0"/>
        <w:shd w:val="clear" w:color="auto" w:fill="auto"/>
        <w:bidi w:val="0"/>
        <w:spacing w:before="0" w:after="40" w:line="307" w:lineRule="exact"/>
        <w:ind w:left="0" w:right="0" w:firstLine="0"/>
        <w:jc w:val="left"/>
      </w:pPr>
      <w:bookmarkStart w:id="224" w:name="bookmark224"/>
      <w:bookmarkStart w:id="225" w:name="bookmark225"/>
      <w:bookmarkStart w:id="226" w:name="bookmark226"/>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 的披露要求：</w:t>
      </w:r>
      <w:bookmarkEnd w:id="224"/>
      <w:bookmarkEnd w:id="225"/>
      <w:bookmarkEnd w:id="226"/>
    </w:p>
    <w:p>
      <w:pPr>
        <w:pStyle w:val="Style31"/>
        <w:keepNext/>
        <w:keepLines/>
        <w:widowControl w:val="0"/>
        <w:shd w:val="clear" w:color="auto" w:fill="auto"/>
        <w:bidi w:val="0"/>
        <w:spacing w:before="0" w:after="40" w:line="307" w:lineRule="exact"/>
        <w:ind w:left="0" w:right="0" w:firstLine="0"/>
        <w:jc w:val="left"/>
      </w:pPr>
      <w:bookmarkStart w:id="227" w:name="bookmark227"/>
      <w:bookmarkStart w:id="228" w:name="bookmark228"/>
      <w:bookmarkStart w:id="229" w:name="bookmark229"/>
      <w:r>
        <w:rPr>
          <w:color w:val="000000"/>
          <w:spacing w:val="0"/>
          <w:w w:val="100"/>
          <w:position w:val="0"/>
        </w:rPr>
        <w:t>否</w:t>
      </w:r>
      <w:bookmarkEnd w:id="227"/>
      <w:bookmarkEnd w:id="228"/>
      <w:bookmarkEnd w:id="229"/>
    </w:p>
    <w:p>
      <w:pPr>
        <w:pStyle w:val="Style31"/>
        <w:keepNext/>
        <w:keepLines/>
        <w:widowControl w:val="0"/>
        <w:shd w:val="clear" w:color="auto" w:fill="auto"/>
        <w:bidi w:val="0"/>
        <w:spacing w:before="0" w:after="40" w:line="302" w:lineRule="exact"/>
        <w:ind w:left="0" w:right="0" w:firstLine="0"/>
        <w:jc w:val="left"/>
      </w:pPr>
      <w:bookmarkStart w:id="230" w:name="bookmark230"/>
      <w:bookmarkStart w:id="231" w:name="bookmark231"/>
      <w:bookmarkStart w:id="232" w:name="bookmark232"/>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号——上市公司从事互联网游戏业务》的 披露要求：</w:t>
      </w:r>
      <w:bookmarkEnd w:id="230"/>
      <w:bookmarkEnd w:id="231"/>
      <w:bookmarkEnd w:id="232"/>
    </w:p>
    <w:p>
      <w:pPr>
        <w:pStyle w:val="Style31"/>
        <w:keepNext/>
        <w:keepLines/>
        <w:widowControl w:val="0"/>
        <w:shd w:val="clear" w:color="auto" w:fill="auto"/>
        <w:bidi w:val="0"/>
        <w:spacing w:before="0" w:after="40" w:line="307" w:lineRule="exact"/>
        <w:ind w:left="0" w:right="0" w:firstLine="0"/>
        <w:jc w:val="left"/>
      </w:pPr>
      <w:bookmarkStart w:id="233" w:name="bookmark233"/>
      <w:bookmarkStart w:id="234" w:name="bookmark234"/>
      <w:bookmarkStart w:id="235" w:name="bookmark235"/>
      <w:r>
        <w:rPr>
          <w:color w:val="000000"/>
          <w:spacing w:val="0"/>
          <w:w w:val="100"/>
          <w:position w:val="0"/>
        </w:rPr>
        <w:t>否</w:t>
      </w:r>
      <w:bookmarkEnd w:id="233"/>
      <w:bookmarkEnd w:id="234"/>
      <w:bookmarkEnd w:id="235"/>
    </w:p>
    <w:p>
      <w:pPr>
        <w:pStyle w:val="Style31"/>
        <w:keepNext/>
        <w:keepLines/>
        <w:widowControl w:val="0"/>
        <w:shd w:val="clear" w:color="auto" w:fill="auto"/>
        <w:bidi w:val="0"/>
        <w:spacing w:before="0" w:after="40" w:line="322" w:lineRule="exact"/>
        <w:ind w:left="0" w:right="0" w:firstLine="0"/>
        <w:jc w:val="left"/>
      </w:pPr>
      <w:bookmarkStart w:id="236" w:name="bookmark236"/>
      <w:bookmarkStart w:id="237" w:name="bookmark237"/>
      <w:bookmarkStart w:id="238" w:name="bookmark238"/>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rPr>
        <w:t>LED</w:t>
      </w:r>
      <w:r>
        <w:rPr>
          <w:color w:val="000000"/>
          <w:spacing w:val="0"/>
          <w:w w:val="100"/>
          <w:position w:val="0"/>
        </w:rPr>
        <w:t>产业链相关业 务》的披露要求：</w:t>
      </w:r>
      <w:bookmarkEnd w:id="236"/>
      <w:bookmarkEnd w:id="237"/>
      <w:bookmarkEnd w:id="238"/>
    </w:p>
    <w:p>
      <w:pPr>
        <w:pStyle w:val="Style31"/>
        <w:keepNext/>
        <w:keepLines/>
        <w:widowControl w:val="0"/>
        <w:shd w:val="clear" w:color="auto" w:fill="auto"/>
        <w:bidi w:val="0"/>
        <w:spacing w:before="0" w:after="40" w:line="322" w:lineRule="exact"/>
        <w:ind w:left="0" w:right="0" w:firstLine="0"/>
        <w:jc w:val="left"/>
      </w:pPr>
      <w:bookmarkStart w:id="239" w:name="bookmark239"/>
      <w:bookmarkStart w:id="240" w:name="bookmark240"/>
      <w:bookmarkStart w:id="241" w:name="bookmark241"/>
      <w:r>
        <w:rPr>
          <w:color w:val="000000"/>
          <w:spacing w:val="0"/>
          <w:w w:val="100"/>
          <w:position w:val="0"/>
        </w:rPr>
        <w:t>否</w:t>
      </w:r>
      <w:bookmarkEnd w:id="239"/>
      <w:bookmarkEnd w:id="240"/>
      <w:bookmarkEnd w:id="241"/>
    </w:p>
    <w:p>
      <w:pPr>
        <w:pStyle w:val="Style31"/>
        <w:keepNext/>
        <w:keepLines/>
        <w:widowControl w:val="0"/>
        <w:shd w:val="clear" w:color="auto" w:fill="auto"/>
        <w:bidi w:val="0"/>
        <w:spacing w:before="0" w:after="40" w:line="302" w:lineRule="exact"/>
        <w:ind w:left="0" w:right="0" w:firstLine="0"/>
        <w:jc w:val="left"/>
      </w:pPr>
      <w:bookmarkStart w:id="242" w:name="bookmark242"/>
      <w:bookmarkStart w:id="243" w:name="bookmark243"/>
      <w:bookmarkStart w:id="244" w:name="bookmark244"/>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10</w:t>
      </w:r>
      <w:r>
        <w:rPr>
          <w:color w:val="000000"/>
          <w:spacing w:val="0"/>
          <w:w w:val="100"/>
          <w:position w:val="0"/>
        </w:rPr>
        <w:t>号</w:t>
      </w:r>
      <w:r>
        <w:rPr>
          <w:color w:val="000000"/>
          <w:spacing w:val="0"/>
          <w:w w:val="100"/>
          <w:position w:val="0"/>
        </w:rPr>
        <w:t>一</w:t>
      </w:r>
      <w:r>
        <w:rPr>
          <w:color w:val="000000"/>
          <w:spacing w:val="0"/>
          <w:w w:val="100"/>
          <w:position w:val="0"/>
        </w:rPr>
        <w:t>上市公司从事医疗器械业务》的 披露要求：</w:t>
      </w:r>
      <w:bookmarkEnd w:id="242"/>
      <w:bookmarkEnd w:id="243"/>
      <w:bookmarkEnd w:id="244"/>
    </w:p>
    <w:p>
      <w:pPr>
        <w:pStyle w:val="Style31"/>
        <w:keepNext/>
        <w:keepLines/>
        <w:widowControl w:val="0"/>
        <w:shd w:val="clear" w:color="auto" w:fill="auto"/>
        <w:bidi w:val="0"/>
        <w:spacing w:before="0" w:after="140" w:line="307" w:lineRule="exact"/>
        <w:ind w:left="0" w:right="0" w:firstLine="0"/>
        <w:jc w:val="left"/>
      </w:pPr>
      <w:bookmarkStart w:id="245" w:name="bookmark245"/>
      <w:bookmarkStart w:id="246" w:name="bookmark246"/>
      <w:bookmarkStart w:id="247" w:name="bookmark247"/>
      <w:r>
        <w:rPr>
          <w:color w:val="000000"/>
          <w:spacing w:val="0"/>
          <w:w w:val="100"/>
          <w:position w:val="0"/>
        </w:rPr>
        <w:t>否</w:t>
      </w:r>
      <w:bookmarkEnd w:id="245"/>
      <w:bookmarkEnd w:id="246"/>
      <w:bookmarkEnd w:id="247"/>
    </w:p>
    <w:p>
      <w:pPr>
        <w:pStyle w:val="Style3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2016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2015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973,203, </w:t>
            </w:r>
            <w:r>
              <w:rPr>
                <w:color w:val="000000"/>
                <w:spacing w:val="0"/>
                <w:w w:val="100"/>
                <w:position w:val="0"/>
                <w:sz w:val="16"/>
                <w:szCs w:val="16"/>
              </w:rPr>
              <w:t xml:space="preserve">998. </w:t>
            </w:r>
            <w:r>
              <w:rPr>
                <w:color w:val="000000"/>
                <w:spacing w:val="0"/>
                <w:w w:val="100"/>
                <w:position w:val="0"/>
                <w:sz w:val="16"/>
                <w:szCs w:val="16"/>
              </w:rPr>
              <w:t>00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877, 287, </w:t>
            </w:r>
            <w:r>
              <w:rPr>
                <w:color w:val="000000"/>
                <w:spacing w:val="0"/>
                <w:w w:val="100"/>
                <w:position w:val="0"/>
                <w:sz w:val="16"/>
                <w:szCs w:val="16"/>
              </w:rPr>
              <w:t xml:space="preserve">193. </w:t>
            </w:r>
            <w:r>
              <w:rPr>
                <w:color w:val="000000"/>
                <w:spacing w:val="0"/>
                <w:w w:val="100"/>
                <w:position w:val="0"/>
                <w:sz w:val="16"/>
                <w:szCs w:val="16"/>
              </w:rPr>
              <w:t>04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93%</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信息数据领域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474, </w:t>
            </w:r>
            <w:r>
              <w:rPr>
                <w:color w:val="000000"/>
                <w:spacing w:val="0"/>
                <w:w w:val="100"/>
                <w:position w:val="0"/>
                <w:sz w:val="16"/>
                <w:szCs w:val="16"/>
              </w:rPr>
              <w:t>082,816.98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48.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440, 567, </w:t>
            </w:r>
            <w:r>
              <w:rPr>
                <w:color w:val="000000"/>
                <w:spacing w:val="0"/>
                <w:w w:val="100"/>
                <w:position w:val="0"/>
                <w:sz w:val="16"/>
                <w:szCs w:val="16"/>
              </w:rPr>
              <w:t xml:space="preserve">253.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50.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医疗健康领域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64, 937, </w:t>
            </w:r>
            <w:r>
              <w:rPr>
                <w:color w:val="000000"/>
                <w:spacing w:val="0"/>
                <w:w w:val="100"/>
                <w:position w:val="0"/>
                <w:sz w:val="16"/>
                <w:szCs w:val="16"/>
              </w:rPr>
              <w:t xml:space="preserve">556.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67,210, </w:t>
            </w:r>
            <w:r>
              <w:rPr>
                <w:color w:val="000000"/>
                <w:spacing w:val="0"/>
                <w:w w:val="100"/>
                <w:position w:val="0"/>
                <w:sz w:val="16"/>
                <w:szCs w:val="16"/>
              </w:rPr>
              <w:t xml:space="preserve">737.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7. </w:t>
            </w: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环保治理领域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434,183, </w:t>
            </w:r>
            <w:r>
              <w:rPr>
                <w:color w:val="000000"/>
                <w:spacing w:val="0"/>
                <w:w w:val="100"/>
                <w:position w:val="0"/>
                <w:sz w:val="16"/>
                <w:szCs w:val="16"/>
              </w:rPr>
              <w:t xml:space="preserve">624.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44.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369, 509, </w:t>
            </w:r>
            <w:r>
              <w:rPr>
                <w:color w:val="000000"/>
                <w:spacing w:val="0"/>
                <w:w w:val="100"/>
                <w:position w:val="0"/>
                <w:sz w:val="16"/>
                <w:szCs w:val="16"/>
              </w:rPr>
              <w:t>201.93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42.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 </w:t>
            </w:r>
            <w:r>
              <w:rPr>
                <w:color w:val="000000"/>
                <w:spacing w:val="0"/>
                <w:w w:val="100"/>
                <w:position w:val="0"/>
                <w:sz w:val="16"/>
                <w:szCs w:val="16"/>
              </w:rPr>
              <w:t>50%</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ICT</w:t>
            </w:r>
            <w:r>
              <w:rPr>
                <w:color w:val="000000"/>
                <w:spacing w:val="0"/>
                <w:w w:val="100"/>
                <w:position w:val="0"/>
              </w:rPr>
              <w:t>领域产品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459, 424, </w:t>
            </w:r>
            <w:r>
              <w:rPr>
                <w:color w:val="000000"/>
                <w:spacing w:val="0"/>
                <w:w w:val="100"/>
                <w:position w:val="0"/>
                <w:sz w:val="16"/>
                <w:szCs w:val="16"/>
              </w:rPr>
              <w:t xml:space="preserve">722.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47.21%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363, 767, </w:t>
            </w:r>
            <w:r>
              <w:rPr>
                <w:color w:val="000000"/>
                <w:spacing w:val="0"/>
                <w:w w:val="100"/>
                <w:position w:val="0"/>
                <w:sz w:val="16"/>
                <w:szCs w:val="16"/>
              </w:rPr>
              <w:t xml:space="preserve">253.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41.47%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30%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医疗健康领域产品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64, 937, </w:t>
            </w:r>
            <w:r>
              <w:rPr>
                <w:color w:val="000000"/>
                <w:spacing w:val="0"/>
                <w:w w:val="100"/>
                <w:position w:val="0"/>
                <w:sz w:val="16"/>
                <w:szCs w:val="16"/>
              </w:rPr>
              <w:t xml:space="preserve">556. </w:t>
            </w:r>
            <w:r>
              <w:rPr>
                <w:color w:val="000000"/>
                <w:spacing w:val="0"/>
                <w:w w:val="100"/>
                <w:position w:val="0"/>
                <w:sz w:val="16"/>
                <w:szCs w:val="16"/>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67,210, </w:t>
            </w:r>
            <w:r>
              <w:rPr>
                <w:color w:val="000000"/>
                <w:spacing w:val="0"/>
                <w:w w:val="100"/>
                <w:position w:val="0"/>
                <w:sz w:val="16"/>
                <w:szCs w:val="16"/>
              </w:rPr>
              <w:t xml:space="preserve">737. </w:t>
            </w:r>
            <w:r>
              <w:rPr>
                <w:color w:val="000000"/>
                <w:spacing w:val="0"/>
                <w:w w:val="100"/>
                <w:position w:val="0"/>
                <w:sz w:val="16"/>
                <w:szCs w:val="16"/>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7. </w:t>
            </w:r>
            <w:r>
              <w:rPr>
                <w:color w:val="000000"/>
                <w:spacing w:val="0"/>
                <w:w w:val="100"/>
                <w:position w:val="0"/>
                <w:sz w:val="16"/>
                <w:szCs w:val="16"/>
              </w:rPr>
              <w:t>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38%</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环保治理领域产品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434,183, </w:t>
            </w:r>
            <w:r>
              <w:rPr>
                <w:color w:val="000000"/>
                <w:spacing w:val="0"/>
                <w:w w:val="100"/>
                <w:position w:val="0"/>
                <w:sz w:val="16"/>
                <w:szCs w:val="16"/>
              </w:rPr>
              <w:t xml:space="preserve">624.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44.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369, 509, </w:t>
            </w:r>
            <w:r>
              <w:rPr>
                <w:color w:val="000000"/>
                <w:spacing w:val="0"/>
                <w:w w:val="100"/>
                <w:position w:val="0"/>
                <w:sz w:val="16"/>
                <w:szCs w:val="16"/>
              </w:rPr>
              <w:t>201.93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42.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 </w:t>
            </w:r>
            <w:r>
              <w:rPr>
                <w:color w:val="000000"/>
                <w:spacing w:val="0"/>
                <w:w w:val="100"/>
                <w:position w:val="0"/>
                <w:sz w:val="16"/>
                <w:szCs w:val="16"/>
              </w:rPr>
              <w:t>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项目总承包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14, 658, </w:t>
            </w:r>
            <w:r>
              <w:rPr>
                <w:color w:val="000000"/>
                <w:spacing w:val="0"/>
                <w:w w:val="100"/>
                <w:position w:val="0"/>
                <w:sz w:val="16"/>
                <w:szCs w:val="16"/>
              </w:rPr>
              <w:t xml:space="preserve">094.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76, 800,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w:t>
            </w:r>
            <w:r>
              <w:rPr>
                <w:color w:val="000000"/>
                <w:spacing w:val="0"/>
                <w:w w:val="100"/>
                <w:position w:val="0"/>
                <w:sz w:val="16"/>
                <w:szCs w:val="16"/>
              </w:rPr>
              <w:t>91%</w:t>
            </w:r>
          </w:p>
        </w:tc>
      </w:tr>
      <w:tr>
        <w:trPr>
          <w:trHeight w:val="403" w:hRule="exact"/>
        </w:trPr>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75, </w:t>
            </w:r>
            <w:r>
              <w:rPr>
                <w:color w:val="000000"/>
                <w:spacing w:val="0"/>
                <w:w w:val="100"/>
                <w:position w:val="0"/>
                <w:sz w:val="16"/>
                <w:szCs w:val="16"/>
              </w:rPr>
              <w:t>256,148.46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7.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50, </w:t>
            </w:r>
            <w:r>
              <w:rPr>
                <w:color w:val="000000"/>
                <w:spacing w:val="0"/>
                <w:w w:val="100"/>
                <w:position w:val="0"/>
                <w:sz w:val="16"/>
                <w:szCs w:val="16"/>
              </w:rPr>
              <w:t>461,202.60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 </w:t>
            </w:r>
            <w:r>
              <w:rPr>
                <w:color w:val="000000"/>
                <w:spacing w:val="0"/>
                <w:w w:val="100"/>
                <w:position w:val="0"/>
                <w:sz w:val="16"/>
                <w:szCs w:val="16"/>
              </w:rPr>
              <w:t>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157, 416, </w:t>
            </w:r>
            <w:r>
              <w:rPr>
                <w:color w:val="000000"/>
                <w:spacing w:val="0"/>
                <w:w w:val="100"/>
                <w:position w:val="0"/>
                <w:sz w:val="16"/>
                <w:szCs w:val="16"/>
              </w:rPr>
              <w:t xml:space="preserve">073.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16.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156,518, </w:t>
            </w:r>
            <w:r>
              <w:rPr>
                <w:color w:val="000000"/>
                <w:spacing w:val="0"/>
                <w:w w:val="100"/>
                <w:position w:val="0"/>
                <w:sz w:val="16"/>
                <w:szCs w:val="16"/>
              </w:rPr>
              <w:t xml:space="preserve">228.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 </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296, 109, </w:t>
            </w:r>
            <w:r>
              <w:rPr>
                <w:color w:val="000000"/>
                <w:spacing w:val="0"/>
                <w:w w:val="100"/>
                <w:position w:val="0"/>
                <w:sz w:val="16"/>
                <w:szCs w:val="16"/>
              </w:rPr>
              <w:t xml:space="preserve">860.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30.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339, 959, </w:t>
            </w:r>
            <w:r>
              <w:rPr>
                <w:color w:val="000000"/>
                <w:spacing w:val="0"/>
                <w:w w:val="100"/>
                <w:position w:val="0"/>
                <w:sz w:val="16"/>
                <w:szCs w:val="16"/>
              </w:rPr>
              <w:t xml:space="preserve">180.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 </w:t>
            </w:r>
            <w:r>
              <w:rPr>
                <w:color w:val="000000"/>
                <w:spacing w:val="0"/>
                <w:w w:val="100"/>
                <w:position w:val="0"/>
                <w:sz w:val="16"/>
                <w:szCs w:val="16"/>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w:t>
            </w:r>
            <w:r>
              <w:rPr>
                <w:color w:val="000000"/>
                <w:spacing w:val="0"/>
                <w:w w:val="100"/>
                <w:position w:val="0"/>
                <w:sz w:val="16"/>
                <w:szCs w:val="16"/>
              </w:rPr>
              <w:t>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181, 104, </w:t>
            </w:r>
            <w:r>
              <w:rPr>
                <w:color w:val="000000"/>
                <w:spacing w:val="0"/>
                <w:w w:val="100"/>
                <w:position w:val="0"/>
                <w:sz w:val="16"/>
                <w:szCs w:val="16"/>
              </w:rPr>
              <w:t xml:space="preserve">768.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106, 552, </w:t>
            </w:r>
            <w:r>
              <w:rPr>
                <w:color w:val="000000"/>
                <w:spacing w:val="0"/>
                <w:w w:val="100"/>
                <w:position w:val="0"/>
                <w:sz w:val="16"/>
                <w:szCs w:val="16"/>
              </w:rPr>
              <w:t xml:space="preserve">655.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69. </w:t>
            </w:r>
            <w:r>
              <w:rPr>
                <w:color w:val="000000"/>
                <w:spacing w:val="0"/>
                <w:w w:val="100"/>
                <w:position w:val="0"/>
                <w:sz w:val="16"/>
                <w:szCs w:val="16"/>
              </w:rPr>
              <w:t>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118,243, </w:t>
            </w:r>
            <w:r>
              <w:rPr>
                <w:color w:val="000000"/>
                <w:spacing w:val="0"/>
                <w:w w:val="100"/>
                <w:position w:val="0"/>
                <w:sz w:val="16"/>
                <w:szCs w:val="16"/>
              </w:rPr>
              <w:t xml:space="preserve">638.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12.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131,894,618.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 </w:t>
            </w:r>
            <w:r>
              <w:rPr>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35%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145, 073, </w:t>
            </w:r>
            <w:r>
              <w:rPr>
                <w:color w:val="000000"/>
                <w:spacing w:val="0"/>
                <w:w w:val="100"/>
                <w:position w:val="0"/>
                <w:sz w:val="16"/>
                <w:szCs w:val="16"/>
              </w:rPr>
              <w:t xml:space="preserve">508. </w:t>
            </w:r>
            <w:r>
              <w:rPr>
                <w:color w:val="000000"/>
                <w:spacing w:val="0"/>
                <w:w w:val="100"/>
                <w:position w:val="0"/>
                <w:sz w:val="16"/>
                <w:szCs w:val="16"/>
              </w:rPr>
              <w:t>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14. </w:t>
            </w:r>
            <w:r>
              <w:rPr>
                <w:color w:val="000000"/>
                <w:spacing w:val="0"/>
                <w:w w:val="100"/>
                <w:position w:val="0"/>
                <w:sz w:val="16"/>
                <w:szCs w:val="16"/>
              </w:rPr>
              <w:t>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91,901,307.09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 </w:t>
            </w:r>
            <w:r>
              <w:rPr>
                <w:color w:val="000000"/>
                <w:spacing w:val="0"/>
                <w:w w:val="100"/>
                <w:position w:val="0"/>
                <w:sz w:val="16"/>
                <w:szCs w:val="16"/>
              </w:rPr>
              <w:t>86%</w:t>
            </w:r>
          </w:p>
        </w:tc>
      </w:tr>
    </w:tbl>
    <w:p>
      <w:pPr>
        <w:pStyle w:val="Style37"/>
        <w:keepNext/>
        <w:keepLines/>
        <w:widowControl w:val="0"/>
        <w:numPr>
          <w:ilvl w:val="0"/>
          <w:numId w:val="5"/>
        </w:numPr>
        <w:shd w:val="clear" w:color="auto" w:fill="auto"/>
        <w:bidi w:val="0"/>
        <w:spacing w:before="0" w:after="100" w:line="629" w:lineRule="exact"/>
        <w:ind w:left="0" w:right="0" w:firstLine="0"/>
        <w:jc w:val="left"/>
      </w:pPr>
      <w:bookmarkStart w:id="248" w:name="bookmark248"/>
      <w:bookmarkStart w:id="249" w:name="bookmark249"/>
      <w:bookmarkStart w:id="250" w:name="bookmark250"/>
      <w:bookmarkStart w:id="251" w:name="bookmark251"/>
      <w:bookmarkEnd w:id="25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 xml:space="preserve">以上的行业、产品或地区情况 </w:t>
      </w:r>
      <w:r>
        <w:rPr>
          <w:rFonts w:ascii="Times New Roman" w:eastAsia="Times New Roman" w:hAnsi="Times New Roman" w:cs="Times New Roman"/>
          <w:b w:val="0"/>
          <w:bCs w:val="0"/>
          <w:color w:val="000000"/>
          <w:spacing w:val="0"/>
          <w:w w:val="100"/>
          <w:position w:val="0"/>
        </w:rPr>
        <w:t>q</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248"/>
      <w:bookmarkEnd w:id="249"/>
      <w:bookmarkEnd w:id="251"/>
    </w:p>
    <w:p>
      <w:pPr>
        <w:pStyle w:val="Style31"/>
        <w:keepNext/>
        <w:keepLines/>
        <w:widowControl w:val="0"/>
        <w:shd w:val="clear" w:color="auto" w:fill="auto"/>
        <w:bidi w:val="0"/>
        <w:spacing w:before="0" w:line="240" w:lineRule="auto"/>
        <w:ind w:left="0" w:right="0" w:firstLine="0"/>
        <w:jc w:val="left"/>
      </w:pPr>
      <w:bookmarkStart w:id="252" w:name="bookmark252"/>
      <w:bookmarkStart w:id="253" w:name="bookmark253"/>
      <w:bookmarkStart w:id="254" w:name="bookmark254"/>
      <w:r>
        <w:rPr>
          <w:color w:val="000000"/>
          <w:spacing w:val="0"/>
          <w:w w:val="100"/>
          <w:position w:val="0"/>
        </w:rPr>
        <w:t>公司是否需要遵守特殊行业的披露要求</w:t>
      </w:r>
      <w:bookmarkEnd w:id="252"/>
      <w:bookmarkEnd w:id="253"/>
      <w:bookmarkEnd w:id="254"/>
    </w:p>
    <w:p>
      <w:pPr>
        <w:pStyle w:val="Style31"/>
        <w:keepNext/>
        <w:keepLines/>
        <w:widowControl w:val="0"/>
        <w:shd w:val="clear" w:color="auto" w:fill="auto"/>
        <w:bidi w:val="0"/>
        <w:spacing w:before="0" w:line="240" w:lineRule="auto"/>
        <w:ind w:left="0" w:right="0" w:firstLine="0"/>
        <w:jc w:val="left"/>
      </w:pPr>
      <w:bookmarkStart w:id="255" w:name="bookmark255"/>
      <w:bookmarkStart w:id="256" w:name="bookmark256"/>
      <w:bookmarkStart w:id="257" w:name="bookmark257"/>
      <w:r>
        <w:rPr>
          <w:color w:val="000000"/>
          <w:spacing w:val="0"/>
          <w:w w:val="100"/>
          <w:position w:val="0"/>
        </w:rPr>
        <w:t>否</w:t>
      </w:r>
      <w:bookmarkEnd w:id="255"/>
      <w:bookmarkEnd w:id="256"/>
      <w:bookmarkEnd w:id="257"/>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信息数据领域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474, </w:t>
            </w:r>
            <w:r>
              <w:rPr>
                <w:color w:val="000000"/>
                <w:spacing w:val="0"/>
                <w:w w:val="100"/>
                <w:position w:val="0"/>
                <w:sz w:val="16"/>
                <w:szCs w:val="16"/>
              </w:rPr>
              <w:t>082,816.98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342, 894, </w:t>
            </w:r>
            <w:r>
              <w:rPr>
                <w:color w:val="000000"/>
                <w:spacing w:val="0"/>
                <w:w w:val="100"/>
                <w:position w:val="0"/>
                <w:sz w:val="16"/>
                <w:szCs w:val="16"/>
              </w:rPr>
              <w:t xml:space="preserve">059.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27.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医疗健康领域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64, 937, </w:t>
            </w:r>
            <w:r>
              <w:rPr>
                <w:color w:val="000000"/>
                <w:spacing w:val="0"/>
                <w:w w:val="100"/>
                <w:position w:val="0"/>
                <w:sz w:val="16"/>
                <w:szCs w:val="16"/>
              </w:rPr>
              <w:t xml:space="preserve">556.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57,430, </w:t>
            </w:r>
            <w:r>
              <w:rPr>
                <w:color w:val="000000"/>
                <w:spacing w:val="0"/>
                <w:w w:val="100"/>
                <w:position w:val="0"/>
                <w:sz w:val="16"/>
                <w:szCs w:val="16"/>
              </w:rPr>
              <w:t xml:space="preserve">380.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-3.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环保治理领域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434, 183, </w:t>
            </w:r>
            <w:r>
              <w:rPr>
                <w:color w:val="000000"/>
                <w:spacing w:val="0"/>
                <w:w w:val="100"/>
                <w:position w:val="0"/>
                <w:sz w:val="16"/>
                <w:szCs w:val="16"/>
              </w:rPr>
              <w:t xml:space="preserve">624.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338, 214, </w:t>
            </w:r>
            <w:r>
              <w:rPr>
                <w:color w:val="000000"/>
                <w:spacing w:val="0"/>
                <w:w w:val="100"/>
                <w:position w:val="0"/>
                <w:sz w:val="16"/>
                <w:szCs w:val="16"/>
              </w:rPr>
              <w:t xml:space="preserve">336.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22.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23.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69%</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ICT</w:t>
            </w:r>
            <w:r>
              <w:rPr>
                <w:color w:val="000000"/>
                <w:spacing w:val="0"/>
                <w:w w:val="100"/>
                <w:position w:val="0"/>
              </w:rPr>
              <w:t>领域产品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459, 424, </w:t>
            </w:r>
            <w:r>
              <w:rPr>
                <w:color w:val="000000"/>
                <w:spacing w:val="0"/>
                <w:w w:val="100"/>
                <w:position w:val="0"/>
                <w:sz w:val="16"/>
                <w:szCs w:val="16"/>
              </w:rPr>
              <w:t xml:space="preserve">722.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325, 800, </w:t>
            </w:r>
            <w:r>
              <w:rPr>
                <w:color w:val="000000"/>
                <w:spacing w:val="0"/>
                <w:w w:val="100"/>
                <w:position w:val="0"/>
                <w:sz w:val="16"/>
                <w:szCs w:val="16"/>
              </w:rPr>
              <w:t xml:space="preserve">247.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29.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26.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29. </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60%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医疗健康领域产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64, 937, </w:t>
            </w:r>
            <w:r>
              <w:rPr>
                <w:color w:val="000000"/>
                <w:spacing w:val="0"/>
                <w:w w:val="100"/>
                <w:position w:val="0"/>
                <w:sz w:val="16"/>
                <w:szCs w:val="16"/>
              </w:rPr>
              <w:t xml:space="preserve">556.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57,430, </w:t>
            </w:r>
            <w:r>
              <w:rPr>
                <w:color w:val="000000"/>
                <w:spacing w:val="0"/>
                <w:w w:val="100"/>
                <w:position w:val="0"/>
                <w:sz w:val="16"/>
                <w:szCs w:val="16"/>
              </w:rPr>
              <w:t xml:space="preserve">380.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-3.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32%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环境治理领域产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434, 183, </w:t>
            </w:r>
            <w:r>
              <w:rPr>
                <w:color w:val="000000"/>
                <w:spacing w:val="0"/>
                <w:w w:val="100"/>
                <w:position w:val="0"/>
                <w:sz w:val="16"/>
                <w:szCs w:val="16"/>
              </w:rPr>
              <w:t xml:space="preserve">624.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338, 214, </w:t>
            </w:r>
            <w:r>
              <w:rPr>
                <w:color w:val="000000"/>
                <w:spacing w:val="0"/>
                <w:w w:val="100"/>
                <w:position w:val="0"/>
                <w:sz w:val="16"/>
                <w:szCs w:val="16"/>
              </w:rPr>
              <w:t xml:space="preserve">336.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22.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23.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项目总承包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14, 658, </w:t>
            </w:r>
            <w:r>
              <w:rPr>
                <w:color w:val="000000"/>
                <w:spacing w:val="0"/>
                <w:w w:val="100"/>
                <w:position w:val="0"/>
                <w:sz w:val="16"/>
                <w:szCs w:val="16"/>
              </w:rPr>
              <w:t xml:space="preserve">094.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17, </w:t>
            </w:r>
            <w:r>
              <w:rPr>
                <w:color w:val="000000"/>
                <w:spacing w:val="0"/>
                <w:w w:val="100"/>
                <w:position w:val="0"/>
                <w:sz w:val="16"/>
                <w:szCs w:val="16"/>
              </w:rPr>
              <w:t>093,812.04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-80.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-73. </w:t>
            </w:r>
            <w:r>
              <w:rPr>
                <w:color w:val="000000"/>
                <w:spacing w:val="0"/>
                <w:w w:val="100"/>
                <w:position w:val="0"/>
                <w:sz w:val="16"/>
                <w:szCs w:val="16"/>
              </w:rPr>
              <w:t>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 </w:t>
            </w:r>
            <w:r>
              <w:rPr>
                <w:color w:val="000000"/>
                <w:spacing w:val="0"/>
                <w:w w:val="100"/>
                <w:position w:val="0"/>
                <w:sz w:val="16"/>
                <w:szCs w:val="16"/>
              </w:rPr>
              <w:t>20%</w:t>
            </w:r>
          </w:p>
        </w:tc>
      </w:tr>
      <w:tr>
        <w:trPr>
          <w:trHeight w:val="39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75, </w:t>
            </w:r>
            <w:r>
              <w:rPr>
                <w:color w:val="000000"/>
                <w:spacing w:val="0"/>
                <w:w w:val="100"/>
                <w:position w:val="0"/>
                <w:sz w:val="16"/>
                <w:szCs w:val="16"/>
              </w:rPr>
              <w:t>256,148.46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52, 924, </w:t>
            </w:r>
            <w:r>
              <w:rPr>
                <w:color w:val="000000"/>
                <w:spacing w:val="0"/>
                <w:w w:val="100"/>
                <w:position w:val="0"/>
                <w:sz w:val="16"/>
                <w:szCs w:val="16"/>
              </w:rPr>
              <w:t xml:space="preserve">598.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29.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49.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31.</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157, 416, </w:t>
            </w:r>
            <w:r>
              <w:rPr>
                <w:color w:val="000000"/>
                <w:spacing w:val="0"/>
                <w:w w:val="100"/>
                <w:position w:val="0"/>
                <w:sz w:val="16"/>
                <w:szCs w:val="16"/>
              </w:rPr>
              <w:t xml:space="preserve">073.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127, </w:t>
            </w:r>
            <w:r>
              <w:rPr>
                <w:color w:val="000000"/>
                <w:spacing w:val="0"/>
                <w:w w:val="100"/>
                <w:position w:val="0"/>
                <w:sz w:val="16"/>
                <w:szCs w:val="16"/>
              </w:rPr>
              <w:t xml:space="preserve">064,318.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19.28%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296, 109, </w:t>
            </w:r>
            <w:r>
              <w:rPr>
                <w:color w:val="000000"/>
                <w:spacing w:val="0"/>
                <w:w w:val="100"/>
                <w:position w:val="0"/>
                <w:sz w:val="16"/>
                <w:szCs w:val="16"/>
              </w:rPr>
              <w:t xml:space="preserve">860.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217, 235, </w:t>
            </w:r>
            <w:r>
              <w:rPr>
                <w:color w:val="000000"/>
                <w:spacing w:val="0"/>
                <w:w w:val="100"/>
                <w:position w:val="0"/>
                <w:sz w:val="16"/>
                <w:szCs w:val="16"/>
              </w:rPr>
              <w:t xml:space="preserve">024.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26.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-12.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-10.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181, 104, </w:t>
            </w:r>
            <w:r>
              <w:rPr>
                <w:color w:val="000000"/>
                <w:spacing w:val="0"/>
                <w:w w:val="100"/>
                <w:position w:val="0"/>
                <w:sz w:val="16"/>
                <w:szCs w:val="16"/>
              </w:rPr>
              <w:t xml:space="preserve">768.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144, 655, </w:t>
            </w:r>
            <w:r>
              <w:rPr>
                <w:color w:val="000000"/>
                <w:spacing w:val="0"/>
                <w:w w:val="100"/>
                <w:position w:val="0"/>
                <w:sz w:val="16"/>
                <w:szCs w:val="16"/>
              </w:rPr>
              <w:t xml:space="preserve">258.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20.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69.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74.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118, 243, </w:t>
            </w:r>
            <w:r>
              <w:rPr>
                <w:color w:val="000000"/>
                <w:spacing w:val="0"/>
                <w:w w:val="100"/>
                <w:position w:val="0"/>
                <w:sz w:val="16"/>
                <w:szCs w:val="16"/>
              </w:rPr>
              <w:t xml:space="preserve">638.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84, 833, </w:t>
            </w:r>
            <w:r>
              <w:rPr>
                <w:color w:val="000000"/>
                <w:spacing w:val="0"/>
                <w:w w:val="100"/>
                <w:position w:val="0"/>
                <w:sz w:val="16"/>
                <w:szCs w:val="16"/>
              </w:rPr>
              <w:t>661.44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28.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-10.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-19.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71%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145, 073, </w:t>
            </w:r>
            <w:r>
              <w:rPr>
                <w:color w:val="000000"/>
                <w:spacing w:val="0"/>
                <w:w w:val="100"/>
                <w:position w:val="0"/>
                <w:sz w:val="16"/>
                <w:szCs w:val="16"/>
              </w:rPr>
              <w:t xml:space="preserve">508. </w:t>
            </w:r>
            <w:r>
              <w:rPr>
                <w:color w:val="000000"/>
                <w:spacing w:val="0"/>
                <w:w w:val="100"/>
                <w:position w:val="0"/>
                <w:sz w:val="16"/>
                <w:szCs w:val="16"/>
              </w:rPr>
              <w:t>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111,825,915. </w:t>
            </w:r>
            <w:r>
              <w:rPr>
                <w:color w:val="000000"/>
                <w:spacing w:val="0"/>
                <w:w w:val="100"/>
                <w:position w:val="0"/>
                <w:sz w:val="16"/>
                <w:szCs w:val="16"/>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22. </w:t>
            </w:r>
            <w:r>
              <w:rPr>
                <w:color w:val="000000"/>
                <w:spacing w:val="0"/>
                <w:w w:val="100"/>
                <w:position w:val="0"/>
                <w:sz w:val="16"/>
                <w:szCs w:val="16"/>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57. </w:t>
            </w:r>
            <w:r>
              <w:rPr>
                <w:color w:val="000000"/>
                <w:spacing w:val="0"/>
                <w:w w:val="100"/>
                <w:position w:val="0"/>
                <w:sz w:val="16"/>
                <w:szCs w:val="16"/>
              </w:rPr>
              <w:t>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94. </w:t>
            </w:r>
            <w:r>
              <w:rPr>
                <w:color w:val="000000"/>
                <w:spacing w:val="0"/>
                <w:w w:val="100"/>
                <w:position w:val="0"/>
                <w:sz w:val="16"/>
                <w:szCs w:val="16"/>
              </w:rPr>
              <w:t>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41%</w:t>
            </w:r>
          </w:p>
        </w:tc>
      </w:tr>
    </w:tbl>
    <w:p>
      <w:pPr>
        <w:pStyle w:val="Style25"/>
        <w:keepNext w:val="0"/>
        <w:keepLines w:val="0"/>
        <w:widowControl w:val="0"/>
        <w:shd w:val="clear" w:color="auto" w:fill="auto"/>
        <w:bidi w:val="0"/>
        <w:spacing w:before="0" w:after="80" w:line="317" w:lineRule="exact"/>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 数据</w:t>
      </w:r>
    </w:p>
    <w:p>
      <w:pPr>
        <w:pStyle w:val="Style25"/>
        <w:keepNext w:val="0"/>
        <w:keepLines w:val="0"/>
        <w:widowControl w:val="0"/>
        <w:shd w:val="clear" w:color="auto" w:fill="auto"/>
        <w:bidi w:val="0"/>
        <w:spacing w:before="0" w:after="200" w:line="331"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keepLines/>
        <w:widowControl w:val="0"/>
        <w:shd w:val="clear" w:color="auto" w:fill="auto"/>
        <w:bidi w:val="0"/>
        <w:spacing w:before="0" w:after="300" w:line="317" w:lineRule="exact"/>
        <w:ind w:left="0" w:right="0" w:firstLine="0"/>
        <w:jc w:val="both"/>
      </w:pPr>
      <w:bookmarkStart w:id="258" w:name="bookmark258"/>
      <w:bookmarkStart w:id="259" w:name="bookmark259"/>
      <w:bookmarkStart w:id="260" w:name="bookmark260"/>
      <w:bookmarkStart w:id="261" w:name="bookmark261"/>
      <w:r>
        <w:rPr>
          <w:color w:val="000000"/>
          <w:spacing w:val="0"/>
          <w:w w:val="100"/>
          <w:position w:val="0"/>
        </w:rPr>
        <w:t>（</w:t>
      </w:r>
      <w:bookmarkEnd w:id="260"/>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258"/>
      <w:bookmarkEnd w:id="259"/>
      <w:bookmarkEnd w:id="261"/>
    </w:p>
    <w:p>
      <w:pPr>
        <w:pStyle w:val="Style25"/>
        <w:keepNext w:val="0"/>
        <w:keepLines w:val="0"/>
        <w:widowControl w:val="0"/>
        <w:shd w:val="clear" w:color="auto" w:fill="auto"/>
        <w:bidi w:val="0"/>
        <w:spacing w:before="0" w:after="80" w:line="317" w:lineRule="exact"/>
        <w:ind w:left="0" w:right="0" w:firstLine="0"/>
        <w:jc w:val="both"/>
      </w:pPr>
      <w:r>
        <w:rPr>
          <w:i/>
          <w:iCs/>
          <w:color w:val="000000"/>
          <w:spacing w:val="0"/>
          <w:w w:val="100"/>
          <w:position w:val="0"/>
        </w:rPr>
        <w:t>q</w:t>
      </w:r>
      <w:r>
        <w:rPr>
          <w:i/>
          <w:iCs/>
          <w:color w:val="000000"/>
          <w:spacing w:val="0"/>
          <w:w w:val="100"/>
          <w:position w:val="0"/>
        </w:rPr>
        <w:t>是口</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6"/>
                <w:szCs w:val="16"/>
              </w:rPr>
              <w:t xml:space="preserve">2015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信息数据领域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4, 877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12%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4,919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w:t>
            </w:r>
            <w:r>
              <w:rPr>
                <w:color w:val="000000"/>
                <w:spacing w:val="0"/>
                <w:w w:val="100"/>
                <w:position w:val="0"/>
                <w:sz w:val="16"/>
                <w:szCs w:val="16"/>
              </w:rPr>
              <w:t>75%</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环保治理领域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 </w:t>
            </w:r>
            <w:r>
              <w:rPr>
                <w:color w:val="000000"/>
                <w:spacing w:val="0"/>
                <w:w w:val="100"/>
                <w:position w:val="0"/>
                <w:sz w:val="16"/>
                <w:szCs w:val="16"/>
              </w:rPr>
              <w:t>45%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 </w:t>
            </w:r>
            <w:r>
              <w:rPr>
                <w:color w:val="000000"/>
                <w:spacing w:val="0"/>
                <w:w w:val="100"/>
                <w:position w:val="0"/>
                <w:sz w:val="16"/>
                <w:szCs w:val="16"/>
              </w:rPr>
              <w:t>38%</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365" w:lineRule="exact"/>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 xml:space="preserve">以上的原因说明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环保治理领域销售量与生产量增长较大，主要原因为营业收入较去年同期增长</w:t>
      </w:r>
      <w:r>
        <w:rPr>
          <w:rFonts w:ascii="Times New Roman" w:eastAsia="Times New Roman" w:hAnsi="Times New Roman" w:cs="Times New Roman"/>
          <w:color w:val="000000"/>
          <w:spacing w:val="0"/>
          <w:w w:val="100"/>
          <w:position w:val="0"/>
        </w:rPr>
        <w:t>18%</w:t>
      </w:r>
      <w:r>
        <w:rPr>
          <w:color w:val="000000"/>
          <w:spacing w:val="0"/>
          <w:w w:val="100"/>
          <w:position w:val="0"/>
        </w:rPr>
        <w:t>,同时产品为定制 化产品，本期中标产品平均金额较小，中标数量增加所致。</w:t>
      </w:r>
    </w:p>
    <w:p>
      <w:pPr>
        <w:pStyle w:val="Style37"/>
        <w:keepNext/>
        <w:keepLines/>
        <w:widowControl w:val="0"/>
        <w:shd w:val="clear" w:color="auto" w:fill="auto"/>
        <w:bidi w:val="0"/>
        <w:spacing w:before="0" w:after="380" w:line="475" w:lineRule="exact"/>
        <w:ind w:left="0" w:right="0" w:firstLine="0"/>
        <w:jc w:val="both"/>
      </w:pPr>
      <w:bookmarkStart w:id="262" w:name="bookmark262"/>
      <w:bookmarkStart w:id="263" w:name="bookmark263"/>
      <w:bookmarkStart w:id="264" w:name="bookmark264"/>
      <w:bookmarkStart w:id="265" w:name="bookmark265"/>
      <w:r>
        <w:rPr>
          <w:color w:val="000000"/>
          <w:spacing w:val="0"/>
          <w:w w:val="100"/>
          <w:position w:val="0"/>
        </w:rPr>
        <w:t>（</w:t>
      </w:r>
      <w:bookmarkEnd w:id="264"/>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）公司已签订的重大销售合同截至本报告期的履行情况</w:t>
      </w:r>
      <w:bookmarkEnd w:id="262"/>
      <w:bookmarkEnd w:id="263"/>
      <w:bookmarkEnd w:id="265"/>
    </w:p>
    <w:p>
      <w:pPr>
        <w:pStyle w:val="Style25"/>
        <w:keepNext w:val="0"/>
        <w:keepLines w:val="0"/>
        <w:widowControl w:val="0"/>
        <w:shd w:val="clear" w:color="auto" w:fill="auto"/>
        <w:bidi w:val="0"/>
        <w:spacing w:before="0" w:after="0" w:line="497"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80"/>
        <w:gridCol w:w="672"/>
        <w:gridCol w:w="1344"/>
        <w:gridCol w:w="619"/>
        <w:gridCol w:w="1426"/>
        <w:gridCol w:w="619"/>
        <w:gridCol w:w="1430"/>
        <w:gridCol w:w="518"/>
        <w:gridCol w:w="1531"/>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业务板块</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报告期初在手的订单</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本报告期签订的订单</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本报告期完成的订单</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报告期末在手的订单</w:t>
            </w:r>
          </w:p>
        </w:tc>
      </w:tr>
      <w:tr>
        <w:trPr>
          <w:trHeight w:val="63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数 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金额（万元）</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信息数据 领域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34, </w:t>
            </w:r>
            <w:r>
              <w:rPr>
                <w:color w:val="000000"/>
                <w:spacing w:val="0"/>
                <w:w w:val="100"/>
                <w:position w:val="0"/>
                <w:sz w:val="17"/>
                <w:szCs w:val="17"/>
              </w:rPr>
              <w:t xml:space="preserve">525. </w:t>
            </w:r>
            <w:r>
              <w:rPr>
                <w:color w:val="000000"/>
                <w:spacing w:val="0"/>
                <w:w w:val="100"/>
                <w:position w:val="0"/>
                <w:sz w:val="17"/>
                <w:szCs w:val="17"/>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68,816.29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51,071.18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7"/>
                <w:szCs w:val="17"/>
              </w:rPr>
              <w:t>52,270.13</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环保治理 领域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31,706.21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35, </w:t>
            </w:r>
            <w:r>
              <w:rPr>
                <w:color w:val="000000"/>
                <w:spacing w:val="0"/>
                <w:w w:val="100"/>
                <w:position w:val="0"/>
                <w:sz w:val="17"/>
                <w:szCs w:val="17"/>
              </w:rPr>
              <w:t>631.55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50,014.27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7"/>
                <w:szCs w:val="17"/>
              </w:rPr>
              <w:t xml:space="preserve">17, </w:t>
            </w:r>
            <w:r>
              <w:rPr>
                <w:color w:val="000000"/>
                <w:spacing w:val="0"/>
                <w:w w:val="100"/>
                <w:position w:val="0"/>
                <w:sz w:val="17"/>
                <w:szCs w:val="17"/>
              </w:rPr>
              <w:t>323.49</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医疗健康 领域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8, </w:t>
            </w:r>
            <w:r>
              <w:rPr>
                <w:color w:val="000000"/>
                <w:spacing w:val="0"/>
                <w:w w:val="100"/>
                <w:position w:val="0"/>
                <w:sz w:val="17"/>
                <w:szCs w:val="17"/>
              </w:rPr>
              <w:t xml:space="preserve">935. </w:t>
            </w:r>
            <w:r>
              <w:rPr>
                <w:color w:val="000000"/>
                <w:spacing w:val="0"/>
                <w:w w:val="100"/>
                <w:position w:val="0"/>
                <w:sz w:val="17"/>
                <w:szCs w:val="17"/>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7, </w:t>
            </w:r>
            <w:r>
              <w:rPr>
                <w:color w:val="000000"/>
                <w:spacing w:val="0"/>
                <w:w w:val="100"/>
                <w:position w:val="0"/>
                <w:sz w:val="17"/>
                <w:szCs w:val="17"/>
              </w:rPr>
              <w:t xml:space="preserve">739. </w:t>
            </w:r>
            <w:r>
              <w:rPr>
                <w:color w:val="000000"/>
                <w:spacing w:val="0"/>
                <w:w w:val="100"/>
                <w:position w:val="0"/>
                <w:sz w:val="17"/>
                <w:szCs w:val="17"/>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8, </w:t>
            </w:r>
            <w:r>
              <w:rPr>
                <w:color w:val="000000"/>
                <w:spacing w:val="0"/>
                <w:w w:val="100"/>
                <w:position w:val="0"/>
                <w:sz w:val="17"/>
                <w:szCs w:val="17"/>
              </w:rPr>
              <w:t xml:space="preserve">139. </w:t>
            </w:r>
            <w:r>
              <w:rPr>
                <w:color w:val="000000"/>
                <w:spacing w:val="0"/>
                <w:w w:val="100"/>
                <w:position w:val="0"/>
                <w:sz w:val="17"/>
                <w:szCs w:val="17"/>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8, </w:t>
            </w:r>
            <w:r>
              <w:rPr>
                <w:color w:val="000000"/>
                <w:spacing w:val="0"/>
                <w:w w:val="100"/>
                <w:position w:val="0"/>
                <w:sz w:val="17"/>
                <w:szCs w:val="17"/>
              </w:rPr>
              <w:t xml:space="preserve">535. </w:t>
            </w:r>
            <w:r>
              <w:rPr>
                <w:color w:val="000000"/>
                <w:spacing w:val="0"/>
                <w:w w:val="100"/>
                <w:position w:val="0"/>
                <w:sz w:val="17"/>
                <w:szCs w:val="17"/>
              </w:rPr>
              <w:t>90</w:t>
            </w:r>
          </w:p>
        </w:tc>
      </w:tr>
      <w:tr>
        <w:trPr>
          <w:trHeight w:val="55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7"/>
                <w:szCs w:val="17"/>
              </w:rPr>
              <w:t>649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7"/>
                <w:szCs w:val="17"/>
              </w:rPr>
              <w:t>75,167.00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7"/>
                <w:szCs w:val="17"/>
              </w:rPr>
              <w:t>1840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7"/>
                <w:szCs w:val="17"/>
              </w:rPr>
              <w:t>112,187.77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7"/>
                <w:szCs w:val="17"/>
              </w:rPr>
              <w:t>1783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7"/>
                <w:szCs w:val="17"/>
              </w:rPr>
              <w:t>109,225.25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7"/>
                <w:szCs w:val="17"/>
              </w:rPr>
              <w:t>706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sz w:val="17"/>
                <w:szCs w:val="17"/>
              </w:rPr>
              <w:t>78,129.52</w:t>
            </w:r>
          </w:p>
        </w:tc>
      </w:tr>
    </w:tbl>
    <w:p>
      <w:pPr>
        <w:pStyle w:val="Style25"/>
        <w:keepNext w:val="0"/>
        <w:keepLines w:val="0"/>
        <w:widowControl w:val="0"/>
        <w:shd w:val="clear" w:color="auto" w:fill="auto"/>
        <w:bidi w:val="0"/>
        <w:spacing w:before="0" w:after="200" w:line="461" w:lineRule="exact"/>
        <w:ind w:left="0" w:right="0" w:firstLine="440"/>
        <w:jc w:val="both"/>
      </w:pPr>
      <w:r>
        <w:rPr>
          <w:color w:val="000000"/>
          <w:spacing w:val="0"/>
          <w:w w:val="100"/>
          <w:position w:val="0"/>
        </w:rPr>
        <w:t>本报告期非同一控制下企业合并北京资采，信息数据领域本报告期签订的订单包含大数据挖掘/大数 据分析</w:t>
      </w:r>
      <w:r>
        <w:rPr>
          <w:color w:val="000000"/>
          <w:spacing w:val="0"/>
          <w:w w:val="100"/>
          <w:position w:val="0"/>
        </w:rPr>
        <w:t>/</w:t>
      </w:r>
      <w:r>
        <w:rPr>
          <w:color w:val="000000"/>
          <w:spacing w:val="0"/>
          <w:w w:val="100"/>
          <w:position w:val="0"/>
        </w:rPr>
        <w:t>大数据服务产品订单</w:t>
      </w:r>
      <w:r>
        <w:rPr>
          <w:color w:val="000000"/>
          <w:spacing w:val="0"/>
          <w:w w:val="100"/>
          <w:position w:val="0"/>
        </w:rPr>
        <w:t>1,866</w:t>
      </w:r>
      <w:r>
        <w:rPr>
          <w:color w:val="000000"/>
          <w:spacing w:val="0"/>
          <w:w w:val="100"/>
          <w:position w:val="0"/>
        </w:rPr>
        <w:t>万元。</w:t>
      </w:r>
    </w:p>
    <w:p>
      <w:pPr>
        <w:pStyle w:val="Style37"/>
        <w:keepNext/>
        <w:keepLines/>
        <w:widowControl w:val="0"/>
        <w:shd w:val="clear" w:color="auto" w:fill="auto"/>
        <w:bidi w:val="0"/>
        <w:spacing w:before="0" w:line="461" w:lineRule="exact"/>
        <w:ind w:left="0" w:right="0" w:firstLine="0"/>
        <w:jc w:val="left"/>
      </w:pPr>
      <w:bookmarkStart w:id="266" w:name="bookmark266"/>
      <w:bookmarkStart w:id="267" w:name="bookmark267"/>
      <w:bookmarkStart w:id="268" w:name="bookmark268"/>
      <w:bookmarkStart w:id="269" w:name="bookmark269"/>
      <w:r>
        <w:rPr>
          <w:color w:val="000000"/>
          <w:spacing w:val="0"/>
          <w:w w:val="100"/>
          <w:position w:val="0"/>
        </w:rPr>
        <w:t>（</w:t>
      </w:r>
      <w:bookmarkEnd w:id="268"/>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266"/>
      <w:bookmarkEnd w:id="267"/>
      <w:bookmarkEnd w:id="269"/>
      <w:r>
        <w:rPr>
          <w:color w:val="000000"/>
          <w:spacing w:val="0"/>
          <w:w w:val="100"/>
          <w:position w:val="0"/>
        </w:rPr>
        <w:t xml:space="preserve"> </w:t>
      </w:r>
      <w:r>
        <w:rPr>
          <w:rStyle w:val="CharStyle26"/>
          <w:b w:val="0"/>
          <w:bCs w:val="0"/>
        </w:rPr>
        <w:t>行业分类</w:t>
      </w:r>
    </w:p>
    <w:p>
      <w:pPr>
        <w:pStyle w:val="Style35"/>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2016 </w:t>
            </w:r>
            <w:r>
              <w:rPr>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2015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环保治理领域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287, 757, </w:t>
            </w:r>
            <w:r>
              <w:rPr>
                <w:color w:val="000000"/>
                <w:spacing w:val="0"/>
                <w:w w:val="100"/>
                <w:position w:val="0"/>
                <w:sz w:val="16"/>
                <w:szCs w:val="16"/>
              </w:rPr>
              <w:t xml:space="preserve">893.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230,160, </w:t>
            </w:r>
            <w:r>
              <w:rPr>
                <w:color w:val="000000"/>
                <w:spacing w:val="0"/>
                <w:w w:val="100"/>
                <w:position w:val="0"/>
                <w:sz w:val="16"/>
                <w:szCs w:val="16"/>
              </w:rPr>
              <w:t xml:space="preserve">699.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 </w:t>
            </w:r>
            <w:r>
              <w:rPr>
                <w:color w:val="000000"/>
                <w:spacing w:val="0"/>
                <w:w w:val="100"/>
                <w:position w:val="0"/>
                <w:sz w:val="16"/>
                <w:szCs w:val="16"/>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 </w:t>
            </w:r>
            <w:r>
              <w:rPr>
                <w:color w:val="000000"/>
                <w:spacing w:val="0"/>
                <w:w w:val="100"/>
                <w:position w:val="0"/>
                <w:sz w:val="16"/>
                <w:szCs w:val="16"/>
              </w:rPr>
              <w:t>02%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环保治理领域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人工和其他费用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50, 456, </w:t>
            </w:r>
            <w:r>
              <w:rPr>
                <w:color w:val="000000"/>
                <w:spacing w:val="0"/>
                <w:w w:val="100"/>
                <w:position w:val="0"/>
                <w:sz w:val="16"/>
                <w:szCs w:val="16"/>
              </w:rPr>
              <w:t xml:space="preserve">443. </w:t>
            </w:r>
            <w:r>
              <w:rPr>
                <w:color w:val="000000"/>
                <w:spacing w:val="0"/>
                <w:w w:val="100"/>
                <w:position w:val="0"/>
                <w:sz w:val="16"/>
                <w:szCs w:val="16"/>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44, 063, </w:t>
            </w:r>
            <w:r>
              <w:rPr>
                <w:color w:val="000000"/>
                <w:spacing w:val="0"/>
                <w:w w:val="100"/>
                <w:position w:val="0"/>
                <w:sz w:val="16"/>
                <w:szCs w:val="16"/>
              </w:rPr>
              <w:t xml:space="preserve">369. </w:t>
            </w:r>
            <w:r>
              <w:rPr>
                <w:color w:val="000000"/>
                <w:spacing w:val="0"/>
                <w:w w:val="100"/>
                <w:position w:val="0"/>
                <w:sz w:val="16"/>
                <w:szCs w:val="16"/>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14.51%</w:t>
            </w:r>
          </w:p>
        </w:tc>
      </w:tr>
    </w:tbl>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说明：不适用</w:t>
      </w:r>
    </w:p>
    <w:p>
      <w:pPr>
        <w:widowControl w:val="0"/>
        <w:spacing w:after="119" w:line="1" w:lineRule="exact"/>
      </w:pPr>
    </w:p>
    <w:p>
      <w:pPr>
        <w:pStyle w:val="Style37"/>
        <w:keepNext/>
        <w:keepLines/>
        <w:widowControl w:val="0"/>
        <w:shd w:val="clear" w:color="auto" w:fill="auto"/>
        <w:bidi w:val="0"/>
        <w:spacing w:before="0" w:line="469" w:lineRule="exact"/>
        <w:ind w:left="0" w:right="0" w:firstLine="0"/>
        <w:jc w:val="both"/>
      </w:pPr>
      <w:bookmarkStart w:id="270" w:name="bookmark270"/>
      <w:bookmarkStart w:id="271" w:name="bookmark271"/>
      <w:bookmarkStart w:id="272" w:name="bookmark272"/>
      <w:bookmarkStart w:id="273" w:name="bookmark273"/>
      <w:r>
        <w:rPr>
          <w:color w:val="000000"/>
          <w:spacing w:val="0"/>
          <w:w w:val="100"/>
          <w:position w:val="0"/>
        </w:rPr>
        <w:t>（</w:t>
      </w:r>
      <w:bookmarkEnd w:id="272"/>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270"/>
      <w:bookmarkEnd w:id="271"/>
      <w:bookmarkEnd w:id="273"/>
    </w:p>
    <w:p>
      <w:pPr>
        <w:pStyle w:val="Style25"/>
        <w:keepNext w:val="0"/>
        <w:keepLines w:val="0"/>
        <w:widowControl w:val="0"/>
        <w:shd w:val="clear" w:color="auto" w:fill="auto"/>
        <w:bidi w:val="0"/>
        <w:spacing w:before="0" w:after="0" w:line="469" w:lineRule="exact"/>
        <w:ind w:left="0" w:right="0" w:firstLine="0"/>
        <w:jc w:val="both"/>
      </w:pPr>
      <w:r>
        <w:rPr>
          <w:i/>
          <w:iCs/>
          <w:color w:val="000000"/>
          <w:spacing w:val="0"/>
          <w:w w:val="100"/>
          <w:position w:val="0"/>
        </w:rPr>
        <w:t>V是口</w:t>
      </w:r>
      <w:r>
        <w:rPr>
          <w:color w:val="000000"/>
          <w:spacing w:val="0"/>
          <w:w w:val="100"/>
          <w:position w:val="0"/>
        </w:rPr>
        <w:t>否</w:t>
      </w:r>
    </w:p>
    <w:p>
      <w:pPr>
        <w:pStyle w:val="Style25"/>
        <w:keepNext w:val="0"/>
        <w:keepLines w:val="0"/>
        <w:widowControl w:val="0"/>
        <w:shd w:val="clear" w:color="auto" w:fill="auto"/>
        <w:tabs>
          <w:tab w:pos="794" w:val="left"/>
        </w:tabs>
        <w:bidi w:val="0"/>
        <w:spacing w:before="0" w:after="0" w:line="469" w:lineRule="exact"/>
        <w:ind w:left="0" w:right="0" w:firstLine="440"/>
        <w:jc w:val="both"/>
      </w:pPr>
      <w:bookmarkStart w:id="274" w:name="bookmark274"/>
      <w:r>
        <w:rPr>
          <w:color w:val="000000"/>
          <w:spacing w:val="0"/>
          <w:w w:val="100"/>
          <w:position w:val="0"/>
        </w:rPr>
        <w:t>1</w:t>
      </w:r>
      <w:bookmarkEnd w:id="274"/>
      <w:r>
        <w:rPr>
          <w:color w:val="000000"/>
          <w:spacing w:val="0"/>
          <w:w w:val="100"/>
          <w:position w:val="0"/>
        </w:rPr>
        <w:t>）</w:t>
        <w:tab/>
      </w:r>
      <w:r>
        <w:rPr>
          <w:color w:val="000000"/>
          <w:spacing w:val="0"/>
          <w:w w:val="100"/>
          <w:position w:val="0"/>
        </w:rPr>
        <w:t>非同一控制下企业合并</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报告期内，公司收购北京资采</w:t>
      </w:r>
      <w:r>
        <w:rPr>
          <w:color w:val="000000"/>
          <w:spacing w:val="0"/>
          <w:w w:val="100"/>
          <w:position w:val="0"/>
        </w:rPr>
        <w:t>51%</w:t>
      </w:r>
      <w:r>
        <w:rPr>
          <w:color w:val="000000"/>
          <w:spacing w:val="0"/>
          <w:w w:val="100"/>
          <w:position w:val="0"/>
        </w:rPr>
        <w:t>股权，并于</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17</w:t>
      </w:r>
      <w:r>
        <w:rPr>
          <w:color w:val="000000"/>
          <w:spacing w:val="0"/>
          <w:w w:val="100"/>
          <w:position w:val="0"/>
        </w:rPr>
        <w:t>日取得了北京市工商行政管理局丰台分局换 发的北京资采《营业执照》，北京资采于</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月纳入公司合并报表；公司投资设立了依米康冷元（持 股比例</w:t>
      </w:r>
      <w:r>
        <w:rPr>
          <w:color w:val="000000"/>
          <w:spacing w:val="0"/>
          <w:w w:val="100"/>
          <w:position w:val="0"/>
        </w:rPr>
        <w:t>51%），</w:t>
      </w:r>
      <w:r>
        <w:rPr>
          <w:color w:val="000000"/>
          <w:spacing w:val="0"/>
          <w:w w:val="100"/>
          <w:position w:val="0"/>
        </w:rPr>
        <w:t>并于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21</w:t>
      </w:r>
      <w:r>
        <w:rPr>
          <w:color w:val="000000"/>
          <w:spacing w:val="0"/>
          <w:w w:val="100"/>
          <w:position w:val="0"/>
        </w:rPr>
        <w:t>日取得了中国（上海）自由贸易试验区市场监督管理局颁发的依米康冷元 《营业执照》，依米康冷元于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月纳入公司合并报表；公司收购腾龙资产</w:t>
      </w:r>
      <w:r>
        <w:rPr>
          <w:color w:val="000000"/>
          <w:spacing w:val="0"/>
          <w:w w:val="100"/>
          <w:position w:val="0"/>
        </w:rPr>
        <w:t>100%</w:t>
      </w:r>
      <w:r>
        <w:rPr>
          <w:color w:val="000000"/>
          <w:spacing w:val="0"/>
          <w:w w:val="100"/>
          <w:position w:val="0"/>
        </w:rPr>
        <w:t>股权并实施了腾龙资 产对华延芯光</w:t>
      </w:r>
      <w:r>
        <w:rPr>
          <w:color w:val="000000"/>
          <w:spacing w:val="0"/>
          <w:w w:val="100"/>
          <w:position w:val="0"/>
        </w:rPr>
        <w:t>100%</w:t>
      </w:r>
      <w:r>
        <w:rPr>
          <w:color w:val="000000"/>
          <w:spacing w:val="0"/>
          <w:w w:val="100"/>
          <w:position w:val="0"/>
        </w:rPr>
        <w:t>股权收购，于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20</w:t>
      </w:r>
      <w:r>
        <w:rPr>
          <w:color w:val="000000"/>
          <w:spacing w:val="0"/>
          <w:w w:val="100"/>
          <w:position w:val="0"/>
        </w:rPr>
        <w:t>日取得北京市工商行政管理局朝阳分局核发的腾龙资产《营 业执照》、于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日取得北京市工商行政管理局核发的华延芯光《营业执照》，由于本次交易为 一揽子交易计划，因此腾龙资产和华延芯光均于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月纳入公司合并报表。</w:t>
      </w:r>
    </w:p>
    <w:p>
      <w:pPr>
        <w:pStyle w:val="Style25"/>
        <w:keepNext w:val="0"/>
        <w:keepLines w:val="0"/>
        <w:widowControl w:val="0"/>
        <w:shd w:val="clear" w:color="auto" w:fill="auto"/>
        <w:tabs>
          <w:tab w:pos="809" w:val="left"/>
        </w:tabs>
        <w:bidi w:val="0"/>
        <w:spacing w:before="0" w:after="0" w:line="469" w:lineRule="exact"/>
        <w:ind w:left="0" w:right="0" w:firstLine="440"/>
        <w:jc w:val="both"/>
      </w:pPr>
      <w:bookmarkStart w:id="275" w:name="bookmark275"/>
      <w:r>
        <w:rPr>
          <w:color w:val="000000"/>
          <w:spacing w:val="0"/>
          <w:w w:val="100"/>
          <w:position w:val="0"/>
        </w:rPr>
        <w:t>2</w:t>
      </w:r>
      <w:bookmarkEnd w:id="275"/>
      <w:r>
        <w:rPr>
          <w:color w:val="000000"/>
          <w:spacing w:val="0"/>
          <w:w w:val="100"/>
          <w:position w:val="0"/>
        </w:rPr>
        <w:t>）</w:t>
        <w:tab/>
      </w:r>
      <w:r>
        <w:rPr>
          <w:color w:val="000000"/>
          <w:spacing w:val="0"/>
          <w:w w:val="100"/>
          <w:position w:val="0"/>
        </w:rPr>
        <w:t>同一控制下企业合并</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w:t>
      </w:r>
      <w:r>
        <w:rPr>
          <w:color w:val="000000"/>
          <w:spacing w:val="0"/>
          <w:w w:val="100"/>
          <w:position w:val="0"/>
        </w:rPr>
        <w:t>2016</w:t>
      </w:r>
      <w:r>
        <w:rPr>
          <w:color w:val="000000"/>
          <w:spacing w:val="0"/>
          <w:w w:val="100"/>
          <w:position w:val="0"/>
        </w:rPr>
        <w:t>年度未发生同一控制下企业合并。</w:t>
      </w:r>
    </w:p>
    <w:p>
      <w:pPr>
        <w:pStyle w:val="Style25"/>
        <w:keepNext w:val="0"/>
        <w:keepLines w:val="0"/>
        <w:widowControl w:val="0"/>
        <w:shd w:val="clear" w:color="auto" w:fill="auto"/>
        <w:tabs>
          <w:tab w:pos="809" w:val="left"/>
        </w:tabs>
        <w:bidi w:val="0"/>
        <w:spacing w:before="0" w:after="0" w:line="469" w:lineRule="exact"/>
        <w:ind w:left="0" w:right="0" w:firstLine="440"/>
        <w:jc w:val="both"/>
      </w:pPr>
      <w:bookmarkStart w:id="276" w:name="bookmark276"/>
      <w:r>
        <w:rPr>
          <w:color w:val="000000"/>
          <w:spacing w:val="0"/>
          <w:w w:val="100"/>
          <w:position w:val="0"/>
        </w:rPr>
        <w:t>3</w:t>
      </w:r>
      <w:bookmarkEnd w:id="276"/>
      <w:r>
        <w:rPr>
          <w:color w:val="000000"/>
          <w:spacing w:val="0"/>
          <w:w w:val="100"/>
          <w:position w:val="0"/>
        </w:rPr>
        <w:t>）</w:t>
        <w:tab/>
      </w:r>
      <w:r>
        <w:rPr>
          <w:color w:val="000000"/>
          <w:spacing w:val="0"/>
          <w:w w:val="100"/>
          <w:position w:val="0"/>
        </w:rPr>
        <w:t>反向收购</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w:t>
      </w:r>
      <w:r>
        <w:rPr>
          <w:color w:val="000000"/>
          <w:spacing w:val="0"/>
          <w:w w:val="100"/>
          <w:position w:val="0"/>
        </w:rPr>
        <w:t>2016</w:t>
      </w:r>
      <w:r>
        <w:rPr>
          <w:color w:val="000000"/>
          <w:spacing w:val="0"/>
          <w:w w:val="100"/>
          <w:position w:val="0"/>
        </w:rPr>
        <w:t>年度未发生反向收购业务。</w:t>
      </w:r>
    </w:p>
    <w:p>
      <w:pPr>
        <w:pStyle w:val="Style25"/>
        <w:keepNext w:val="0"/>
        <w:keepLines w:val="0"/>
        <w:widowControl w:val="0"/>
        <w:shd w:val="clear" w:color="auto" w:fill="auto"/>
        <w:tabs>
          <w:tab w:pos="809" w:val="left"/>
        </w:tabs>
        <w:bidi w:val="0"/>
        <w:spacing w:before="0" w:after="0" w:line="469" w:lineRule="exact"/>
        <w:ind w:left="0" w:right="0" w:firstLine="440"/>
        <w:jc w:val="both"/>
      </w:pPr>
      <w:bookmarkStart w:id="277" w:name="bookmark277"/>
      <w:r>
        <w:rPr>
          <w:color w:val="000000"/>
          <w:spacing w:val="0"/>
          <w:w w:val="100"/>
          <w:position w:val="0"/>
        </w:rPr>
        <w:t>4</w:t>
      </w:r>
      <w:bookmarkEnd w:id="277"/>
      <w:r>
        <w:rPr>
          <w:color w:val="000000"/>
          <w:spacing w:val="0"/>
          <w:w w:val="100"/>
          <w:position w:val="0"/>
        </w:rPr>
        <w:t>）</w:t>
        <w:tab/>
      </w:r>
      <w:r>
        <w:rPr>
          <w:color w:val="000000"/>
          <w:spacing w:val="0"/>
          <w:w w:val="100"/>
          <w:position w:val="0"/>
        </w:rPr>
        <w:t>处置子公司</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资产出售：</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27</w:t>
      </w:r>
      <w:r>
        <w:rPr>
          <w:color w:val="000000"/>
          <w:spacing w:val="0"/>
          <w:w w:val="100"/>
          <w:position w:val="0"/>
        </w:rPr>
        <w:t>日公司召开第三届董事会第十八次会议，审议通过了《关于出售</w:t>
      </w:r>
      <w:r>
        <w:rPr>
          <w:color w:val="000000"/>
          <w:spacing w:val="0"/>
          <w:w w:val="100"/>
          <w:position w:val="0"/>
        </w:rPr>
        <w:t>RECTIFIER TECHNOLOGIES LIMITED</w:t>
      </w:r>
      <w:r>
        <w:rPr>
          <w:color w:val="000000"/>
          <w:spacing w:val="0"/>
          <w:w w:val="100"/>
          <w:position w:val="0"/>
        </w:rPr>
        <w:t>股权的议案》【具体内容见公司于</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29</w:t>
      </w:r>
      <w:r>
        <w:rPr>
          <w:color w:val="000000"/>
          <w:spacing w:val="0"/>
          <w:w w:val="100"/>
          <w:position w:val="0"/>
        </w:rPr>
        <w:t xml:space="preserve">日在巨潮资讯网刊登的公告（编号： </w:t>
      </w:r>
      <w:r>
        <w:rPr>
          <w:color w:val="000000"/>
          <w:spacing w:val="0"/>
          <w:w w:val="100"/>
          <w:position w:val="0"/>
        </w:rPr>
        <w:t>2016-093）</w:t>
      </w:r>
      <w:r>
        <w:rPr>
          <w:color w:val="000000"/>
          <w:spacing w:val="0"/>
          <w:w w:val="100"/>
          <w:position w:val="0"/>
        </w:rPr>
        <w:t>】，同意按以下方案出售</w:t>
      </w:r>
      <w:r>
        <w:rPr>
          <w:color w:val="000000"/>
          <w:spacing w:val="0"/>
          <w:w w:val="100"/>
          <w:position w:val="0"/>
        </w:rPr>
        <w:t>RFT</w:t>
      </w:r>
      <w:r>
        <w:rPr>
          <w:color w:val="000000"/>
          <w:spacing w:val="0"/>
          <w:w w:val="100"/>
          <w:position w:val="0"/>
        </w:rPr>
        <w:t>股权：将所持有的参股公司</w:t>
      </w:r>
      <w:r>
        <w:rPr>
          <w:color w:val="000000"/>
          <w:spacing w:val="0"/>
          <w:w w:val="100"/>
          <w:position w:val="0"/>
        </w:rPr>
        <w:t xml:space="preserve">RFT </w:t>
      </w:r>
      <w:r>
        <w:rPr>
          <w:color w:val="000000"/>
          <w:spacing w:val="0"/>
          <w:w w:val="100"/>
          <w:position w:val="0"/>
        </w:rPr>
        <w:t>189, 975,136</w:t>
      </w:r>
      <w:r>
        <w:rPr>
          <w:color w:val="000000"/>
          <w:spacing w:val="0"/>
          <w:w w:val="100"/>
          <w:position w:val="0"/>
        </w:rPr>
        <w:t>股股份以不低于</w:t>
      </w:r>
      <w:r>
        <w:rPr>
          <w:color w:val="000000"/>
          <w:spacing w:val="0"/>
          <w:w w:val="100"/>
          <w:position w:val="0"/>
        </w:rPr>
        <w:t xml:space="preserve">0.015 </w:t>
      </w:r>
      <w:r>
        <w:rPr>
          <w:color w:val="000000"/>
          <w:spacing w:val="0"/>
          <w:w w:val="100"/>
          <w:position w:val="0"/>
        </w:rPr>
        <w:t xml:space="preserve">澳元/股的价格通过二级市场竞价交易及协议转让相结合的方式予以出售；交易金额预计不低于 </w:t>
      </w:r>
      <w:r>
        <w:rPr>
          <w:color w:val="000000"/>
          <w:spacing w:val="0"/>
          <w:w w:val="100"/>
          <w:position w:val="0"/>
        </w:rPr>
        <w:t xml:space="preserve">2,849, </w:t>
      </w:r>
      <w:r>
        <w:rPr>
          <w:color w:val="000000"/>
          <w:spacing w:val="0"/>
          <w:w w:val="100"/>
          <w:position w:val="0"/>
        </w:rPr>
        <w:t xml:space="preserve">627. </w:t>
      </w:r>
      <w:r>
        <w:rPr>
          <w:color w:val="000000"/>
          <w:spacing w:val="0"/>
          <w:w w:val="100"/>
          <w:position w:val="0"/>
        </w:rPr>
        <w:t>04</w:t>
      </w:r>
      <w:r>
        <w:rPr>
          <w:color w:val="000000"/>
          <w:spacing w:val="0"/>
          <w:w w:val="100"/>
          <w:position w:val="0"/>
        </w:rPr>
        <w:t>澳元（按照</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25</w:t>
      </w:r>
      <w:r>
        <w:rPr>
          <w:color w:val="000000"/>
          <w:spacing w:val="0"/>
          <w:w w:val="100"/>
          <w:position w:val="0"/>
        </w:rPr>
        <w:t>日的汇率，中国人民银行中间价为</w:t>
      </w:r>
      <w:r>
        <w:rPr>
          <w:color w:val="000000"/>
          <w:spacing w:val="0"/>
          <w:w w:val="100"/>
          <w:position w:val="0"/>
        </w:rPr>
        <w:t>1</w:t>
      </w:r>
      <w:r>
        <w:rPr>
          <w:color w:val="000000"/>
          <w:spacing w:val="0"/>
          <w:w w:val="100"/>
          <w:position w:val="0"/>
        </w:rPr>
        <w:t>澳元对人民币</w:t>
      </w:r>
      <w:r>
        <w:rPr>
          <w:color w:val="000000"/>
          <w:spacing w:val="0"/>
          <w:w w:val="100"/>
          <w:position w:val="0"/>
        </w:rPr>
        <w:t>5.1277</w:t>
      </w:r>
      <w:r>
        <w:rPr>
          <w:color w:val="000000"/>
          <w:spacing w:val="0"/>
          <w:w w:val="100"/>
          <w:position w:val="0"/>
        </w:rPr>
        <w:t>元，折合 人民币约</w:t>
      </w:r>
      <w:r>
        <w:rPr>
          <w:color w:val="000000"/>
          <w:spacing w:val="0"/>
          <w:w w:val="100"/>
          <w:position w:val="0"/>
        </w:rPr>
        <w:t>1,461.20</w:t>
      </w:r>
      <w:r>
        <w:rPr>
          <w:color w:val="000000"/>
          <w:spacing w:val="0"/>
          <w:w w:val="100"/>
          <w:position w:val="0"/>
        </w:rPr>
        <w:t>万元）。截至本公告日，上述资产出售计划尚未实施。</w:t>
      </w:r>
    </w:p>
    <w:p>
      <w:pPr>
        <w:pStyle w:val="Style25"/>
        <w:keepNext w:val="0"/>
        <w:keepLines w:val="0"/>
        <w:widowControl w:val="0"/>
        <w:shd w:val="clear" w:color="auto" w:fill="auto"/>
        <w:tabs>
          <w:tab w:pos="809" w:val="left"/>
        </w:tabs>
        <w:bidi w:val="0"/>
        <w:spacing w:before="0" w:after="0" w:line="469" w:lineRule="exact"/>
        <w:ind w:left="0" w:right="0" w:firstLine="440"/>
        <w:jc w:val="both"/>
      </w:pPr>
      <w:bookmarkStart w:id="278" w:name="bookmark278"/>
      <w:r>
        <w:rPr>
          <w:color w:val="000000"/>
          <w:spacing w:val="0"/>
          <w:w w:val="100"/>
          <w:position w:val="0"/>
        </w:rPr>
        <w:t>5</w:t>
      </w:r>
      <w:bookmarkEnd w:id="278"/>
      <w:r>
        <w:rPr>
          <w:color w:val="000000"/>
          <w:spacing w:val="0"/>
          <w:w w:val="100"/>
          <w:position w:val="0"/>
        </w:rPr>
        <w:t>）</w:t>
        <w:tab/>
      </w:r>
      <w:r>
        <w:rPr>
          <w:color w:val="000000"/>
          <w:spacing w:val="0"/>
          <w:w w:val="100"/>
          <w:position w:val="0"/>
        </w:rPr>
        <w:t>其他原因的合并范围变动</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—深圳龙控增资：</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26</w:t>
      </w:r>
      <w:r>
        <w:rPr>
          <w:color w:val="000000"/>
          <w:spacing w:val="0"/>
          <w:w w:val="100"/>
          <w:position w:val="0"/>
        </w:rPr>
        <w:t>日公司召开第三届董事会第十二次会议审议通过了《关于增资深圳市 龙控智能技术有限公司的议案》，同意深圳龙控全体股东按照持股比例共同对深圳龙控增资</w:t>
      </w:r>
      <w:r>
        <w:rPr>
          <w:color w:val="000000"/>
          <w:spacing w:val="0"/>
          <w:w w:val="100"/>
          <w:position w:val="0"/>
        </w:rPr>
        <w:t>2, 000</w:t>
      </w:r>
      <w:r>
        <w:rPr>
          <w:color w:val="000000"/>
          <w:spacing w:val="0"/>
          <w:w w:val="100"/>
          <w:position w:val="0"/>
        </w:rPr>
        <w:t>万元， 出资方式为货币，资金来源为各股东自有资金，出资到位时间为</w:t>
      </w:r>
      <w:r>
        <w:rPr>
          <w:color w:val="000000"/>
          <w:spacing w:val="0"/>
          <w:w w:val="100"/>
          <w:position w:val="0"/>
        </w:rPr>
        <w:t>2028</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10</w:t>
      </w:r>
      <w:r>
        <w:rPr>
          <w:color w:val="000000"/>
          <w:spacing w:val="0"/>
          <w:w w:val="100"/>
          <w:position w:val="0"/>
        </w:rPr>
        <w:t xml:space="preserve">日之前，增资实施后深圳龙 </w:t>
      </w:r>
      <w:r>
        <w:rPr>
          <w:color w:val="000000"/>
          <w:spacing w:val="0"/>
          <w:w w:val="100"/>
          <w:position w:val="0"/>
        </w:rPr>
        <w:t>控的注册资本将由人民币</w:t>
      </w:r>
      <w:r>
        <w:rPr>
          <w:color w:val="000000"/>
          <w:spacing w:val="0"/>
          <w:w w:val="100"/>
          <w:position w:val="0"/>
        </w:rPr>
        <w:t>1000</w:t>
      </w:r>
      <w:r>
        <w:rPr>
          <w:color w:val="000000"/>
          <w:spacing w:val="0"/>
          <w:w w:val="100"/>
          <w:position w:val="0"/>
        </w:rPr>
        <w:t>万元增至</w:t>
      </w:r>
      <w:r>
        <w:rPr>
          <w:color w:val="000000"/>
          <w:spacing w:val="0"/>
          <w:w w:val="100"/>
          <w:position w:val="0"/>
        </w:rPr>
        <w:t>3000</w:t>
      </w:r>
      <w:r>
        <w:rPr>
          <w:color w:val="000000"/>
          <w:spacing w:val="0"/>
          <w:w w:val="100"/>
          <w:position w:val="0"/>
        </w:rPr>
        <w:t>万元。截至本公告日，上述增资计划尚未实施。</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—江苏亿金增资：</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20</w:t>
      </w:r>
      <w:r>
        <w:rPr>
          <w:color w:val="000000"/>
          <w:spacing w:val="0"/>
          <w:w w:val="100"/>
          <w:position w:val="0"/>
        </w:rPr>
        <w:t>日公司召开第三届董事会第十四次会议审议通过了《关于江苏亿金环 保科技有限公司增资扩股的议案》</w:t>
      </w:r>
      <w:r>
        <w:rPr>
          <w:color w:val="000000"/>
          <w:spacing w:val="0"/>
          <w:w w:val="100"/>
          <w:position w:val="0"/>
        </w:rPr>
        <w:t>，</w:t>
      </w:r>
      <w:r>
        <w:rPr>
          <w:color w:val="000000"/>
          <w:spacing w:val="0"/>
          <w:w w:val="100"/>
          <w:position w:val="0"/>
        </w:rPr>
        <w:t>同意引入新股东包天剑先生对江苏亿金以货币出资</w:t>
      </w:r>
      <w:r>
        <w:rPr>
          <w:color w:val="000000"/>
          <w:spacing w:val="0"/>
          <w:w w:val="100"/>
          <w:position w:val="0"/>
        </w:rPr>
        <w:t>5000</w:t>
      </w:r>
      <w:r>
        <w:rPr>
          <w:color w:val="000000"/>
          <w:spacing w:val="0"/>
          <w:w w:val="100"/>
          <w:position w:val="0"/>
        </w:rPr>
        <w:t>万元的方式进 行增资，增资实施后江苏亿金的注册资本由人民币</w:t>
      </w:r>
      <w:r>
        <w:rPr>
          <w:color w:val="000000"/>
          <w:spacing w:val="0"/>
          <w:w w:val="100"/>
          <w:position w:val="0"/>
        </w:rPr>
        <w:t>10,000</w:t>
      </w:r>
      <w:r>
        <w:rPr>
          <w:color w:val="000000"/>
          <w:spacing w:val="0"/>
          <w:w w:val="100"/>
          <w:position w:val="0"/>
        </w:rPr>
        <w:t>万元增至</w:t>
      </w:r>
      <w:r>
        <w:rPr>
          <w:color w:val="000000"/>
          <w:spacing w:val="0"/>
          <w:w w:val="100"/>
          <w:position w:val="0"/>
        </w:rPr>
        <w:t>11,000</w:t>
      </w:r>
      <w:r>
        <w:rPr>
          <w:color w:val="000000"/>
          <w:spacing w:val="0"/>
          <w:w w:val="100"/>
          <w:position w:val="0"/>
        </w:rPr>
        <w:t>万元，其中</w:t>
      </w:r>
      <w:r>
        <w:rPr>
          <w:color w:val="000000"/>
          <w:spacing w:val="0"/>
          <w:w w:val="100"/>
          <w:position w:val="0"/>
        </w:rPr>
        <w:t>1,000</w:t>
      </w:r>
      <w:r>
        <w:rPr>
          <w:color w:val="000000"/>
          <w:spacing w:val="0"/>
          <w:w w:val="100"/>
          <w:position w:val="0"/>
        </w:rPr>
        <w:t>万元计入注册 资本、</w:t>
      </w:r>
      <w:r>
        <w:rPr>
          <w:color w:val="000000"/>
          <w:spacing w:val="0"/>
          <w:w w:val="100"/>
          <w:position w:val="0"/>
        </w:rPr>
        <w:t>4, 000</w:t>
      </w:r>
      <w:r>
        <w:rPr>
          <w:color w:val="000000"/>
          <w:spacing w:val="0"/>
          <w:w w:val="100"/>
          <w:position w:val="0"/>
        </w:rPr>
        <w:t>万元计入资本公积金。增资实施后公司持有江苏亿金的股权比例由</w:t>
      </w:r>
      <w:r>
        <w:rPr>
          <w:color w:val="000000"/>
          <w:spacing w:val="0"/>
          <w:w w:val="100"/>
          <w:position w:val="0"/>
        </w:rPr>
        <w:t xml:space="preserve">59. </w:t>
      </w:r>
      <w:r>
        <w:rPr>
          <w:color w:val="000000"/>
          <w:spacing w:val="0"/>
          <w:w w:val="100"/>
          <w:position w:val="0"/>
        </w:rPr>
        <w:t>22%</w:t>
      </w:r>
      <w:r>
        <w:rPr>
          <w:color w:val="000000"/>
          <w:spacing w:val="0"/>
          <w:w w:val="100"/>
          <w:position w:val="0"/>
        </w:rPr>
        <w:t>下降为</w:t>
      </w:r>
      <w:r>
        <w:rPr>
          <w:color w:val="000000"/>
          <w:spacing w:val="0"/>
          <w:w w:val="100"/>
          <w:position w:val="0"/>
        </w:rPr>
        <w:t>53.84%</w:t>
      </w:r>
      <w:r>
        <w:rPr>
          <w:color w:val="000000"/>
          <w:spacing w:val="0"/>
          <w:w w:val="100"/>
          <w:position w:val="0"/>
        </w:rPr>
        <w:t>；报 告期内，本增资方案已实施完毕，江苏亿金取得江阴市市场监督管理局于</w:t>
      </w: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20</w:t>
      </w:r>
      <w:r>
        <w:rPr>
          <w:color w:val="000000"/>
          <w:spacing w:val="0"/>
          <w:w w:val="100"/>
          <w:position w:val="0"/>
        </w:rPr>
        <w:t>日签发的《营业执 照》。</w:t>
      </w:r>
    </w:p>
    <w:p>
      <w:pPr>
        <w:pStyle w:val="Style25"/>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—桑瑞思增资：</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27</w:t>
      </w:r>
      <w:r>
        <w:rPr>
          <w:color w:val="000000"/>
          <w:spacing w:val="0"/>
          <w:w w:val="100"/>
          <w:position w:val="0"/>
        </w:rPr>
        <w:t>日公司召开第三届董事会第十八次会议审议通过了《关于增资四川桑瑞 思环境技术工程有限公司的议案》，同意公司以自有资金</w:t>
      </w:r>
      <w:r>
        <w:rPr>
          <w:color w:val="000000"/>
          <w:spacing w:val="0"/>
          <w:w w:val="100"/>
          <w:position w:val="0"/>
        </w:rPr>
        <w:t>4,000</w:t>
      </w:r>
      <w:r>
        <w:rPr>
          <w:color w:val="000000"/>
          <w:spacing w:val="0"/>
          <w:w w:val="100"/>
          <w:position w:val="0"/>
        </w:rPr>
        <w:t>万元对桑瑞思进行增资，本次增资实施后， 桑瑞思的注册资本将由人民币</w:t>
      </w:r>
      <w:r>
        <w:rPr>
          <w:color w:val="000000"/>
          <w:spacing w:val="0"/>
          <w:w w:val="100"/>
          <w:position w:val="0"/>
        </w:rPr>
        <w:t>6,000</w:t>
      </w:r>
      <w:r>
        <w:rPr>
          <w:color w:val="000000"/>
          <w:spacing w:val="0"/>
          <w:w w:val="100"/>
          <w:position w:val="0"/>
        </w:rPr>
        <w:t>万元增至</w:t>
      </w:r>
      <w:r>
        <w:rPr>
          <w:color w:val="000000"/>
          <w:spacing w:val="0"/>
          <w:w w:val="100"/>
          <w:position w:val="0"/>
        </w:rPr>
        <w:t>10,000</w:t>
      </w:r>
      <w:r>
        <w:rPr>
          <w:color w:val="000000"/>
          <w:spacing w:val="0"/>
          <w:w w:val="100"/>
          <w:position w:val="0"/>
        </w:rPr>
        <w:t>万元，仍为公司全资子公司。报告期内本增资计划 已实施完毕，桑瑞思取得四川省工商行政管理局于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日签发的《营业执照》。</w:t>
      </w:r>
    </w:p>
    <w:p>
      <w:pPr>
        <w:pStyle w:val="Style37"/>
        <w:keepNext/>
        <w:keepLines/>
        <w:widowControl w:val="0"/>
        <w:shd w:val="clear" w:color="auto" w:fill="auto"/>
        <w:tabs>
          <w:tab w:pos="433" w:val="left"/>
        </w:tabs>
        <w:bidi w:val="0"/>
        <w:spacing w:before="0" w:after="380" w:line="470" w:lineRule="exact"/>
        <w:ind w:left="0" w:right="0" w:firstLine="0"/>
        <w:jc w:val="both"/>
      </w:pPr>
      <w:bookmarkStart w:id="279" w:name="bookmark279"/>
      <w:bookmarkStart w:id="280" w:name="bookmark280"/>
      <w:bookmarkStart w:id="281" w:name="bookmark281"/>
      <w:bookmarkStart w:id="282" w:name="bookmark282"/>
      <w:r>
        <w:rPr>
          <w:color w:val="000000"/>
          <w:spacing w:val="0"/>
          <w:w w:val="100"/>
          <w:position w:val="0"/>
        </w:rPr>
        <w:t>（</w:t>
      </w:r>
      <w:bookmarkEnd w:id="281"/>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279"/>
      <w:bookmarkEnd w:id="280"/>
      <w:bookmarkEnd w:id="282"/>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报告期内，公司完成了北京资采</w:t>
      </w:r>
      <w:r>
        <w:rPr>
          <w:color w:val="000000"/>
          <w:spacing w:val="0"/>
          <w:w w:val="100"/>
          <w:position w:val="0"/>
        </w:rPr>
        <w:t>51%</w:t>
      </w:r>
      <w:r>
        <w:rPr>
          <w:color w:val="000000"/>
          <w:spacing w:val="0"/>
          <w:w w:val="100"/>
          <w:position w:val="0"/>
        </w:rPr>
        <w:t>股权收购、腾龙资产</w:t>
      </w:r>
      <w:r>
        <w:rPr>
          <w:color w:val="000000"/>
          <w:spacing w:val="0"/>
          <w:w w:val="100"/>
          <w:position w:val="0"/>
        </w:rPr>
        <w:t>100%</w:t>
      </w:r>
      <w:r>
        <w:rPr>
          <w:color w:val="000000"/>
          <w:spacing w:val="0"/>
          <w:w w:val="100"/>
          <w:position w:val="0"/>
        </w:rPr>
        <w:t xml:space="preserve">股权收购及后续腾龙资产对华延芯光的 </w:t>
      </w:r>
      <w:r>
        <w:rPr>
          <w:color w:val="000000"/>
          <w:spacing w:val="0"/>
          <w:w w:val="100"/>
          <w:position w:val="0"/>
        </w:rPr>
        <w:t>100%</w:t>
      </w:r>
      <w:r>
        <w:rPr>
          <w:color w:val="000000"/>
          <w:spacing w:val="0"/>
          <w:w w:val="100"/>
          <w:position w:val="0"/>
        </w:rPr>
        <w:t>股权收购，投资设立了依米康冷元（持股比例</w:t>
      </w:r>
      <w:r>
        <w:rPr>
          <w:color w:val="000000"/>
          <w:spacing w:val="0"/>
          <w:w w:val="100"/>
          <w:position w:val="0"/>
        </w:rPr>
        <w:t>51%），</w:t>
      </w:r>
      <w:r>
        <w:rPr>
          <w:color w:val="000000"/>
          <w:spacing w:val="0"/>
          <w:w w:val="100"/>
          <w:position w:val="0"/>
        </w:rPr>
        <w:t>完善了医疗手术室、</w:t>
      </w:r>
      <w:r>
        <w:rPr>
          <w:color w:val="000000"/>
          <w:spacing w:val="0"/>
          <w:w w:val="100"/>
          <w:position w:val="0"/>
        </w:rPr>
        <w:t>ICU</w:t>
      </w:r>
      <w:r>
        <w:rPr>
          <w:color w:val="000000"/>
          <w:spacing w:val="0"/>
          <w:w w:val="100"/>
          <w:position w:val="0"/>
        </w:rPr>
        <w:t>、</w:t>
      </w:r>
      <w:r>
        <w:rPr>
          <w:color w:val="000000"/>
          <w:spacing w:val="0"/>
          <w:w w:val="100"/>
          <w:position w:val="0"/>
        </w:rPr>
        <w:t xml:space="preserve">供应室、实验室净化 工程及医用灯、床塔等产品和服务的供应链，并引进医院智能医疗、智能物流系统，新增大数据精准营销 </w:t>
      </w:r>
      <w:r>
        <w:rPr>
          <w:color w:val="000000"/>
          <w:spacing w:val="0"/>
          <w:w w:val="100"/>
          <w:position w:val="0"/>
        </w:rPr>
        <w:t>/DMP/DSP</w:t>
      </w:r>
      <w:r>
        <w:rPr>
          <w:color w:val="000000"/>
          <w:spacing w:val="0"/>
          <w:w w:val="100"/>
          <w:position w:val="0"/>
        </w:rPr>
        <w:t>等产品和服务、磁悬浮冷站整体解决方案系统、智能医院建设的设施设备及业务资源、获得开展 云存储云服务的数据地产；以上均对公司的业务、产品及服务产生较大的影响。</w:t>
      </w:r>
    </w:p>
    <w:p>
      <w:pPr>
        <w:pStyle w:val="Style37"/>
        <w:keepNext/>
        <w:keepLines/>
        <w:widowControl w:val="0"/>
        <w:shd w:val="clear" w:color="auto" w:fill="auto"/>
        <w:tabs>
          <w:tab w:pos="433" w:val="left"/>
        </w:tabs>
        <w:bidi w:val="0"/>
        <w:spacing w:before="0" w:after="380" w:line="470" w:lineRule="exact"/>
        <w:ind w:left="0" w:right="0" w:firstLine="0"/>
        <w:jc w:val="both"/>
      </w:pPr>
      <w:bookmarkStart w:id="283" w:name="bookmark283"/>
      <w:bookmarkStart w:id="284" w:name="bookmark284"/>
      <w:bookmarkStart w:id="285" w:name="bookmark285"/>
      <w:bookmarkStart w:id="286" w:name="bookmark286"/>
      <w:r>
        <w:rPr>
          <w:color w:val="000000"/>
          <w:spacing w:val="0"/>
          <w:w w:val="100"/>
          <w:position w:val="0"/>
        </w:rPr>
        <w:t>（</w:t>
      </w:r>
      <w:bookmarkEnd w:id="285"/>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283"/>
      <w:bookmarkEnd w:id="284"/>
      <w:bookmarkEnd w:id="286"/>
    </w:p>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235, </w:t>
            </w:r>
            <w:r>
              <w:rPr>
                <w:color w:val="000000"/>
                <w:spacing w:val="0"/>
                <w:w w:val="100"/>
                <w:position w:val="0"/>
                <w:sz w:val="16"/>
                <w:szCs w:val="16"/>
              </w:rPr>
              <w:t>853,181.94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24%</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59" w:line="1" w:lineRule="exact"/>
      </w:pPr>
    </w:p>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68, 376, </w:t>
            </w:r>
            <w:r>
              <w:rPr>
                <w:color w:val="000000"/>
                <w:spacing w:val="0"/>
                <w:w w:val="100"/>
                <w:position w:val="0"/>
                <w:sz w:val="16"/>
                <w:szCs w:val="16"/>
              </w:rPr>
              <w:t xml:space="preserve">068. </w:t>
            </w:r>
            <w:r>
              <w:rPr>
                <w:color w:val="000000"/>
                <w:spacing w:val="0"/>
                <w:w w:val="100"/>
                <w:position w:val="0"/>
                <w:sz w:val="16"/>
                <w:szCs w:val="16"/>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53, 438, </w:t>
            </w:r>
            <w:r>
              <w:rPr>
                <w:color w:val="000000"/>
                <w:spacing w:val="0"/>
                <w:w w:val="100"/>
                <w:position w:val="0"/>
                <w:sz w:val="16"/>
                <w:szCs w:val="16"/>
              </w:rPr>
              <w:t xml:space="preserve">189. </w:t>
            </w:r>
            <w:r>
              <w:rPr>
                <w:color w:val="000000"/>
                <w:spacing w:val="0"/>
                <w:w w:val="100"/>
                <w:position w:val="0"/>
                <w:sz w:val="16"/>
                <w:szCs w:val="16"/>
              </w:rPr>
              <w:t>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50, 295, </w:t>
            </w:r>
            <w:r>
              <w:rPr>
                <w:color w:val="000000"/>
                <w:spacing w:val="0"/>
                <w:w w:val="100"/>
                <w:position w:val="0"/>
                <w:sz w:val="16"/>
                <w:szCs w:val="16"/>
              </w:rPr>
              <w:t xml:space="preserve">680. </w:t>
            </w:r>
            <w:r>
              <w:rPr>
                <w:color w:val="000000"/>
                <w:spacing w:val="0"/>
                <w:w w:val="100"/>
                <w:position w:val="0"/>
                <w:sz w:val="16"/>
                <w:szCs w:val="16"/>
              </w:rPr>
              <w:t>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17%</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32,191,033.22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31,552,210.77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24%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235, 853, </w:t>
            </w:r>
            <w:r>
              <w:rPr>
                <w:color w:val="000000"/>
                <w:spacing w:val="0"/>
                <w:w w:val="100"/>
                <w:position w:val="0"/>
                <w:sz w:val="16"/>
                <w:szCs w:val="16"/>
              </w:rPr>
              <w:t xml:space="preserve">181. </w:t>
            </w:r>
            <w:r>
              <w:rPr>
                <w:color w:val="000000"/>
                <w:spacing w:val="0"/>
                <w:w w:val="100"/>
                <w:position w:val="0"/>
                <w:sz w:val="16"/>
                <w:szCs w:val="16"/>
              </w:rPr>
              <w:t>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24%</w:t>
            </w:r>
          </w:p>
        </w:tc>
      </w:tr>
    </w:tbl>
    <w:p>
      <w:pPr>
        <w:pStyle w:val="Style31"/>
        <w:keepNext/>
        <w:keepLines/>
        <w:widowControl w:val="0"/>
        <w:shd w:val="clear" w:color="auto" w:fill="auto"/>
        <w:bidi w:val="0"/>
        <w:spacing w:before="0" w:after="360"/>
        <w:ind w:left="0" w:right="0" w:firstLine="0"/>
        <w:jc w:val="left"/>
      </w:pPr>
      <w:bookmarkStart w:id="287" w:name="bookmark287"/>
      <w:bookmarkStart w:id="288" w:name="bookmark288"/>
      <w:bookmarkStart w:id="289" w:name="bookmark289"/>
      <w:r>
        <w:rPr>
          <w:color w:val="000000"/>
          <w:spacing w:val="0"/>
          <w:w w:val="100"/>
          <w:position w:val="0"/>
        </w:rPr>
        <w:t xml:space="preserve">主要客户其他情况说明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87"/>
      <w:bookmarkEnd w:id="288"/>
      <w:bookmarkEnd w:id="289"/>
    </w:p>
    <w:p>
      <w:pPr>
        <w:pStyle w:val="Style31"/>
        <w:keepNext/>
        <w:keepLines/>
        <w:widowControl w:val="0"/>
        <w:shd w:val="clear" w:color="auto" w:fill="auto"/>
        <w:bidi w:val="0"/>
        <w:spacing w:before="0" w:after="80"/>
        <w:ind w:left="0" w:right="0" w:firstLine="0"/>
        <w:jc w:val="left"/>
      </w:pPr>
      <w:bookmarkStart w:id="290" w:name="bookmark290"/>
      <w:bookmarkStart w:id="291" w:name="bookmark291"/>
      <w:bookmarkStart w:id="292" w:name="bookmark292"/>
      <w:r>
        <w:rPr>
          <w:color w:val="000000"/>
          <w:spacing w:val="0"/>
          <w:w w:val="100"/>
          <w:position w:val="0"/>
        </w:rPr>
        <w:t>公司主要供应商情况</w:t>
      </w:r>
      <w:bookmarkEnd w:id="290"/>
      <w:bookmarkEnd w:id="291"/>
      <w:bookmarkEnd w:id="292"/>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61,818, </w:t>
            </w:r>
            <w:r>
              <w:rPr>
                <w:color w:val="000000"/>
                <w:spacing w:val="0"/>
                <w:w w:val="100"/>
                <w:position w:val="0"/>
                <w:sz w:val="16"/>
                <w:szCs w:val="16"/>
              </w:rPr>
              <w:t xml:space="preserve">055. </w:t>
            </w:r>
            <w:r>
              <w:rPr>
                <w:color w:val="000000"/>
                <w:spacing w:val="0"/>
                <w:w w:val="100"/>
                <w:position w:val="0"/>
                <w:sz w:val="16"/>
                <w:szCs w:val="16"/>
              </w:rPr>
              <w:t>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11%</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79" w:line="1" w:lineRule="exact"/>
      </w:pPr>
    </w:p>
    <w:p>
      <w:pPr>
        <w:pStyle w:val="Style31"/>
        <w:keepNext/>
        <w:keepLines/>
        <w:widowControl w:val="0"/>
        <w:shd w:val="clear" w:color="auto" w:fill="auto"/>
        <w:bidi w:val="0"/>
        <w:spacing w:before="0" w:after="80" w:line="240" w:lineRule="auto"/>
        <w:ind w:left="0" w:right="0" w:firstLine="0"/>
        <w:jc w:val="left"/>
      </w:pPr>
      <w:bookmarkStart w:id="293" w:name="bookmark293"/>
      <w:bookmarkStart w:id="294" w:name="bookmark294"/>
      <w:bookmarkStart w:id="295" w:name="bookmark295"/>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bookmarkEnd w:id="293"/>
      <w:bookmarkEnd w:id="294"/>
      <w:bookmarkEnd w:id="295"/>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391,475. </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14, 664, </w:t>
            </w:r>
            <w:r>
              <w:rPr>
                <w:color w:val="000000"/>
                <w:spacing w:val="0"/>
                <w:w w:val="100"/>
                <w:position w:val="0"/>
                <w:sz w:val="16"/>
                <w:szCs w:val="16"/>
              </w:rPr>
              <w:t xml:space="preserve">007.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10, 164, </w:t>
            </w:r>
            <w:r>
              <w:rPr>
                <w:color w:val="000000"/>
                <w:spacing w:val="0"/>
                <w:w w:val="100"/>
                <w:position w:val="0"/>
                <w:sz w:val="16"/>
                <w:szCs w:val="16"/>
              </w:rPr>
              <w:t xml:space="preserve">046.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66%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8, 507, </w:t>
            </w:r>
            <w:r>
              <w:rPr>
                <w:color w:val="000000"/>
                <w:spacing w:val="0"/>
                <w:w w:val="100"/>
                <w:position w:val="0"/>
                <w:sz w:val="16"/>
                <w:szCs w:val="16"/>
              </w:rPr>
              <w:t xml:space="preserve">692. </w:t>
            </w:r>
            <w:r>
              <w:rPr>
                <w:color w:val="000000"/>
                <w:spacing w:val="0"/>
                <w:w w:val="100"/>
                <w:position w:val="0"/>
                <w:sz w:val="16"/>
                <w:szCs w:val="16"/>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8, 090, </w:t>
            </w:r>
            <w:r>
              <w:rPr>
                <w:color w:val="000000"/>
                <w:spacing w:val="0"/>
                <w:w w:val="100"/>
                <w:position w:val="0"/>
                <w:sz w:val="16"/>
                <w:szCs w:val="16"/>
              </w:rPr>
              <w:t xml:space="preserve">833. </w:t>
            </w:r>
            <w:r>
              <w:rPr>
                <w:color w:val="000000"/>
                <w:spacing w:val="0"/>
                <w:w w:val="100"/>
                <w:position w:val="0"/>
                <w:sz w:val="16"/>
                <w:szCs w:val="16"/>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32%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61,818, </w:t>
            </w:r>
            <w:r>
              <w:rPr>
                <w:color w:val="000000"/>
                <w:spacing w:val="0"/>
                <w:w w:val="100"/>
                <w:position w:val="0"/>
                <w:sz w:val="16"/>
                <w:szCs w:val="16"/>
              </w:rPr>
              <w:t xml:space="preserve">055. </w:t>
            </w:r>
            <w:r>
              <w:rPr>
                <w:color w:val="000000"/>
                <w:spacing w:val="0"/>
                <w:w w:val="100"/>
                <w:position w:val="0"/>
                <w:sz w:val="16"/>
                <w:szCs w:val="16"/>
              </w:rPr>
              <w:t>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11%</w:t>
            </w:r>
          </w:p>
        </w:tc>
      </w:tr>
    </w:tbl>
    <w:p>
      <w:pPr>
        <w:widowControl w:val="0"/>
        <w:spacing w:after="79" w:line="1" w:lineRule="exact"/>
      </w:pPr>
    </w:p>
    <w:p>
      <w:pPr>
        <w:pStyle w:val="Style31"/>
        <w:keepNext/>
        <w:keepLines/>
        <w:widowControl w:val="0"/>
        <w:shd w:val="clear" w:color="auto" w:fill="auto"/>
        <w:bidi w:val="0"/>
        <w:spacing w:before="0" w:after="140" w:line="240" w:lineRule="auto"/>
        <w:ind w:left="0" w:right="0" w:firstLine="0"/>
        <w:jc w:val="left"/>
      </w:pPr>
      <w:bookmarkStart w:id="296" w:name="bookmark296"/>
      <w:bookmarkStart w:id="297" w:name="bookmark297"/>
      <w:bookmarkStart w:id="298" w:name="bookmark298"/>
      <w:r>
        <w:rPr>
          <w:color w:val="000000"/>
          <w:spacing w:val="0"/>
          <w:w w:val="100"/>
          <w:position w:val="0"/>
        </w:rPr>
        <w:t>主要供应商其他情况说明</w:t>
      </w:r>
      <w:bookmarkEnd w:id="296"/>
      <w:bookmarkEnd w:id="297"/>
      <w:bookmarkEnd w:id="298"/>
    </w:p>
    <w:p>
      <w:pPr>
        <w:pStyle w:val="Style31"/>
        <w:keepNext/>
        <w:keepLines/>
        <w:widowControl w:val="0"/>
        <w:shd w:val="clear" w:color="auto" w:fill="auto"/>
        <w:bidi w:val="0"/>
        <w:spacing w:before="0" w:after="360" w:line="240" w:lineRule="auto"/>
        <w:ind w:left="0" w:right="0" w:firstLine="0"/>
        <w:jc w:val="left"/>
      </w:pPr>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299"/>
      <w:bookmarkEnd w:id="300"/>
      <w:bookmarkEnd w:id="301"/>
    </w:p>
    <w:p>
      <w:pPr>
        <w:pStyle w:val="Style37"/>
        <w:keepNext/>
        <w:keepLines/>
        <w:widowControl w:val="0"/>
        <w:shd w:val="clear" w:color="auto" w:fill="auto"/>
        <w:bidi w:val="0"/>
        <w:spacing w:before="0" w:after="36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3</w:t>
      </w:r>
      <w:bookmarkEnd w:id="304"/>
      <w:r>
        <w:rPr>
          <w:color w:val="000000"/>
          <w:spacing w:val="0"/>
          <w:w w:val="100"/>
          <w:position w:val="0"/>
        </w:rPr>
        <w:t>、费用</w:t>
      </w:r>
      <w:bookmarkEnd w:id="302"/>
      <w:bookmarkEnd w:id="303"/>
      <w:bookmarkEnd w:id="305"/>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 xml:space="preserve">2015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57, 260, </w:t>
            </w:r>
            <w:r>
              <w:rPr>
                <w:color w:val="000000"/>
                <w:spacing w:val="0"/>
                <w:w w:val="100"/>
                <w:position w:val="0"/>
                <w:sz w:val="16"/>
                <w:szCs w:val="16"/>
              </w:rPr>
              <w:t>167.44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56, 967, </w:t>
            </w:r>
            <w:r>
              <w:rPr>
                <w:color w:val="000000"/>
                <w:spacing w:val="0"/>
                <w:w w:val="100"/>
                <w:position w:val="0"/>
                <w:sz w:val="16"/>
                <w:szCs w:val="16"/>
              </w:rPr>
              <w:t xml:space="preserve">746.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104, 532, </w:t>
            </w:r>
            <w:r>
              <w:rPr>
                <w:color w:val="000000"/>
                <w:spacing w:val="0"/>
                <w:w w:val="100"/>
                <w:position w:val="0"/>
                <w:sz w:val="16"/>
                <w:szCs w:val="16"/>
              </w:rPr>
              <w:t xml:space="preserve">742.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94,612, </w:t>
            </w:r>
            <w:r>
              <w:rPr>
                <w:color w:val="000000"/>
                <w:spacing w:val="0"/>
                <w:w w:val="100"/>
                <w:position w:val="0"/>
                <w:sz w:val="16"/>
                <w:szCs w:val="16"/>
              </w:rPr>
              <w:t xml:space="preserve">298.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6, 828, </w:t>
            </w:r>
            <w:r>
              <w:rPr>
                <w:color w:val="000000"/>
                <w:spacing w:val="0"/>
                <w:w w:val="100"/>
                <w:position w:val="0"/>
                <w:sz w:val="16"/>
                <w:szCs w:val="16"/>
              </w:rPr>
              <w:t xml:space="preserve">499. </w:t>
            </w:r>
            <w:r>
              <w:rPr>
                <w:color w:val="000000"/>
                <w:spacing w:val="0"/>
                <w:w w:val="100"/>
                <w:position w:val="0"/>
                <w:sz w:val="16"/>
                <w:szCs w:val="16"/>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8, 407, </w:t>
            </w:r>
            <w:r>
              <w:rPr>
                <w:color w:val="000000"/>
                <w:spacing w:val="0"/>
                <w:w w:val="100"/>
                <w:position w:val="0"/>
                <w:sz w:val="16"/>
                <w:szCs w:val="16"/>
              </w:rPr>
              <w:t xml:space="preserve">989. </w:t>
            </w:r>
            <w:r>
              <w:rPr>
                <w:color w:val="000000"/>
                <w:spacing w:val="0"/>
                <w:w w:val="100"/>
                <w:position w:val="0"/>
                <w:sz w:val="16"/>
                <w:szCs w:val="16"/>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bl>
    <w:p>
      <w:pPr>
        <w:widowControl w:val="0"/>
        <w:spacing w:after="79" w:line="1" w:lineRule="exact"/>
      </w:pPr>
    </w:p>
    <w:p>
      <w:pPr>
        <w:pStyle w:val="Style37"/>
        <w:keepNext/>
        <w:keepLines/>
        <w:widowControl w:val="0"/>
        <w:shd w:val="clear" w:color="auto" w:fill="auto"/>
        <w:bidi w:val="0"/>
        <w:spacing w:before="0" w:after="140" w:line="468" w:lineRule="exact"/>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4</w:t>
      </w:r>
      <w:bookmarkEnd w:id="308"/>
      <w:r>
        <w:rPr>
          <w:color w:val="000000"/>
          <w:spacing w:val="0"/>
          <w:w w:val="100"/>
          <w:position w:val="0"/>
        </w:rPr>
        <w:t>、研发投入</w:t>
      </w:r>
      <w:bookmarkEnd w:id="306"/>
      <w:bookmarkEnd w:id="307"/>
      <w:bookmarkEnd w:id="309"/>
    </w:p>
    <w:p>
      <w:pPr>
        <w:pStyle w:val="Style31"/>
        <w:keepNext/>
        <w:keepLines/>
        <w:widowControl w:val="0"/>
        <w:shd w:val="clear" w:color="auto" w:fill="auto"/>
        <w:bidi w:val="0"/>
        <w:spacing w:before="0" w:after="0" w:line="468" w:lineRule="exact"/>
        <w:ind w:left="0" w:right="0" w:firstLine="0"/>
        <w:jc w:val="left"/>
      </w:pPr>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10"/>
      <w:bookmarkEnd w:id="311"/>
      <w:bookmarkEnd w:id="312"/>
    </w:p>
    <w:p>
      <w:pPr>
        <w:pStyle w:val="Style31"/>
        <w:keepNext/>
        <w:keepLines/>
        <w:widowControl w:val="0"/>
        <w:shd w:val="clear" w:color="auto" w:fill="auto"/>
        <w:bidi w:val="0"/>
        <w:spacing w:before="0" w:line="468" w:lineRule="exact"/>
        <w:ind w:left="0" w:right="0" w:firstLine="440"/>
        <w:jc w:val="left"/>
      </w:pPr>
      <w:bookmarkStart w:id="313" w:name="bookmark313"/>
      <w:bookmarkStart w:id="314" w:name="bookmark314"/>
      <w:bookmarkStart w:id="315" w:name="bookmark315"/>
      <w:r>
        <w:rPr>
          <w:color w:val="000000"/>
          <w:spacing w:val="0"/>
          <w:w w:val="100"/>
          <w:position w:val="0"/>
        </w:rPr>
        <w:t>公司作为高新技术企业，加强技术研发能力是提高企业核心竞争优势的重要手段，公司一贯高度重视 技术研发，密切跟踪信息数据、医疗健康、环保治理领域的最前沿技术方向，不断提升自身研发实力，近 几年研发投入保持稳步增长。</w:t>
      </w:r>
      <w:bookmarkEnd w:id="313"/>
      <w:bookmarkEnd w:id="314"/>
      <w:bookmarkEnd w:id="315"/>
      <w:r>
        <w:br w:type="page"/>
      </w:r>
    </w:p>
    <w:p>
      <w:pPr>
        <w:pStyle w:val="Style31"/>
        <w:keepNext/>
        <w:keepLines/>
        <w:widowControl w:val="0"/>
        <w:shd w:val="clear" w:color="auto" w:fill="auto"/>
        <w:bidi w:val="0"/>
        <w:spacing w:before="0" w:line="240" w:lineRule="auto"/>
        <w:ind w:left="0" w:right="0" w:firstLine="0"/>
        <w:jc w:val="left"/>
      </w:pPr>
      <w:bookmarkStart w:id="316" w:name="bookmark316"/>
      <w:bookmarkStart w:id="317" w:name="bookmark317"/>
      <w:bookmarkStart w:id="318" w:name="bookmark318"/>
      <w:r>
        <w:rPr>
          <w:color w:val="000000"/>
          <w:spacing w:val="0"/>
          <w:w w:val="100"/>
          <w:position w:val="0"/>
        </w:rPr>
        <w:t>近三年公司研发投入金额及占营业收入的比例</w:t>
      </w:r>
      <w:bookmarkEnd w:id="316"/>
      <w:bookmarkEnd w:id="317"/>
      <w:bookmarkEnd w:id="318"/>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 xml:space="preserve">2015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 </w:t>
            </w:r>
            <w:r>
              <w:rPr>
                <w:color w:val="000000"/>
                <w:spacing w:val="0"/>
                <w:w w:val="100"/>
                <w:position w:val="0"/>
                <w:sz w:val="16"/>
                <w:szCs w:val="16"/>
              </w:rPr>
              <w:t>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51,832, </w:t>
            </w:r>
            <w:r>
              <w:rPr>
                <w:color w:val="000000"/>
                <w:spacing w:val="0"/>
                <w:w w:val="100"/>
                <w:position w:val="0"/>
                <w:sz w:val="16"/>
                <w:szCs w:val="16"/>
              </w:rPr>
              <w:t>951.39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48, 351, </w:t>
            </w:r>
            <w:r>
              <w:rPr>
                <w:color w:val="000000"/>
                <w:spacing w:val="0"/>
                <w:w w:val="100"/>
                <w:position w:val="0"/>
                <w:sz w:val="16"/>
                <w:szCs w:val="16"/>
              </w:rPr>
              <w:t xml:space="preserve">120.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27, 999, </w:t>
            </w:r>
            <w:r>
              <w:rPr>
                <w:color w:val="000000"/>
                <w:spacing w:val="0"/>
                <w:w w:val="100"/>
                <w:position w:val="0"/>
                <w:sz w:val="16"/>
                <w:szCs w:val="16"/>
              </w:rPr>
              <w:t>791.03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5.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pStyle w:val="Style31"/>
        <w:keepNext/>
        <w:keepLines/>
        <w:widowControl w:val="0"/>
        <w:shd w:val="clear" w:color="auto" w:fill="auto"/>
        <w:bidi w:val="0"/>
        <w:spacing w:before="0" w:after="0" w:line="348" w:lineRule="exact"/>
        <w:ind w:left="0" w:right="0" w:firstLine="0"/>
        <w:jc w:val="left"/>
      </w:pPr>
      <w:bookmarkStart w:id="319" w:name="bookmark319"/>
      <w:bookmarkStart w:id="320" w:name="bookmark320"/>
      <w:bookmarkStart w:id="321" w:name="bookmark321"/>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19"/>
      <w:bookmarkEnd w:id="320"/>
      <w:bookmarkEnd w:id="321"/>
    </w:p>
    <w:p>
      <w:pPr>
        <w:pStyle w:val="Style31"/>
        <w:keepNext/>
        <w:keepLines/>
        <w:widowControl w:val="0"/>
        <w:shd w:val="clear" w:color="auto" w:fill="auto"/>
        <w:bidi w:val="0"/>
        <w:spacing w:before="0" w:after="360" w:line="348" w:lineRule="exact"/>
        <w:ind w:left="0" w:right="0" w:firstLine="0"/>
        <w:jc w:val="left"/>
      </w:pPr>
      <w:bookmarkStart w:id="322" w:name="bookmark322"/>
      <w:bookmarkStart w:id="323" w:name="bookmark323"/>
      <w:bookmarkStart w:id="324" w:name="bookmark324"/>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322"/>
      <w:bookmarkEnd w:id="323"/>
      <w:bookmarkEnd w:id="324"/>
    </w:p>
    <w:p>
      <w:pPr>
        <w:pStyle w:val="Style37"/>
        <w:keepNext/>
        <w:keepLines/>
        <w:widowControl w:val="0"/>
        <w:shd w:val="clear" w:color="auto" w:fill="auto"/>
        <w:bidi w:val="0"/>
        <w:spacing w:before="0" w:after="280" w:line="36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5</w:t>
      </w:r>
      <w:bookmarkEnd w:id="327"/>
      <w:r>
        <w:rPr>
          <w:color w:val="000000"/>
          <w:spacing w:val="0"/>
          <w:w w:val="100"/>
          <w:position w:val="0"/>
        </w:rPr>
        <w:t>、现金流</w:t>
      </w:r>
      <w:bookmarkEnd w:id="325"/>
      <w:bookmarkEnd w:id="326"/>
      <w:bookmarkEnd w:id="328"/>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16"/>
                <w:szCs w:val="16"/>
              </w:rPr>
              <w:t xml:space="preserve">2015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714, 736, </w:t>
            </w:r>
            <w:r>
              <w:rPr>
                <w:color w:val="000000"/>
                <w:spacing w:val="0"/>
                <w:w w:val="100"/>
                <w:position w:val="0"/>
                <w:sz w:val="16"/>
                <w:szCs w:val="16"/>
              </w:rPr>
              <w:t xml:space="preserve">431.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661, 197, </w:t>
            </w:r>
            <w:r>
              <w:rPr>
                <w:color w:val="000000"/>
                <w:spacing w:val="0"/>
                <w:w w:val="100"/>
                <w:position w:val="0"/>
                <w:sz w:val="16"/>
                <w:szCs w:val="16"/>
              </w:rPr>
              <w:t xml:space="preserve">064. </w:t>
            </w:r>
            <w:r>
              <w:rPr>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608, 783, </w:t>
            </w:r>
            <w:r>
              <w:rPr>
                <w:color w:val="000000"/>
                <w:spacing w:val="0"/>
                <w:w w:val="100"/>
                <w:position w:val="0"/>
                <w:sz w:val="16"/>
                <w:szCs w:val="16"/>
              </w:rPr>
              <w:t xml:space="preserve">969.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675, 394, </w:t>
            </w:r>
            <w:r>
              <w:rPr>
                <w:color w:val="000000"/>
                <w:spacing w:val="0"/>
                <w:w w:val="100"/>
                <w:position w:val="0"/>
                <w:sz w:val="16"/>
                <w:szCs w:val="16"/>
              </w:rPr>
              <w:t xml:space="preserve">609.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86%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105, 952, </w:t>
            </w:r>
            <w:r>
              <w:rPr>
                <w:color w:val="000000"/>
                <w:spacing w:val="0"/>
                <w:w w:val="100"/>
                <w:position w:val="0"/>
                <w:sz w:val="16"/>
                <w:szCs w:val="16"/>
              </w:rPr>
              <w:t>461.42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-14,197,544.61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846.</w:t>
            </w:r>
            <w:r>
              <w:rPr>
                <w:color w:val="000000"/>
                <w:spacing w:val="0"/>
                <w:w w:val="100"/>
                <w:position w:val="0"/>
                <w:sz w:val="16"/>
                <w:szCs w:val="16"/>
              </w:rPr>
              <w:t>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855, </w:t>
            </w:r>
            <w:r>
              <w:rPr>
                <w:color w:val="000000"/>
                <w:spacing w:val="0"/>
                <w:w w:val="100"/>
                <w:position w:val="0"/>
                <w:sz w:val="16"/>
                <w:szCs w:val="16"/>
              </w:rPr>
              <w:t xml:space="preserve">506.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 </w:t>
            </w:r>
            <w:r>
              <w:rPr>
                <w:color w:val="000000"/>
                <w:spacing w:val="0"/>
                <w:w w:val="100"/>
                <w:position w:val="0"/>
                <w:sz w:val="16"/>
                <w:szCs w:val="16"/>
              </w:rPr>
              <w:t xml:space="preserve">650.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1,859.92%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135, 887, </w:t>
            </w:r>
            <w:r>
              <w:rPr>
                <w:color w:val="000000"/>
                <w:spacing w:val="0"/>
                <w:w w:val="100"/>
                <w:position w:val="0"/>
                <w:sz w:val="16"/>
                <w:szCs w:val="16"/>
              </w:rPr>
              <w:t xml:space="preserve">298. </w:t>
            </w: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71,483, </w:t>
            </w:r>
            <w:r>
              <w:rPr>
                <w:color w:val="000000"/>
                <w:spacing w:val="0"/>
                <w:w w:val="100"/>
                <w:position w:val="0"/>
                <w:sz w:val="16"/>
                <w:szCs w:val="16"/>
              </w:rPr>
              <w:t xml:space="preserve">888. </w:t>
            </w:r>
            <w:r>
              <w:rPr>
                <w:color w:val="000000"/>
                <w:spacing w:val="0"/>
                <w:w w:val="100"/>
                <w:position w:val="0"/>
                <w:sz w:val="16"/>
                <w:szCs w:val="16"/>
              </w:rPr>
              <w:t>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 </w:t>
            </w:r>
            <w:r>
              <w:rPr>
                <w:color w:val="000000"/>
                <w:spacing w:val="0"/>
                <w:w w:val="100"/>
                <w:position w:val="0"/>
                <w:sz w:val="16"/>
                <w:szCs w:val="16"/>
              </w:rPr>
              <w:t>10%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-135, 031,791.95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-71,440,238.29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w:t>
            </w:r>
            <w:r>
              <w:rPr>
                <w:color w:val="000000"/>
                <w:spacing w:val="0"/>
                <w:w w:val="100"/>
                <w:position w:val="0"/>
                <w:sz w:val="16"/>
                <w:szCs w:val="16"/>
              </w:rPr>
              <w:t>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415, 146, </w:t>
            </w:r>
            <w:r>
              <w:rPr>
                <w:color w:val="000000"/>
                <w:spacing w:val="0"/>
                <w:w w:val="100"/>
                <w:position w:val="0"/>
                <w:sz w:val="16"/>
                <w:szCs w:val="16"/>
              </w:rPr>
              <w:t xml:space="preserve">269.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183, 767, </w:t>
            </w:r>
            <w:r>
              <w:rPr>
                <w:color w:val="000000"/>
                <w:spacing w:val="0"/>
                <w:w w:val="100"/>
                <w:position w:val="0"/>
                <w:sz w:val="16"/>
                <w:szCs w:val="16"/>
              </w:rPr>
              <w:t xml:space="preserve">644.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125. </w:t>
            </w:r>
            <w:r>
              <w:rPr>
                <w:color w:val="000000"/>
                <w:spacing w:val="0"/>
                <w:w w:val="100"/>
                <w:position w:val="0"/>
                <w:sz w:val="16"/>
                <w:szCs w:val="16"/>
              </w:rPr>
              <w:t>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205, 109, </w:t>
            </w:r>
            <w:r>
              <w:rPr>
                <w:color w:val="000000"/>
                <w:spacing w:val="0"/>
                <w:w w:val="100"/>
                <w:position w:val="0"/>
                <w:sz w:val="16"/>
                <w:szCs w:val="16"/>
              </w:rPr>
              <w:t xml:space="preserve">549.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180, 048, </w:t>
            </w:r>
            <w:r>
              <w:rPr>
                <w:color w:val="000000"/>
                <w:spacing w:val="0"/>
                <w:w w:val="100"/>
                <w:position w:val="0"/>
                <w:sz w:val="16"/>
                <w:szCs w:val="16"/>
              </w:rPr>
              <w:t xml:space="preserve">964.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 </w:t>
            </w:r>
            <w:r>
              <w:rPr>
                <w:color w:val="000000"/>
                <w:spacing w:val="0"/>
                <w:w w:val="100"/>
                <w:position w:val="0"/>
                <w:sz w:val="16"/>
                <w:szCs w:val="16"/>
              </w:rPr>
              <w:t>92%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210,036,719.10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3,718,679.01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548. </w:t>
            </w:r>
            <w:r>
              <w:rPr>
                <w:color w:val="000000"/>
                <w:spacing w:val="0"/>
                <w:w w:val="100"/>
                <w:position w:val="0"/>
                <w:sz w:val="16"/>
                <w:szCs w:val="16"/>
              </w:rPr>
              <w:t>15%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180, 957, </w:t>
            </w:r>
            <w:r>
              <w:rPr>
                <w:color w:val="000000"/>
                <w:spacing w:val="0"/>
                <w:w w:val="100"/>
                <w:position w:val="0"/>
                <w:sz w:val="16"/>
                <w:szCs w:val="16"/>
              </w:rPr>
              <w:t xml:space="preserve">388. </w:t>
            </w:r>
            <w:r>
              <w:rPr>
                <w:color w:val="000000"/>
                <w:spacing w:val="0"/>
                <w:w w:val="100"/>
                <w:position w:val="0"/>
                <w:sz w:val="16"/>
                <w:szCs w:val="16"/>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-81,919, 103. </w:t>
            </w:r>
            <w:r>
              <w:rPr>
                <w:color w:val="000000"/>
                <w:spacing w:val="0"/>
                <w:w w:val="100"/>
                <w:position w:val="0"/>
                <w:sz w:val="16"/>
                <w:szCs w:val="16"/>
              </w:rPr>
              <w:t>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320.</w:t>
            </w:r>
            <w:r>
              <w:rPr>
                <w:color w:val="000000"/>
                <w:spacing w:val="0"/>
                <w:w w:val="100"/>
                <w:position w:val="0"/>
                <w:sz w:val="16"/>
                <w:szCs w:val="16"/>
              </w:rPr>
              <w:t>90%</w:t>
            </w:r>
          </w:p>
        </w:tc>
      </w:tr>
    </w:tbl>
    <w:p>
      <w:pPr>
        <w:pStyle w:val="Style31"/>
        <w:keepNext/>
        <w:keepLines/>
        <w:widowControl w:val="0"/>
        <w:shd w:val="clear" w:color="auto" w:fill="auto"/>
        <w:bidi w:val="0"/>
        <w:spacing w:before="0" w:after="180" w:line="350" w:lineRule="exact"/>
        <w:ind w:left="0" w:right="0" w:firstLine="0"/>
        <w:jc w:val="left"/>
      </w:pPr>
      <w:bookmarkStart w:id="329" w:name="bookmark329"/>
      <w:bookmarkStart w:id="330" w:name="bookmark330"/>
      <w:bookmarkStart w:id="331" w:name="bookmark331"/>
      <w:r>
        <w:rPr>
          <w:color w:val="000000"/>
          <w:spacing w:val="0"/>
          <w:w w:val="100"/>
          <w:position w:val="0"/>
        </w:rPr>
        <w:t xml:space="preserve">相关数据同比发生重大变动的主要影响因素说明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29"/>
      <w:bookmarkEnd w:id="330"/>
      <w:bookmarkEnd w:id="331"/>
      <w:r>
        <w:br w:type="page"/>
      </w:r>
    </w:p>
    <w:tbl>
      <w:tblPr>
        <w:tblOverlap w:val="never"/>
        <w:jc w:val="center"/>
        <w:tblLayout w:type="fixed"/>
      </w:tblPr>
      <w:tblGrid>
        <w:gridCol w:w="1301"/>
        <w:gridCol w:w="1493"/>
        <w:gridCol w:w="1608"/>
        <w:gridCol w:w="1118"/>
        <w:gridCol w:w="3614"/>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现金流量表 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变动比例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变动原因说明</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收到其他与 经营活动有 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23, 035, </w:t>
            </w:r>
            <w:r>
              <w:rPr>
                <w:color w:val="000000"/>
                <w:spacing w:val="0"/>
                <w:w w:val="100"/>
                <w:position w:val="0"/>
                <w:sz w:val="16"/>
                <w:szCs w:val="16"/>
              </w:rPr>
              <w:t xml:space="preserve">334. </w:t>
            </w:r>
            <w:r>
              <w:rPr>
                <w:color w:val="000000"/>
                <w:spacing w:val="0"/>
                <w:w w:val="100"/>
                <w:position w:val="0"/>
                <w:sz w:val="16"/>
                <w:szCs w:val="16"/>
              </w:rPr>
              <w:t>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15,318, </w:t>
            </w:r>
            <w:r>
              <w:rPr>
                <w:color w:val="000000"/>
                <w:spacing w:val="0"/>
                <w:w w:val="100"/>
                <w:position w:val="0"/>
                <w:sz w:val="16"/>
                <w:szCs w:val="16"/>
              </w:rPr>
              <w:t>295.71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50.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本年收到其他与经营活动有关的现金较上 年增加</w:t>
            </w:r>
            <w:r>
              <w:rPr>
                <w:color w:val="000000"/>
                <w:spacing w:val="0"/>
                <w:w w:val="100"/>
                <w:position w:val="0"/>
                <w:sz w:val="16"/>
                <w:szCs w:val="16"/>
              </w:rPr>
              <w:t xml:space="preserve">50. </w:t>
            </w:r>
            <w:r>
              <w:rPr>
                <w:color w:val="000000"/>
                <w:spacing w:val="0"/>
                <w:w w:val="100"/>
                <w:position w:val="0"/>
                <w:sz w:val="16"/>
                <w:szCs w:val="16"/>
              </w:rPr>
              <w:t>38%，</w:t>
            </w:r>
            <w:r>
              <w:rPr>
                <w:color w:val="000000"/>
                <w:spacing w:val="0"/>
                <w:w w:val="100"/>
                <w:position w:val="0"/>
              </w:rPr>
              <w:t>主要系保证金转回较上年同 期增加所致。</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经营活动产 生的现金流 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105, 952, </w:t>
            </w:r>
            <w:r>
              <w:rPr>
                <w:color w:val="000000"/>
                <w:spacing w:val="0"/>
                <w:w w:val="100"/>
                <w:position w:val="0"/>
                <w:sz w:val="16"/>
                <w:szCs w:val="16"/>
              </w:rPr>
              <w:t>461.42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197, </w:t>
            </w:r>
            <w:r>
              <w:rPr>
                <w:color w:val="000000"/>
                <w:spacing w:val="0"/>
                <w:w w:val="100"/>
                <w:position w:val="0"/>
                <w:sz w:val="16"/>
                <w:szCs w:val="16"/>
              </w:rPr>
              <w:t xml:space="preserve">544.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-846.27%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本年经营活动产生的现金流量净额较上年 增加</w:t>
            </w:r>
            <w:r>
              <w:rPr>
                <w:color w:val="000000"/>
                <w:spacing w:val="0"/>
                <w:w w:val="100"/>
                <w:position w:val="0"/>
                <w:sz w:val="16"/>
                <w:szCs w:val="16"/>
              </w:rPr>
              <w:t>12015</w:t>
            </w:r>
            <w:r>
              <w:rPr>
                <w:color w:val="000000"/>
                <w:spacing w:val="0"/>
                <w:w w:val="100"/>
                <w:position w:val="0"/>
              </w:rPr>
              <w:t>万元,主要系加强应收账款管理、 提高资金使用效率所致。</w:t>
            </w:r>
          </w:p>
        </w:tc>
      </w:tr>
      <w:tr>
        <w:trPr>
          <w:trHeight w:val="15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处置固定资 产、无形资产</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和其他长期 资产收回的 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449.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43, </w:t>
            </w:r>
            <w:r>
              <w:rPr>
                <w:color w:val="000000"/>
                <w:spacing w:val="0"/>
                <w:w w:val="100"/>
                <w:position w:val="0"/>
                <w:sz w:val="16"/>
                <w:szCs w:val="16"/>
              </w:rPr>
              <w:t xml:space="preserve">650.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-85.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本年处置固定资产、无形资产和其他长期资 产收回的现金净额较上年减少</w:t>
            </w:r>
            <w:r>
              <w:rPr>
                <w:color w:val="000000"/>
                <w:spacing w:val="0"/>
                <w:w w:val="100"/>
                <w:position w:val="0"/>
                <w:sz w:val="16"/>
                <w:szCs w:val="16"/>
              </w:rPr>
              <w:t xml:space="preserve">85. </w:t>
            </w:r>
            <w:r>
              <w:rPr>
                <w:color w:val="000000"/>
                <w:spacing w:val="0"/>
                <w:w w:val="100"/>
                <w:position w:val="0"/>
                <w:sz w:val="16"/>
                <w:szCs w:val="16"/>
              </w:rPr>
              <w:t>22%，</w:t>
            </w:r>
            <w:r>
              <w:rPr>
                <w:color w:val="000000"/>
                <w:spacing w:val="0"/>
                <w:w w:val="100"/>
                <w:position w:val="0"/>
              </w:rPr>
              <w:t>主要 系上年同期子公司江苏亿金公司处置固定 资产所致。</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收到其他与 投资活动有 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849, </w:t>
            </w:r>
            <w:r>
              <w:rPr>
                <w:color w:val="000000"/>
                <w:spacing w:val="0"/>
                <w:w w:val="100"/>
                <w:position w:val="0"/>
                <w:sz w:val="16"/>
                <w:szCs w:val="16"/>
              </w:rPr>
              <w:t xml:space="preserve">056. </w:t>
            </w:r>
            <w:r>
              <w:rPr>
                <w:color w:val="000000"/>
                <w:spacing w:val="0"/>
                <w:w w:val="100"/>
                <w:position w:val="0"/>
                <w:sz w:val="16"/>
                <w:szCs w:val="16"/>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本年收到其他与投资活动有关的现金为公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司财务资助上海虹港收到的利息。</w:t>
            </w:r>
          </w:p>
        </w:tc>
      </w:tr>
      <w:tr>
        <w:trPr>
          <w:trHeight w:val="15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购建固定资 产、无形资产 和其他长期 资产支付的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20, 848, </w:t>
            </w:r>
            <w:r>
              <w:rPr>
                <w:color w:val="000000"/>
                <w:spacing w:val="0"/>
                <w:w w:val="100"/>
                <w:position w:val="0"/>
                <w:sz w:val="16"/>
                <w:szCs w:val="16"/>
              </w:rPr>
              <w:t xml:space="preserve">850.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62,483, </w:t>
            </w:r>
            <w:r>
              <w:rPr>
                <w:color w:val="000000"/>
                <w:spacing w:val="0"/>
                <w:w w:val="100"/>
                <w:position w:val="0"/>
                <w:sz w:val="16"/>
                <w:szCs w:val="16"/>
              </w:rPr>
              <w:t xml:space="preserve">888.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本年购建固定资产、无形资产和其他长期资 产支付的现金较上年减少</w:t>
            </w:r>
            <w:r>
              <w:rPr>
                <w:color w:val="000000"/>
                <w:spacing w:val="0"/>
                <w:w w:val="100"/>
                <w:position w:val="0"/>
                <w:sz w:val="16"/>
                <w:szCs w:val="16"/>
              </w:rPr>
              <w:t xml:space="preserve">66. </w:t>
            </w:r>
            <w:r>
              <w:rPr>
                <w:color w:val="000000"/>
                <w:spacing w:val="0"/>
                <w:w w:val="100"/>
                <w:position w:val="0"/>
                <w:sz w:val="16"/>
                <w:szCs w:val="16"/>
              </w:rPr>
              <w:t>63%，</w:t>
            </w:r>
            <w:r>
              <w:rPr>
                <w:color w:val="000000"/>
                <w:spacing w:val="0"/>
                <w:w w:val="100"/>
                <w:position w:val="0"/>
              </w:rPr>
              <w:t>主要系上 年新建除尘、脱硫、脱硝设备生产与研发基 地募集项目开始投入资金及公司支付西区 绿色精密环境产业基地建设土地款所致。</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投资支付的 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3, 678, </w:t>
            </w:r>
            <w:r>
              <w:rPr>
                <w:color w:val="000000"/>
                <w:spacing w:val="0"/>
                <w:w w:val="100"/>
                <w:position w:val="0"/>
                <w:sz w:val="16"/>
                <w:szCs w:val="16"/>
              </w:rPr>
              <w:t xml:space="preserve">973.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本年投资支付的现金为公司投资意大利</w:t>
            </w:r>
            <w:r>
              <w:rPr>
                <w:color w:val="000000"/>
                <w:spacing w:val="0"/>
                <w:w w:val="100"/>
                <w:position w:val="0"/>
                <w:sz w:val="16"/>
                <w:szCs w:val="16"/>
              </w:rPr>
              <w:t xml:space="preserve">VBT </w:t>
            </w:r>
            <w:r>
              <w:rPr>
                <w:color w:val="000000"/>
                <w:spacing w:val="0"/>
                <w:w w:val="100"/>
                <w:position w:val="0"/>
              </w:rPr>
              <w:t>支付投资款，上年为公司投资参股上海国富 光启支付投资款。</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取得子公司 及其他营业 单位支付的 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96, 359, </w:t>
            </w:r>
            <w:r>
              <w:rPr>
                <w:color w:val="000000"/>
                <w:spacing w:val="0"/>
                <w:w w:val="100"/>
                <w:position w:val="0"/>
                <w:sz w:val="16"/>
                <w:szCs w:val="16"/>
              </w:rPr>
              <w:t xml:space="preserve">474. </w:t>
            </w:r>
            <w:r>
              <w:rPr>
                <w:color w:val="000000"/>
                <w:spacing w:val="0"/>
                <w:w w:val="100"/>
                <w:position w:val="0"/>
                <w:sz w:val="16"/>
                <w:szCs w:val="16"/>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本年取得子公司及其他营业单位支付的现 金净额为</w:t>
            </w:r>
            <w:r>
              <w:rPr>
                <w:color w:val="000000"/>
                <w:spacing w:val="0"/>
                <w:w w:val="100"/>
                <w:position w:val="0"/>
                <w:sz w:val="16"/>
                <w:szCs w:val="16"/>
              </w:rPr>
              <w:t>9635</w:t>
            </w:r>
            <w:r>
              <w:rPr>
                <w:color w:val="000000"/>
                <w:spacing w:val="0"/>
                <w:w w:val="100"/>
                <w:position w:val="0"/>
              </w:rPr>
              <w:t>万元，主要系本年度非同一 控制下企业合并北京资采、腾龙资产支付投 资款所致。</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支付其他与 投资活动有 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本年支付其他与投资活动有关的现金为</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6"/>
                <w:szCs w:val="16"/>
              </w:rPr>
              <w:t>1 500</w:t>
            </w:r>
            <w:r>
              <w:rPr>
                <w:color w:val="000000"/>
                <w:spacing w:val="0"/>
                <w:w w:val="100"/>
                <w:position w:val="0"/>
              </w:rPr>
              <w:t>万元，为本年支付上海虹港财务资助</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6"/>
                <w:szCs w:val="16"/>
              </w:rPr>
              <w:t>1500</w:t>
            </w:r>
            <w:r>
              <w:rPr>
                <w:color w:val="000000"/>
                <w:spacing w:val="0"/>
                <w:w w:val="100"/>
                <w:position w:val="0"/>
              </w:rPr>
              <w:t>万元。</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吸收投资收 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22, 606,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121.17%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本年吸收投资收到的现金较上年增加 </w:t>
            </w:r>
            <w:r>
              <w:rPr>
                <w:color w:val="000000"/>
                <w:spacing w:val="0"/>
                <w:w w:val="100"/>
                <w:position w:val="0"/>
                <w:sz w:val="16"/>
                <w:szCs w:val="16"/>
              </w:rPr>
              <w:t xml:space="preserve">121. </w:t>
            </w:r>
            <w:r>
              <w:rPr>
                <w:color w:val="000000"/>
                <w:spacing w:val="0"/>
                <w:w w:val="100"/>
                <w:position w:val="0"/>
                <w:sz w:val="16"/>
                <w:szCs w:val="16"/>
              </w:rPr>
              <w:t>17%</w:t>
            </w:r>
            <w:r>
              <w:rPr>
                <w:color w:val="000000"/>
                <w:spacing w:val="0"/>
                <w:w w:val="100"/>
                <w:position w:val="0"/>
              </w:rPr>
              <w:t>，主要系本年度子公司江苏亿金公 司收到新增股东投资款</w:t>
            </w:r>
            <w:r>
              <w:rPr>
                <w:color w:val="000000"/>
                <w:spacing w:val="0"/>
                <w:w w:val="100"/>
                <w:position w:val="0"/>
                <w:sz w:val="16"/>
                <w:szCs w:val="16"/>
              </w:rPr>
              <w:t>5000</w:t>
            </w:r>
            <w:r>
              <w:rPr>
                <w:color w:val="000000"/>
                <w:spacing w:val="0"/>
                <w:w w:val="100"/>
                <w:position w:val="0"/>
              </w:rPr>
              <w:t>万元所致。</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收到其他与 筹资活动有 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10,460, </w:t>
            </w:r>
            <w:r>
              <w:rPr>
                <w:color w:val="000000"/>
                <w:spacing w:val="0"/>
                <w:w w:val="100"/>
                <w:position w:val="0"/>
                <w:sz w:val="16"/>
                <w:szCs w:val="16"/>
              </w:rPr>
              <w:t xml:space="preserve">844.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1811.89%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本年收到其他与筹资活动有关的现金为</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sz w:val="16"/>
                <w:szCs w:val="16"/>
              </w:rPr>
              <w:t>20, 000</w:t>
            </w:r>
            <w:r>
              <w:rPr>
                <w:color w:val="000000"/>
                <w:spacing w:val="0"/>
                <w:w w:val="100"/>
                <w:position w:val="0"/>
              </w:rPr>
              <w:t>万元，主要系本年度收到股东借款</w:t>
            </w:r>
            <w:r>
              <w:rPr>
                <w:color w:val="000000"/>
                <w:spacing w:val="0"/>
                <w:w w:val="100"/>
                <w:position w:val="0"/>
                <w:sz w:val="16"/>
                <w:szCs w:val="16"/>
              </w:rPr>
              <w:t xml:space="preserve">2 </w:t>
            </w:r>
            <w:r>
              <w:rPr>
                <w:color w:val="000000"/>
                <w:spacing w:val="0"/>
                <w:w w:val="100"/>
                <w:position w:val="0"/>
              </w:rPr>
              <w:t>亿元收购华延芯光所致。</w:t>
            </w:r>
          </w:p>
        </w:tc>
      </w:tr>
      <w:tr>
        <w:trPr>
          <w:trHeight w:val="9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支付其他与 筹资活动有 关的现金</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53, 305, </w:t>
            </w:r>
            <w:r>
              <w:rPr>
                <w:color w:val="000000"/>
                <w:spacing w:val="0"/>
                <w:w w:val="100"/>
                <w:position w:val="0"/>
                <w:sz w:val="16"/>
                <w:szCs w:val="16"/>
              </w:rPr>
              <w:t xml:space="preserve">707. </w:t>
            </w:r>
            <w:r>
              <w:rPr>
                <w:color w:val="000000"/>
                <w:spacing w:val="0"/>
                <w:w w:val="100"/>
                <w:position w:val="0"/>
                <w:sz w:val="16"/>
                <w:szCs w:val="16"/>
              </w:rPr>
              <w:t>91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21,765, </w:t>
            </w:r>
            <w:r>
              <w:rPr>
                <w:color w:val="000000"/>
                <w:spacing w:val="0"/>
                <w:w w:val="100"/>
                <w:position w:val="0"/>
                <w:sz w:val="16"/>
                <w:szCs w:val="16"/>
              </w:rPr>
              <w:t xml:space="preserve">289. </w:t>
            </w:r>
            <w:r>
              <w:rPr>
                <w:color w:val="000000"/>
                <w:spacing w:val="0"/>
                <w:w w:val="100"/>
                <w:position w:val="0"/>
                <w:sz w:val="16"/>
                <w:szCs w:val="16"/>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144.91%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本年支付其他与筹资活动有关的现金较上 年增加</w:t>
            </w:r>
            <w:r>
              <w:rPr>
                <w:color w:val="000000"/>
                <w:spacing w:val="0"/>
                <w:w w:val="100"/>
                <w:position w:val="0"/>
                <w:sz w:val="16"/>
                <w:szCs w:val="16"/>
              </w:rPr>
              <w:t xml:space="preserve">144. </w:t>
            </w:r>
            <w:r>
              <w:rPr>
                <w:color w:val="000000"/>
                <w:spacing w:val="0"/>
                <w:w w:val="100"/>
                <w:position w:val="0"/>
                <w:sz w:val="16"/>
                <w:szCs w:val="16"/>
              </w:rPr>
              <w:t>91%</w:t>
            </w:r>
            <w:r>
              <w:rPr>
                <w:color w:val="000000"/>
                <w:spacing w:val="0"/>
                <w:w w:val="100"/>
                <w:position w:val="0"/>
              </w:rPr>
              <w:t>，主要系受限货币资金增加 所致。</w:t>
            </w:r>
          </w:p>
        </w:tc>
      </w:tr>
    </w:tbl>
    <w:p>
      <w:pPr>
        <w:widowControl w:val="0"/>
        <w:spacing w:after="259" w:line="1" w:lineRule="exact"/>
      </w:pPr>
    </w:p>
    <w:p>
      <w:pPr>
        <w:pStyle w:val="Style31"/>
        <w:keepNext/>
        <w:keepLines/>
        <w:widowControl w:val="0"/>
        <w:shd w:val="clear" w:color="auto" w:fill="auto"/>
        <w:bidi w:val="0"/>
        <w:spacing w:before="0" w:after="0" w:line="355" w:lineRule="exact"/>
        <w:ind w:left="0" w:right="0" w:firstLine="0"/>
        <w:jc w:val="left"/>
      </w:pPr>
      <w:bookmarkStart w:id="332" w:name="bookmark332"/>
      <w:bookmarkStart w:id="333" w:name="bookmark333"/>
      <w:bookmarkStart w:id="334" w:name="bookmark334"/>
      <w:r>
        <w:rPr>
          <w:color w:val="000000"/>
          <w:spacing w:val="0"/>
          <w:w w:val="100"/>
          <w:position w:val="0"/>
        </w:rPr>
        <w:t xml:space="preserve">报告期内公司经营活动产生的现金净流量与本年度净利润存在重大差异的原因说明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32"/>
      <w:bookmarkEnd w:id="333"/>
      <w:bookmarkEnd w:id="334"/>
      <w:r>
        <w:br w:type="page"/>
      </w:r>
    </w:p>
    <w:tbl>
      <w:tblPr>
        <w:tblOverlap w:val="never"/>
        <w:jc w:val="center"/>
        <w:tblLayout w:type="fixed"/>
      </w:tblPr>
      <w:tblGrid>
        <w:gridCol w:w="5453"/>
        <w:gridCol w:w="1829"/>
        <w:gridCol w:w="1834"/>
      </w:tblGrid>
      <w:tr>
        <w:trPr>
          <w:trHeight w:val="3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本年金额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上年金额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39,249, </w:t>
            </w:r>
            <w:r>
              <w:rPr>
                <w:color w:val="000000"/>
                <w:spacing w:val="0"/>
                <w:w w:val="100"/>
                <w:position w:val="0"/>
                <w:sz w:val="16"/>
                <w:szCs w:val="16"/>
              </w:rPr>
              <w:t xml:space="preserve">630. </w:t>
            </w:r>
            <w:r>
              <w:rPr>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7"/>
                <w:szCs w:val="17"/>
              </w:rPr>
              <w:t xml:space="preserve">27, 286, </w:t>
            </w:r>
            <w:r>
              <w:rPr>
                <w:color w:val="000000"/>
                <w:spacing w:val="0"/>
                <w:w w:val="100"/>
                <w:position w:val="0"/>
                <w:sz w:val="17"/>
                <w:szCs w:val="17"/>
              </w:rPr>
              <w:t xml:space="preserve">668. </w:t>
            </w:r>
            <w:r>
              <w:rPr>
                <w:color w:val="000000"/>
                <w:spacing w:val="0"/>
                <w:w w:val="100"/>
                <w:position w:val="0"/>
                <w:sz w:val="17"/>
                <w:szCs w:val="17"/>
              </w:rPr>
              <w:t>77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7"/>
                <w:szCs w:val="17"/>
              </w:rPr>
              <w:t xml:space="preserve">68, </w:t>
            </w:r>
            <w:r>
              <w:rPr>
                <w:color w:val="000000"/>
                <w:spacing w:val="0"/>
                <w:w w:val="100"/>
                <w:position w:val="0"/>
                <w:sz w:val="17"/>
                <w:szCs w:val="17"/>
              </w:rPr>
              <w:t xml:space="preserve">684,135. </w:t>
            </w:r>
            <w:r>
              <w:rPr>
                <w:color w:val="000000"/>
                <w:spacing w:val="0"/>
                <w:w w:val="100"/>
                <w:position w:val="0"/>
                <w:sz w:val="17"/>
                <w:szCs w:val="17"/>
              </w:rPr>
              <w:t>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7"/>
                <w:szCs w:val="17"/>
              </w:rPr>
              <w:t xml:space="preserve">25,419, </w:t>
            </w:r>
            <w:r>
              <w:rPr>
                <w:color w:val="000000"/>
                <w:spacing w:val="0"/>
                <w:w w:val="100"/>
                <w:position w:val="0"/>
                <w:sz w:val="17"/>
                <w:szCs w:val="17"/>
              </w:rPr>
              <w:t xml:space="preserve">940. </w:t>
            </w:r>
            <w:r>
              <w:rPr>
                <w:color w:val="000000"/>
                <w:spacing w:val="0"/>
                <w:w w:val="100"/>
                <w:position w:val="0"/>
                <w:sz w:val="17"/>
                <w:szCs w:val="17"/>
              </w:rPr>
              <w:t>41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7"/>
                <w:szCs w:val="17"/>
              </w:rPr>
              <w:t xml:space="preserve">9, </w:t>
            </w:r>
            <w:r>
              <w:rPr>
                <w:color w:val="000000"/>
                <w:spacing w:val="0"/>
                <w:w w:val="100"/>
                <w:position w:val="0"/>
                <w:sz w:val="17"/>
                <w:szCs w:val="17"/>
              </w:rPr>
              <w:t>237,515.75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7"/>
                <w:szCs w:val="17"/>
              </w:rPr>
              <w:t xml:space="preserve">9, </w:t>
            </w:r>
            <w:r>
              <w:rPr>
                <w:color w:val="000000"/>
                <w:spacing w:val="0"/>
                <w:w w:val="100"/>
                <w:position w:val="0"/>
                <w:sz w:val="17"/>
                <w:szCs w:val="17"/>
              </w:rPr>
              <w:t>288,812.71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7"/>
                <w:szCs w:val="17"/>
              </w:rPr>
              <w:t xml:space="preserve">5,823, </w:t>
            </w:r>
            <w:r>
              <w:rPr>
                <w:color w:val="000000"/>
                <w:spacing w:val="0"/>
                <w:w w:val="100"/>
                <w:position w:val="0"/>
                <w:sz w:val="17"/>
                <w:szCs w:val="17"/>
              </w:rPr>
              <w:t>601.36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7"/>
                <w:szCs w:val="17"/>
              </w:rPr>
              <w:t xml:space="preserve">5, 715, </w:t>
            </w:r>
            <w:r>
              <w:rPr>
                <w:color w:val="000000"/>
                <w:spacing w:val="0"/>
                <w:w w:val="100"/>
                <w:position w:val="0"/>
                <w:sz w:val="17"/>
                <w:szCs w:val="17"/>
              </w:rPr>
              <w:t>055.21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 xml:space="preserve">477, </w:t>
            </w:r>
            <w:r>
              <w:rPr>
                <w:color w:val="000000"/>
                <w:spacing w:val="0"/>
                <w:w w:val="100"/>
                <w:position w:val="0"/>
                <w:sz w:val="17"/>
                <w:szCs w:val="17"/>
              </w:rPr>
              <w:t xml:space="preserve">526. </w:t>
            </w:r>
            <w:r>
              <w:rPr>
                <w:color w:val="000000"/>
                <w:spacing w:val="0"/>
                <w:w w:val="100"/>
                <w:position w:val="0"/>
                <w:sz w:val="17"/>
                <w:szCs w:val="17"/>
              </w:rPr>
              <w:t>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7"/>
                <w:szCs w:val="17"/>
              </w:rPr>
              <w:t xml:space="preserve">1, </w:t>
            </w:r>
            <w:r>
              <w:rPr>
                <w:color w:val="000000"/>
                <w:spacing w:val="0"/>
                <w:w w:val="100"/>
                <w:position w:val="0"/>
                <w:sz w:val="17"/>
                <w:szCs w:val="17"/>
              </w:rPr>
              <w:t>151,437.20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处置固定资产、无形资产和其他长期资产的损失（收益以” 填列）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196,563.37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 xml:space="preserve">24, </w:t>
            </w:r>
            <w:r>
              <w:rPr>
                <w:color w:val="000000"/>
                <w:spacing w:val="0"/>
                <w:w w:val="100"/>
                <w:position w:val="0"/>
                <w:sz w:val="17"/>
                <w:szCs w:val="17"/>
              </w:rPr>
              <w:t>726.41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固定资产报废损失（收益以”填列）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公允价值变动损益（收益以”填列）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财务费用（收益以”填列）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7"/>
                <w:szCs w:val="17"/>
              </w:rPr>
              <w:t xml:space="preserve">7,177, </w:t>
            </w:r>
            <w:r>
              <w:rPr>
                <w:color w:val="000000"/>
                <w:spacing w:val="0"/>
                <w:w w:val="100"/>
                <w:position w:val="0"/>
                <w:sz w:val="17"/>
                <w:szCs w:val="17"/>
              </w:rPr>
              <w:t xml:space="preserve">034. </w:t>
            </w:r>
            <w:r>
              <w:rPr>
                <w:color w:val="000000"/>
                <w:spacing w:val="0"/>
                <w:w w:val="100"/>
                <w:position w:val="0"/>
                <w:sz w:val="17"/>
                <w:szCs w:val="17"/>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7"/>
                <w:szCs w:val="17"/>
              </w:rPr>
              <w:t xml:space="preserve">9, 264, </w:t>
            </w:r>
            <w:r>
              <w:rPr>
                <w:color w:val="000000"/>
                <w:spacing w:val="0"/>
                <w:w w:val="100"/>
                <w:position w:val="0"/>
                <w:sz w:val="17"/>
                <w:szCs w:val="17"/>
              </w:rPr>
              <w:t xml:space="preserve">220. </w:t>
            </w:r>
            <w:r>
              <w:rPr>
                <w:color w:val="000000"/>
                <w:spacing w:val="0"/>
                <w:w w:val="100"/>
                <w:position w:val="0"/>
                <w:sz w:val="17"/>
                <w:szCs w:val="17"/>
              </w:rPr>
              <w:t>01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投资损失（收益以”填列）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7"/>
                <w:szCs w:val="17"/>
              </w:rPr>
              <w:t xml:space="preserve">1,915,837. </w:t>
            </w:r>
            <w:r>
              <w:rPr>
                <w:color w:val="000000"/>
                <w:spacing w:val="0"/>
                <w:w w:val="100"/>
                <w:position w:val="0"/>
                <w:sz w:val="17"/>
                <w:szCs w:val="17"/>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7"/>
                <w:szCs w:val="17"/>
              </w:rPr>
              <w:t>3,412,475.36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递延所得税资产的减少（增加以”填列）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7"/>
                <w:szCs w:val="17"/>
              </w:rPr>
              <w:t xml:space="preserve">-7, </w:t>
            </w:r>
            <w:r>
              <w:rPr>
                <w:color w:val="000000"/>
                <w:spacing w:val="0"/>
                <w:w w:val="100"/>
                <w:position w:val="0"/>
                <w:sz w:val="17"/>
                <w:szCs w:val="17"/>
              </w:rPr>
              <w:t xml:space="preserve">276, </w:t>
            </w:r>
            <w:r>
              <w:rPr>
                <w:color w:val="000000"/>
                <w:spacing w:val="0"/>
                <w:w w:val="100"/>
                <w:position w:val="0"/>
                <w:sz w:val="17"/>
                <w:szCs w:val="17"/>
              </w:rPr>
              <w:t>726.61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7"/>
                <w:szCs w:val="17"/>
              </w:rPr>
              <w:t xml:space="preserve">-2, </w:t>
            </w:r>
            <w:r>
              <w:rPr>
                <w:color w:val="000000"/>
                <w:spacing w:val="0"/>
                <w:w w:val="100"/>
                <w:position w:val="0"/>
                <w:sz w:val="17"/>
                <w:szCs w:val="17"/>
              </w:rPr>
              <w:t xml:space="preserve">648, </w:t>
            </w:r>
            <w:r>
              <w:rPr>
                <w:color w:val="000000"/>
                <w:spacing w:val="0"/>
                <w:w w:val="100"/>
                <w:position w:val="0"/>
                <w:sz w:val="17"/>
                <w:szCs w:val="17"/>
              </w:rPr>
              <w:t xml:space="preserve">886. </w:t>
            </w:r>
            <w:r>
              <w:rPr>
                <w:color w:val="000000"/>
                <w:spacing w:val="0"/>
                <w:w w:val="100"/>
                <w:position w:val="0"/>
                <w:sz w:val="17"/>
                <w:szCs w:val="17"/>
              </w:rPr>
              <w:t>16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递延所得税负债的增加（减少以”填列）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7"/>
                <w:szCs w:val="17"/>
              </w:rPr>
              <w:t xml:space="preserve">9, 263, </w:t>
            </w:r>
            <w:r>
              <w:rPr>
                <w:color w:val="000000"/>
                <w:spacing w:val="0"/>
                <w:w w:val="100"/>
                <w:position w:val="0"/>
                <w:sz w:val="17"/>
                <w:szCs w:val="17"/>
              </w:rPr>
              <w:t xml:space="preserve">080. </w:t>
            </w:r>
            <w:r>
              <w:rPr>
                <w:color w:val="000000"/>
                <w:spacing w:val="0"/>
                <w:w w:val="100"/>
                <w:position w:val="0"/>
                <w:sz w:val="17"/>
                <w:szCs w:val="17"/>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7"/>
                <w:szCs w:val="17"/>
              </w:rPr>
              <w:t xml:space="preserve">-2, </w:t>
            </w:r>
            <w:r>
              <w:rPr>
                <w:color w:val="000000"/>
                <w:spacing w:val="0"/>
                <w:w w:val="100"/>
                <w:position w:val="0"/>
                <w:sz w:val="17"/>
                <w:szCs w:val="17"/>
              </w:rPr>
              <w:t xml:space="preserve">022, </w:t>
            </w:r>
            <w:r>
              <w:rPr>
                <w:color w:val="000000"/>
                <w:spacing w:val="0"/>
                <w:w w:val="100"/>
                <w:position w:val="0"/>
                <w:sz w:val="17"/>
                <w:szCs w:val="17"/>
              </w:rPr>
              <w:t xml:space="preserve">659. </w:t>
            </w:r>
            <w:r>
              <w:rPr>
                <w:color w:val="000000"/>
                <w:spacing w:val="0"/>
                <w:w w:val="100"/>
                <w:position w:val="0"/>
                <w:sz w:val="17"/>
                <w:szCs w:val="17"/>
              </w:rPr>
              <w:t>47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存货的减少（增加以”填列）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7"/>
                <w:szCs w:val="17"/>
              </w:rPr>
              <w:t xml:space="preserve">47, 166, </w:t>
            </w:r>
            <w:r>
              <w:rPr>
                <w:color w:val="000000"/>
                <w:spacing w:val="0"/>
                <w:w w:val="100"/>
                <w:position w:val="0"/>
                <w:sz w:val="17"/>
                <w:szCs w:val="17"/>
              </w:rPr>
              <w:t xml:space="preserve">708. </w:t>
            </w:r>
            <w:r>
              <w:rPr>
                <w:color w:val="000000"/>
                <w:spacing w:val="0"/>
                <w:w w:val="100"/>
                <w:position w:val="0"/>
                <w:sz w:val="17"/>
                <w:szCs w:val="17"/>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 xml:space="preserve">-48, </w:t>
            </w:r>
            <w:r>
              <w:rPr>
                <w:color w:val="000000"/>
                <w:spacing w:val="0"/>
                <w:w w:val="100"/>
                <w:position w:val="0"/>
                <w:sz w:val="17"/>
                <w:szCs w:val="17"/>
              </w:rPr>
              <w:t xml:space="preserve">818, </w:t>
            </w:r>
            <w:r>
              <w:rPr>
                <w:color w:val="000000"/>
                <w:spacing w:val="0"/>
                <w:w w:val="100"/>
                <w:position w:val="0"/>
                <w:sz w:val="17"/>
                <w:szCs w:val="17"/>
              </w:rPr>
              <w:t xml:space="preserve">298. </w:t>
            </w:r>
            <w:r>
              <w:rPr>
                <w:color w:val="000000"/>
                <w:spacing w:val="0"/>
                <w:w w:val="100"/>
                <w:position w:val="0"/>
                <w:sz w:val="17"/>
                <w:szCs w:val="17"/>
              </w:rPr>
              <w:t>74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经营性应收项目的减少（增加以”填列）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 xml:space="preserve">-171,294, 908. </w:t>
            </w:r>
            <w:r>
              <w:rPr>
                <w:color w:val="000000"/>
                <w:spacing w:val="0"/>
                <w:w w:val="100"/>
                <w:position w:val="0"/>
                <w:sz w:val="17"/>
                <w:szCs w:val="17"/>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7"/>
                <w:szCs w:val="17"/>
              </w:rPr>
              <w:t>-159,211,346.92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经营性应付项目的增加（减少以”填列）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 xml:space="preserve">154, </w:t>
            </w:r>
            <w:r>
              <w:rPr>
                <w:color w:val="000000"/>
                <w:spacing w:val="0"/>
                <w:w w:val="100"/>
                <w:position w:val="0"/>
                <w:sz w:val="17"/>
                <w:szCs w:val="17"/>
              </w:rPr>
              <w:t xml:space="preserve">110,576. </w:t>
            </w:r>
            <w:r>
              <w:rPr>
                <w:color w:val="000000"/>
                <w:spacing w:val="0"/>
                <w:w w:val="100"/>
                <w:position w:val="0"/>
                <w:sz w:val="17"/>
                <w:szCs w:val="17"/>
              </w:rPr>
              <w:t>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 xml:space="preserve">116, 940, </w:t>
            </w:r>
            <w:r>
              <w:rPr>
                <w:color w:val="000000"/>
                <w:spacing w:val="0"/>
                <w:w w:val="100"/>
                <w:position w:val="0"/>
                <w:sz w:val="17"/>
                <w:szCs w:val="17"/>
              </w:rPr>
              <w:t xml:space="preserve">310. </w:t>
            </w:r>
            <w:r>
              <w:rPr>
                <w:color w:val="000000"/>
                <w:spacing w:val="0"/>
                <w:w w:val="100"/>
                <w:position w:val="0"/>
                <w:sz w:val="17"/>
                <w:szCs w:val="17"/>
              </w:rPr>
              <w:t>60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 xml:space="preserve">-58, </w:t>
            </w:r>
            <w:r>
              <w:rPr>
                <w:color w:val="000000"/>
                <w:spacing w:val="0"/>
                <w:w w:val="100"/>
                <w:position w:val="0"/>
                <w:sz w:val="17"/>
                <w:szCs w:val="17"/>
              </w:rPr>
              <w:t xml:space="preserve">778, </w:t>
            </w:r>
            <w:r>
              <w:rPr>
                <w:color w:val="000000"/>
                <w:spacing w:val="0"/>
                <w:w w:val="100"/>
                <w:position w:val="0"/>
                <w:sz w:val="17"/>
                <w:szCs w:val="17"/>
              </w:rPr>
              <w:t xml:space="preserve">114. </w:t>
            </w:r>
            <w:r>
              <w:rPr>
                <w:color w:val="000000"/>
                <w:spacing w:val="0"/>
                <w:w w:val="100"/>
                <w:position w:val="0"/>
                <w:sz w:val="17"/>
                <w:szCs w:val="17"/>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 xml:space="preserve">105, 952, </w:t>
            </w:r>
            <w:r>
              <w:rPr>
                <w:color w:val="000000"/>
                <w:spacing w:val="0"/>
                <w:w w:val="100"/>
                <w:position w:val="0"/>
                <w:sz w:val="17"/>
                <w:szCs w:val="17"/>
              </w:rPr>
              <w:t>461.42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7"/>
                <w:szCs w:val="17"/>
              </w:rPr>
              <w:t xml:space="preserve">-14, </w:t>
            </w:r>
            <w:r>
              <w:rPr>
                <w:color w:val="000000"/>
                <w:spacing w:val="0"/>
                <w:w w:val="100"/>
                <w:position w:val="0"/>
                <w:sz w:val="17"/>
                <w:szCs w:val="17"/>
              </w:rPr>
              <w:t xml:space="preserve">197, </w:t>
            </w:r>
            <w:r>
              <w:rPr>
                <w:color w:val="000000"/>
                <w:spacing w:val="0"/>
                <w:w w:val="100"/>
                <w:position w:val="0"/>
                <w:sz w:val="17"/>
                <w:szCs w:val="17"/>
              </w:rPr>
              <w:t xml:space="preserve">544. </w:t>
            </w:r>
            <w:r>
              <w:rPr>
                <w:color w:val="000000"/>
                <w:spacing w:val="0"/>
                <w:w w:val="100"/>
                <w:position w:val="0"/>
                <w:sz w:val="17"/>
                <w:szCs w:val="17"/>
              </w:rPr>
              <w:t>61</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sz w:val="24"/>
          <w:szCs w:val="24"/>
        </w:rPr>
        <w:t>三</w:t>
      </w:r>
      <w:bookmarkEnd w:id="337"/>
      <w:r>
        <w:rPr>
          <w:color w:val="000000"/>
          <w:spacing w:val="0"/>
          <w:w w:val="100"/>
          <w:position w:val="0"/>
          <w:sz w:val="24"/>
          <w:szCs w:val="24"/>
        </w:rPr>
        <w:t>、非主营业务情况</w:t>
      </w:r>
      <w:bookmarkEnd w:id="335"/>
      <w:bookmarkEnd w:id="336"/>
      <w:bookmarkEnd w:id="338"/>
    </w:p>
    <w:p>
      <w:pPr>
        <w:pStyle w:val="Style4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6"/>
          <w:szCs w:val="16"/>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形成原因说明</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-1,915, 837.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联营公司上海虹港本期按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参股比例归属于公司的净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68, </w:t>
            </w:r>
            <w:r>
              <w:rPr>
                <w:color w:val="000000"/>
                <w:spacing w:val="0"/>
                <w:w w:val="100"/>
                <w:position w:val="0"/>
                <w:sz w:val="16"/>
                <w:szCs w:val="16"/>
              </w:rPr>
              <w:t>684,135.64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129.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计提应收账款坏账准备，计 提其他应收款坏账准备，计 提存货跌价准备，计提商誉 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其中，商誉减值准备不具有可 持续性</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66, </w:t>
            </w:r>
            <w:r>
              <w:rPr>
                <w:color w:val="000000"/>
                <w:spacing w:val="0"/>
                <w:w w:val="100"/>
                <w:position w:val="0"/>
                <w:sz w:val="16"/>
                <w:szCs w:val="16"/>
              </w:rPr>
              <w:t>831,450.41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125.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收到政府补助及亿金业绩 补偿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其中江苏亿金的业绩补偿不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具有可持续性</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1,063,185.90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p>
      <w:pPr>
        <w:pStyle w:val="Style29"/>
        <w:keepNext/>
        <w:keepLines/>
        <w:widowControl w:val="0"/>
        <w:shd w:val="clear" w:color="auto" w:fill="auto"/>
        <w:bidi w:val="0"/>
        <w:spacing w:before="0" w:after="36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sz w:val="24"/>
          <w:szCs w:val="24"/>
        </w:rPr>
        <w:t>四</w:t>
      </w:r>
      <w:bookmarkEnd w:id="341"/>
      <w:r>
        <w:rPr>
          <w:color w:val="000000"/>
          <w:spacing w:val="0"/>
          <w:w w:val="100"/>
          <w:position w:val="0"/>
          <w:sz w:val="24"/>
          <w:szCs w:val="24"/>
        </w:rPr>
        <w:t>、资产及负债状况</w:t>
      </w:r>
      <w:bookmarkEnd w:id="339"/>
      <w:bookmarkEnd w:id="340"/>
      <w:bookmarkEnd w:id="342"/>
    </w:p>
    <w:p>
      <w:pPr>
        <w:pStyle w:val="Style37"/>
        <w:keepNext/>
        <w:keepLines/>
        <w:widowControl w:val="0"/>
        <w:shd w:val="clear" w:color="auto" w:fill="auto"/>
        <w:bidi w:val="0"/>
        <w:spacing w:before="0" w:after="36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1</w:t>
      </w:r>
      <w:bookmarkEnd w:id="345"/>
      <w:r>
        <w:rPr>
          <w:color w:val="000000"/>
          <w:spacing w:val="0"/>
          <w:w w:val="100"/>
          <w:position w:val="0"/>
        </w:rPr>
        <w:t>、资产构成重大变动情况</w:t>
      </w:r>
      <w:bookmarkEnd w:id="343"/>
      <w:bookmarkEnd w:id="344"/>
      <w:bookmarkEnd w:id="346"/>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25"/>
        <w:gridCol w:w="902"/>
        <w:gridCol w:w="1368"/>
        <w:gridCol w:w="888"/>
        <w:gridCol w:w="797"/>
        <w:gridCol w:w="2928"/>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年末</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 比例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96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336,167, </w:t>
            </w:r>
            <w:r>
              <w:rPr>
                <w:color w:val="000000"/>
                <w:spacing w:val="0"/>
                <w:w w:val="100"/>
                <w:position w:val="0"/>
                <w:sz w:val="16"/>
                <w:szCs w:val="16"/>
              </w:rPr>
              <w:t xml:space="preserve">405.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117, 452, </w:t>
            </w:r>
            <w:r>
              <w:rPr>
                <w:color w:val="000000"/>
                <w:spacing w:val="0"/>
                <w:w w:val="100"/>
                <w:position w:val="0"/>
                <w:sz w:val="16"/>
                <w:szCs w:val="16"/>
              </w:rPr>
              <w:t xml:space="preserve">334.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7.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年末货币资金较年初增加</w:t>
            </w:r>
            <w:r>
              <w:rPr>
                <w:color w:val="000000"/>
                <w:spacing w:val="0"/>
                <w:w w:val="100"/>
                <w:position w:val="0"/>
                <w:sz w:val="16"/>
                <w:szCs w:val="16"/>
              </w:rPr>
              <w:t xml:space="preserve">186. </w:t>
            </w:r>
            <w:r>
              <w:rPr>
                <w:color w:val="000000"/>
                <w:spacing w:val="0"/>
                <w:w w:val="100"/>
                <w:position w:val="0"/>
                <w:sz w:val="16"/>
                <w:szCs w:val="16"/>
              </w:rPr>
              <w:t xml:space="preserve">22%， </w:t>
            </w:r>
            <w:r>
              <w:rPr>
                <w:color w:val="000000"/>
                <w:spacing w:val="0"/>
                <w:w w:val="100"/>
                <w:position w:val="0"/>
              </w:rPr>
              <w:t>主要系公司用于收购华延芯光股权 尚有</w:t>
            </w:r>
            <w:r>
              <w:rPr>
                <w:color w:val="000000"/>
                <w:spacing w:val="0"/>
                <w:w w:val="100"/>
                <w:position w:val="0"/>
                <w:sz w:val="16"/>
                <w:szCs w:val="16"/>
              </w:rPr>
              <w:t>1.11</w:t>
            </w:r>
            <w:r>
              <w:rPr>
                <w:color w:val="000000"/>
                <w:spacing w:val="0"/>
                <w:w w:val="100"/>
                <w:position w:val="0"/>
              </w:rPr>
              <w:t>亿元未支付；加强应收账 款管理、提高资金使用效率使得经营 活动现金流量净增加；子公司江苏亿 金收到少数股东增资款所致。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714,760, </w:t>
            </w:r>
            <w:r>
              <w:rPr>
                <w:color w:val="000000"/>
                <w:spacing w:val="0"/>
                <w:w w:val="100"/>
                <w:position w:val="0"/>
                <w:sz w:val="16"/>
                <w:szCs w:val="16"/>
              </w:rPr>
              <w:t xml:space="preserve">548.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32.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657, 358, </w:t>
            </w:r>
            <w:r>
              <w:rPr>
                <w:color w:val="000000"/>
                <w:spacing w:val="0"/>
                <w:w w:val="100"/>
                <w:position w:val="0"/>
                <w:sz w:val="16"/>
                <w:szCs w:val="16"/>
              </w:rPr>
              <w:t xml:space="preserve">969.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-8. </w:t>
            </w:r>
            <w:r>
              <w:rPr>
                <w:color w:val="000000"/>
                <w:spacing w:val="0"/>
                <w:w w:val="100"/>
                <w:position w:val="0"/>
                <w:sz w:val="16"/>
                <w:szCs w:val="16"/>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221,476, </w:t>
            </w:r>
            <w:r>
              <w:rPr>
                <w:color w:val="000000"/>
                <w:spacing w:val="0"/>
                <w:w w:val="100"/>
                <w:position w:val="0"/>
                <w:sz w:val="16"/>
                <w:szCs w:val="16"/>
              </w:rPr>
              <w:t xml:space="preserve">232.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10.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268, 966, </w:t>
            </w:r>
            <w:r>
              <w:rPr>
                <w:color w:val="000000"/>
                <w:spacing w:val="0"/>
                <w:w w:val="100"/>
                <w:position w:val="0"/>
                <w:sz w:val="16"/>
                <w:szCs w:val="16"/>
              </w:rPr>
              <w:t xml:space="preserve">784.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-6.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10,198, </w:t>
            </w:r>
            <w:r>
              <w:rPr>
                <w:color w:val="000000"/>
                <w:spacing w:val="0"/>
                <w:w w:val="100"/>
                <w:position w:val="0"/>
                <w:sz w:val="16"/>
                <w:szCs w:val="16"/>
              </w:rPr>
              <w:t xml:space="preserve">226.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10, 605, </w:t>
            </w:r>
            <w:r>
              <w:rPr>
                <w:color w:val="000000"/>
                <w:spacing w:val="0"/>
                <w:w w:val="100"/>
                <w:position w:val="0"/>
                <w:sz w:val="16"/>
                <w:szCs w:val="16"/>
              </w:rPr>
              <w:t>082.41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-0. </w:t>
            </w: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321,449.45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12, 237, </w:t>
            </w:r>
            <w:r>
              <w:rPr>
                <w:color w:val="000000"/>
                <w:spacing w:val="0"/>
                <w:w w:val="100"/>
                <w:position w:val="0"/>
                <w:sz w:val="16"/>
                <w:szCs w:val="16"/>
              </w:rPr>
              <w:t>286.58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-0. </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396,101,098.94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18.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94,583,288.89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5.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12.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年末固定资产较年初增加</w:t>
            </w:r>
            <w:r>
              <w:rPr>
                <w:color w:val="000000"/>
                <w:spacing w:val="0"/>
                <w:w w:val="100"/>
                <w:position w:val="0"/>
                <w:sz w:val="16"/>
                <w:szCs w:val="16"/>
              </w:rPr>
              <w:t xml:space="preserve">318. </w:t>
            </w:r>
            <w:r>
              <w:rPr>
                <w:color w:val="000000"/>
                <w:spacing w:val="0"/>
                <w:w w:val="100"/>
                <w:position w:val="0"/>
                <w:sz w:val="16"/>
                <w:szCs w:val="16"/>
              </w:rPr>
              <w:t xml:space="preserve">79%， </w:t>
            </w:r>
            <w:r>
              <w:rPr>
                <w:color w:val="000000"/>
                <w:spacing w:val="0"/>
                <w:w w:val="100"/>
                <w:position w:val="0"/>
              </w:rPr>
              <w:t>主要系本年度新增合并华延芯光固 定资产及子公司江苏亿金在建工程 转固所致。</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22,244,148.01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58,753,916.26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3.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-2. </w:t>
            </w:r>
            <w:r>
              <w:rPr>
                <w:color w:val="000000"/>
                <w:spacing w:val="0"/>
                <w:w w:val="100"/>
                <w:position w:val="0"/>
                <w:sz w:val="16"/>
                <w:szCs w:val="16"/>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年末在建工程较年初减少</w:t>
            </w:r>
            <w:r>
              <w:rPr>
                <w:color w:val="000000"/>
                <w:spacing w:val="0"/>
                <w:w w:val="100"/>
                <w:position w:val="0"/>
                <w:sz w:val="16"/>
                <w:szCs w:val="16"/>
              </w:rPr>
              <w:t xml:space="preserve">62. </w:t>
            </w:r>
            <w:r>
              <w:rPr>
                <w:color w:val="000000"/>
                <w:spacing w:val="0"/>
                <w:w w:val="100"/>
                <w:position w:val="0"/>
                <w:sz w:val="16"/>
                <w:szCs w:val="16"/>
              </w:rPr>
              <w:t>14%</w:t>
            </w:r>
            <w:r>
              <w:rPr>
                <w:color w:val="000000"/>
                <w:spacing w:val="0"/>
                <w:w w:val="100"/>
                <w:position w:val="0"/>
              </w:rPr>
              <w:t>，主 要系本年度子公司江苏亿金在建工 程转固所致。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165,146, </w:t>
            </w:r>
            <w:r>
              <w:rPr>
                <w:color w:val="000000"/>
                <w:spacing w:val="0"/>
                <w:w w:val="100"/>
                <w:position w:val="0"/>
                <w:sz w:val="16"/>
                <w:szCs w:val="16"/>
              </w:rPr>
              <w:t xml:space="preserve">269.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7.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135, 700,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8.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60,197, </w:t>
            </w:r>
            <w:r>
              <w:rPr>
                <w:color w:val="000000"/>
                <w:spacing w:val="0"/>
                <w:w w:val="100"/>
                <w:position w:val="0"/>
                <w:sz w:val="16"/>
                <w:szCs w:val="16"/>
              </w:rPr>
              <w:t xml:space="preserve">048.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40, 935, </w:t>
            </w:r>
            <w:r>
              <w:rPr>
                <w:color w:val="000000"/>
                <w:spacing w:val="0"/>
                <w:w w:val="100"/>
                <w:position w:val="0"/>
                <w:sz w:val="16"/>
                <w:szCs w:val="16"/>
              </w:rPr>
              <w:t xml:space="preserve">974.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0.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年末其他应收款较年初增加</w:t>
            </w:r>
            <w:r>
              <w:rPr>
                <w:color w:val="000000"/>
                <w:spacing w:val="0"/>
                <w:w w:val="100"/>
                <w:position w:val="0"/>
                <w:sz w:val="16"/>
                <w:szCs w:val="16"/>
              </w:rPr>
              <w:t xml:space="preserve">47. </w:t>
            </w:r>
            <w:r>
              <w:rPr>
                <w:color w:val="000000"/>
                <w:spacing w:val="0"/>
                <w:w w:val="100"/>
                <w:position w:val="0"/>
                <w:sz w:val="16"/>
                <w:szCs w:val="16"/>
              </w:rPr>
              <w:t xml:space="preserve">05%， </w:t>
            </w:r>
            <w:r>
              <w:rPr>
                <w:color w:val="000000"/>
                <w:spacing w:val="0"/>
                <w:w w:val="100"/>
                <w:position w:val="0"/>
              </w:rPr>
              <w:t>主要系支付上海虹港财务资助</w:t>
            </w:r>
            <w:r>
              <w:rPr>
                <w:color w:val="000000"/>
                <w:spacing w:val="0"/>
                <w:w w:val="100"/>
                <w:position w:val="0"/>
                <w:sz w:val="16"/>
                <w:szCs w:val="16"/>
              </w:rPr>
              <w:t xml:space="preserve">1500 </w:t>
            </w:r>
            <w:r>
              <w:rPr>
                <w:color w:val="000000"/>
                <w:spacing w:val="0"/>
                <w:w w:val="100"/>
                <w:position w:val="0"/>
              </w:rPr>
              <w:t>万元及支付保证金增加所致。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一年内到期的非 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27,451,217.02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 </w:t>
            </w:r>
            <w:r>
              <w:rPr>
                <w:color w:val="000000"/>
                <w:spacing w:val="0"/>
                <w:w w:val="100"/>
                <w:position w:val="0"/>
                <w:sz w:val="16"/>
                <w:szCs w:val="16"/>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年末一年内到期的非流动资产为 </w:t>
            </w:r>
            <w:r>
              <w:rPr>
                <w:color w:val="000000"/>
                <w:spacing w:val="0"/>
                <w:w w:val="100"/>
                <w:position w:val="0"/>
                <w:sz w:val="16"/>
                <w:szCs w:val="16"/>
              </w:rPr>
              <w:t>2745</w:t>
            </w:r>
            <w:r>
              <w:rPr>
                <w:color w:val="000000"/>
                <w:spacing w:val="0"/>
                <w:w w:val="100"/>
                <w:position w:val="0"/>
              </w:rPr>
              <w:t>万元，主要系长期应收款一年内 到期部分转入。</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961,600.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143, </w:t>
            </w:r>
            <w:r>
              <w:rPr>
                <w:color w:val="000000"/>
                <w:spacing w:val="0"/>
                <w:w w:val="100"/>
                <w:position w:val="0"/>
                <w:sz w:val="16"/>
                <w:szCs w:val="16"/>
              </w:rPr>
              <w:t xml:space="preserve">640.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年末其他流动资产较年初增加</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 xml:space="preserve">6138. </w:t>
            </w:r>
            <w:r>
              <w:rPr>
                <w:color w:val="000000"/>
                <w:spacing w:val="0"/>
                <w:w w:val="100"/>
                <w:position w:val="0"/>
                <w:sz w:val="16"/>
                <w:szCs w:val="16"/>
              </w:rPr>
              <w:t>93%，</w:t>
            </w:r>
            <w:r>
              <w:rPr>
                <w:color w:val="000000"/>
                <w:spacing w:val="0"/>
                <w:w w:val="100"/>
                <w:position w:val="0"/>
              </w:rPr>
              <w:t>主要系增值税进项税留抵 税额增加所致。</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可供出售金融资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29,010, </w:t>
            </w:r>
            <w:r>
              <w:rPr>
                <w:color w:val="000000"/>
                <w:spacing w:val="0"/>
                <w:w w:val="100"/>
                <w:position w:val="0"/>
                <w:sz w:val="16"/>
                <w:szCs w:val="16"/>
              </w:rPr>
              <w:t xml:space="preserve">024. </w:t>
            </w:r>
            <w:r>
              <w:rPr>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 </w:t>
            </w:r>
            <w:r>
              <w:rPr>
                <w:color w:val="000000"/>
                <w:spacing w:val="0"/>
                <w:w w:val="100"/>
                <w:position w:val="0"/>
                <w:sz w:val="16"/>
                <w:szCs w:val="16"/>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15, 286, </w:t>
            </w:r>
            <w:r>
              <w:rPr>
                <w:color w:val="000000"/>
                <w:spacing w:val="0"/>
                <w:w w:val="100"/>
                <w:position w:val="0"/>
                <w:sz w:val="16"/>
                <w:szCs w:val="16"/>
              </w:rPr>
              <w:t xml:space="preserve">885. </w:t>
            </w:r>
            <w:r>
              <w:rPr>
                <w:color w:val="000000"/>
                <w:spacing w:val="0"/>
                <w:w w:val="100"/>
                <w:position w:val="0"/>
                <w:sz w:val="16"/>
                <w:szCs w:val="16"/>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0. </w:t>
            </w:r>
            <w:r>
              <w:rPr>
                <w:color w:val="000000"/>
                <w:spacing w:val="0"/>
                <w:w w:val="100"/>
                <w:position w:val="0"/>
                <w:sz w:val="16"/>
                <w:szCs w:val="16"/>
              </w:rPr>
              <w:t>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年末可供出售金融资产较年初增加 </w:t>
            </w:r>
            <w:r>
              <w:rPr>
                <w:color w:val="000000"/>
                <w:spacing w:val="0"/>
                <w:w w:val="100"/>
                <w:position w:val="0"/>
                <w:sz w:val="16"/>
                <w:szCs w:val="16"/>
              </w:rPr>
              <w:t xml:space="preserve">89. </w:t>
            </w:r>
            <w:r>
              <w:rPr>
                <w:color w:val="000000"/>
                <w:spacing w:val="0"/>
                <w:w w:val="100"/>
                <w:position w:val="0"/>
                <w:sz w:val="16"/>
                <w:szCs w:val="16"/>
              </w:rPr>
              <w:t>77%，</w:t>
            </w:r>
            <w:r>
              <w:rPr>
                <w:color w:val="000000"/>
                <w:spacing w:val="0"/>
                <w:w w:val="100"/>
                <w:position w:val="0"/>
              </w:rPr>
              <w:t xml:space="preserve">主要系公司购买的澳大利亚 </w:t>
            </w:r>
            <w:r>
              <w:rPr>
                <w:color w:val="000000"/>
                <w:spacing w:val="0"/>
                <w:w w:val="100"/>
                <w:position w:val="0"/>
                <w:sz w:val="16"/>
                <w:szCs w:val="16"/>
              </w:rPr>
              <w:t xml:space="preserve">Rectifier Technologies Limited </w:t>
            </w:r>
            <w:r>
              <w:rPr>
                <w:color w:val="000000"/>
                <w:spacing w:val="0"/>
                <w:w w:val="100"/>
                <w:position w:val="0"/>
              </w:rPr>
              <w:t>公 司股份在本年末的公允价值上升所 致。</w:t>
            </w:r>
          </w:p>
        </w:tc>
      </w:tr>
    </w:tbl>
    <w:p>
      <w:pPr>
        <w:spacing w:lineRule="exact" w:line="1"/>
        <w:rPr>
          <w:sz w:val="2"/>
          <w:szCs w:val="2"/>
        </w:rPr>
      </w:pPr>
      <w:r>
        <w:br w:type="page"/>
      </w:r>
    </w:p>
    <w:tbl>
      <w:tblPr>
        <w:tblOverlap w:val="never"/>
        <w:jc w:val="center"/>
        <w:tblLayout w:type="fixed"/>
      </w:tblPr>
      <w:tblGrid>
        <w:gridCol w:w="1378"/>
        <w:gridCol w:w="1325"/>
        <w:gridCol w:w="902"/>
        <w:gridCol w:w="1368"/>
        <w:gridCol w:w="888"/>
        <w:gridCol w:w="797"/>
        <w:gridCol w:w="292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33, 895, </w:t>
            </w:r>
            <w:r>
              <w:rPr>
                <w:color w:val="000000"/>
                <w:spacing w:val="0"/>
                <w:w w:val="100"/>
                <w:position w:val="0"/>
                <w:sz w:val="16"/>
                <w:szCs w:val="16"/>
              </w:rPr>
              <w:t xml:space="preserve">030.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 </w:t>
            </w:r>
            <w:r>
              <w:rPr>
                <w:color w:val="000000"/>
                <w:spacing w:val="0"/>
                <w:w w:val="100"/>
                <w:position w:val="0"/>
                <w:sz w:val="16"/>
                <w:szCs w:val="16"/>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 </w:t>
            </w:r>
            <w:r>
              <w:rPr>
                <w:color w:val="000000"/>
                <w:spacing w:val="0"/>
                <w:w w:val="100"/>
                <w:position w:val="0"/>
                <w:sz w:val="16"/>
                <w:szCs w:val="16"/>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年末长期应收款为</w:t>
            </w:r>
            <w:r>
              <w:rPr>
                <w:color w:val="000000"/>
                <w:spacing w:val="0"/>
                <w:w w:val="100"/>
                <w:position w:val="0"/>
                <w:sz w:val="16"/>
                <w:szCs w:val="16"/>
              </w:rPr>
              <w:t>3390</w:t>
            </w:r>
            <w:r>
              <w:rPr>
                <w:color w:val="000000"/>
                <w:spacing w:val="0"/>
                <w:w w:val="100"/>
                <w:position w:val="0"/>
              </w:rPr>
              <w:t>万元，为公 司分期收款提供劳务项目应收款额。</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21,767, </w:t>
            </w:r>
            <w:r>
              <w:rPr>
                <w:color w:val="000000"/>
                <w:spacing w:val="0"/>
                <w:w w:val="100"/>
                <w:position w:val="0"/>
                <w:sz w:val="16"/>
                <w:szCs w:val="16"/>
              </w:rPr>
              <w:t xml:space="preserve">029.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14, 490, </w:t>
            </w:r>
            <w:r>
              <w:rPr>
                <w:color w:val="000000"/>
                <w:spacing w:val="0"/>
                <w:w w:val="100"/>
                <w:position w:val="0"/>
                <w:sz w:val="16"/>
                <w:szCs w:val="16"/>
              </w:rPr>
              <w:t xml:space="preserve">303.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0.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年末递延所得税资产较年初增加</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 xml:space="preserve">50. </w:t>
            </w:r>
            <w:r>
              <w:rPr>
                <w:color w:val="000000"/>
                <w:spacing w:val="0"/>
                <w:w w:val="100"/>
                <w:position w:val="0"/>
                <w:sz w:val="16"/>
                <w:szCs w:val="16"/>
              </w:rPr>
              <w:t>22%，</w:t>
            </w:r>
            <w:r>
              <w:rPr>
                <w:color w:val="000000"/>
                <w:spacing w:val="0"/>
                <w:w w:val="100"/>
                <w:position w:val="0"/>
              </w:rPr>
              <w:t>主要系本年内计提各项减值 准备增加应纳税所得额时间性差异 所致。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92, 542, </w:t>
            </w:r>
            <w:r>
              <w:rPr>
                <w:color w:val="000000"/>
                <w:spacing w:val="0"/>
                <w:w w:val="100"/>
                <w:position w:val="0"/>
                <w:sz w:val="16"/>
                <w:szCs w:val="16"/>
              </w:rPr>
              <w:t xml:space="preserve">890.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4.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58, 787,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3.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0. </w:t>
            </w:r>
            <w:r>
              <w:rPr>
                <w:color w:val="000000"/>
                <w:spacing w:val="0"/>
                <w:w w:val="100"/>
                <w:position w:val="0"/>
                <w:sz w:val="16"/>
                <w:szCs w:val="16"/>
              </w:rPr>
              <w:t>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年末应付票据较年初增加</w:t>
            </w:r>
            <w:r>
              <w:rPr>
                <w:color w:val="000000"/>
                <w:spacing w:val="0"/>
                <w:w w:val="100"/>
                <w:position w:val="0"/>
                <w:sz w:val="16"/>
                <w:szCs w:val="16"/>
              </w:rPr>
              <w:t xml:space="preserve">57. </w:t>
            </w:r>
            <w:r>
              <w:rPr>
                <w:color w:val="000000"/>
                <w:spacing w:val="0"/>
                <w:w w:val="100"/>
                <w:position w:val="0"/>
                <w:sz w:val="16"/>
                <w:szCs w:val="16"/>
              </w:rPr>
              <w:t>42%，</w:t>
            </w:r>
            <w:r>
              <w:rPr>
                <w:color w:val="000000"/>
                <w:spacing w:val="0"/>
                <w:w w:val="100"/>
                <w:position w:val="0"/>
              </w:rPr>
              <w:t>主 要系本年度增加银行承兑汇票结算 所致。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409, 753, </w:t>
            </w:r>
            <w:r>
              <w:rPr>
                <w:color w:val="000000"/>
                <w:spacing w:val="0"/>
                <w:w w:val="100"/>
                <w:position w:val="0"/>
                <w:sz w:val="16"/>
                <w:szCs w:val="16"/>
              </w:rPr>
              <w:t xml:space="preserve">927.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18.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290, 577, </w:t>
            </w:r>
            <w:r>
              <w:rPr>
                <w:color w:val="000000"/>
                <w:spacing w:val="0"/>
                <w:w w:val="100"/>
                <w:position w:val="0"/>
                <w:sz w:val="16"/>
                <w:szCs w:val="16"/>
              </w:rPr>
              <w:t xml:space="preserve">347.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年末应付账款较年初增加</w:t>
            </w:r>
            <w:r>
              <w:rPr>
                <w:color w:val="000000"/>
                <w:spacing w:val="0"/>
                <w:w w:val="100"/>
                <w:position w:val="0"/>
                <w:sz w:val="16"/>
                <w:szCs w:val="16"/>
              </w:rPr>
              <w:t xml:space="preserve">41. </w:t>
            </w:r>
            <w:r>
              <w:rPr>
                <w:color w:val="000000"/>
                <w:spacing w:val="0"/>
                <w:w w:val="100"/>
                <w:position w:val="0"/>
                <w:sz w:val="16"/>
                <w:szCs w:val="16"/>
              </w:rPr>
              <w:t>01%</w:t>
            </w:r>
            <w:r>
              <w:rPr>
                <w:color w:val="000000"/>
                <w:spacing w:val="0"/>
                <w:w w:val="100"/>
                <w:position w:val="0"/>
              </w:rPr>
              <w:t>，主 要系报告期末尚未支付的供应商采 购款增加所致。</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806.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228, </w:t>
            </w:r>
            <w:r>
              <w:rPr>
                <w:color w:val="000000"/>
                <w:spacing w:val="0"/>
                <w:w w:val="100"/>
                <w:position w:val="0"/>
                <w:sz w:val="16"/>
                <w:szCs w:val="16"/>
              </w:rPr>
              <w:t xml:space="preserve">821.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年末应付利息较年初减少</w:t>
            </w:r>
            <w:r>
              <w:rPr>
                <w:color w:val="000000"/>
                <w:spacing w:val="0"/>
                <w:w w:val="100"/>
                <w:position w:val="0"/>
                <w:sz w:val="16"/>
                <w:szCs w:val="16"/>
              </w:rPr>
              <w:t xml:space="preserve">98. </w:t>
            </w:r>
            <w:r>
              <w:rPr>
                <w:color w:val="000000"/>
                <w:spacing w:val="0"/>
                <w:w w:val="100"/>
                <w:position w:val="0"/>
                <w:sz w:val="16"/>
                <w:szCs w:val="16"/>
              </w:rPr>
              <w:t>77%，</w:t>
            </w:r>
            <w:r>
              <w:rPr>
                <w:color w:val="000000"/>
                <w:spacing w:val="0"/>
                <w:w w:val="100"/>
                <w:position w:val="0"/>
              </w:rPr>
              <w:t>主 要系公司</w:t>
            </w:r>
            <w:r>
              <w:rPr>
                <w:color w:val="000000"/>
                <w:spacing w:val="0"/>
                <w:w w:val="100"/>
                <w:position w:val="0"/>
                <w:sz w:val="16"/>
                <w:szCs w:val="16"/>
              </w:rPr>
              <w:t>2015</w:t>
            </w:r>
            <w:r>
              <w:rPr>
                <w:color w:val="000000"/>
                <w:spacing w:val="0"/>
                <w:w w:val="100"/>
                <w:position w:val="0"/>
              </w:rPr>
              <w:t>年计提利息在本期支 付所致。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1,517, </w:t>
            </w:r>
            <w:r>
              <w:rPr>
                <w:color w:val="000000"/>
                <w:spacing w:val="0"/>
                <w:w w:val="100"/>
                <w:position w:val="0"/>
                <w:sz w:val="16"/>
                <w:szCs w:val="16"/>
              </w:rPr>
              <w:t xml:space="preserve">060.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5,019, </w:t>
            </w:r>
            <w:r>
              <w:rPr>
                <w:color w:val="000000"/>
                <w:spacing w:val="0"/>
                <w:w w:val="100"/>
                <w:position w:val="0"/>
                <w:sz w:val="16"/>
                <w:szCs w:val="16"/>
              </w:rPr>
              <w:t xml:space="preserve">063.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-0. </w:t>
            </w:r>
            <w:r>
              <w:rPr>
                <w:color w:val="000000"/>
                <w:spacing w:val="0"/>
                <w:w w:val="100"/>
                <w:position w:val="0"/>
                <w:sz w:val="16"/>
                <w:szCs w:val="16"/>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年末应付股利较年初减少</w:t>
            </w:r>
            <w:r>
              <w:rPr>
                <w:color w:val="000000"/>
                <w:spacing w:val="0"/>
                <w:w w:val="100"/>
                <w:position w:val="0"/>
                <w:sz w:val="16"/>
                <w:szCs w:val="16"/>
              </w:rPr>
              <w:t xml:space="preserve">69. </w:t>
            </w:r>
            <w:r>
              <w:rPr>
                <w:color w:val="000000"/>
                <w:spacing w:val="0"/>
                <w:w w:val="100"/>
                <w:position w:val="0"/>
                <w:sz w:val="16"/>
                <w:szCs w:val="16"/>
              </w:rPr>
              <w:t>77%，</w:t>
            </w:r>
            <w:r>
              <w:rPr>
                <w:color w:val="000000"/>
                <w:spacing w:val="0"/>
                <w:w w:val="100"/>
                <w:position w:val="0"/>
              </w:rPr>
              <w:t>主 要系子公司西安华西本年发放已宣 告股利所致。</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393,012, </w:t>
            </w:r>
            <w:r>
              <w:rPr>
                <w:color w:val="000000"/>
                <w:spacing w:val="0"/>
                <w:w w:val="100"/>
                <w:position w:val="0"/>
                <w:sz w:val="16"/>
                <w:szCs w:val="16"/>
              </w:rPr>
              <w:t xml:space="preserve">526.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18.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58, </w:t>
            </w:r>
            <w:r>
              <w:rPr>
                <w:color w:val="000000"/>
                <w:spacing w:val="0"/>
                <w:w w:val="100"/>
                <w:position w:val="0"/>
                <w:sz w:val="16"/>
                <w:szCs w:val="16"/>
              </w:rPr>
              <w:t>571,929.71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3.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14.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年末其他应付款较年初增加</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sz w:val="16"/>
                <w:szCs w:val="16"/>
              </w:rPr>
              <w:t xml:space="preserve">570. </w:t>
            </w:r>
            <w:r>
              <w:rPr>
                <w:color w:val="000000"/>
                <w:spacing w:val="0"/>
                <w:w w:val="100"/>
                <w:position w:val="0"/>
                <w:sz w:val="16"/>
                <w:szCs w:val="16"/>
              </w:rPr>
              <w:t>99%，</w:t>
            </w:r>
            <w:r>
              <w:rPr>
                <w:color w:val="000000"/>
                <w:spacing w:val="0"/>
                <w:w w:val="100"/>
                <w:position w:val="0"/>
              </w:rPr>
              <w:t>主要系本年度增加应付股 东借款</w:t>
            </w:r>
            <w:r>
              <w:rPr>
                <w:color w:val="000000"/>
                <w:spacing w:val="0"/>
                <w:w w:val="100"/>
                <w:position w:val="0"/>
                <w:sz w:val="16"/>
                <w:szCs w:val="16"/>
              </w:rPr>
              <w:t>2</w:t>
            </w:r>
            <w:r>
              <w:rPr>
                <w:color w:val="000000"/>
                <w:spacing w:val="0"/>
                <w:w w:val="100"/>
                <w:position w:val="0"/>
              </w:rPr>
              <w:t>亿元及部分华延芯光股权收 购款未支付所致。</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39, 936, </w:t>
            </w:r>
            <w:r>
              <w:rPr>
                <w:color w:val="000000"/>
                <w:spacing w:val="0"/>
                <w:w w:val="100"/>
                <w:position w:val="0"/>
                <w:sz w:val="16"/>
                <w:szCs w:val="16"/>
              </w:rPr>
              <w:t xml:space="preserve">836.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8, 305, </w:t>
            </w:r>
            <w:r>
              <w:rPr>
                <w:color w:val="000000"/>
                <w:spacing w:val="0"/>
                <w:w w:val="100"/>
                <w:position w:val="0"/>
                <w:sz w:val="16"/>
                <w:szCs w:val="16"/>
              </w:rPr>
              <w:t xml:space="preserve">767.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 </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年末递延所得税负债较年初增加 </w:t>
            </w:r>
            <w:r>
              <w:rPr>
                <w:color w:val="000000"/>
                <w:spacing w:val="0"/>
                <w:w w:val="100"/>
                <w:position w:val="0"/>
                <w:sz w:val="16"/>
                <w:szCs w:val="16"/>
              </w:rPr>
              <w:t xml:space="preserve">380. </w:t>
            </w:r>
            <w:r>
              <w:rPr>
                <w:color w:val="000000"/>
                <w:spacing w:val="0"/>
                <w:w w:val="100"/>
                <w:position w:val="0"/>
                <w:sz w:val="16"/>
                <w:szCs w:val="16"/>
              </w:rPr>
              <w:t>83%，</w:t>
            </w:r>
            <w:r>
              <w:rPr>
                <w:color w:val="000000"/>
                <w:spacing w:val="0"/>
                <w:w w:val="100"/>
                <w:position w:val="0"/>
              </w:rPr>
              <w:t xml:space="preserve">主要系公司购买的澳大利 亚 </w:t>
            </w:r>
            <w:r>
              <w:rPr>
                <w:color w:val="000000"/>
                <w:spacing w:val="0"/>
                <w:w w:val="100"/>
                <w:position w:val="0"/>
                <w:sz w:val="16"/>
                <w:szCs w:val="16"/>
              </w:rPr>
              <w:t xml:space="preserve">Rectifier Technologies Limited </w:t>
            </w:r>
            <w:r>
              <w:rPr>
                <w:color w:val="000000"/>
                <w:spacing w:val="0"/>
                <w:w w:val="100"/>
                <w:position w:val="0"/>
              </w:rPr>
              <w:t>公司股份在本年末的公允价值上升、 子公司江苏亿金利润补偿股份回购 公允价值计提递延所得税负债所致。</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439, </w:t>
            </w:r>
            <w:r>
              <w:rPr>
                <w:color w:val="000000"/>
                <w:spacing w:val="0"/>
                <w:w w:val="100"/>
                <w:position w:val="0"/>
                <w:sz w:val="16"/>
                <w:szCs w:val="16"/>
              </w:rPr>
              <w:t xml:space="preserve">931,947.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20.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175, 972, </w:t>
            </w:r>
            <w:r>
              <w:rPr>
                <w:color w:val="000000"/>
                <w:spacing w:val="0"/>
                <w:w w:val="100"/>
                <w:position w:val="0"/>
                <w:sz w:val="16"/>
                <w:szCs w:val="16"/>
              </w:rPr>
              <w:t xml:space="preserve">779.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11.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9.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年末股本较年初增加</w:t>
            </w:r>
            <w:r>
              <w:rPr>
                <w:color w:val="000000"/>
                <w:spacing w:val="0"/>
                <w:w w:val="100"/>
                <w:position w:val="0"/>
                <w:sz w:val="16"/>
                <w:szCs w:val="16"/>
              </w:rPr>
              <w:t>150%，</w:t>
            </w:r>
            <w:r>
              <w:rPr>
                <w:color w:val="000000"/>
                <w:spacing w:val="0"/>
                <w:w w:val="100"/>
                <w:position w:val="0"/>
              </w:rPr>
              <w:t>主要系本 年度公司进行</w:t>
            </w:r>
            <w:r>
              <w:rPr>
                <w:color w:val="000000"/>
                <w:spacing w:val="0"/>
                <w:w w:val="100"/>
                <w:position w:val="0"/>
                <w:sz w:val="16"/>
                <w:szCs w:val="16"/>
              </w:rPr>
              <w:t>2015</w:t>
            </w:r>
            <w:r>
              <w:rPr>
                <w:color w:val="000000"/>
                <w:spacing w:val="0"/>
                <w:w w:val="100"/>
                <w:position w:val="0"/>
              </w:rPr>
              <w:t>年利润分配，资 本公积转增股本所致。</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77, </w:t>
            </w:r>
            <w:r>
              <w:rPr>
                <w:color w:val="000000"/>
                <w:spacing w:val="0"/>
                <w:w w:val="100"/>
                <w:position w:val="0"/>
                <w:sz w:val="16"/>
                <w:szCs w:val="16"/>
              </w:rPr>
              <w:t>509,913.31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3.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389, 977, </w:t>
            </w:r>
            <w:r>
              <w:rPr>
                <w:color w:val="000000"/>
                <w:spacing w:val="0"/>
                <w:w w:val="100"/>
                <w:position w:val="0"/>
                <w:sz w:val="16"/>
                <w:szCs w:val="16"/>
              </w:rPr>
              <w:t xml:space="preserve">923.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24.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年末资本公积较年初减少</w:t>
            </w:r>
            <w:r>
              <w:rPr>
                <w:color w:val="000000"/>
                <w:spacing w:val="0"/>
                <w:w w:val="100"/>
                <w:position w:val="0"/>
                <w:sz w:val="16"/>
                <w:szCs w:val="16"/>
              </w:rPr>
              <w:t xml:space="preserve">80. </w:t>
            </w:r>
            <w:r>
              <w:rPr>
                <w:color w:val="000000"/>
                <w:spacing w:val="0"/>
                <w:w w:val="100"/>
                <w:position w:val="0"/>
                <w:sz w:val="16"/>
                <w:szCs w:val="16"/>
              </w:rPr>
              <w:t>12%，</w:t>
            </w:r>
            <w:r>
              <w:rPr>
                <w:color w:val="000000"/>
                <w:spacing w:val="0"/>
                <w:w w:val="100"/>
                <w:position w:val="0"/>
              </w:rPr>
              <w:t>主 要系本年公司进行</w:t>
            </w:r>
            <w:r>
              <w:rPr>
                <w:color w:val="000000"/>
                <w:spacing w:val="0"/>
                <w:w w:val="100"/>
                <w:position w:val="0"/>
                <w:sz w:val="16"/>
                <w:szCs w:val="16"/>
              </w:rPr>
              <w:t>2015</w:t>
            </w:r>
            <w:r>
              <w:rPr>
                <w:color w:val="000000"/>
                <w:spacing w:val="0"/>
                <w:w w:val="100"/>
                <w:position w:val="0"/>
              </w:rPr>
              <w:t>年利润分配 资本公积转增股本及子公司江苏亿 金业绩补偿冲回资本公积所致。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547,413.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0. </w:t>
            </w:r>
            <w:r>
              <w:rPr>
                <w:color w:val="000000"/>
                <w:spacing w:val="0"/>
                <w:w w:val="100"/>
                <w:position w:val="0"/>
                <w:sz w:val="16"/>
                <w:szCs w:val="16"/>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年末库存股为本年度子公司江苏亿 金利润补偿所应回购的股份数。</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12,314, </w:t>
            </w:r>
            <w:r>
              <w:rPr>
                <w:color w:val="000000"/>
                <w:spacing w:val="0"/>
                <w:w w:val="100"/>
                <w:position w:val="0"/>
                <w:sz w:val="16"/>
                <w:szCs w:val="16"/>
              </w:rPr>
              <w:t xml:space="preserve">748. </w:t>
            </w:r>
            <w:r>
              <w:rPr>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0. </w:t>
            </w:r>
            <w:r>
              <w:rPr>
                <w:color w:val="000000"/>
                <w:spacing w:val="0"/>
                <w:w w:val="100"/>
                <w:position w:val="0"/>
                <w:sz w:val="16"/>
                <w:szCs w:val="16"/>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650, </w:t>
            </w:r>
            <w:r>
              <w:rPr>
                <w:color w:val="000000"/>
                <w:spacing w:val="0"/>
                <w:w w:val="100"/>
                <w:position w:val="0"/>
                <w:sz w:val="16"/>
                <w:szCs w:val="16"/>
              </w:rPr>
              <w:t xml:space="preserve">080. </w:t>
            </w:r>
            <w:r>
              <w:rPr>
                <w:color w:val="000000"/>
                <w:spacing w:val="0"/>
                <w:w w:val="100"/>
                <w:position w:val="0"/>
                <w:sz w:val="16"/>
                <w:szCs w:val="16"/>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0. </w:t>
            </w:r>
            <w:r>
              <w:rPr>
                <w:color w:val="000000"/>
                <w:spacing w:val="0"/>
                <w:w w:val="100"/>
                <w:position w:val="0"/>
                <w:sz w:val="16"/>
                <w:szCs w:val="16"/>
              </w:rPr>
              <w:t>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0. </w:t>
            </w:r>
            <w:r>
              <w:rPr>
                <w:color w:val="000000"/>
                <w:spacing w:val="0"/>
                <w:w w:val="100"/>
                <w:position w:val="0"/>
                <w:sz w:val="16"/>
                <w:szCs w:val="16"/>
              </w:rPr>
              <w:t>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年末其他综合收益较年初增加</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sz w:val="16"/>
                <w:szCs w:val="16"/>
              </w:rPr>
              <w:t xml:space="preserve">1794. </w:t>
            </w:r>
            <w:r>
              <w:rPr>
                <w:color w:val="000000"/>
                <w:spacing w:val="0"/>
                <w:w w:val="100"/>
                <w:position w:val="0"/>
                <w:sz w:val="16"/>
                <w:szCs w:val="16"/>
              </w:rPr>
              <w:t>34%，</w:t>
            </w:r>
            <w:r>
              <w:rPr>
                <w:color w:val="000000"/>
                <w:spacing w:val="0"/>
                <w:w w:val="100"/>
                <w:position w:val="0"/>
              </w:rPr>
              <w:t xml:space="preserve">主要系公司购买的澳大利 亚 </w:t>
            </w:r>
            <w:r>
              <w:rPr>
                <w:color w:val="000000"/>
                <w:spacing w:val="0"/>
                <w:w w:val="100"/>
                <w:position w:val="0"/>
                <w:sz w:val="16"/>
                <w:szCs w:val="16"/>
              </w:rPr>
              <w:t xml:space="preserve">Rectifier Technologies Limited </w:t>
            </w:r>
            <w:r>
              <w:rPr>
                <w:color w:val="000000"/>
                <w:spacing w:val="0"/>
                <w:w w:val="100"/>
                <w:position w:val="0"/>
              </w:rPr>
              <w:t>公司股份在本年末的公允价值上升</w:t>
            </w:r>
          </w:p>
        </w:tc>
      </w:tr>
    </w:tbl>
    <w:tbl>
      <w:tblPr>
        <w:tblOverlap w:val="never"/>
        <w:jc w:val="center"/>
        <w:tblLayout w:type="fixed"/>
      </w:tblPr>
      <w:tblGrid>
        <w:gridCol w:w="1378"/>
        <w:gridCol w:w="1325"/>
        <w:gridCol w:w="902"/>
        <w:gridCol w:w="1368"/>
        <w:gridCol w:w="888"/>
        <w:gridCol w:w="797"/>
        <w:gridCol w:w="292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所致。</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19, 084, </w:t>
            </w:r>
            <w:r>
              <w:rPr>
                <w:color w:val="000000"/>
                <w:spacing w:val="0"/>
                <w:w w:val="100"/>
                <w:position w:val="0"/>
                <w:sz w:val="16"/>
                <w:szCs w:val="16"/>
              </w:rPr>
              <w:t xml:space="preserve">550. </w:t>
            </w:r>
            <w:r>
              <w:rPr>
                <w:color w:val="000000"/>
                <w:spacing w:val="0"/>
                <w:w w:val="100"/>
                <w:position w:val="0"/>
                <w:sz w:val="16"/>
                <w:szCs w:val="16"/>
              </w:rPr>
              <w:t>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0. </w:t>
            </w:r>
            <w:r>
              <w:rPr>
                <w:color w:val="000000"/>
                <w:spacing w:val="0"/>
                <w:w w:val="100"/>
                <w:position w:val="0"/>
                <w:sz w:val="16"/>
                <w:szCs w:val="16"/>
              </w:rPr>
              <w:t>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11,231,887.34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年末盈余公积较年初增加</w:t>
            </w:r>
            <w:r>
              <w:rPr>
                <w:color w:val="000000"/>
                <w:spacing w:val="0"/>
                <w:w w:val="100"/>
                <w:position w:val="0"/>
                <w:sz w:val="16"/>
                <w:szCs w:val="16"/>
              </w:rPr>
              <w:t xml:space="preserve">69. </w:t>
            </w:r>
            <w:r>
              <w:rPr>
                <w:color w:val="000000"/>
                <w:spacing w:val="0"/>
                <w:w w:val="100"/>
                <w:position w:val="0"/>
                <w:sz w:val="16"/>
                <w:szCs w:val="16"/>
              </w:rPr>
              <w:t>91%,</w:t>
            </w:r>
            <w:r>
              <w:rPr>
                <w:color w:val="000000"/>
                <w:spacing w:val="0"/>
                <w:w w:val="100"/>
                <w:position w:val="0"/>
              </w:rPr>
              <w:t>主 要系本年度母公司计提盈余公积所 致。</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2</w:t>
      </w:r>
      <w:bookmarkEnd w:id="349"/>
      <w:r>
        <w:rPr>
          <w:color w:val="000000"/>
          <w:spacing w:val="0"/>
          <w:w w:val="100"/>
          <w:position w:val="0"/>
        </w:rPr>
        <w:t>、以公允价值计量的资产和负债</w:t>
      </w:r>
      <w:bookmarkEnd w:id="347"/>
      <w:bookmarkEnd w:id="348"/>
      <w:bookmarkEnd w:id="350"/>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493"/>
        <w:gridCol w:w="1157"/>
        <w:gridCol w:w="1330"/>
        <w:gridCol w:w="1272"/>
        <w:gridCol w:w="859"/>
        <w:gridCol w:w="984"/>
        <w:gridCol w:w="1138"/>
        <w:gridCol w:w="1349"/>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 动损益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r>
      <w:tr>
        <w:trPr>
          <w:trHeight w:val="398" w:hRule="exact"/>
        </w:trPr>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3.</w:t>
            </w:r>
            <w:r>
              <w:rPr>
                <w:color w:val="000000"/>
                <w:spacing w:val="0"/>
                <w:w w:val="100"/>
                <w:position w:val="0"/>
              </w:rPr>
              <w:t>可供出售金融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6,286, </w:t>
            </w:r>
            <w:r>
              <w:rPr>
                <w:color w:val="000000"/>
                <w:spacing w:val="0"/>
                <w:w w:val="100"/>
                <w:position w:val="0"/>
                <w:sz w:val="16"/>
                <w:szCs w:val="16"/>
              </w:rPr>
              <w:t xml:space="preserve">885.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13,723,138.91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14, 487, </w:t>
            </w:r>
            <w:r>
              <w:rPr>
                <w:color w:val="000000"/>
                <w:spacing w:val="0"/>
                <w:w w:val="100"/>
                <w:position w:val="0"/>
                <w:sz w:val="16"/>
                <w:szCs w:val="16"/>
              </w:rPr>
              <w:t xml:space="preserve">938. </w:t>
            </w:r>
            <w:r>
              <w:rPr>
                <w:color w:val="000000"/>
                <w:spacing w:val="0"/>
                <w:w w:val="100"/>
                <w:position w:val="0"/>
                <w:sz w:val="16"/>
                <w:szCs w:val="16"/>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20,010, </w:t>
            </w:r>
            <w:r>
              <w:rPr>
                <w:color w:val="000000"/>
                <w:spacing w:val="0"/>
                <w:w w:val="100"/>
                <w:position w:val="0"/>
                <w:sz w:val="16"/>
                <w:szCs w:val="16"/>
              </w:rPr>
              <w:t xml:space="preserve">024. </w:t>
            </w:r>
            <w:r>
              <w:rPr>
                <w:color w:val="000000"/>
                <w:spacing w:val="0"/>
                <w:w w:val="100"/>
                <w:position w:val="0"/>
                <w:sz w:val="16"/>
                <w:szCs w:val="16"/>
              </w:rPr>
              <w:t>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6,286, </w:t>
            </w:r>
            <w:r>
              <w:rPr>
                <w:color w:val="000000"/>
                <w:spacing w:val="0"/>
                <w:w w:val="100"/>
                <w:position w:val="0"/>
                <w:sz w:val="16"/>
                <w:szCs w:val="16"/>
              </w:rPr>
              <w:t xml:space="preserve">885.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13,723,138.91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14, 487, </w:t>
            </w:r>
            <w:r>
              <w:rPr>
                <w:color w:val="000000"/>
                <w:spacing w:val="0"/>
                <w:w w:val="100"/>
                <w:position w:val="0"/>
                <w:sz w:val="16"/>
                <w:szCs w:val="16"/>
              </w:rPr>
              <w:t xml:space="preserve">938. </w:t>
            </w:r>
            <w:r>
              <w:rPr>
                <w:color w:val="000000"/>
                <w:spacing w:val="0"/>
                <w:w w:val="100"/>
                <w:position w:val="0"/>
                <w:sz w:val="16"/>
                <w:szCs w:val="16"/>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20,010, </w:t>
            </w:r>
            <w:r>
              <w:rPr>
                <w:color w:val="000000"/>
                <w:spacing w:val="0"/>
                <w:w w:val="100"/>
                <w:position w:val="0"/>
                <w:sz w:val="16"/>
                <w:szCs w:val="16"/>
              </w:rPr>
              <w:t xml:space="preserve">024. </w:t>
            </w:r>
            <w:r>
              <w:rPr>
                <w:color w:val="000000"/>
                <w:spacing w:val="0"/>
                <w:w w:val="100"/>
                <w:position w:val="0"/>
                <w:sz w:val="16"/>
                <w:szCs w:val="16"/>
              </w:rPr>
              <w:t>08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5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37"/>
        <w:keepNext/>
        <w:keepLines/>
        <w:widowControl w:val="0"/>
        <w:shd w:val="clear" w:color="auto" w:fill="auto"/>
        <w:bidi w:val="0"/>
        <w:spacing w:before="0" w:after="22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3</w:t>
      </w:r>
      <w:bookmarkEnd w:id="353"/>
      <w:r>
        <w:rPr>
          <w:color w:val="000000"/>
          <w:spacing w:val="0"/>
          <w:w w:val="100"/>
          <w:position w:val="0"/>
        </w:rPr>
        <w:t>、截至报告期末的资产权利受限情况</w:t>
      </w:r>
      <w:bookmarkEnd w:id="351"/>
      <w:bookmarkEnd w:id="352"/>
      <w:bookmarkEnd w:id="354"/>
    </w:p>
    <w:p>
      <w:pPr>
        <w:pStyle w:val="Style25"/>
        <w:keepNext w:val="0"/>
        <w:keepLines w:val="0"/>
        <w:widowControl w:val="0"/>
        <w:shd w:val="clear" w:color="auto" w:fill="auto"/>
        <w:bidi w:val="0"/>
        <w:spacing w:before="0" w:after="440" w:line="468" w:lineRule="exact"/>
        <w:ind w:left="0" w:right="0" w:firstLine="440"/>
        <w:jc w:val="left"/>
      </w:pPr>
      <w:r>
        <w:rPr>
          <w:color w:val="000000"/>
          <w:spacing w:val="0"/>
          <w:w w:val="100"/>
          <w:position w:val="0"/>
        </w:rPr>
        <w:t>中建七局第四建筑有限公司成都分公司（以下简称中建七局）向成都仲裁委员会申请仲裁，申请由本 公司之子公司桑瑞思公司向中建七局支付总包配合费</w:t>
      </w:r>
      <w:r>
        <w:rPr>
          <w:color w:val="000000"/>
          <w:spacing w:val="0"/>
          <w:w w:val="100"/>
          <w:position w:val="0"/>
        </w:rPr>
        <w:t xml:space="preserve">370. </w:t>
      </w:r>
      <w:r>
        <w:rPr>
          <w:color w:val="000000"/>
          <w:spacing w:val="0"/>
          <w:w w:val="100"/>
          <w:position w:val="0"/>
        </w:rPr>
        <w:t>80</w:t>
      </w:r>
      <w:r>
        <w:rPr>
          <w:color w:val="000000"/>
          <w:spacing w:val="0"/>
          <w:w w:val="100"/>
          <w:position w:val="0"/>
        </w:rPr>
        <w:t>万元、资金占用利息</w:t>
      </w:r>
      <w:r>
        <w:rPr>
          <w:color w:val="000000"/>
          <w:spacing w:val="0"/>
          <w:w w:val="100"/>
          <w:position w:val="0"/>
        </w:rPr>
        <w:t>360.9</w:t>
      </w:r>
      <w:r>
        <w:rPr>
          <w:color w:val="000000"/>
          <w:spacing w:val="0"/>
          <w:w w:val="100"/>
          <w:position w:val="0"/>
        </w:rPr>
        <w:t>2</w:t>
      </w:r>
      <w:r>
        <w:rPr>
          <w:color w:val="000000"/>
          <w:spacing w:val="0"/>
          <w:w w:val="100"/>
          <w:position w:val="0"/>
        </w:rPr>
        <w:t>万元，合计</w:t>
      </w:r>
      <w:r>
        <w:rPr>
          <w:color w:val="000000"/>
          <w:spacing w:val="0"/>
          <w:w w:val="100"/>
          <w:position w:val="0"/>
        </w:rPr>
        <w:t xml:space="preserve">731.72 </w:t>
      </w:r>
      <w:r>
        <w:rPr>
          <w:color w:val="000000"/>
          <w:spacing w:val="0"/>
          <w:w w:val="100"/>
          <w:position w:val="0"/>
        </w:rPr>
        <w:t>万元，以及相应律师费和仲裁费，并申请冻结桑瑞思公司银行账户金额</w:t>
      </w:r>
      <w:r>
        <w:rPr>
          <w:color w:val="000000"/>
          <w:spacing w:val="0"/>
          <w:w w:val="100"/>
          <w:position w:val="0"/>
        </w:rPr>
        <w:t>741.72</w:t>
      </w:r>
      <w:r>
        <w:rPr>
          <w:color w:val="000000"/>
          <w:spacing w:val="0"/>
          <w:w w:val="100"/>
          <w:position w:val="0"/>
        </w:rPr>
        <w:t>万元。</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日，成 都仲裁委员会作出裁决：驳回中建七局的的仲裁请求，本案仲裁费由中建七局承担。截止本报告披露日， 该资金已解冻。</w:t>
      </w:r>
    </w:p>
    <w:p>
      <w:pPr>
        <w:pStyle w:val="Style29"/>
        <w:keepNext/>
        <w:keepLines/>
        <w:widowControl w:val="0"/>
        <w:shd w:val="clear" w:color="auto" w:fill="auto"/>
        <w:bidi w:val="0"/>
        <w:spacing w:before="0" w:after="340" w:line="240" w:lineRule="auto"/>
        <w:ind w:left="0" w:right="0" w:firstLine="0"/>
        <w:jc w:val="left"/>
      </w:pPr>
      <w:bookmarkStart w:id="355" w:name="bookmark355"/>
      <w:bookmarkStart w:id="356" w:name="bookmark356"/>
      <w:bookmarkStart w:id="357" w:name="bookmark357"/>
      <w:bookmarkStart w:id="358" w:name="bookmark358"/>
      <w:r>
        <w:rPr>
          <w:color w:val="000000"/>
          <w:spacing w:val="0"/>
          <w:w w:val="100"/>
          <w:position w:val="0"/>
          <w:sz w:val="24"/>
          <w:szCs w:val="24"/>
        </w:rPr>
        <w:t>五</w:t>
      </w:r>
      <w:bookmarkEnd w:id="357"/>
      <w:r>
        <w:rPr>
          <w:color w:val="000000"/>
          <w:spacing w:val="0"/>
          <w:w w:val="100"/>
          <w:position w:val="0"/>
          <w:sz w:val="24"/>
          <w:szCs w:val="24"/>
        </w:rPr>
        <w:t>、投资状况分析</w:t>
      </w:r>
      <w:bookmarkEnd w:id="355"/>
      <w:bookmarkEnd w:id="356"/>
      <w:bookmarkEnd w:id="358"/>
    </w:p>
    <w:p>
      <w:pPr>
        <w:pStyle w:val="Style37"/>
        <w:keepNext/>
        <w:keepLines/>
        <w:widowControl w:val="0"/>
        <w:shd w:val="clear" w:color="auto" w:fill="auto"/>
        <w:bidi w:val="0"/>
        <w:spacing w:before="0" w:after="34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1</w:t>
      </w:r>
      <w:bookmarkEnd w:id="361"/>
      <w:r>
        <w:rPr>
          <w:color w:val="000000"/>
          <w:spacing w:val="0"/>
          <w:w w:val="100"/>
          <w:position w:val="0"/>
        </w:rPr>
        <w:t>、总体情况</w:t>
      </w:r>
      <w:bookmarkEnd w:id="359"/>
      <w:bookmarkEnd w:id="360"/>
      <w:bookmarkEnd w:id="362"/>
    </w:p>
    <w:p>
      <w:pPr>
        <w:pStyle w:val="Style2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204, 378, </w:t>
            </w:r>
            <w:r>
              <w:rPr>
                <w:color w:val="000000"/>
                <w:spacing w:val="0"/>
                <w:w w:val="100"/>
                <w:position w:val="0"/>
                <w:sz w:val="16"/>
                <w:szCs w:val="16"/>
              </w:rPr>
              <w:t xml:space="preserve">973.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77, </w:t>
            </w:r>
            <w:r>
              <w:rPr>
                <w:color w:val="000000"/>
                <w:spacing w:val="0"/>
                <w:w w:val="100"/>
                <w:position w:val="0"/>
                <w:sz w:val="16"/>
                <w:szCs w:val="16"/>
              </w:rPr>
              <w:t>550,191.24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163. </w:t>
            </w:r>
            <w:r>
              <w:rPr>
                <w:color w:val="000000"/>
                <w:spacing w:val="0"/>
                <w:w w:val="100"/>
                <w:position w:val="0"/>
                <w:sz w:val="16"/>
                <w:szCs w:val="16"/>
              </w:rPr>
              <w:t>54%</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2</w:t>
      </w:r>
      <w:bookmarkEnd w:id="365"/>
      <w:r>
        <w:rPr>
          <w:color w:val="000000"/>
          <w:spacing w:val="0"/>
          <w:w w:val="100"/>
          <w:position w:val="0"/>
        </w:rPr>
        <w:t>、报告期内获取的重大的股权投资情况</w:t>
      </w:r>
      <w:bookmarkEnd w:id="363"/>
      <w:bookmarkEnd w:id="364"/>
      <w:bookmarkEnd w:id="366"/>
      <w:r>
        <w:rPr>
          <w:color w:val="000000"/>
          <w:spacing w:val="0"/>
          <w:w w:val="100"/>
          <w:position w:val="0"/>
        </w:rPr>
        <w:t xml:space="preserve"> </w:t>
      </w:r>
      <w:r>
        <w:rPr>
          <w:rStyle w:val="CharStyle26"/>
          <w:rFonts w:ascii="Times New Roman" w:eastAsia="Times New Roman" w:hAnsi="Times New Roman" w:cs="Times New Roman"/>
          <w:b w:val="0"/>
          <w:bCs w:val="0"/>
        </w:rPr>
        <w:t>q</w:t>
      </w:r>
      <w:r>
        <w:rPr>
          <w:rStyle w:val="CharStyle26"/>
          <w:b w:val="0"/>
          <w:bCs w:val="0"/>
        </w:rPr>
        <w:t>适用</w:t>
      </w:r>
      <w:r>
        <w:rPr>
          <w:rStyle w:val="CharStyle26"/>
          <w:b w:val="0"/>
          <w:bCs w:val="0"/>
        </w:rPr>
        <w:t>口</w:t>
      </w:r>
      <w:r>
        <w:rPr>
          <w:rStyle w:val="CharStyle26"/>
          <w:b w:val="0"/>
          <w:bCs w:val="0"/>
        </w:rPr>
        <w:t>不适用</w:t>
      </w:r>
      <w:r>
        <w:br w:type="page"/>
      </w:r>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701"/>
        <w:gridCol w:w="696"/>
        <w:gridCol w:w="662"/>
        <w:gridCol w:w="662"/>
        <w:gridCol w:w="658"/>
        <w:gridCol w:w="662"/>
        <w:gridCol w:w="658"/>
        <w:gridCol w:w="658"/>
        <w:gridCol w:w="658"/>
        <w:gridCol w:w="629"/>
        <w:gridCol w:w="739"/>
        <w:gridCol w:w="734"/>
        <w:gridCol w:w="734"/>
        <w:gridCol w:w="730"/>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主要业 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投资期 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产品类 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披露日 期（如</w:t>
            </w:r>
          </w:p>
          <w:p>
            <w:pPr>
              <w:pStyle w:val="Style2"/>
              <w:keepNext w:val="0"/>
              <w:keepLines w:val="0"/>
              <w:widowControl w:val="0"/>
              <w:shd w:val="clear" w:color="auto" w:fill="auto"/>
              <w:bidi w:val="0"/>
              <w:spacing w:before="0" w:after="0" w:line="312" w:lineRule="exact"/>
              <w:ind w:left="0" w:right="0" w:firstLine="180"/>
              <w:jc w:val="left"/>
            </w:pPr>
            <w:r>
              <w:rPr>
                <w:color w:val="000000"/>
                <w:spacing w:val="0"/>
                <w:w w:val="100"/>
                <w:position w:val="0"/>
              </w:rPr>
              <w:t>有）</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1061"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采信息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大数据 挖掘、分 析、大数</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15, 300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吴伟</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信息数</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296, 306</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巨潮资 讯网（公</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据服务</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51. </w:t>
            </w:r>
            <w:r>
              <w:rPr>
                <w:color w:val="000000"/>
                <w:spacing w:val="0"/>
                <w:w w:val="100"/>
                <w:position w:val="0"/>
                <w:sz w:val="16"/>
                <w:szCs w:val="16"/>
              </w:rPr>
              <w:t>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02 </w:t>
            </w:r>
            <w:r>
              <w:rPr>
                <w:color w:val="000000"/>
                <w:spacing w:val="0"/>
                <w:w w:val="100"/>
                <w:position w:val="0"/>
                <w:sz w:val="17"/>
                <w:szCs w:val="17"/>
              </w:rPr>
              <w:t xml:space="preserve">月 </w:t>
            </w:r>
            <w:r>
              <w:rPr>
                <w:color w:val="000000"/>
                <w:spacing w:val="0"/>
                <w:w w:val="100"/>
                <w:position w:val="0"/>
                <w:sz w:val="16"/>
                <w:szCs w:val="16"/>
              </w:rPr>
              <w:t>03</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告编号：</w:t>
            </w: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据领域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2016-00</w:t>
            </w: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腾龙资 产（北</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专业投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任少 龙、魏</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 讯网（公</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告编号：</w:t>
            </w: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京）投资</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佳琳、</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据领域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05 </w:t>
            </w:r>
            <w:r>
              <w:rPr>
                <w:color w:val="000000"/>
                <w:spacing w:val="0"/>
                <w:w w:val="100"/>
                <w:position w:val="0"/>
                <w:sz w:val="17"/>
                <w:szCs w:val="17"/>
              </w:rPr>
              <w:t xml:space="preserve">月 </w:t>
            </w:r>
            <w:r>
              <w:rPr>
                <w:color w:val="000000"/>
                <w:spacing w:val="0"/>
                <w:w w:val="100"/>
                <w:position w:val="0"/>
                <w:sz w:val="16"/>
                <w:szCs w:val="16"/>
              </w:rPr>
              <w:t>10</w:t>
            </w:r>
          </w:p>
        </w:tc>
        <w:tc>
          <w:tcPr>
            <w:vMerge/>
            <w:tcBorders>
              <w:left w:val="single" w:sz="4"/>
              <w:right w:val="single" w:sz="4"/>
            </w:tcBorders>
            <w:shd w:val="clear" w:color="auto" w:fill="FFFFFF"/>
            <w:vAlign w:val="center"/>
          </w:tcPr>
          <w:p>
            <w:pPr/>
          </w:p>
        </w:tc>
      </w:tr>
      <w:tr>
        <w:trPr>
          <w:trHeight w:val="23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吴悦等</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2016-04</w:t>
            </w: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3</w:t>
            </w:r>
            <w:r>
              <w:rPr>
                <w:color w:val="000000"/>
                <w:spacing w:val="0"/>
                <w:w w:val="100"/>
                <w:position w:val="0"/>
              </w:rPr>
              <w:t>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内蒙古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蒙西高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新技术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47"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华延芯 光（北</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云计算</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165, 00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集团有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2016 </w:t>
            </w:r>
            <w:r>
              <w:rPr>
                <w:color w:val="000000"/>
                <w:spacing w:val="0"/>
                <w:w w:val="100"/>
                <w:position w:val="0"/>
              </w:rPr>
              <w:t>年</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巨潮资 讯网（公</w:t>
            </w: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京）科技</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云存储</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司、北</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据领域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05 </w:t>
            </w:r>
            <w:r>
              <w:rPr>
                <w:color w:val="000000"/>
                <w:spacing w:val="0"/>
                <w:w w:val="100"/>
                <w:position w:val="0"/>
                <w:sz w:val="17"/>
                <w:szCs w:val="17"/>
              </w:rPr>
              <w:t xml:space="preserve">月 </w:t>
            </w:r>
            <w:r>
              <w:rPr>
                <w:color w:val="000000"/>
                <w:spacing w:val="0"/>
                <w:w w:val="100"/>
                <w:position w:val="0"/>
                <w:sz w:val="16"/>
                <w:szCs w:val="16"/>
              </w:rPr>
              <w:t>10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告编号：</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京格兰</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2016-04</w:t>
            </w: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瑞特投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资发展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磁悬浮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依米康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冷站系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w:t>
            </w:r>
          </w:p>
        </w:tc>
      </w:tr>
      <w:tr>
        <w:trPr>
          <w:trHeight w:val="240"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冷元节</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统智能</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20, 400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2016 </w:t>
            </w:r>
            <w:r>
              <w:rPr>
                <w:color w:val="000000"/>
                <w:spacing w:val="0"/>
                <w:w w:val="100"/>
                <w:position w:val="0"/>
              </w:rPr>
              <w:t>年</w:t>
            </w:r>
          </w:p>
        </w:tc>
        <w:tc>
          <w:tcPr>
            <w:vMerge/>
            <w:tcBorders>
              <w:left w:val="single" w:sz="4"/>
              <w:right w:val="single" w:sz="4"/>
            </w:tcBorders>
            <w:shd w:val="clear" w:color="auto" w:fill="FFFFFF"/>
            <w:vAlign w:val="center"/>
          </w:tcPr>
          <w:p>
            <w:pP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讯网（公</w:t>
            </w:r>
          </w:p>
        </w:tc>
      </w:tr>
      <w:tr>
        <w:trPr>
          <w:trHeight w:val="16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能科技</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技术和</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元节能</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信息数</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-438, </w:t>
            </w:r>
            <w:r>
              <w:rPr>
                <w:color w:val="000000"/>
                <w:spacing w:val="0"/>
                <w:w w:val="100"/>
                <w:position w:val="0"/>
                <w:sz w:val="16"/>
                <w:szCs w:val="16"/>
              </w:rPr>
              <w:t>37</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4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产品的</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color w:val="000000"/>
                <w:spacing w:val="0"/>
                <w:w w:val="100"/>
                <w:position w:val="0"/>
                <w:sz w:val="16"/>
                <w:szCs w:val="16"/>
              </w:rPr>
              <w:t xml:space="preserve">000. </w:t>
            </w:r>
            <w:r>
              <w:rPr>
                <w:color w:val="000000"/>
                <w:spacing w:val="0"/>
                <w:w w:val="100"/>
                <w:position w:val="0"/>
                <w:sz w:val="16"/>
                <w:szCs w:val="16"/>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51. </w:t>
            </w:r>
            <w:r>
              <w:rPr>
                <w:color w:val="000000"/>
                <w:spacing w:val="0"/>
                <w:w w:val="100"/>
                <w:position w:val="0"/>
                <w:sz w:val="16"/>
                <w:szCs w:val="16"/>
              </w:rPr>
              <w:t>00%</w:t>
            </w: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09 </w:t>
            </w:r>
            <w:r>
              <w:rPr>
                <w:color w:val="000000"/>
                <w:spacing w:val="0"/>
                <w:w w:val="100"/>
                <w:position w:val="0"/>
                <w:sz w:val="17"/>
                <w:szCs w:val="17"/>
              </w:rPr>
              <w:t xml:space="preserve">月 </w:t>
            </w:r>
            <w:r>
              <w:rPr>
                <w:color w:val="000000"/>
                <w:spacing w:val="0"/>
                <w:w w:val="100"/>
                <w:position w:val="0"/>
                <w:sz w:val="16"/>
                <w:szCs w:val="16"/>
              </w:rPr>
              <w:t>13</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告编号：</w:t>
            </w: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据领域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53</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2016-06</w:t>
            </w: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造和营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VALUEBI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微创手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Fondaz</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OTECH</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术、内窥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ione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w:t>
            </w:r>
          </w:p>
        </w:tc>
      </w:tr>
      <w:tr>
        <w:trPr>
          <w:trHeight w:val="379"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S.R.L</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镜及其</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3, 678,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Mini</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2016 </w:t>
            </w:r>
            <w:r>
              <w:rPr>
                <w:color w:val="000000"/>
                <w:spacing w:val="0"/>
                <w:w w:val="100"/>
                <w:position w:val="0"/>
              </w:rPr>
              <w:t>年</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讯网（公 告编号：</w:t>
            </w:r>
          </w:p>
        </w:tc>
      </w:tr>
      <w:tr>
        <w:trPr>
          <w:trHeight w:val="16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（对意</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他介入</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 </w:t>
            </w:r>
            <w:r>
              <w:rPr>
                <w:color w:val="000000"/>
                <w:spacing w:val="0"/>
                <w:w w:val="100"/>
                <w:position w:val="0"/>
                <w:sz w:val="16"/>
                <w:szCs w:val="16"/>
              </w:rPr>
              <w:t>36%</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Invasi</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康领域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 </w:t>
            </w:r>
            <w:r>
              <w:rPr>
                <w:color w:val="000000"/>
                <w:spacing w:val="0"/>
                <w:w w:val="100"/>
                <w:position w:val="0"/>
                <w:sz w:val="17"/>
                <w:szCs w:val="17"/>
              </w:rPr>
              <w:t xml:space="preserve">月 </w:t>
            </w:r>
            <w:r>
              <w:rPr>
                <w:color w:val="000000"/>
                <w:spacing w:val="0"/>
                <w:w w:val="100"/>
                <w:position w:val="0"/>
                <w:sz w:val="16"/>
                <w:szCs w:val="16"/>
              </w:rPr>
              <w:t>14</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973. </w:t>
            </w: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大利智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手术技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ve</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2016-08</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能手术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术的研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Advanc</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w:t>
            </w:r>
          </w:p>
        </w:tc>
      </w:tr>
      <w:tr>
        <w:trPr>
          <w:trHeight w:val="331"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机器人</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究、开</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ed</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01"/>
        <w:gridCol w:w="696"/>
        <w:gridCol w:w="662"/>
        <w:gridCol w:w="662"/>
        <w:gridCol w:w="658"/>
        <w:gridCol w:w="662"/>
        <w:gridCol w:w="658"/>
        <w:gridCol w:w="658"/>
        <w:gridCol w:w="658"/>
        <w:gridCol w:w="629"/>
        <w:gridCol w:w="739"/>
        <w:gridCol w:w="734"/>
        <w:gridCol w:w="734"/>
        <w:gridCol w:w="730"/>
      </w:tblGrid>
      <w:tr>
        <w:trPr>
          <w:trHeight w:val="192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技术研 发公司）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发、验证 以及新 工艺研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7" w:lineRule="exact"/>
              <w:ind w:left="0" w:right="0" w:firstLine="0"/>
              <w:jc w:val="both"/>
              <w:rPr>
                <w:sz w:val="16"/>
                <w:szCs w:val="16"/>
              </w:rPr>
            </w:pPr>
            <w:r>
              <w:rPr>
                <w:color w:val="000000"/>
                <w:spacing w:val="0"/>
                <w:w w:val="100"/>
                <w:position w:val="0"/>
                <w:sz w:val="16"/>
                <w:szCs w:val="16"/>
              </w:rPr>
              <w:t>Surger</w:t>
            </w:r>
          </w:p>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6"/>
                <w:szCs w:val="16"/>
              </w:rPr>
              <w:t>y</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6"/>
                <w:szCs w:val="16"/>
              </w:rPr>
              <w:t xml:space="preserve">Academ y </w:t>
            </w:r>
            <w:r>
              <w:rPr>
                <w:color w:val="000000"/>
                <w:spacing w:val="0"/>
                <w:w w:val="100"/>
                <w:position w:val="0"/>
              </w:rPr>
              <w:t xml:space="preserve">等 </w:t>
            </w:r>
            <w:r>
              <w:rPr>
                <w:color w:val="000000"/>
                <w:spacing w:val="0"/>
                <w:w w:val="100"/>
                <w:position w:val="0"/>
                <w:sz w:val="16"/>
                <w:szCs w:val="16"/>
              </w:rPr>
              <w:t xml:space="preserve">VBT </w:t>
            </w:r>
            <w:r>
              <w:rPr>
                <w:color w:val="000000"/>
                <w:spacing w:val="0"/>
                <w:w w:val="100"/>
                <w:position w:val="0"/>
              </w:rPr>
              <w:t>其他</w:t>
            </w:r>
            <w:r>
              <w:rPr>
                <w:color w:val="000000"/>
                <w:spacing w:val="0"/>
                <w:w w:val="100"/>
                <w:position w:val="0"/>
                <w:sz w:val="16"/>
                <w:szCs w:val="16"/>
              </w:rPr>
              <w:t xml:space="preserve">11 </w:t>
            </w:r>
            <w:r>
              <w:rPr>
                <w:color w:val="000000"/>
                <w:spacing w:val="0"/>
                <w:w w:val="100"/>
                <w:position w:val="0"/>
              </w:rPr>
              <w:t>位股东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204, 37</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8, </w:t>
            </w:r>
            <w:r>
              <w:rPr>
                <w:color w:val="000000"/>
                <w:spacing w:val="0"/>
                <w:w w:val="100"/>
                <w:position w:val="0"/>
                <w:sz w:val="16"/>
                <w:szCs w:val="16"/>
              </w:rPr>
              <w:t>973.</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T42, </w:t>
            </w:r>
            <w:r>
              <w:rPr>
                <w:color w:val="000000"/>
                <w:spacing w:val="0"/>
                <w:w w:val="100"/>
                <w:position w:val="0"/>
                <w:sz w:val="16"/>
                <w:szCs w:val="16"/>
              </w:rPr>
              <w:t>07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82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both"/>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3</w:t>
      </w:r>
      <w:bookmarkEnd w:id="369"/>
      <w:r>
        <w:rPr>
          <w:color w:val="000000"/>
          <w:spacing w:val="0"/>
          <w:w w:val="100"/>
          <w:position w:val="0"/>
        </w:rPr>
        <w:t>、报告期内正在进行的重大的非股权投资情况</w:t>
      </w:r>
      <w:bookmarkEnd w:id="367"/>
      <w:bookmarkEnd w:id="368"/>
      <w:bookmarkEnd w:id="370"/>
    </w:p>
    <w:p>
      <w:pPr>
        <w:pStyle w:val="Style31"/>
        <w:keepNext/>
        <w:keepLines/>
        <w:widowControl w:val="0"/>
        <w:shd w:val="clear" w:color="auto" w:fill="auto"/>
        <w:bidi w:val="0"/>
        <w:spacing w:before="0" w:line="240" w:lineRule="auto"/>
        <w:ind w:left="0" w:right="0" w:firstLine="0"/>
        <w:jc w:val="both"/>
      </w:pPr>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71"/>
      <w:bookmarkEnd w:id="372"/>
      <w:bookmarkEnd w:id="373"/>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171"/>
        <w:gridCol w:w="782"/>
        <w:gridCol w:w="782"/>
        <w:gridCol w:w="782"/>
        <w:gridCol w:w="715"/>
        <w:gridCol w:w="715"/>
        <w:gridCol w:w="715"/>
        <w:gridCol w:w="653"/>
        <w:gridCol w:w="653"/>
        <w:gridCol w:w="653"/>
        <w:gridCol w:w="653"/>
        <w:gridCol w:w="648"/>
        <w:gridCol w:w="662"/>
      </w:tblGrid>
      <w:tr>
        <w:trPr>
          <w:trHeight w:val="165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是否为固 定资产投</w:t>
            </w:r>
          </w:p>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投资项目 涉及行业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截至报 告期末 累计实 际投入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项目进 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预计收</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截止报 告期末 累计实 现的收 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 计划进 度和预 计收益 的原因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披露日 期（如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w:t>
            </w:r>
          </w:p>
        </w:tc>
      </w:tr>
      <w:tr>
        <w:trPr>
          <w:trHeight w:val="152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依米康绿色精 密环境产业基 地项目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top"/>
          </w:tcPr>
          <w:p>
            <w:pPr>
              <w:pStyle w:val="Style2"/>
              <w:keepNext w:val="0"/>
              <w:keepLines w:val="0"/>
              <w:widowControl w:val="0"/>
              <w:shd w:val="clear" w:color="auto" w:fill="auto"/>
              <w:bidi w:val="0"/>
              <w:spacing w:before="160" w:after="0" w:line="317" w:lineRule="exact"/>
              <w:ind w:left="0" w:right="0" w:firstLine="0"/>
              <w:jc w:val="left"/>
            </w:pPr>
            <w:r>
              <w:rPr>
                <w:color w:val="000000"/>
                <w:spacing w:val="0"/>
                <w:w w:val="100"/>
                <w:position w:val="0"/>
              </w:rPr>
              <w:t>信息数据 领域</w:t>
            </w:r>
          </w:p>
        </w:tc>
        <w:tc>
          <w:tcPr>
            <w:tcBorders>
              <w:left w:val="single" w:sz="4"/>
            </w:tcBorders>
            <w:shd w:val="clear" w:color="auto" w:fill="FFFFFF"/>
            <w:vAlign w:val="top"/>
          </w:tcPr>
          <w:p>
            <w:pPr>
              <w:pStyle w:val="Style2"/>
              <w:keepNext w:val="0"/>
              <w:keepLines w:val="0"/>
              <w:widowControl w:val="0"/>
              <w:shd w:val="clear" w:color="auto" w:fill="auto"/>
              <w:bidi w:val="0"/>
              <w:spacing w:before="280" w:after="120" w:line="240" w:lineRule="auto"/>
              <w:ind w:left="0" w:right="0" w:firstLine="0"/>
              <w:jc w:val="left"/>
              <w:rPr>
                <w:sz w:val="16"/>
                <w:szCs w:val="16"/>
              </w:rPr>
            </w:pPr>
            <w:r>
              <w:rPr>
                <w:color w:val="000000"/>
                <w:spacing w:val="0"/>
                <w:w w:val="100"/>
                <w:position w:val="0"/>
                <w:sz w:val="16"/>
                <w:szCs w:val="16"/>
              </w:rPr>
              <w:t>22, 244,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148. </w:t>
            </w:r>
            <w:r>
              <w:rPr>
                <w:color w:val="000000"/>
                <w:spacing w:val="0"/>
                <w:w w:val="100"/>
                <w:position w:val="0"/>
                <w:sz w:val="16"/>
                <w:szCs w:val="16"/>
              </w:rPr>
              <w:t>01</w:t>
            </w:r>
          </w:p>
        </w:tc>
        <w:tc>
          <w:tcPr>
            <w:tcBorders>
              <w:left w:val="single" w:sz="4"/>
            </w:tcBorders>
            <w:shd w:val="clear" w:color="auto" w:fill="FFFFFF"/>
            <w:vAlign w:val="top"/>
          </w:tcPr>
          <w:p>
            <w:pPr>
              <w:pStyle w:val="Style2"/>
              <w:keepNext w:val="0"/>
              <w:keepLines w:val="0"/>
              <w:widowControl w:val="0"/>
              <w:shd w:val="clear" w:color="auto" w:fill="auto"/>
              <w:bidi w:val="0"/>
              <w:spacing w:before="280" w:after="120" w:line="240" w:lineRule="auto"/>
              <w:ind w:left="0" w:right="0" w:firstLine="0"/>
              <w:jc w:val="both"/>
              <w:rPr>
                <w:sz w:val="16"/>
                <w:szCs w:val="16"/>
              </w:rPr>
            </w:pPr>
            <w:r>
              <w:rPr>
                <w:color w:val="000000"/>
                <w:spacing w:val="0"/>
                <w:w w:val="100"/>
                <w:position w:val="0"/>
                <w:sz w:val="16"/>
                <w:szCs w:val="16"/>
              </w:rPr>
              <w:t>38, 856,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139. </w:t>
            </w:r>
            <w:r>
              <w:rPr>
                <w:color w:val="000000"/>
                <w:spacing w:val="0"/>
                <w:w w:val="100"/>
                <w:position w:val="0"/>
                <w:sz w:val="16"/>
                <w:szCs w:val="16"/>
              </w:rPr>
              <w:t>25</w:t>
            </w:r>
          </w:p>
        </w:tc>
        <w:tc>
          <w:tcPr>
            <w:tcBorders>
              <w:left w:val="single" w:sz="4"/>
            </w:tcBorders>
            <w:shd w:val="clear" w:color="auto" w:fill="FFFFFF"/>
            <w:vAlign w:val="top"/>
          </w:tcPr>
          <w:p>
            <w:pPr>
              <w:pStyle w:val="Style2"/>
              <w:keepNext w:val="0"/>
              <w:keepLines w:val="0"/>
              <w:widowControl w:val="0"/>
              <w:shd w:val="clear" w:color="auto" w:fill="auto"/>
              <w:bidi w:val="0"/>
              <w:spacing w:before="28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right"/>
              <w:rPr>
                <w:sz w:val="16"/>
                <w:szCs w:val="16"/>
              </w:rPr>
            </w:pPr>
            <w:r>
              <w:rPr>
                <w:color w:val="000000"/>
                <w:spacing w:val="0"/>
                <w:w w:val="100"/>
                <w:position w:val="0"/>
                <w:sz w:val="16"/>
                <w:szCs w:val="16"/>
              </w:rPr>
              <w:t>60, 000 ,</w:t>
            </w:r>
            <w:r>
              <w:rPr>
                <w:color w:val="000000"/>
                <w:spacing w:val="0"/>
                <w:w w:val="100"/>
                <w:position w:val="0"/>
                <w:sz w:val="16"/>
                <w:szCs w:val="16"/>
              </w:rPr>
              <w:t xml:space="preserve">000. </w:t>
            </w:r>
            <w:r>
              <w:rPr>
                <w:color w:val="000000"/>
                <w:spacing w:val="0"/>
                <w:w w:val="100"/>
                <w:position w:val="0"/>
                <w:sz w:val="16"/>
                <w:szCs w:val="16"/>
              </w:rPr>
              <w:t>0 0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sz w:val="16"/>
                <w:szCs w:val="16"/>
              </w:rPr>
              <w:t xml:space="preserve">2016 </w:t>
            </w:r>
            <w:r>
              <w:rPr>
                <w:color w:val="000000"/>
                <w:spacing w:val="0"/>
                <w:w w:val="100"/>
                <w:position w:val="0"/>
              </w:rPr>
              <w:t xml:space="preserve">年 </w:t>
            </w:r>
            <w:r>
              <w:rPr>
                <w:color w:val="000000"/>
                <w:spacing w:val="0"/>
                <w:w w:val="100"/>
                <w:position w:val="0"/>
                <w:sz w:val="16"/>
                <w:szCs w:val="16"/>
              </w:rPr>
              <w:t xml:space="preserve">01 </w:t>
            </w:r>
            <w:r>
              <w:rPr>
                <w:color w:val="000000"/>
                <w:spacing w:val="0"/>
                <w:w w:val="100"/>
                <w:position w:val="0"/>
              </w:rPr>
              <w:t xml:space="preserve">月 </w:t>
            </w:r>
            <w:r>
              <w:rPr>
                <w:color w:val="000000"/>
                <w:spacing w:val="0"/>
                <w:w w:val="100"/>
                <w:position w:val="0"/>
                <w:sz w:val="16"/>
                <w:szCs w:val="16"/>
              </w:rPr>
              <w:t xml:space="preserve">14 </w:t>
            </w:r>
            <w:r>
              <w:rPr>
                <w:color w:val="000000"/>
                <w:spacing w:val="0"/>
                <w:w w:val="100"/>
                <w:position w:val="0"/>
              </w:rPr>
              <w:t>日</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讯网</w:t>
            </w:r>
          </w:p>
          <w:p>
            <w:pPr>
              <w:pStyle w:val="Style2"/>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7"/>
                <w:szCs w:val="17"/>
              </w:rPr>
              <w:t xml:space="preserve">（公告 编号： </w:t>
            </w:r>
            <w:r>
              <w:rPr>
                <w:color w:val="000000"/>
                <w:spacing w:val="0"/>
                <w:w w:val="100"/>
                <w:position w:val="0"/>
                <w:sz w:val="16"/>
                <w:szCs w:val="16"/>
              </w:rPr>
              <w:t>2016-0 04）</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22, 244,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148. </w:t>
            </w:r>
            <w:r>
              <w:rPr>
                <w:color w:val="000000"/>
                <w:spacing w:val="0"/>
                <w:w w:val="100"/>
                <w:position w:val="0"/>
                <w:sz w:val="16"/>
                <w:szCs w:val="16"/>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38, 856,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139. </w:t>
            </w:r>
            <w:r>
              <w:rPr>
                <w:color w:val="000000"/>
                <w:spacing w:val="0"/>
                <w:w w:val="100"/>
                <w:position w:val="0"/>
                <w:sz w:val="16"/>
                <w:szCs w:val="16"/>
              </w:rPr>
              <w:t>25</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right"/>
              <w:rPr>
                <w:sz w:val="16"/>
                <w:szCs w:val="16"/>
              </w:rPr>
            </w:pPr>
            <w:r>
              <w:rPr>
                <w:color w:val="000000"/>
                <w:spacing w:val="0"/>
                <w:w w:val="100"/>
                <w:position w:val="0"/>
                <w:sz w:val="16"/>
                <w:szCs w:val="16"/>
              </w:rPr>
              <w:t>60, 000 ,</w:t>
            </w:r>
            <w:r>
              <w:rPr>
                <w:color w:val="000000"/>
                <w:spacing w:val="0"/>
                <w:w w:val="100"/>
                <w:position w:val="0"/>
                <w:sz w:val="16"/>
                <w:szCs w:val="16"/>
              </w:rPr>
              <w:t xml:space="preserve">000. </w:t>
            </w:r>
            <w:r>
              <w:rPr>
                <w:color w:val="000000"/>
                <w:spacing w:val="0"/>
                <w:w w:val="100"/>
                <w:position w:val="0"/>
                <w:sz w:val="16"/>
                <w:szCs w:val="16"/>
              </w:rPr>
              <w:t>0 0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4</w:t>
      </w:r>
      <w:bookmarkEnd w:id="376"/>
      <w:r>
        <w:rPr>
          <w:color w:val="000000"/>
          <w:spacing w:val="0"/>
          <w:w w:val="100"/>
          <w:position w:val="0"/>
        </w:rPr>
        <w:t>、以公允价值计量的金融资产</w:t>
      </w:r>
      <w:bookmarkEnd w:id="374"/>
      <w:bookmarkEnd w:id="375"/>
      <w:bookmarkEnd w:id="377"/>
    </w:p>
    <w:p>
      <w:pPr>
        <w:pStyle w:val="Style31"/>
        <w:keepNext/>
        <w:keepLines/>
        <w:widowControl w:val="0"/>
        <w:shd w:val="clear" w:color="auto" w:fill="auto"/>
        <w:bidi w:val="0"/>
        <w:spacing w:before="0" w:after="340" w:line="240" w:lineRule="auto"/>
        <w:ind w:left="0" w:right="0" w:firstLine="0"/>
        <w:jc w:val="left"/>
      </w:pPr>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378"/>
      <w:bookmarkEnd w:id="379"/>
      <w:bookmarkEnd w:id="380"/>
    </w:p>
    <w:p>
      <w:pPr>
        <w:pStyle w:val="Style37"/>
        <w:keepNext/>
        <w:keepLines/>
        <w:widowControl w:val="0"/>
        <w:shd w:val="clear" w:color="auto" w:fill="auto"/>
        <w:bidi w:val="0"/>
        <w:spacing w:before="0" w:after="34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5</w:t>
      </w:r>
      <w:bookmarkEnd w:id="383"/>
      <w:r>
        <w:rPr>
          <w:color w:val="000000"/>
          <w:spacing w:val="0"/>
          <w:w w:val="100"/>
          <w:position w:val="0"/>
        </w:rPr>
        <w:t>、募集资金使用情况</w:t>
      </w:r>
      <w:bookmarkEnd w:id="381"/>
      <w:bookmarkEnd w:id="382"/>
      <w:bookmarkEnd w:id="384"/>
    </w:p>
    <w:p>
      <w:pPr>
        <w:pStyle w:val="Style31"/>
        <w:keepNext/>
        <w:keepLines/>
        <w:widowControl w:val="0"/>
        <w:shd w:val="clear" w:color="auto" w:fill="auto"/>
        <w:bidi w:val="0"/>
        <w:spacing w:before="0" w:after="340" w:line="240" w:lineRule="auto"/>
        <w:ind w:left="0" w:right="0" w:firstLine="0"/>
        <w:jc w:val="both"/>
      </w:pPr>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85"/>
      <w:bookmarkEnd w:id="386"/>
      <w:bookmarkEnd w:id="387"/>
    </w:p>
    <w:p>
      <w:pPr>
        <w:pStyle w:val="Style37"/>
        <w:keepNext/>
        <w:keepLines/>
        <w:widowControl w:val="0"/>
        <w:shd w:val="clear" w:color="auto" w:fill="auto"/>
        <w:bidi w:val="0"/>
        <w:spacing w:before="0" w:after="340" w:line="240" w:lineRule="auto"/>
        <w:ind w:left="0" w:right="0" w:firstLine="0"/>
        <w:jc w:val="both"/>
      </w:pPr>
      <w:bookmarkStart w:id="388" w:name="bookmark388"/>
      <w:bookmarkStart w:id="389" w:name="bookmark389"/>
      <w:bookmarkStart w:id="390" w:name="bookmark390"/>
      <w:bookmarkStart w:id="391" w:name="bookmark391"/>
      <w:r>
        <w:rPr>
          <w:color w:val="000000"/>
          <w:spacing w:val="0"/>
          <w:w w:val="100"/>
          <w:position w:val="0"/>
        </w:rPr>
        <w:t>（</w:t>
      </w:r>
      <w:bookmarkEnd w:id="390"/>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388"/>
      <w:bookmarkEnd w:id="389"/>
      <w:bookmarkEnd w:id="391"/>
    </w:p>
    <w:p>
      <w:pPr>
        <w:pStyle w:val="Style31"/>
        <w:keepNext/>
        <w:keepLines/>
        <w:widowControl w:val="0"/>
        <w:shd w:val="clear" w:color="auto" w:fill="auto"/>
        <w:bidi w:val="0"/>
        <w:spacing w:before="0" w:line="240" w:lineRule="auto"/>
        <w:ind w:left="0" w:right="0" w:firstLine="0"/>
        <w:jc w:val="both"/>
      </w:pPr>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92"/>
      <w:bookmarkEnd w:id="393"/>
      <w:bookmarkEnd w:id="394"/>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本期已使</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已累计使</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累计变更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累计变更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尚未使用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尚未使用</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闲置两年</w:t>
            </w:r>
          </w:p>
        </w:tc>
      </w:tr>
    </w:tbl>
    <w:p>
      <w:pPr>
        <w:spacing w:lineRule="exact" w:line="1"/>
        <w:rPr>
          <w:sz w:val="2"/>
          <w:szCs w:val="2"/>
        </w:rPr>
      </w:pPr>
      <w:r>
        <w:br w:type="page"/>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989"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用募集资 金总额</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用募集资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变更用途 的募集资 金总额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用途的募 集资金总</w:t>
            </w:r>
          </w:p>
          <w:p>
            <w:pPr>
              <w:pStyle w:val="Style2"/>
              <w:keepNext w:val="0"/>
              <w:keepLines w:val="0"/>
              <w:widowControl w:val="0"/>
              <w:shd w:val="clear" w:color="auto" w:fill="auto"/>
              <w:bidi w:val="0"/>
              <w:spacing w:before="0" w:after="0" w:line="307" w:lineRule="exact"/>
              <w:ind w:left="0" w:right="0" w:firstLine="340"/>
              <w:jc w:val="left"/>
            </w:pPr>
            <w:r>
              <w:rPr>
                <w:color w:val="000000"/>
                <w:spacing w:val="0"/>
                <w:w w:val="100"/>
                <w:position w:val="0"/>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用途的募 集资金总 额比例</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用途及去</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4D4D4"/>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以上募集 资金金额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公开发行 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 </w:t>
            </w:r>
            <w:r>
              <w:rPr>
                <w:color w:val="000000"/>
                <w:spacing w:val="0"/>
                <w:w w:val="100"/>
                <w:position w:val="0"/>
                <w:sz w:val="16"/>
                <w:szCs w:val="16"/>
              </w:rPr>
              <w:t xml:space="preserve">724.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30, </w:t>
            </w:r>
            <w:r>
              <w:rPr>
                <w:color w:val="000000"/>
                <w:spacing w:val="0"/>
                <w:w w:val="100"/>
                <w:position w:val="0"/>
                <w:sz w:val="16"/>
                <w:szCs w:val="16"/>
              </w:rPr>
              <w:t xml:space="preserve">598.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295.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存放于募 集资金专 项账户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151.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存放于募 集资金专 项账户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 </w:t>
            </w:r>
            <w:r>
              <w:rPr>
                <w:color w:val="000000"/>
                <w:spacing w:val="0"/>
                <w:w w:val="100"/>
                <w:position w:val="0"/>
                <w:sz w:val="16"/>
                <w:szCs w:val="16"/>
              </w:rPr>
              <w:t xml:space="preserve">875.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34, </w:t>
            </w:r>
            <w:r>
              <w:rPr>
                <w:color w:val="000000"/>
                <w:spacing w:val="0"/>
                <w:w w:val="100"/>
                <w:position w:val="0"/>
                <w:sz w:val="16"/>
                <w:szCs w:val="16"/>
              </w:rPr>
              <w:t xml:space="preserve">750.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295. </w:t>
            </w:r>
            <w:r>
              <w:rPr>
                <w:color w:val="000000"/>
                <w:spacing w:val="0"/>
                <w:w w:val="100"/>
                <w:position w:val="0"/>
                <w:sz w:val="16"/>
                <w:szCs w:val="16"/>
              </w:rPr>
              <w:t>84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4157"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w:t>
            </w:r>
            <w:r>
              <w:rPr>
                <w:color w:val="000000"/>
                <w:spacing w:val="0"/>
                <w:w w:val="100"/>
                <w:position w:val="0"/>
                <w:sz w:val="16"/>
                <w:szCs w:val="16"/>
              </w:rPr>
              <w:t>）2011</w:t>
            </w:r>
            <w:r>
              <w:rPr>
                <w:color w:val="000000"/>
                <w:spacing w:val="0"/>
                <w:w w:val="100"/>
                <w:position w:val="0"/>
              </w:rPr>
              <w:t>年首次公开发行募集资金情况经中国证券监督管理委员会证监许可</w:t>
            </w:r>
            <w:r>
              <w:rPr>
                <w:color w:val="000000"/>
                <w:spacing w:val="0"/>
                <w:w w:val="100"/>
                <w:position w:val="0"/>
                <w:sz w:val="16"/>
                <w:szCs w:val="16"/>
              </w:rPr>
              <w:t>[2011]1104</w:t>
            </w:r>
            <w:r>
              <w:rPr>
                <w:color w:val="000000"/>
                <w:spacing w:val="0"/>
                <w:w w:val="100"/>
                <w:position w:val="0"/>
              </w:rPr>
              <w:t>号《关于核准四川依米康环境科 技股份有限公司首次公开发行股票并在创业板上市的批复》核准，四川依米康环境科技股份有限公司（以下简称“公司” 或“依米康”）公开发行人民币普通股</w:t>
            </w:r>
            <w:r>
              <w:rPr>
                <w:color w:val="000000"/>
                <w:spacing w:val="0"/>
                <w:w w:val="100"/>
                <w:position w:val="0"/>
                <w:sz w:val="16"/>
                <w:szCs w:val="16"/>
              </w:rPr>
              <w:t>（A</w:t>
            </w:r>
            <w:r>
              <w:rPr>
                <w:color w:val="000000"/>
                <w:spacing w:val="0"/>
                <w:w w:val="100"/>
                <w:position w:val="0"/>
              </w:rPr>
              <w:t>股）</w:t>
            </w:r>
            <w:r>
              <w:rPr>
                <w:color w:val="000000"/>
                <w:spacing w:val="0"/>
                <w:w w:val="100"/>
                <w:position w:val="0"/>
                <w:sz w:val="16"/>
                <w:szCs w:val="16"/>
              </w:rPr>
              <w:t>1,960</w:t>
            </w:r>
            <w:r>
              <w:rPr>
                <w:color w:val="000000"/>
                <w:spacing w:val="0"/>
                <w:w w:val="100"/>
                <w:position w:val="0"/>
              </w:rPr>
              <w:t>万股。本次新股发行价格为每股人民币</w:t>
            </w:r>
            <w:r>
              <w:rPr>
                <w:color w:val="000000"/>
                <w:spacing w:val="0"/>
                <w:w w:val="100"/>
                <w:position w:val="0"/>
                <w:sz w:val="16"/>
                <w:szCs w:val="16"/>
              </w:rPr>
              <w:t>17.50</w:t>
            </w:r>
            <w:r>
              <w:rPr>
                <w:color w:val="000000"/>
                <w:spacing w:val="0"/>
                <w:w w:val="100"/>
                <w:position w:val="0"/>
              </w:rPr>
              <w:t>元，募集资金总额为 人民币</w:t>
            </w:r>
            <w:r>
              <w:rPr>
                <w:color w:val="000000"/>
                <w:spacing w:val="0"/>
                <w:w w:val="100"/>
                <w:position w:val="0"/>
                <w:sz w:val="16"/>
                <w:szCs w:val="16"/>
              </w:rPr>
              <w:t xml:space="preserve">343, 000,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元，扣除发行费用人民币</w:t>
            </w:r>
            <w:r>
              <w:rPr>
                <w:color w:val="000000"/>
                <w:spacing w:val="0"/>
                <w:w w:val="100"/>
                <w:position w:val="0"/>
                <w:sz w:val="16"/>
                <w:szCs w:val="16"/>
              </w:rPr>
              <w:t xml:space="preserve">45, </w:t>
            </w:r>
            <w:r>
              <w:rPr>
                <w:color w:val="000000"/>
                <w:spacing w:val="0"/>
                <w:w w:val="100"/>
                <w:position w:val="0"/>
                <w:sz w:val="16"/>
                <w:szCs w:val="16"/>
              </w:rPr>
              <w:t>751,200.00</w:t>
            </w:r>
            <w:r>
              <w:rPr>
                <w:color w:val="000000"/>
                <w:spacing w:val="0"/>
                <w:w w:val="100"/>
                <w:position w:val="0"/>
              </w:rPr>
              <w:t>元后，募集资金净额为人民币</w:t>
            </w:r>
            <w:r>
              <w:rPr>
                <w:color w:val="000000"/>
                <w:spacing w:val="0"/>
                <w:w w:val="100"/>
                <w:position w:val="0"/>
                <w:sz w:val="16"/>
                <w:szCs w:val="16"/>
              </w:rPr>
              <w:t xml:space="preserve">297, 248, </w:t>
            </w:r>
            <w:r>
              <w:rPr>
                <w:color w:val="000000"/>
                <w:spacing w:val="0"/>
                <w:w w:val="100"/>
                <w:position w:val="0"/>
                <w:sz w:val="16"/>
                <w:szCs w:val="16"/>
              </w:rPr>
              <w:t xml:space="preserve">800. </w:t>
            </w:r>
            <w:r>
              <w:rPr>
                <w:color w:val="000000"/>
                <w:spacing w:val="0"/>
                <w:w w:val="100"/>
                <w:position w:val="0"/>
                <w:sz w:val="16"/>
                <w:szCs w:val="16"/>
              </w:rPr>
              <w:t>00</w:t>
            </w:r>
            <w:r>
              <w:rPr>
                <w:color w:val="000000"/>
                <w:spacing w:val="0"/>
                <w:w w:val="100"/>
                <w:position w:val="0"/>
              </w:rPr>
              <w:t>元，超 过计划募集资金人民币</w:t>
            </w:r>
            <w:r>
              <w:rPr>
                <w:color w:val="000000"/>
                <w:spacing w:val="0"/>
                <w:w w:val="100"/>
                <w:position w:val="0"/>
                <w:sz w:val="16"/>
                <w:szCs w:val="16"/>
              </w:rPr>
              <w:t xml:space="preserve">157, 248, </w:t>
            </w:r>
            <w:r>
              <w:rPr>
                <w:color w:val="000000"/>
                <w:spacing w:val="0"/>
                <w:w w:val="100"/>
                <w:position w:val="0"/>
                <w:sz w:val="16"/>
                <w:szCs w:val="16"/>
              </w:rPr>
              <w:t>800.00</w:t>
            </w:r>
            <w:r>
              <w:rPr>
                <w:color w:val="000000"/>
                <w:spacing w:val="0"/>
                <w:w w:val="100"/>
                <w:position w:val="0"/>
              </w:rPr>
              <w:t xml:space="preserve">元。信永中和会计师事务所有限责任公司已审验上述资金到位情况，并出具了 </w:t>
            </w:r>
            <w:r>
              <w:rPr>
                <w:color w:val="000000"/>
                <w:spacing w:val="0"/>
                <w:w w:val="100"/>
                <w:position w:val="0"/>
                <w:sz w:val="16"/>
                <w:szCs w:val="16"/>
              </w:rPr>
              <w:t>XYZH/2011CDA4005</w:t>
            </w:r>
            <w:r>
              <w:rPr>
                <w:color w:val="000000"/>
                <w:spacing w:val="0"/>
                <w:w w:val="100"/>
                <w:position w:val="0"/>
              </w:rPr>
              <w:t>号《验资报告》。公司已将发行的全部募集资金存放于募集资金专户管理。（二）</w:t>
            </w:r>
            <w:r>
              <w:rPr>
                <w:color w:val="000000"/>
                <w:spacing w:val="0"/>
                <w:w w:val="100"/>
                <w:position w:val="0"/>
                <w:sz w:val="16"/>
                <w:szCs w:val="16"/>
              </w:rPr>
              <w:t>2014</w:t>
            </w:r>
            <w:r>
              <w:rPr>
                <w:color w:val="000000"/>
                <w:spacing w:val="0"/>
                <w:w w:val="100"/>
                <w:position w:val="0"/>
              </w:rPr>
              <w:t>年非公开发行股 票经中国证券监督管理委员会《关于核准四川依米康环境科技股份有限公司向宋正兴等发行股份购买资产并募集配套资金 的批复》（证监许可</w:t>
            </w:r>
            <w:r>
              <w:rPr>
                <w:color w:val="000000"/>
                <w:spacing w:val="0"/>
                <w:w w:val="100"/>
                <w:position w:val="0"/>
                <w:sz w:val="16"/>
                <w:szCs w:val="16"/>
              </w:rPr>
              <w:t>[2014]1139</w:t>
            </w:r>
            <w:r>
              <w:rPr>
                <w:color w:val="000000"/>
                <w:spacing w:val="0"/>
                <w:w w:val="100"/>
                <w:position w:val="0"/>
              </w:rPr>
              <w:t>号）核准，本公司非公开发行人民币普通股</w:t>
            </w:r>
            <w:r>
              <w:rPr>
                <w:color w:val="000000"/>
                <w:spacing w:val="0"/>
                <w:w w:val="100"/>
                <w:position w:val="0"/>
                <w:sz w:val="16"/>
                <w:szCs w:val="16"/>
              </w:rPr>
              <w:t>3, 061,484</w:t>
            </w:r>
            <w:r>
              <w:rPr>
                <w:color w:val="000000"/>
                <w:spacing w:val="0"/>
                <w:w w:val="100"/>
                <w:position w:val="0"/>
              </w:rPr>
              <w:t>股新股用于募集发行股份票购买江苏 亿金环保科技有限公司（以下简称江苏亿金公司）</w:t>
            </w:r>
            <w:r>
              <w:rPr>
                <w:color w:val="000000"/>
                <w:spacing w:val="0"/>
                <w:w w:val="100"/>
                <w:position w:val="0"/>
                <w:sz w:val="16"/>
                <w:szCs w:val="16"/>
              </w:rPr>
              <w:t>53%</w:t>
            </w:r>
            <w:r>
              <w:rPr>
                <w:color w:val="000000"/>
                <w:spacing w:val="0"/>
                <w:w w:val="100"/>
                <w:position w:val="0"/>
              </w:rPr>
              <w:t>股份资产的配套资金，分别由第一创业证券股份有限公司、财通基 金管理有限公司及安信证券股份有限公司以现金按人民币</w:t>
            </w:r>
            <w:r>
              <w:rPr>
                <w:color w:val="000000"/>
                <w:spacing w:val="0"/>
                <w:w w:val="100"/>
                <w:position w:val="0"/>
                <w:sz w:val="16"/>
                <w:szCs w:val="16"/>
              </w:rPr>
              <w:t>15.7</w:t>
            </w:r>
            <w:r>
              <w:rPr>
                <w:color w:val="000000"/>
                <w:spacing w:val="0"/>
                <w:w w:val="100"/>
                <w:position w:val="0"/>
              </w:rPr>
              <w:t>元</w:t>
            </w:r>
            <w:r>
              <w:rPr>
                <w:color w:val="000000"/>
                <w:spacing w:val="0"/>
                <w:w w:val="100"/>
                <w:position w:val="0"/>
                <w:sz w:val="16"/>
                <w:szCs w:val="16"/>
              </w:rPr>
              <w:t>/</w:t>
            </w:r>
            <w:r>
              <w:rPr>
                <w:color w:val="000000"/>
                <w:spacing w:val="0"/>
                <w:w w:val="100"/>
                <w:position w:val="0"/>
              </w:rPr>
              <w:t>股认购，募集资金总额为人民币</w:t>
            </w:r>
            <w:r>
              <w:rPr>
                <w:color w:val="000000"/>
                <w:spacing w:val="0"/>
                <w:w w:val="100"/>
                <w:position w:val="0"/>
                <w:sz w:val="16"/>
                <w:szCs w:val="16"/>
              </w:rPr>
              <w:t xml:space="preserve">48, 065, </w:t>
            </w:r>
            <w:r>
              <w:rPr>
                <w:color w:val="000000"/>
                <w:spacing w:val="0"/>
                <w:w w:val="100"/>
                <w:position w:val="0"/>
                <w:sz w:val="16"/>
                <w:szCs w:val="16"/>
              </w:rPr>
              <w:t xml:space="preserve">298. </w:t>
            </w:r>
            <w:r>
              <w:rPr>
                <w:color w:val="000000"/>
                <w:spacing w:val="0"/>
                <w:w w:val="100"/>
                <w:position w:val="0"/>
                <w:sz w:val="16"/>
                <w:szCs w:val="16"/>
              </w:rPr>
              <w:t>80</w:t>
            </w:r>
            <w:r>
              <w:rPr>
                <w:color w:val="000000"/>
                <w:spacing w:val="0"/>
                <w:w w:val="100"/>
                <w:position w:val="0"/>
              </w:rPr>
              <w:t>元，扣 除本次发行费后，募集资金净额为人民币</w:t>
            </w:r>
            <w:r>
              <w:rPr>
                <w:color w:val="000000"/>
                <w:spacing w:val="0"/>
                <w:w w:val="100"/>
                <w:position w:val="0"/>
                <w:sz w:val="16"/>
                <w:szCs w:val="16"/>
              </w:rPr>
              <w:t xml:space="preserve">41,510, </w:t>
            </w:r>
            <w:r>
              <w:rPr>
                <w:color w:val="000000"/>
                <w:spacing w:val="0"/>
                <w:w w:val="100"/>
                <w:position w:val="0"/>
                <w:sz w:val="16"/>
                <w:szCs w:val="16"/>
              </w:rPr>
              <w:t xml:space="preserve">366. </w:t>
            </w:r>
            <w:r>
              <w:rPr>
                <w:color w:val="000000"/>
                <w:spacing w:val="0"/>
                <w:w w:val="100"/>
                <w:position w:val="0"/>
                <w:sz w:val="16"/>
                <w:szCs w:val="16"/>
              </w:rPr>
              <w:t>02</w:t>
            </w:r>
            <w:r>
              <w:rPr>
                <w:color w:val="000000"/>
                <w:spacing w:val="0"/>
                <w:w w:val="100"/>
                <w:position w:val="0"/>
              </w:rPr>
              <w:t>元。以上募集资金已由信永中和会计师事务所（特殊普通合伙） 进行审验，并于</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11</w:t>
            </w:r>
            <w:r>
              <w:rPr>
                <w:color w:val="000000"/>
                <w:spacing w:val="0"/>
                <w:w w:val="100"/>
                <w:position w:val="0"/>
              </w:rPr>
              <w:t xml:space="preserve">日出具了 </w:t>
            </w:r>
            <w:r>
              <w:rPr>
                <w:color w:val="000000"/>
                <w:spacing w:val="0"/>
                <w:w w:val="100"/>
                <w:position w:val="0"/>
                <w:sz w:val="16"/>
                <w:szCs w:val="16"/>
              </w:rPr>
              <w:t>XYZH/2014CDA4033-3</w:t>
            </w:r>
            <w:r>
              <w:rPr>
                <w:color w:val="000000"/>
                <w:spacing w:val="0"/>
                <w:w w:val="100"/>
                <w:position w:val="0"/>
              </w:rPr>
              <w:t>号《四川依米康环境科技股份有限公司依米康非公开发行 股票新增注册资本验资报告》。</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0"/>
        <w:jc w:val="left"/>
      </w:pPr>
      <w:bookmarkStart w:id="395" w:name="bookmark395"/>
      <w:bookmarkStart w:id="396" w:name="bookmark396"/>
      <w:bookmarkStart w:id="397" w:name="bookmark397"/>
      <w:bookmarkStart w:id="398" w:name="bookmark398"/>
      <w:r>
        <w:rPr>
          <w:color w:val="000000"/>
          <w:spacing w:val="0"/>
          <w:w w:val="100"/>
          <w:position w:val="0"/>
        </w:rPr>
        <w:t>（</w:t>
      </w:r>
      <w:bookmarkEnd w:id="397"/>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395"/>
      <w:bookmarkEnd w:id="396"/>
      <w:bookmarkEnd w:id="398"/>
    </w:p>
    <w:p>
      <w:pPr>
        <w:pStyle w:val="Style31"/>
        <w:keepNext/>
        <w:keepLines/>
        <w:widowControl w:val="0"/>
        <w:shd w:val="clear" w:color="auto" w:fill="auto"/>
        <w:bidi w:val="0"/>
        <w:spacing w:before="0" w:line="240" w:lineRule="auto"/>
        <w:ind w:left="0" w:right="0" w:firstLine="0"/>
        <w:jc w:val="left"/>
      </w:pPr>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99"/>
      <w:bookmarkEnd w:id="400"/>
      <w:bookmarkEnd w:id="401"/>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是否已变 更项目 （含部分 变更）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312" w:lineRule="exact"/>
              <w:ind w:left="0" w:right="0" w:firstLine="240"/>
              <w:jc w:val="left"/>
              <w:rPr>
                <w:sz w:val="16"/>
                <w:szCs w:val="16"/>
              </w:rPr>
            </w:pPr>
            <w:r>
              <w:rPr>
                <w:color w:val="000000"/>
                <w:spacing w:val="0"/>
                <w:w w:val="100"/>
                <w:position w:val="0"/>
                <w:sz w:val="16"/>
                <w:szCs w:val="16"/>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截至期末 累计投入 金额⑵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截至期末 投资进度</w:t>
            </w:r>
          </w:p>
          <w:p>
            <w:pPr>
              <w:pStyle w:val="Style2"/>
              <w:keepNext w:val="0"/>
              <w:keepLines w:val="0"/>
              <w:widowControl w:val="0"/>
              <w:shd w:val="clear" w:color="auto" w:fill="auto"/>
              <w:bidi w:val="0"/>
              <w:spacing w:before="0" w:after="0" w:line="312" w:lineRule="exact"/>
              <w:ind w:left="0" w:right="0" w:firstLine="0"/>
              <w:jc w:val="right"/>
              <w:rPr>
                <w:sz w:val="16"/>
                <w:szCs w:val="16"/>
              </w:rPr>
            </w:pPr>
            <w:r>
              <w:rPr>
                <w:color w:val="000000"/>
                <w:spacing w:val="0"/>
                <w:w w:val="100"/>
                <w:position w:val="0"/>
                <w:sz w:val="16"/>
                <w:szCs w:val="16"/>
              </w:rPr>
              <w:t>（3）=</w:t>
            </w:r>
          </w:p>
          <w:p>
            <w:pPr>
              <w:pStyle w:val="Style2"/>
              <w:keepNext w:val="0"/>
              <w:keepLines w:val="0"/>
              <w:widowControl w:val="0"/>
              <w:shd w:val="clear" w:color="auto" w:fill="auto"/>
              <w:bidi w:val="0"/>
              <w:spacing w:before="0" w:after="0" w:line="312" w:lineRule="exact"/>
              <w:ind w:left="0" w:right="0" w:firstLine="0"/>
              <w:jc w:val="right"/>
              <w:rPr>
                <w:sz w:val="16"/>
                <w:szCs w:val="16"/>
              </w:rPr>
            </w:pPr>
            <w:r>
              <w:rPr>
                <w:color w:val="000000"/>
                <w:spacing w:val="0"/>
                <w:w w:val="100"/>
                <w:position w:val="0"/>
                <w:sz w:val="16"/>
                <w:szCs w:val="16"/>
              </w:rPr>
              <w:t>（2）/（1）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实现的效</w:t>
            </w:r>
          </w:p>
          <w:p>
            <w:pPr>
              <w:pStyle w:val="Style2"/>
              <w:keepNext w:val="0"/>
              <w:keepLines w:val="0"/>
              <w:widowControl w:val="0"/>
              <w:shd w:val="clear" w:color="auto" w:fill="auto"/>
              <w:bidi w:val="0"/>
              <w:spacing w:before="0" w:after="0" w:line="307" w:lineRule="exact"/>
              <w:ind w:left="0" w:right="0" w:firstLine="300"/>
              <w:jc w:val="left"/>
            </w:pPr>
            <w:r>
              <w:rPr>
                <w:color w:val="000000"/>
                <w:spacing w:val="0"/>
                <w:w w:val="100"/>
                <w:position w:val="0"/>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化</w:t>
            </w:r>
          </w:p>
        </w:tc>
      </w:tr>
      <w:tr>
        <w:trPr>
          <w:trHeight w:val="398"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精密机房空调生产技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4, 000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930.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sz w:val="16"/>
                <w:szCs w:val="16"/>
              </w:rPr>
              <w:t xml:space="preserve">2013 </w:t>
            </w:r>
            <w:r>
              <w:rPr>
                <w:color w:val="000000"/>
                <w:spacing w:val="0"/>
                <w:w w:val="100"/>
                <w:position w:val="0"/>
              </w:rPr>
              <w:t xml:space="preserve">年 </w:t>
            </w:r>
            <w:r>
              <w:rPr>
                <w:color w:val="000000"/>
                <w:spacing w:val="0"/>
                <w:w w:val="100"/>
                <w:position w:val="0"/>
                <w:sz w:val="16"/>
                <w:szCs w:val="16"/>
              </w:rPr>
              <w:t xml:space="preserve">06 </w:t>
            </w:r>
            <w:r>
              <w:rPr>
                <w:color w:val="000000"/>
                <w:spacing w:val="0"/>
                <w:w w:val="100"/>
                <w:position w:val="0"/>
              </w:rPr>
              <w:t xml:space="preserve">月 </w:t>
            </w:r>
            <w:r>
              <w:rPr>
                <w:color w:val="000000"/>
                <w:spacing w:val="0"/>
                <w:w w:val="100"/>
                <w:position w:val="0"/>
                <w:sz w:val="16"/>
                <w:szCs w:val="16"/>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技术研发中心技术改 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1,575.27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 xml:space="preserve">10 </w:t>
            </w:r>
            <w:r>
              <w:rPr>
                <w:color w:val="000000"/>
                <w:spacing w:val="0"/>
                <w:w w:val="100"/>
                <w:position w:val="0"/>
              </w:rPr>
              <w:t xml:space="preserve">月 </w:t>
            </w:r>
            <w:r>
              <w:rPr>
                <w:color w:val="000000"/>
                <w:spacing w:val="0"/>
                <w:w w:val="100"/>
                <w:position w:val="0"/>
                <w:sz w:val="16"/>
                <w:szCs w:val="16"/>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营销服务网络建设技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2, 500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2, 500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1,710.43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522. </w:t>
            </w:r>
            <w:r>
              <w:rPr>
                <w:color w:val="000000"/>
                <w:spacing w:val="0"/>
                <w:w w:val="100"/>
                <w:position w:val="0"/>
                <w:sz w:val="16"/>
                <w:szCs w:val="16"/>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31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工程承包业务营运资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4, 500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575.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 xml:space="preserve">12 </w:t>
            </w:r>
            <w:r>
              <w:rPr>
                <w:color w:val="000000"/>
                <w:spacing w:val="0"/>
                <w:w w:val="100"/>
                <w:position w:val="0"/>
              </w:rPr>
              <w:t xml:space="preserve">月 </w:t>
            </w:r>
            <w:r>
              <w:rPr>
                <w:color w:val="000000"/>
                <w:spacing w:val="0"/>
                <w:w w:val="100"/>
                <w:position w:val="0"/>
                <w:sz w:val="16"/>
                <w:szCs w:val="16"/>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上述募投项目结项后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节余募集资金永久性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544. </w:t>
            </w:r>
            <w:r>
              <w:rPr>
                <w:color w:val="000000"/>
                <w:spacing w:val="0"/>
                <w:w w:val="100"/>
                <w:position w:val="0"/>
                <w:sz w:val="16"/>
                <w:szCs w:val="16"/>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新建除尘、脱硫、脱硝 设备生产与研发基地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4,151.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151.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 xml:space="preserve">12 </w:t>
            </w:r>
            <w:r>
              <w:rPr>
                <w:color w:val="000000"/>
                <w:spacing w:val="0"/>
                <w:w w:val="100"/>
                <w:position w:val="0"/>
              </w:rPr>
              <w:t xml:space="preserve">月 </w:t>
            </w:r>
            <w:r>
              <w:rPr>
                <w:color w:val="000000"/>
                <w:spacing w:val="0"/>
                <w:w w:val="100"/>
                <w:position w:val="0"/>
                <w:sz w:val="16"/>
                <w:szCs w:val="16"/>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18, </w:t>
            </w:r>
            <w:r>
              <w:rPr>
                <w:color w:val="000000"/>
                <w:spacing w:val="0"/>
                <w:w w:val="100"/>
                <w:position w:val="0"/>
                <w:sz w:val="16"/>
                <w:szCs w:val="16"/>
              </w:rPr>
              <w:t>151.0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18,151.0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18,488.9</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522. </w:t>
            </w:r>
            <w:r>
              <w:rPr>
                <w:color w:val="000000"/>
                <w:spacing w:val="0"/>
                <w:w w:val="100"/>
                <w:position w:val="0"/>
                <w:sz w:val="16"/>
                <w:szCs w:val="16"/>
              </w:rPr>
              <w:t>25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收购深圳市龙控智能 技术有限公司</w:t>
            </w:r>
            <w:r>
              <w:rPr>
                <w:color w:val="000000"/>
                <w:spacing w:val="0"/>
                <w:w w:val="100"/>
                <w:position w:val="0"/>
                <w:sz w:val="16"/>
                <w:szCs w:val="16"/>
              </w:rPr>
              <w:t>51%</w:t>
            </w:r>
            <w:r>
              <w:rPr>
                <w:color w:val="000000"/>
                <w:spacing w:val="0"/>
                <w:w w:val="100"/>
                <w:position w:val="0"/>
              </w:rPr>
              <w:t>股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sz w:val="16"/>
                <w:szCs w:val="16"/>
              </w:rPr>
              <w:t xml:space="preserve">2012 </w:t>
            </w:r>
            <w:r>
              <w:rPr>
                <w:color w:val="000000"/>
                <w:spacing w:val="0"/>
                <w:w w:val="100"/>
                <w:position w:val="0"/>
              </w:rPr>
              <w:t xml:space="preserve">年 </w:t>
            </w:r>
            <w:r>
              <w:rPr>
                <w:color w:val="000000"/>
                <w:spacing w:val="0"/>
                <w:w w:val="100"/>
                <w:position w:val="0"/>
                <w:sz w:val="16"/>
                <w:szCs w:val="16"/>
              </w:rPr>
              <w:t xml:space="preserve">03 </w:t>
            </w:r>
            <w:r>
              <w:rPr>
                <w:color w:val="000000"/>
                <w:spacing w:val="0"/>
                <w:w w:val="100"/>
                <w:position w:val="0"/>
              </w:rPr>
              <w:t xml:space="preserve">月 </w:t>
            </w:r>
            <w:r>
              <w:rPr>
                <w:color w:val="000000"/>
                <w:spacing w:val="0"/>
                <w:w w:val="100"/>
                <w:position w:val="0"/>
                <w:sz w:val="16"/>
                <w:szCs w:val="16"/>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—738.</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收购上海虹港数据信 息有限公司</w:t>
            </w:r>
            <w:r>
              <w:rPr>
                <w:color w:val="000000"/>
                <w:spacing w:val="0"/>
                <w:w w:val="100"/>
                <w:position w:val="0"/>
                <w:sz w:val="16"/>
                <w:szCs w:val="16"/>
              </w:rPr>
              <w:t>30%</w:t>
            </w:r>
            <w:r>
              <w:rPr>
                <w:color w:val="000000"/>
                <w:spacing w:val="0"/>
                <w:w w:val="100"/>
                <w:position w:val="0"/>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452. </w:t>
            </w:r>
            <w:r>
              <w:rPr>
                <w:color w:val="000000"/>
                <w:spacing w:val="0"/>
                <w:w w:val="100"/>
                <w:position w:val="0"/>
                <w:sz w:val="16"/>
                <w:szCs w:val="16"/>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sz w:val="16"/>
                <w:szCs w:val="16"/>
              </w:rPr>
              <w:t xml:space="preserve">2012 </w:t>
            </w:r>
            <w:r>
              <w:rPr>
                <w:color w:val="000000"/>
                <w:spacing w:val="0"/>
                <w:w w:val="100"/>
                <w:position w:val="0"/>
              </w:rPr>
              <w:t xml:space="preserve">年 </w:t>
            </w:r>
            <w:r>
              <w:rPr>
                <w:color w:val="000000"/>
                <w:spacing w:val="0"/>
                <w:w w:val="100"/>
                <w:position w:val="0"/>
                <w:sz w:val="16"/>
                <w:szCs w:val="16"/>
              </w:rPr>
              <w:t xml:space="preserve">08 </w:t>
            </w:r>
            <w:r>
              <w:rPr>
                <w:color w:val="000000"/>
                <w:spacing w:val="0"/>
                <w:w w:val="100"/>
                <w:position w:val="0"/>
              </w:rPr>
              <w:t xml:space="preserve">月 </w:t>
            </w:r>
            <w:r>
              <w:rPr>
                <w:color w:val="000000"/>
                <w:spacing w:val="0"/>
                <w:w w:val="100"/>
                <w:position w:val="0"/>
                <w:sz w:val="16"/>
                <w:szCs w:val="16"/>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—217. </w:t>
            </w:r>
            <w:r>
              <w:rPr>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上海虹港数据信息有 限公司增资款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 xml:space="preserve">2012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 xml:space="preserve">12 </w:t>
            </w:r>
            <w:r>
              <w:rPr>
                <w:color w:val="000000"/>
                <w:spacing w:val="0"/>
                <w:w w:val="100"/>
                <w:position w:val="0"/>
              </w:rPr>
              <w:t xml:space="preserve">月 </w:t>
            </w:r>
            <w:r>
              <w:rPr>
                <w:color w:val="000000"/>
                <w:spacing w:val="0"/>
                <w:w w:val="100"/>
                <w:position w:val="0"/>
                <w:sz w:val="16"/>
                <w:szCs w:val="16"/>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收购西安华西信息智 能工程有限公司 </w:t>
            </w:r>
            <w:r>
              <w:rPr>
                <w:color w:val="000000"/>
                <w:spacing w:val="0"/>
                <w:w w:val="100"/>
                <w:position w:val="0"/>
                <w:sz w:val="16"/>
                <w:szCs w:val="16"/>
              </w:rPr>
              <w:t>51.07%</w:t>
            </w:r>
            <w:r>
              <w:rPr>
                <w:color w:val="000000"/>
                <w:spacing w:val="0"/>
                <w:w w:val="100"/>
                <w:position w:val="0"/>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252. </w:t>
            </w: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sz w:val="16"/>
                <w:szCs w:val="16"/>
              </w:rPr>
              <w:t xml:space="preserve">2013 </w:t>
            </w:r>
            <w:r>
              <w:rPr>
                <w:color w:val="000000"/>
                <w:spacing w:val="0"/>
                <w:w w:val="100"/>
                <w:position w:val="0"/>
              </w:rPr>
              <w:t xml:space="preserve">年 </w:t>
            </w:r>
            <w:r>
              <w:rPr>
                <w:color w:val="000000"/>
                <w:spacing w:val="0"/>
                <w:w w:val="100"/>
                <w:position w:val="0"/>
                <w:sz w:val="16"/>
                <w:szCs w:val="16"/>
              </w:rPr>
              <w:t xml:space="preserve">05 </w:t>
            </w:r>
            <w:r>
              <w:rPr>
                <w:color w:val="000000"/>
                <w:spacing w:val="0"/>
                <w:w w:val="100"/>
                <w:position w:val="0"/>
              </w:rPr>
              <w:t xml:space="preserve">月 </w:t>
            </w:r>
            <w:r>
              <w:rPr>
                <w:color w:val="000000"/>
                <w:spacing w:val="0"/>
                <w:w w:val="100"/>
                <w:position w:val="0"/>
                <w:sz w:val="16"/>
                <w:szCs w:val="16"/>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—768.</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支付上海虹港数据信 息有限公司增资款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sz w:val="16"/>
                <w:szCs w:val="16"/>
              </w:rPr>
              <w:t xml:space="preserve">2013 </w:t>
            </w:r>
            <w:r>
              <w:rPr>
                <w:color w:val="000000"/>
                <w:spacing w:val="0"/>
                <w:w w:val="100"/>
                <w:position w:val="0"/>
              </w:rPr>
              <w:t xml:space="preserve">年 </w:t>
            </w:r>
            <w:r>
              <w:rPr>
                <w:color w:val="000000"/>
                <w:spacing w:val="0"/>
                <w:w w:val="100"/>
                <w:position w:val="0"/>
                <w:sz w:val="16"/>
                <w:szCs w:val="16"/>
              </w:rPr>
              <w:t xml:space="preserve">07 </w:t>
            </w:r>
            <w:r>
              <w:rPr>
                <w:color w:val="000000"/>
                <w:spacing w:val="0"/>
                <w:w w:val="100"/>
                <w:position w:val="0"/>
              </w:rPr>
              <w:t xml:space="preserve">月 </w:t>
            </w:r>
            <w:r>
              <w:rPr>
                <w:color w:val="000000"/>
                <w:spacing w:val="0"/>
                <w:w w:val="100"/>
                <w:position w:val="0"/>
                <w:sz w:val="16"/>
                <w:szCs w:val="16"/>
              </w:rPr>
              <w:t xml:space="preserve">02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支付西安华西信息智 能工程有限公司增资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439. </w:t>
            </w:r>
            <w:r>
              <w:rPr>
                <w:color w:val="000000"/>
                <w:spacing w:val="0"/>
                <w:w w:val="100"/>
                <w:position w:val="0"/>
                <w:sz w:val="16"/>
                <w:szCs w:val="16"/>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sz w:val="16"/>
                <w:szCs w:val="16"/>
              </w:rPr>
              <w:t xml:space="preserve">2013 </w:t>
            </w:r>
            <w:r>
              <w:rPr>
                <w:color w:val="000000"/>
                <w:spacing w:val="0"/>
                <w:w w:val="100"/>
                <w:position w:val="0"/>
              </w:rPr>
              <w:t xml:space="preserve">年 </w:t>
            </w:r>
            <w:r>
              <w:rPr>
                <w:color w:val="000000"/>
                <w:spacing w:val="0"/>
                <w:w w:val="100"/>
                <w:position w:val="0"/>
                <w:sz w:val="16"/>
                <w:szCs w:val="16"/>
              </w:rPr>
              <w:t xml:space="preserve">09 </w:t>
            </w:r>
            <w:r>
              <w:rPr>
                <w:color w:val="000000"/>
                <w:spacing w:val="0"/>
                <w:w w:val="100"/>
                <w:position w:val="0"/>
              </w:rPr>
              <w:t xml:space="preserve">月 </w:t>
            </w:r>
            <w:r>
              <w:rPr>
                <w:color w:val="000000"/>
                <w:spacing w:val="0"/>
                <w:w w:val="100"/>
                <w:position w:val="0"/>
                <w:sz w:val="16"/>
                <w:szCs w:val="16"/>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支付西安华西信息智 能工程有限公司增资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1,041.82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6"/>
                <w:szCs w:val="16"/>
              </w:rPr>
              <w:t xml:space="preserve">10 </w:t>
            </w:r>
            <w:r>
              <w:rPr>
                <w:color w:val="000000"/>
                <w:spacing w:val="0"/>
                <w:w w:val="100"/>
                <w:position w:val="0"/>
              </w:rPr>
              <w:t xml:space="preserve">月 </w:t>
            </w:r>
            <w:r>
              <w:rPr>
                <w:color w:val="000000"/>
                <w:spacing w:val="0"/>
                <w:w w:val="100"/>
                <w:position w:val="0"/>
                <w:sz w:val="16"/>
                <w:szCs w:val="16"/>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归还银行贷款（如有）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554. </w:t>
            </w:r>
            <w:r>
              <w:rPr>
                <w:color w:val="000000"/>
                <w:spacing w:val="0"/>
                <w:w w:val="100"/>
                <w:position w:val="0"/>
                <w:sz w:val="16"/>
                <w:szCs w:val="16"/>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16, </w:t>
            </w:r>
            <w:r>
              <w:rPr>
                <w:color w:val="000000"/>
                <w:spacing w:val="0"/>
                <w:w w:val="100"/>
                <w:position w:val="0"/>
                <w:sz w:val="16"/>
                <w:szCs w:val="16"/>
              </w:rPr>
              <w:t>261.2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—1,724.9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18, </w:t>
            </w:r>
            <w:r>
              <w:rPr>
                <w:color w:val="000000"/>
                <w:spacing w:val="0"/>
                <w:w w:val="100"/>
                <w:position w:val="0"/>
                <w:sz w:val="16"/>
                <w:szCs w:val="16"/>
              </w:rPr>
              <w:t>151.0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18,151.0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 xml:space="preserve">750. </w:t>
            </w:r>
            <w:r>
              <w:rPr>
                <w:color w:val="000000"/>
                <w:spacing w:val="0"/>
                <w:w w:val="100"/>
                <w:position w:val="0"/>
                <w:sz w:val="16"/>
                <w:szCs w:val="16"/>
              </w:rPr>
              <w:t>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—1,202.7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6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07" w:lineRule="exact"/>
              <w:ind w:left="0" w:right="0" w:firstLine="0"/>
              <w:jc w:val="left"/>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1</w:t>
            </w:r>
            <w:r>
              <w:rPr>
                <w:color w:val="000000"/>
                <w:spacing w:val="0"/>
                <w:w w:val="100"/>
                <w:position w:val="0"/>
              </w:rPr>
              <w:t>、精密机房空调生产技术改造项目已完成库房及生产现场适应性改造工程、精密机房空调生产线建 设、蒸发器和冷凝器生产线建设、钣金生产线建设及产品检测线建设并正式投入使用，已完成扩大 产能所需的主要设备购买并按项目需求完成了人力资源队伍的建设。公司</w:t>
            </w:r>
            <w:r>
              <w:rPr>
                <w:color w:val="000000"/>
                <w:spacing w:val="0"/>
                <w:w w:val="100"/>
                <w:position w:val="0"/>
                <w:sz w:val="16"/>
                <w:szCs w:val="16"/>
              </w:rPr>
              <w:t>2014</w:t>
            </w:r>
            <w:r>
              <w:rPr>
                <w:color w:val="000000"/>
                <w:spacing w:val="0"/>
                <w:w w:val="100"/>
                <w:position w:val="0"/>
              </w:rPr>
              <w:t>年度精密空调设备总 产能已达到</w:t>
            </w:r>
            <w:r>
              <w:rPr>
                <w:color w:val="000000"/>
                <w:spacing w:val="0"/>
                <w:w w:val="100"/>
                <w:position w:val="0"/>
                <w:sz w:val="16"/>
                <w:szCs w:val="16"/>
              </w:rPr>
              <w:t>5, 640</w:t>
            </w:r>
            <w:r>
              <w:rPr>
                <w:color w:val="000000"/>
                <w:spacing w:val="0"/>
                <w:w w:val="100"/>
                <w:position w:val="0"/>
              </w:rPr>
              <w:t>台（套），超过原募投项目计划年总产能</w:t>
            </w:r>
            <w:r>
              <w:rPr>
                <w:color w:val="000000"/>
                <w:spacing w:val="0"/>
                <w:w w:val="100"/>
                <w:position w:val="0"/>
                <w:sz w:val="16"/>
                <w:szCs w:val="16"/>
              </w:rPr>
              <w:t>3, 500</w:t>
            </w:r>
            <w:r>
              <w:rPr>
                <w:color w:val="000000"/>
                <w:spacing w:val="0"/>
                <w:w w:val="100"/>
                <w:position w:val="0"/>
              </w:rPr>
              <w:t>套的建设目标。该募投项目建设已 达到预期目的，</w:t>
            </w:r>
            <w:r>
              <w:rPr>
                <w:color w:val="000000"/>
                <w:spacing w:val="0"/>
                <w:w w:val="100"/>
                <w:position w:val="0"/>
                <w:sz w:val="16"/>
                <w:szCs w:val="16"/>
              </w:rPr>
              <w:t>2014</w:t>
            </w:r>
            <w:r>
              <w:rPr>
                <w:color w:val="000000"/>
                <w:spacing w:val="0"/>
                <w:w w:val="100"/>
                <w:position w:val="0"/>
              </w:rPr>
              <w:t>年结项报告已经董事会审议通过。</w:t>
            </w:r>
            <w:r>
              <w:rPr>
                <w:color w:val="000000"/>
                <w:spacing w:val="0"/>
                <w:w w:val="100"/>
                <w:position w:val="0"/>
                <w:sz w:val="16"/>
                <w:szCs w:val="16"/>
              </w:rPr>
              <w:t>2</w:t>
            </w:r>
            <w:r>
              <w:rPr>
                <w:color w:val="000000"/>
                <w:spacing w:val="0"/>
                <w:w w:val="100"/>
                <w:position w:val="0"/>
              </w:rPr>
              <w:t>、技术研发中心技术改造项目于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 xml:space="preserve">1 </w:t>
            </w:r>
            <w:r>
              <w:rPr>
                <w:color w:val="000000"/>
                <w:spacing w:val="0"/>
                <w:w w:val="100"/>
                <w:position w:val="0"/>
              </w:rPr>
              <w:t>月完成项目建设所需厂房的新建工程，于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11</w:t>
            </w:r>
            <w:r>
              <w:rPr>
                <w:color w:val="000000"/>
                <w:spacing w:val="0"/>
                <w:w w:val="100"/>
                <w:position w:val="0"/>
              </w:rPr>
              <w:t>月完成大功率综合焓差实验室的建设并投入使 用；已完成中试车间建设及流场仿真、盘管设计软件、平行流换热器计算软件、产品数据管理</w:t>
            </w:r>
            <w:r>
              <w:rPr>
                <w:color w:val="000000"/>
                <w:spacing w:val="0"/>
                <w:w w:val="100"/>
                <w:position w:val="0"/>
                <w:sz w:val="16"/>
                <w:szCs w:val="16"/>
              </w:rPr>
              <w:t xml:space="preserve">PDM, </w:t>
            </w:r>
            <w:r>
              <w:rPr>
                <w:color w:val="000000"/>
                <w:spacing w:val="0"/>
                <w:w w:val="100"/>
                <w:position w:val="0"/>
              </w:rPr>
              <w:t>三维设计软件等研发软件的实施；已按计划基本完成重点研发项目的研究；已按项目需求完成了人 力资源队伍建设及办公设备的添置。该募投项目建设已达到预期目的，</w:t>
            </w:r>
            <w:r>
              <w:rPr>
                <w:color w:val="000000"/>
                <w:spacing w:val="0"/>
                <w:w w:val="100"/>
                <w:position w:val="0"/>
                <w:sz w:val="16"/>
                <w:szCs w:val="16"/>
              </w:rPr>
              <w:t>2014</w:t>
            </w:r>
            <w:r>
              <w:rPr>
                <w:color w:val="000000"/>
                <w:spacing w:val="0"/>
                <w:w w:val="100"/>
                <w:position w:val="0"/>
              </w:rPr>
              <w:t>年结项报告已经董事会 审议通过。该项目的建成对公司保持持续创新能力提供强有力支持，该项目不直接产生经济效益。</w:t>
            </w:r>
            <w:r>
              <w:rPr>
                <w:color w:val="000000"/>
                <w:spacing w:val="0"/>
                <w:w w:val="100"/>
                <w:position w:val="0"/>
                <w:sz w:val="16"/>
                <w:szCs w:val="16"/>
              </w:rPr>
              <w:t>3</w:t>
            </w:r>
            <w:r>
              <w:rPr>
                <w:color w:val="000000"/>
                <w:spacing w:val="0"/>
                <w:w w:val="100"/>
                <w:position w:val="0"/>
              </w:rPr>
              <w:t>、 营销服务网络建设技术改造项目已完成</w:t>
            </w:r>
            <w:r>
              <w:rPr>
                <w:color w:val="000000"/>
                <w:spacing w:val="0"/>
                <w:w w:val="100"/>
                <w:position w:val="0"/>
                <w:sz w:val="16"/>
                <w:szCs w:val="16"/>
              </w:rPr>
              <w:t>2</w:t>
            </w:r>
            <w:r>
              <w:rPr>
                <w:color w:val="000000"/>
                <w:spacing w:val="0"/>
                <w:w w:val="100"/>
                <w:position w:val="0"/>
              </w:rPr>
              <w:t>个客户服务中心升级为营销中心、新建</w:t>
            </w:r>
            <w:r>
              <w:rPr>
                <w:color w:val="000000"/>
                <w:spacing w:val="0"/>
                <w:w w:val="100"/>
                <w:position w:val="0"/>
                <w:sz w:val="16"/>
                <w:szCs w:val="16"/>
              </w:rPr>
              <w:t>2</w:t>
            </w:r>
            <w:r>
              <w:rPr>
                <w:color w:val="000000"/>
                <w:spacing w:val="0"/>
                <w:w w:val="100"/>
                <w:position w:val="0"/>
              </w:rPr>
              <w:t>个营销中心、</w:t>
            </w:r>
            <w:r>
              <w:rPr>
                <w:color w:val="000000"/>
                <w:spacing w:val="0"/>
                <w:w w:val="100"/>
                <w:position w:val="0"/>
                <w:sz w:val="16"/>
                <w:szCs w:val="16"/>
              </w:rPr>
              <w:t xml:space="preserve">9 </w:t>
            </w:r>
            <w:r>
              <w:rPr>
                <w:color w:val="000000"/>
                <w:spacing w:val="0"/>
                <w:w w:val="100"/>
                <w:position w:val="0"/>
              </w:rPr>
              <w:t>个客户服务点升级为服务中心、新建</w:t>
            </w:r>
            <w:r>
              <w:rPr>
                <w:color w:val="000000"/>
                <w:spacing w:val="0"/>
                <w:w w:val="100"/>
                <w:position w:val="0"/>
                <w:sz w:val="16"/>
                <w:szCs w:val="16"/>
              </w:rPr>
              <w:t>6</w:t>
            </w:r>
            <w:r>
              <w:rPr>
                <w:color w:val="000000"/>
                <w:spacing w:val="0"/>
                <w:w w:val="100"/>
                <w:position w:val="0"/>
              </w:rPr>
              <w:t>个服务中心及</w:t>
            </w:r>
            <w:r>
              <w:rPr>
                <w:color w:val="000000"/>
                <w:spacing w:val="0"/>
                <w:w w:val="100"/>
                <w:position w:val="0"/>
                <w:sz w:val="16"/>
                <w:szCs w:val="16"/>
              </w:rPr>
              <w:t>5</w:t>
            </w:r>
            <w:r>
              <w:rPr>
                <w:color w:val="000000"/>
                <w:spacing w:val="0"/>
                <w:w w:val="100"/>
                <w:position w:val="0"/>
              </w:rPr>
              <w:t>个服务站，已初步建成由</w:t>
            </w:r>
            <w:r>
              <w:rPr>
                <w:color w:val="000000"/>
                <w:spacing w:val="0"/>
                <w:w w:val="100"/>
                <w:position w:val="0"/>
                <w:sz w:val="16"/>
                <w:szCs w:val="16"/>
              </w:rPr>
              <w:t>8</w:t>
            </w:r>
            <w:r>
              <w:rPr>
                <w:color w:val="000000"/>
                <w:spacing w:val="0"/>
                <w:w w:val="100"/>
                <w:position w:val="0"/>
              </w:rPr>
              <w:t>个营销中心和</w:t>
            </w:r>
            <w:r>
              <w:rPr>
                <w:color w:val="000000"/>
                <w:spacing w:val="0"/>
                <w:w w:val="100"/>
                <w:position w:val="0"/>
                <w:sz w:val="16"/>
                <w:szCs w:val="16"/>
              </w:rPr>
              <w:t xml:space="preserve">15 </w:t>
            </w:r>
            <w:r>
              <w:rPr>
                <w:color w:val="000000"/>
                <w:spacing w:val="0"/>
                <w:w w:val="100"/>
                <w:position w:val="0"/>
              </w:rPr>
              <w:t>个服务中心以及</w:t>
            </w:r>
            <w:r>
              <w:rPr>
                <w:color w:val="000000"/>
                <w:spacing w:val="0"/>
                <w:w w:val="100"/>
                <w:position w:val="0"/>
                <w:sz w:val="16"/>
                <w:szCs w:val="16"/>
              </w:rPr>
              <w:t>5</w:t>
            </w:r>
            <w:r>
              <w:rPr>
                <w:color w:val="000000"/>
                <w:spacing w:val="0"/>
                <w:w w:val="100"/>
                <w:position w:val="0"/>
              </w:rPr>
              <w:t>个服务站组成的覆盖全国主要城市的营销服务网络；基本完成了各级营销服务网 点的固定资产投资、营销服务人力资源队伍的建设、备件库建设、市场动态的研究、营销和售后服 务效率的提升等。该募投项目建设已达到预期目的，</w:t>
            </w:r>
            <w:r>
              <w:rPr>
                <w:color w:val="000000"/>
                <w:spacing w:val="0"/>
                <w:w w:val="100"/>
                <w:position w:val="0"/>
                <w:sz w:val="16"/>
                <w:szCs w:val="16"/>
              </w:rPr>
              <w:t>2014</w:t>
            </w:r>
            <w:r>
              <w:rPr>
                <w:color w:val="000000"/>
                <w:spacing w:val="0"/>
                <w:w w:val="100"/>
                <w:position w:val="0"/>
              </w:rPr>
              <w:t>年结项报告已经董事会审议通过。</w:t>
            </w:r>
            <w:r>
              <w:rPr>
                <w:color w:val="000000"/>
                <w:spacing w:val="0"/>
                <w:w w:val="100"/>
                <w:position w:val="0"/>
                <w:sz w:val="16"/>
                <w:szCs w:val="16"/>
              </w:rPr>
              <w:t>4</w:t>
            </w:r>
            <w:r>
              <w:rPr>
                <w:color w:val="000000"/>
                <w:spacing w:val="0"/>
                <w:w w:val="100"/>
                <w:position w:val="0"/>
              </w:rPr>
              <w:t>、工 程承包业务营运资金项目计划投资总额已使用完毕；该项目资金通过对桑瑞思增资后全部用于精密 环境工程业务开展所需的异地市场备案保证金、前期市场开拓方案设计所发生的相关咨询费/差旅费 /业务费、项目投标保证金/履约保证金、工程项目施工的开办费用/人工费用/设备和材料采购费用 以及工程后期服务所需的保修费用</w:t>
            </w:r>
            <w:r>
              <w:rPr>
                <w:color w:val="000000"/>
                <w:spacing w:val="0"/>
                <w:w w:val="100"/>
                <w:position w:val="0"/>
                <w:sz w:val="16"/>
                <w:szCs w:val="16"/>
              </w:rPr>
              <w:t>/</w:t>
            </w:r>
            <w:r>
              <w:rPr>
                <w:color w:val="000000"/>
                <w:spacing w:val="0"/>
                <w:w w:val="100"/>
                <w:position w:val="0"/>
              </w:rPr>
              <w:t>质量保证金等。该募投项目建设已达到预期目的，</w:t>
            </w:r>
            <w:r>
              <w:rPr>
                <w:color w:val="000000"/>
                <w:spacing w:val="0"/>
                <w:w w:val="100"/>
                <w:position w:val="0"/>
                <w:sz w:val="16"/>
                <w:szCs w:val="16"/>
              </w:rPr>
              <w:t>2014</w:t>
            </w:r>
            <w:r>
              <w:rPr>
                <w:color w:val="000000"/>
                <w:spacing w:val="0"/>
                <w:w w:val="100"/>
                <w:position w:val="0"/>
              </w:rPr>
              <w:t>年结项 报告已经董事会审议通过。</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超募资金的金额、用途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5674" w:hRule="exact"/>
        </w:trPr>
        <w:tc>
          <w:tcPr>
            <w:vMerge/>
            <w:tcBorders>
              <w:left w:val="single" w:sz="4"/>
              <w:bottom w:val="single" w:sz="4"/>
            </w:tcBorders>
            <w:shd w:val="clear" w:color="auto" w:fill="D4D4D4"/>
            <w:vAlign w:val="center"/>
          </w:tcPr>
          <w:p>
            <w:pP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6326" w:val="left"/>
              </w:tabs>
              <w:bidi w:val="0"/>
              <w:spacing w:before="0" w:after="0" w:line="313" w:lineRule="exact"/>
              <w:ind w:left="0" w:right="0" w:firstLine="0"/>
              <w:jc w:val="both"/>
              <w:rPr>
                <w:sz w:val="16"/>
                <w:szCs w:val="16"/>
              </w:rPr>
            </w:pPr>
            <w:r>
              <w:rPr>
                <w:color w:val="000000"/>
                <w:spacing w:val="0"/>
                <w:w w:val="100"/>
                <w:position w:val="0"/>
                <w:sz w:val="16"/>
                <w:szCs w:val="16"/>
              </w:rPr>
              <w:t>1</w:t>
            </w:r>
            <w:r>
              <w:rPr>
                <w:color w:val="000000"/>
                <w:spacing w:val="0"/>
                <w:w w:val="100"/>
                <w:position w:val="0"/>
                <w:sz w:val="17"/>
                <w:szCs w:val="17"/>
              </w:rPr>
              <w:t>、本公司募集资金净额</w:t>
            </w:r>
            <w:r>
              <w:rPr>
                <w:color w:val="000000"/>
                <w:spacing w:val="0"/>
                <w:w w:val="100"/>
                <w:position w:val="0"/>
                <w:sz w:val="16"/>
                <w:szCs w:val="16"/>
              </w:rPr>
              <w:t xml:space="preserve">297, 248, </w:t>
            </w:r>
            <w:r>
              <w:rPr>
                <w:color w:val="000000"/>
                <w:spacing w:val="0"/>
                <w:w w:val="100"/>
                <w:position w:val="0"/>
                <w:sz w:val="16"/>
                <w:szCs w:val="16"/>
              </w:rPr>
              <w:t xml:space="preserve">800. </w:t>
            </w:r>
            <w:r>
              <w:rPr>
                <w:color w:val="000000"/>
                <w:spacing w:val="0"/>
                <w:w w:val="100"/>
                <w:position w:val="0"/>
                <w:sz w:val="16"/>
                <w:szCs w:val="16"/>
              </w:rPr>
              <w:t>00</w:t>
            </w:r>
            <w:r>
              <w:rPr>
                <w:color w:val="000000"/>
                <w:spacing w:val="0"/>
                <w:w w:val="100"/>
                <w:position w:val="0"/>
                <w:sz w:val="17"/>
                <w:szCs w:val="17"/>
              </w:rPr>
              <w:t>元，与初始预计募集资金</w:t>
            </w:r>
            <w:r>
              <w:rPr>
                <w:color w:val="000000"/>
                <w:spacing w:val="0"/>
                <w:w w:val="100"/>
                <w:position w:val="0"/>
                <w:sz w:val="16"/>
                <w:szCs w:val="16"/>
              </w:rPr>
              <w:t xml:space="preserve">140, 000, </w:t>
            </w:r>
            <w:r>
              <w:rPr>
                <w:color w:val="000000"/>
                <w:spacing w:val="0"/>
                <w:w w:val="100"/>
                <w:position w:val="0"/>
                <w:sz w:val="16"/>
                <w:szCs w:val="16"/>
              </w:rPr>
              <w:t>000.00</w:t>
            </w:r>
            <w:r>
              <w:rPr>
                <w:color w:val="000000"/>
                <w:spacing w:val="0"/>
                <w:w w:val="100"/>
                <w:position w:val="0"/>
                <w:sz w:val="17"/>
                <w:szCs w:val="17"/>
              </w:rPr>
              <w:t>元相比，超募资 金为</w:t>
            </w:r>
            <w:r>
              <w:rPr>
                <w:color w:val="000000"/>
                <w:spacing w:val="0"/>
                <w:w w:val="100"/>
                <w:position w:val="0"/>
                <w:sz w:val="16"/>
                <w:szCs w:val="16"/>
              </w:rPr>
              <w:t xml:space="preserve">157, 248, </w:t>
            </w:r>
            <w:r>
              <w:rPr>
                <w:color w:val="000000"/>
                <w:spacing w:val="0"/>
                <w:w w:val="100"/>
                <w:position w:val="0"/>
                <w:sz w:val="16"/>
                <w:szCs w:val="16"/>
              </w:rPr>
              <w:t>800.00</w:t>
            </w:r>
            <w:r>
              <w:rPr>
                <w:color w:val="000000"/>
                <w:spacing w:val="0"/>
                <w:w w:val="100"/>
                <w:position w:val="0"/>
                <w:sz w:val="17"/>
                <w:szCs w:val="17"/>
              </w:rPr>
              <w:t>元。</w:t>
            </w:r>
            <w:r>
              <w:rPr>
                <w:color w:val="000000"/>
                <w:spacing w:val="0"/>
                <w:w w:val="100"/>
                <w:position w:val="0"/>
                <w:sz w:val="16"/>
                <w:szCs w:val="16"/>
              </w:rPr>
              <w:t>2</w:t>
            </w:r>
            <w:r>
              <w:rPr>
                <w:color w:val="000000"/>
                <w:spacing w:val="0"/>
                <w:w w:val="100"/>
                <w:position w:val="0"/>
                <w:sz w:val="17"/>
                <w:szCs w:val="17"/>
              </w:rPr>
              <w:t>、</w:t>
            </w:r>
            <w:r>
              <w:rPr>
                <w:color w:val="000000"/>
                <w:spacing w:val="0"/>
                <w:w w:val="100"/>
                <w:position w:val="0"/>
                <w:sz w:val="16"/>
                <w:szCs w:val="16"/>
              </w:rPr>
              <w:t>2011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日，公司第一届董事会第十次会议审议通过了《〈关于 使用部分超募资金偿还银行贷款暨超募资金使用计划〉的议案》，同意将存储于建行第一支行的超募 资金中的</w:t>
            </w:r>
            <w:r>
              <w:rPr>
                <w:color w:val="000000"/>
                <w:spacing w:val="0"/>
                <w:w w:val="100"/>
                <w:position w:val="0"/>
                <w:sz w:val="16"/>
                <w:szCs w:val="16"/>
              </w:rPr>
              <w:t>2,</w:t>
            </w:r>
            <w:r>
              <w:rPr>
                <w:color w:val="000000"/>
                <w:spacing w:val="0"/>
                <w:w w:val="100"/>
                <w:position w:val="0"/>
                <w:sz w:val="16"/>
                <w:szCs w:val="16"/>
              </w:rPr>
              <w:t xml:space="preserve">100. </w:t>
            </w:r>
            <w:r>
              <w:rPr>
                <w:color w:val="000000"/>
                <w:spacing w:val="0"/>
                <w:w w:val="100"/>
                <w:position w:val="0"/>
                <w:sz w:val="16"/>
                <w:szCs w:val="16"/>
              </w:rPr>
              <w:t>00</w:t>
            </w:r>
            <w:r>
              <w:rPr>
                <w:color w:val="000000"/>
                <w:spacing w:val="0"/>
                <w:w w:val="100"/>
                <w:position w:val="0"/>
                <w:sz w:val="17"/>
                <w:szCs w:val="17"/>
              </w:rPr>
              <w:t>万元归还银行贷款。</w:t>
            </w:r>
            <w:r>
              <w:rPr>
                <w:color w:val="000000"/>
                <w:spacing w:val="0"/>
                <w:w w:val="100"/>
                <w:position w:val="0"/>
                <w:sz w:val="16"/>
                <w:szCs w:val="16"/>
              </w:rPr>
              <w:t>2011</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日，公司第一届监事会第六次会议审议通过 了《〈关于使用部分超募资金偿还银行贷款暨超募资金使用计划〉的议案》，同意公司使用部分超募资 金</w:t>
            </w:r>
            <w:r>
              <w:rPr>
                <w:color w:val="000000"/>
                <w:spacing w:val="0"/>
                <w:w w:val="100"/>
                <w:position w:val="0"/>
                <w:sz w:val="16"/>
                <w:szCs w:val="16"/>
              </w:rPr>
              <w:t>2,100.00</w:t>
            </w:r>
            <w:r>
              <w:rPr>
                <w:color w:val="000000"/>
                <w:spacing w:val="0"/>
                <w:w w:val="100"/>
                <w:position w:val="0"/>
                <w:sz w:val="17"/>
                <w:szCs w:val="17"/>
              </w:rPr>
              <w:t>万元用于偿还银行贷款。公司独立董事及保荐机构对该议案发表了同意意见。</w:t>
            </w:r>
            <w:r>
              <w:rPr>
                <w:color w:val="000000"/>
                <w:spacing w:val="0"/>
                <w:w w:val="100"/>
                <w:position w:val="0"/>
                <w:sz w:val="16"/>
                <w:szCs w:val="16"/>
              </w:rPr>
              <w:t>3</w:t>
            </w:r>
            <w:r>
              <w:rPr>
                <w:color w:val="000000"/>
                <w:spacing w:val="0"/>
                <w:w w:val="100"/>
                <w:position w:val="0"/>
                <w:sz w:val="17"/>
                <w:szCs w:val="17"/>
              </w:rPr>
              <w:t>、</w:t>
            </w:r>
            <w:r>
              <w:rPr>
                <w:color w:val="000000"/>
                <w:spacing w:val="0"/>
                <w:w w:val="100"/>
                <w:position w:val="0"/>
                <w:sz w:val="16"/>
                <w:szCs w:val="16"/>
              </w:rPr>
              <w:t xml:space="preserve">2011 </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日公司第一届董事会第十三次会议、第一届监事会第九次会议审议通过《关于四川依米 康环境科技股份有限公司使用超募资金收购深圳市龙控计算机技术有限公司</w:t>
            </w:r>
            <w:r>
              <w:rPr>
                <w:color w:val="000000"/>
                <w:spacing w:val="0"/>
                <w:w w:val="100"/>
                <w:position w:val="0"/>
                <w:sz w:val="16"/>
                <w:szCs w:val="16"/>
              </w:rPr>
              <w:t>51%</w:t>
            </w:r>
            <w:r>
              <w:rPr>
                <w:color w:val="000000"/>
                <w:spacing w:val="0"/>
                <w:w w:val="100"/>
                <w:position w:val="0"/>
                <w:sz w:val="17"/>
                <w:szCs w:val="17"/>
              </w:rPr>
              <w:t>股权的议案》，</w:t>
            </w:r>
            <w:r>
              <w:rPr>
                <w:color w:val="000000"/>
                <w:spacing w:val="0"/>
                <w:w w:val="100"/>
                <w:position w:val="0"/>
                <w:sz w:val="16"/>
                <w:szCs w:val="16"/>
              </w:rPr>
              <w:t xml:space="preserve">2012 </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4</w:t>
            </w:r>
            <w:r>
              <w:rPr>
                <w:color w:val="000000"/>
                <w:spacing w:val="0"/>
                <w:w w:val="100"/>
                <w:position w:val="0"/>
                <w:sz w:val="17"/>
                <w:szCs w:val="17"/>
              </w:rPr>
              <w:t>日公司第一届董事会第十四次会议、第一届监事会第十次会议审议通过《关于四川依米康 环境科技股份有限公司使用超募资金收购深圳市龙控智能技术有限公司</w:t>
            </w:r>
            <w:r>
              <w:rPr>
                <w:color w:val="000000"/>
                <w:spacing w:val="0"/>
                <w:w w:val="100"/>
                <w:position w:val="0"/>
                <w:sz w:val="16"/>
                <w:szCs w:val="16"/>
              </w:rPr>
              <w:t>51%</w:t>
            </w:r>
            <w:r>
              <w:rPr>
                <w:color w:val="000000"/>
                <w:spacing w:val="0"/>
                <w:w w:val="100"/>
                <w:position w:val="0"/>
                <w:sz w:val="17"/>
                <w:szCs w:val="17"/>
              </w:rPr>
              <w:t xml:space="preserve">股权收购定价的议案》， </w:t>
            </w:r>
            <w:r>
              <w:rPr>
                <w:color w:val="000000"/>
                <w:spacing w:val="0"/>
                <w:w w:val="100"/>
                <w:position w:val="0"/>
                <w:sz w:val="16"/>
                <w:szCs w:val="16"/>
              </w:rPr>
              <w:t>2012</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w:t>
            </w:r>
            <w:r>
              <w:rPr>
                <w:color w:val="000000"/>
                <w:spacing w:val="0"/>
                <w:w w:val="100"/>
                <w:position w:val="0"/>
                <w:sz w:val="16"/>
                <w:szCs w:val="16"/>
              </w:rPr>
              <w:t>31</w:t>
            </w:r>
            <w:r>
              <w:rPr>
                <w:color w:val="000000"/>
                <w:spacing w:val="0"/>
                <w:w w:val="100"/>
                <w:position w:val="0"/>
                <w:sz w:val="17"/>
                <w:szCs w:val="17"/>
              </w:rPr>
              <w:t>日召开的</w:t>
            </w:r>
            <w:r>
              <w:rPr>
                <w:color w:val="000000"/>
                <w:spacing w:val="0"/>
                <w:w w:val="100"/>
                <w:position w:val="0"/>
                <w:sz w:val="16"/>
                <w:szCs w:val="16"/>
              </w:rPr>
              <w:t>2012</w:t>
            </w:r>
            <w:r>
              <w:rPr>
                <w:color w:val="000000"/>
                <w:spacing w:val="0"/>
                <w:w w:val="100"/>
                <w:position w:val="0"/>
                <w:sz w:val="17"/>
                <w:szCs w:val="17"/>
              </w:rPr>
              <w:t>年度第一次临时股东大会审议通过上述两个议案；公司独立董事发表 独立意见、保荐人发表了专项核查意见均同意上述事项。</w:t>
            </w:r>
            <w:r>
              <w:rPr>
                <w:color w:val="000000"/>
                <w:spacing w:val="0"/>
                <w:w w:val="100"/>
                <w:position w:val="0"/>
                <w:sz w:val="16"/>
                <w:szCs w:val="16"/>
              </w:rPr>
              <w:t>2012</w:t>
            </w:r>
            <w:r>
              <w:rPr>
                <w:color w:val="000000"/>
                <w:spacing w:val="0"/>
                <w:w w:val="100"/>
                <w:position w:val="0"/>
                <w:sz w:val="17"/>
                <w:szCs w:val="17"/>
              </w:rPr>
              <w:t>年</w:t>
            </w:r>
            <w:r>
              <w:rPr>
                <w:color w:val="000000"/>
                <w:spacing w:val="0"/>
                <w:w w:val="100"/>
                <w:position w:val="0"/>
                <w:sz w:val="16"/>
                <w:szCs w:val="16"/>
              </w:rPr>
              <w:t>2</w:t>
            </w:r>
            <w:r>
              <w:rPr>
                <w:color w:val="000000"/>
                <w:spacing w:val="0"/>
                <w:w w:val="100"/>
                <w:position w:val="0"/>
                <w:sz w:val="17"/>
                <w:szCs w:val="17"/>
              </w:rPr>
              <w:t>月使用</w:t>
            </w:r>
            <w:r>
              <w:rPr>
                <w:color w:val="000000"/>
                <w:spacing w:val="0"/>
                <w:w w:val="100"/>
                <w:position w:val="0"/>
                <w:sz w:val="16"/>
                <w:szCs w:val="16"/>
              </w:rPr>
              <w:t xml:space="preserve">33,150, </w:t>
            </w:r>
            <w:r>
              <w:rPr>
                <w:color w:val="000000"/>
                <w:spacing w:val="0"/>
                <w:w w:val="100"/>
                <w:position w:val="0"/>
                <w:sz w:val="16"/>
                <w:szCs w:val="16"/>
              </w:rPr>
              <w:t>000.00</w:t>
            </w:r>
            <w:r>
              <w:rPr>
                <w:color w:val="000000"/>
                <w:spacing w:val="0"/>
                <w:w w:val="100"/>
                <w:position w:val="0"/>
                <w:sz w:val="17"/>
                <w:szCs w:val="17"/>
              </w:rPr>
              <w:t>元超募资 金用于收购深圳市龙控智能技术有限公司</w:t>
            </w:r>
            <w:r>
              <w:rPr>
                <w:color w:val="000000"/>
                <w:spacing w:val="0"/>
                <w:w w:val="100"/>
                <w:position w:val="0"/>
                <w:sz w:val="16"/>
                <w:szCs w:val="16"/>
              </w:rPr>
              <w:t>51%</w:t>
            </w:r>
            <w:r>
              <w:rPr>
                <w:color w:val="000000"/>
                <w:spacing w:val="0"/>
                <w:w w:val="100"/>
                <w:position w:val="0"/>
                <w:sz w:val="17"/>
                <w:szCs w:val="17"/>
              </w:rPr>
              <w:t>股权，律师费</w:t>
            </w:r>
            <w:r>
              <w:rPr>
                <w:color w:val="000000"/>
                <w:spacing w:val="0"/>
                <w:w w:val="100"/>
                <w:position w:val="0"/>
                <w:sz w:val="16"/>
                <w:szCs w:val="16"/>
              </w:rPr>
              <w:t xml:space="preserve">60,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元。</w:t>
            </w:r>
            <w:r>
              <w:rPr>
                <w:color w:val="000000"/>
                <w:spacing w:val="0"/>
                <w:w w:val="100"/>
                <w:position w:val="0"/>
                <w:sz w:val="16"/>
                <w:szCs w:val="16"/>
              </w:rPr>
              <w:t>4</w:t>
            </w:r>
            <w:r>
              <w:rPr>
                <w:color w:val="000000"/>
                <w:spacing w:val="0"/>
                <w:w w:val="100"/>
                <w:position w:val="0"/>
                <w:sz w:val="17"/>
                <w:szCs w:val="17"/>
              </w:rPr>
              <w:t>、</w:t>
            </w:r>
            <w:r>
              <w:rPr>
                <w:color w:val="000000"/>
                <w:spacing w:val="0"/>
                <w:w w:val="100"/>
                <w:position w:val="0"/>
                <w:sz w:val="16"/>
                <w:szCs w:val="16"/>
              </w:rPr>
              <w:t>2012</w:t>
            </w:r>
            <w:r>
              <w:rPr>
                <w:color w:val="000000"/>
                <w:spacing w:val="0"/>
                <w:w w:val="100"/>
                <w:position w:val="0"/>
                <w:sz w:val="17"/>
                <w:szCs w:val="17"/>
              </w:rPr>
              <w:t>年</w:t>
            </w:r>
            <w:r>
              <w:rPr>
                <w:color w:val="000000"/>
                <w:spacing w:val="0"/>
                <w:w w:val="100"/>
                <w:position w:val="0"/>
                <w:sz w:val="16"/>
                <w:szCs w:val="16"/>
              </w:rPr>
              <w:t>4</w:t>
            </w:r>
            <w:r>
              <w:rPr>
                <w:color w:val="000000"/>
                <w:spacing w:val="0"/>
                <w:w w:val="100"/>
                <w:position w:val="0"/>
                <w:sz w:val="17"/>
                <w:szCs w:val="17"/>
              </w:rPr>
              <w:t>月</w:t>
            </w:r>
            <w:r>
              <w:rPr>
                <w:color w:val="000000"/>
                <w:spacing w:val="0"/>
                <w:w w:val="100"/>
                <w:position w:val="0"/>
                <w:sz w:val="16"/>
                <w:szCs w:val="16"/>
              </w:rPr>
              <w:t>10</w:t>
            </w:r>
            <w:r>
              <w:rPr>
                <w:color w:val="000000"/>
                <w:spacing w:val="0"/>
                <w:w w:val="100"/>
                <w:position w:val="0"/>
                <w:sz w:val="17"/>
                <w:szCs w:val="17"/>
              </w:rPr>
              <w:t>日公 司第一届董事会第十七次会议审议通过了《关于使用部分超募资金永久性补充流动资金的议案》，同 意公司使用超募资金</w:t>
            </w: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元永久性补充流动资金；公司监事会对该事项进行了审议、独 立董事发表了独立意见、保荐人发表了核查意见，一致同意该事项。</w:t>
              <w:tab/>
            </w:r>
            <w:r>
              <w:rPr>
                <w:color w:val="000000"/>
                <w:spacing w:val="0"/>
                <w:w w:val="100"/>
                <w:position w:val="0"/>
                <w:sz w:val="16"/>
                <w:szCs w:val="16"/>
              </w:rPr>
              <w:t>5</w:t>
            </w:r>
            <w:r>
              <w:rPr>
                <w:color w:val="000000"/>
                <w:spacing w:val="0"/>
                <w:w w:val="100"/>
                <w:position w:val="0"/>
                <w:sz w:val="17"/>
                <w:szCs w:val="17"/>
              </w:rPr>
              <w:t>、</w:t>
            </w:r>
            <w:r>
              <w:rPr>
                <w:color w:val="000000"/>
                <w:spacing w:val="0"/>
                <w:w w:val="100"/>
                <w:position w:val="0"/>
                <w:sz w:val="16"/>
                <w:szCs w:val="16"/>
              </w:rPr>
              <w:t>2012</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w:t>
            </w:r>
            <w:r>
              <w:rPr>
                <w:color w:val="000000"/>
                <w:spacing w:val="0"/>
                <w:w w:val="100"/>
                <w:position w:val="0"/>
                <w:sz w:val="16"/>
                <w:szCs w:val="16"/>
              </w:rPr>
              <w:t>11</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日公司第一届董事会第二十二次会议、第一届监事会第十五次会议审议通过《四川依米康环境科技 股份有限公司关于使用超募资金收购上海虹港数据信息有限公司</w:t>
            </w:r>
            <w:r>
              <w:rPr>
                <w:color w:val="000000"/>
                <w:spacing w:val="0"/>
                <w:w w:val="100"/>
                <w:position w:val="0"/>
                <w:sz w:val="16"/>
                <w:szCs w:val="16"/>
              </w:rPr>
              <w:t>30%</w:t>
            </w:r>
            <w:r>
              <w:rPr>
                <w:color w:val="000000"/>
                <w:spacing w:val="0"/>
                <w:w w:val="100"/>
                <w:position w:val="0"/>
              </w:rPr>
              <w:t>股权的议案》，同意公司使用超</w:t>
            </w:r>
          </w:p>
        </w:tc>
      </w:tr>
    </w:tbl>
    <w:p>
      <w:pPr>
        <w:spacing w:lineRule="exact" w:line="1"/>
        <w:rPr>
          <w:sz w:val="2"/>
          <w:szCs w:val="2"/>
        </w:rPr>
      </w:pPr>
      <w:r>
        <w:br w:type="page"/>
      </w:r>
    </w:p>
    <w:tbl>
      <w:tblPr>
        <w:tblOverlap w:val="never"/>
        <w:jc w:val="center"/>
        <w:tblLayout w:type="fixed"/>
      </w:tblPr>
      <w:tblGrid>
        <w:gridCol w:w="1776"/>
        <w:gridCol w:w="7810"/>
      </w:tblGrid>
      <w:tr>
        <w:trPr>
          <w:trHeight w:val="785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募资金</w:t>
            </w:r>
            <w:r>
              <w:rPr>
                <w:color w:val="000000"/>
                <w:spacing w:val="0"/>
                <w:w w:val="100"/>
                <w:position w:val="0"/>
                <w:sz w:val="16"/>
                <w:szCs w:val="16"/>
              </w:rPr>
              <w:t xml:space="preserve">4, 500,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元收购上海虹港</w:t>
            </w:r>
            <w:r>
              <w:rPr>
                <w:color w:val="000000"/>
                <w:spacing w:val="0"/>
                <w:w w:val="100"/>
                <w:position w:val="0"/>
                <w:sz w:val="16"/>
                <w:szCs w:val="16"/>
              </w:rPr>
              <w:t>30%</w:t>
            </w:r>
            <w:r>
              <w:rPr>
                <w:color w:val="000000"/>
                <w:spacing w:val="0"/>
                <w:w w:val="100"/>
                <w:position w:val="0"/>
              </w:rPr>
              <w:t>股权；公司独立董事发表独立意见、保荐人发表了专项核 查意见均同意上述事项。另外，评估费用</w:t>
            </w:r>
            <w:r>
              <w:rPr>
                <w:color w:val="000000"/>
                <w:spacing w:val="0"/>
                <w:w w:val="100"/>
                <w:position w:val="0"/>
                <w:sz w:val="16"/>
                <w:szCs w:val="16"/>
              </w:rPr>
              <w:t>25,000.00</w:t>
            </w:r>
            <w:r>
              <w:rPr>
                <w:color w:val="000000"/>
                <w:spacing w:val="0"/>
                <w:w w:val="100"/>
                <w:position w:val="0"/>
              </w:rPr>
              <w:t>元。</w:t>
            </w:r>
            <w:r>
              <w:rPr>
                <w:color w:val="000000"/>
                <w:spacing w:val="0"/>
                <w:w w:val="100"/>
                <w:position w:val="0"/>
                <w:sz w:val="16"/>
                <w:szCs w:val="16"/>
              </w:rPr>
              <w:t>6</w:t>
            </w:r>
            <w:r>
              <w:rPr>
                <w:color w:val="000000"/>
                <w:spacing w:val="0"/>
                <w:w w:val="100"/>
                <w:position w:val="0"/>
              </w:rPr>
              <w:t>、</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7</w:t>
            </w:r>
            <w:r>
              <w:rPr>
                <w:color w:val="000000"/>
                <w:spacing w:val="0"/>
                <w:w w:val="100"/>
                <w:position w:val="0"/>
              </w:rPr>
              <w:t>日公司召开第二届董事 会第三次会议和第二届监事会第三次会议，公司</w:t>
            </w:r>
            <w:r>
              <w:rPr>
                <w:color w:val="000000"/>
                <w:spacing w:val="0"/>
                <w:w w:val="100"/>
                <w:position w:val="0"/>
                <w:sz w:val="16"/>
                <w:szCs w:val="16"/>
              </w:rPr>
              <w:t>4</w:t>
            </w:r>
            <w:r>
              <w:rPr>
                <w:color w:val="000000"/>
                <w:spacing w:val="0"/>
                <w:w w:val="100"/>
                <w:position w:val="0"/>
              </w:rPr>
              <w:t>名董事（关联董事孙屹峥先生回避了本次董事会 议案的表决）和全体</w:t>
            </w:r>
            <w:r>
              <w:rPr>
                <w:color w:val="000000"/>
                <w:spacing w:val="0"/>
                <w:w w:val="100"/>
                <w:position w:val="0"/>
                <w:sz w:val="16"/>
                <w:szCs w:val="16"/>
              </w:rPr>
              <w:t>3</w:t>
            </w:r>
            <w:r>
              <w:rPr>
                <w:color w:val="000000"/>
                <w:spacing w:val="0"/>
                <w:w w:val="100"/>
                <w:position w:val="0"/>
              </w:rPr>
              <w:t>名监事全票通过《关于使用超募资金增资上海虹港数据信息有限公司的议案》， 同意公司使用超募资金</w:t>
            </w:r>
            <w:r>
              <w:rPr>
                <w:color w:val="000000"/>
                <w:spacing w:val="0"/>
                <w:w w:val="100"/>
                <w:position w:val="0"/>
                <w:sz w:val="16"/>
                <w:szCs w:val="16"/>
              </w:rPr>
              <w:t xml:space="preserve">6, 000,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元对上海虹港进行增资；公司独立董事发表独立意见、保荐人 发表了专项核查意见，一致同意该事项。</w:t>
            </w:r>
            <w:r>
              <w:rPr>
                <w:color w:val="000000"/>
                <w:spacing w:val="0"/>
                <w:w w:val="100"/>
                <w:position w:val="0"/>
                <w:sz w:val="16"/>
                <w:szCs w:val="16"/>
              </w:rPr>
              <w:t>7</w:t>
            </w:r>
            <w:r>
              <w:rPr>
                <w:color w:val="000000"/>
                <w:spacing w:val="0"/>
                <w:w w:val="100"/>
                <w:position w:val="0"/>
              </w:rPr>
              <w:t>、</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w:t>
            </w:r>
            <w:r>
              <w:rPr>
                <w:color w:val="000000"/>
                <w:spacing w:val="0"/>
                <w:w w:val="100"/>
                <w:position w:val="0"/>
              </w:rPr>
              <w:t>月召开的第二届董事会第五次会议、第二届 监事会第四次会议以及</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2</w:t>
            </w:r>
            <w:r>
              <w:rPr>
                <w:color w:val="000000"/>
                <w:spacing w:val="0"/>
                <w:w w:val="100"/>
                <w:position w:val="0"/>
              </w:rPr>
              <w:t>月召开的</w:t>
            </w:r>
            <w:r>
              <w:rPr>
                <w:color w:val="000000"/>
                <w:spacing w:val="0"/>
                <w:w w:val="100"/>
                <w:position w:val="0"/>
                <w:sz w:val="16"/>
                <w:szCs w:val="16"/>
              </w:rPr>
              <w:t>2013</w:t>
            </w:r>
            <w:r>
              <w:rPr>
                <w:color w:val="000000"/>
                <w:spacing w:val="0"/>
                <w:w w:val="100"/>
                <w:position w:val="0"/>
              </w:rPr>
              <w:t>年度第二次临时股东大会审议通过了《关于使用超 募资金收购西安华西智能信息工程有限公司的议案》，依米康独立董事对该事项发表了独立意见，保 荐机构海际证券有限责任公司出具了专项核查意见。同意公司使用超募资金</w:t>
            </w:r>
            <w:r>
              <w:rPr>
                <w:color w:val="000000"/>
                <w:spacing w:val="0"/>
                <w:w w:val="100"/>
                <w:position w:val="0"/>
                <w:sz w:val="16"/>
                <w:szCs w:val="16"/>
              </w:rPr>
              <w:t xml:space="preserve">42, 330,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元收购 深圳市西秦商贸有限公司持有的西安华西信息智能工程有限公司</w:t>
            </w:r>
            <w:r>
              <w:rPr>
                <w:color w:val="000000"/>
                <w:spacing w:val="0"/>
                <w:w w:val="100"/>
                <w:position w:val="0"/>
                <w:sz w:val="16"/>
                <w:szCs w:val="16"/>
              </w:rPr>
              <w:t>51.07%</w:t>
            </w:r>
            <w:r>
              <w:rPr>
                <w:color w:val="000000"/>
                <w:spacing w:val="0"/>
                <w:w w:val="100"/>
                <w:position w:val="0"/>
              </w:rPr>
              <w:t>股权，并在依米康对西安华 西收购完成后，西安华西达到增资计划的实施条件时各股东按持股比例共同对西安华西进行增资， 增资后西安华西的股本从</w:t>
            </w:r>
            <w:r>
              <w:rPr>
                <w:color w:val="000000"/>
                <w:spacing w:val="0"/>
                <w:w w:val="100"/>
                <w:position w:val="0"/>
                <w:sz w:val="16"/>
                <w:szCs w:val="16"/>
              </w:rPr>
              <w:t>2, 150</w:t>
            </w:r>
            <w:r>
              <w:rPr>
                <w:color w:val="000000"/>
                <w:spacing w:val="0"/>
                <w:w w:val="100"/>
                <w:position w:val="0"/>
              </w:rPr>
              <w:t>万元增至</w:t>
            </w:r>
            <w:r>
              <w:rPr>
                <w:color w:val="000000"/>
                <w:spacing w:val="0"/>
                <w:w w:val="100"/>
                <w:position w:val="0"/>
                <w:sz w:val="16"/>
                <w:szCs w:val="16"/>
              </w:rPr>
              <w:t>5, 050</w:t>
            </w:r>
            <w:r>
              <w:rPr>
                <w:color w:val="000000"/>
                <w:spacing w:val="0"/>
                <w:w w:val="100"/>
                <w:position w:val="0"/>
              </w:rPr>
              <w:t>万元,依米康应支付增资款</w:t>
            </w:r>
            <w:r>
              <w:rPr>
                <w:color w:val="000000"/>
                <w:spacing w:val="0"/>
                <w:w w:val="100"/>
                <w:position w:val="0"/>
                <w:sz w:val="16"/>
                <w:szCs w:val="16"/>
              </w:rPr>
              <w:t xml:space="preserve">1, </w:t>
            </w:r>
            <w:r>
              <w:rPr>
                <w:color w:val="000000"/>
                <w:spacing w:val="0"/>
                <w:w w:val="100"/>
                <w:position w:val="0"/>
                <w:sz w:val="16"/>
                <w:szCs w:val="16"/>
              </w:rPr>
              <w:t>481.03</w:t>
            </w:r>
            <w:r>
              <w:rPr>
                <w:color w:val="000000"/>
                <w:spacing w:val="0"/>
                <w:w w:val="100"/>
                <w:position w:val="0"/>
              </w:rPr>
              <w:t>万元。</w:t>
            </w:r>
            <w:r>
              <w:rPr>
                <w:color w:val="000000"/>
                <w:spacing w:val="0"/>
                <w:w w:val="100"/>
                <w:position w:val="0"/>
                <w:sz w:val="16"/>
                <w:szCs w:val="16"/>
              </w:rPr>
              <w:t xml:space="preserve">1） 2013 </w:t>
            </w:r>
            <w:r>
              <w:rPr>
                <w:color w:val="000000"/>
                <w:spacing w:val="0"/>
                <w:w w:val="100"/>
                <w:position w:val="0"/>
              </w:rPr>
              <w:t>年</w:t>
            </w:r>
            <w:r>
              <w:rPr>
                <w:color w:val="000000"/>
                <w:spacing w:val="0"/>
                <w:w w:val="100"/>
                <w:position w:val="0"/>
                <w:sz w:val="16"/>
                <w:szCs w:val="16"/>
              </w:rPr>
              <w:t>2</w:t>
            </w:r>
            <w:r>
              <w:rPr>
                <w:color w:val="000000"/>
                <w:spacing w:val="0"/>
                <w:w w:val="100"/>
                <w:position w:val="0"/>
              </w:rPr>
              <w:t>月使用</w:t>
            </w:r>
            <w:r>
              <w:rPr>
                <w:color w:val="000000"/>
                <w:spacing w:val="0"/>
                <w:w w:val="100"/>
                <w:position w:val="0"/>
                <w:sz w:val="16"/>
                <w:szCs w:val="16"/>
              </w:rPr>
              <w:t xml:space="preserve">21, 165,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元超募资金、</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5</w:t>
            </w:r>
            <w:r>
              <w:rPr>
                <w:color w:val="000000"/>
                <w:spacing w:val="0"/>
                <w:w w:val="100"/>
                <w:position w:val="0"/>
              </w:rPr>
              <w:t>月使用</w:t>
            </w:r>
            <w:r>
              <w:rPr>
                <w:color w:val="000000"/>
                <w:spacing w:val="0"/>
                <w:w w:val="100"/>
                <w:position w:val="0"/>
                <w:sz w:val="16"/>
                <w:szCs w:val="16"/>
              </w:rPr>
              <w:t xml:space="preserve">21, 165,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元超募资金用于收购西安 华西</w:t>
            </w:r>
            <w:r>
              <w:rPr>
                <w:color w:val="000000"/>
                <w:spacing w:val="0"/>
                <w:w w:val="100"/>
                <w:position w:val="0"/>
                <w:sz w:val="16"/>
                <w:szCs w:val="16"/>
              </w:rPr>
              <w:t xml:space="preserve">51. </w:t>
            </w:r>
            <w:r>
              <w:rPr>
                <w:color w:val="000000"/>
                <w:spacing w:val="0"/>
                <w:w w:val="100"/>
                <w:position w:val="0"/>
                <w:sz w:val="16"/>
                <w:szCs w:val="16"/>
              </w:rPr>
              <w:t>07%</w:t>
            </w:r>
            <w:r>
              <w:rPr>
                <w:color w:val="000000"/>
                <w:spacing w:val="0"/>
                <w:w w:val="100"/>
                <w:position w:val="0"/>
              </w:rPr>
              <w:t>股权，并使用超募资金支付评估、审计费用</w:t>
            </w:r>
            <w:r>
              <w:rPr>
                <w:color w:val="000000"/>
                <w:spacing w:val="0"/>
                <w:w w:val="100"/>
                <w:position w:val="0"/>
                <w:sz w:val="16"/>
                <w:szCs w:val="16"/>
              </w:rPr>
              <w:t xml:space="preserve">192,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w:t>
            </w:r>
            <w:r>
              <w:rPr>
                <w:color w:val="000000"/>
                <w:spacing w:val="0"/>
                <w:w w:val="100"/>
                <w:position w:val="0"/>
                <w:sz w:val="16"/>
                <w:szCs w:val="16"/>
              </w:rPr>
              <w:t>2）2013</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5</w:t>
            </w:r>
            <w:r>
              <w:rPr>
                <w:color w:val="000000"/>
                <w:spacing w:val="0"/>
                <w:w w:val="100"/>
                <w:position w:val="0"/>
              </w:rPr>
              <w:t xml:space="preserve">日，使用 </w:t>
            </w:r>
            <w:r>
              <w:rPr>
                <w:color w:val="000000"/>
                <w:spacing w:val="0"/>
                <w:w w:val="100"/>
                <w:position w:val="0"/>
                <w:sz w:val="16"/>
                <w:szCs w:val="16"/>
              </w:rPr>
              <w:t xml:space="preserve">4, 392, </w:t>
            </w:r>
            <w:r>
              <w:rPr>
                <w:color w:val="000000"/>
                <w:spacing w:val="0"/>
                <w:w w:val="100"/>
                <w:position w:val="0"/>
                <w:sz w:val="16"/>
                <w:szCs w:val="16"/>
              </w:rPr>
              <w:t xml:space="preserve">100. </w:t>
            </w:r>
            <w:r>
              <w:rPr>
                <w:color w:val="000000"/>
                <w:spacing w:val="0"/>
                <w:w w:val="100"/>
                <w:position w:val="0"/>
                <w:sz w:val="16"/>
                <w:szCs w:val="16"/>
              </w:rPr>
              <w:t>00</w:t>
            </w:r>
            <w:r>
              <w:rPr>
                <w:color w:val="000000"/>
                <w:spacing w:val="0"/>
                <w:w w:val="100"/>
                <w:position w:val="0"/>
              </w:rPr>
              <w:t>元超募资金与高峰共同对西安华西按持股比例进行第一期增资，增资后西安华西股本 从</w:t>
            </w:r>
            <w:r>
              <w:rPr>
                <w:color w:val="000000"/>
                <w:spacing w:val="0"/>
                <w:w w:val="100"/>
                <w:position w:val="0"/>
                <w:sz w:val="16"/>
                <w:szCs w:val="16"/>
              </w:rPr>
              <w:t>2, 150</w:t>
            </w:r>
            <w:r>
              <w:rPr>
                <w:color w:val="000000"/>
                <w:spacing w:val="0"/>
                <w:w w:val="100"/>
                <w:position w:val="0"/>
              </w:rPr>
              <w:t>万元增至</w:t>
            </w:r>
            <w:r>
              <w:rPr>
                <w:color w:val="000000"/>
                <w:spacing w:val="0"/>
                <w:w w:val="100"/>
                <w:position w:val="0"/>
                <w:sz w:val="16"/>
                <w:szCs w:val="16"/>
              </w:rPr>
              <w:t>3, 010</w:t>
            </w:r>
            <w:r>
              <w:rPr>
                <w:color w:val="000000"/>
                <w:spacing w:val="0"/>
                <w:w w:val="100"/>
                <w:position w:val="0"/>
              </w:rPr>
              <w:t>万元。累计已使用超募资金</w:t>
            </w:r>
            <w:r>
              <w:rPr>
                <w:color w:val="000000"/>
                <w:spacing w:val="0"/>
                <w:w w:val="100"/>
                <w:position w:val="0"/>
                <w:sz w:val="16"/>
                <w:szCs w:val="16"/>
              </w:rPr>
              <w:t xml:space="preserve">46, 914, </w:t>
            </w:r>
            <w:r>
              <w:rPr>
                <w:color w:val="000000"/>
                <w:spacing w:val="0"/>
                <w:w w:val="100"/>
                <w:position w:val="0"/>
                <w:sz w:val="16"/>
                <w:szCs w:val="16"/>
              </w:rPr>
              <w:t xml:space="preserve">100. </w:t>
            </w:r>
            <w:r>
              <w:rPr>
                <w:color w:val="000000"/>
                <w:spacing w:val="0"/>
                <w:w w:val="100"/>
                <w:position w:val="0"/>
                <w:sz w:val="16"/>
                <w:szCs w:val="16"/>
              </w:rPr>
              <w:t>00</w:t>
            </w:r>
            <w:r>
              <w:rPr>
                <w:color w:val="000000"/>
                <w:spacing w:val="0"/>
                <w:w w:val="100"/>
                <w:position w:val="0"/>
              </w:rPr>
              <w:t>元。</w:t>
            </w:r>
            <w:r>
              <w:rPr>
                <w:color w:val="000000"/>
                <w:spacing w:val="0"/>
                <w:w w:val="100"/>
                <w:position w:val="0"/>
                <w:sz w:val="16"/>
                <w:szCs w:val="16"/>
              </w:rPr>
              <w:t>8</w:t>
            </w:r>
            <w:r>
              <w:rPr>
                <w:color w:val="000000"/>
                <w:spacing w:val="0"/>
                <w:w w:val="100"/>
                <w:position w:val="0"/>
              </w:rPr>
              <w:t>、</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20</w:t>
            </w:r>
            <w:r>
              <w:rPr>
                <w:color w:val="000000"/>
                <w:spacing w:val="0"/>
                <w:w w:val="100"/>
                <w:position w:val="0"/>
              </w:rPr>
              <w:t>日公司 第二届董事会第九次会议及第二届监事会第七次会议审议通过公司使用超募资金</w:t>
            </w:r>
            <w:r>
              <w:rPr>
                <w:color w:val="000000"/>
                <w:spacing w:val="0"/>
                <w:w w:val="100"/>
                <w:position w:val="0"/>
                <w:sz w:val="16"/>
                <w:szCs w:val="16"/>
              </w:rPr>
              <w:t>500</w:t>
            </w:r>
            <w:r>
              <w:rPr>
                <w:color w:val="000000"/>
                <w:spacing w:val="0"/>
                <w:w w:val="100"/>
                <w:position w:val="0"/>
              </w:rPr>
              <w:t>万元单方面向 上海虹港增资的议案，</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2</w:t>
            </w:r>
            <w:r>
              <w:rPr>
                <w:color w:val="000000"/>
                <w:spacing w:val="0"/>
                <w:w w:val="100"/>
                <w:position w:val="0"/>
              </w:rPr>
              <w:t>日公司使用</w:t>
            </w: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元超募资金对上海虹港进行增资， 增资后上海虹港的股本将从</w:t>
            </w:r>
            <w:r>
              <w:rPr>
                <w:color w:val="000000"/>
                <w:spacing w:val="0"/>
                <w:w w:val="100"/>
                <w:position w:val="0"/>
                <w:sz w:val="16"/>
                <w:szCs w:val="16"/>
              </w:rPr>
              <w:t>3000</w:t>
            </w:r>
            <w:r>
              <w:rPr>
                <w:color w:val="000000"/>
                <w:spacing w:val="0"/>
                <w:w w:val="100"/>
                <w:position w:val="0"/>
              </w:rPr>
              <w:t>万元变更为</w:t>
            </w:r>
            <w:r>
              <w:rPr>
                <w:color w:val="000000"/>
                <w:spacing w:val="0"/>
                <w:w w:val="100"/>
                <w:position w:val="0"/>
                <w:sz w:val="16"/>
                <w:szCs w:val="16"/>
              </w:rPr>
              <w:t>3, 500</w:t>
            </w:r>
            <w:r>
              <w:rPr>
                <w:color w:val="000000"/>
                <w:spacing w:val="0"/>
                <w:w w:val="100"/>
                <w:position w:val="0"/>
              </w:rPr>
              <w:t>万，公司持股比例将从</w:t>
            </w:r>
            <w:r>
              <w:rPr>
                <w:color w:val="000000"/>
                <w:spacing w:val="0"/>
                <w:w w:val="100"/>
                <w:position w:val="0"/>
                <w:sz w:val="16"/>
                <w:szCs w:val="16"/>
              </w:rPr>
              <w:t>30%</w:t>
            </w:r>
            <w:r>
              <w:rPr>
                <w:color w:val="000000"/>
                <w:spacing w:val="0"/>
                <w:w w:val="100"/>
                <w:position w:val="0"/>
              </w:rPr>
              <w:t>上升到</w:t>
            </w:r>
            <w:r>
              <w:rPr>
                <w:color w:val="000000"/>
                <w:spacing w:val="0"/>
                <w:w w:val="100"/>
                <w:position w:val="0"/>
                <w:sz w:val="16"/>
                <w:szCs w:val="16"/>
              </w:rPr>
              <w:t>40%</w:t>
            </w:r>
            <w:r>
              <w:rPr>
                <w:color w:val="000000"/>
                <w:spacing w:val="0"/>
                <w:w w:val="100"/>
                <w:position w:val="0"/>
              </w:rPr>
              <w:t>。</w:t>
            </w:r>
            <w:r>
              <w:rPr>
                <w:color w:val="000000"/>
                <w:spacing w:val="0"/>
                <w:w w:val="100"/>
                <w:position w:val="0"/>
                <w:sz w:val="16"/>
                <w:szCs w:val="16"/>
              </w:rPr>
              <w:t>9</w:t>
            </w:r>
            <w:r>
              <w:rPr>
                <w:color w:val="000000"/>
                <w:spacing w:val="0"/>
                <w:w w:val="100"/>
                <w:position w:val="0"/>
              </w:rPr>
              <w:t>、</w:t>
            </w:r>
            <w:r>
              <w:rPr>
                <w:color w:val="000000"/>
                <w:spacing w:val="0"/>
                <w:w w:val="100"/>
                <w:position w:val="0"/>
                <w:sz w:val="16"/>
                <w:szCs w:val="16"/>
              </w:rPr>
              <w:t xml:space="preserve">2014 </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22</w:t>
            </w:r>
            <w:r>
              <w:rPr>
                <w:color w:val="000000"/>
                <w:spacing w:val="0"/>
                <w:w w:val="100"/>
                <w:position w:val="0"/>
              </w:rPr>
              <w:t>日公司第二届董事会第十五次会议”十、审议通过《关于使用部分超募资金永久性补充流 动资金的议案》</w:t>
            </w:r>
            <w:r>
              <w:rPr>
                <w:color w:val="000000"/>
                <w:spacing w:val="0"/>
                <w:w w:val="100"/>
                <w:position w:val="0"/>
                <w:sz w:val="16"/>
                <w:szCs w:val="16"/>
              </w:rPr>
              <w:t>”,</w:t>
            </w:r>
            <w:r>
              <w:rPr>
                <w:color w:val="000000"/>
                <w:spacing w:val="0"/>
                <w:w w:val="100"/>
                <w:position w:val="0"/>
              </w:rPr>
              <w:t>使用超募资金</w:t>
            </w:r>
            <w:r>
              <w:rPr>
                <w:color w:val="000000"/>
                <w:spacing w:val="0"/>
                <w:w w:val="100"/>
                <w:position w:val="0"/>
                <w:sz w:val="16"/>
                <w:szCs w:val="16"/>
              </w:rPr>
              <w:t xml:space="preserve">25, 545, </w:t>
            </w:r>
            <w:r>
              <w:rPr>
                <w:color w:val="000000"/>
                <w:spacing w:val="0"/>
                <w:w w:val="100"/>
                <w:position w:val="0"/>
                <w:sz w:val="16"/>
                <w:szCs w:val="16"/>
              </w:rPr>
              <w:t xml:space="preserve">506. </w:t>
            </w:r>
            <w:r>
              <w:rPr>
                <w:color w:val="000000"/>
                <w:spacing w:val="0"/>
                <w:w w:val="100"/>
                <w:position w:val="0"/>
                <w:sz w:val="16"/>
                <w:szCs w:val="16"/>
              </w:rPr>
              <w:t>28</w:t>
            </w:r>
            <w:r>
              <w:rPr>
                <w:color w:val="000000"/>
                <w:spacing w:val="0"/>
                <w:w w:val="100"/>
                <w:position w:val="0"/>
              </w:rPr>
              <w:t>元永久性补充流动资金。公司监事会对该事项进行 了审议、独立董事发表了独立意见、保荐人发表了核查意见，一致同意该事项。</w:t>
            </w:r>
            <w:r>
              <w:rPr>
                <w:color w:val="000000"/>
                <w:spacing w:val="0"/>
                <w:w w:val="100"/>
                <w:position w:val="0"/>
                <w:sz w:val="16"/>
                <w:szCs w:val="16"/>
              </w:rPr>
              <w:t>10</w:t>
            </w:r>
            <w:r>
              <w:rPr>
                <w:color w:val="000000"/>
                <w:spacing w:val="0"/>
                <w:w w:val="100"/>
                <w:position w:val="0"/>
              </w:rPr>
              <w:t>、</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10</w:t>
            </w:r>
            <w:r>
              <w:rPr>
                <w:color w:val="000000"/>
                <w:spacing w:val="0"/>
                <w:w w:val="100"/>
                <w:position w:val="0"/>
              </w:rPr>
              <w:t xml:space="preserve">月 </w:t>
            </w:r>
            <w:r>
              <w:rPr>
                <w:color w:val="000000"/>
                <w:spacing w:val="0"/>
                <w:w w:val="100"/>
                <w:position w:val="0"/>
                <w:sz w:val="16"/>
                <w:szCs w:val="16"/>
              </w:rPr>
              <w:t>16</w:t>
            </w:r>
            <w:r>
              <w:rPr>
                <w:color w:val="000000"/>
                <w:spacing w:val="0"/>
                <w:w w:val="100"/>
                <w:position w:val="0"/>
              </w:rPr>
              <w:t>日使用超募资金</w:t>
            </w:r>
            <w:r>
              <w:rPr>
                <w:color w:val="000000"/>
                <w:spacing w:val="0"/>
                <w:w w:val="100"/>
                <w:position w:val="0"/>
                <w:sz w:val="16"/>
                <w:szCs w:val="16"/>
              </w:rPr>
              <w:t xml:space="preserve">10, 418, </w:t>
            </w:r>
            <w:r>
              <w:rPr>
                <w:color w:val="000000"/>
                <w:spacing w:val="0"/>
                <w:w w:val="100"/>
                <w:position w:val="0"/>
                <w:sz w:val="16"/>
                <w:szCs w:val="16"/>
              </w:rPr>
              <w:t>200.00</w:t>
            </w:r>
            <w:r>
              <w:rPr>
                <w:color w:val="000000"/>
                <w:spacing w:val="0"/>
                <w:w w:val="100"/>
                <w:position w:val="0"/>
              </w:rPr>
              <w:t>元与高峰、郭倩、深圳市前海汇金天源数字技术股份有限公司和 上海乐长长投资有限公司对西安华西进行第二期增资，增资后西安华西股本从</w:t>
            </w:r>
            <w:r>
              <w:rPr>
                <w:color w:val="000000"/>
                <w:spacing w:val="0"/>
                <w:w w:val="100"/>
                <w:position w:val="0"/>
                <w:sz w:val="16"/>
                <w:szCs w:val="16"/>
              </w:rPr>
              <w:t>3, 010</w:t>
            </w:r>
            <w:r>
              <w:rPr>
                <w:color w:val="000000"/>
                <w:spacing w:val="0"/>
                <w:w w:val="100"/>
                <w:position w:val="0"/>
              </w:rPr>
              <w:t>万元增至</w:t>
            </w:r>
            <w:r>
              <w:rPr>
                <w:color w:val="000000"/>
                <w:spacing w:val="0"/>
                <w:w w:val="100"/>
                <w:position w:val="0"/>
                <w:sz w:val="16"/>
                <w:szCs w:val="16"/>
              </w:rPr>
              <w:t xml:space="preserve">5, 050 </w:t>
            </w:r>
            <w:r>
              <w:rPr>
                <w:color w:val="000000"/>
                <w:spacing w:val="0"/>
                <w:w w:val="100"/>
                <w:position w:val="0"/>
              </w:rPr>
              <w:t>万元。增资后依米康对西安华西持股比例仍为</w:t>
            </w:r>
            <w:r>
              <w:rPr>
                <w:color w:val="000000"/>
                <w:spacing w:val="0"/>
                <w:w w:val="100"/>
                <w:position w:val="0"/>
                <w:sz w:val="16"/>
                <w:szCs w:val="16"/>
              </w:rPr>
              <w:t xml:space="preserve">51. </w:t>
            </w:r>
            <w:r>
              <w:rPr>
                <w:color w:val="000000"/>
                <w:spacing w:val="0"/>
                <w:w w:val="100"/>
                <w:position w:val="0"/>
                <w:sz w:val="16"/>
                <w:szCs w:val="16"/>
              </w:rPr>
              <w:t>07%</w:t>
            </w:r>
            <w:r>
              <w:rPr>
                <w:color w:val="000000"/>
                <w:spacing w:val="0"/>
                <w:w w:val="100"/>
                <w:position w:val="0"/>
              </w:rPr>
              <w:t>。</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3206"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在募投项目的实施过程中，为了充分实现项目建设的目的，经审慎分析、反复调研、充分论证，公 司对相关募集资金投资项目的部分子项目的具体实施场地做了微调，具体情况如下：</w:t>
            </w:r>
            <w:r>
              <w:rPr>
                <w:color w:val="000000"/>
                <w:spacing w:val="0"/>
                <w:w w:val="100"/>
                <w:position w:val="0"/>
                <w:sz w:val="16"/>
                <w:szCs w:val="16"/>
              </w:rPr>
              <w:t>1</w:t>
            </w:r>
            <w:r>
              <w:rPr>
                <w:color w:val="000000"/>
                <w:spacing w:val="0"/>
                <w:w w:val="100"/>
                <w:position w:val="0"/>
              </w:rPr>
              <w:t>、将“精密机 房空调生产技术改造项目”中蒸发器和冷凝器生产线、钣金生产线的建设地点由公司所在地（成都 市科园南二路二号）变更至位于成都市高新西区西区大道</w:t>
            </w:r>
            <w:r>
              <w:rPr>
                <w:color w:val="000000"/>
                <w:spacing w:val="0"/>
                <w:w w:val="100"/>
                <w:position w:val="0"/>
                <w:sz w:val="16"/>
                <w:szCs w:val="16"/>
              </w:rPr>
              <w:t>599</w:t>
            </w:r>
            <w:r>
              <w:rPr>
                <w:color w:val="000000"/>
                <w:spacing w:val="0"/>
                <w:w w:val="100"/>
                <w:position w:val="0"/>
              </w:rPr>
              <w:t>号公司租用的厂房内。该事项经</w:t>
            </w:r>
            <w:r>
              <w:rPr>
                <w:color w:val="000000"/>
                <w:spacing w:val="0"/>
                <w:w w:val="100"/>
                <w:position w:val="0"/>
                <w:sz w:val="16"/>
                <w:szCs w:val="16"/>
              </w:rPr>
              <w:t xml:space="preserve">2012 </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10</w:t>
            </w:r>
            <w:r>
              <w:rPr>
                <w:color w:val="000000"/>
                <w:spacing w:val="0"/>
                <w:w w:val="100"/>
                <w:position w:val="0"/>
              </w:rPr>
              <w:t>日公司第一届董事会第十七次会议审议通过，第一届监事会第十二次会议进行了审议、独 立董事发表了独立意见、保荐人发表了核查意见，一致同意该事项。</w:t>
            </w:r>
            <w:r>
              <w:rPr>
                <w:color w:val="000000"/>
                <w:spacing w:val="0"/>
                <w:w w:val="100"/>
                <w:position w:val="0"/>
                <w:sz w:val="16"/>
                <w:szCs w:val="16"/>
              </w:rPr>
              <w:t>2</w:t>
            </w:r>
            <w:r>
              <w:rPr>
                <w:color w:val="000000"/>
                <w:spacing w:val="0"/>
                <w:w w:val="100"/>
                <w:position w:val="0"/>
              </w:rPr>
              <w:t>、将“技术研发中心技术改 造项目”中实验室的建设地点从“第一层生产车间，面积约为</w:t>
            </w:r>
            <w:r>
              <w:rPr>
                <w:color w:val="000000"/>
                <w:spacing w:val="0"/>
                <w:w w:val="100"/>
                <w:position w:val="0"/>
                <w:sz w:val="16"/>
                <w:szCs w:val="16"/>
              </w:rPr>
              <w:t>838</w:t>
            </w:r>
            <w:r>
              <w:rPr>
                <w:color w:val="000000"/>
                <w:spacing w:val="0"/>
                <w:w w:val="100"/>
                <w:position w:val="0"/>
              </w:rPr>
              <w:t>平方米”变更为“新扩建厂房内， 面积约</w:t>
            </w:r>
            <w:r>
              <w:rPr>
                <w:color w:val="000000"/>
                <w:spacing w:val="0"/>
                <w:w w:val="100"/>
                <w:position w:val="0"/>
                <w:sz w:val="16"/>
                <w:szCs w:val="16"/>
              </w:rPr>
              <w:t>2700</w:t>
            </w:r>
            <w:r>
              <w:rPr>
                <w:color w:val="000000"/>
                <w:spacing w:val="0"/>
                <w:w w:val="100"/>
                <w:position w:val="0"/>
              </w:rPr>
              <w:t>平方米”</w:t>
            </w:r>
            <w:r>
              <w:rPr>
                <w:i/>
                <w:iCs/>
                <w:color w:val="000000"/>
                <w:spacing w:val="0"/>
                <w:w w:val="100"/>
                <w:position w:val="0"/>
              </w:rPr>
              <w:t>，</w:t>
            </w:r>
            <w:r>
              <w:rPr>
                <w:color w:val="000000"/>
                <w:spacing w:val="0"/>
                <w:w w:val="100"/>
                <w:position w:val="0"/>
              </w:rPr>
              <w:t>该事项经</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29</w:t>
            </w:r>
            <w:r>
              <w:rPr>
                <w:color w:val="000000"/>
                <w:spacing w:val="0"/>
                <w:w w:val="100"/>
                <w:position w:val="0"/>
              </w:rPr>
              <w:t>日公司第一届董事会第二十次会议审议通过，第一 届监事会第十四次会议审议通过、独立董事发表了独立意见、保荐人发表了核查意见，一致同意该 事项 。</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76"/>
        <w:gridCol w:w="7810"/>
      </w:tblGrid>
      <w:tr>
        <w:trPr>
          <w:trHeight w:val="80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不适用</w:t>
            </w:r>
          </w:p>
        </w:tc>
      </w:tr>
      <w:tr>
        <w:trPr>
          <w:trHeight w:val="548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项目实施出现募集资 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适用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1</w:t>
            </w:r>
            <w:r>
              <w:rPr>
                <w:color w:val="000000"/>
                <w:spacing w:val="0"/>
                <w:w w:val="100"/>
                <w:position w:val="0"/>
              </w:rPr>
              <w:t>、精密机房空调生产技术改造项目节余资金</w:t>
            </w:r>
            <w:r>
              <w:rPr>
                <w:color w:val="000000"/>
                <w:spacing w:val="0"/>
                <w:w w:val="100"/>
                <w:position w:val="0"/>
                <w:sz w:val="16"/>
                <w:szCs w:val="16"/>
              </w:rPr>
              <w:t>1,053.61</w:t>
            </w:r>
            <w:r>
              <w:rPr>
                <w:color w:val="000000"/>
                <w:spacing w:val="0"/>
                <w:w w:val="100"/>
                <w:position w:val="0"/>
              </w:rPr>
              <w:t>万元，主要原因是公司对现有资源进行了整 合，严格控制了各项费用支出。</w:t>
            </w:r>
            <w:r>
              <w:rPr>
                <w:color w:val="000000"/>
                <w:spacing w:val="0"/>
                <w:w w:val="100"/>
                <w:position w:val="0"/>
                <w:sz w:val="16"/>
                <w:szCs w:val="16"/>
              </w:rPr>
              <w:t>2</w:t>
            </w:r>
            <w:r>
              <w:rPr>
                <w:color w:val="000000"/>
                <w:spacing w:val="0"/>
                <w:w w:val="100"/>
                <w:position w:val="0"/>
              </w:rPr>
              <w:t>、技术研发中心技术改造项目节余资金</w:t>
            </w:r>
            <w:r>
              <w:rPr>
                <w:color w:val="000000"/>
                <w:spacing w:val="0"/>
                <w:w w:val="100"/>
                <w:position w:val="0"/>
                <w:sz w:val="16"/>
                <w:szCs w:val="16"/>
              </w:rPr>
              <w:t>1,255.12</w:t>
            </w:r>
            <w:r>
              <w:rPr>
                <w:color w:val="000000"/>
                <w:spacing w:val="0"/>
                <w:w w:val="100"/>
                <w:position w:val="0"/>
              </w:rPr>
              <w:t>万元，主要原因 是项目实施过程中经综合考察评定，向合肥通用环境控制技术有限责任公司采购综合性焓差实验室 设备，与公司新建焓差实验室工程配套使用，达到目前公司研发需求，其他实验室设备根据公司未 来实际情况，再另行购买。</w:t>
            </w:r>
            <w:r>
              <w:rPr>
                <w:color w:val="000000"/>
                <w:spacing w:val="0"/>
                <w:w w:val="100"/>
                <w:position w:val="0"/>
                <w:sz w:val="16"/>
                <w:szCs w:val="16"/>
              </w:rPr>
              <w:t>3</w:t>
            </w:r>
            <w:r>
              <w:rPr>
                <w:color w:val="000000"/>
                <w:spacing w:val="0"/>
                <w:w w:val="100"/>
                <w:position w:val="0"/>
              </w:rPr>
              <w:t>、营销服务网络建设技术改造项目节余资金</w:t>
            </w:r>
            <w:r>
              <w:rPr>
                <w:color w:val="000000"/>
                <w:spacing w:val="0"/>
                <w:w w:val="100"/>
                <w:position w:val="0"/>
                <w:sz w:val="16"/>
                <w:szCs w:val="16"/>
              </w:rPr>
              <w:t>767.41</w:t>
            </w:r>
            <w:r>
              <w:rPr>
                <w:color w:val="000000"/>
                <w:spacing w:val="0"/>
                <w:w w:val="100"/>
                <w:position w:val="0"/>
              </w:rPr>
              <w:t>万元，主要原因是 本项目建设过程中，为了应对市场变化，并有效利用现有资源并节约成本，依米康对现有资源进行 了整合，严格控制了在装修、办公设备、车辆、</w:t>
            </w:r>
            <w:r>
              <w:rPr>
                <w:color w:val="000000"/>
                <w:spacing w:val="0"/>
                <w:w w:val="100"/>
                <w:position w:val="0"/>
                <w:sz w:val="16"/>
                <w:szCs w:val="16"/>
              </w:rPr>
              <w:t>ERP</w:t>
            </w:r>
            <w:r>
              <w:rPr>
                <w:color w:val="000000"/>
                <w:spacing w:val="0"/>
                <w:w w:val="100"/>
                <w:position w:val="0"/>
              </w:rPr>
              <w:t>系统上的支出。</w:t>
            </w:r>
            <w:r>
              <w:rPr>
                <w:color w:val="000000"/>
                <w:spacing w:val="0"/>
                <w:w w:val="100"/>
                <w:position w:val="0"/>
                <w:sz w:val="16"/>
                <w:szCs w:val="16"/>
              </w:rPr>
              <w:t>4</w:t>
            </w:r>
            <w:r>
              <w:rPr>
                <w:color w:val="000000"/>
                <w:spacing w:val="0"/>
                <w:w w:val="100"/>
                <w:position w:val="0"/>
              </w:rPr>
              <w:t>、</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18</w:t>
            </w:r>
            <w:r>
              <w:rPr>
                <w:color w:val="000000"/>
                <w:spacing w:val="0"/>
                <w:w w:val="100"/>
                <w:position w:val="0"/>
              </w:rPr>
              <w:t>日公司召开 第二届董事会第十八次会议和第二届监事会第十四次会议审议通过了《关于对募集资金投资项目结 项并用剩余募集资金及利息永久补充流动资金的议案》，独立董事发表了同意的独立意见《关于公司 对募集资金投资项目结项并用剩余募集资金及利息永久补充流动资金的独立意见》、海际证券有限责 任公司《关于四川依米康环境科技股份有限公司募集资金投资项目结项并用剩余募集资金及利息永 久补充流动资金的保荐意见》，同意公司对“精密机房空调生产技术改造项目”、“技术研发中心技 术改造项目”、“营销服务网络建设技术改造项目”、“工程承包业务营运资金项目”四个募集资 金投资项目进行结项，并将剩余募集资金</w:t>
            </w:r>
            <w:r>
              <w:rPr>
                <w:color w:val="000000"/>
                <w:spacing w:val="0"/>
                <w:w w:val="100"/>
                <w:position w:val="0"/>
                <w:sz w:val="16"/>
                <w:szCs w:val="16"/>
              </w:rPr>
              <w:t xml:space="preserve">(30, </w:t>
            </w:r>
            <w:r>
              <w:rPr>
                <w:color w:val="000000"/>
                <w:spacing w:val="0"/>
                <w:w w:val="100"/>
                <w:position w:val="0"/>
                <w:sz w:val="16"/>
                <w:szCs w:val="16"/>
              </w:rPr>
              <w:t>761,388.04</w:t>
            </w:r>
            <w:r>
              <w:rPr>
                <w:color w:val="000000"/>
                <w:spacing w:val="0"/>
                <w:w w:val="100"/>
                <w:position w:val="0"/>
              </w:rPr>
              <w:t>元)及专户账户的利息收入永久补充流 动资金；公司于</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7</w:t>
            </w:r>
            <w:r>
              <w:rPr>
                <w:color w:val="000000"/>
                <w:spacing w:val="0"/>
                <w:w w:val="100"/>
                <w:position w:val="0"/>
              </w:rPr>
              <w:t>日召开的二</w:t>
            </w:r>
            <w:r>
              <w:rPr>
                <w:rFonts w:ascii="Times New Roman" w:eastAsia="Times New Roman" w:hAnsi="Times New Roman" w:cs="Times New Roman"/>
                <w:color w:val="000000"/>
                <w:spacing w:val="0"/>
                <w:w w:val="100"/>
                <w:position w:val="0"/>
              </w:rPr>
              <w:t>◦</w:t>
            </w:r>
            <w:r>
              <w:rPr>
                <w:color w:val="000000"/>
                <w:spacing w:val="0"/>
                <w:w w:val="100"/>
                <w:position w:val="0"/>
              </w:rPr>
              <w:t>一四年第二次临时股东大会会议审议通过了《关于对募 集资金投资项目结项并用剩余募集资金及利息永久补充流动资金的议案》。</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存放于募集资金专项账户，其中“工程承包业务营运资金”项目资金专项账户因长期未使用成为久 悬账户，公司对其进行销户处理，其账户余额</w:t>
            </w:r>
            <w:r>
              <w:rPr>
                <w:color w:val="000000"/>
                <w:spacing w:val="0"/>
                <w:w w:val="100"/>
                <w:position w:val="0"/>
                <w:sz w:val="16"/>
                <w:szCs w:val="16"/>
              </w:rPr>
              <w:t xml:space="preserve">933. </w:t>
            </w:r>
            <w:r>
              <w:rPr>
                <w:color w:val="000000"/>
                <w:spacing w:val="0"/>
                <w:w w:val="100"/>
                <w:position w:val="0"/>
                <w:sz w:val="16"/>
                <w:szCs w:val="16"/>
              </w:rPr>
              <w:t>25</w:t>
            </w:r>
            <w:r>
              <w:rPr>
                <w:color w:val="000000"/>
                <w:spacing w:val="0"/>
                <w:w w:val="100"/>
                <w:position w:val="0"/>
              </w:rPr>
              <w:t>元转入基本户，作为永久性补充流动资金处理。</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59" w:line="1" w:lineRule="exact"/>
      </w:pPr>
    </w:p>
    <w:p>
      <w:pPr>
        <w:pStyle w:val="Style37"/>
        <w:keepNext/>
        <w:keepLines/>
        <w:widowControl w:val="0"/>
        <w:numPr>
          <w:ilvl w:val="0"/>
          <w:numId w:val="7"/>
        </w:numPr>
        <w:shd w:val="clear" w:color="auto" w:fill="auto"/>
        <w:bidi w:val="0"/>
        <w:spacing w:before="0" w:after="360" w:line="240" w:lineRule="auto"/>
        <w:ind w:left="0" w:right="0" w:firstLine="0"/>
        <w:jc w:val="both"/>
      </w:pPr>
      <w:bookmarkStart w:id="402" w:name="bookmark402"/>
      <w:bookmarkStart w:id="403" w:name="bookmark403"/>
      <w:bookmarkStart w:id="404" w:name="bookmark404"/>
      <w:bookmarkStart w:id="405" w:name="bookmark405"/>
      <w:bookmarkEnd w:id="404"/>
      <w:r>
        <w:rPr>
          <w:color w:val="000000"/>
          <w:spacing w:val="0"/>
          <w:w w:val="100"/>
          <w:position w:val="0"/>
        </w:rPr>
        <w:t>募集资金变更项目情况</w:t>
      </w:r>
      <w:bookmarkEnd w:id="402"/>
      <w:bookmarkEnd w:id="403"/>
      <w:bookmarkEnd w:id="405"/>
    </w:p>
    <w:p>
      <w:pPr>
        <w:pStyle w:val="Style31"/>
        <w:keepNext/>
        <w:keepLines/>
        <w:widowControl w:val="0"/>
        <w:shd w:val="clear" w:color="auto" w:fill="auto"/>
        <w:bidi w:val="0"/>
        <w:spacing w:before="0" w:after="180" w:line="240" w:lineRule="auto"/>
        <w:ind w:left="0" w:right="0" w:firstLine="0"/>
        <w:jc w:val="both"/>
      </w:pPr>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406"/>
      <w:bookmarkEnd w:id="407"/>
      <w:bookmarkEnd w:id="408"/>
    </w:p>
    <w:p>
      <w:pPr>
        <w:pStyle w:val="Style31"/>
        <w:keepNext/>
        <w:keepLines/>
        <w:widowControl w:val="0"/>
        <w:shd w:val="clear" w:color="auto" w:fill="auto"/>
        <w:bidi w:val="0"/>
        <w:spacing w:before="0" w:after="420" w:line="240" w:lineRule="auto"/>
        <w:ind w:left="0" w:right="0" w:firstLine="440"/>
        <w:jc w:val="left"/>
      </w:pPr>
      <w:bookmarkStart w:id="409" w:name="bookmark409"/>
      <w:bookmarkStart w:id="410" w:name="bookmark410"/>
      <w:bookmarkStart w:id="411" w:name="bookmark411"/>
      <w:r>
        <w:rPr>
          <w:color w:val="000000"/>
          <w:spacing w:val="0"/>
          <w:w w:val="100"/>
          <w:position w:val="0"/>
        </w:rPr>
        <w:t>公司报告期不存在募集资金变更项目情况。</w:t>
      </w:r>
      <w:bookmarkEnd w:id="409"/>
      <w:bookmarkEnd w:id="410"/>
      <w:bookmarkEnd w:id="411"/>
    </w:p>
    <w:p>
      <w:pPr>
        <w:pStyle w:val="Style29"/>
        <w:keepNext/>
        <w:keepLines/>
        <w:widowControl w:val="0"/>
        <w:shd w:val="clear" w:color="auto" w:fill="auto"/>
        <w:bidi w:val="0"/>
        <w:spacing w:before="0" w:after="36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sz w:val="24"/>
          <w:szCs w:val="24"/>
        </w:rPr>
        <w:t>六</w:t>
      </w:r>
      <w:bookmarkEnd w:id="414"/>
      <w:r>
        <w:rPr>
          <w:color w:val="000000"/>
          <w:spacing w:val="0"/>
          <w:w w:val="100"/>
          <w:position w:val="0"/>
          <w:sz w:val="24"/>
          <w:szCs w:val="24"/>
        </w:rPr>
        <w:t>、重大资产和股权出售</w:t>
      </w:r>
      <w:bookmarkEnd w:id="412"/>
      <w:bookmarkEnd w:id="413"/>
      <w:bookmarkEnd w:id="415"/>
    </w:p>
    <w:p>
      <w:pPr>
        <w:pStyle w:val="Style37"/>
        <w:keepNext/>
        <w:keepLines/>
        <w:widowControl w:val="0"/>
        <w:shd w:val="clear" w:color="auto" w:fill="auto"/>
        <w:tabs>
          <w:tab w:pos="368" w:val="left"/>
        </w:tabs>
        <w:bidi w:val="0"/>
        <w:spacing w:before="0" w:after="36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1</w:t>
      </w:r>
      <w:bookmarkEnd w:id="418"/>
      <w:r>
        <w:rPr>
          <w:color w:val="000000"/>
          <w:spacing w:val="0"/>
          <w:w w:val="100"/>
          <w:position w:val="0"/>
        </w:rPr>
        <w:t>、</w:t>
        <w:tab/>
        <w:t>出售重大资产情况</w:t>
      </w:r>
      <w:bookmarkEnd w:id="416"/>
      <w:bookmarkEnd w:id="417"/>
      <w:bookmarkEnd w:id="419"/>
    </w:p>
    <w:p>
      <w:pPr>
        <w:pStyle w:val="Style31"/>
        <w:keepNext/>
        <w:keepLines/>
        <w:widowControl w:val="0"/>
        <w:shd w:val="clear" w:color="auto" w:fill="auto"/>
        <w:bidi w:val="0"/>
        <w:spacing w:before="0" w:after="180" w:line="240" w:lineRule="auto"/>
        <w:ind w:left="0" w:right="0" w:firstLine="0"/>
        <w:jc w:val="both"/>
      </w:pPr>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420"/>
      <w:bookmarkEnd w:id="421"/>
      <w:bookmarkEnd w:id="422"/>
    </w:p>
    <w:p>
      <w:pPr>
        <w:pStyle w:val="Style31"/>
        <w:keepNext/>
        <w:keepLines/>
        <w:widowControl w:val="0"/>
        <w:shd w:val="clear" w:color="auto" w:fill="auto"/>
        <w:bidi w:val="0"/>
        <w:spacing w:before="0" w:after="420" w:line="240" w:lineRule="auto"/>
        <w:ind w:left="0" w:right="0" w:firstLine="440"/>
        <w:jc w:val="left"/>
      </w:pPr>
      <w:bookmarkStart w:id="423" w:name="bookmark423"/>
      <w:bookmarkStart w:id="424" w:name="bookmark424"/>
      <w:bookmarkStart w:id="425" w:name="bookmark425"/>
      <w:r>
        <w:rPr>
          <w:color w:val="000000"/>
          <w:spacing w:val="0"/>
          <w:w w:val="100"/>
          <w:position w:val="0"/>
        </w:rPr>
        <w:t>公司报告期未出售重大资产。</w:t>
      </w:r>
      <w:bookmarkEnd w:id="423"/>
      <w:bookmarkEnd w:id="424"/>
      <w:bookmarkEnd w:id="425"/>
    </w:p>
    <w:p>
      <w:pPr>
        <w:pStyle w:val="Style37"/>
        <w:keepNext/>
        <w:keepLines/>
        <w:widowControl w:val="0"/>
        <w:shd w:val="clear" w:color="auto" w:fill="auto"/>
        <w:tabs>
          <w:tab w:pos="378" w:val="left"/>
        </w:tabs>
        <w:bidi w:val="0"/>
        <w:spacing w:before="0" w:after="36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2</w:t>
      </w:r>
      <w:bookmarkEnd w:id="428"/>
      <w:r>
        <w:rPr>
          <w:color w:val="000000"/>
          <w:spacing w:val="0"/>
          <w:w w:val="100"/>
          <w:position w:val="0"/>
        </w:rPr>
        <w:t>、</w:t>
        <w:tab/>
        <w:t>出售重大股权情况</w:t>
      </w:r>
      <w:bookmarkEnd w:id="426"/>
      <w:bookmarkEnd w:id="427"/>
      <w:bookmarkEnd w:id="429"/>
    </w:p>
    <w:p>
      <w:pPr>
        <w:pStyle w:val="Style31"/>
        <w:keepNext/>
        <w:keepLines/>
        <w:widowControl w:val="0"/>
        <w:shd w:val="clear" w:color="auto" w:fill="auto"/>
        <w:bidi w:val="0"/>
        <w:spacing w:before="0" w:after="360" w:line="240" w:lineRule="auto"/>
        <w:ind w:left="0" w:right="0" w:firstLine="0"/>
        <w:jc w:val="both"/>
      </w:pPr>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430"/>
      <w:bookmarkEnd w:id="431"/>
      <w:bookmarkEnd w:id="432"/>
      <w:r>
        <w:br w:type="page"/>
      </w:r>
    </w:p>
    <w:p>
      <w:pPr>
        <w:pStyle w:val="Style29"/>
        <w:keepNext/>
        <w:keepLines/>
        <w:widowControl w:val="0"/>
        <w:shd w:val="clear" w:color="auto" w:fill="auto"/>
        <w:bidi w:val="0"/>
        <w:spacing w:before="0" w:after="36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sz w:val="24"/>
          <w:szCs w:val="24"/>
        </w:rPr>
        <w:t>七</w:t>
      </w:r>
      <w:bookmarkEnd w:id="435"/>
      <w:r>
        <w:rPr>
          <w:color w:val="000000"/>
          <w:spacing w:val="0"/>
          <w:w w:val="100"/>
          <w:position w:val="0"/>
          <w:sz w:val="24"/>
          <w:szCs w:val="24"/>
        </w:rPr>
        <w:t>、主要控股参股公司分析</w:t>
      </w:r>
      <w:bookmarkEnd w:id="433"/>
      <w:bookmarkEnd w:id="434"/>
      <w:bookmarkEnd w:id="436"/>
    </w:p>
    <w:p>
      <w:pPr>
        <w:pStyle w:val="Style31"/>
        <w:keepNext/>
        <w:keepLines/>
        <w:widowControl w:val="0"/>
        <w:shd w:val="clear" w:color="auto" w:fill="auto"/>
        <w:bidi w:val="0"/>
        <w:spacing w:before="0" w:line="240" w:lineRule="auto"/>
        <w:ind w:left="0" w:right="0" w:firstLine="0"/>
        <w:jc w:val="left"/>
      </w:pPr>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37"/>
      <w:bookmarkEnd w:id="438"/>
      <w:bookmarkEnd w:id="439"/>
    </w:p>
    <w:p>
      <w:pPr>
        <w:pStyle w:val="Style31"/>
        <w:keepNext/>
        <w:keepLines/>
        <w:widowControl w:val="0"/>
        <w:shd w:val="clear" w:color="auto" w:fill="auto"/>
        <w:bidi w:val="0"/>
        <w:spacing w:before="0" w:line="240" w:lineRule="auto"/>
        <w:ind w:left="0" w:right="0" w:firstLine="0"/>
        <w:jc w:val="left"/>
      </w:pPr>
      <w:bookmarkStart w:id="440" w:name="bookmark440"/>
      <w:bookmarkStart w:id="441" w:name="bookmark441"/>
      <w:bookmarkStart w:id="442" w:name="bookmark442"/>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bookmarkEnd w:id="440"/>
      <w:bookmarkEnd w:id="441"/>
      <w:bookmarkEnd w:id="442"/>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四川桑瑞思 环境技术工 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精密环境工 程承包及相 关技术咨询 服务等，精 密环境工程 主要包括机 房环境工程 和医院洁净 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100, 000, 00</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267, 866,817</w:t>
            </w:r>
          </w:p>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74, 741,554</w:t>
            </w:r>
          </w:p>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82, 844, 074</w:t>
            </w:r>
          </w:p>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536, 014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w:t>
            </w:r>
            <w:r>
              <w:rPr>
                <w:color w:val="000000"/>
                <w:spacing w:val="0"/>
                <w:w w:val="100"/>
                <w:position w:val="0"/>
                <w:sz w:val="16"/>
                <w:szCs w:val="16"/>
              </w:rPr>
              <w:t xml:space="preserve">170, </w:t>
            </w:r>
            <w:r>
              <w:rPr>
                <w:color w:val="000000"/>
                <w:spacing w:val="0"/>
                <w:w w:val="100"/>
                <w:position w:val="0"/>
                <w:sz w:val="16"/>
                <w:szCs w:val="16"/>
              </w:rPr>
              <w:t>980.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四川依米康 软件有限公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精密空调用 蒸发器、冷 凝器的设 计、生产，</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精密空调技 术的研发、 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2,105, 300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20, 607, </w:t>
            </w:r>
            <w:r>
              <w:rPr>
                <w:color w:val="000000"/>
                <w:spacing w:val="0"/>
                <w:w w:val="100"/>
                <w:position w:val="0"/>
                <w:sz w:val="16"/>
                <w:szCs w:val="16"/>
              </w:rPr>
              <w:t>768.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 xml:space="preserve">4, 090, </w:t>
            </w:r>
            <w:r>
              <w:rPr>
                <w:color w:val="000000"/>
                <w:spacing w:val="0"/>
                <w:w w:val="100"/>
                <w:position w:val="0"/>
                <w:sz w:val="16"/>
                <w:szCs w:val="16"/>
              </w:rPr>
              <w:t>058.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9, 798, </w:t>
            </w:r>
            <w:r>
              <w:rPr>
                <w:color w:val="000000"/>
                <w:spacing w:val="0"/>
                <w:w w:val="100"/>
                <w:position w:val="0"/>
                <w:sz w:val="16"/>
                <w:szCs w:val="16"/>
              </w:rPr>
              <w:t>991.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7, 906, </w:t>
            </w:r>
            <w:r>
              <w:rPr>
                <w:color w:val="000000"/>
                <w:spacing w:val="0"/>
                <w:w w:val="100"/>
                <w:position w:val="0"/>
                <w:sz w:val="16"/>
                <w:szCs w:val="16"/>
              </w:rPr>
              <w:t>088.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9, 397, </w:t>
            </w:r>
            <w:r>
              <w:rPr>
                <w:color w:val="000000"/>
                <w:spacing w:val="0"/>
                <w:w w:val="100"/>
                <w:position w:val="0"/>
                <w:sz w:val="16"/>
                <w:szCs w:val="16"/>
              </w:rPr>
              <w:t xml:space="preserve">867. </w:t>
            </w:r>
            <w:r>
              <w:rPr>
                <w:color w:val="000000"/>
                <w:spacing w:val="0"/>
                <w:w w:val="100"/>
                <w:position w:val="0"/>
                <w:sz w:val="16"/>
                <w:szCs w:val="16"/>
              </w:rPr>
              <w:t>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腾龙资产（北 京）投资管理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355,217, 975</w:t>
            </w:r>
          </w:p>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-75, 532. </w:t>
            </w:r>
            <w:r>
              <w:rPr>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深圳市龙控 智能技术有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机房动力环 境监控系统 和数据中心 基础设施管 理系统以及 物流监控管 理系统的研 究、设计及 开发和应用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10, 000, 000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102, 745, 631</w:t>
            </w:r>
          </w:p>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31,125,463</w:t>
            </w:r>
          </w:p>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40, 952, 351</w:t>
            </w:r>
          </w:p>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-15, </w:t>
            </w:r>
            <w:r>
              <w:rPr>
                <w:color w:val="000000"/>
                <w:spacing w:val="0"/>
                <w:w w:val="100"/>
                <w:position w:val="0"/>
                <w:sz w:val="16"/>
                <w:szCs w:val="16"/>
              </w:rPr>
              <w:t>840, 89</w:t>
            </w:r>
          </w:p>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1. </w:t>
            </w:r>
            <w:r>
              <w:rPr>
                <w:color w:val="000000"/>
                <w:spacing w:val="0"/>
                <w:w w:val="100"/>
                <w:position w:val="0"/>
                <w:sz w:val="16"/>
                <w:szCs w:val="16"/>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484, 446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w:t>
            </w:r>
          </w:p>
        </w:tc>
      </w:tr>
      <w:tr>
        <w:trPr>
          <w:trHeight w:val="25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西安华西信 息智能工程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建筑智能化 工程设计与 施工、计算 机信息系统 集成；软件 开发；通信 系统集成； 专业净化、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50, 500, 000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261,967, 466</w:t>
            </w:r>
          </w:p>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66,716, 363</w:t>
            </w:r>
          </w:p>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139, 232, 16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-17,316, </w:t>
            </w:r>
            <w:r>
              <w:rPr>
                <w:color w:val="000000"/>
                <w:spacing w:val="0"/>
                <w:w w:val="100"/>
                <w:position w:val="0"/>
                <w:sz w:val="16"/>
                <w:szCs w:val="16"/>
              </w:rPr>
              <w:t>93</w:t>
            </w:r>
          </w:p>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2. </w:t>
            </w:r>
            <w:r>
              <w:rPr>
                <w:color w:val="000000"/>
                <w:spacing w:val="0"/>
                <w:w w:val="100"/>
                <w:position w:val="0"/>
                <w:sz w:val="16"/>
                <w:szCs w:val="16"/>
              </w:rPr>
              <w:t>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 xml:space="preserve">-15, </w:t>
            </w:r>
            <w:r>
              <w:rPr>
                <w:color w:val="000000"/>
                <w:spacing w:val="0"/>
                <w:w w:val="100"/>
                <w:position w:val="0"/>
                <w:sz w:val="16"/>
                <w:szCs w:val="16"/>
              </w:rPr>
              <w:t>045, 291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机电安装、 空调、消防、 防雷工程、 民用建筑及 装饰装修设 计与施工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江苏亿金环 保科技有限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除尘设备、 脱硫设备、 脱硝设备的 研发、设计、 制造、安装、 销售及服务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110, 000, 00</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763, 896, 699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345, 573, 60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434, 183, 62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31,942,615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27, 293, </w:t>
            </w:r>
            <w:r>
              <w:rPr>
                <w:color w:val="000000"/>
                <w:spacing w:val="0"/>
                <w:w w:val="100"/>
                <w:position w:val="0"/>
                <w:sz w:val="16"/>
                <w:szCs w:val="16"/>
              </w:rPr>
              <w:t>600.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北京资采信 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大数据挖掘 /大数据分 析/大数据</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服务产品和 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10, 000, 000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10, 922, </w:t>
            </w:r>
            <w:r>
              <w:rPr>
                <w:color w:val="000000"/>
                <w:spacing w:val="0"/>
                <w:w w:val="100"/>
                <w:position w:val="0"/>
                <w:sz w:val="16"/>
                <w:szCs w:val="16"/>
              </w:rPr>
              <w:t>263.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9, 401, </w:t>
            </w:r>
            <w:r>
              <w:rPr>
                <w:color w:val="000000"/>
                <w:spacing w:val="0"/>
                <w:w w:val="100"/>
                <w:position w:val="0"/>
                <w:sz w:val="16"/>
                <w:szCs w:val="16"/>
              </w:rPr>
              <w:t>199.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11,296,710</w:t>
            </w:r>
          </w:p>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709, </w:t>
            </w:r>
            <w:r>
              <w:rPr>
                <w:color w:val="000000"/>
                <w:spacing w:val="0"/>
                <w:w w:val="100"/>
                <w:position w:val="0"/>
                <w:sz w:val="16"/>
                <w:szCs w:val="16"/>
              </w:rPr>
              <w:t xml:space="preserve">295. </w:t>
            </w:r>
            <w:r>
              <w:rPr>
                <w:color w:val="000000"/>
                <w:spacing w:val="0"/>
                <w:w w:val="100"/>
                <w:position w:val="0"/>
                <w:sz w:val="16"/>
                <w:szCs w:val="16"/>
              </w:rPr>
              <w:t>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580, </w:t>
            </w:r>
            <w:r>
              <w:rPr>
                <w:color w:val="000000"/>
                <w:spacing w:val="0"/>
                <w:w w:val="100"/>
                <w:position w:val="0"/>
                <w:sz w:val="16"/>
                <w:szCs w:val="16"/>
              </w:rPr>
              <w:t xml:space="preserve">993. </w:t>
            </w:r>
            <w:r>
              <w:rPr>
                <w:color w:val="000000"/>
                <w:spacing w:val="0"/>
                <w:w w:val="100"/>
                <w:position w:val="0"/>
                <w:sz w:val="16"/>
                <w:szCs w:val="16"/>
              </w:rPr>
              <w:t>54</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依米康冷元 节能科技（上 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磁悬浮冷站 系统智能技 术和产品的 研发、制造 和营销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40, 000, 000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27, </w:t>
            </w:r>
            <w:r>
              <w:rPr>
                <w:color w:val="000000"/>
                <w:spacing w:val="0"/>
                <w:w w:val="100"/>
                <w:position w:val="0"/>
                <w:sz w:val="16"/>
                <w:szCs w:val="16"/>
              </w:rPr>
              <w:t>521,445.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19, 540, 432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-859,423.5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-859, 567. </w:t>
            </w:r>
            <w:r>
              <w:rPr>
                <w:color w:val="000000"/>
                <w:spacing w:val="0"/>
                <w:w w:val="100"/>
                <w:position w:val="0"/>
                <w:sz w:val="16"/>
                <w:szCs w:val="16"/>
              </w:rPr>
              <w:t>70</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上海虹港数 据信息有限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数据中心及 云计算产业 基础设施建 设及基础设 施外包服务 及增值服务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45, 000, 000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180, 087, 529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42, 791,724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21,461,177</w:t>
            </w:r>
          </w:p>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-7, </w:t>
            </w:r>
            <w:r>
              <w:rPr>
                <w:color w:val="000000"/>
                <w:spacing w:val="0"/>
                <w:w w:val="100"/>
                <w:position w:val="0"/>
                <w:sz w:val="16"/>
                <w:szCs w:val="16"/>
              </w:rPr>
              <w:t>029, 176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-7, </w:t>
            </w:r>
            <w:r>
              <w:rPr>
                <w:color w:val="000000"/>
                <w:spacing w:val="0"/>
                <w:w w:val="100"/>
                <w:position w:val="0"/>
                <w:sz w:val="16"/>
                <w:szCs w:val="16"/>
              </w:rPr>
              <w:t>029,</w:t>
            </w:r>
            <w:r>
              <w:rPr>
                <w:color w:val="000000"/>
                <w:spacing w:val="0"/>
                <w:w w:val="100"/>
                <w:position w:val="0"/>
                <w:sz w:val="16"/>
                <w:szCs w:val="16"/>
              </w:rPr>
              <w:t>176.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w:t>
            </w:r>
          </w:p>
        </w:tc>
      </w:tr>
    </w:tbl>
    <w:p>
      <w:pPr>
        <w:pStyle w:val="Style31"/>
        <w:keepNext/>
        <w:keepLines/>
        <w:widowControl w:val="0"/>
        <w:shd w:val="clear" w:color="auto" w:fill="auto"/>
        <w:bidi w:val="0"/>
        <w:spacing w:before="0" w:after="40" w:line="355" w:lineRule="exact"/>
        <w:ind w:left="0" w:right="0" w:firstLine="0"/>
        <w:jc w:val="left"/>
      </w:pPr>
      <w:bookmarkStart w:id="443" w:name="bookmark443"/>
      <w:bookmarkStart w:id="444" w:name="bookmark444"/>
      <w:bookmarkStart w:id="445" w:name="bookmark445"/>
      <w:r>
        <w:rPr>
          <w:color w:val="000000"/>
          <w:spacing w:val="0"/>
          <w:w w:val="100"/>
          <w:position w:val="0"/>
        </w:rPr>
        <w:t xml:space="preserve">报告期内取得和处置子公司的情况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43"/>
      <w:bookmarkEnd w:id="444"/>
      <w:bookmarkEnd w:id="44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北京资采信息技术有限公司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公司使用现金</w:t>
            </w:r>
            <w:r>
              <w:rPr>
                <w:color w:val="000000"/>
                <w:spacing w:val="0"/>
                <w:w w:val="100"/>
                <w:position w:val="0"/>
                <w:sz w:val="16"/>
                <w:szCs w:val="16"/>
              </w:rPr>
              <w:t>1, 530</w:t>
            </w:r>
            <w:r>
              <w:rPr>
                <w:color w:val="000000"/>
                <w:spacing w:val="0"/>
                <w:w w:val="100"/>
                <w:position w:val="0"/>
              </w:rPr>
              <w:t>万元收购吴伟先生 所持有的北京资采</w:t>
            </w:r>
            <w:r>
              <w:rPr>
                <w:color w:val="000000"/>
                <w:spacing w:val="0"/>
                <w:w w:val="100"/>
                <w:position w:val="0"/>
                <w:sz w:val="16"/>
                <w:szCs w:val="16"/>
              </w:rPr>
              <w:t>51%</w:t>
            </w:r>
            <w:r>
              <w:rPr>
                <w:color w:val="000000"/>
                <w:spacing w:val="0"/>
                <w:w w:val="100"/>
                <w:position w:val="0"/>
              </w:rPr>
              <w:t>股权（对应出资额 为</w:t>
            </w:r>
            <w:r>
              <w:rPr>
                <w:color w:val="000000"/>
                <w:spacing w:val="0"/>
                <w:w w:val="100"/>
                <w:position w:val="0"/>
                <w:sz w:val="16"/>
                <w:szCs w:val="16"/>
              </w:rPr>
              <w:t>510</w:t>
            </w:r>
            <w:r>
              <w:rPr>
                <w:color w:val="000000"/>
                <w:spacing w:val="0"/>
                <w:w w:val="100"/>
                <w:position w:val="0"/>
              </w:rPr>
              <w:t>万元），成为北京资采的控股股东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公司新增大数据存量用户精准营销及 </w:t>
            </w:r>
            <w:r>
              <w:rPr>
                <w:color w:val="000000"/>
                <w:spacing w:val="0"/>
                <w:w w:val="100"/>
                <w:position w:val="0"/>
                <w:sz w:val="16"/>
                <w:szCs w:val="16"/>
              </w:rPr>
              <w:t>DMP, DSP</w:t>
            </w:r>
            <w:r>
              <w:rPr>
                <w:color w:val="000000"/>
                <w:spacing w:val="0"/>
                <w:w w:val="100"/>
                <w:position w:val="0"/>
              </w:rPr>
              <w:t>等数据运用产品和服务业务， 快速进入大数据技术及服务市场</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腾龙资产（北京）投资管理有限公司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公司无偿受让任少龙、魏佳琳、吴悦等</w:t>
            </w:r>
            <w:r>
              <w:rPr>
                <w:color w:val="000000"/>
                <w:spacing w:val="0"/>
                <w:w w:val="100"/>
                <w:position w:val="0"/>
                <w:sz w:val="16"/>
                <w:szCs w:val="16"/>
              </w:rPr>
              <w:t xml:space="preserve">3 </w:t>
            </w:r>
            <w:r>
              <w:rPr>
                <w:color w:val="000000"/>
                <w:spacing w:val="0"/>
                <w:w w:val="100"/>
                <w:position w:val="0"/>
              </w:rPr>
              <w:t>人合计持有的腾龙资产</w:t>
            </w:r>
            <w:r>
              <w:rPr>
                <w:color w:val="000000"/>
                <w:spacing w:val="0"/>
                <w:w w:val="100"/>
                <w:position w:val="0"/>
                <w:sz w:val="16"/>
                <w:szCs w:val="16"/>
              </w:rPr>
              <w:t>100%</w:t>
            </w:r>
            <w:r>
              <w:rPr>
                <w:color w:val="000000"/>
                <w:spacing w:val="0"/>
                <w:w w:val="100"/>
                <w:position w:val="0"/>
              </w:rPr>
              <w:t>股权（对应 出资额为</w:t>
            </w:r>
            <w:r>
              <w:rPr>
                <w:color w:val="000000"/>
                <w:spacing w:val="0"/>
                <w:w w:val="100"/>
                <w:position w:val="0"/>
                <w:sz w:val="16"/>
                <w:szCs w:val="16"/>
              </w:rPr>
              <w:t>100</w:t>
            </w:r>
            <w:r>
              <w:rPr>
                <w:color w:val="000000"/>
                <w:spacing w:val="0"/>
                <w:w w:val="100"/>
                <w:position w:val="0"/>
              </w:rPr>
              <w:t>万元，实缴金额为</w:t>
            </w:r>
            <w:r>
              <w:rPr>
                <w:color w:val="000000"/>
                <w:spacing w:val="0"/>
                <w:w w:val="100"/>
                <w:position w:val="0"/>
                <w:sz w:val="16"/>
                <w:szCs w:val="16"/>
              </w:rPr>
              <w:t>0</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获得在北京开展云计算云存储服务等新 业务的资产</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华延芯光（北京）科技有限公司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在公司收购腾龙资产</w:t>
            </w:r>
            <w:r>
              <w:rPr>
                <w:color w:val="000000"/>
                <w:spacing w:val="0"/>
                <w:w w:val="100"/>
                <w:position w:val="0"/>
                <w:sz w:val="16"/>
                <w:szCs w:val="16"/>
              </w:rPr>
              <w:t>100%</w:t>
            </w:r>
            <w:r>
              <w:rPr>
                <w:color w:val="000000"/>
                <w:spacing w:val="0"/>
                <w:w w:val="100"/>
                <w:position w:val="0"/>
              </w:rPr>
              <w:t>股权后，腾龙 资产收购华延芯光</w:t>
            </w:r>
            <w:r>
              <w:rPr>
                <w:color w:val="000000"/>
                <w:spacing w:val="0"/>
                <w:w w:val="100"/>
                <w:position w:val="0"/>
                <w:sz w:val="16"/>
                <w:szCs w:val="16"/>
              </w:rPr>
              <w:t>100%</w:t>
            </w:r>
            <w:r>
              <w:rPr>
                <w:color w:val="000000"/>
                <w:spacing w:val="0"/>
                <w:w w:val="100"/>
                <w:position w:val="0"/>
              </w:rPr>
              <w:t>股权，股权转让 价格为</w:t>
            </w:r>
            <w:r>
              <w:rPr>
                <w:color w:val="000000"/>
                <w:spacing w:val="0"/>
                <w:w w:val="100"/>
                <w:position w:val="0"/>
                <w:sz w:val="16"/>
                <w:szCs w:val="16"/>
              </w:rPr>
              <w:t>16, 500</w:t>
            </w:r>
            <w:r>
              <w:rPr>
                <w:color w:val="000000"/>
                <w:spacing w:val="0"/>
                <w:w w:val="100"/>
                <w:position w:val="0"/>
              </w:rPr>
              <w:t>万元，其中：收购蒙西集 团所持华延芯光</w:t>
            </w:r>
            <w:r>
              <w:rPr>
                <w:color w:val="000000"/>
                <w:spacing w:val="0"/>
                <w:w w:val="100"/>
                <w:position w:val="0"/>
                <w:sz w:val="16"/>
                <w:szCs w:val="16"/>
              </w:rPr>
              <w:t xml:space="preserve">99. </w:t>
            </w:r>
            <w:r>
              <w:rPr>
                <w:color w:val="000000"/>
                <w:spacing w:val="0"/>
                <w:w w:val="100"/>
                <w:position w:val="0"/>
                <w:sz w:val="16"/>
                <w:szCs w:val="16"/>
              </w:rPr>
              <w:t>5% （19, 900</w:t>
            </w:r>
            <w:r>
              <w:rPr>
                <w:color w:val="000000"/>
                <w:spacing w:val="0"/>
                <w:w w:val="100"/>
                <w:position w:val="0"/>
              </w:rPr>
              <w:t>万元出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获得在北京开展云计算云存储服务等新 业务的资产</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资额）股权的价格为</w:t>
            </w:r>
            <w:r>
              <w:rPr>
                <w:color w:val="000000"/>
                <w:spacing w:val="0"/>
                <w:w w:val="100"/>
                <w:position w:val="0"/>
                <w:sz w:val="16"/>
                <w:szCs w:val="16"/>
              </w:rPr>
              <w:t>16,417.5</w:t>
            </w:r>
            <w:r>
              <w:rPr>
                <w:color w:val="000000"/>
                <w:spacing w:val="0"/>
                <w:w w:val="100"/>
                <w:position w:val="0"/>
              </w:rPr>
              <w:t>万元，收 购格兰瑞特所持华延芯光</w:t>
            </w:r>
            <w:r>
              <w:rPr>
                <w:color w:val="000000"/>
                <w:spacing w:val="0"/>
                <w:w w:val="100"/>
                <w:position w:val="0"/>
                <w:sz w:val="16"/>
                <w:szCs w:val="16"/>
              </w:rPr>
              <w:t>0.5%（100</w:t>
            </w:r>
            <w:r>
              <w:rPr>
                <w:color w:val="000000"/>
                <w:spacing w:val="0"/>
                <w:w w:val="100"/>
                <w:position w:val="0"/>
              </w:rPr>
              <w:t>万 元出资额）股权的转让价格为</w:t>
            </w:r>
            <w:r>
              <w:rPr>
                <w:color w:val="000000"/>
                <w:spacing w:val="0"/>
                <w:w w:val="100"/>
                <w:position w:val="0"/>
                <w:sz w:val="16"/>
                <w:szCs w:val="16"/>
              </w:rPr>
              <w:t xml:space="preserve">82. </w:t>
            </w:r>
            <w:r>
              <w:rPr>
                <w:color w:val="000000"/>
                <w:spacing w:val="0"/>
                <w:w w:val="100"/>
                <w:position w:val="0"/>
                <w:sz w:val="16"/>
                <w:szCs w:val="16"/>
              </w:rPr>
              <w:t>5</w:t>
            </w:r>
            <w:r>
              <w:rPr>
                <w:color w:val="000000"/>
                <w:spacing w:val="0"/>
                <w:w w:val="100"/>
                <w:position w:val="0"/>
              </w:rPr>
              <w:t>万元</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依米康冷元节能科技（上海）有限公司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公司与上海冷元节能科技有限公司共同 投资</w:t>
            </w:r>
            <w:r>
              <w:rPr>
                <w:color w:val="000000"/>
                <w:spacing w:val="0"/>
                <w:w w:val="100"/>
                <w:position w:val="0"/>
                <w:sz w:val="16"/>
                <w:szCs w:val="16"/>
              </w:rPr>
              <w:t>4,000</w:t>
            </w:r>
            <w:r>
              <w:rPr>
                <w:color w:val="000000"/>
                <w:spacing w:val="0"/>
                <w:w w:val="100"/>
                <w:position w:val="0"/>
              </w:rPr>
              <w:t>万元在中国（上海）自由贸 易试验区设立依米康冷元，其中：依米 康以货币形式出资</w:t>
            </w:r>
            <w:r>
              <w:rPr>
                <w:color w:val="000000"/>
                <w:spacing w:val="0"/>
                <w:w w:val="100"/>
                <w:position w:val="0"/>
                <w:sz w:val="16"/>
                <w:szCs w:val="16"/>
              </w:rPr>
              <w:t>2,040</w:t>
            </w:r>
            <w:r>
              <w:rPr>
                <w:color w:val="000000"/>
                <w:spacing w:val="0"/>
                <w:w w:val="100"/>
                <w:position w:val="0"/>
              </w:rPr>
              <w:t>万元、出资比 例为</w:t>
            </w:r>
            <w:r>
              <w:rPr>
                <w:color w:val="000000"/>
                <w:spacing w:val="0"/>
                <w:w w:val="100"/>
                <w:position w:val="0"/>
                <w:sz w:val="16"/>
                <w:szCs w:val="16"/>
              </w:rPr>
              <w:t xml:space="preserve">51% </w:t>
            </w:r>
            <w:r>
              <w:rPr>
                <w:color w:val="000000"/>
                <w:spacing w:val="0"/>
                <w:w w:val="100"/>
                <w:position w:val="0"/>
              </w:rPr>
              <w:t>；依米康为其控股股东。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新增磁悬浮冷站系统智能技术和产品的 研发、制造和营销业务，为云服务、大 数据、物联网、医疗、建筑、工业领域 实现节能减排和智能管理提供创新产品 和服务</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6"/>
                <w:szCs w:val="16"/>
              </w:rPr>
              <w:t xml:space="preserve">ValueBioTech S. r. l </w:t>
            </w:r>
            <w:r>
              <w:rPr>
                <w:color w:val="000000"/>
                <w:spacing w:val="0"/>
                <w:w w:val="100"/>
                <w:position w:val="0"/>
              </w:rPr>
              <w:t>（意大利智能手术 机器人技术研发公司）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7"/>
                <w:szCs w:val="17"/>
              </w:rPr>
              <w:t>公司出资</w:t>
            </w: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7"/>
                <w:szCs w:val="17"/>
              </w:rPr>
              <w:t>欧元（折合人民币 约</w:t>
            </w:r>
            <w:r>
              <w:rPr>
                <w:color w:val="000000"/>
                <w:spacing w:val="0"/>
                <w:w w:val="100"/>
                <w:position w:val="0"/>
                <w:sz w:val="16"/>
                <w:szCs w:val="16"/>
              </w:rPr>
              <w:t>3,744,650.00</w:t>
            </w:r>
            <w:r>
              <w:rPr>
                <w:color w:val="000000"/>
                <w:spacing w:val="0"/>
                <w:w w:val="100"/>
                <w:position w:val="0"/>
                <w:sz w:val="17"/>
                <w:szCs w:val="17"/>
              </w:rPr>
              <w:t>元），取得</w:t>
            </w:r>
            <w:r>
              <w:rPr>
                <w:color w:val="000000"/>
                <w:spacing w:val="0"/>
                <w:w w:val="100"/>
                <w:position w:val="0"/>
                <w:sz w:val="16"/>
                <w:szCs w:val="16"/>
              </w:rPr>
              <w:t>VBT</w:t>
            </w:r>
            <w:r>
              <w:rPr>
                <w:color w:val="000000"/>
                <w:spacing w:val="0"/>
                <w:w w:val="100"/>
                <w:position w:val="0"/>
                <w:sz w:val="17"/>
                <w:szCs w:val="17"/>
              </w:rPr>
              <w:t>注册资 本</w:t>
            </w:r>
            <w:r>
              <w:rPr>
                <w:color w:val="000000"/>
                <w:spacing w:val="0"/>
                <w:w w:val="100"/>
                <w:position w:val="0"/>
                <w:sz w:val="16"/>
                <w:szCs w:val="16"/>
              </w:rPr>
              <w:t xml:space="preserve">769. </w:t>
            </w:r>
            <w:r>
              <w:rPr>
                <w:color w:val="000000"/>
                <w:spacing w:val="0"/>
                <w:w w:val="100"/>
                <w:position w:val="0"/>
                <w:sz w:val="16"/>
                <w:szCs w:val="16"/>
              </w:rPr>
              <w:t>23</w:t>
            </w:r>
            <w:r>
              <w:rPr>
                <w:color w:val="000000"/>
                <w:spacing w:val="0"/>
                <w:w w:val="100"/>
                <w:position w:val="0"/>
                <w:sz w:val="17"/>
                <w:szCs w:val="17"/>
              </w:rPr>
              <w:t>欧元，持股比例为</w:t>
            </w:r>
            <w:r>
              <w:rPr>
                <w:color w:val="000000"/>
                <w:spacing w:val="0"/>
                <w:w w:val="100"/>
                <w:position w:val="0"/>
                <w:sz w:val="16"/>
                <w:szCs w:val="16"/>
              </w:rPr>
              <w:t xml:space="preserve">6. </w:t>
            </w:r>
            <w:r>
              <w:rPr>
                <w:color w:val="000000"/>
                <w:spacing w:val="0"/>
                <w:w w:val="100"/>
                <w:position w:val="0"/>
                <w:sz w:val="16"/>
                <w:szCs w:val="16"/>
              </w:rPr>
              <w:t>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在</w:t>
            </w:r>
            <w:r>
              <w:rPr>
                <w:color w:val="000000"/>
                <w:spacing w:val="0"/>
                <w:w w:val="100"/>
                <w:position w:val="0"/>
                <w:sz w:val="16"/>
                <w:szCs w:val="16"/>
              </w:rPr>
              <w:t>VBT</w:t>
            </w:r>
            <w:r>
              <w:rPr>
                <w:color w:val="000000"/>
                <w:spacing w:val="0"/>
                <w:w w:val="100"/>
                <w:position w:val="0"/>
              </w:rPr>
              <w:t>自主研发的</w:t>
            </w:r>
            <w:r>
              <w:rPr>
                <w:color w:val="000000"/>
                <w:spacing w:val="0"/>
                <w:w w:val="100"/>
                <w:position w:val="0"/>
                <w:sz w:val="16"/>
                <w:szCs w:val="16"/>
              </w:rPr>
              <w:t>M.I.L.A. N.O</w:t>
            </w:r>
            <w:r>
              <w:rPr>
                <w:color w:val="000000"/>
                <w:spacing w:val="0"/>
                <w:w w:val="100"/>
                <w:position w:val="0"/>
              </w:rPr>
              <w:t>智能手 术机器人项目通过临床试验、投入市场 阶段将获得该项产品在中国市场的独家 经销权，预计将大大提升公司医院整体 建设解决方案的市场综合竞争力</w:t>
            </w:r>
          </w:p>
        </w:tc>
      </w:tr>
    </w:tbl>
    <w:p>
      <w:pPr>
        <w:widowControl w:val="0"/>
        <w:spacing w:after="79" w:line="1" w:lineRule="exact"/>
      </w:pPr>
    </w:p>
    <w:p>
      <w:pPr>
        <w:pStyle w:val="Style31"/>
        <w:keepNext/>
        <w:keepLines/>
        <w:widowControl w:val="0"/>
        <w:shd w:val="clear" w:color="auto" w:fill="auto"/>
        <w:bidi w:val="0"/>
        <w:spacing w:before="0" w:after="180" w:line="240" w:lineRule="auto"/>
        <w:ind w:left="0" w:right="0" w:firstLine="0"/>
        <w:jc w:val="left"/>
      </w:pPr>
      <w:bookmarkStart w:id="446" w:name="bookmark446"/>
      <w:bookmarkStart w:id="447" w:name="bookmark447"/>
      <w:bookmarkStart w:id="448" w:name="bookmark448"/>
      <w:r>
        <w:rPr>
          <w:color w:val="000000"/>
          <w:spacing w:val="0"/>
          <w:w w:val="100"/>
          <w:position w:val="0"/>
        </w:rPr>
        <w:t>主要控股参股公司情况说明</w:t>
      </w:r>
      <w:bookmarkEnd w:id="446"/>
      <w:bookmarkEnd w:id="447"/>
      <w:bookmarkEnd w:id="448"/>
    </w:p>
    <w:p>
      <w:pPr>
        <w:pStyle w:val="Style37"/>
        <w:keepNext/>
        <w:keepLines/>
        <w:widowControl w:val="0"/>
        <w:shd w:val="clear" w:color="auto" w:fill="auto"/>
        <w:bidi w:val="0"/>
        <w:spacing w:before="0" w:after="0" w:line="240" w:lineRule="auto"/>
        <w:ind w:left="0" w:right="0" w:firstLine="56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w:t>
      </w:r>
      <w:bookmarkEnd w:id="451"/>
      <w:r>
        <w:rPr>
          <w:rFonts w:ascii="Times New Roman" w:eastAsia="Times New Roman" w:hAnsi="Times New Roman" w:cs="Times New Roman"/>
          <w:color w:val="000000"/>
          <w:spacing w:val="0"/>
          <w:w w:val="100"/>
          <w:position w:val="0"/>
        </w:rPr>
        <w:t>1</w:t>
      </w:r>
      <w:r>
        <w:rPr>
          <w:color w:val="000000"/>
          <w:spacing w:val="0"/>
          <w:w w:val="100"/>
          <w:position w:val="0"/>
        </w:rPr>
        <w:t>）四川桑瑞思环境技术工程有限公司</w:t>
      </w:r>
      <w:bookmarkEnd w:id="449"/>
      <w:bookmarkEnd w:id="450"/>
      <w:bookmarkEnd w:id="452"/>
    </w:p>
    <w:tbl>
      <w:tblPr>
        <w:tblOverlap w:val="never"/>
        <w:jc w:val="center"/>
        <w:tblLayout w:type="fixed"/>
      </w:tblPr>
      <w:tblGrid>
        <w:gridCol w:w="1570"/>
        <w:gridCol w:w="823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2004</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6</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统一社会信用代码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915100007653582826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成都市高新区科园南二路二号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张菀</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10, 000</w:t>
            </w:r>
            <w:r>
              <w:rPr>
                <w:color w:val="000000"/>
                <w:spacing w:val="0"/>
                <w:w w:val="100"/>
                <w:position w:val="0"/>
              </w:rPr>
              <w:t>万元人民币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有限责任公司（自然人投资或控股的法人独资）</w:t>
            </w:r>
          </w:p>
        </w:tc>
      </w:tr>
      <w:tr>
        <w:trPr>
          <w:trHeight w:val="12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pPr>
            <w:r>
              <w:rPr>
                <w:color w:val="000000"/>
                <w:spacing w:val="0"/>
                <w:w w:val="100"/>
                <w:position w:val="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许可经营项目：销售医疗器械二、三类。（以上项目及期限以许可证为准）。（以下范围不含前置许可项 目，后置许可项目凭许可证或审批文件经营）机电设备安装工程；建筑装修装饰工程、电子工程、建筑智 能化工程、环保工程、消防设施工程；工程设计；商品批发与零售；商务服务业；科技中介服务；节能服 务；空气净化工程。</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40" w:right="0" w:firstLine="0"/>
              <w:jc w:val="left"/>
              <w:rPr>
                <w:sz w:val="16"/>
                <w:szCs w:val="16"/>
              </w:rPr>
            </w:pPr>
            <w:r>
              <w:rPr>
                <w:color w:val="000000"/>
                <w:spacing w:val="0"/>
                <w:w w:val="100"/>
                <w:position w:val="0"/>
                <w:sz w:val="16"/>
                <w:szCs w:val="16"/>
              </w:rPr>
              <w:t>100%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140" w:right="0" w:firstLine="0"/>
              <w:jc w:val="left"/>
              <w:rPr>
                <w:sz w:val="16"/>
                <w:szCs w:val="16"/>
              </w:rPr>
            </w:pPr>
            <w:r>
              <w:rPr>
                <w:color w:val="000000"/>
                <w:spacing w:val="0"/>
                <w:w w:val="100"/>
                <w:position w:val="0"/>
                <w:sz w:val="16"/>
                <w:szCs w:val="16"/>
              </w:rPr>
              <w:t>100%</w:t>
            </w:r>
          </w:p>
        </w:tc>
      </w:tr>
      <w:tr>
        <w:trPr>
          <w:trHeight w:val="74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440"/>
              <w:jc w:val="left"/>
            </w:pPr>
            <w:r>
              <w:rPr>
                <w:color w:val="000000"/>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42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27</w:t>
            </w:r>
            <w:r>
              <w:rPr>
                <w:color w:val="000000"/>
                <w:spacing w:val="0"/>
                <w:w w:val="100"/>
                <w:position w:val="0"/>
              </w:rPr>
              <w:t>日，公司董事会审议通过了《关于增资四川桑瑞思环境技术工程有限公司的议案》， 公司实施了本次增资，并取得了四川省工商行政管理局于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6</w:t>
            </w:r>
            <w:r>
              <w:rPr>
                <w:color w:val="000000"/>
                <w:spacing w:val="0"/>
                <w:w w:val="100"/>
                <w:position w:val="0"/>
              </w:rPr>
              <w:t>日颁发的《营业执照》。</w:t>
            </w:r>
          </w:p>
        </w:tc>
      </w:tr>
    </w:tbl>
    <w:p>
      <w:pPr>
        <w:widowControl w:val="0"/>
        <w:spacing w:after="79" w:line="1" w:lineRule="exact"/>
      </w:pPr>
    </w:p>
    <w:p>
      <w:pPr>
        <w:pStyle w:val="Style31"/>
        <w:keepNext/>
        <w:keepLines/>
        <w:widowControl w:val="0"/>
        <w:shd w:val="clear" w:color="auto" w:fill="auto"/>
        <w:bidi w:val="0"/>
        <w:spacing w:before="0" w:after="240" w:line="240" w:lineRule="auto"/>
        <w:ind w:left="0" w:right="0" w:firstLine="440"/>
        <w:jc w:val="left"/>
      </w:pPr>
      <w:bookmarkStart w:id="453" w:name="bookmark453"/>
      <w:bookmarkStart w:id="454" w:name="bookmark454"/>
      <w:bookmarkStart w:id="455" w:name="bookmark455"/>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日，桑瑞思总资产</w:t>
      </w:r>
      <w:r>
        <w:rPr>
          <w:color w:val="000000"/>
          <w:spacing w:val="0"/>
          <w:w w:val="100"/>
          <w:position w:val="0"/>
        </w:rPr>
        <w:t>26786.68</w:t>
      </w:r>
      <w:r>
        <w:rPr>
          <w:color w:val="000000"/>
          <w:spacing w:val="0"/>
          <w:w w:val="100"/>
          <w:position w:val="0"/>
        </w:rPr>
        <w:t>万元，净资产</w:t>
      </w:r>
      <w:r>
        <w:rPr>
          <w:color w:val="000000"/>
          <w:spacing w:val="0"/>
          <w:w w:val="100"/>
          <w:position w:val="0"/>
        </w:rPr>
        <w:t>7474.16</w:t>
      </w:r>
      <w:r>
        <w:rPr>
          <w:color w:val="000000"/>
          <w:spacing w:val="0"/>
          <w:w w:val="100"/>
          <w:position w:val="0"/>
        </w:rPr>
        <w:t>万元。报告期内，桑瑞思实现营</w:t>
      </w:r>
      <w:bookmarkEnd w:id="453"/>
      <w:bookmarkEnd w:id="454"/>
      <w:bookmarkEnd w:id="455"/>
    </w:p>
    <w:p>
      <w:pPr>
        <w:pStyle w:val="Style31"/>
        <w:keepNext/>
        <w:keepLines/>
        <w:widowControl w:val="0"/>
        <w:shd w:val="clear" w:color="auto" w:fill="auto"/>
        <w:bidi w:val="0"/>
        <w:spacing w:before="0" w:after="280" w:line="240" w:lineRule="auto"/>
        <w:ind w:left="0" w:right="0" w:firstLine="0"/>
        <w:jc w:val="left"/>
      </w:pPr>
      <w:bookmarkStart w:id="456" w:name="bookmark456"/>
      <w:bookmarkStart w:id="457" w:name="bookmark457"/>
      <w:bookmarkStart w:id="458" w:name="bookmark458"/>
      <w:r>
        <w:rPr>
          <w:color w:val="000000"/>
          <w:spacing w:val="0"/>
          <w:w w:val="100"/>
          <w:position w:val="0"/>
        </w:rPr>
        <w:t>业收入</w:t>
      </w:r>
      <w:r>
        <w:rPr>
          <w:color w:val="000000"/>
          <w:spacing w:val="0"/>
          <w:w w:val="100"/>
          <w:position w:val="0"/>
        </w:rPr>
        <w:t>8284.4</w:t>
      </w:r>
      <w:r>
        <w:rPr>
          <w:color w:val="000000"/>
          <w:spacing w:val="0"/>
          <w:w w:val="100"/>
          <w:position w:val="0"/>
        </w:rPr>
        <w:t>1</w:t>
      </w:r>
      <w:r>
        <w:rPr>
          <w:color w:val="000000"/>
          <w:spacing w:val="0"/>
          <w:w w:val="100"/>
          <w:position w:val="0"/>
        </w:rPr>
        <w:t>万元，净利润</w:t>
      </w:r>
      <w:r>
        <w:rPr>
          <w:color w:val="000000"/>
          <w:spacing w:val="0"/>
          <w:w w:val="100"/>
          <w:position w:val="0"/>
        </w:rPr>
        <w:t>-717.10</w:t>
      </w:r>
      <w:r>
        <w:rPr>
          <w:color w:val="000000"/>
          <w:spacing w:val="0"/>
          <w:w w:val="100"/>
          <w:position w:val="0"/>
        </w:rPr>
        <w:t>万元。</w:t>
      </w:r>
      <w:bookmarkEnd w:id="456"/>
      <w:bookmarkEnd w:id="457"/>
      <w:bookmarkEnd w:id="458"/>
    </w:p>
    <w:p>
      <w:pPr>
        <w:pStyle w:val="Style37"/>
        <w:keepNext/>
        <w:keepLines/>
        <w:widowControl w:val="0"/>
        <w:shd w:val="clear" w:color="auto" w:fill="auto"/>
        <w:bidi w:val="0"/>
        <w:spacing w:before="0" w:after="0" w:line="240" w:lineRule="auto"/>
        <w:ind w:left="0" w:right="0" w:firstLine="440"/>
        <w:jc w:val="left"/>
      </w:pPr>
      <w:bookmarkStart w:id="459" w:name="bookmark459"/>
      <w:bookmarkStart w:id="460" w:name="bookmark460"/>
      <w:bookmarkStart w:id="461" w:name="bookmark461"/>
      <w:bookmarkStart w:id="462" w:name="bookmark462"/>
      <w:r>
        <w:rPr>
          <w:color w:val="000000"/>
          <w:spacing w:val="0"/>
          <w:w w:val="100"/>
          <w:position w:val="0"/>
        </w:rPr>
        <w:t>（</w:t>
      </w:r>
      <w:bookmarkEnd w:id="461"/>
      <w:r>
        <w:rPr>
          <w:rFonts w:ascii="Times New Roman" w:eastAsia="Times New Roman" w:hAnsi="Times New Roman" w:cs="Times New Roman"/>
          <w:color w:val="000000"/>
          <w:spacing w:val="0"/>
          <w:w w:val="100"/>
          <w:position w:val="0"/>
        </w:rPr>
        <w:t>2</w:t>
      </w:r>
      <w:r>
        <w:rPr>
          <w:color w:val="000000"/>
          <w:spacing w:val="0"/>
          <w:w w:val="100"/>
          <w:position w:val="0"/>
        </w:rPr>
        <w:t>）四川依米康软件有限责任公司（前身为</w:t>
      </w:r>
      <w:r>
        <w:rPr>
          <w:rFonts w:ascii="Times New Roman" w:eastAsia="Times New Roman" w:hAnsi="Times New Roman" w:cs="Times New Roman"/>
          <w:color w:val="000000"/>
          <w:spacing w:val="0"/>
          <w:w w:val="100"/>
          <w:position w:val="0"/>
        </w:rPr>
        <w:t>“</w:t>
      </w:r>
      <w:r>
        <w:rPr>
          <w:color w:val="000000"/>
          <w:spacing w:val="0"/>
          <w:w w:val="100"/>
          <w:position w:val="0"/>
        </w:rPr>
        <w:t>四川多富冷暖设备有限公司</w:t>
      </w:r>
      <w:r>
        <w:rPr>
          <w:rFonts w:ascii="Times New Roman" w:eastAsia="Times New Roman" w:hAnsi="Times New Roman" w:cs="Times New Roman"/>
          <w:color w:val="000000"/>
          <w:spacing w:val="0"/>
          <w:w w:val="100"/>
          <w:position w:val="0"/>
        </w:rPr>
        <w:t>”</w:t>
      </w:r>
      <w:r>
        <w:rPr>
          <w:color w:val="000000"/>
          <w:spacing w:val="0"/>
          <w:w w:val="100"/>
          <w:position w:val="0"/>
        </w:rPr>
        <w:t>）</w:t>
      </w:r>
      <w:bookmarkEnd w:id="459"/>
      <w:bookmarkEnd w:id="460"/>
      <w:bookmarkEnd w:id="462"/>
    </w:p>
    <w:tbl>
      <w:tblPr>
        <w:tblOverlap w:val="never"/>
        <w:jc w:val="center"/>
        <w:tblLayout w:type="fixed"/>
      </w:tblPr>
      <w:tblGrid>
        <w:gridCol w:w="1570"/>
        <w:gridCol w:w="823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2008</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6</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统一社会信用代码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91510100679681585H</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成都高新区科园南二路</w:t>
            </w:r>
            <w:r>
              <w:rPr>
                <w:color w:val="000000"/>
                <w:spacing w:val="0"/>
                <w:w w:val="100"/>
                <w:position w:val="0"/>
                <w:sz w:val="16"/>
                <w:szCs w:val="16"/>
              </w:rPr>
              <w:t>2</w:t>
            </w:r>
            <w:r>
              <w:rPr>
                <w:color w:val="000000"/>
                <w:spacing w:val="0"/>
                <w:w w:val="100"/>
                <w:position w:val="0"/>
              </w:rPr>
              <w:t>号</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法定代表人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黄建军</w:t>
            </w:r>
          </w:p>
        </w:tc>
      </w:tr>
    </w:tbl>
    <w:p>
      <w:pPr>
        <w:spacing w:lineRule="exact" w:line="1"/>
        <w:rPr>
          <w:sz w:val="2"/>
          <w:szCs w:val="2"/>
        </w:rPr>
      </w:pPr>
      <w:r>
        <w:br w:type="page"/>
      </w:r>
    </w:p>
    <w:tbl>
      <w:tblPr>
        <w:tblOverlap w:val="never"/>
        <w:jc w:val="center"/>
        <w:tblLayout w:type="fixed"/>
      </w:tblPr>
      <w:tblGrid>
        <w:gridCol w:w="1570"/>
        <w:gridCol w:w="823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210. </w:t>
            </w:r>
            <w:r>
              <w:rPr>
                <w:color w:val="000000"/>
                <w:spacing w:val="0"/>
                <w:w w:val="100"/>
                <w:position w:val="0"/>
                <w:sz w:val="16"/>
                <w:szCs w:val="16"/>
              </w:rPr>
              <w:t>53</w:t>
            </w:r>
            <w:r>
              <w:rPr>
                <w:color w:val="000000"/>
                <w:spacing w:val="0"/>
                <w:w w:val="100"/>
                <w:position w:val="0"/>
              </w:rPr>
              <w:t>万元人民币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有限责任公司（自然人投资或控股的法人独资）</w:t>
            </w:r>
          </w:p>
        </w:tc>
      </w:tr>
      <w:tr>
        <w:trPr>
          <w:trHeight w:val="15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left"/>
            </w:pPr>
            <w:r>
              <w:rPr>
                <w:color w:val="000000"/>
                <w:spacing w:val="0"/>
                <w:w w:val="100"/>
                <w:position w:val="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计算机软硬件、电子产品的技术开发及销售；计算机系统集成并提供技术咨询、技术服务、技术转让；空 调、制冷设备、试验箱和气候环境试验设备的生产、销售、安装与维修；生产、销售机电产品（不含九座 以下乘用车辆）；货物进出口、技术进出口；节能技术的研发、应用、推广；节能工程设计、施工（凭资 质证书经营）并提供技术咨询、技术服务；合同能源管理（依法须经批准的项目，经相关部门批准后方可 开展经营活动）</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r>
      <w:tr>
        <w:trPr>
          <w:trHeight w:val="114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460"/>
              <w:jc w:val="left"/>
            </w:pPr>
            <w:r>
              <w:rPr>
                <w:color w:val="000000"/>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59" w:val="left"/>
              </w:tabs>
              <w:bidi w:val="0"/>
              <w:spacing w:before="0" w:after="140" w:line="240" w:lineRule="auto"/>
              <w:ind w:left="0" w:right="0" w:firstLine="0"/>
              <w:jc w:val="left"/>
            </w:pPr>
            <w:r>
              <w:rPr>
                <w:color w:val="000000"/>
                <w:spacing w:val="0"/>
                <w:w w:val="100"/>
                <w:position w:val="0"/>
                <w:sz w:val="16"/>
                <w:szCs w:val="16"/>
              </w:rPr>
              <w:t>1）</w:t>
              <w:tab/>
            </w:r>
            <w:r>
              <w:rPr>
                <w:color w:val="000000"/>
                <w:spacing w:val="0"/>
                <w:w w:val="100"/>
                <w:position w:val="0"/>
              </w:rPr>
              <w:t>依米康于</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日出资</w:t>
            </w:r>
            <w:r>
              <w:rPr>
                <w:color w:val="000000"/>
                <w:spacing w:val="0"/>
                <w:w w:val="100"/>
                <w:position w:val="0"/>
                <w:sz w:val="16"/>
                <w:szCs w:val="16"/>
              </w:rPr>
              <w:t>151</w:t>
            </w:r>
            <w:r>
              <w:rPr>
                <w:color w:val="000000"/>
                <w:spacing w:val="0"/>
                <w:w w:val="100"/>
                <w:position w:val="0"/>
              </w:rPr>
              <w:t>万元收购四川多富</w:t>
            </w:r>
            <w:r>
              <w:rPr>
                <w:color w:val="000000"/>
                <w:spacing w:val="0"/>
                <w:w w:val="100"/>
                <w:position w:val="0"/>
                <w:sz w:val="16"/>
                <w:szCs w:val="16"/>
              </w:rPr>
              <w:t>100%</w:t>
            </w:r>
            <w:r>
              <w:rPr>
                <w:color w:val="000000"/>
                <w:spacing w:val="0"/>
                <w:w w:val="100"/>
                <w:position w:val="0"/>
              </w:rPr>
              <w:t>股权；</w:t>
            </w:r>
          </w:p>
          <w:p>
            <w:pPr>
              <w:pStyle w:val="Style2"/>
              <w:keepNext w:val="0"/>
              <w:keepLines w:val="0"/>
              <w:widowControl w:val="0"/>
              <w:shd w:val="clear" w:color="auto" w:fill="auto"/>
              <w:tabs>
                <w:tab w:pos="269" w:val="left"/>
              </w:tabs>
              <w:bidi w:val="0"/>
              <w:spacing w:before="0" w:after="140" w:line="240" w:lineRule="auto"/>
              <w:ind w:left="0" w:right="0" w:firstLine="0"/>
              <w:jc w:val="left"/>
            </w:pPr>
            <w:r>
              <w:rPr>
                <w:color w:val="000000"/>
                <w:spacing w:val="0"/>
                <w:w w:val="100"/>
                <w:position w:val="0"/>
                <w:sz w:val="16"/>
                <w:szCs w:val="16"/>
              </w:rPr>
              <w:t>2）</w:t>
              <w:tab/>
              <w:t>2015</w:t>
            </w:r>
            <w:r>
              <w:rPr>
                <w:color w:val="000000"/>
                <w:spacing w:val="0"/>
                <w:w w:val="100"/>
                <w:position w:val="0"/>
              </w:rPr>
              <w:t>年</w:t>
            </w:r>
            <w:r>
              <w:rPr>
                <w:color w:val="000000"/>
                <w:spacing w:val="0"/>
                <w:w w:val="100"/>
                <w:position w:val="0"/>
                <w:sz w:val="16"/>
                <w:szCs w:val="16"/>
              </w:rPr>
              <w:t>9</w:t>
            </w:r>
            <w:r>
              <w:rPr>
                <w:color w:val="000000"/>
                <w:spacing w:val="0"/>
                <w:w w:val="100"/>
                <w:position w:val="0"/>
              </w:rPr>
              <w:t>月四川多富完成名称、经营范围等工商变更事项；</w:t>
            </w:r>
          </w:p>
          <w:p>
            <w:pPr>
              <w:pStyle w:val="Style2"/>
              <w:keepNext w:val="0"/>
              <w:keepLines w:val="0"/>
              <w:widowControl w:val="0"/>
              <w:shd w:val="clear" w:color="auto" w:fill="auto"/>
              <w:tabs>
                <w:tab w:pos="269" w:val="left"/>
              </w:tabs>
              <w:bidi w:val="0"/>
              <w:spacing w:before="0" w:after="140" w:line="240" w:lineRule="auto"/>
              <w:ind w:left="0" w:right="0" w:firstLine="0"/>
              <w:jc w:val="left"/>
            </w:pPr>
            <w:r>
              <w:rPr>
                <w:color w:val="000000"/>
                <w:spacing w:val="0"/>
                <w:w w:val="100"/>
                <w:position w:val="0"/>
                <w:sz w:val="16"/>
                <w:szCs w:val="16"/>
              </w:rPr>
              <w:t>3）</w:t>
              <w:tab/>
              <w:t>2015</w:t>
            </w:r>
            <w:r>
              <w:rPr>
                <w:color w:val="000000"/>
                <w:spacing w:val="0"/>
                <w:w w:val="100"/>
                <w:position w:val="0"/>
              </w:rPr>
              <w:t>年</w:t>
            </w:r>
            <w:r>
              <w:rPr>
                <w:color w:val="000000"/>
                <w:spacing w:val="0"/>
                <w:w w:val="100"/>
                <w:position w:val="0"/>
                <w:sz w:val="16"/>
                <w:szCs w:val="16"/>
              </w:rPr>
              <w:t>10</w:t>
            </w:r>
            <w:r>
              <w:rPr>
                <w:color w:val="000000"/>
                <w:spacing w:val="0"/>
                <w:w w:val="100"/>
                <w:position w:val="0"/>
              </w:rPr>
              <w:t>月取得成都市工商行政管理局核发的三证合一《营业执照》。</w:t>
            </w:r>
          </w:p>
        </w:tc>
      </w:tr>
    </w:tbl>
    <w:p>
      <w:pPr>
        <w:widowControl w:val="0"/>
        <w:spacing w:after="99" w:line="1" w:lineRule="exact"/>
      </w:pPr>
    </w:p>
    <w:p>
      <w:pPr>
        <w:pStyle w:val="Style31"/>
        <w:keepNext/>
        <w:keepLines/>
        <w:widowControl w:val="0"/>
        <w:shd w:val="clear" w:color="auto" w:fill="auto"/>
        <w:bidi w:val="0"/>
        <w:spacing w:before="0" w:after="220" w:line="240" w:lineRule="auto"/>
        <w:ind w:left="0" w:right="0" w:firstLine="420"/>
        <w:jc w:val="left"/>
      </w:pPr>
      <w:bookmarkStart w:id="463" w:name="bookmark463"/>
      <w:bookmarkStart w:id="464" w:name="bookmark464"/>
      <w:bookmarkStart w:id="465" w:name="bookmark465"/>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日，依米康软件总资产</w:t>
      </w:r>
      <w:r>
        <w:rPr>
          <w:color w:val="000000"/>
          <w:spacing w:val="0"/>
          <w:w w:val="100"/>
          <w:position w:val="0"/>
        </w:rPr>
        <w:t>2060.78</w:t>
      </w:r>
      <w:r>
        <w:rPr>
          <w:color w:val="000000"/>
          <w:spacing w:val="0"/>
          <w:w w:val="100"/>
          <w:position w:val="0"/>
        </w:rPr>
        <w:t>万元，净资产</w:t>
      </w:r>
      <w:r>
        <w:rPr>
          <w:color w:val="000000"/>
          <w:spacing w:val="0"/>
          <w:w w:val="100"/>
          <w:position w:val="0"/>
        </w:rPr>
        <w:t>409.01</w:t>
      </w:r>
      <w:r>
        <w:rPr>
          <w:color w:val="000000"/>
          <w:spacing w:val="0"/>
          <w:w w:val="100"/>
          <w:position w:val="0"/>
        </w:rPr>
        <w:t>万元。报告期内，依米康软件</w:t>
      </w:r>
      <w:bookmarkEnd w:id="463"/>
      <w:bookmarkEnd w:id="464"/>
      <w:bookmarkEnd w:id="465"/>
    </w:p>
    <w:p>
      <w:pPr>
        <w:pStyle w:val="Style31"/>
        <w:keepNext/>
        <w:keepLines/>
        <w:widowControl w:val="0"/>
        <w:shd w:val="clear" w:color="auto" w:fill="auto"/>
        <w:bidi w:val="0"/>
        <w:spacing w:before="0" w:after="280" w:line="240" w:lineRule="auto"/>
        <w:ind w:left="0" w:right="0" w:firstLine="0"/>
        <w:jc w:val="left"/>
      </w:pPr>
      <w:bookmarkStart w:id="466" w:name="bookmark466"/>
      <w:bookmarkStart w:id="467" w:name="bookmark467"/>
      <w:bookmarkStart w:id="468" w:name="bookmark468"/>
      <w:r>
        <w:rPr>
          <w:color w:val="000000"/>
          <w:spacing w:val="0"/>
          <w:w w:val="100"/>
          <w:position w:val="0"/>
        </w:rPr>
        <w:t>实现营业收入</w:t>
      </w:r>
      <w:r>
        <w:rPr>
          <w:color w:val="000000"/>
          <w:spacing w:val="0"/>
          <w:w w:val="100"/>
          <w:position w:val="0"/>
        </w:rPr>
        <w:t>979.90</w:t>
      </w:r>
      <w:r>
        <w:rPr>
          <w:color w:val="000000"/>
          <w:spacing w:val="0"/>
          <w:w w:val="100"/>
          <w:position w:val="0"/>
        </w:rPr>
        <w:t>万元，净利润</w:t>
      </w:r>
      <w:r>
        <w:rPr>
          <w:color w:val="000000"/>
          <w:spacing w:val="0"/>
          <w:w w:val="100"/>
          <w:position w:val="0"/>
        </w:rPr>
        <w:t>939.79</w:t>
      </w:r>
      <w:r>
        <w:rPr>
          <w:color w:val="000000"/>
          <w:spacing w:val="0"/>
          <w:w w:val="100"/>
          <w:position w:val="0"/>
        </w:rPr>
        <w:t>万元。</w:t>
      </w:r>
      <w:bookmarkEnd w:id="466"/>
      <w:bookmarkEnd w:id="467"/>
      <w:bookmarkEnd w:id="468"/>
    </w:p>
    <w:p>
      <w:pPr>
        <w:pStyle w:val="Style37"/>
        <w:keepNext/>
        <w:keepLines/>
        <w:widowControl w:val="0"/>
        <w:shd w:val="clear" w:color="auto" w:fill="auto"/>
        <w:bidi w:val="0"/>
        <w:spacing w:before="0" w:after="40" w:line="240" w:lineRule="auto"/>
        <w:ind w:left="0" w:right="0" w:firstLine="420"/>
        <w:jc w:val="left"/>
      </w:pPr>
      <w:bookmarkStart w:id="469" w:name="bookmark469"/>
      <w:bookmarkStart w:id="470" w:name="bookmark470"/>
      <w:bookmarkStart w:id="471" w:name="bookmark471"/>
      <w:bookmarkStart w:id="472" w:name="bookmark472"/>
      <w:r>
        <w:rPr>
          <w:color w:val="000000"/>
          <w:spacing w:val="0"/>
          <w:w w:val="100"/>
          <w:position w:val="0"/>
        </w:rPr>
        <w:t>（</w:t>
      </w:r>
      <w:bookmarkEnd w:id="471"/>
      <w:r>
        <w:rPr>
          <w:rFonts w:ascii="Times New Roman" w:eastAsia="Times New Roman" w:hAnsi="Times New Roman" w:cs="Times New Roman"/>
          <w:color w:val="000000"/>
          <w:spacing w:val="0"/>
          <w:w w:val="100"/>
          <w:position w:val="0"/>
        </w:rPr>
        <w:t>3</w:t>
      </w:r>
      <w:r>
        <w:rPr>
          <w:color w:val="000000"/>
          <w:spacing w:val="0"/>
          <w:w w:val="100"/>
          <w:position w:val="0"/>
        </w:rPr>
        <w:t>）腾龙资产（北京）投资管理有限公司</w:t>
      </w:r>
      <w:bookmarkEnd w:id="469"/>
      <w:bookmarkEnd w:id="470"/>
      <w:bookmarkEnd w:id="472"/>
    </w:p>
    <w:tbl>
      <w:tblPr>
        <w:tblOverlap w:val="never"/>
        <w:jc w:val="center"/>
        <w:tblLayout w:type="fixed"/>
      </w:tblPr>
      <w:tblGrid>
        <w:gridCol w:w="1714"/>
        <w:gridCol w:w="808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统一社会信用代码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91110105MA001Y0N3F</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北京市北京经济技术开发区地盛北街</w:t>
            </w:r>
            <w:r>
              <w:rPr>
                <w:color w:val="000000"/>
                <w:spacing w:val="0"/>
                <w:w w:val="100"/>
                <w:position w:val="0"/>
                <w:sz w:val="16"/>
                <w:szCs w:val="16"/>
              </w:rPr>
              <w:t>1</w:t>
            </w:r>
            <w:r>
              <w:rPr>
                <w:color w:val="000000"/>
                <w:spacing w:val="0"/>
                <w:w w:val="100"/>
                <w:position w:val="0"/>
                <w:sz w:val="17"/>
                <w:szCs w:val="17"/>
              </w:rPr>
              <w:t>号院</w:t>
            </w:r>
            <w:r>
              <w:rPr>
                <w:color w:val="000000"/>
                <w:spacing w:val="0"/>
                <w:w w:val="100"/>
                <w:position w:val="0"/>
                <w:sz w:val="16"/>
                <w:szCs w:val="16"/>
              </w:rPr>
              <w:t>43</w:t>
            </w:r>
            <w:r>
              <w:rPr>
                <w:color w:val="000000"/>
                <w:spacing w:val="0"/>
                <w:w w:val="100"/>
                <w:position w:val="0"/>
                <w:sz w:val="17"/>
                <w:szCs w:val="17"/>
              </w:rPr>
              <w:t>号楼</w:t>
            </w:r>
            <w:r>
              <w:rPr>
                <w:color w:val="000000"/>
                <w:spacing w:val="0"/>
                <w:w w:val="100"/>
                <w:position w:val="0"/>
                <w:sz w:val="16"/>
                <w:szCs w:val="16"/>
              </w:rPr>
              <w:t>6</w:t>
            </w:r>
            <w:r>
              <w:rPr>
                <w:color w:val="000000"/>
                <w:spacing w:val="0"/>
                <w:w w:val="100"/>
                <w:position w:val="0"/>
                <w:sz w:val="17"/>
                <w:szCs w:val="17"/>
              </w:rPr>
              <w:t>层</w:t>
            </w:r>
            <w:r>
              <w:rPr>
                <w:color w:val="000000"/>
                <w:spacing w:val="0"/>
                <w:w w:val="100"/>
                <w:position w:val="0"/>
                <w:sz w:val="16"/>
                <w:szCs w:val="16"/>
              </w:rPr>
              <w:t>604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100</w:t>
            </w:r>
            <w:r>
              <w:rPr>
                <w:color w:val="000000"/>
                <w:spacing w:val="0"/>
                <w:w w:val="100"/>
                <w:position w:val="0"/>
              </w:rPr>
              <w:t>万元人民币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有限责任公司（法人独资）</w:t>
            </w:r>
          </w:p>
        </w:tc>
      </w:tr>
      <w:tr>
        <w:trPr>
          <w:trHeight w:val="15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投资管理；投资咨询；资产管理；经济贸易咨询；企业管理咨询；出租商业用房；企业策划；应用软件 服务（不含医用软件）；计算机系统服务；数据处理（数据处理中的银行卡中心、</w:t>
            </w:r>
            <w:r>
              <w:rPr>
                <w:color w:val="000000"/>
                <w:spacing w:val="0"/>
                <w:w w:val="100"/>
                <w:position w:val="0"/>
                <w:sz w:val="16"/>
                <w:szCs w:val="16"/>
              </w:rPr>
              <w:t>PUE</w:t>
            </w:r>
            <w:r>
              <w:rPr>
                <w:color w:val="000000"/>
                <w:spacing w:val="0"/>
                <w:w w:val="100"/>
                <w:position w:val="0"/>
              </w:rPr>
              <w:t>值在</w:t>
            </w:r>
            <w:r>
              <w:rPr>
                <w:color w:val="000000"/>
                <w:spacing w:val="0"/>
                <w:w w:val="100"/>
                <w:position w:val="0"/>
                <w:sz w:val="16"/>
                <w:szCs w:val="16"/>
              </w:rPr>
              <w:t>1</w:t>
            </w:r>
            <w:r>
              <w:rPr>
                <w:color w:val="000000"/>
                <w:spacing w:val="0"/>
                <w:w w:val="100"/>
                <w:position w:val="0"/>
                <w:sz w:val="16"/>
                <w:szCs w:val="16"/>
              </w:rPr>
              <w:t>.5</w:t>
            </w:r>
            <w:r>
              <w:rPr>
                <w:color w:val="000000"/>
                <w:spacing w:val="0"/>
                <w:w w:val="100"/>
                <w:position w:val="0"/>
              </w:rPr>
              <w:t>以上的云 计算数据中心除外）；设计、制作、代理、发布广告；会议服务；承办展览展示活动；销售汽车、计算 机、软件及辅助设备、通讯设备、化工产品（不含危险化学品）。（依法须经批准的项目，经相关部门 批准后依批准的内容开展经营活动。）</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r>
      <w:tr>
        <w:trPr>
          <w:trHeight w:val="285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629" w:val="left"/>
              </w:tabs>
              <w:bidi w:val="0"/>
              <w:spacing w:before="0" w:after="0" w:line="315" w:lineRule="exact"/>
              <w:ind w:left="0" w:right="0" w:firstLine="360"/>
              <w:jc w:val="both"/>
            </w:pPr>
            <w:r>
              <w:rPr>
                <w:color w:val="000000"/>
                <w:spacing w:val="0"/>
                <w:w w:val="100"/>
                <w:position w:val="0"/>
                <w:sz w:val="16"/>
                <w:szCs w:val="16"/>
              </w:rPr>
              <w:t>1）</w:t>
              <w:tab/>
            </w:r>
            <w:r>
              <w:rPr>
                <w:color w:val="000000"/>
                <w:spacing w:val="0"/>
                <w:w w:val="100"/>
                <w:position w:val="0"/>
              </w:rPr>
              <w:t>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9</w:t>
            </w:r>
            <w:r>
              <w:rPr>
                <w:color w:val="000000"/>
                <w:spacing w:val="0"/>
                <w:w w:val="100"/>
                <w:position w:val="0"/>
              </w:rPr>
              <w:t>日召开第三届董事会第十次会议审议通过《关于收购腾龙资产（北京）投资 管理有限公司的议案》；公司完成股权转让、公司章程换版、董事、监事、经理换选等工商变更手续， 并于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20</w:t>
            </w:r>
            <w:r>
              <w:rPr>
                <w:color w:val="000000"/>
                <w:spacing w:val="0"/>
                <w:w w:val="100"/>
                <w:position w:val="0"/>
              </w:rPr>
              <w:t>日取得北京市工商行政管理局朝阳分局核发的《营业执照》。</w:t>
            </w:r>
          </w:p>
          <w:p>
            <w:pPr>
              <w:pStyle w:val="Style2"/>
              <w:keepNext w:val="0"/>
              <w:keepLines w:val="0"/>
              <w:widowControl w:val="0"/>
              <w:shd w:val="clear" w:color="auto" w:fill="auto"/>
              <w:tabs>
                <w:tab w:pos="634" w:val="left"/>
              </w:tabs>
              <w:bidi w:val="0"/>
              <w:spacing w:before="0" w:after="0" w:line="315" w:lineRule="exact"/>
              <w:ind w:left="0" w:right="0" w:firstLine="360"/>
              <w:jc w:val="both"/>
            </w:pPr>
            <w:r>
              <w:rPr>
                <w:color w:val="000000"/>
                <w:spacing w:val="0"/>
                <w:w w:val="100"/>
                <w:position w:val="0"/>
                <w:sz w:val="16"/>
                <w:szCs w:val="16"/>
              </w:rPr>
              <w:t>2）</w:t>
              <w:tab/>
              <w:t>2016</w:t>
            </w:r>
            <w:r>
              <w:rPr>
                <w:color w:val="000000"/>
                <w:spacing w:val="0"/>
                <w:w w:val="100"/>
                <w:position w:val="0"/>
              </w:rPr>
              <w:t>年</w:t>
            </w:r>
            <w:r>
              <w:rPr>
                <w:color w:val="000000"/>
                <w:spacing w:val="0"/>
                <w:w w:val="100"/>
                <w:position w:val="0"/>
                <w:sz w:val="16"/>
                <w:szCs w:val="16"/>
              </w:rPr>
              <w:t>11</w:t>
            </w:r>
            <w:r>
              <w:rPr>
                <w:color w:val="000000"/>
                <w:spacing w:val="0"/>
                <w:w w:val="100"/>
                <w:position w:val="0"/>
              </w:rPr>
              <w:t>月，根据北京市工商行政管理局的要求为实施对华延芯光（北京）科技有限公司股权 收购，需对腾龙资产原注册地址进行变更。腾龙资产已完成了相关工商变更登记手续，并换发了《营业 执照》。</w:t>
            </w:r>
          </w:p>
          <w:p>
            <w:pPr>
              <w:pStyle w:val="Style2"/>
              <w:keepNext w:val="0"/>
              <w:keepLines w:val="0"/>
              <w:widowControl w:val="0"/>
              <w:shd w:val="clear" w:color="auto" w:fill="auto"/>
              <w:tabs>
                <w:tab w:pos="624" w:val="left"/>
              </w:tabs>
              <w:bidi w:val="0"/>
              <w:spacing w:before="0" w:after="0" w:line="315" w:lineRule="exact"/>
              <w:ind w:left="0" w:right="0" w:firstLine="360"/>
              <w:jc w:val="both"/>
            </w:pPr>
            <w:r>
              <w:rPr>
                <w:color w:val="000000"/>
                <w:spacing w:val="0"/>
                <w:w w:val="100"/>
                <w:position w:val="0"/>
                <w:sz w:val="16"/>
                <w:szCs w:val="16"/>
              </w:rPr>
              <w:t>3）</w:t>
              <w:tab/>
              <w:t>2017</w:t>
            </w:r>
            <w:r>
              <w:rPr>
                <w:color w:val="000000"/>
                <w:spacing w:val="0"/>
                <w:w w:val="100"/>
                <w:position w:val="0"/>
              </w:rPr>
              <w:t>年</w:t>
            </w:r>
            <w:r>
              <w:rPr>
                <w:color w:val="000000"/>
                <w:spacing w:val="0"/>
                <w:w w:val="100"/>
                <w:position w:val="0"/>
                <w:sz w:val="16"/>
                <w:szCs w:val="16"/>
              </w:rPr>
              <w:t>4</w:t>
            </w:r>
            <w:r>
              <w:rPr>
                <w:color w:val="000000"/>
                <w:spacing w:val="0"/>
                <w:w w:val="100"/>
                <w:position w:val="0"/>
              </w:rPr>
              <w:t>月，腾龙资产完成了公司法定代表人、注册地址以及董事、经理人的工商变更登记，并 换发了《营业执照》，公司法定代表人、执行董事、经理人均由原“张菀”变更为“孙屹峥”，注册地 址变更为：北京市北京经济技术开发区博兴七路</w:t>
            </w:r>
            <w:r>
              <w:rPr>
                <w:color w:val="000000"/>
                <w:spacing w:val="0"/>
                <w:w w:val="100"/>
                <w:position w:val="0"/>
                <w:sz w:val="16"/>
                <w:szCs w:val="16"/>
              </w:rPr>
              <w:t>20</w:t>
            </w:r>
            <w:r>
              <w:rPr>
                <w:color w:val="000000"/>
                <w:spacing w:val="0"/>
                <w:w w:val="100"/>
                <w:position w:val="0"/>
              </w:rPr>
              <w:t>号</w:t>
            </w:r>
            <w:r>
              <w:rPr>
                <w:color w:val="000000"/>
                <w:spacing w:val="0"/>
                <w:w w:val="100"/>
                <w:position w:val="0"/>
                <w:sz w:val="16"/>
                <w:szCs w:val="16"/>
              </w:rPr>
              <w:t>3</w:t>
            </w:r>
            <w:r>
              <w:rPr>
                <w:color w:val="000000"/>
                <w:spacing w:val="0"/>
                <w:w w:val="100"/>
                <w:position w:val="0"/>
              </w:rPr>
              <w:t>号楼</w:t>
            </w:r>
            <w:r>
              <w:rPr>
                <w:color w:val="000000"/>
                <w:spacing w:val="0"/>
                <w:w w:val="100"/>
                <w:position w:val="0"/>
                <w:sz w:val="16"/>
                <w:szCs w:val="16"/>
              </w:rPr>
              <w:t>3</w:t>
            </w:r>
            <w:r>
              <w:rPr>
                <w:color w:val="000000"/>
                <w:spacing w:val="0"/>
                <w:w w:val="100"/>
                <w:position w:val="0"/>
              </w:rPr>
              <w:t>层</w:t>
            </w:r>
            <w:r>
              <w:rPr>
                <w:color w:val="000000"/>
                <w:spacing w:val="0"/>
                <w:w w:val="100"/>
                <w:position w:val="0"/>
                <w:sz w:val="16"/>
                <w:szCs w:val="16"/>
              </w:rPr>
              <w:t>304</w:t>
            </w:r>
            <w:r>
              <w:rPr>
                <w:color w:val="000000"/>
                <w:spacing w:val="0"/>
                <w:w w:val="100"/>
                <w:position w:val="0"/>
              </w:rPr>
              <w:t>。</w:t>
            </w:r>
          </w:p>
        </w:tc>
      </w:tr>
    </w:tbl>
    <w:p>
      <w:pPr>
        <w:widowControl w:val="0"/>
        <w:spacing w:after="99" w:line="1" w:lineRule="exact"/>
      </w:pPr>
    </w:p>
    <w:p>
      <w:pPr>
        <w:pStyle w:val="Style31"/>
        <w:keepNext/>
        <w:keepLines/>
        <w:widowControl w:val="0"/>
        <w:shd w:val="clear" w:color="auto" w:fill="auto"/>
        <w:bidi w:val="0"/>
        <w:spacing w:before="0" w:after="280" w:line="240" w:lineRule="auto"/>
        <w:ind w:left="0" w:right="0" w:firstLine="420"/>
        <w:jc w:val="left"/>
      </w:pPr>
      <w:bookmarkStart w:id="473" w:name="bookmark473"/>
      <w:bookmarkStart w:id="474" w:name="bookmark474"/>
      <w:bookmarkStart w:id="475" w:name="bookmark475"/>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日，腾龙资产总资产</w:t>
      </w:r>
      <w:r>
        <w:rPr>
          <w:color w:val="000000"/>
          <w:spacing w:val="0"/>
          <w:w w:val="100"/>
          <w:position w:val="0"/>
        </w:rPr>
        <w:t>35521.80</w:t>
      </w:r>
      <w:r>
        <w:rPr>
          <w:color w:val="000000"/>
          <w:spacing w:val="0"/>
          <w:w w:val="100"/>
          <w:position w:val="0"/>
        </w:rPr>
        <w:t>万元，净资产</w:t>
      </w:r>
      <w:r>
        <w:rPr>
          <w:color w:val="000000"/>
          <w:spacing w:val="0"/>
          <w:w w:val="100"/>
          <w:position w:val="0"/>
        </w:rPr>
        <w:t>-7.55</w:t>
      </w:r>
      <w:r>
        <w:rPr>
          <w:color w:val="000000"/>
          <w:spacing w:val="0"/>
          <w:w w:val="100"/>
          <w:position w:val="0"/>
        </w:rPr>
        <w:t>万元。</w:t>
      </w:r>
      <w:bookmarkEnd w:id="473"/>
      <w:bookmarkEnd w:id="474"/>
      <w:bookmarkEnd w:id="475"/>
    </w:p>
    <w:p>
      <w:pPr>
        <w:pStyle w:val="Style37"/>
        <w:keepNext/>
        <w:keepLines/>
        <w:widowControl w:val="0"/>
        <w:shd w:val="clear" w:color="auto" w:fill="auto"/>
        <w:bidi w:val="0"/>
        <w:spacing w:before="0" w:after="160" w:line="240" w:lineRule="auto"/>
        <w:ind w:left="0" w:right="0" w:firstLine="34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w:t>
      </w:r>
      <w:bookmarkEnd w:id="478"/>
      <w:r>
        <w:rPr>
          <w:rFonts w:ascii="Times New Roman" w:eastAsia="Times New Roman" w:hAnsi="Times New Roman" w:cs="Times New Roman"/>
          <w:color w:val="000000"/>
          <w:spacing w:val="0"/>
          <w:w w:val="100"/>
          <w:position w:val="0"/>
        </w:rPr>
        <w:t>4</w:t>
      </w:r>
      <w:r>
        <w:rPr>
          <w:color w:val="000000"/>
          <w:spacing w:val="0"/>
          <w:w w:val="100"/>
          <w:position w:val="0"/>
        </w:rPr>
        <w:t>）华延芯光（北京）科技有限公司</w:t>
      </w:r>
      <w:bookmarkEnd w:id="476"/>
      <w:bookmarkEnd w:id="477"/>
      <w:bookmarkEnd w:id="479"/>
      <w:r>
        <w:br w:type="page"/>
      </w:r>
    </w:p>
    <w:tbl>
      <w:tblPr>
        <w:tblOverlap w:val="never"/>
        <w:jc w:val="center"/>
        <w:tblLayout w:type="fixed"/>
      </w:tblPr>
      <w:tblGrid>
        <w:gridCol w:w="1714"/>
        <w:gridCol w:w="808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9</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统一社会信用代码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9111030256042192X0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北京市北京经济技术开发区宏达北路</w:t>
            </w:r>
            <w:r>
              <w:rPr>
                <w:color w:val="000000"/>
                <w:spacing w:val="0"/>
                <w:w w:val="100"/>
                <w:position w:val="0"/>
                <w:sz w:val="16"/>
                <w:szCs w:val="16"/>
              </w:rPr>
              <w:t>12</w:t>
            </w:r>
            <w:r>
              <w:rPr>
                <w:color w:val="000000"/>
                <w:spacing w:val="0"/>
                <w:w w:val="100"/>
                <w:position w:val="0"/>
              </w:rPr>
              <w:t>号</w:t>
            </w:r>
            <w:r>
              <w:rPr>
                <w:color w:val="000000"/>
                <w:spacing w:val="0"/>
                <w:w w:val="100"/>
                <w:position w:val="0"/>
                <w:sz w:val="16"/>
                <w:szCs w:val="16"/>
              </w:rPr>
              <w:t>A813</w:t>
            </w:r>
            <w:r>
              <w:rPr>
                <w:color w:val="000000"/>
                <w:spacing w:val="0"/>
                <w:w w:val="100"/>
                <w:position w:val="0"/>
              </w:rPr>
              <w:t>室</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20000</w:t>
            </w:r>
            <w:r>
              <w:rPr>
                <w:color w:val="000000"/>
                <w:spacing w:val="0"/>
                <w:w w:val="100"/>
                <w:position w:val="0"/>
              </w:rPr>
              <w:t>万人民币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有限责任公司（法人独资）</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技术开发；货物进出口、技术进出口、代理进出口；销售电子产品、仪器仪表、机械设备（不含小汽车）。 （企业依法自主选择经营项目，开展经营活动；依法须经批准的项目，经相关部门批准后依批准的内容 开展经营活动；不得从事本市产业政策禁止和限制类项目的经营活动。）</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腾龙资产（北京）投资管理有限公司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r>
      <w:tr>
        <w:trPr>
          <w:trHeight w:val="191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634" w:val="left"/>
              </w:tabs>
              <w:bidi w:val="0"/>
              <w:spacing w:before="0" w:after="0" w:line="317" w:lineRule="exact"/>
              <w:ind w:left="0" w:right="0" w:firstLine="360"/>
              <w:jc w:val="both"/>
            </w:pPr>
            <w:r>
              <w:rPr>
                <w:color w:val="000000"/>
                <w:spacing w:val="0"/>
                <w:w w:val="100"/>
                <w:position w:val="0"/>
                <w:sz w:val="16"/>
                <w:szCs w:val="16"/>
              </w:rPr>
              <w:t>1）</w:t>
              <w:tab/>
            </w:r>
            <w:r>
              <w:rPr>
                <w:color w:val="000000"/>
                <w:spacing w:val="0"/>
                <w:w w:val="100"/>
                <w:position w:val="0"/>
              </w:rPr>
              <w:t>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9</w:t>
            </w:r>
            <w:r>
              <w:rPr>
                <w:color w:val="000000"/>
                <w:spacing w:val="0"/>
                <w:w w:val="100"/>
                <w:position w:val="0"/>
              </w:rPr>
              <w:t>日召开第三届董事会第十次会议审议通过《关于收购腾龙资产（北京）投资 管理有限公司的议案》、《关于收购华延芯光（北京）科技有限公司的议案》；于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26</w:t>
            </w:r>
            <w:r>
              <w:rPr>
                <w:color w:val="000000"/>
                <w:spacing w:val="0"/>
                <w:w w:val="100"/>
                <w:position w:val="0"/>
              </w:rPr>
              <w:t xml:space="preserve">日召开 </w:t>
            </w:r>
            <w:r>
              <w:rPr>
                <w:color w:val="000000"/>
                <w:spacing w:val="0"/>
                <w:w w:val="100"/>
                <w:position w:val="0"/>
                <w:sz w:val="16"/>
                <w:szCs w:val="16"/>
              </w:rPr>
              <w:t>2016</w:t>
            </w:r>
            <w:r>
              <w:rPr>
                <w:color w:val="000000"/>
                <w:spacing w:val="0"/>
                <w:w w:val="100"/>
                <w:position w:val="0"/>
              </w:rPr>
              <w:t>年第二次临时股东大会审议通过《关于收购华延芯光（北京）科技有限公司的议案》</w:t>
            </w:r>
            <w:r>
              <w:rPr>
                <w:color w:val="000000"/>
                <w:spacing w:val="0"/>
                <w:w w:val="100"/>
                <w:position w:val="0"/>
                <w:sz w:val="16"/>
                <w:szCs w:val="16"/>
              </w:rPr>
              <w:t>，</w:t>
            </w:r>
            <w:r>
              <w:rPr>
                <w:color w:val="000000"/>
                <w:spacing w:val="0"/>
                <w:w w:val="100"/>
                <w:position w:val="0"/>
              </w:rPr>
              <w:t>同意公司在 完成腾龙资产</w:t>
            </w:r>
            <w:r>
              <w:rPr>
                <w:color w:val="000000"/>
                <w:spacing w:val="0"/>
                <w:w w:val="100"/>
                <w:position w:val="0"/>
                <w:sz w:val="16"/>
                <w:szCs w:val="16"/>
              </w:rPr>
              <w:t>100%</w:t>
            </w:r>
            <w:r>
              <w:rPr>
                <w:color w:val="000000"/>
                <w:spacing w:val="0"/>
                <w:w w:val="100"/>
                <w:position w:val="0"/>
              </w:rPr>
              <w:t>股权收购后，腾龙资产作为依米康的全资子公司实施对华延芯光</w:t>
            </w:r>
            <w:r>
              <w:rPr>
                <w:color w:val="000000"/>
                <w:spacing w:val="0"/>
                <w:w w:val="100"/>
                <w:position w:val="0"/>
                <w:sz w:val="16"/>
                <w:szCs w:val="16"/>
              </w:rPr>
              <w:t>100%</w:t>
            </w:r>
            <w:r>
              <w:rPr>
                <w:color w:val="000000"/>
                <w:spacing w:val="0"/>
                <w:w w:val="100"/>
                <w:position w:val="0"/>
              </w:rPr>
              <w:t>股权的收购。</w:t>
            </w:r>
          </w:p>
          <w:p>
            <w:pPr>
              <w:pStyle w:val="Style2"/>
              <w:keepNext w:val="0"/>
              <w:keepLines w:val="0"/>
              <w:widowControl w:val="0"/>
              <w:shd w:val="clear" w:color="auto" w:fill="auto"/>
              <w:tabs>
                <w:tab w:pos="634" w:val="left"/>
              </w:tabs>
              <w:bidi w:val="0"/>
              <w:spacing w:before="0" w:after="0" w:line="317" w:lineRule="exact"/>
              <w:ind w:left="0" w:right="0" w:firstLine="360"/>
              <w:jc w:val="both"/>
            </w:pPr>
            <w:r>
              <w:rPr>
                <w:color w:val="000000"/>
                <w:spacing w:val="0"/>
                <w:w w:val="100"/>
                <w:position w:val="0"/>
                <w:sz w:val="16"/>
                <w:szCs w:val="16"/>
              </w:rPr>
              <w:t>2）</w:t>
              <w:tab/>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30</w:t>
            </w:r>
            <w:r>
              <w:rPr>
                <w:color w:val="000000"/>
                <w:spacing w:val="0"/>
                <w:w w:val="100"/>
                <w:position w:val="0"/>
              </w:rPr>
              <w:t>日，华延芯光完成了股东、董事、监事、法定代表人、总经理以及《公司章程》 换版等一系列工商变更登记备案手续，并换发了《营业执照》。</w:t>
            </w:r>
          </w:p>
        </w:tc>
      </w:tr>
    </w:tbl>
    <w:p>
      <w:pPr>
        <w:widowControl w:val="0"/>
        <w:spacing w:after="459" w:line="1" w:lineRule="exact"/>
      </w:pPr>
    </w:p>
    <w:p>
      <w:pPr>
        <w:pStyle w:val="Style37"/>
        <w:keepNext/>
        <w:keepLines/>
        <w:widowControl w:val="0"/>
        <w:shd w:val="clear" w:color="auto" w:fill="auto"/>
        <w:bidi w:val="0"/>
        <w:spacing w:before="0" w:after="0" w:line="240" w:lineRule="auto"/>
        <w:ind w:left="0" w:right="0" w:firstLine="56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w:t>
      </w:r>
      <w:bookmarkEnd w:id="482"/>
      <w:r>
        <w:rPr>
          <w:rFonts w:ascii="Times New Roman" w:eastAsia="Times New Roman" w:hAnsi="Times New Roman" w:cs="Times New Roman"/>
          <w:color w:val="000000"/>
          <w:spacing w:val="0"/>
          <w:w w:val="100"/>
          <w:position w:val="0"/>
        </w:rPr>
        <w:t>5</w:t>
      </w:r>
      <w:r>
        <w:rPr>
          <w:color w:val="000000"/>
          <w:spacing w:val="0"/>
          <w:w w:val="100"/>
          <w:position w:val="0"/>
        </w:rPr>
        <w:t>）深圳市龙控智能技术有限公司</w:t>
      </w:r>
      <w:bookmarkEnd w:id="480"/>
      <w:bookmarkEnd w:id="481"/>
      <w:bookmarkEnd w:id="483"/>
    </w:p>
    <w:tbl>
      <w:tblPr>
        <w:tblOverlap w:val="never"/>
        <w:jc w:val="center"/>
        <w:tblLayout w:type="fixed"/>
      </w:tblPr>
      <w:tblGrid>
        <w:gridCol w:w="1714"/>
        <w:gridCol w:w="8088"/>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2008</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left"/>
              <w:rPr>
                <w:sz w:val="16"/>
                <w:szCs w:val="16"/>
              </w:rPr>
            </w:pPr>
            <w:r>
              <w:rPr>
                <w:color w:val="000000"/>
                <w:spacing w:val="0"/>
                <w:w w:val="100"/>
                <w:position w:val="0"/>
                <w:sz w:val="16"/>
                <w:szCs w:val="16"/>
              </w:rPr>
              <w:t>91440300672959003M</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深圳市福田区莲花街道下梅林第壹世界广场塔楼</w:t>
            </w:r>
            <w:r>
              <w:rPr>
                <w:color w:val="000000"/>
                <w:spacing w:val="0"/>
                <w:w w:val="100"/>
                <w:position w:val="0"/>
                <w:sz w:val="16"/>
                <w:szCs w:val="16"/>
              </w:rPr>
              <w:t>26A, 26B</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left"/>
            </w:pPr>
            <w:r>
              <w:rPr>
                <w:color w:val="000000"/>
                <w:spacing w:val="0"/>
                <w:w w:val="100"/>
                <w:position w:val="0"/>
              </w:rPr>
              <w:t>张菀</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1, 000</w:t>
            </w:r>
            <w:r>
              <w:rPr>
                <w:color w:val="000000"/>
                <w:spacing w:val="0"/>
                <w:w w:val="100"/>
                <w:position w:val="0"/>
              </w:rPr>
              <w:t>万元人民币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有限责任公司</w:t>
            </w:r>
          </w:p>
        </w:tc>
      </w:tr>
      <w:tr>
        <w:trPr>
          <w:trHeight w:val="12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计算机软硬件、电子产品、安防产品技术开发、销售及上门维修；计算机系统集成及上门安装（以上不 含限制项目和专营、专控、专卖商品）；精密环境基础监控设备的销售及上门维护；机房精密环境运行 维护的技术咨询及上门维护（法律、行政法规、国务院决定需凭资质经营的，需取得相关资质后方可经 营）；信息咨询（不含人才中介服务及其它限制项目）。</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060" w:right="0" w:firstLine="0"/>
              <w:jc w:val="left"/>
              <w:rPr>
                <w:sz w:val="16"/>
                <w:szCs w:val="16"/>
              </w:rPr>
            </w:pPr>
            <w:r>
              <w:rPr>
                <w:color w:val="000000"/>
                <w:spacing w:val="0"/>
                <w:w w:val="100"/>
                <w:position w:val="0"/>
                <w:sz w:val="16"/>
                <w:szCs w:val="16"/>
              </w:rPr>
              <w:t>51%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w:t>
            </w:r>
          </w:p>
        </w:tc>
      </w:tr>
      <w:tr>
        <w:trPr>
          <w:trHeight w:val="222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400"/>
              <w:jc w:val="left"/>
            </w:pPr>
            <w:r>
              <w:rPr>
                <w:color w:val="000000"/>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524" w:val="left"/>
              </w:tabs>
              <w:bidi w:val="0"/>
              <w:spacing w:before="0" w:after="0" w:line="319" w:lineRule="exact"/>
              <w:ind w:left="0" w:right="0" w:firstLine="260"/>
              <w:jc w:val="both"/>
            </w:pPr>
            <w:r>
              <w:rPr>
                <w:color w:val="000000"/>
                <w:spacing w:val="0"/>
                <w:w w:val="100"/>
                <w:position w:val="0"/>
                <w:sz w:val="16"/>
                <w:szCs w:val="16"/>
              </w:rPr>
              <w:t>1）</w:t>
              <w:tab/>
              <w:t>2012</w:t>
            </w:r>
            <w:r>
              <w:rPr>
                <w:color w:val="000000"/>
                <w:spacing w:val="0"/>
                <w:w w:val="100"/>
                <w:position w:val="0"/>
              </w:rPr>
              <w:t>年</w:t>
            </w:r>
            <w:r>
              <w:rPr>
                <w:color w:val="000000"/>
                <w:spacing w:val="0"/>
                <w:w w:val="100"/>
                <w:position w:val="0"/>
                <w:sz w:val="16"/>
                <w:szCs w:val="16"/>
              </w:rPr>
              <w:t>3</w:t>
            </w:r>
            <w:r>
              <w:rPr>
                <w:color w:val="000000"/>
                <w:spacing w:val="0"/>
                <w:w w:val="100"/>
                <w:position w:val="0"/>
              </w:rPr>
              <w:t>月依米康收购深圳龙控</w:t>
            </w:r>
            <w:r>
              <w:rPr>
                <w:color w:val="000000"/>
                <w:spacing w:val="0"/>
                <w:w w:val="100"/>
                <w:position w:val="0"/>
                <w:sz w:val="16"/>
                <w:szCs w:val="16"/>
              </w:rPr>
              <w:t>51%</w:t>
            </w:r>
            <w:r>
              <w:rPr>
                <w:color w:val="000000"/>
                <w:spacing w:val="0"/>
                <w:w w:val="100"/>
                <w:position w:val="0"/>
              </w:rPr>
              <w:t>股权；</w:t>
            </w:r>
          </w:p>
          <w:p>
            <w:pPr>
              <w:pStyle w:val="Style2"/>
              <w:keepNext w:val="0"/>
              <w:keepLines w:val="0"/>
              <w:widowControl w:val="0"/>
              <w:shd w:val="clear" w:color="auto" w:fill="auto"/>
              <w:tabs>
                <w:tab w:pos="534" w:val="left"/>
              </w:tabs>
              <w:bidi w:val="0"/>
              <w:spacing w:before="0" w:after="0" w:line="319" w:lineRule="exact"/>
              <w:ind w:left="0" w:right="0" w:firstLine="260"/>
              <w:jc w:val="both"/>
            </w:pPr>
            <w:r>
              <w:rPr>
                <w:color w:val="000000"/>
                <w:spacing w:val="0"/>
                <w:w w:val="100"/>
                <w:position w:val="0"/>
                <w:sz w:val="16"/>
                <w:szCs w:val="16"/>
              </w:rPr>
              <w:t>2）</w:t>
              <w:tab/>
              <w:t>2014</w:t>
            </w:r>
            <w:r>
              <w:rPr>
                <w:color w:val="000000"/>
                <w:spacing w:val="0"/>
                <w:w w:val="100"/>
                <w:position w:val="0"/>
              </w:rPr>
              <w:t>年</w:t>
            </w:r>
            <w:r>
              <w:rPr>
                <w:color w:val="000000"/>
                <w:spacing w:val="0"/>
                <w:w w:val="100"/>
                <w:position w:val="0"/>
                <w:sz w:val="16"/>
                <w:szCs w:val="16"/>
              </w:rPr>
              <w:t>7</w:t>
            </w:r>
            <w:r>
              <w:rPr>
                <w:color w:val="000000"/>
                <w:spacing w:val="0"/>
                <w:w w:val="100"/>
                <w:position w:val="0"/>
              </w:rPr>
              <w:t>月完成深圳龙控注册地址的变更；</w:t>
            </w:r>
          </w:p>
          <w:p>
            <w:pPr>
              <w:pStyle w:val="Style2"/>
              <w:keepNext w:val="0"/>
              <w:keepLines w:val="0"/>
              <w:widowControl w:val="0"/>
              <w:shd w:val="clear" w:color="auto" w:fill="auto"/>
              <w:tabs>
                <w:tab w:pos="475" w:val="left"/>
              </w:tabs>
              <w:bidi w:val="0"/>
              <w:spacing w:before="0" w:after="0" w:line="319" w:lineRule="exact"/>
              <w:ind w:left="0" w:right="0" w:firstLine="260"/>
              <w:jc w:val="both"/>
            </w:pPr>
            <w:r>
              <w:rPr>
                <w:color w:val="000000"/>
                <w:spacing w:val="0"/>
                <w:w w:val="100"/>
                <w:position w:val="0"/>
                <w:sz w:val="16"/>
                <w:szCs w:val="16"/>
              </w:rPr>
              <w:t>3）</w:t>
              <w:tab/>
              <w:t>2015</w:t>
            </w:r>
            <w:r>
              <w:rPr>
                <w:color w:val="000000"/>
                <w:spacing w:val="0"/>
                <w:w w:val="100"/>
                <w:position w:val="0"/>
              </w:rPr>
              <w:t>年</w:t>
            </w:r>
            <w:r>
              <w:rPr>
                <w:color w:val="000000"/>
                <w:spacing w:val="0"/>
                <w:w w:val="100"/>
                <w:position w:val="0"/>
                <w:sz w:val="16"/>
                <w:szCs w:val="16"/>
              </w:rPr>
              <w:t>4</w:t>
            </w:r>
            <w:r>
              <w:rPr>
                <w:color w:val="000000"/>
                <w:spacing w:val="0"/>
                <w:w w:val="100"/>
                <w:position w:val="0"/>
              </w:rPr>
              <w:t>月完成深圳龙控股东严城将其持有的</w:t>
            </w:r>
            <w:r>
              <w:rPr>
                <w:color w:val="000000"/>
                <w:spacing w:val="0"/>
                <w:w w:val="100"/>
                <w:position w:val="0"/>
                <w:sz w:val="16"/>
                <w:szCs w:val="16"/>
              </w:rPr>
              <w:t>5%</w:t>
            </w:r>
            <w:r>
              <w:rPr>
                <w:color w:val="000000"/>
                <w:spacing w:val="0"/>
                <w:w w:val="100"/>
                <w:position w:val="0"/>
              </w:rPr>
              <w:t>股权对应出资</w:t>
            </w:r>
            <w:r>
              <w:rPr>
                <w:color w:val="000000"/>
                <w:spacing w:val="0"/>
                <w:w w:val="100"/>
                <w:position w:val="0"/>
                <w:sz w:val="16"/>
                <w:szCs w:val="16"/>
              </w:rPr>
              <w:t>50</w:t>
            </w:r>
            <w:r>
              <w:rPr>
                <w:color w:val="000000"/>
                <w:spacing w:val="0"/>
                <w:w w:val="100"/>
                <w:position w:val="0"/>
              </w:rPr>
              <w:t>万元转让给肖卉、公司名称由“深 圳市龙控计算机技术有限公司”变更为“深圳市龙控智能技术有限公司”、董事王楚霞变更为王楚龙等 事项的工商变更备案手续。</w:t>
            </w:r>
          </w:p>
          <w:p>
            <w:pPr>
              <w:pStyle w:val="Style2"/>
              <w:keepNext w:val="0"/>
              <w:keepLines w:val="0"/>
              <w:widowControl w:val="0"/>
              <w:shd w:val="clear" w:color="auto" w:fill="auto"/>
              <w:tabs>
                <w:tab w:pos="538" w:val="left"/>
              </w:tabs>
              <w:bidi w:val="0"/>
              <w:spacing w:before="0" w:after="0" w:line="317" w:lineRule="exact"/>
              <w:ind w:left="0" w:right="0" w:firstLine="260"/>
              <w:jc w:val="both"/>
            </w:pPr>
            <w:r>
              <w:rPr>
                <w:color w:val="000000"/>
                <w:spacing w:val="0"/>
                <w:w w:val="100"/>
                <w:position w:val="0"/>
                <w:sz w:val="16"/>
                <w:szCs w:val="16"/>
              </w:rPr>
              <w:t>4）</w:t>
              <w:tab/>
              <w:t>2016</w:t>
            </w:r>
            <w:r>
              <w:rPr>
                <w:color w:val="000000"/>
                <w:spacing w:val="0"/>
                <w:w w:val="100"/>
                <w:position w:val="0"/>
              </w:rPr>
              <w:t>年</w:t>
            </w:r>
            <w:r>
              <w:rPr>
                <w:color w:val="000000"/>
                <w:spacing w:val="0"/>
                <w:w w:val="100"/>
                <w:position w:val="0"/>
                <w:sz w:val="16"/>
                <w:szCs w:val="16"/>
              </w:rPr>
              <w:t>8</w:t>
            </w:r>
            <w:r>
              <w:rPr>
                <w:color w:val="000000"/>
                <w:spacing w:val="0"/>
                <w:w w:val="100"/>
                <w:position w:val="0"/>
              </w:rPr>
              <w:t>月全体股东签署增资协议同意以现有持股比例共同以现金方式对深圳龙控实施增资，增 资后深圳龙控注册资产将增至</w:t>
            </w:r>
            <w:r>
              <w:rPr>
                <w:color w:val="000000"/>
                <w:spacing w:val="0"/>
                <w:w w:val="100"/>
                <w:position w:val="0"/>
                <w:sz w:val="16"/>
                <w:szCs w:val="16"/>
              </w:rPr>
              <w:t>3000</w:t>
            </w:r>
            <w:r>
              <w:rPr>
                <w:color w:val="000000"/>
                <w:spacing w:val="0"/>
                <w:w w:val="100"/>
                <w:position w:val="0"/>
              </w:rPr>
              <w:t>万元，但截至本报告公告日，本次增资事项尚未实施；</w:t>
            </w:r>
          </w:p>
        </w:tc>
      </w:tr>
    </w:tbl>
    <w:p>
      <w:pPr>
        <w:spacing w:lineRule="exact" w:line="1"/>
        <w:rPr>
          <w:sz w:val="2"/>
          <w:szCs w:val="2"/>
        </w:rPr>
      </w:pPr>
      <w:r>
        <w:br w:type="page"/>
      </w:r>
    </w:p>
    <w:tbl>
      <w:tblPr>
        <w:tblOverlap w:val="never"/>
        <w:jc w:val="center"/>
        <w:tblLayout w:type="fixed"/>
      </w:tblPr>
      <w:tblGrid>
        <w:gridCol w:w="1738"/>
        <w:gridCol w:w="8088"/>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98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533" w:val="left"/>
              </w:tabs>
              <w:bidi w:val="0"/>
              <w:spacing w:before="0" w:after="0" w:line="317" w:lineRule="exact"/>
              <w:ind w:left="0" w:right="0" w:firstLine="260"/>
              <w:jc w:val="both"/>
            </w:pPr>
            <w:r>
              <w:rPr>
                <w:color w:val="000000"/>
                <w:spacing w:val="0"/>
                <w:w w:val="100"/>
                <w:position w:val="0"/>
                <w:sz w:val="16"/>
                <w:szCs w:val="16"/>
              </w:rPr>
              <w:t>5）</w:t>
              <w:tab/>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月完成深圳龙控法定代表人、总经理变更备案及营业执照、组织机构代码证、税务登记 证“三证合一”的登记手续，法定代表人、总经理由“王楚标”变更为“张菀”。</w:t>
            </w:r>
          </w:p>
          <w:p>
            <w:pPr>
              <w:pStyle w:val="Style2"/>
              <w:keepNext w:val="0"/>
              <w:keepLines w:val="0"/>
              <w:widowControl w:val="0"/>
              <w:shd w:val="clear" w:color="auto" w:fill="auto"/>
              <w:tabs>
                <w:tab w:pos="534" w:val="left"/>
              </w:tabs>
              <w:bidi w:val="0"/>
              <w:spacing w:before="0" w:after="0" w:line="317" w:lineRule="exact"/>
              <w:ind w:left="0" w:right="0" w:firstLine="260"/>
              <w:jc w:val="both"/>
            </w:pPr>
            <w:r>
              <w:rPr>
                <w:color w:val="000000"/>
                <w:spacing w:val="0"/>
                <w:w w:val="100"/>
                <w:position w:val="0"/>
                <w:sz w:val="16"/>
                <w:szCs w:val="16"/>
              </w:rPr>
              <w:t>6）</w:t>
              <w:tab/>
              <w:t>2016</w:t>
            </w:r>
            <w:r>
              <w:rPr>
                <w:color w:val="000000"/>
                <w:spacing w:val="0"/>
                <w:w w:val="100"/>
                <w:position w:val="0"/>
              </w:rPr>
              <w:t>年</w:t>
            </w:r>
            <w:r>
              <w:rPr>
                <w:color w:val="000000"/>
                <w:spacing w:val="0"/>
                <w:w w:val="100"/>
                <w:position w:val="0"/>
                <w:sz w:val="16"/>
                <w:szCs w:val="16"/>
              </w:rPr>
              <w:t>11</w:t>
            </w:r>
            <w:r>
              <w:rPr>
                <w:color w:val="000000"/>
                <w:spacing w:val="0"/>
                <w:w w:val="100"/>
                <w:position w:val="0"/>
              </w:rPr>
              <w:t>月完成深圳龙控注册地址变更、股东变更、董事变更等工商登记备案等手续。</w:t>
            </w:r>
          </w:p>
        </w:tc>
      </w:tr>
    </w:tbl>
    <w:p>
      <w:pPr>
        <w:widowControl w:val="0"/>
        <w:spacing w:after="99" w:line="1" w:lineRule="exact"/>
      </w:pPr>
    </w:p>
    <w:p>
      <w:pPr>
        <w:pStyle w:val="Style31"/>
        <w:keepNext/>
        <w:keepLines/>
        <w:widowControl w:val="0"/>
        <w:shd w:val="clear" w:color="auto" w:fill="auto"/>
        <w:bidi w:val="0"/>
        <w:spacing w:before="0" w:after="260" w:line="240" w:lineRule="auto"/>
        <w:ind w:left="0" w:right="0" w:firstLine="440"/>
        <w:jc w:val="left"/>
      </w:pPr>
      <w:bookmarkStart w:id="484" w:name="bookmark484"/>
      <w:bookmarkStart w:id="485" w:name="bookmark485"/>
      <w:bookmarkStart w:id="486" w:name="bookmark486"/>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日，深圳龙控总资产</w:t>
      </w:r>
      <w:r>
        <w:rPr>
          <w:color w:val="000000"/>
          <w:spacing w:val="0"/>
          <w:w w:val="100"/>
          <w:position w:val="0"/>
        </w:rPr>
        <w:t>10274.56</w:t>
      </w:r>
      <w:r>
        <w:rPr>
          <w:color w:val="000000"/>
          <w:spacing w:val="0"/>
          <w:w w:val="100"/>
          <w:position w:val="0"/>
        </w:rPr>
        <w:t>万元，净资产</w:t>
      </w:r>
      <w:r>
        <w:rPr>
          <w:color w:val="000000"/>
          <w:spacing w:val="0"/>
          <w:w w:val="100"/>
          <w:position w:val="0"/>
        </w:rPr>
        <w:t>3112.55</w:t>
      </w:r>
      <w:r>
        <w:rPr>
          <w:color w:val="000000"/>
          <w:spacing w:val="0"/>
          <w:w w:val="100"/>
          <w:position w:val="0"/>
        </w:rPr>
        <w:t>万元。报告期内，深圳龙控实</w:t>
      </w:r>
      <w:bookmarkEnd w:id="484"/>
      <w:bookmarkEnd w:id="485"/>
      <w:bookmarkEnd w:id="486"/>
    </w:p>
    <w:p>
      <w:pPr>
        <w:pStyle w:val="Style31"/>
        <w:keepNext/>
        <w:keepLines/>
        <w:widowControl w:val="0"/>
        <w:shd w:val="clear" w:color="auto" w:fill="auto"/>
        <w:bidi w:val="0"/>
        <w:spacing w:before="0" w:after="260" w:line="240" w:lineRule="auto"/>
        <w:ind w:left="0" w:right="0" w:firstLine="0"/>
        <w:jc w:val="left"/>
      </w:pPr>
      <w:bookmarkStart w:id="487" w:name="bookmark487"/>
      <w:bookmarkStart w:id="488" w:name="bookmark488"/>
      <w:bookmarkStart w:id="489" w:name="bookmark489"/>
      <w:r>
        <w:rPr>
          <w:color w:val="000000"/>
          <w:spacing w:val="0"/>
          <w:w w:val="100"/>
          <w:position w:val="0"/>
        </w:rPr>
        <w:t>现营业收入</w:t>
      </w:r>
      <w:r>
        <w:rPr>
          <w:color w:val="000000"/>
          <w:spacing w:val="0"/>
          <w:w w:val="100"/>
          <w:position w:val="0"/>
        </w:rPr>
        <w:t>4095.24</w:t>
      </w:r>
      <w:r>
        <w:rPr>
          <w:color w:val="000000"/>
          <w:spacing w:val="0"/>
          <w:w w:val="100"/>
          <w:position w:val="0"/>
        </w:rPr>
        <w:t>万元，净利润</w:t>
      </w:r>
      <w:r>
        <w:rPr>
          <w:color w:val="000000"/>
          <w:spacing w:val="0"/>
          <w:w w:val="100"/>
          <w:position w:val="0"/>
        </w:rPr>
        <w:t>T448.44</w:t>
      </w:r>
      <w:r>
        <w:rPr>
          <w:color w:val="000000"/>
          <w:spacing w:val="0"/>
          <w:w w:val="100"/>
          <w:position w:val="0"/>
        </w:rPr>
        <w:t>万元。</w:t>
      </w:r>
      <w:bookmarkEnd w:id="487"/>
      <w:bookmarkEnd w:id="488"/>
      <w:bookmarkEnd w:id="489"/>
    </w:p>
    <w:p>
      <w:pPr>
        <w:pStyle w:val="Style37"/>
        <w:keepNext/>
        <w:keepLines/>
        <w:widowControl w:val="0"/>
        <w:shd w:val="clear" w:color="auto" w:fill="auto"/>
        <w:bidi w:val="0"/>
        <w:spacing w:before="0" w:after="40" w:line="240" w:lineRule="auto"/>
        <w:ind w:left="0" w:right="0" w:firstLine="440"/>
        <w:jc w:val="left"/>
      </w:pPr>
      <w:bookmarkStart w:id="490" w:name="bookmark490"/>
      <w:bookmarkStart w:id="491" w:name="bookmark491"/>
      <w:bookmarkStart w:id="492" w:name="bookmark492"/>
      <w:bookmarkStart w:id="493" w:name="bookmark493"/>
      <w:r>
        <w:rPr>
          <w:color w:val="000000"/>
          <w:spacing w:val="0"/>
          <w:w w:val="100"/>
          <w:position w:val="0"/>
        </w:rPr>
        <w:t>（</w:t>
      </w:r>
      <w:bookmarkEnd w:id="492"/>
      <w:r>
        <w:rPr>
          <w:rFonts w:ascii="Times New Roman" w:eastAsia="Times New Roman" w:hAnsi="Times New Roman" w:cs="Times New Roman"/>
          <w:color w:val="000000"/>
          <w:spacing w:val="0"/>
          <w:w w:val="100"/>
          <w:position w:val="0"/>
        </w:rPr>
        <w:t>6</w:t>
      </w:r>
      <w:r>
        <w:rPr>
          <w:color w:val="000000"/>
          <w:spacing w:val="0"/>
          <w:w w:val="100"/>
          <w:position w:val="0"/>
        </w:rPr>
        <w:t>）西安华西信息智能工程有限公司</w:t>
      </w:r>
      <w:bookmarkEnd w:id="490"/>
      <w:bookmarkEnd w:id="491"/>
      <w:bookmarkEnd w:id="493"/>
    </w:p>
    <w:tbl>
      <w:tblPr>
        <w:tblOverlap w:val="never"/>
        <w:jc w:val="center"/>
        <w:tblLayout w:type="fixed"/>
      </w:tblPr>
      <w:tblGrid>
        <w:gridCol w:w="1570"/>
        <w:gridCol w:w="823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1996</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统一社会信用代码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91610131X239210995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西安市高新区枫叶新都市杰座</w:t>
            </w:r>
            <w:r>
              <w:rPr>
                <w:color w:val="000000"/>
                <w:spacing w:val="0"/>
                <w:w w:val="100"/>
                <w:position w:val="0"/>
                <w:sz w:val="16"/>
                <w:szCs w:val="16"/>
              </w:rPr>
              <w:t>A10-1100</w:t>
            </w:r>
            <w:r>
              <w:rPr>
                <w:color w:val="000000"/>
                <w:spacing w:val="0"/>
                <w:w w:val="100"/>
                <w:position w:val="0"/>
                <w:sz w:val="16"/>
                <w:szCs w:val="16"/>
              </w:rPr>
              <w:t>2</w:t>
            </w:r>
            <w:r>
              <w:rPr>
                <w:color w:val="000000"/>
                <w:spacing w:val="0"/>
                <w:w w:val="100"/>
                <w:position w:val="0"/>
              </w:rPr>
              <w:t>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高峰</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5, 050</w:t>
            </w:r>
            <w:r>
              <w:rPr>
                <w:color w:val="000000"/>
                <w:spacing w:val="0"/>
                <w:w w:val="100"/>
                <w:position w:val="0"/>
              </w:rPr>
              <w:t>万元人民币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有限责任公司</w:t>
            </w:r>
          </w:p>
        </w:tc>
      </w:tr>
      <w:tr>
        <w:trPr>
          <w:trHeight w:val="19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20"/>
              <w:jc w:val="left"/>
            </w:pPr>
            <w:r>
              <w:rPr>
                <w:color w:val="000000"/>
                <w:spacing w:val="0"/>
                <w:w w:val="100"/>
                <w:position w:val="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许可经营项目：电子智能化工程设计与施工；专业净化工程、安防工程、机电安装工程、消防工程、环保 工程、城市及道路照明工程的施工；民用建筑及装饰装修设计与施工；电力设施的施工；第二、三类医疗 器械的销售。（依法须经批准的项目，经相关部门批准后方可开展经营活动）</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一般经营项目：信息系统集成（须经审批项目除外）；信息系统安全集成；软件开发；货物和技术的进出 口经营（国家限制、禁止和须经审批进出口的货物和技术除外）；机房配套设备及建材（除木材）的销售。</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（上述经营范围涉及许可经营项目的，凭许可证明文件或批准证书在有效期内经营，未经许可不得经营）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51. </w:t>
            </w:r>
            <w:r>
              <w:rPr>
                <w:color w:val="000000"/>
                <w:spacing w:val="0"/>
                <w:w w:val="100"/>
                <w:position w:val="0"/>
                <w:sz w:val="16"/>
                <w:szCs w:val="16"/>
              </w:rPr>
              <w:t>07%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51. </w:t>
            </w:r>
            <w:r>
              <w:rPr>
                <w:color w:val="000000"/>
                <w:spacing w:val="0"/>
                <w:w w:val="100"/>
                <w:position w:val="0"/>
                <w:sz w:val="16"/>
                <w:szCs w:val="16"/>
              </w:rPr>
              <w:t>07%</w:t>
            </w:r>
          </w:p>
        </w:tc>
      </w:tr>
      <w:tr>
        <w:trPr>
          <w:trHeight w:val="441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420"/>
              <w:jc w:val="left"/>
            </w:pPr>
            <w:r>
              <w:rPr>
                <w:color w:val="000000"/>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547" w:val="left"/>
              </w:tabs>
              <w:bidi w:val="0"/>
              <w:spacing w:before="0" w:after="0" w:line="311" w:lineRule="exact"/>
              <w:ind w:left="0" w:right="0" w:firstLine="360"/>
              <w:jc w:val="both"/>
            </w:pPr>
            <w:r>
              <w:rPr>
                <w:color w:val="000000"/>
                <w:spacing w:val="0"/>
                <w:w w:val="100"/>
                <w:position w:val="0"/>
                <w:sz w:val="16"/>
                <w:szCs w:val="16"/>
              </w:rPr>
              <w:t>1）</w:t>
              <w:tab/>
              <w:t>2013</w:t>
            </w:r>
            <w:r>
              <w:rPr>
                <w:color w:val="000000"/>
                <w:spacing w:val="0"/>
                <w:w w:val="100"/>
                <w:position w:val="0"/>
              </w:rPr>
              <w:t>年</w:t>
            </w:r>
            <w:r>
              <w:rPr>
                <w:color w:val="000000"/>
                <w:spacing w:val="0"/>
                <w:w w:val="100"/>
                <w:position w:val="0"/>
                <w:sz w:val="16"/>
                <w:szCs w:val="16"/>
              </w:rPr>
              <w:t>3</w:t>
            </w:r>
            <w:r>
              <w:rPr>
                <w:color w:val="000000"/>
                <w:spacing w:val="0"/>
                <w:w w:val="100"/>
                <w:position w:val="0"/>
              </w:rPr>
              <w:t>月依米康使用超募资金</w:t>
            </w:r>
            <w:r>
              <w:rPr>
                <w:color w:val="000000"/>
                <w:spacing w:val="0"/>
                <w:w w:val="100"/>
                <w:position w:val="0"/>
                <w:sz w:val="16"/>
                <w:szCs w:val="16"/>
              </w:rPr>
              <w:t>4, 233</w:t>
            </w:r>
            <w:r>
              <w:rPr>
                <w:color w:val="000000"/>
                <w:spacing w:val="0"/>
                <w:w w:val="100"/>
                <w:position w:val="0"/>
              </w:rPr>
              <w:t>万元收购深圳市西秦商贸有限公司所持有的西安华西信息智 能工程有限公司</w:t>
            </w:r>
            <w:r>
              <w:rPr>
                <w:color w:val="000000"/>
                <w:spacing w:val="0"/>
                <w:w w:val="100"/>
                <w:position w:val="0"/>
                <w:sz w:val="16"/>
                <w:szCs w:val="16"/>
              </w:rPr>
              <w:t>51.07%</w:t>
            </w:r>
            <w:r>
              <w:rPr>
                <w:color w:val="000000"/>
                <w:spacing w:val="0"/>
                <w:w w:val="100"/>
                <w:position w:val="0"/>
              </w:rPr>
              <w:t>的股权；</w:t>
            </w:r>
          </w:p>
          <w:p>
            <w:pPr>
              <w:pStyle w:val="Style2"/>
              <w:keepNext w:val="0"/>
              <w:keepLines w:val="0"/>
              <w:widowControl w:val="0"/>
              <w:shd w:val="clear" w:color="auto" w:fill="auto"/>
              <w:tabs>
                <w:tab w:pos="629" w:val="left"/>
              </w:tabs>
              <w:bidi w:val="0"/>
              <w:spacing w:before="0" w:after="0" w:line="311" w:lineRule="exact"/>
              <w:ind w:left="0" w:right="0" w:firstLine="360"/>
              <w:jc w:val="both"/>
            </w:pPr>
            <w:r>
              <w:rPr>
                <w:color w:val="000000"/>
                <w:spacing w:val="0"/>
                <w:w w:val="100"/>
                <w:position w:val="0"/>
                <w:sz w:val="16"/>
                <w:szCs w:val="16"/>
              </w:rPr>
              <w:t>2）</w:t>
              <w:tab/>
              <w:t>2013</w:t>
            </w:r>
            <w:r>
              <w:rPr>
                <w:color w:val="000000"/>
                <w:spacing w:val="0"/>
                <w:w w:val="100"/>
                <w:position w:val="0"/>
              </w:rPr>
              <w:t>年</w:t>
            </w:r>
            <w:r>
              <w:rPr>
                <w:color w:val="000000"/>
                <w:spacing w:val="0"/>
                <w:w w:val="100"/>
                <w:position w:val="0"/>
                <w:sz w:val="16"/>
                <w:szCs w:val="16"/>
              </w:rPr>
              <w:t>9</w:t>
            </w:r>
            <w:r>
              <w:rPr>
                <w:color w:val="000000"/>
                <w:spacing w:val="0"/>
                <w:w w:val="100"/>
                <w:position w:val="0"/>
              </w:rPr>
              <w:t>月西安华西各股东按各自持股比例实施第一期增资（注册资本由</w:t>
            </w:r>
            <w:r>
              <w:rPr>
                <w:color w:val="000000"/>
                <w:spacing w:val="0"/>
                <w:w w:val="100"/>
                <w:position w:val="0"/>
                <w:sz w:val="16"/>
                <w:szCs w:val="16"/>
              </w:rPr>
              <w:t>2,150</w:t>
            </w:r>
            <w:r>
              <w:rPr>
                <w:color w:val="000000"/>
                <w:spacing w:val="0"/>
                <w:w w:val="100"/>
                <w:position w:val="0"/>
              </w:rPr>
              <w:t>万元增资到</w:t>
            </w:r>
            <w:r>
              <w:rPr>
                <w:color w:val="000000"/>
                <w:spacing w:val="0"/>
                <w:w w:val="100"/>
                <w:position w:val="0"/>
                <w:sz w:val="16"/>
                <w:szCs w:val="16"/>
              </w:rPr>
              <w:t xml:space="preserve">3,010 </w:t>
            </w:r>
            <w:r>
              <w:rPr>
                <w:color w:val="000000"/>
                <w:spacing w:val="0"/>
                <w:w w:val="100"/>
                <w:position w:val="0"/>
              </w:rPr>
              <w:t>万元，依米康出资</w:t>
            </w:r>
            <w:r>
              <w:rPr>
                <w:color w:val="000000"/>
                <w:spacing w:val="0"/>
                <w:w w:val="100"/>
                <w:position w:val="0"/>
                <w:sz w:val="16"/>
                <w:szCs w:val="16"/>
              </w:rPr>
              <w:t>439.21</w:t>
            </w:r>
            <w:r>
              <w:rPr>
                <w:color w:val="000000"/>
                <w:spacing w:val="0"/>
                <w:w w:val="100"/>
                <w:position w:val="0"/>
              </w:rPr>
              <w:t>万元）；</w:t>
            </w:r>
          </w:p>
          <w:p>
            <w:pPr>
              <w:pStyle w:val="Style2"/>
              <w:keepNext w:val="0"/>
              <w:keepLines w:val="0"/>
              <w:widowControl w:val="0"/>
              <w:shd w:val="clear" w:color="auto" w:fill="auto"/>
              <w:tabs>
                <w:tab w:pos="629" w:val="left"/>
              </w:tabs>
              <w:bidi w:val="0"/>
              <w:spacing w:before="0" w:after="0" w:line="311" w:lineRule="exact"/>
              <w:ind w:left="0" w:right="0" w:firstLine="360"/>
              <w:jc w:val="both"/>
            </w:pPr>
            <w:r>
              <w:rPr>
                <w:color w:val="000000"/>
                <w:spacing w:val="0"/>
                <w:w w:val="100"/>
                <w:position w:val="0"/>
                <w:sz w:val="16"/>
                <w:szCs w:val="16"/>
              </w:rPr>
              <w:t>3）</w:t>
              <w:tab/>
              <w:t>2015</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8</w:t>
            </w:r>
            <w:r>
              <w:rPr>
                <w:color w:val="000000"/>
                <w:spacing w:val="0"/>
                <w:w w:val="100"/>
                <w:position w:val="0"/>
              </w:rPr>
              <w:t>日办理完成西安华西股东高峰和郭倩股权出质注销登记手续；</w:t>
            </w:r>
          </w:p>
          <w:p>
            <w:pPr>
              <w:pStyle w:val="Style2"/>
              <w:keepNext w:val="0"/>
              <w:keepLines w:val="0"/>
              <w:widowControl w:val="0"/>
              <w:shd w:val="clear" w:color="auto" w:fill="auto"/>
              <w:tabs>
                <w:tab w:pos="629" w:val="left"/>
              </w:tabs>
              <w:bidi w:val="0"/>
              <w:spacing w:before="0" w:after="0" w:line="311" w:lineRule="exact"/>
              <w:ind w:left="0" w:right="0" w:firstLine="360"/>
              <w:jc w:val="both"/>
            </w:pPr>
            <w:r>
              <w:rPr>
                <w:color w:val="000000"/>
                <w:spacing w:val="0"/>
                <w:w w:val="100"/>
                <w:position w:val="0"/>
                <w:sz w:val="16"/>
                <w:szCs w:val="16"/>
              </w:rPr>
              <w:t>4）</w:t>
              <w:tab/>
              <w:t>2015</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9</w:t>
            </w:r>
            <w:r>
              <w:rPr>
                <w:color w:val="000000"/>
                <w:spacing w:val="0"/>
                <w:w w:val="100"/>
                <w:position w:val="0"/>
              </w:rPr>
              <w:t>日西安华西股东会同意股东高峰将其持有</w:t>
            </w:r>
            <w:r>
              <w:rPr>
                <w:color w:val="000000"/>
                <w:spacing w:val="0"/>
                <w:w w:val="100"/>
                <w:position w:val="0"/>
                <w:sz w:val="16"/>
                <w:szCs w:val="16"/>
              </w:rPr>
              <w:t>5%</w:t>
            </w:r>
            <w:r>
              <w:rPr>
                <w:color w:val="000000"/>
                <w:spacing w:val="0"/>
                <w:w w:val="100"/>
                <w:position w:val="0"/>
              </w:rPr>
              <w:t>的股权对应出资</w:t>
            </w:r>
            <w:r>
              <w:rPr>
                <w:color w:val="000000"/>
                <w:spacing w:val="0"/>
                <w:w w:val="100"/>
                <w:position w:val="0"/>
                <w:sz w:val="16"/>
                <w:szCs w:val="16"/>
              </w:rPr>
              <w:t xml:space="preserve">150. </w:t>
            </w:r>
            <w:r>
              <w:rPr>
                <w:color w:val="000000"/>
                <w:spacing w:val="0"/>
                <w:w w:val="100"/>
                <w:position w:val="0"/>
                <w:sz w:val="16"/>
                <w:szCs w:val="16"/>
              </w:rPr>
              <w:t>50</w:t>
            </w:r>
            <w:r>
              <w:rPr>
                <w:color w:val="000000"/>
                <w:spacing w:val="0"/>
                <w:w w:val="100"/>
                <w:position w:val="0"/>
              </w:rPr>
              <w:t>万元转让给深圳市 前海汇金天源数字技术股份有限公司（以下简称“汇金天源”</w:t>
            </w:r>
            <w:r>
              <w:rPr>
                <w:color w:val="000000"/>
                <w:spacing w:val="0"/>
                <w:w w:val="100"/>
                <w:position w:val="0"/>
                <w:sz w:val="16"/>
                <w:szCs w:val="16"/>
              </w:rPr>
              <w:t>），</w:t>
            </w:r>
            <w:r>
              <w:rPr>
                <w:color w:val="000000"/>
                <w:spacing w:val="0"/>
                <w:w w:val="100"/>
                <w:position w:val="0"/>
              </w:rPr>
              <w:t>转让价格为</w:t>
            </w:r>
            <w:r>
              <w:rPr>
                <w:color w:val="000000"/>
                <w:spacing w:val="0"/>
                <w:w w:val="100"/>
                <w:position w:val="0"/>
                <w:sz w:val="16"/>
                <w:szCs w:val="16"/>
              </w:rPr>
              <w:t>752.50</w:t>
            </w:r>
            <w:r>
              <w:rPr>
                <w:color w:val="000000"/>
                <w:spacing w:val="0"/>
                <w:w w:val="100"/>
                <w:position w:val="0"/>
              </w:rPr>
              <w:t xml:space="preserve">万元，已办理完成相 关股权转让的工商变更手续，取得了 </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6</w:t>
            </w:r>
            <w:r>
              <w:rPr>
                <w:color w:val="000000"/>
                <w:spacing w:val="0"/>
                <w:w w:val="100"/>
                <w:position w:val="0"/>
              </w:rPr>
              <w:t>日签发的《营业执照》；</w:t>
            </w:r>
          </w:p>
          <w:p>
            <w:pPr>
              <w:pStyle w:val="Style2"/>
              <w:keepNext w:val="0"/>
              <w:keepLines w:val="0"/>
              <w:widowControl w:val="0"/>
              <w:shd w:val="clear" w:color="auto" w:fill="auto"/>
              <w:tabs>
                <w:tab w:pos="610" w:val="left"/>
              </w:tabs>
              <w:bidi w:val="0"/>
              <w:spacing w:before="0" w:after="0" w:line="311" w:lineRule="exact"/>
              <w:ind w:left="0" w:right="0" w:firstLine="360"/>
              <w:jc w:val="both"/>
            </w:pPr>
            <w:r>
              <w:rPr>
                <w:color w:val="000000"/>
                <w:spacing w:val="0"/>
                <w:w w:val="100"/>
                <w:position w:val="0"/>
                <w:sz w:val="16"/>
                <w:szCs w:val="16"/>
              </w:rPr>
              <w:t>5）</w:t>
              <w:tab/>
              <w:t>2015</w:t>
            </w:r>
            <w:r>
              <w:rPr>
                <w:color w:val="000000"/>
                <w:spacing w:val="0"/>
                <w:w w:val="100"/>
                <w:position w:val="0"/>
              </w:rPr>
              <w:t>年</w:t>
            </w:r>
            <w:r>
              <w:rPr>
                <w:color w:val="000000"/>
                <w:spacing w:val="0"/>
                <w:w w:val="100"/>
                <w:position w:val="0"/>
                <w:sz w:val="16"/>
                <w:szCs w:val="16"/>
              </w:rPr>
              <w:t>8</w:t>
            </w:r>
            <w:r>
              <w:rPr>
                <w:color w:val="000000"/>
                <w:spacing w:val="0"/>
                <w:w w:val="100"/>
                <w:position w:val="0"/>
              </w:rPr>
              <w:t>月，西安华西股东会同意原股东和新股东上海乐长长投资有限公司（西安华西核心员工持 股的公司，以下简称“长乐乐”）出资对其进行增资注册资本由</w:t>
            </w:r>
            <w:r>
              <w:rPr>
                <w:color w:val="000000"/>
                <w:spacing w:val="0"/>
                <w:w w:val="100"/>
                <w:position w:val="0"/>
                <w:sz w:val="16"/>
                <w:szCs w:val="16"/>
              </w:rPr>
              <w:t>3,010</w:t>
            </w:r>
            <w:r>
              <w:rPr>
                <w:color w:val="000000"/>
                <w:spacing w:val="0"/>
                <w:w w:val="100"/>
                <w:position w:val="0"/>
              </w:rPr>
              <w:t>万元增至</w:t>
            </w:r>
            <w:r>
              <w:rPr>
                <w:color w:val="000000"/>
                <w:spacing w:val="0"/>
                <w:w w:val="100"/>
                <w:position w:val="0"/>
                <w:sz w:val="16"/>
                <w:szCs w:val="16"/>
              </w:rPr>
              <w:t>5, 050</w:t>
            </w:r>
            <w:r>
              <w:rPr>
                <w:color w:val="000000"/>
                <w:spacing w:val="0"/>
                <w:w w:val="100"/>
                <w:position w:val="0"/>
              </w:rPr>
              <w:t>万元；出资情况如下: 依米康出资</w:t>
            </w:r>
            <w:r>
              <w:rPr>
                <w:color w:val="000000"/>
                <w:spacing w:val="0"/>
                <w:w w:val="100"/>
                <w:position w:val="0"/>
                <w:sz w:val="16"/>
                <w:szCs w:val="16"/>
              </w:rPr>
              <w:t>1,041.82</w:t>
            </w:r>
            <w:r>
              <w:rPr>
                <w:color w:val="000000"/>
                <w:spacing w:val="0"/>
                <w:w w:val="100"/>
                <w:position w:val="0"/>
              </w:rPr>
              <w:t>万元、高峰出资</w:t>
            </w:r>
            <w:r>
              <w:rPr>
                <w:color w:val="000000"/>
                <w:spacing w:val="0"/>
                <w:w w:val="100"/>
                <w:position w:val="0"/>
                <w:sz w:val="16"/>
                <w:szCs w:val="16"/>
              </w:rPr>
              <w:t xml:space="preserve">582. </w:t>
            </w:r>
            <w:r>
              <w:rPr>
                <w:color w:val="000000"/>
                <w:spacing w:val="0"/>
                <w:w w:val="100"/>
                <w:position w:val="0"/>
                <w:sz w:val="16"/>
                <w:szCs w:val="16"/>
              </w:rPr>
              <w:t>50</w:t>
            </w:r>
            <w:r>
              <w:rPr>
                <w:color w:val="000000"/>
                <w:spacing w:val="0"/>
                <w:w w:val="100"/>
                <w:position w:val="0"/>
              </w:rPr>
              <w:t>万元、郭倩出资</w:t>
            </w:r>
            <w:r>
              <w:rPr>
                <w:color w:val="000000"/>
                <w:spacing w:val="0"/>
                <w:w w:val="100"/>
                <w:position w:val="0"/>
                <w:sz w:val="16"/>
                <w:szCs w:val="16"/>
              </w:rPr>
              <w:t>73</w:t>
            </w:r>
            <w:r>
              <w:rPr>
                <w:color w:val="000000"/>
                <w:spacing w:val="0"/>
                <w:w w:val="100"/>
                <w:position w:val="0"/>
              </w:rPr>
              <w:t>万元、汇金天源出资</w:t>
            </w:r>
            <w:r>
              <w:rPr>
                <w:color w:val="000000"/>
                <w:spacing w:val="0"/>
                <w:w w:val="100"/>
                <w:position w:val="0"/>
                <w:sz w:val="16"/>
                <w:szCs w:val="16"/>
              </w:rPr>
              <w:t>102</w:t>
            </w:r>
            <w:r>
              <w:rPr>
                <w:color w:val="000000"/>
                <w:spacing w:val="0"/>
                <w:w w:val="100"/>
                <w:position w:val="0"/>
              </w:rPr>
              <w:t xml:space="preserve">万元、长乐乐出资 </w:t>
            </w:r>
            <w:r>
              <w:rPr>
                <w:color w:val="000000"/>
                <w:spacing w:val="0"/>
                <w:w w:val="100"/>
                <w:position w:val="0"/>
                <w:sz w:val="16"/>
                <w:szCs w:val="16"/>
              </w:rPr>
              <w:t xml:space="preserve">240. </w:t>
            </w:r>
            <w:r>
              <w:rPr>
                <w:color w:val="000000"/>
                <w:spacing w:val="0"/>
                <w:w w:val="100"/>
                <w:position w:val="0"/>
                <w:sz w:val="16"/>
                <w:szCs w:val="16"/>
              </w:rPr>
              <w:t>68</w:t>
            </w:r>
            <w:r>
              <w:rPr>
                <w:color w:val="000000"/>
                <w:spacing w:val="0"/>
                <w:w w:val="100"/>
                <w:position w:val="0"/>
              </w:rPr>
              <w:t>万元；以上增资事项于</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10</w:t>
            </w:r>
            <w:r>
              <w:rPr>
                <w:color w:val="000000"/>
                <w:spacing w:val="0"/>
                <w:w w:val="100"/>
                <w:position w:val="0"/>
              </w:rPr>
              <w:t>月完成工商变更登记手续，并取得换发的《企业法人营业执照》；</w:t>
            </w:r>
          </w:p>
          <w:p>
            <w:pPr>
              <w:pStyle w:val="Style2"/>
              <w:keepNext w:val="0"/>
              <w:keepLines w:val="0"/>
              <w:widowControl w:val="0"/>
              <w:shd w:val="clear" w:color="auto" w:fill="auto"/>
              <w:tabs>
                <w:tab w:pos="729" w:val="left"/>
              </w:tabs>
              <w:bidi w:val="0"/>
              <w:spacing w:before="0" w:after="0" w:line="311" w:lineRule="exact"/>
              <w:ind w:left="0" w:right="0" w:firstLine="460"/>
              <w:jc w:val="both"/>
            </w:pPr>
            <w:r>
              <w:rPr>
                <w:color w:val="000000"/>
                <w:spacing w:val="0"/>
                <w:w w:val="100"/>
                <w:position w:val="0"/>
                <w:sz w:val="16"/>
                <w:szCs w:val="16"/>
              </w:rPr>
              <w:t>6）</w:t>
              <w:tab/>
              <w:t>2015</w:t>
            </w:r>
            <w:r>
              <w:rPr>
                <w:color w:val="000000"/>
                <w:spacing w:val="0"/>
                <w:w w:val="100"/>
                <w:position w:val="0"/>
              </w:rPr>
              <w:t>年</w:t>
            </w:r>
            <w:r>
              <w:rPr>
                <w:color w:val="000000"/>
                <w:spacing w:val="0"/>
                <w:w w:val="100"/>
                <w:position w:val="0"/>
                <w:sz w:val="16"/>
                <w:szCs w:val="16"/>
              </w:rPr>
              <w:t>10</w:t>
            </w:r>
            <w:r>
              <w:rPr>
                <w:color w:val="000000"/>
                <w:spacing w:val="0"/>
                <w:w w:val="100"/>
                <w:position w:val="0"/>
              </w:rPr>
              <w:t>月取得西安市工商行政管理局核发的三证合一《营业执照》。</w:t>
            </w:r>
          </w:p>
          <w:p>
            <w:pPr>
              <w:pStyle w:val="Style2"/>
              <w:keepNext w:val="0"/>
              <w:keepLines w:val="0"/>
              <w:widowControl w:val="0"/>
              <w:shd w:val="clear" w:color="auto" w:fill="auto"/>
              <w:tabs>
                <w:tab w:pos="729" w:val="left"/>
              </w:tabs>
              <w:bidi w:val="0"/>
              <w:spacing w:before="0" w:after="0" w:line="311" w:lineRule="exact"/>
              <w:ind w:left="0" w:right="0" w:firstLine="460"/>
              <w:jc w:val="both"/>
            </w:pPr>
            <w:r>
              <w:rPr>
                <w:color w:val="000000"/>
                <w:spacing w:val="0"/>
                <w:w w:val="100"/>
                <w:position w:val="0"/>
                <w:sz w:val="16"/>
                <w:szCs w:val="16"/>
              </w:rPr>
              <w:t>7）</w:t>
              <w:tab/>
              <w:t>2016</w:t>
            </w:r>
            <w:r>
              <w:rPr>
                <w:color w:val="000000"/>
                <w:spacing w:val="0"/>
                <w:w w:val="100"/>
                <w:position w:val="0"/>
              </w:rPr>
              <w:t>年</w:t>
            </w:r>
            <w:r>
              <w:rPr>
                <w:color w:val="000000"/>
                <w:spacing w:val="0"/>
                <w:w w:val="100"/>
                <w:position w:val="0"/>
                <w:sz w:val="16"/>
                <w:szCs w:val="16"/>
              </w:rPr>
              <w:t>11</w:t>
            </w:r>
            <w:r>
              <w:rPr>
                <w:color w:val="000000"/>
                <w:spacing w:val="0"/>
                <w:w w:val="100"/>
                <w:position w:val="0"/>
              </w:rPr>
              <w:t>月西安华西完成了经营范围的变更。</w:t>
            </w:r>
          </w:p>
        </w:tc>
      </w:tr>
    </w:tbl>
    <w:p>
      <w:pPr>
        <w:widowControl w:val="0"/>
        <w:spacing w:after="99" w:line="1" w:lineRule="exact"/>
      </w:pPr>
    </w:p>
    <w:p>
      <w:pPr>
        <w:pStyle w:val="Style31"/>
        <w:keepNext/>
        <w:keepLines/>
        <w:widowControl w:val="0"/>
        <w:shd w:val="clear" w:color="auto" w:fill="auto"/>
        <w:bidi w:val="0"/>
        <w:spacing w:before="0" w:after="260" w:line="240" w:lineRule="auto"/>
        <w:ind w:left="0" w:right="0" w:firstLine="440"/>
        <w:jc w:val="left"/>
      </w:pPr>
      <w:bookmarkStart w:id="494" w:name="bookmark494"/>
      <w:bookmarkStart w:id="495" w:name="bookmark495"/>
      <w:bookmarkStart w:id="496" w:name="bookmark496"/>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日，西安华西总资产</w:t>
      </w:r>
      <w:r>
        <w:rPr>
          <w:color w:val="000000"/>
          <w:spacing w:val="0"/>
          <w:w w:val="100"/>
          <w:position w:val="0"/>
        </w:rPr>
        <w:t>26196.75</w:t>
      </w:r>
      <w:r>
        <w:rPr>
          <w:color w:val="000000"/>
          <w:spacing w:val="0"/>
          <w:w w:val="100"/>
          <w:position w:val="0"/>
        </w:rPr>
        <w:t>万元，净资产</w:t>
      </w:r>
      <w:r>
        <w:rPr>
          <w:color w:val="000000"/>
          <w:spacing w:val="0"/>
          <w:w w:val="100"/>
          <w:position w:val="0"/>
        </w:rPr>
        <w:t>6671.64</w:t>
      </w:r>
      <w:r>
        <w:rPr>
          <w:color w:val="000000"/>
          <w:spacing w:val="0"/>
          <w:w w:val="100"/>
          <w:position w:val="0"/>
        </w:rPr>
        <w:t>万元。报告期内，西安华西实</w:t>
      </w:r>
      <w:bookmarkEnd w:id="494"/>
      <w:bookmarkEnd w:id="495"/>
      <w:bookmarkEnd w:id="496"/>
    </w:p>
    <w:p>
      <w:pPr>
        <w:pStyle w:val="Style31"/>
        <w:keepNext/>
        <w:keepLines/>
        <w:widowControl w:val="0"/>
        <w:shd w:val="clear" w:color="auto" w:fill="auto"/>
        <w:bidi w:val="0"/>
        <w:spacing w:before="0" w:after="260" w:line="240" w:lineRule="auto"/>
        <w:ind w:left="0" w:right="0" w:firstLine="0"/>
        <w:jc w:val="left"/>
      </w:pPr>
      <w:bookmarkStart w:id="497" w:name="bookmark497"/>
      <w:bookmarkStart w:id="498" w:name="bookmark498"/>
      <w:bookmarkStart w:id="499" w:name="bookmark499"/>
      <w:r>
        <w:rPr>
          <w:color w:val="000000"/>
          <w:spacing w:val="0"/>
          <w:w w:val="100"/>
          <w:position w:val="0"/>
        </w:rPr>
        <w:t>现营业收入</w:t>
      </w:r>
      <w:r>
        <w:rPr>
          <w:color w:val="000000"/>
          <w:spacing w:val="0"/>
          <w:w w:val="100"/>
          <w:position w:val="0"/>
        </w:rPr>
        <w:t>13923.22</w:t>
      </w:r>
      <w:r>
        <w:rPr>
          <w:color w:val="000000"/>
          <w:spacing w:val="0"/>
          <w:w w:val="100"/>
          <w:position w:val="0"/>
        </w:rPr>
        <w:t>万元，净利润</w:t>
      </w:r>
      <w:r>
        <w:rPr>
          <w:color w:val="000000"/>
          <w:spacing w:val="0"/>
          <w:w w:val="100"/>
          <w:position w:val="0"/>
        </w:rPr>
        <w:t xml:space="preserve">T504. </w:t>
      </w:r>
      <w:r>
        <w:rPr>
          <w:color w:val="000000"/>
          <w:spacing w:val="0"/>
          <w:w w:val="100"/>
          <w:position w:val="0"/>
        </w:rPr>
        <w:t>53</w:t>
      </w:r>
      <w:r>
        <w:rPr>
          <w:color w:val="000000"/>
          <w:spacing w:val="0"/>
          <w:w w:val="100"/>
          <w:position w:val="0"/>
        </w:rPr>
        <w:t>万元。</w:t>
      </w:r>
      <w:bookmarkEnd w:id="497"/>
      <w:bookmarkEnd w:id="498"/>
      <w:bookmarkEnd w:id="499"/>
    </w:p>
    <w:p>
      <w:pPr>
        <w:pStyle w:val="Style37"/>
        <w:keepNext/>
        <w:keepLines/>
        <w:widowControl w:val="0"/>
        <w:shd w:val="clear" w:color="auto" w:fill="auto"/>
        <w:bidi w:val="0"/>
        <w:spacing w:before="0" w:after="40" w:line="240" w:lineRule="auto"/>
        <w:ind w:left="0" w:right="0" w:firstLine="440"/>
        <w:jc w:val="left"/>
      </w:pPr>
      <w:bookmarkStart w:id="500" w:name="bookmark500"/>
      <w:bookmarkStart w:id="501" w:name="bookmark501"/>
      <w:bookmarkStart w:id="502" w:name="bookmark502"/>
      <w:bookmarkStart w:id="503" w:name="bookmark503"/>
      <w:r>
        <w:rPr>
          <w:color w:val="000000"/>
          <w:spacing w:val="0"/>
          <w:w w:val="100"/>
          <w:position w:val="0"/>
        </w:rPr>
        <w:t>（</w:t>
      </w:r>
      <w:bookmarkEnd w:id="502"/>
      <w:r>
        <w:rPr>
          <w:rFonts w:ascii="Times New Roman" w:eastAsia="Times New Roman" w:hAnsi="Times New Roman" w:cs="Times New Roman"/>
          <w:color w:val="000000"/>
          <w:spacing w:val="0"/>
          <w:w w:val="100"/>
          <w:position w:val="0"/>
        </w:rPr>
        <w:t>7</w:t>
      </w:r>
      <w:r>
        <w:rPr>
          <w:color w:val="000000"/>
          <w:spacing w:val="0"/>
          <w:w w:val="100"/>
          <w:position w:val="0"/>
        </w:rPr>
        <w:t>）江苏亿金环保科技有限公司</w:t>
      </w:r>
      <w:bookmarkEnd w:id="500"/>
      <w:bookmarkEnd w:id="501"/>
      <w:bookmarkEnd w:id="503"/>
    </w:p>
    <w:tbl>
      <w:tblPr>
        <w:tblOverlap w:val="never"/>
        <w:jc w:val="center"/>
        <w:tblLayout w:type="fixed"/>
      </w:tblPr>
      <w:tblGrid>
        <w:gridCol w:w="1570"/>
        <w:gridCol w:w="8232"/>
      </w:tblGrid>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成立日期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2003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570"/>
        <w:gridCol w:w="823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统一社会信用代码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9132028175507530XJ</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江苏省江阴市顾山镇国东村</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宋正兴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11,000</w:t>
            </w:r>
            <w:r>
              <w:rPr>
                <w:color w:val="000000"/>
                <w:spacing w:val="0"/>
                <w:w w:val="100"/>
                <w:position w:val="0"/>
              </w:rPr>
              <w:t>万元人民币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有限责任公司</w:t>
            </w:r>
          </w:p>
        </w:tc>
      </w:tr>
      <w:tr>
        <w:trPr>
          <w:trHeight w:val="15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环保节能技术研发；石化、炼钢、环保成套设备的制造、安装；给排水工程的安装；轻钢结构、交通设施 的加工、安装；架线、管道、设备的施工；通风管道及设备安装；环境工程设计、施工总承包（凭资质经 营）；金属材料、纺织原料（不含籽棉）的销售；自营和代理各类商品及技术的进出口业务（但国家限定 企业经营或禁止进出口的商品和技术除外）。（依法须经批准的项目，经相关部门批准后方可开展经营活 动）</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53. </w:t>
            </w:r>
            <w:r>
              <w:rPr>
                <w:color w:val="000000"/>
                <w:spacing w:val="0"/>
                <w:w w:val="100"/>
                <w:position w:val="0"/>
                <w:sz w:val="16"/>
                <w:szCs w:val="16"/>
              </w:rPr>
              <w:t>84%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53. </w:t>
            </w:r>
            <w:r>
              <w:rPr>
                <w:color w:val="000000"/>
                <w:spacing w:val="0"/>
                <w:w w:val="100"/>
                <w:position w:val="0"/>
                <w:sz w:val="16"/>
                <w:szCs w:val="16"/>
              </w:rPr>
              <w:t>84%</w:t>
            </w:r>
          </w:p>
        </w:tc>
      </w:tr>
      <w:tr>
        <w:trPr>
          <w:trHeight w:val="409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60"/>
              <w:jc w:val="both"/>
              <w:rPr>
                <w:sz w:val="16"/>
                <w:szCs w:val="16"/>
              </w:rPr>
            </w:pPr>
            <w:r>
              <w:rPr>
                <w:color w:val="000000"/>
                <w:spacing w:val="0"/>
                <w:w w:val="100"/>
                <w:position w:val="0"/>
                <w:sz w:val="16"/>
                <w:szCs w:val="16"/>
              </w:rPr>
              <w:t>1）2014</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26</w:t>
            </w:r>
            <w:r>
              <w:rPr>
                <w:color w:val="000000"/>
                <w:spacing w:val="0"/>
                <w:w w:val="100"/>
                <w:position w:val="0"/>
                <w:sz w:val="17"/>
                <w:szCs w:val="17"/>
              </w:rPr>
              <w:t>日，“江苏亿金环保科技股份有限公司”变更为“江苏亿金环保科技有限公司”， 企业性质由股份有限公司变更为有限责任公司</w:t>
            </w:r>
            <w:r>
              <w:rPr>
                <w:color w:val="000000"/>
                <w:spacing w:val="0"/>
                <w:w w:val="100"/>
                <w:position w:val="0"/>
                <w:sz w:val="16"/>
                <w:szCs w:val="16"/>
              </w:rPr>
              <w:t>；2014</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17</w:t>
            </w:r>
            <w:r>
              <w:rPr>
                <w:color w:val="000000"/>
                <w:spacing w:val="0"/>
                <w:w w:val="100"/>
                <w:position w:val="0"/>
                <w:sz w:val="17"/>
                <w:szCs w:val="17"/>
              </w:rPr>
              <w:t>日公司完成发行股份购买江苏亿金的资产交 割，依米康持有江苏亿金的股份比例为</w:t>
            </w:r>
            <w:r>
              <w:rPr>
                <w:color w:val="000000"/>
                <w:spacing w:val="0"/>
                <w:w w:val="100"/>
                <w:position w:val="0"/>
                <w:sz w:val="16"/>
                <w:szCs w:val="16"/>
              </w:rPr>
              <w:t xml:space="preserve">53. </w:t>
            </w:r>
            <w:r>
              <w:rPr>
                <w:color w:val="000000"/>
                <w:spacing w:val="0"/>
                <w:w w:val="100"/>
                <w:position w:val="0"/>
                <w:sz w:val="16"/>
                <w:szCs w:val="16"/>
              </w:rPr>
              <w:t>00%；</w:t>
            </w:r>
          </w:p>
          <w:p>
            <w:pPr>
              <w:pStyle w:val="Style2"/>
              <w:keepNext w:val="0"/>
              <w:keepLines w:val="0"/>
              <w:widowControl w:val="0"/>
              <w:shd w:val="clear" w:color="auto" w:fill="auto"/>
              <w:tabs>
                <w:tab w:pos="696" w:val="left"/>
              </w:tabs>
              <w:bidi w:val="0"/>
              <w:spacing w:before="0" w:after="0" w:line="314" w:lineRule="exact"/>
              <w:ind w:left="0" w:right="0" w:firstLine="460"/>
              <w:jc w:val="both"/>
              <w:rPr>
                <w:sz w:val="16"/>
                <w:szCs w:val="16"/>
              </w:rPr>
            </w:pPr>
            <w:r>
              <w:rPr>
                <w:color w:val="000000"/>
                <w:spacing w:val="0"/>
                <w:w w:val="100"/>
                <w:position w:val="0"/>
                <w:sz w:val="16"/>
                <w:szCs w:val="16"/>
              </w:rPr>
              <w:t>2）</w:t>
              <w:tab/>
              <w:t>2015</w:t>
            </w:r>
            <w:r>
              <w:rPr>
                <w:color w:val="000000"/>
                <w:spacing w:val="0"/>
                <w:w w:val="100"/>
                <w:position w:val="0"/>
                <w:sz w:val="17"/>
                <w:szCs w:val="17"/>
              </w:rPr>
              <w:t>年</w:t>
            </w:r>
            <w:r>
              <w:rPr>
                <w:color w:val="000000"/>
                <w:spacing w:val="0"/>
                <w:w w:val="100"/>
                <w:position w:val="0"/>
                <w:sz w:val="16"/>
                <w:szCs w:val="16"/>
              </w:rPr>
              <w:t>1</w:t>
            </w:r>
            <w:r>
              <w:rPr>
                <w:color w:val="000000"/>
                <w:spacing w:val="0"/>
                <w:w w:val="100"/>
                <w:position w:val="0"/>
                <w:sz w:val="17"/>
                <w:szCs w:val="17"/>
              </w:rPr>
              <w:t>月，依米康使用配套募集资金净额单方面向江苏亿金增资，其注册资本从</w:t>
            </w:r>
            <w:r>
              <w:rPr>
                <w:color w:val="000000"/>
                <w:spacing w:val="0"/>
                <w:w w:val="100"/>
                <w:position w:val="0"/>
                <w:sz w:val="16"/>
                <w:szCs w:val="16"/>
              </w:rPr>
              <w:t>5,990</w:t>
            </w:r>
            <w:r>
              <w:rPr>
                <w:color w:val="000000"/>
                <w:spacing w:val="0"/>
                <w:w w:val="100"/>
                <w:position w:val="0"/>
                <w:sz w:val="17"/>
                <w:szCs w:val="17"/>
              </w:rPr>
              <w:t>万元增加 至</w:t>
            </w:r>
            <w:r>
              <w:rPr>
                <w:color w:val="000000"/>
                <w:spacing w:val="0"/>
                <w:w w:val="100"/>
                <w:position w:val="0"/>
                <w:sz w:val="16"/>
                <w:szCs w:val="16"/>
              </w:rPr>
              <w:t>6,904</w:t>
            </w:r>
            <w:r>
              <w:rPr>
                <w:color w:val="000000"/>
                <w:spacing w:val="0"/>
                <w:w w:val="100"/>
                <w:position w:val="0"/>
                <w:sz w:val="17"/>
                <w:szCs w:val="17"/>
              </w:rPr>
              <w:t>万元，依米康持有江苏亿金的股份比例增至</w:t>
            </w:r>
            <w:r>
              <w:rPr>
                <w:color w:val="000000"/>
                <w:spacing w:val="0"/>
                <w:w w:val="100"/>
                <w:position w:val="0"/>
                <w:sz w:val="16"/>
                <w:szCs w:val="16"/>
              </w:rPr>
              <w:t xml:space="preserve">59. </w:t>
            </w:r>
            <w:r>
              <w:rPr>
                <w:color w:val="000000"/>
                <w:spacing w:val="0"/>
                <w:w w:val="100"/>
                <w:position w:val="0"/>
                <w:sz w:val="16"/>
                <w:szCs w:val="16"/>
              </w:rPr>
              <w:t>22%；</w:t>
            </w:r>
          </w:p>
          <w:p>
            <w:pPr>
              <w:pStyle w:val="Style2"/>
              <w:keepNext w:val="0"/>
              <w:keepLines w:val="0"/>
              <w:widowControl w:val="0"/>
              <w:shd w:val="clear" w:color="auto" w:fill="auto"/>
              <w:tabs>
                <w:tab w:pos="715" w:val="left"/>
              </w:tabs>
              <w:bidi w:val="0"/>
              <w:spacing w:before="0" w:after="0" w:line="314" w:lineRule="exact"/>
              <w:ind w:left="0" w:right="0" w:firstLine="460"/>
              <w:jc w:val="both"/>
              <w:rPr>
                <w:sz w:val="16"/>
                <w:szCs w:val="16"/>
              </w:rPr>
            </w:pPr>
            <w:r>
              <w:rPr>
                <w:color w:val="000000"/>
                <w:spacing w:val="0"/>
                <w:w w:val="100"/>
                <w:position w:val="0"/>
                <w:sz w:val="16"/>
                <w:szCs w:val="16"/>
              </w:rPr>
              <w:t>3）</w:t>
              <w:tab/>
              <w:t>2015</w:t>
            </w:r>
            <w:r>
              <w:rPr>
                <w:color w:val="000000"/>
                <w:spacing w:val="0"/>
                <w:w w:val="100"/>
                <w:position w:val="0"/>
                <w:sz w:val="17"/>
                <w:szCs w:val="17"/>
              </w:rPr>
              <w:t>年</w:t>
            </w:r>
            <w:r>
              <w:rPr>
                <w:color w:val="000000"/>
                <w:spacing w:val="0"/>
                <w:w w:val="100"/>
                <w:position w:val="0"/>
                <w:sz w:val="16"/>
                <w:szCs w:val="16"/>
              </w:rPr>
              <w:t>2</w:t>
            </w:r>
            <w:r>
              <w:rPr>
                <w:color w:val="000000"/>
                <w:spacing w:val="0"/>
                <w:w w:val="100"/>
                <w:position w:val="0"/>
                <w:sz w:val="17"/>
                <w:szCs w:val="17"/>
              </w:rPr>
              <w:t>月，依米康与江苏亿金原主要股东共同对江苏亿金增资，其注册资本从</w:t>
            </w:r>
            <w:r>
              <w:rPr>
                <w:color w:val="000000"/>
                <w:spacing w:val="0"/>
                <w:w w:val="100"/>
                <w:position w:val="0"/>
                <w:sz w:val="16"/>
                <w:szCs w:val="16"/>
              </w:rPr>
              <w:t>6, 904</w:t>
            </w:r>
            <w:r>
              <w:rPr>
                <w:color w:val="000000"/>
                <w:spacing w:val="0"/>
                <w:w w:val="100"/>
                <w:position w:val="0"/>
                <w:sz w:val="17"/>
                <w:szCs w:val="17"/>
              </w:rPr>
              <w:t xml:space="preserve">万元增至 </w:t>
            </w:r>
            <w:r>
              <w:rPr>
                <w:color w:val="000000"/>
                <w:spacing w:val="0"/>
                <w:w w:val="100"/>
                <w:position w:val="0"/>
                <w:sz w:val="16"/>
                <w:szCs w:val="16"/>
              </w:rPr>
              <w:t>10, 000</w:t>
            </w:r>
            <w:r>
              <w:rPr>
                <w:color w:val="000000"/>
                <w:spacing w:val="0"/>
                <w:w w:val="100"/>
                <w:position w:val="0"/>
                <w:sz w:val="17"/>
                <w:szCs w:val="17"/>
              </w:rPr>
              <w:t>万元，依米康持股比例仍然为</w:t>
            </w:r>
            <w:r>
              <w:rPr>
                <w:color w:val="000000"/>
                <w:spacing w:val="0"/>
                <w:w w:val="100"/>
                <w:position w:val="0"/>
                <w:sz w:val="16"/>
                <w:szCs w:val="16"/>
              </w:rPr>
              <w:t>59.22%；</w:t>
            </w:r>
          </w:p>
          <w:p>
            <w:pPr>
              <w:pStyle w:val="Style2"/>
              <w:keepNext w:val="0"/>
              <w:keepLines w:val="0"/>
              <w:widowControl w:val="0"/>
              <w:shd w:val="clear" w:color="auto" w:fill="auto"/>
              <w:tabs>
                <w:tab w:pos="734" w:val="left"/>
              </w:tabs>
              <w:bidi w:val="0"/>
              <w:spacing w:before="0" w:after="0" w:line="314" w:lineRule="exact"/>
              <w:ind w:left="0" w:right="0" w:firstLine="460"/>
              <w:jc w:val="both"/>
            </w:pPr>
            <w:r>
              <w:rPr>
                <w:color w:val="000000"/>
                <w:spacing w:val="0"/>
                <w:w w:val="100"/>
                <w:position w:val="0"/>
                <w:sz w:val="16"/>
                <w:szCs w:val="16"/>
              </w:rPr>
              <w:t>4）</w:t>
              <w:tab/>
              <w:t>2016</w:t>
            </w:r>
            <w:r>
              <w:rPr>
                <w:color w:val="000000"/>
                <w:spacing w:val="0"/>
                <w:w w:val="100"/>
                <w:position w:val="0"/>
              </w:rPr>
              <w:t>年</w:t>
            </w:r>
            <w:r>
              <w:rPr>
                <w:color w:val="000000"/>
                <w:spacing w:val="0"/>
                <w:w w:val="100"/>
                <w:position w:val="0"/>
                <w:sz w:val="16"/>
                <w:szCs w:val="16"/>
              </w:rPr>
              <w:t>3</w:t>
            </w:r>
            <w:r>
              <w:rPr>
                <w:color w:val="000000"/>
                <w:spacing w:val="0"/>
                <w:w w:val="100"/>
                <w:position w:val="0"/>
              </w:rPr>
              <w:t>月取得江苏省江阴市市场监督管理局核发的三证合一《营业执照》；</w:t>
            </w:r>
          </w:p>
          <w:p>
            <w:pPr>
              <w:pStyle w:val="Style2"/>
              <w:keepNext w:val="0"/>
              <w:keepLines w:val="0"/>
              <w:widowControl w:val="0"/>
              <w:shd w:val="clear" w:color="auto" w:fill="auto"/>
              <w:tabs>
                <w:tab w:pos="682" w:val="left"/>
              </w:tabs>
              <w:bidi w:val="0"/>
              <w:spacing w:before="0" w:after="0" w:line="314" w:lineRule="exact"/>
              <w:ind w:left="0" w:right="0" w:firstLine="460"/>
              <w:jc w:val="both"/>
            </w:pPr>
            <w:r>
              <w:rPr>
                <w:color w:val="000000"/>
                <w:spacing w:val="0"/>
                <w:w w:val="100"/>
                <w:position w:val="0"/>
                <w:sz w:val="16"/>
                <w:szCs w:val="16"/>
              </w:rPr>
              <w:t>5）</w:t>
              <w:tab/>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月引入新的股东包天剑出资</w:t>
            </w:r>
            <w:r>
              <w:rPr>
                <w:color w:val="000000"/>
                <w:spacing w:val="0"/>
                <w:w w:val="100"/>
                <w:position w:val="0"/>
                <w:sz w:val="16"/>
                <w:szCs w:val="16"/>
              </w:rPr>
              <w:t>5000</w:t>
            </w:r>
            <w:r>
              <w:rPr>
                <w:color w:val="000000"/>
                <w:spacing w:val="0"/>
                <w:w w:val="100"/>
                <w:position w:val="0"/>
              </w:rPr>
              <w:t>万元单方面对江苏亿金增资</w:t>
            </w:r>
            <w:r>
              <w:rPr>
                <w:color w:val="000000"/>
                <w:spacing w:val="0"/>
                <w:w w:val="100"/>
                <w:position w:val="0"/>
                <w:sz w:val="16"/>
                <w:szCs w:val="16"/>
              </w:rPr>
              <w:t>1000</w:t>
            </w:r>
            <w:r>
              <w:rPr>
                <w:color w:val="000000"/>
                <w:spacing w:val="0"/>
                <w:w w:val="100"/>
                <w:position w:val="0"/>
              </w:rPr>
              <w:t>万元，江苏亿金股本增 至</w:t>
            </w:r>
            <w:r>
              <w:rPr>
                <w:color w:val="000000"/>
                <w:spacing w:val="0"/>
                <w:w w:val="100"/>
                <w:position w:val="0"/>
                <w:sz w:val="16"/>
                <w:szCs w:val="16"/>
              </w:rPr>
              <w:t>11000</w:t>
            </w:r>
            <w:r>
              <w:rPr>
                <w:color w:val="000000"/>
                <w:spacing w:val="0"/>
                <w:w w:val="100"/>
                <w:position w:val="0"/>
              </w:rPr>
              <w:t>万元；</w:t>
            </w:r>
          </w:p>
          <w:p>
            <w:pPr>
              <w:pStyle w:val="Style2"/>
              <w:keepNext w:val="0"/>
              <w:keepLines w:val="0"/>
              <w:widowControl w:val="0"/>
              <w:shd w:val="clear" w:color="auto" w:fill="auto"/>
              <w:tabs>
                <w:tab w:pos="720" w:val="left"/>
              </w:tabs>
              <w:bidi w:val="0"/>
              <w:spacing w:before="0" w:after="0" w:line="314" w:lineRule="exact"/>
              <w:ind w:left="0" w:right="0" w:firstLine="460"/>
              <w:jc w:val="both"/>
            </w:pPr>
            <w:r>
              <w:rPr>
                <w:color w:val="000000"/>
                <w:spacing w:val="0"/>
                <w:w w:val="100"/>
                <w:position w:val="0"/>
                <w:sz w:val="16"/>
                <w:szCs w:val="16"/>
              </w:rPr>
              <w:t>6）</w:t>
              <w:tab/>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月江苏亿金原股东上海添惠投资管理有限公司将其所持有的江苏亿金</w:t>
            </w:r>
            <w:r>
              <w:rPr>
                <w:color w:val="000000"/>
                <w:spacing w:val="0"/>
                <w:w w:val="100"/>
                <w:position w:val="0"/>
                <w:sz w:val="16"/>
                <w:szCs w:val="16"/>
              </w:rPr>
              <w:t>628</w:t>
            </w:r>
            <w:r>
              <w:rPr>
                <w:color w:val="000000"/>
                <w:spacing w:val="0"/>
                <w:w w:val="100"/>
                <w:position w:val="0"/>
              </w:rPr>
              <w:t>万股股权（占 江苏亿金注册资本的</w:t>
            </w:r>
            <w:r>
              <w:rPr>
                <w:color w:val="000000"/>
                <w:spacing w:val="0"/>
                <w:w w:val="100"/>
                <w:position w:val="0"/>
                <w:sz w:val="16"/>
                <w:szCs w:val="16"/>
              </w:rPr>
              <w:t xml:space="preserve">5. </w:t>
            </w:r>
            <w:r>
              <w:rPr>
                <w:color w:val="000000"/>
                <w:spacing w:val="0"/>
                <w:w w:val="100"/>
                <w:position w:val="0"/>
                <w:sz w:val="16"/>
                <w:szCs w:val="16"/>
              </w:rPr>
              <w:t>7091%</w:t>
            </w:r>
            <w:r>
              <w:rPr>
                <w:color w:val="000000"/>
                <w:spacing w:val="0"/>
                <w:w w:val="100"/>
                <w:position w:val="0"/>
              </w:rPr>
              <w:t>）以</w:t>
            </w:r>
            <w:r>
              <w:rPr>
                <w:color w:val="000000"/>
                <w:spacing w:val="0"/>
                <w:w w:val="100"/>
                <w:position w:val="0"/>
                <w:sz w:val="16"/>
                <w:szCs w:val="16"/>
              </w:rPr>
              <w:t>628</w:t>
            </w:r>
            <w:r>
              <w:rPr>
                <w:color w:val="000000"/>
                <w:spacing w:val="0"/>
                <w:w w:val="100"/>
                <w:position w:val="0"/>
              </w:rPr>
              <w:t>万元人民币作价转让给上海巽浩投资合伙企业（有限合伙）</w:t>
            </w:r>
            <w:r>
              <w:rPr>
                <w:color w:val="000000"/>
                <w:spacing w:val="0"/>
                <w:w w:val="100"/>
                <w:position w:val="0"/>
                <w:sz w:val="16"/>
                <w:szCs w:val="16"/>
              </w:rPr>
              <w:t>，</w:t>
            </w:r>
            <w:r>
              <w:rPr>
                <w:color w:val="000000"/>
                <w:spacing w:val="0"/>
                <w:w w:val="100"/>
                <w:position w:val="0"/>
              </w:rPr>
              <w:t>上海添 惠和上海巽浩的实际控制人均为是志浩先生。</w:t>
            </w:r>
          </w:p>
        </w:tc>
      </w:tr>
    </w:tbl>
    <w:p>
      <w:pPr>
        <w:widowControl w:val="0"/>
        <w:spacing w:after="399" w:line="1" w:lineRule="exact"/>
      </w:pPr>
    </w:p>
    <w:p>
      <w:pPr>
        <w:pStyle w:val="Style31"/>
        <w:keepNext/>
        <w:keepLines/>
        <w:widowControl w:val="0"/>
        <w:shd w:val="clear" w:color="auto" w:fill="auto"/>
        <w:bidi w:val="0"/>
        <w:spacing w:before="0" w:after="240" w:line="240" w:lineRule="auto"/>
        <w:ind w:left="0" w:right="0" w:firstLine="440"/>
        <w:jc w:val="left"/>
      </w:pPr>
      <w:bookmarkStart w:id="504" w:name="bookmark504"/>
      <w:bookmarkStart w:id="505" w:name="bookmark505"/>
      <w:bookmarkStart w:id="506" w:name="bookmark506"/>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日，江苏亿金总资产</w:t>
      </w:r>
      <w:r>
        <w:rPr>
          <w:color w:val="000000"/>
          <w:spacing w:val="0"/>
          <w:w w:val="100"/>
          <w:position w:val="0"/>
        </w:rPr>
        <w:t>76389.67</w:t>
      </w:r>
      <w:r>
        <w:rPr>
          <w:color w:val="000000"/>
          <w:spacing w:val="0"/>
          <w:w w:val="100"/>
          <w:position w:val="0"/>
        </w:rPr>
        <w:t>万元，净资产</w:t>
      </w:r>
      <w:r>
        <w:rPr>
          <w:color w:val="000000"/>
          <w:spacing w:val="0"/>
          <w:w w:val="100"/>
          <w:position w:val="0"/>
        </w:rPr>
        <w:t>34557.36</w:t>
      </w:r>
      <w:r>
        <w:rPr>
          <w:color w:val="000000"/>
          <w:spacing w:val="0"/>
          <w:w w:val="100"/>
          <w:position w:val="0"/>
        </w:rPr>
        <w:t>万元。报告期内，江苏亿金实</w:t>
      </w:r>
      <w:bookmarkEnd w:id="504"/>
      <w:bookmarkEnd w:id="505"/>
      <w:bookmarkEnd w:id="506"/>
    </w:p>
    <w:p>
      <w:pPr>
        <w:pStyle w:val="Style31"/>
        <w:keepNext/>
        <w:keepLines/>
        <w:widowControl w:val="0"/>
        <w:shd w:val="clear" w:color="auto" w:fill="auto"/>
        <w:bidi w:val="0"/>
        <w:spacing w:before="0" w:after="240" w:line="240" w:lineRule="auto"/>
        <w:ind w:left="0" w:right="0" w:firstLine="0"/>
        <w:jc w:val="left"/>
      </w:pPr>
      <w:bookmarkStart w:id="507" w:name="bookmark507"/>
      <w:bookmarkStart w:id="508" w:name="bookmark508"/>
      <w:bookmarkStart w:id="509" w:name="bookmark509"/>
      <w:r>
        <w:rPr>
          <w:color w:val="000000"/>
          <w:spacing w:val="0"/>
          <w:w w:val="100"/>
          <w:position w:val="0"/>
        </w:rPr>
        <w:t>现营业收入</w:t>
      </w:r>
      <w:r>
        <w:rPr>
          <w:color w:val="000000"/>
          <w:spacing w:val="0"/>
          <w:w w:val="100"/>
          <w:position w:val="0"/>
        </w:rPr>
        <w:t>43418.36</w:t>
      </w:r>
      <w:r>
        <w:rPr>
          <w:color w:val="000000"/>
          <w:spacing w:val="0"/>
          <w:w w:val="100"/>
          <w:position w:val="0"/>
        </w:rPr>
        <w:t>万元，净利润</w:t>
      </w:r>
      <w:r>
        <w:rPr>
          <w:color w:val="000000"/>
          <w:spacing w:val="0"/>
          <w:w w:val="100"/>
          <w:position w:val="0"/>
        </w:rPr>
        <w:t>2729.36</w:t>
      </w:r>
      <w:r>
        <w:rPr>
          <w:color w:val="000000"/>
          <w:spacing w:val="0"/>
          <w:w w:val="100"/>
          <w:position w:val="0"/>
        </w:rPr>
        <w:t>万元。</w:t>
      </w:r>
      <w:bookmarkEnd w:id="507"/>
      <w:bookmarkEnd w:id="508"/>
      <w:bookmarkEnd w:id="509"/>
    </w:p>
    <w:tbl>
      <w:tblPr>
        <w:tblOverlap w:val="never"/>
        <w:jc w:val="center"/>
        <w:tblLayout w:type="fixed"/>
      </w:tblPr>
      <w:tblGrid>
        <w:gridCol w:w="1704"/>
        <w:gridCol w:w="8098"/>
      </w:tblGrid>
      <w:tr>
        <w:trPr>
          <w:trHeight w:val="288"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）北京资采信息技术有限公司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统一社会信用代码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91110106MA001K2G0A</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北京市丰台区南四环西路</w:t>
            </w:r>
            <w:r>
              <w:rPr>
                <w:color w:val="000000"/>
                <w:spacing w:val="0"/>
                <w:w w:val="100"/>
                <w:position w:val="0"/>
                <w:sz w:val="16"/>
                <w:szCs w:val="16"/>
              </w:rPr>
              <w:t>186</w:t>
            </w:r>
            <w:r>
              <w:rPr>
                <w:color w:val="000000"/>
                <w:spacing w:val="0"/>
                <w:w w:val="100"/>
                <w:position w:val="0"/>
              </w:rPr>
              <w:t>号一区</w:t>
            </w:r>
            <w:r>
              <w:rPr>
                <w:color w:val="000000"/>
                <w:spacing w:val="0"/>
                <w:w w:val="100"/>
                <w:position w:val="0"/>
                <w:sz w:val="16"/>
                <w:szCs w:val="16"/>
              </w:rPr>
              <w:t>1</w:t>
            </w:r>
            <w:r>
              <w:rPr>
                <w:color w:val="000000"/>
                <w:spacing w:val="0"/>
                <w:w w:val="100"/>
                <w:position w:val="0"/>
              </w:rPr>
              <w:t>号楼</w:t>
            </w:r>
            <w:r>
              <w:rPr>
                <w:color w:val="000000"/>
                <w:spacing w:val="0"/>
                <w:w w:val="100"/>
                <w:position w:val="0"/>
                <w:sz w:val="16"/>
                <w:szCs w:val="16"/>
              </w:rPr>
              <w:t>6</w:t>
            </w:r>
            <w:r>
              <w:rPr>
                <w:color w:val="000000"/>
                <w:spacing w:val="0"/>
                <w:w w:val="100"/>
                <w:position w:val="0"/>
              </w:rPr>
              <w:t>层</w:t>
            </w:r>
            <w:r>
              <w:rPr>
                <w:color w:val="000000"/>
                <w:spacing w:val="0"/>
                <w:w w:val="100"/>
                <w:position w:val="0"/>
                <w:sz w:val="16"/>
                <w:szCs w:val="16"/>
              </w:rPr>
              <w:t xml:space="preserve">21-2 </w:t>
            </w:r>
            <w:r>
              <w:rPr>
                <w:color w:val="000000"/>
                <w:spacing w:val="0"/>
                <w:w w:val="100"/>
                <w:position w:val="0"/>
                <w:sz w:val="16"/>
                <w:szCs w:val="16"/>
              </w:rPr>
              <w:t>2</w:t>
            </w:r>
            <w:r>
              <w:rPr>
                <w:color w:val="000000"/>
                <w:spacing w:val="0"/>
                <w:w w:val="100"/>
                <w:position w:val="0"/>
              </w:rPr>
              <w:t>单元（园区）</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1, 000</w:t>
            </w:r>
            <w:r>
              <w:rPr>
                <w:color w:val="000000"/>
                <w:spacing w:val="0"/>
                <w:w w:val="100"/>
                <w:position w:val="0"/>
              </w:rPr>
              <w:t>万元人民币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其他有限责任公司</w:t>
            </w:r>
          </w:p>
        </w:tc>
      </w:tr>
      <w:tr>
        <w:trPr>
          <w:trHeight w:val="192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技术开发、技术咨询、技术服务、技术推广、技术转让；数据处理；产品设计；模型设计；包装装潢设 计；工艺美术设计；电脑图文设计、企业策划；设计、制作、代理、发布广告；经济贸易咨询；企业管 理咨询；市场营销策划；会议服务；组织文化艺术交流（不含演出）；销售电子产品、计算机软硬件及 辅助设备；体育运动项目经营（不含高危险性体育运动项目）；自然科学研究与试验发展；技术进出口、 货物进出口。（企业依法自主选择经营项目，开展经营活动；依法须经批准的项目，经相关部门批准后 已批准的内容开展经营活动；不得从事本市产业政策禁止和限制类项目的经营活动。）</w:t>
            </w:r>
          </w:p>
        </w:tc>
      </w:tr>
    </w:tbl>
    <w:p>
      <w:pPr>
        <w:spacing w:lineRule="exact" w:line="1"/>
        <w:rPr>
          <w:sz w:val="2"/>
          <w:szCs w:val="2"/>
        </w:rPr>
      </w:pPr>
      <w:r>
        <w:br w:type="page"/>
      </w:r>
    </w:p>
    <w:tbl>
      <w:tblPr>
        <w:tblOverlap w:val="never"/>
        <w:jc w:val="center"/>
        <w:tblLayout w:type="fixed"/>
      </w:tblPr>
      <w:tblGrid>
        <w:gridCol w:w="1714"/>
        <w:gridCol w:w="808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w:t>
            </w:r>
          </w:p>
        </w:tc>
      </w:tr>
      <w:tr>
        <w:trPr>
          <w:trHeight w:val="160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614" w:val="left"/>
              </w:tabs>
              <w:bidi w:val="0"/>
              <w:spacing w:before="0" w:after="0" w:line="318" w:lineRule="exact"/>
              <w:ind w:left="0" w:right="0" w:firstLine="360"/>
              <w:jc w:val="both"/>
            </w:pPr>
            <w:r>
              <w:rPr>
                <w:color w:val="000000"/>
                <w:spacing w:val="0"/>
                <w:w w:val="100"/>
                <w:position w:val="0"/>
                <w:sz w:val="16"/>
                <w:szCs w:val="16"/>
              </w:rPr>
              <w:t>1）</w:t>
              <w:tab/>
              <w:t>2016</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1</w:t>
            </w:r>
            <w:r>
              <w:rPr>
                <w:color w:val="000000"/>
                <w:spacing w:val="0"/>
                <w:w w:val="100"/>
                <w:position w:val="0"/>
              </w:rPr>
              <w:t>日公司召开第三届董事会第五次会议审议通过《关于投资开展大数据业务的议案》</w:t>
            </w:r>
            <w:r>
              <w:rPr>
                <w:color w:val="000000"/>
                <w:spacing w:val="0"/>
                <w:w w:val="100"/>
                <w:position w:val="0"/>
                <w:sz w:val="16"/>
                <w:szCs w:val="16"/>
              </w:rPr>
              <w:t xml:space="preserve">， </w:t>
            </w:r>
            <w:r>
              <w:rPr>
                <w:color w:val="000000"/>
                <w:spacing w:val="0"/>
                <w:w w:val="100"/>
                <w:position w:val="0"/>
              </w:rPr>
              <w:t>公司完成上述股权转让、公司章程修订、董事、监事换选等工商变更手续并获得了北京市工商行政管理 局丰台分局于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17</w:t>
            </w:r>
            <w:r>
              <w:rPr>
                <w:color w:val="000000"/>
                <w:spacing w:val="0"/>
                <w:w w:val="100"/>
                <w:position w:val="0"/>
              </w:rPr>
              <w:t>日核发的《营业执照》。</w:t>
            </w:r>
          </w:p>
          <w:p>
            <w:pPr>
              <w:pStyle w:val="Style2"/>
              <w:keepNext w:val="0"/>
              <w:keepLines w:val="0"/>
              <w:widowControl w:val="0"/>
              <w:shd w:val="clear" w:color="auto" w:fill="auto"/>
              <w:tabs>
                <w:tab w:pos="614" w:val="left"/>
              </w:tabs>
              <w:bidi w:val="0"/>
              <w:spacing w:before="0" w:after="0" w:line="318" w:lineRule="exact"/>
              <w:ind w:left="0" w:right="0" w:firstLine="360"/>
              <w:jc w:val="both"/>
            </w:pPr>
            <w:r>
              <w:rPr>
                <w:color w:val="000000"/>
                <w:spacing w:val="0"/>
                <w:w w:val="100"/>
                <w:position w:val="0"/>
                <w:sz w:val="16"/>
                <w:szCs w:val="16"/>
              </w:rPr>
              <w:t>2）</w:t>
              <w:tab/>
              <w:t>2016</w:t>
            </w:r>
            <w:r>
              <w:rPr>
                <w:color w:val="000000"/>
                <w:spacing w:val="0"/>
                <w:w w:val="100"/>
                <w:position w:val="0"/>
              </w:rPr>
              <w:t>年</w:t>
            </w:r>
            <w:r>
              <w:rPr>
                <w:color w:val="000000"/>
                <w:spacing w:val="0"/>
                <w:w w:val="100"/>
                <w:position w:val="0"/>
                <w:sz w:val="16"/>
                <w:szCs w:val="16"/>
              </w:rPr>
              <w:t>8</w:t>
            </w:r>
            <w:r>
              <w:rPr>
                <w:color w:val="000000"/>
                <w:spacing w:val="0"/>
                <w:w w:val="100"/>
                <w:position w:val="0"/>
              </w:rPr>
              <w:t>月，北京资采完成经营场所变更的工商变更事项，并取得北京市工商行政管理局丰台分 局核发的《营业执照》。</w:t>
            </w:r>
          </w:p>
        </w:tc>
      </w:tr>
    </w:tbl>
    <w:p>
      <w:pPr>
        <w:pStyle w:val="Style31"/>
        <w:keepNext/>
        <w:keepLines/>
        <w:widowControl w:val="0"/>
        <w:shd w:val="clear" w:color="auto" w:fill="auto"/>
        <w:bidi w:val="0"/>
        <w:spacing w:before="0" w:after="40" w:line="466" w:lineRule="exact"/>
        <w:ind w:left="0" w:right="0" w:firstLine="420"/>
        <w:jc w:val="left"/>
      </w:pPr>
      <w:bookmarkStart w:id="510" w:name="bookmark510"/>
      <w:bookmarkStart w:id="511" w:name="bookmark511"/>
      <w:bookmarkStart w:id="512" w:name="bookmark512"/>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日，北京资采总资产</w:t>
      </w:r>
      <w:r>
        <w:rPr>
          <w:color w:val="000000"/>
          <w:spacing w:val="0"/>
          <w:w w:val="100"/>
          <w:position w:val="0"/>
        </w:rPr>
        <w:t>1,092.23</w:t>
      </w:r>
      <w:r>
        <w:rPr>
          <w:color w:val="000000"/>
          <w:spacing w:val="0"/>
          <w:w w:val="100"/>
          <w:position w:val="0"/>
        </w:rPr>
        <w:t>万元，净资产</w:t>
      </w:r>
      <w:r>
        <w:rPr>
          <w:color w:val="000000"/>
          <w:spacing w:val="0"/>
          <w:w w:val="100"/>
          <w:position w:val="0"/>
        </w:rPr>
        <w:t>940.12</w:t>
      </w:r>
      <w:r>
        <w:rPr>
          <w:color w:val="000000"/>
          <w:spacing w:val="0"/>
          <w:w w:val="100"/>
          <w:position w:val="0"/>
        </w:rPr>
        <w:t>万元。报告期内，北京资采实现 营业收入</w:t>
      </w:r>
      <w:r>
        <w:rPr>
          <w:color w:val="000000"/>
          <w:spacing w:val="0"/>
          <w:w w:val="100"/>
          <w:position w:val="0"/>
        </w:rPr>
        <w:t xml:space="preserve">1,129. </w:t>
      </w:r>
      <w:r>
        <w:rPr>
          <w:color w:val="000000"/>
          <w:spacing w:val="0"/>
          <w:w w:val="100"/>
          <w:position w:val="0"/>
        </w:rPr>
        <w:t>67</w:t>
      </w:r>
      <w:r>
        <w:rPr>
          <w:color w:val="000000"/>
          <w:spacing w:val="0"/>
          <w:w w:val="100"/>
          <w:position w:val="0"/>
        </w:rPr>
        <w:t>万元，净利润</w:t>
      </w:r>
      <w:r>
        <w:rPr>
          <w:color w:val="000000"/>
          <w:spacing w:val="0"/>
          <w:w w:val="100"/>
          <w:position w:val="0"/>
        </w:rPr>
        <w:t>58.10</w:t>
      </w:r>
      <w:r>
        <w:rPr>
          <w:color w:val="000000"/>
          <w:spacing w:val="0"/>
          <w:w w:val="100"/>
          <w:position w:val="0"/>
        </w:rPr>
        <w:t>万元。</w:t>
      </w:r>
      <w:bookmarkEnd w:id="510"/>
      <w:bookmarkEnd w:id="511"/>
      <w:bookmarkEnd w:id="512"/>
    </w:p>
    <w:p>
      <w:pPr>
        <w:pStyle w:val="Style37"/>
        <w:keepNext/>
        <w:keepLines/>
        <w:widowControl w:val="0"/>
        <w:shd w:val="clear" w:color="auto" w:fill="auto"/>
        <w:bidi w:val="0"/>
        <w:spacing w:before="0" w:after="40" w:line="466" w:lineRule="exact"/>
        <w:ind w:left="0" w:right="0" w:firstLine="420"/>
        <w:jc w:val="left"/>
      </w:pPr>
      <w:bookmarkStart w:id="513" w:name="bookmark513"/>
      <w:bookmarkStart w:id="514" w:name="bookmark514"/>
      <w:bookmarkStart w:id="515" w:name="bookmark515"/>
      <w:bookmarkStart w:id="516" w:name="bookmark516"/>
      <w:r>
        <w:rPr>
          <w:color w:val="000000"/>
          <w:spacing w:val="0"/>
          <w:w w:val="100"/>
          <w:position w:val="0"/>
        </w:rPr>
        <w:t>（</w:t>
      </w:r>
      <w:bookmarkEnd w:id="515"/>
      <w:r>
        <w:rPr>
          <w:rFonts w:ascii="Times New Roman" w:eastAsia="Times New Roman" w:hAnsi="Times New Roman" w:cs="Times New Roman"/>
          <w:color w:val="000000"/>
          <w:spacing w:val="0"/>
          <w:w w:val="100"/>
          <w:position w:val="0"/>
        </w:rPr>
        <w:t>9</w:t>
      </w:r>
      <w:r>
        <w:rPr>
          <w:color w:val="000000"/>
          <w:spacing w:val="0"/>
          <w:w w:val="100"/>
          <w:position w:val="0"/>
        </w:rPr>
        <w:t>）依米康冷元节能科技（上海）有限公司</w:t>
      </w:r>
      <w:bookmarkEnd w:id="513"/>
      <w:bookmarkEnd w:id="514"/>
      <w:bookmarkEnd w:id="516"/>
    </w:p>
    <w:tbl>
      <w:tblPr>
        <w:tblOverlap w:val="never"/>
        <w:jc w:val="center"/>
        <w:tblLayout w:type="fixed"/>
      </w:tblPr>
      <w:tblGrid>
        <w:gridCol w:w="1714"/>
        <w:gridCol w:w="808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统一社会信用代码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91310115MA1K3GUG9K</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中国（上海）自由贸易试验区龙东大道</w:t>
            </w:r>
            <w:r>
              <w:rPr>
                <w:color w:val="000000"/>
                <w:spacing w:val="0"/>
                <w:w w:val="100"/>
                <w:position w:val="0"/>
                <w:sz w:val="16"/>
                <w:szCs w:val="16"/>
              </w:rPr>
              <w:t>3000</w:t>
            </w:r>
            <w:r>
              <w:rPr>
                <w:color w:val="000000"/>
                <w:spacing w:val="0"/>
                <w:w w:val="100"/>
                <w:position w:val="0"/>
              </w:rPr>
              <w:t>号</w:t>
            </w:r>
            <w:r>
              <w:rPr>
                <w:color w:val="000000"/>
                <w:spacing w:val="0"/>
                <w:w w:val="100"/>
                <w:position w:val="0"/>
                <w:sz w:val="16"/>
                <w:szCs w:val="16"/>
              </w:rPr>
              <w:t>1</w:t>
            </w:r>
            <w:r>
              <w:rPr>
                <w:color w:val="000000"/>
                <w:spacing w:val="0"/>
                <w:w w:val="100"/>
                <w:position w:val="0"/>
              </w:rPr>
              <w:t>幢</w:t>
            </w:r>
            <w:r>
              <w:rPr>
                <w:color w:val="000000"/>
                <w:spacing w:val="0"/>
                <w:w w:val="100"/>
                <w:position w:val="0"/>
                <w:sz w:val="16"/>
                <w:szCs w:val="16"/>
              </w:rPr>
              <w:t>A</w:t>
            </w:r>
            <w:r>
              <w:rPr>
                <w:color w:val="000000"/>
                <w:spacing w:val="0"/>
                <w:w w:val="100"/>
                <w:position w:val="0"/>
              </w:rPr>
              <w:t>楼</w:t>
            </w:r>
            <w:r>
              <w:rPr>
                <w:color w:val="000000"/>
                <w:spacing w:val="0"/>
                <w:w w:val="100"/>
                <w:position w:val="0"/>
                <w:sz w:val="16"/>
                <w:szCs w:val="16"/>
              </w:rPr>
              <w:t>1101</w:t>
            </w:r>
            <w:r>
              <w:rPr>
                <w:color w:val="000000"/>
                <w:spacing w:val="0"/>
                <w:w w:val="100"/>
                <w:position w:val="0"/>
              </w:rPr>
              <w:t>室</w:t>
            </w:r>
            <w:r>
              <w:rPr>
                <w:color w:val="000000"/>
                <w:spacing w:val="0"/>
                <w:w w:val="100"/>
                <w:position w:val="0"/>
                <w:sz w:val="16"/>
                <w:szCs w:val="16"/>
              </w:rPr>
              <w:t>A-33</w:t>
            </w:r>
            <w:r>
              <w:rPr>
                <w:color w:val="000000"/>
                <w:spacing w:val="0"/>
                <w:w w:val="100"/>
                <w:position w:val="0"/>
              </w:rPr>
              <w:t>单元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颜晓霜</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4000</w:t>
            </w:r>
            <w:r>
              <w:rPr>
                <w:color w:val="000000"/>
                <w:spacing w:val="0"/>
                <w:w w:val="100"/>
                <w:position w:val="0"/>
              </w:rPr>
              <w:t>万元人民币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有限责任公司（国内合资）</w:t>
            </w:r>
          </w:p>
        </w:tc>
      </w:tr>
      <w:tr>
        <w:trPr>
          <w:trHeight w:val="19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节能科技、信息技术领域内的技术开发、技术转让、技术咨询、技术服务，计算机软件的开发、设计、 制作、销售，计算机硬件、电子产品、节能环保设备、节能制冷设备、机电设备的研发、销售、生产（限 分支机构），系统集成，网络工程，合同能源管理，机电安装建设工程施工、水暖电安装建设工程作业, 建筑装修装饰建设工程专业施工，环保建设工程专业施工，环境工程建设工程专项设计，通信建设工程 施工，商务信息咨询，从事货物与技术的进出口业务。【依法须经批准的项目，经相关部门批准后方可 开展经营活动】</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w:t>
            </w:r>
          </w:p>
        </w:tc>
      </w:tr>
      <w:tr>
        <w:trPr>
          <w:trHeight w:val="98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12</w:t>
            </w:r>
            <w:r>
              <w:rPr>
                <w:color w:val="000000"/>
                <w:spacing w:val="0"/>
                <w:w w:val="100"/>
                <w:position w:val="0"/>
              </w:rPr>
              <w:t>日公司召开第三届董事会第十三次会议审议通过《关于投资设立控股公司-依米康冷元 的议案》，依米康冷元在中国（上海）自由贸易试验区市场监督管理局完成了相关工商登记注册手续， 并 取得</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21</w:t>
            </w:r>
            <w:r>
              <w:rPr>
                <w:color w:val="000000"/>
                <w:spacing w:val="0"/>
                <w:w w:val="100"/>
                <w:position w:val="0"/>
              </w:rPr>
              <w:t>日签发的《营业执照》。</w:t>
            </w:r>
          </w:p>
        </w:tc>
      </w:tr>
    </w:tbl>
    <w:p>
      <w:pPr>
        <w:widowControl w:val="0"/>
        <w:spacing w:after="99" w:line="1" w:lineRule="exact"/>
      </w:pPr>
    </w:p>
    <w:p>
      <w:pPr>
        <w:pStyle w:val="Style31"/>
        <w:keepNext/>
        <w:keepLines/>
        <w:widowControl w:val="0"/>
        <w:shd w:val="clear" w:color="auto" w:fill="auto"/>
        <w:bidi w:val="0"/>
        <w:spacing w:before="0" w:after="220" w:line="240" w:lineRule="auto"/>
        <w:ind w:left="0" w:right="0" w:firstLine="420"/>
        <w:jc w:val="left"/>
      </w:pPr>
      <w:bookmarkStart w:id="517" w:name="bookmark517"/>
      <w:bookmarkStart w:id="518" w:name="bookmark518"/>
      <w:bookmarkStart w:id="519" w:name="bookmark519"/>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日，依米康冷元总资产</w:t>
      </w:r>
      <w:r>
        <w:rPr>
          <w:color w:val="000000"/>
          <w:spacing w:val="0"/>
          <w:w w:val="100"/>
          <w:position w:val="0"/>
        </w:rPr>
        <w:t>2752.14</w:t>
      </w:r>
      <w:r>
        <w:rPr>
          <w:color w:val="000000"/>
          <w:spacing w:val="0"/>
          <w:w w:val="100"/>
          <w:position w:val="0"/>
        </w:rPr>
        <w:t>万元，净资产</w:t>
      </w:r>
      <w:r>
        <w:rPr>
          <w:color w:val="000000"/>
          <w:spacing w:val="0"/>
          <w:w w:val="100"/>
          <w:position w:val="0"/>
        </w:rPr>
        <w:t>1954.04</w:t>
      </w:r>
      <w:r>
        <w:rPr>
          <w:color w:val="000000"/>
          <w:spacing w:val="0"/>
          <w:w w:val="100"/>
          <w:position w:val="0"/>
        </w:rPr>
        <w:t>万元。报告期内，依米康冷元</w:t>
      </w:r>
      <w:bookmarkEnd w:id="517"/>
      <w:bookmarkEnd w:id="518"/>
      <w:bookmarkEnd w:id="519"/>
    </w:p>
    <w:p>
      <w:pPr>
        <w:pStyle w:val="Style31"/>
        <w:keepNext/>
        <w:keepLines/>
        <w:widowControl w:val="0"/>
        <w:shd w:val="clear" w:color="auto" w:fill="auto"/>
        <w:bidi w:val="0"/>
        <w:spacing w:before="0" w:after="280" w:line="240" w:lineRule="auto"/>
        <w:ind w:left="0" w:right="0" w:firstLine="0"/>
        <w:jc w:val="left"/>
      </w:pPr>
      <w:bookmarkStart w:id="520" w:name="bookmark520"/>
      <w:bookmarkStart w:id="521" w:name="bookmark521"/>
      <w:bookmarkStart w:id="522" w:name="bookmark522"/>
      <w:r>
        <w:rPr>
          <w:color w:val="000000"/>
          <w:spacing w:val="0"/>
          <w:w w:val="100"/>
          <w:position w:val="0"/>
        </w:rPr>
        <w:t>实现营业收入</w:t>
      </w:r>
      <w:r>
        <w:rPr>
          <w:color w:val="000000"/>
          <w:spacing w:val="0"/>
          <w:w w:val="100"/>
          <w:position w:val="0"/>
        </w:rPr>
        <w:t>0</w:t>
      </w:r>
      <w:r>
        <w:rPr>
          <w:color w:val="000000"/>
          <w:spacing w:val="0"/>
          <w:w w:val="100"/>
          <w:position w:val="0"/>
        </w:rPr>
        <w:t>万元，净利润</w:t>
      </w:r>
      <w:r>
        <w:rPr>
          <w:color w:val="000000"/>
          <w:spacing w:val="0"/>
          <w:w w:val="100"/>
          <w:position w:val="0"/>
        </w:rPr>
        <w:t xml:space="preserve">-85. </w:t>
      </w:r>
      <w:r>
        <w:rPr>
          <w:color w:val="000000"/>
          <w:spacing w:val="0"/>
          <w:w w:val="100"/>
          <w:position w:val="0"/>
        </w:rPr>
        <w:t>96</w:t>
      </w:r>
      <w:r>
        <w:rPr>
          <w:color w:val="000000"/>
          <w:spacing w:val="0"/>
          <w:w w:val="100"/>
          <w:position w:val="0"/>
        </w:rPr>
        <w:t>万元。</w:t>
      </w:r>
      <w:bookmarkEnd w:id="520"/>
      <w:bookmarkEnd w:id="521"/>
      <w:bookmarkEnd w:id="522"/>
    </w:p>
    <w:p>
      <w:pPr>
        <w:pStyle w:val="Style37"/>
        <w:keepNext/>
        <w:keepLines/>
        <w:widowControl w:val="0"/>
        <w:shd w:val="clear" w:color="auto" w:fill="auto"/>
        <w:bidi w:val="0"/>
        <w:spacing w:before="0" w:after="40" w:line="240" w:lineRule="auto"/>
        <w:ind w:left="0" w:right="0" w:firstLine="420"/>
        <w:jc w:val="left"/>
      </w:pPr>
      <w:bookmarkStart w:id="523" w:name="bookmark523"/>
      <w:bookmarkStart w:id="524" w:name="bookmark524"/>
      <w:bookmarkStart w:id="525" w:name="bookmark525"/>
      <w:bookmarkStart w:id="526" w:name="bookmark526"/>
      <w:r>
        <w:rPr>
          <w:color w:val="000000"/>
          <w:spacing w:val="0"/>
          <w:w w:val="100"/>
          <w:position w:val="0"/>
        </w:rPr>
        <w:t>（</w:t>
      </w:r>
      <w:bookmarkEnd w:id="525"/>
      <w:r>
        <w:rPr>
          <w:rFonts w:ascii="Times New Roman" w:eastAsia="Times New Roman" w:hAnsi="Times New Roman" w:cs="Times New Roman"/>
          <w:color w:val="000000"/>
          <w:spacing w:val="0"/>
          <w:w w:val="100"/>
          <w:position w:val="0"/>
        </w:rPr>
        <w:t>10</w:t>
      </w:r>
      <w:r>
        <w:rPr>
          <w:color w:val="000000"/>
          <w:spacing w:val="0"/>
          <w:w w:val="100"/>
          <w:position w:val="0"/>
        </w:rPr>
        <w:t>）上海虹港数据信息有限公司</w:t>
      </w:r>
      <w:bookmarkEnd w:id="523"/>
      <w:bookmarkEnd w:id="524"/>
      <w:bookmarkEnd w:id="526"/>
    </w:p>
    <w:tbl>
      <w:tblPr>
        <w:tblOverlap w:val="never"/>
        <w:jc w:val="center"/>
        <w:tblLayout w:type="fixed"/>
      </w:tblPr>
      <w:tblGrid>
        <w:gridCol w:w="1570"/>
        <w:gridCol w:w="8232"/>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8</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统一社会信用代码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91310109591674081J</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上海市虹口区欧阳路</w:t>
            </w:r>
            <w:r>
              <w:rPr>
                <w:color w:val="000000"/>
                <w:spacing w:val="0"/>
                <w:w w:val="100"/>
                <w:position w:val="0"/>
                <w:sz w:val="16"/>
                <w:szCs w:val="16"/>
              </w:rPr>
              <w:t>196</w:t>
            </w:r>
            <w:r>
              <w:rPr>
                <w:color w:val="000000"/>
                <w:spacing w:val="0"/>
                <w:w w:val="100"/>
                <w:position w:val="0"/>
              </w:rPr>
              <w:t>号</w:t>
            </w:r>
            <w:r>
              <w:rPr>
                <w:color w:val="000000"/>
                <w:spacing w:val="0"/>
                <w:w w:val="100"/>
                <w:position w:val="0"/>
                <w:sz w:val="16"/>
                <w:szCs w:val="16"/>
              </w:rPr>
              <w:t>10</w:t>
            </w:r>
            <w:r>
              <w:rPr>
                <w:color w:val="000000"/>
                <w:spacing w:val="0"/>
                <w:w w:val="100"/>
                <w:position w:val="0"/>
              </w:rPr>
              <w:t>号楼</w:t>
            </w:r>
            <w:r>
              <w:rPr>
                <w:color w:val="000000"/>
                <w:spacing w:val="0"/>
                <w:w w:val="100"/>
                <w:position w:val="0"/>
                <w:sz w:val="16"/>
                <w:szCs w:val="16"/>
              </w:rPr>
              <w:t>1</w:t>
            </w:r>
            <w:r>
              <w:rPr>
                <w:color w:val="000000"/>
                <w:spacing w:val="0"/>
                <w:w w:val="100"/>
                <w:position w:val="0"/>
              </w:rPr>
              <w:t>层</w:t>
            </w:r>
            <w:r>
              <w:rPr>
                <w:color w:val="000000"/>
                <w:spacing w:val="0"/>
                <w:w w:val="100"/>
                <w:position w:val="0"/>
                <w:sz w:val="16"/>
                <w:szCs w:val="16"/>
              </w:rPr>
              <w:t>08</w:t>
            </w:r>
            <w:r>
              <w:rPr>
                <w:color w:val="000000"/>
                <w:spacing w:val="0"/>
                <w:w w:val="100"/>
                <w:position w:val="0"/>
              </w:rPr>
              <w:t>室</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闻之航</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4, 500</w:t>
            </w:r>
            <w:r>
              <w:rPr>
                <w:color w:val="000000"/>
                <w:spacing w:val="0"/>
                <w:w w:val="100"/>
                <w:position w:val="0"/>
              </w:rPr>
              <w:t>万元人民币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有限责任公司（国内合资）</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20"/>
              <w:jc w:val="left"/>
            </w:pPr>
            <w:r>
              <w:rPr>
                <w:color w:val="000000"/>
                <w:spacing w:val="0"/>
                <w:w w:val="100"/>
                <w:position w:val="0"/>
              </w:rPr>
              <w:t>经营范围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计算机、网络信息技术领域内的技术开发、技术转让、技术咨询、技术服务，通信建设工程施工，建筑智 能化建设工程专业施工，销售计算机、软件及辅助设备（除计算机信息系统安全专用产品），电子产品，</w:t>
            </w:r>
          </w:p>
        </w:tc>
      </w:tr>
    </w:tbl>
    <w:p>
      <w:pPr>
        <w:spacing w:lineRule="exact" w:line="1"/>
        <w:rPr>
          <w:sz w:val="2"/>
          <w:szCs w:val="2"/>
        </w:rPr>
      </w:pPr>
      <w:r>
        <w:br w:type="page"/>
      </w:r>
    </w:p>
    <w:tbl>
      <w:tblPr>
        <w:tblOverlap w:val="never"/>
        <w:jc w:val="center"/>
        <w:tblLayout w:type="fixed"/>
      </w:tblPr>
      <w:tblGrid>
        <w:gridCol w:w="1570"/>
        <w:gridCol w:w="8232"/>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通信设备（除卫星地面接收装置），办公用品。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31%</w:t>
            </w:r>
          </w:p>
        </w:tc>
      </w:tr>
      <w:tr>
        <w:trPr>
          <w:trHeight w:val="534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280"/>
              <w:jc w:val="both"/>
            </w:pPr>
            <w:r>
              <w:rPr>
                <w:color w:val="000000"/>
                <w:spacing w:val="0"/>
                <w:w w:val="100"/>
                <w:position w:val="0"/>
              </w:rPr>
              <w:t>上海虹港主要从事云计算数据中心的建设以及数据中心基础设施外包服务及增值服务业务，已于</w:t>
            </w:r>
            <w:r>
              <w:rPr>
                <w:color w:val="000000"/>
                <w:spacing w:val="0"/>
                <w:w w:val="100"/>
                <w:position w:val="0"/>
                <w:sz w:val="16"/>
                <w:szCs w:val="16"/>
              </w:rPr>
              <w:t xml:space="preserve">2012 </w:t>
            </w:r>
            <w:r>
              <w:rPr>
                <w:color w:val="000000"/>
                <w:spacing w:val="0"/>
                <w:w w:val="100"/>
                <w:position w:val="0"/>
              </w:rPr>
              <w:t>年</w:t>
            </w:r>
            <w:r>
              <w:rPr>
                <w:color w:val="000000"/>
                <w:spacing w:val="0"/>
                <w:w w:val="100"/>
                <w:position w:val="0"/>
                <w:sz w:val="16"/>
                <w:szCs w:val="16"/>
              </w:rPr>
              <w:t>12</w:t>
            </w:r>
            <w:r>
              <w:rPr>
                <w:color w:val="000000"/>
                <w:spacing w:val="0"/>
                <w:w w:val="100"/>
                <w:position w:val="0"/>
              </w:rPr>
              <w:t>年</w:t>
            </w:r>
            <w:r>
              <w:rPr>
                <w:color w:val="000000"/>
                <w:spacing w:val="0"/>
                <w:w w:val="100"/>
                <w:position w:val="0"/>
                <w:sz w:val="16"/>
                <w:szCs w:val="16"/>
              </w:rPr>
              <w:t>28</w:t>
            </w:r>
            <w:r>
              <w:rPr>
                <w:color w:val="000000"/>
                <w:spacing w:val="0"/>
                <w:w w:val="100"/>
                <w:position w:val="0"/>
              </w:rPr>
              <w:t>日取得《中华人民共和国增值电信业务经营许可证》（沪</w:t>
            </w:r>
            <w:r>
              <w:rPr>
                <w:color w:val="000000"/>
                <w:spacing w:val="0"/>
                <w:w w:val="100"/>
                <w:position w:val="0"/>
                <w:sz w:val="16"/>
                <w:szCs w:val="16"/>
              </w:rPr>
              <w:t>B1-20120125）</w:t>
            </w:r>
            <w:r>
              <w:rPr>
                <w:color w:val="000000"/>
                <w:spacing w:val="0"/>
                <w:w w:val="100"/>
                <w:position w:val="0"/>
              </w:rPr>
              <w:t>，可开展“第一类业务 中的因特网数据中心业务”。</w:t>
            </w:r>
          </w:p>
          <w:p>
            <w:pPr>
              <w:pStyle w:val="Style2"/>
              <w:keepNext w:val="0"/>
              <w:keepLines w:val="0"/>
              <w:widowControl w:val="0"/>
              <w:shd w:val="clear" w:color="auto" w:fill="auto"/>
              <w:tabs>
                <w:tab w:pos="544" w:val="left"/>
              </w:tabs>
              <w:bidi w:val="0"/>
              <w:spacing w:before="0" w:after="0" w:line="314" w:lineRule="exact"/>
              <w:ind w:left="0" w:right="0" w:firstLine="280"/>
              <w:jc w:val="both"/>
            </w:pPr>
            <w:r>
              <w:rPr>
                <w:color w:val="000000"/>
                <w:spacing w:val="0"/>
                <w:w w:val="100"/>
                <w:position w:val="0"/>
                <w:sz w:val="16"/>
                <w:szCs w:val="16"/>
              </w:rPr>
              <w:t>1）</w:t>
              <w:tab/>
              <w:t>2012</w:t>
            </w:r>
            <w:r>
              <w:rPr>
                <w:color w:val="000000"/>
                <w:spacing w:val="0"/>
                <w:w w:val="100"/>
                <w:position w:val="0"/>
              </w:rPr>
              <w:t>年</w:t>
            </w:r>
            <w:r>
              <w:rPr>
                <w:color w:val="000000"/>
                <w:spacing w:val="0"/>
                <w:w w:val="100"/>
                <w:position w:val="0"/>
                <w:sz w:val="16"/>
                <w:szCs w:val="16"/>
              </w:rPr>
              <w:t>8</w:t>
            </w:r>
            <w:r>
              <w:rPr>
                <w:color w:val="000000"/>
                <w:spacing w:val="0"/>
                <w:w w:val="100"/>
                <w:position w:val="0"/>
              </w:rPr>
              <w:t>月依米康使用超募资金</w:t>
            </w:r>
            <w:r>
              <w:rPr>
                <w:color w:val="000000"/>
                <w:spacing w:val="0"/>
                <w:w w:val="100"/>
                <w:position w:val="0"/>
                <w:sz w:val="16"/>
                <w:szCs w:val="16"/>
              </w:rPr>
              <w:t>450</w:t>
            </w:r>
            <w:r>
              <w:rPr>
                <w:color w:val="000000"/>
                <w:spacing w:val="0"/>
                <w:w w:val="100"/>
                <w:position w:val="0"/>
              </w:rPr>
              <w:t>万元完成上海虹港</w:t>
            </w:r>
            <w:r>
              <w:rPr>
                <w:color w:val="000000"/>
                <w:spacing w:val="0"/>
                <w:w w:val="100"/>
                <w:position w:val="0"/>
                <w:sz w:val="16"/>
                <w:szCs w:val="16"/>
              </w:rPr>
              <w:t>30%</w:t>
            </w:r>
            <w:r>
              <w:rPr>
                <w:color w:val="000000"/>
                <w:spacing w:val="0"/>
                <w:w w:val="100"/>
                <w:position w:val="0"/>
              </w:rPr>
              <w:t>股权收购；</w:t>
            </w:r>
          </w:p>
          <w:p>
            <w:pPr>
              <w:pStyle w:val="Style2"/>
              <w:keepNext w:val="0"/>
              <w:keepLines w:val="0"/>
              <w:widowControl w:val="0"/>
              <w:shd w:val="clear" w:color="auto" w:fill="auto"/>
              <w:tabs>
                <w:tab w:pos="542" w:val="left"/>
              </w:tabs>
              <w:bidi w:val="0"/>
              <w:spacing w:before="0" w:after="0" w:line="314" w:lineRule="exact"/>
              <w:ind w:left="0" w:right="0" w:firstLine="280"/>
              <w:jc w:val="both"/>
            </w:pPr>
            <w:r>
              <w:rPr>
                <w:color w:val="000000"/>
                <w:spacing w:val="0"/>
                <w:w w:val="100"/>
                <w:position w:val="0"/>
                <w:sz w:val="16"/>
                <w:szCs w:val="16"/>
              </w:rPr>
              <w:t>2）</w:t>
              <w:tab/>
              <w:t>2012</w:t>
            </w:r>
            <w:r>
              <w:rPr>
                <w:color w:val="000000"/>
                <w:spacing w:val="0"/>
                <w:w w:val="100"/>
                <w:position w:val="0"/>
              </w:rPr>
              <w:t>年</w:t>
            </w:r>
            <w:r>
              <w:rPr>
                <w:color w:val="000000"/>
                <w:spacing w:val="0"/>
                <w:w w:val="100"/>
                <w:position w:val="0"/>
                <w:sz w:val="16"/>
                <w:szCs w:val="16"/>
              </w:rPr>
              <w:t>10</w:t>
            </w:r>
            <w:r>
              <w:rPr>
                <w:color w:val="000000"/>
                <w:spacing w:val="0"/>
                <w:w w:val="100"/>
                <w:position w:val="0"/>
              </w:rPr>
              <w:t>月依米康使用超募资金</w:t>
            </w:r>
            <w:r>
              <w:rPr>
                <w:color w:val="000000"/>
                <w:spacing w:val="0"/>
                <w:w w:val="100"/>
                <w:position w:val="0"/>
                <w:sz w:val="16"/>
                <w:szCs w:val="16"/>
              </w:rPr>
              <w:t>900</w:t>
            </w:r>
            <w:r>
              <w:rPr>
                <w:color w:val="000000"/>
                <w:spacing w:val="0"/>
                <w:w w:val="100"/>
                <w:position w:val="0"/>
              </w:rPr>
              <w:t>万元与其他股东按原持股比例共同对上海虹港增资，注册资本 从</w:t>
            </w:r>
            <w:r>
              <w:rPr>
                <w:color w:val="000000"/>
                <w:spacing w:val="0"/>
                <w:w w:val="100"/>
                <w:position w:val="0"/>
                <w:sz w:val="16"/>
                <w:szCs w:val="16"/>
              </w:rPr>
              <w:t>1000</w:t>
            </w:r>
            <w:r>
              <w:rPr>
                <w:color w:val="000000"/>
                <w:spacing w:val="0"/>
                <w:w w:val="100"/>
                <w:position w:val="0"/>
              </w:rPr>
              <w:t>万元增加到</w:t>
            </w:r>
            <w:r>
              <w:rPr>
                <w:color w:val="000000"/>
                <w:spacing w:val="0"/>
                <w:w w:val="100"/>
                <w:position w:val="0"/>
                <w:sz w:val="16"/>
                <w:szCs w:val="16"/>
              </w:rPr>
              <w:t>3, 000</w:t>
            </w:r>
            <w:r>
              <w:rPr>
                <w:color w:val="000000"/>
                <w:spacing w:val="0"/>
                <w:w w:val="100"/>
                <w:position w:val="0"/>
              </w:rPr>
              <w:t>万；</w:t>
            </w:r>
          </w:p>
          <w:p>
            <w:pPr>
              <w:pStyle w:val="Style2"/>
              <w:keepNext w:val="0"/>
              <w:keepLines w:val="0"/>
              <w:widowControl w:val="0"/>
              <w:shd w:val="clear" w:color="auto" w:fill="auto"/>
              <w:tabs>
                <w:tab w:pos="504" w:val="left"/>
              </w:tabs>
              <w:bidi w:val="0"/>
              <w:spacing w:before="0" w:after="0" w:line="314" w:lineRule="exact"/>
              <w:ind w:left="0" w:right="0" w:firstLine="280"/>
              <w:jc w:val="both"/>
              <w:rPr>
                <w:sz w:val="16"/>
                <w:szCs w:val="16"/>
              </w:rPr>
            </w:pPr>
            <w:r>
              <w:rPr>
                <w:color w:val="000000"/>
                <w:spacing w:val="0"/>
                <w:w w:val="100"/>
                <w:position w:val="0"/>
                <w:sz w:val="16"/>
                <w:szCs w:val="16"/>
              </w:rPr>
              <w:t>3）</w:t>
              <w:tab/>
              <w:t>2013</w:t>
            </w:r>
            <w:r>
              <w:rPr>
                <w:color w:val="000000"/>
                <w:spacing w:val="0"/>
                <w:w w:val="100"/>
                <w:position w:val="0"/>
                <w:sz w:val="17"/>
                <w:szCs w:val="17"/>
              </w:rPr>
              <w:t>年</w:t>
            </w:r>
            <w:r>
              <w:rPr>
                <w:color w:val="000000"/>
                <w:spacing w:val="0"/>
                <w:w w:val="100"/>
                <w:position w:val="0"/>
                <w:sz w:val="16"/>
                <w:szCs w:val="16"/>
              </w:rPr>
              <w:t>7</w:t>
            </w:r>
            <w:r>
              <w:rPr>
                <w:color w:val="000000"/>
                <w:spacing w:val="0"/>
                <w:w w:val="100"/>
                <w:position w:val="0"/>
                <w:sz w:val="17"/>
                <w:szCs w:val="17"/>
              </w:rPr>
              <w:t>月依米康使用超募资金</w:t>
            </w:r>
            <w:r>
              <w:rPr>
                <w:color w:val="000000"/>
                <w:spacing w:val="0"/>
                <w:w w:val="100"/>
                <w:position w:val="0"/>
                <w:sz w:val="16"/>
                <w:szCs w:val="16"/>
              </w:rPr>
              <w:t>500</w:t>
            </w:r>
            <w:r>
              <w:rPr>
                <w:color w:val="000000"/>
                <w:spacing w:val="0"/>
                <w:w w:val="100"/>
                <w:position w:val="0"/>
                <w:sz w:val="17"/>
                <w:szCs w:val="17"/>
              </w:rPr>
              <w:t>万元单方面对上海虹港增资，注册资本从</w:t>
            </w:r>
            <w:r>
              <w:rPr>
                <w:color w:val="000000"/>
                <w:spacing w:val="0"/>
                <w:w w:val="100"/>
                <w:position w:val="0"/>
                <w:sz w:val="16"/>
                <w:szCs w:val="16"/>
              </w:rPr>
              <w:t>3, 000</w:t>
            </w:r>
            <w:r>
              <w:rPr>
                <w:color w:val="000000"/>
                <w:spacing w:val="0"/>
                <w:w w:val="100"/>
                <w:position w:val="0"/>
                <w:sz w:val="17"/>
                <w:szCs w:val="17"/>
              </w:rPr>
              <w:t>万元增加到</w:t>
            </w:r>
            <w:r>
              <w:rPr>
                <w:color w:val="000000"/>
                <w:spacing w:val="0"/>
                <w:w w:val="100"/>
                <w:position w:val="0"/>
                <w:sz w:val="16"/>
                <w:szCs w:val="16"/>
              </w:rPr>
              <w:t xml:space="preserve">3, 500 </w:t>
            </w:r>
            <w:r>
              <w:rPr>
                <w:color w:val="000000"/>
                <w:spacing w:val="0"/>
                <w:w w:val="100"/>
                <w:position w:val="0"/>
                <w:sz w:val="17"/>
                <w:szCs w:val="17"/>
              </w:rPr>
              <w:t>万，依米康持股比例变更为</w:t>
            </w:r>
            <w:r>
              <w:rPr>
                <w:color w:val="000000"/>
                <w:spacing w:val="0"/>
                <w:w w:val="100"/>
                <w:position w:val="0"/>
                <w:sz w:val="16"/>
                <w:szCs w:val="16"/>
              </w:rPr>
              <w:t>40%；</w:t>
            </w:r>
          </w:p>
          <w:p>
            <w:pPr>
              <w:pStyle w:val="Style2"/>
              <w:keepNext w:val="0"/>
              <w:keepLines w:val="0"/>
              <w:widowControl w:val="0"/>
              <w:shd w:val="clear" w:color="auto" w:fill="auto"/>
              <w:tabs>
                <w:tab w:pos="542" w:val="left"/>
              </w:tabs>
              <w:bidi w:val="0"/>
              <w:spacing w:before="0" w:after="0" w:line="314" w:lineRule="exact"/>
              <w:ind w:left="0" w:right="0" w:firstLine="280"/>
              <w:jc w:val="both"/>
            </w:pPr>
            <w:r>
              <w:rPr>
                <w:color w:val="000000"/>
                <w:spacing w:val="0"/>
                <w:w w:val="100"/>
                <w:position w:val="0"/>
                <w:sz w:val="16"/>
                <w:szCs w:val="16"/>
              </w:rPr>
              <w:t>4）</w:t>
              <w:tab/>
              <w:t>2015</w:t>
            </w:r>
            <w:r>
              <w:rPr>
                <w:color w:val="000000"/>
                <w:spacing w:val="0"/>
                <w:w w:val="100"/>
                <w:position w:val="0"/>
              </w:rPr>
              <w:t>年</w:t>
            </w:r>
            <w:r>
              <w:rPr>
                <w:color w:val="000000"/>
                <w:spacing w:val="0"/>
                <w:w w:val="100"/>
                <w:position w:val="0"/>
                <w:sz w:val="16"/>
                <w:szCs w:val="16"/>
              </w:rPr>
              <w:t>8</w:t>
            </w:r>
            <w:r>
              <w:rPr>
                <w:color w:val="000000"/>
                <w:spacing w:val="0"/>
                <w:w w:val="100"/>
                <w:position w:val="0"/>
              </w:rPr>
              <w:t>月上海虹港完成以下工商变更备案手续：股东上海瓦研信息技术有限公司（以下简称“上 海瓦研”</w:t>
            </w:r>
            <w:r>
              <w:rPr>
                <w:color w:val="000000"/>
                <w:spacing w:val="0"/>
                <w:w w:val="100"/>
                <w:position w:val="0"/>
                <w:sz w:val="16"/>
                <w:szCs w:val="16"/>
              </w:rPr>
              <w:t>）</w:t>
            </w:r>
            <w:r>
              <w:rPr>
                <w:color w:val="000000"/>
                <w:spacing w:val="0"/>
                <w:w w:val="100"/>
                <w:position w:val="0"/>
              </w:rPr>
              <w:t>将所持有的上海虹港</w:t>
            </w:r>
            <w:r>
              <w:rPr>
                <w:color w:val="000000"/>
                <w:spacing w:val="0"/>
                <w:w w:val="100"/>
                <w:position w:val="0"/>
                <w:sz w:val="16"/>
                <w:szCs w:val="16"/>
              </w:rPr>
              <w:t>10%</w:t>
            </w:r>
            <w:r>
              <w:rPr>
                <w:color w:val="000000"/>
                <w:spacing w:val="0"/>
                <w:w w:val="100"/>
                <w:position w:val="0"/>
              </w:rPr>
              <w:t>股权对应出资</w:t>
            </w:r>
            <w:r>
              <w:rPr>
                <w:color w:val="000000"/>
                <w:spacing w:val="0"/>
                <w:w w:val="100"/>
                <w:position w:val="0"/>
                <w:sz w:val="16"/>
                <w:szCs w:val="16"/>
              </w:rPr>
              <w:t>350</w:t>
            </w:r>
            <w:r>
              <w:rPr>
                <w:color w:val="000000"/>
                <w:spacing w:val="0"/>
                <w:w w:val="100"/>
                <w:position w:val="0"/>
              </w:rPr>
              <w:t>万元转让给深圳市前海和钧天源资产管理中心（有限 合伙）（以下简称“和钧天源”）；上海虹港董事胡哲离任，张钧先生新任董事。以上事项上海虹港已办 理工商备案手续，并取得上海市虹口区市场监督管理局于</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31</w:t>
            </w:r>
            <w:r>
              <w:rPr>
                <w:color w:val="000000"/>
                <w:spacing w:val="0"/>
                <w:w w:val="100"/>
                <w:position w:val="0"/>
              </w:rPr>
              <w:t>日签发的《营业执照》。</w:t>
            </w:r>
          </w:p>
          <w:p>
            <w:pPr>
              <w:pStyle w:val="Style2"/>
              <w:keepNext w:val="0"/>
              <w:keepLines w:val="0"/>
              <w:widowControl w:val="0"/>
              <w:shd w:val="clear" w:color="auto" w:fill="auto"/>
              <w:tabs>
                <w:tab w:pos="595" w:val="left"/>
              </w:tabs>
              <w:bidi w:val="0"/>
              <w:spacing w:before="0" w:after="0" w:line="314" w:lineRule="exact"/>
              <w:ind w:left="0" w:right="0" w:firstLine="360"/>
              <w:jc w:val="both"/>
              <w:rPr>
                <w:sz w:val="16"/>
                <w:szCs w:val="16"/>
              </w:rPr>
            </w:pPr>
            <w:r>
              <w:rPr>
                <w:color w:val="000000"/>
                <w:spacing w:val="0"/>
                <w:w w:val="100"/>
                <w:position w:val="0"/>
                <w:sz w:val="16"/>
                <w:szCs w:val="16"/>
              </w:rPr>
              <w:t>5）</w:t>
              <w:tab/>
              <w:t>2015</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月上海虹港完成以下工商变更备案手续：和钧天源出资</w:t>
            </w:r>
            <w:r>
              <w:rPr>
                <w:color w:val="000000"/>
                <w:spacing w:val="0"/>
                <w:w w:val="100"/>
                <w:position w:val="0"/>
                <w:sz w:val="16"/>
                <w:szCs w:val="16"/>
              </w:rPr>
              <w:t>3,000</w:t>
            </w:r>
            <w:r>
              <w:rPr>
                <w:color w:val="000000"/>
                <w:spacing w:val="0"/>
                <w:w w:val="100"/>
                <w:position w:val="0"/>
                <w:sz w:val="17"/>
                <w:szCs w:val="17"/>
              </w:rPr>
              <w:t>万元对应注册资本</w:t>
            </w:r>
            <w:r>
              <w:rPr>
                <w:color w:val="000000"/>
                <w:spacing w:val="0"/>
                <w:w w:val="100"/>
                <w:position w:val="0"/>
                <w:sz w:val="16"/>
                <w:szCs w:val="16"/>
              </w:rPr>
              <w:t>1,000</w:t>
            </w:r>
            <w:r>
              <w:rPr>
                <w:color w:val="000000"/>
                <w:spacing w:val="0"/>
                <w:w w:val="100"/>
                <w:position w:val="0"/>
                <w:sz w:val="17"/>
                <w:szCs w:val="17"/>
              </w:rPr>
              <w:t>万元 对上海虹港进行单方面增资，上海虹港的注册资本从</w:t>
            </w:r>
            <w:r>
              <w:rPr>
                <w:color w:val="000000"/>
                <w:spacing w:val="0"/>
                <w:w w:val="100"/>
                <w:position w:val="0"/>
                <w:sz w:val="16"/>
                <w:szCs w:val="16"/>
              </w:rPr>
              <w:t>3, 500</w:t>
            </w:r>
            <w:r>
              <w:rPr>
                <w:color w:val="000000"/>
                <w:spacing w:val="0"/>
                <w:w w:val="100"/>
                <w:position w:val="0"/>
                <w:sz w:val="17"/>
                <w:szCs w:val="17"/>
              </w:rPr>
              <w:t>万元增至</w:t>
            </w:r>
            <w:r>
              <w:rPr>
                <w:color w:val="000000"/>
                <w:spacing w:val="0"/>
                <w:w w:val="100"/>
                <w:position w:val="0"/>
                <w:sz w:val="16"/>
                <w:szCs w:val="16"/>
              </w:rPr>
              <w:t>4, 500</w:t>
            </w:r>
            <w:r>
              <w:rPr>
                <w:color w:val="000000"/>
                <w:spacing w:val="0"/>
                <w:w w:val="100"/>
                <w:position w:val="0"/>
                <w:sz w:val="17"/>
                <w:szCs w:val="17"/>
              </w:rPr>
              <w:t>万元，股东出资情况变更为：上 海瓦研出资人民币</w:t>
            </w:r>
            <w:r>
              <w:rPr>
                <w:color w:val="000000"/>
                <w:spacing w:val="0"/>
                <w:w w:val="100"/>
                <w:position w:val="0"/>
                <w:sz w:val="16"/>
                <w:szCs w:val="16"/>
              </w:rPr>
              <w:t>1,750</w:t>
            </w:r>
            <w:r>
              <w:rPr>
                <w:color w:val="000000"/>
                <w:spacing w:val="0"/>
                <w:w w:val="100"/>
                <w:position w:val="0"/>
                <w:sz w:val="17"/>
                <w:szCs w:val="17"/>
              </w:rPr>
              <w:t>万元，持股比例为</w:t>
            </w:r>
            <w:r>
              <w:rPr>
                <w:color w:val="000000"/>
                <w:spacing w:val="0"/>
                <w:w w:val="100"/>
                <w:position w:val="0"/>
                <w:sz w:val="16"/>
                <w:szCs w:val="16"/>
              </w:rPr>
              <w:t>39%；</w:t>
            </w:r>
            <w:r>
              <w:rPr>
                <w:color w:val="000000"/>
                <w:spacing w:val="0"/>
                <w:w w:val="100"/>
                <w:position w:val="0"/>
                <w:sz w:val="17"/>
                <w:szCs w:val="17"/>
              </w:rPr>
              <w:t>依米康出资人民币</w:t>
            </w:r>
            <w:r>
              <w:rPr>
                <w:color w:val="000000"/>
                <w:spacing w:val="0"/>
                <w:w w:val="100"/>
                <w:position w:val="0"/>
                <w:sz w:val="16"/>
                <w:szCs w:val="16"/>
              </w:rPr>
              <w:t>1,400</w:t>
            </w:r>
            <w:r>
              <w:rPr>
                <w:color w:val="000000"/>
                <w:spacing w:val="0"/>
                <w:w w:val="100"/>
                <w:position w:val="0"/>
                <w:sz w:val="17"/>
                <w:szCs w:val="17"/>
              </w:rPr>
              <w:t>万元，持股比例</w:t>
            </w:r>
            <w:r>
              <w:rPr>
                <w:color w:val="000000"/>
                <w:spacing w:val="0"/>
                <w:w w:val="100"/>
                <w:position w:val="0"/>
                <w:sz w:val="16"/>
                <w:szCs w:val="16"/>
              </w:rPr>
              <w:t>31%；</w:t>
            </w:r>
            <w:r>
              <w:rPr>
                <w:color w:val="000000"/>
                <w:spacing w:val="0"/>
                <w:w w:val="100"/>
                <w:position w:val="0"/>
                <w:sz w:val="17"/>
                <w:szCs w:val="17"/>
              </w:rPr>
              <w:t>和钧天源出 资人民币</w:t>
            </w:r>
            <w:r>
              <w:rPr>
                <w:color w:val="000000"/>
                <w:spacing w:val="0"/>
                <w:w w:val="100"/>
                <w:position w:val="0"/>
                <w:sz w:val="16"/>
                <w:szCs w:val="16"/>
              </w:rPr>
              <w:t>1,350</w:t>
            </w:r>
            <w:r>
              <w:rPr>
                <w:color w:val="000000"/>
                <w:spacing w:val="0"/>
                <w:w w:val="100"/>
                <w:position w:val="0"/>
                <w:sz w:val="17"/>
                <w:szCs w:val="17"/>
              </w:rPr>
              <w:t>万元，持股比例为</w:t>
            </w:r>
            <w:r>
              <w:rPr>
                <w:color w:val="000000"/>
                <w:spacing w:val="0"/>
                <w:w w:val="100"/>
                <w:position w:val="0"/>
                <w:sz w:val="16"/>
                <w:szCs w:val="16"/>
              </w:rPr>
              <w:t>30%；</w:t>
            </w:r>
          </w:p>
          <w:p>
            <w:pPr>
              <w:pStyle w:val="Style2"/>
              <w:keepNext w:val="0"/>
              <w:keepLines w:val="0"/>
              <w:widowControl w:val="0"/>
              <w:shd w:val="clear" w:color="auto" w:fill="auto"/>
              <w:tabs>
                <w:tab w:pos="629" w:val="left"/>
              </w:tabs>
              <w:bidi w:val="0"/>
              <w:spacing w:before="0" w:after="0" w:line="314" w:lineRule="exact"/>
              <w:ind w:left="0" w:right="0" w:firstLine="360"/>
              <w:jc w:val="both"/>
            </w:pPr>
            <w:r>
              <w:rPr>
                <w:color w:val="000000"/>
                <w:spacing w:val="0"/>
                <w:w w:val="100"/>
                <w:position w:val="0"/>
                <w:sz w:val="16"/>
                <w:szCs w:val="16"/>
              </w:rPr>
              <w:t>6）</w:t>
              <w:tab/>
              <w:t>2015</w:t>
            </w:r>
            <w:r>
              <w:rPr>
                <w:color w:val="000000"/>
                <w:spacing w:val="0"/>
                <w:w w:val="100"/>
                <w:position w:val="0"/>
              </w:rPr>
              <w:t>年</w:t>
            </w:r>
            <w:r>
              <w:rPr>
                <w:color w:val="000000"/>
                <w:spacing w:val="0"/>
                <w:w w:val="100"/>
                <w:position w:val="0"/>
                <w:sz w:val="16"/>
                <w:szCs w:val="16"/>
              </w:rPr>
              <w:t>10</w:t>
            </w:r>
            <w:r>
              <w:rPr>
                <w:color w:val="000000"/>
                <w:spacing w:val="0"/>
                <w:w w:val="100"/>
                <w:position w:val="0"/>
              </w:rPr>
              <w:t>月，上海虹港取得上海市虹口区市场监督管理局核发的三证合一《营业执照》。</w:t>
            </w:r>
          </w:p>
        </w:tc>
      </w:tr>
    </w:tbl>
    <w:p>
      <w:pPr>
        <w:widowControl w:val="0"/>
        <w:spacing w:after="99" w:line="1" w:lineRule="exact"/>
      </w:pPr>
    </w:p>
    <w:p>
      <w:pPr>
        <w:pStyle w:val="Style31"/>
        <w:keepNext/>
        <w:keepLines/>
        <w:widowControl w:val="0"/>
        <w:shd w:val="clear" w:color="auto" w:fill="auto"/>
        <w:bidi w:val="0"/>
        <w:spacing w:before="0" w:after="240" w:line="240" w:lineRule="auto"/>
        <w:ind w:left="0" w:right="0" w:firstLine="440"/>
        <w:jc w:val="left"/>
      </w:pPr>
      <w:bookmarkStart w:id="527" w:name="bookmark527"/>
      <w:bookmarkStart w:id="528" w:name="bookmark528"/>
      <w:bookmarkStart w:id="529" w:name="bookmark529"/>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日，上海虹港总资产</w:t>
      </w:r>
      <w:r>
        <w:rPr>
          <w:color w:val="000000"/>
          <w:spacing w:val="0"/>
          <w:w w:val="100"/>
          <w:position w:val="0"/>
        </w:rPr>
        <w:t>18008.75</w:t>
      </w:r>
      <w:r>
        <w:rPr>
          <w:color w:val="000000"/>
          <w:spacing w:val="0"/>
          <w:w w:val="100"/>
          <w:position w:val="0"/>
        </w:rPr>
        <w:t>万元，净资产</w:t>
      </w:r>
      <w:r>
        <w:rPr>
          <w:color w:val="000000"/>
          <w:spacing w:val="0"/>
          <w:w w:val="100"/>
          <w:position w:val="0"/>
        </w:rPr>
        <w:t>4279.17</w:t>
      </w:r>
      <w:r>
        <w:rPr>
          <w:color w:val="000000"/>
          <w:spacing w:val="0"/>
          <w:w w:val="100"/>
          <w:position w:val="0"/>
        </w:rPr>
        <w:t>万元。报告期内，上海虹港实</w:t>
      </w:r>
      <w:bookmarkEnd w:id="527"/>
      <w:bookmarkEnd w:id="528"/>
      <w:bookmarkEnd w:id="529"/>
    </w:p>
    <w:p>
      <w:pPr>
        <w:pStyle w:val="Style31"/>
        <w:keepNext/>
        <w:keepLines/>
        <w:widowControl w:val="0"/>
        <w:shd w:val="clear" w:color="auto" w:fill="auto"/>
        <w:bidi w:val="0"/>
        <w:spacing w:before="0" w:after="240" w:line="240" w:lineRule="auto"/>
        <w:ind w:left="0" w:right="0" w:firstLine="0"/>
        <w:jc w:val="left"/>
      </w:pPr>
      <w:bookmarkStart w:id="530" w:name="bookmark530"/>
      <w:bookmarkStart w:id="531" w:name="bookmark531"/>
      <w:bookmarkStart w:id="532" w:name="bookmark532"/>
      <w:r>
        <w:rPr>
          <w:color w:val="000000"/>
          <w:spacing w:val="0"/>
          <w:w w:val="100"/>
          <w:position w:val="0"/>
        </w:rPr>
        <w:t>现营业收入</w:t>
      </w:r>
      <w:r>
        <w:rPr>
          <w:color w:val="000000"/>
          <w:spacing w:val="0"/>
          <w:w w:val="100"/>
          <w:position w:val="0"/>
        </w:rPr>
        <w:t>2146.12</w:t>
      </w:r>
      <w:r>
        <w:rPr>
          <w:color w:val="000000"/>
          <w:spacing w:val="0"/>
          <w:w w:val="100"/>
          <w:position w:val="0"/>
        </w:rPr>
        <w:t>万元，净利润</w:t>
      </w:r>
      <w:r>
        <w:rPr>
          <w:color w:val="000000"/>
          <w:spacing w:val="0"/>
          <w:w w:val="100"/>
          <w:position w:val="0"/>
        </w:rPr>
        <w:t>-702.9</w:t>
      </w:r>
      <w:r>
        <w:rPr>
          <w:color w:val="000000"/>
          <w:spacing w:val="0"/>
          <w:w w:val="100"/>
          <w:position w:val="0"/>
        </w:rPr>
        <w:t>2</w:t>
      </w:r>
      <w:r>
        <w:rPr>
          <w:color w:val="000000"/>
          <w:spacing w:val="0"/>
          <w:w w:val="100"/>
          <w:position w:val="0"/>
        </w:rPr>
        <w:t>万元。</w:t>
      </w:r>
      <w:bookmarkEnd w:id="530"/>
      <w:bookmarkEnd w:id="531"/>
      <w:bookmarkEnd w:id="532"/>
    </w:p>
    <w:p>
      <w:pPr>
        <w:pStyle w:val="Style46"/>
        <w:keepNext w:val="0"/>
        <w:keepLines w:val="0"/>
        <w:widowControl w:val="0"/>
        <w:shd w:val="clear" w:color="auto" w:fill="auto"/>
        <w:bidi w:val="0"/>
        <w:spacing w:before="0" w:after="0" w:line="240" w:lineRule="auto"/>
        <w:ind w:left="523" w:right="0" w:firstLine="0"/>
        <w:jc w:val="left"/>
      </w:pPr>
      <w:r>
        <w:rPr>
          <w:rFonts w:ascii="Times New Roman" w:eastAsia="Times New Roman" w:hAnsi="Times New Roman" w:cs="Times New Roman"/>
          <w:b/>
          <w:bCs/>
          <w:color w:val="000000"/>
          <w:spacing w:val="0"/>
          <w:w w:val="100"/>
          <w:position w:val="0"/>
        </w:rPr>
        <w:t>（11</w:t>
      </w:r>
      <w:r>
        <w:rPr>
          <w:b/>
          <w:bCs/>
          <w:color w:val="000000"/>
          <w:spacing w:val="0"/>
          <w:w w:val="100"/>
          <w:position w:val="0"/>
        </w:rPr>
        <w:t xml:space="preserve">） </w:t>
      </w:r>
      <w:r>
        <w:rPr>
          <w:rFonts w:ascii="Times New Roman" w:eastAsia="Times New Roman" w:hAnsi="Times New Roman" w:cs="Times New Roman"/>
          <w:b/>
          <w:bCs/>
          <w:color w:val="000000"/>
          <w:spacing w:val="0"/>
          <w:w w:val="100"/>
          <w:position w:val="0"/>
        </w:rPr>
        <w:t xml:space="preserve">Rectifier Technologies Limited </w:t>
      </w:r>
      <w:r>
        <w:rPr>
          <w:b/>
          <w:bCs/>
          <w:color w:val="000000"/>
          <w:spacing w:val="0"/>
          <w:w w:val="100"/>
          <w:position w:val="0"/>
        </w:rPr>
        <w:t>（澳大利亚整流器技术有限公司）</w:t>
      </w:r>
    </w:p>
    <w:tbl>
      <w:tblPr>
        <w:tblOverlap w:val="never"/>
        <w:jc w:val="center"/>
        <w:tblLayout w:type="fixed"/>
      </w:tblPr>
      <w:tblGrid>
        <w:gridCol w:w="1853"/>
        <w:gridCol w:w="7949"/>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1992</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5</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ACN（</w:t>
            </w:r>
            <w:r>
              <w:rPr>
                <w:color w:val="000000"/>
                <w:spacing w:val="0"/>
                <w:w w:val="100"/>
                <w:position w:val="0"/>
              </w:rPr>
              <w:t>澳大利亚公司号）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058010692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ABN（</w:t>
            </w:r>
            <w:r>
              <w:rPr>
                <w:color w:val="000000"/>
                <w:spacing w:val="0"/>
                <w:w w:val="100"/>
                <w:position w:val="0"/>
              </w:rPr>
              <w:t>澳大利亚营业号）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82058010692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24 </w:t>
            </w:r>
            <w:r>
              <w:rPr>
                <w:color w:val="000000"/>
                <w:spacing w:val="0"/>
                <w:w w:val="100"/>
                <w:position w:val="0"/>
                <w:sz w:val="16"/>
                <w:szCs w:val="16"/>
              </w:rPr>
              <w:t>Harker Street, BURWOOD, VIC 3125, Australia</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企业性质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公众股份有限公司（上市公司）</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1,366,900,602</w:t>
            </w:r>
            <w:r>
              <w:rPr>
                <w:color w:val="000000"/>
                <w:spacing w:val="0"/>
                <w:w w:val="100"/>
                <w:position w:val="0"/>
              </w:rPr>
              <w:t>股（截至本报告披露日）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ASX </w:t>
            </w:r>
            <w:r>
              <w:rPr>
                <w:color w:val="000000"/>
                <w:spacing w:val="0"/>
                <w:w w:val="100"/>
                <w:position w:val="0"/>
              </w:rPr>
              <w:t>（澳大利亚证券交易所）</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主营业务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开关电源整流模块、监控系统、电池管理系统、不间断电源系统等的技术开发以及技术转让，相关产 品设计、制造、销售及售后服务。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20" w:right="0" w:firstLine="0"/>
              <w:jc w:val="left"/>
              <w:rPr>
                <w:sz w:val="16"/>
                <w:szCs w:val="16"/>
              </w:rPr>
            </w:pPr>
            <w:r>
              <w:rPr>
                <w:color w:val="000000"/>
                <w:spacing w:val="0"/>
                <w:w w:val="100"/>
                <w:position w:val="0"/>
                <w:sz w:val="16"/>
                <w:szCs w:val="16"/>
              </w:rPr>
              <w:t>13.90%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20" w:right="0" w:firstLine="0"/>
              <w:jc w:val="left"/>
              <w:rPr>
                <w:sz w:val="16"/>
                <w:szCs w:val="16"/>
              </w:rPr>
            </w:pPr>
            <w:r>
              <w:rPr>
                <w:color w:val="000000"/>
                <w:spacing w:val="0"/>
                <w:w w:val="100"/>
                <w:position w:val="0"/>
                <w:sz w:val="16"/>
                <w:szCs w:val="16"/>
              </w:rPr>
              <w:t>13.90%</w:t>
            </w:r>
          </w:p>
        </w:tc>
      </w:tr>
      <w:tr>
        <w:trPr>
          <w:trHeight w:val="129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280"/>
              <w:jc w:val="both"/>
              <w:rPr>
                <w:sz w:val="16"/>
                <w:szCs w:val="16"/>
              </w:rPr>
            </w:pPr>
            <w:r>
              <w:rPr>
                <w:color w:val="000000"/>
                <w:spacing w:val="0"/>
                <w:w w:val="100"/>
                <w:position w:val="0"/>
                <w:sz w:val="16"/>
                <w:szCs w:val="16"/>
              </w:rPr>
              <w:t>1）2014</w:t>
            </w:r>
            <w:r>
              <w:rPr>
                <w:color w:val="000000"/>
                <w:spacing w:val="0"/>
                <w:w w:val="100"/>
                <w:position w:val="0"/>
                <w:sz w:val="17"/>
                <w:szCs w:val="17"/>
              </w:rPr>
              <w:t>年</w:t>
            </w:r>
            <w:r>
              <w:rPr>
                <w:color w:val="000000"/>
                <w:spacing w:val="0"/>
                <w:w w:val="100"/>
                <w:position w:val="0"/>
                <w:sz w:val="16"/>
                <w:szCs w:val="16"/>
              </w:rPr>
              <w:t>5</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日，依米康完成使用自有资金</w:t>
            </w:r>
            <w:r>
              <w:rPr>
                <w:color w:val="000000"/>
                <w:spacing w:val="0"/>
                <w:w w:val="100"/>
                <w:position w:val="0"/>
                <w:sz w:val="16"/>
                <w:szCs w:val="16"/>
              </w:rPr>
              <w:t xml:space="preserve">552. </w:t>
            </w:r>
            <w:r>
              <w:rPr>
                <w:color w:val="000000"/>
                <w:spacing w:val="0"/>
                <w:w w:val="100"/>
                <w:position w:val="0"/>
                <w:sz w:val="16"/>
                <w:szCs w:val="16"/>
              </w:rPr>
              <w:t>21</w:t>
            </w:r>
            <w:r>
              <w:rPr>
                <w:color w:val="000000"/>
                <w:spacing w:val="0"/>
                <w:w w:val="100"/>
                <w:position w:val="0"/>
                <w:sz w:val="17"/>
                <w:szCs w:val="17"/>
              </w:rPr>
              <w:t>万元收购</w:t>
            </w:r>
            <w:r>
              <w:rPr>
                <w:color w:val="000000"/>
                <w:spacing w:val="0"/>
                <w:w w:val="100"/>
                <w:position w:val="0"/>
                <w:sz w:val="16"/>
                <w:szCs w:val="16"/>
              </w:rPr>
              <w:t xml:space="preserve">Pudu Investment（Australia） PTY LTD </w:t>
            </w:r>
            <w:r>
              <w:rPr>
                <w:color w:val="000000"/>
                <w:spacing w:val="0"/>
                <w:w w:val="100"/>
                <w:position w:val="0"/>
                <w:sz w:val="17"/>
                <w:szCs w:val="17"/>
              </w:rPr>
              <w:t>所持有的</w:t>
            </w:r>
            <w:r>
              <w:rPr>
                <w:color w:val="000000"/>
                <w:spacing w:val="0"/>
                <w:w w:val="100"/>
                <w:position w:val="0"/>
                <w:sz w:val="16"/>
                <w:szCs w:val="16"/>
              </w:rPr>
              <w:t>Rectifier Technologies Limited 189, 975, 136</w:t>
            </w:r>
            <w:r>
              <w:rPr>
                <w:color w:val="000000"/>
                <w:spacing w:val="0"/>
                <w:w w:val="100"/>
                <w:position w:val="0"/>
                <w:sz w:val="17"/>
                <w:szCs w:val="17"/>
              </w:rPr>
              <w:t xml:space="preserve">股股份，依米康持股比例为 </w:t>
            </w:r>
            <w:r>
              <w:rPr>
                <w:color w:val="000000"/>
                <w:spacing w:val="0"/>
                <w:w w:val="100"/>
                <w:position w:val="0"/>
                <w:sz w:val="16"/>
                <w:szCs w:val="16"/>
              </w:rPr>
              <w:t>17.69%；</w:t>
            </w:r>
          </w:p>
          <w:p>
            <w:pPr>
              <w:pStyle w:val="Style2"/>
              <w:keepNext w:val="0"/>
              <w:keepLines w:val="0"/>
              <w:widowControl w:val="0"/>
              <w:shd w:val="clear" w:color="auto" w:fill="auto"/>
              <w:tabs>
                <w:tab w:pos="629" w:val="left"/>
              </w:tabs>
              <w:bidi w:val="0"/>
              <w:spacing w:before="0" w:after="0" w:line="312" w:lineRule="exact"/>
              <w:ind w:left="0" w:right="0" w:firstLine="360"/>
              <w:jc w:val="left"/>
              <w:rPr>
                <w:sz w:val="16"/>
                <w:szCs w:val="16"/>
              </w:rPr>
            </w:pPr>
            <w:r>
              <w:rPr>
                <w:color w:val="000000"/>
                <w:spacing w:val="0"/>
                <w:w w:val="100"/>
                <w:position w:val="0"/>
                <w:sz w:val="16"/>
                <w:szCs w:val="16"/>
              </w:rPr>
              <w:t>2）</w:t>
              <w:tab/>
              <w:t>2014</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24</w:t>
            </w:r>
            <w:r>
              <w:rPr>
                <w:color w:val="000000"/>
                <w:spacing w:val="0"/>
                <w:w w:val="100"/>
                <w:position w:val="0"/>
                <w:sz w:val="17"/>
                <w:szCs w:val="17"/>
              </w:rPr>
              <w:t>日，</w:t>
            </w:r>
            <w:r>
              <w:rPr>
                <w:color w:val="000000"/>
                <w:spacing w:val="0"/>
                <w:w w:val="100"/>
                <w:position w:val="0"/>
                <w:sz w:val="16"/>
                <w:szCs w:val="16"/>
              </w:rPr>
              <w:t>RFT</w:t>
            </w:r>
            <w:r>
              <w:rPr>
                <w:color w:val="000000"/>
                <w:spacing w:val="0"/>
                <w:w w:val="100"/>
                <w:position w:val="0"/>
                <w:sz w:val="17"/>
                <w:szCs w:val="17"/>
              </w:rPr>
              <w:t>定向增发股份</w:t>
            </w:r>
            <w:r>
              <w:rPr>
                <w:color w:val="000000"/>
                <w:spacing w:val="0"/>
                <w:w w:val="100"/>
                <w:position w:val="0"/>
                <w:sz w:val="16"/>
                <w:szCs w:val="16"/>
              </w:rPr>
              <w:t>68, 460, 000</w:t>
            </w:r>
            <w:r>
              <w:rPr>
                <w:color w:val="000000"/>
                <w:spacing w:val="0"/>
                <w:w w:val="100"/>
                <w:position w:val="0"/>
                <w:sz w:val="17"/>
                <w:szCs w:val="17"/>
              </w:rPr>
              <w:t>股股权，依米康持股比例下降为</w:t>
            </w:r>
            <w:r>
              <w:rPr>
                <w:color w:val="000000"/>
                <w:spacing w:val="0"/>
                <w:w w:val="100"/>
                <w:position w:val="0"/>
                <w:sz w:val="16"/>
                <w:szCs w:val="16"/>
              </w:rPr>
              <w:t>16.35%；</w:t>
            </w:r>
          </w:p>
          <w:p>
            <w:pPr>
              <w:pStyle w:val="Style2"/>
              <w:keepNext w:val="0"/>
              <w:keepLines w:val="0"/>
              <w:widowControl w:val="0"/>
              <w:shd w:val="clear" w:color="auto" w:fill="auto"/>
              <w:tabs>
                <w:tab w:pos="571" w:val="left"/>
              </w:tabs>
              <w:bidi w:val="0"/>
              <w:spacing w:before="0" w:after="0" w:line="312" w:lineRule="exact"/>
              <w:ind w:left="0" w:right="0" w:firstLine="360"/>
              <w:jc w:val="left"/>
            </w:pPr>
            <w:r>
              <w:rPr>
                <w:color w:val="000000"/>
                <w:spacing w:val="0"/>
                <w:w w:val="100"/>
                <w:position w:val="0"/>
                <w:sz w:val="16"/>
                <w:szCs w:val="16"/>
              </w:rPr>
              <w:t>3）</w:t>
              <w:tab/>
              <w:t>2015</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r>
              <w:rPr>
                <w:color w:val="000000"/>
                <w:spacing w:val="0"/>
                <w:w w:val="100"/>
                <w:position w:val="0"/>
                <w:sz w:val="16"/>
                <w:szCs w:val="16"/>
              </w:rPr>
              <w:t>RFT</w:t>
            </w:r>
            <w:r>
              <w:rPr>
                <w:color w:val="000000"/>
                <w:spacing w:val="0"/>
                <w:w w:val="100"/>
                <w:position w:val="0"/>
              </w:rPr>
              <w:t>定向增发股份（债转股</w:t>
            </w:r>
            <w:r>
              <w:rPr>
                <w:color w:val="000000"/>
                <w:spacing w:val="0"/>
                <w:w w:val="100"/>
                <w:position w:val="0"/>
                <w:sz w:val="16"/>
                <w:szCs w:val="16"/>
              </w:rPr>
              <w:t>）51, 142, 150</w:t>
            </w:r>
            <w:r>
              <w:rPr>
                <w:color w:val="000000"/>
                <w:spacing w:val="0"/>
                <w:w w:val="100"/>
                <w:position w:val="0"/>
              </w:rPr>
              <w:t>股股权，依米康持股比例下降为</w:t>
            </w:r>
            <w:r>
              <w:rPr>
                <w:color w:val="000000"/>
                <w:spacing w:val="0"/>
                <w:w w:val="100"/>
                <w:position w:val="0"/>
                <w:sz w:val="16"/>
                <w:szCs w:val="16"/>
              </w:rPr>
              <w:t xml:space="preserve">15. </w:t>
            </w:r>
            <w:r>
              <w:rPr>
                <w:color w:val="000000"/>
                <w:spacing w:val="0"/>
                <w:w w:val="100"/>
                <w:position w:val="0"/>
                <w:sz w:val="16"/>
                <w:szCs w:val="16"/>
              </w:rPr>
              <w:t>66%</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853"/>
        <w:gridCol w:w="7949"/>
      </w:tblGrid>
      <w:tr>
        <w:trPr>
          <w:trHeight w:val="254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634" w:val="left"/>
              </w:tabs>
              <w:bidi w:val="0"/>
              <w:spacing w:before="0" w:after="0" w:line="314" w:lineRule="exact"/>
              <w:ind w:left="0" w:right="0" w:firstLine="360"/>
              <w:jc w:val="left"/>
            </w:pPr>
            <w:r>
              <w:rPr>
                <w:color w:val="000000"/>
                <w:spacing w:val="0"/>
                <w:w w:val="100"/>
                <w:position w:val="0"/>
                <w:sz w:val="16"/>
                <w:szCs w:val="16"/>
              </w:rPr>
              <w:t>4）</w:t>
              <w:tab/>
              <w:t>2015</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300，</w:t>
            </w:r>
            <w:r>
              <w:rPr>
                <w:color w:val="000000"/>
                <w:spacing w:val="0"/>
                <w:w w:val="100"/>
                <w:position w:val="0"/>
                <w:sz w:val="16"/>
                <w:szCs w:val="16"/>
              </w:rPr>
              <w:t>RFT</w:t>
            </w:r>
            <w:r>
              <w:rPr>
                <w:color w:val="000000"/>
                <w:spacing w:val="0"/>
                <w:w w:val="100"/>
                <w:position w:val="0"/>
              </w:rPr>
              <w:t>定向增发股份（债转股</w:t>
            </w:r>
            <w:r>
              <w:rPr>
                <w:color w:val="000000"/>
                <w:spacing w:val="0"/>
                <w:w w:val="100"/>
                <w:position w:val="0"/>
                <w:sz w:val="16"/>
                <w:szCs w:val="16"/>
              </w:rPr>
              <w:t>）31,827,348</w:t>
            </w:r>
            <w:r>
              <w:rPr>
                <w:color w:val="000000"/>
                <w:spacing w:val="0"/>
                <w:w w:val="100"/>
                <w:position w:val="0"/>
              </w:rPr>
              <w:t>股股权，依米康持股比例下降为</w:t>
            </w:r>
          </w:p>
          <w:p>
            <w:pPr>
              <w:pStyle w:val="Style2"/>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6"/>
                <w:szCs w:val="16"/>
              </w:rPr>
              <w:t>15.26%</w:t>
            </w:r>
          </w:p>
          <w:p>
            <w:pPr>
              <w:pStyle w:val="Style2"/>
              <w:keepNext w:val="0"/>
              <w:keepLines w:val="0"/>
              <w:widowControl w:val="0"/>
              <w:shd w:val="clear" w:color="auto" w:fill="auto"/>
              <w:tabs>
                <w:tab w:pos="634" w:val="left"/>
              </w:tabs>
              <w:bidi w:val="0"/>
              <w:spacing w:before="0" w:after="0" w:line="314" w:lineRule="exact"/>
              <w:ind w:left="0" w:right="0" w:firstLine="360"/>
              <w:jc w:val="left"/>
              <w:rPr>
                <w:sz w:val="16"/>
                <w:szCs w:val="16"/>
              </w:rPr>
            </w:pPr>
            <w:r>
              <w:rPr>
                <w:color w:val="000000"/>
                <w:spacing w:val="0"/>
                <w:w w:val="100"/>
                <w:position w:val="0"/>
                <w:sz w:val="16"/>
                <w:szCs w:val="16"/>
              </w:rPr>
              <w:t>5）</w:t>
              <w:tab/>
              <w:t>2016</w:t>
            </w:r>
            <w:r>
              <w:rPr>
                <w:color w:val="000000"/>
                <w:spacing w:val="0"/>
                <w:w w:val="100"/>
                <w:position w:val="0"/>
                <w:sz w:val="17"/>
                <w:szCs w:val="17"/>
              </w:rPr>
              <w:t>年</w:t>
            </w:r>
            <w:r>
              <w:rPr>
                <w:color w:val="000000"/>
                <w:spacing w:val="0"/>
                <w:w w:val="100"/>
                <w:position w:val="0"/>
                <w:sz w:val="16"/>
                <w:szCs w:val="16"/>
              </w:rPr>
              <w:t>2</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r>
              <w:rPr>
                <w:color w:val="000000"/>
                <w:spacing w:val="0"/>
                <w:w w:val="100"/>
                <w:position w:val="0"/>
                <w:sz w:val="16"/>
                <w:szCs w:val="16"/>
              </w:rPr>
              <w:t>RFT</w:t>
            </w:r>
            <w:r>
              <w:rPr>
                <w:color w:val="000000"/>
                <w:spacing w:val="0"/>
                <w:w w:val="100"/>
                <w:position w:val="0"/>
                <w:sz w:val="17"/>
                <w:szCs w:val="17"/>
              </w:rPr>
              <w:t>定向增发股份（经营管理人员激励股</w:t>
            </w:r>
            <w:r>
              <w:rPr>
                <w:color w:val="000000"/>
                <w:spacing w:val="0"/>
                <w:w w:val="100"/>
                <w:position w:val="0"/>
                <w:sz w:val="16"/>
                <w:szCs w:val="16"/>
              </w:rPr>
              <w:t>）90,000,000</w:t>
            </w:r>
            <w:r>
              <w:rPr>
                <w:color w:val="000000"/>
                <w:spacing w:val="0"/>
                <w:w w:val="100"/>
                <w:position w:val="0"/>
                <w:sz w:val="17"/>
                <w:szCs w:val="17"/>
              </w:rPr>
              <w:t>股股权，依米康持股比 例下降为</w:t>
            </w:r>
            <w:r>
              <w:rPr>
                <w:color w:val="000000"/>
                <w:spacing w:val="0"/>
                <w:w w:val="100"/>
                <w:position w:val="0"/>
                <w:sz w:val="16"/>
                <w:szCs w:val="16"/>
              </w:rPr>
              <w:t xml:space="preserve">14. </w:t>
            </w:r>
            <w:r>
              <w:rPr>
                <w:color w:val="000000"/>
                <w:spacing w:val="0"/>
                <w:w w:val="100"/>
                <w:position w:val="0"/>
                <w:sz w:val="16"/>
                <w:szCs w:val="16"/>
              </w:rPr>
              <w:t>23%；</w:t>
            </w:r>
          </w:p>
          <w:p>
            <w:pPr>
              <w:pStyle w:val="Style2"/>
              <w:keepNext w:val="0"/>
              <w:keepLines w:val="0"/>
              <w:widowControl w:val="0"/>
              <w:shd w:val="clear" w:color="auto" w:fill="auto"/>
              <w:tabs>
                <w:tab w:pos="619" w:val="left"/>
              </w:tabs>
              <w:bidi w:val="0"/>
              <w:spacing w:before="0" w:after="0" w:line="314" w:lineRule="exact"/>
              <w:ind w:left="0" w:right="0" w:firstLine="360"/>
              <w:jc w:val="left"/>
              <w:rPr>
                <w:sz w:val="16"/>
                <w:szCs w:val="16"/>
              </w:rPr>
            </w:pPr>
            <w:r>
              <w:rPr>
                <w:color w:val="000000"/>
                <w:spacing w:val="0"/>
                <w:w w:val="100"/>
                <w:position w:val="0"/>
                <w:sz w:val="16"/>
                <w:szCs w:val="16"/>
              </w:rPr>
              <w:t>6）</w:t>
              <w:tab/>
              <w:t>2016</w:t>
            </w:r>
            <w:r>
              <w:rPr>
                <w:color w:val="000000"/>
                <w:spacing w:val="0"/>
                <w:w w:val="100"/>
                <w:position w:val="0"/>
                <w:sz w:val="17"/>
                <w:szCs w:val="17"/>
              </w:rPr>
              <w:t>年</w:t>
            </w:r>
            <w:r>
              <w:rPr>
                <w:color w:val="000000"/>
                <w:spacing w:val="0"/>
                <w:w w:val="100"/>
                <w:position w:val="0"/>
                <w:sz w:val="16"/>
                <w:szCs w:val="16"/>
              </w:rPr>
              <w:t>12</w:t>
            </w:r>
            <w:r>
              <w:rPr>
                <w:color w:val="000000"/>
                <w:spacing w:val="0"/>
                <w:w w:val="100"/>
                <w:position w:val="0"/>
                <w:sz w:val="17"/>
                <w:szCs w:val="17"/>
              </w:rPr>
              <w:t>月，</w:t>
            </w:r>
            <w:r>
              <w:rPr>
                <w:color w:val="000000"/>
                <w:spacing w:val="0"/>
                <w:w w:val="100"/>
                <w:position w:val="0"/>
                <w:sz w:val="16"/>
                <w:szCs w:val="16"/>
              </w:rPr>
              <w:t>RFT</w:t>
            </w:r>
            <w:r>
              <w:rPr>
                <w:color w:val="000000"/>
                <w:spacing w:val="0"/>
                <w:w w:val="100"/>
                <w:position w:val="0"/>
                <w:sz w:val="17"/>
                <w:szCs w:val="17"/>
              </w:rPr>
              <w:t>定向增发股份（经营管理人员激励股）</w:t>
            </w:r>
            <w:r>
              <w:rPr>
                <w:color w:val="000000"/>
                <w:spacing w:val="0"/>
                <w:w w:val="100"/>
                <w:position w:val="0"/>
                <w:sz w:val="16"/>
                <w:szCs w:val="16"/>
              </w:rPr>
              <w:t>31760000</w:t>
            </w:r>
            <w:r>
              <w:rPr>
                <w:color w:val="000000"/>
                <w:spacing w:val="0"/>
                <w:w w:val="100"/>
                <w:position w:val="0"/>
                <w:sz w:val="17"/>
                <w:szCs w:val="17"/>
              </w:rPr>
              <w:t xml:space="preserve">股股权，依米康持股比例下 降为 </w:t>
            </w:r>
            <w:r>
              <w:rPr>
                <w:color w:val="000000"/>
                <w:spacing w:val="0"/>
                <w:w w:val="100"/>
                <w:position w:val="0"/>
                <w:sz w:val="16"/>
                <w:szCs w:val="16"/>
              </w:rPr>
              <w:t>13.90%；</w:t>
            </w:r>
          </w:p>
          <w:p>
            <w:pPr>
              <w:pStyle w:val="Style2"/>
              <w:keepNext w:val="0"/>
              <w:keepLines w:val="0"/>
              <w:widowControl w:val="0"/>
              <w:shd w:val="clear" w:color="auto" w:fill="auto"/>
              <w:tabs>
                <w:tab w:pos="634" w:val="left"/>
              </w:tabs>
              <w:bidi w:val="0"/>
              <w:spacing w:before="0" w:after="0" w:line="314" w:lineRule="exact"/>
              <w:ind w:left="0" w:right="0" w:firstLine="360"/>
              <w:jc w:val="left"/>
            </w:pPr>
            <w:r>
              <w:rPr>
                <w:color w:val="000000"/>
                <w:spacing w:val="0"/>
                <w:w w:val="100"/>
                <w:position w:val="0"/>
                <w:sz w:val="16"/>
                <w:szCs w:val="16"/>
              </w:rPr>
              <w:t>7）</w:t>
              <w:tab/>
              <w:t>2016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21</w:t>
            </w:r>
            <w:r>
              <w:rPr>
                <w:color w:val="000000"/>
                <w:spacing w:val="0"/>
                <w:w w:val="100"/>
                <w:position w:val="0"/>
              </w:rPr>
              <w:t>日，公司召开第三届董事会第十八次会议审议通过了《关于出售</w:t>
            </w:r>
            <w:r>
              <w:rPr>
                <w:color w:val="000000"/>
                <w:spacing w:val="0"/>
                <w:w w:val="100"/>
                <w:position w:val="0"/>
                <w:sz w:val="16"/>
                <w:szCs w:val="16"/>
              </w:rPr>
              <w:t>RECTIFIER TECHNOLOGIES LIMITED</w:t>
            </w:r>
            <w:r>
              <w:rPr>
                <w:color w:val="000000"/>
                <w:spacing w:val="0"/>
                <w:w w:val="100"/>
                <w:position w:val="0"/>
              </w:rPr>
              <w:t>股权的议案》，截至本公告披露日，本资产出售计划尚未实施。</w:t>
            </w:r>
          </w:p>
        </w:tc>
      </w:tr>
    </w:tbl>
    <w:p>
      <w:pPr>
        <w:widowControl w:val="0"/>
        <w:spacing w:after="139" w:line="1" w:lineRule="exact"/>
      </w:pPr>
    </w:p>
    <w:p>
      <w:pPr>
        <w:pStyle w:val="Style37"/>
        <w:keepNext/>
        <w:keepLines/>
        <w:widowControl w:val="0"/>
        <w:shd w:val="clear" w:color="auto" w:fill="auto"/>
        <w:bidi w:val="0"/>
        <w:spacing w:before="0" w:after="0" w:line="240" w:lineRule="auto"/>
        <w:ind w:left="0" w:right="0" w:firstLine="560"/>
        <w:jc w:val="left"/>
      </w:pPr>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（12</w:t>
      </w:r>
      <w:r>
        <w:rPr>
          <w:color w:val="000000"/>
          <w:spacing w:val="0"/>
          <w:w w:val="100"/>
          <w:position w:val="0"/>
        </w:rPr>
        <w:t>）上海国富光启云计算科技股份有限公司</w:t>
      </w:r>
      <w:bookmarkEnd w:id="533"/>
      <w:bookmarkEnd w:id="534"/>
      <w:bookmarkEnd w:id="535"/>
    </w:p>
    <w:tbl>
      <w:tblPr>
        <w:tblOverlap w:val="never"/>
        <w:jc w:val="center"/>
        <w:tblLayout w:type="fixed"/>
      </w:tblPr>
      <w:tblGrid>
        <w:gridCol w:w="1570"/>
        <w:gridCol w:w="823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统一社会信用代码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9131000059640964XP</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上海市黄浦区延安东路</w:t>
            </w:r>
            <w:r>
              <w:rPr>
                <w:color w:val="000000"/>
                <w:spacing w:val="0"/>
                <w:w w:val="100"/>
                <w:position w:val="0"/>
                <w:sz w:val="16"/>
                <w:szCs w:val="16"/>
              </w:rPr>
              <w:t>45</w:t>
            </w:r>
            <w:r>
              <w:rPr>
                <w:color w:val="000000"/>
                <w:spacing w:val="0"/>
                <w:w w:val="100"/>
                <w:position w:val="0"/>
              </w:rPr>
              <w:t>号裙楼</w:t>
            </w:r>
            <w:r>
              <w:rPr>
                <w:color w:val="000000"/>
                <w:spacing w:val="0"/>
                <w:w w:val="100"/>
                <w:position w:val="0"/>
                <w:sz w:val="16"/>
                <w:szCs w:val="16"/>
              </w:rPr>
              <w:t>3</w:t>
            </w:r>
            <w:r>
              <w:rPr>
                <w:color w:val="000000"/>
                <w:spacing w:val="0"/>
                <w:w w:val="100"/>
                <w:position w:val="0"/>
              </w:rPr>
              <w:t>层</w:t>
            </w:r>
            <w:r>
              <w:rPr>
                <w:color w:val="000000"/>
                <w:spacing w:val="0"/>
                <w:w w:val="100"/>
                <w:position w:val="0"/>
                <w:sz w:val="16"/>
                <w:szCs w:val="16"/>
              </w:rPr>
              <w:t>301</w:t>
            </w:r>
            <w:r>
              <w:rPr>
                <w:color w:val="000000"/>
                <w:spacing w:val="0"/>
                <w:w w:val="100"/>
                <w:position w:val="0"/>
              </w:rPr>
              <w:t>室</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樊艺</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10, </w:t>
            </w:r>
            <w:r>
              <w:rPr>
                <w:color w:val="000000"/>
                <w:spacing w:val="0"/>
                <w:w w:val="100"/>
                <w:position w:val="0"/>
                <w:sz w:val="16"/>
                <w:szCs w:val="16"/>
              </w:rPr>
              <w:t xml:space="preserve">229. </w:t>
            </w:r>
            <w:r>
              <w:rPr>
                <w:color w:val="000000"/>
                <w:spacing w:val="0"/>
                <w:w w:val="100"/>
                <w:position w:val="0"/>
                <w:sz w:val="16"/>
                <w:szCs w:val="16"/>
              </w:rPr>
              <w:t>63</w:t>
            </w:r>
            <w:r>
              <w:rPr>
                <w:color w:val="000000"/>
                <w:spacing w:val="0"/>
                <w:w w:val="100"/>
                <w:position w:val="0"/>
              </w:rPr>
              <w:t>万元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股份有限公司（非上市）</w:t>
            </w:r>
          </w:p>
        </w:tc>
      </w:tr>
      <w:tr>
        <w:trPr>
          <w:trHeight w:val="12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在云计算机专业科技领域内从事技术开发、技术转让、技术服务、技术咨询，计算机软件开发，云软件服 务、云平台服务、云基础设施服务，计算机网络布线工程，弱电工程设计、施工、安装，计算机软硬件（除 计算机信息系统安全专用产品）、通风设备及配件、电子设备、监控设备销售。【依法须经批准的项目， 经相关部门批准后方可开展经营活动】</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59%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59%</w:t>
            </w:r>
          </w:p>
        </w:tc>
      </w:tr>
      <w:tr>
        <w:trPr>
          <w:trHeight w:val="347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523" w:val="left"/>
              </w:tabs>
              <w:bidi w:val="0"/>
              <w:spacing w:before="0" w:after="0" w:line="316" w:lineRule="exact"/>
              <w:ind w:left="0" w:right="0" w:firstLine="320"/>
              <w:jc w:val="both"/>
            </w:pPr>
            <w:r>
              <w:rPr>
                <w:color w:val="000000"/>
                <w:spacing w:val="0"/>
                <w:w w:val="100"/>
                <w:position w:val="0"/>
                <w:sz w:val="16"/>
                <w:szCs w:val="16"/>
              </w:rPr>
              <w:t>1）</w:t>
              <w:tab/>
            </w:r>
            <w:r>
              <w:rPr>
                <w:color w:val="000000"/>
                <w:spacing w:val="0"/>
                <w:w w:val="100"/>
                <w:position w:val="0"/>
              </w:rPr>
              <w:t>依米康</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2</w:t>
            </w:r>
            <w:r>
              <w:rPr>
                <w:color w:val="000000"/>
                <w:spacing w:val="0"/>
                <w:w w:val="100"/>
                <w:position w:val="0"/>
              </w:rPr>
              <w:t>月出资</w:t>
            </w:r>
            <w:r>
              <w:rPr>
                <w:color w:val="000000"/>
                <w:spacing w:val="0"/>
                <w:w w:val="100"/>
                <w:position w:val="0"/>
                <w:sz w:val="16"/>
                <w:szCs w:val="16"/>
              </w:rPr>
              <w:t>900</w:t>
            </w:r>
            <w:r>
              <w:rPr>
                <w:color w:val="000000"/>
                <w:spacing w:val="0"/>
                <w:w w:val="100"/>
                <w:position w:val="0"/>
              </w:rPr>
              <w:t>万元与其他股东共同参与对上海国富光启的增资，上海国富光启已于</w:t>
            </w:r>
            <w:r>
              <w:rPr>
                <w:color w:val="000000"/>
                <w:spacing w:val="0"/>
                <w:w w:val="100"/>
                <w:position w:val="0"/>
                <w:sz w:val="16"/>
                <w:szCs w:val="16"/>
              </w:rPr>
              <w:t xml:space="preserve">2015 </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30</w:t>
            </w:r>
            <w:r>
              <w:rPr>
                <w:color w:val="000000"/>
                <w:spacing w:val="0"/>
                <w:w w:val="100"/>
                <w:position w:val="0"/>
              </w:rPr>
              <w:t>日完成新增股权在上海股权托管交易中心的登记手续，其注册资本从</w:t>
            </w:r>
            <w:r>
              <w:rPr>
                <w:color w:val="000000"/>
                <w:spacing w:val="0"/>
                <w:w w:val="100"/>
                <w:position w:val="0"/>
                <w:sz w:val="16"/>
                <w:szCs w:val="16"/>
              </w:rPr>
              <w:t>8,600</w:t>
            </w:r>
            <w:r>
              <w:rPr>
                <w:color w:val="000000"/>
                <w:spacing w:val="0"/>
                <w:w w:val="100"/>
                <w:position w:val="0"/>
              </w:rPr>
              <w:t>万元增资</w:t>
            </w:r>
            <w:r>
              <w:rPr>
                <w:color w:val="000000"/>
                <w:spacing w:val="0"/>
                <w:w w:val="100"/>
                <w:position w:val="0"/>
                <w:sz w:val="16"/>
                <w:szCs w:val="16"/>
              </w:rPr>
              <w:t>8, 780</w:t>
            </w:r>
            <w:r>
              <w:rPr>
                <w:color w:val="000000"/>
                <w:spacing w:val="0"/>
                <w:w w:val="100"/>
                <w:position w:val="0"/>
              </w:rPr>
              <w:t>万元， 其中依米康持有其</w:t>
            </w:r>
            <w:r>
              <w:rPr>
                <w:color w:val="000000"/>
                <w:spacing w:val="0"/>
                <w:w w:val="100"/>
                <w:position w:val="0"/>
                <w:sz w:val="16"/>
                <w:szCs w:val="16"/>
              </w:rPr>
              <w:t>60</w:t>
            </w:r>
            <w:r>
              <w:rPr>
                <w:color w:val="000000"/>
                <w:spacing w:val="0"/>
                <w:w w:val="100"/>
                <w:position w:val="0"/>
              </w:rPr>
              <w:t>万股股份，持股比例</w:t>
            </w:r>
            <w:r>
              <w:rPr>
                <w:color w:val="000000"/>
                <w:spacing w:val="0"/>
                <w:w w:val="100"/>
                <w:position w:val="0"/>
                <w:sz w:val="16"/>
                <w:szCs w:val="16"/>
              </w:rPr>
              <w:t>0.683%</w:t>
            </w:r>
            <w:r>
              <w:rPr>
                <w:color w:val="000000"/>
                <w:spacing w:val="0"/>
                <w:w w:val="100"/>
                <w:position w:val="0"/>
              </w:rPr>
              <w:t>。</w:t>
            </w:r>
          </w:p>
          <w:p>
            <w:pPr>
              <w:pStyle w:val="Style2"/>
              <w:keepNext w:val="0"/>
              <w:keepLines w:val="0"/>
              <w:widowControl w:val="0"/>
              <w:shd w:val="clear" w:color="auto" w:fill="auto"/>
              <w:tabs>
                <w:tab w:pos="586" w:val="left"/>
              </w:tabs>
              <w:bidi w:val="0"/>
              <w:spacing w:before="0" w:after="0" w:line="316" w:lineRule="exact"/>
              <w:ind w:left="0" w:right="0" w:firstLine="320"/>
              <w:jc w:val="both"/>
            </w:pPr>
            <w:r>
              <w:rPr>
                <w:color w:val="000000"/>
                <w:spacing w:val="0"/>
                <w:w w:val="100"/>
                <w:position w:val="0"/>
                <w:sz w:val="16"/>
                <w:szCs w:val="16"/>
              </w:rPr>
              <w:t>2）</w:t>
              <w:tab/>
            </w:r>
            <w:r>
              <w:rPr>
                <w:color w:val="000000"/>
                <w:spacing w:val="0"/>
                <w:w w:val="100"/>
                <w:position w:val="0"/>
              </w:rPr>
              <w:t>经上海国富光启</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6</w:t>
            </w:r>
            <w:r>
              <w:rPr>
                <w:color w:val="000000"/>
                <w:spacing w:val="0"/>
                <w:w w:val="100"/>
                <w:position w:val="0"/>
              </w:rPr>
              <w:t>日召开的股东大会审议，同意向郭峰先生、胡磊先生、陆留福先生、 吴培芳女士和上海发弘互联网科技有限公司定向发行</w:t>
            </w:r>
            <w:r>
              <w:rPr>
                <w:color w:val="000000"/>
                <w:spacing w:val="0"/>
                <w:w w:val="100"/>
                <w:position w:val="0"/>
                <w:sz w:val="16"/>
                <w:szCs w:val="16"/>
              </w:rPr>
              <w:t xml:space="preserve">426. </w:t>
            </w:r>
            <w:r>
              <w:rPr>
                <w:color w:val="000000"/>
                <w:spacing w:val="0"/>
                <w:w w:val="100"/>
                <w:position w:val="0"/>
                <w:sz w:val="16"/>
                <w:szCs w:val="16"/>
              </w:rPr>
              <w:t>67</w:t>
            </w:r>
            <w:r>
              <w:rPr>
                <w:color w:val="000000"/>
                <w:spacing w:val="0"/>
                <w:w w:val="100"/>
                <w:position w:val="0"/>
              </w:rPr>
              <w:t>万股（每股价格不低于</w:t>
            </w:r>
            <w:r>
              <w:rPr>
                <w:color w:val="000000"/>
                <w:spacing w:val="0"/>
                <w:w w:val="100"/>
                <w:position w:val="0"/>
                <w:sz w:val="16"/>
                <w:szCs w:val="16"/>
              </w:rPr>
              <w:t>15</w:t>
            </w:r>
            <w:r>
              <w:rPr>
                <w:color w:val="000000"/>
                <w:spacing w:val="0"/>
                <w:w w:val="100"/>
                <w:position w:val="0"/>
              </w:rPr>
              <w:t>元）</w:t>
            </w:r>
            <w:r>
              <w:rPr>
                <w:color w:val="000000"/>
                <w:spacing w:val="0"/>
                <w:w w:val="100"/>
                <w:position w:val="0"/>
                <w:sz w:val="16"/>
                <w:szCs w:val="16"/>
              </w:rPr>
              <w:t>；</w:t>
            </w:r>
            <w:r>
              <w:rPr>
                <w:color w:val="000000"/>
                <w:spacing w:val="0"/>
                <w:w w:val="100"/>
                <w:position w:val="0"/>
              </w:rPr>
              <w:t xml:space="preserve">公司股本从 </w:t>
            </w:r>
            <w:r>
              <w:rPr>
                <w:color w:val="000000"/>
                <w:spacing w:val="0"/>
                <w:w w:val="100"/>
                <w:position w:val="0"/>
                <w:sz w:val="16"/>
                <w:szCs w:val="16"/>
              </w:rPr>
              <w:t>8, 780</w:t>
            </w:r>
            <w:r>
              <w:rPr>
                <w:color w:val="000000"/>
                <w:spacing w:val="0"/>
                <w:w w:val="100"/>
                <w:position w:val="0"/>
              </w:rPr>
              <w:t>万元增至</w:t>
            </w:r>
            <w:r>
              <w:rPr>
                <w:color w:val="000000"/>
                <w:spacing w:val="0"/>
                <w:w w:val="100"/>
                <w:position w:val="0"/>
                <w:sz w:val="16"/>
                <w:szCs w:val="16"/>
              </w:rPr>
              <w:t xml:space="preserve">9206. </w:t>
            </w:r>
            <w:r>
              <w:rPr>
                <w:color w:val="000000"/>
                <w:spacing w:val="0"/>
                <w:w w:val="100"/>
                <w:position w:val="0"/>
                <w:sz w:val="16"/>
                <w:szCs w:val="16"/>
              </w:rPr>
              <w:t>67</w:t>
            </w:r>
            <w:r>
              <w:rPr>
                <w:color w:val="000000"/>
                <w:spacing w:val="0"/>
                <w:w w:val="100"/>
                <w:position w:val="0"/>
              </w:rPr>
              <w:t>万元，其中依米康持有</w:t>
            </w:r>
            <w:r>
              <w:rPr>
                <w:color w:val="000000"/>
                <w:spacing w:val="0"/>
                <w:w w:val="100"/>
                <w:position w:val="0"/>
                <w:sz w:val="16"/>
                <w:szCs w:val="16"/>
              </w:rPr>
              <w:t>60</w:t>
            </w:r>
            <w:r>
              <w:rPr>
                <w:color w:val="000000"/>
                <w:spacing w:val="0"/>
                <w:w w:val="100"/>
                <w:position w:val="0"/>
              </w:rPr>
              <w:t>万股股份，持股比例</w:t>
            </w:r>
            <w:r>
              <w:rPr>
                <w:color w:val="000000"/>
                <w:spacing w:val="0"/>
                <w:w w:val="100"/>
                <w:position w:val="0"/>
                <w:sz w:val="16"/>
                <w:szCs w:val="16"/>
              </w:rPr>
              <w:t>0.65%</w:t>
            </w:r>
            <w:r>
              <w:rPr>
                <w:color w:val="000000"/>
                <w:spacing w:val="0"/>
                <w:w w:val="100"/>
                <w:position w:val="0"/>
              </w:rPr>
              <w:t>。本次定增事项已完成上海市 工商行政管理局备案及向上海股权托管交易中心申报定向增发等相关手续。</w:t>
            </w:r>
          </w:p>
          <w:p>
            <w:pPr>
              <w:pStyle w:val="Style2"/>
              <w:keepNext w:val="0"/>
              <w:keepLines w:val="0"/>
              <w:widowControl w:val="0"/>
              <w:shd w:val="clear" w:color="auto" w:fill="auto"/>
              <w:tabs>
                <w:tab w:pos="586" w:val="left"/>
              </w:tabs>
              <w:bidi w:val="0"/>
              <w:spacing w:before="0" w:after="0" w:line="316" w:lineRule="exact"/>
              <w:ind w:left="0" w:right="0" w:firstLine="320"/>
              <w:jc w:val="both"/>
            </w:pPr>
            <w:r>
              <w:rPr>
                <w:color w:val="000000"/>
                <w:spacing w:val="0"/>
                <w:w w:val="100"/>
                <w:position w:val="0"/>
                <w:sz w:val="16"/>
                <w:szCs w:val="16"/>
              </w:rPr>
              <w:t>3）</w:t>
              <w:tab/>
            </w:r>
            <w:r>
              <w:rPr>
                <w:color w:val="000000"/>
                <w:spacing w:val="0"/>
                <w:w w:val="100"/>
                <w:position w:val="0"/>
              </w:rPr>
              <w:t>经上海国富光启</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11</w:t>
            </w:r>
            <w:r>
              <w:rPr>
                <w:color w:val="000000"/>
                <w:spacing w:val="0"/>
                <w:w w:val="100"/>
                <w:position w:val="0"/>
              </w:rPr>
              <w:t>日召开的股东大会审议，同意向深圳市赛为智能股份有限公司定向 发行</w:t>
            </w:r>
            <w:r>
              <w:rPr>
                <w:color w:val="000000"/>
                <w:spacing w:val="0"/>
                <w:w w:val="100"/>
                <w:position w:val="0"/>
                <w:sz w:val="16"/>
                <w:szCs w:val="16"/>
              </w:rPr>
              <w:t>1022.96</w:t>
            </w:r>
            <w:r>
              <w:rPr>
                <w:color w:val="000000"/>
                <w:spacing w:val="0"/>
                <w:w w:val="100"/>
                <w:position w:val="0"/>
              </w:rPr>
              <w:t>万股（每股价格不低于</w:t>
            </w:r>
            <w:r>
              <w:rPr>
                <w:color w:val="000000"/>
                <w:spacing w:val="0"/>
                <w:w w:val="100"/>
                <w:position w:val="0"/>
                <w:sz w:val="16"/>
                <w:szCs w:val="16"/>
              </w:rPr>
              <w:t>13.5</w:t>
            </w:r>
            <w:r>
              <w:rPr>
                <w:color w:val="000000"/>
                <w:spacing w:val="0"/>
                <w:w w:val="100"/>
                <w:position w:val="0"/>
              </w:rPr>
              <w:t>元）；公司股本从</w:t>
            </w:r>
            <w:r>
              <w:rPr>
                <w:color w:val="000000"/>
                <w:spacing w:val="0"/>
                <w:w w:val="100"/>
                <w:position w:val="0"/>
                <w:sz w:val="16"/>
                <w:szCs w:val="16"/>
              </w:rPr>
              <w:t xml:space="preserve">9206. </w:t>
            </w:r>
            <w:r>
              <w:rPr>
                <w:color w:val="000000"/>
                <w:spacing w:val="0"/>
                <w:w w:val="100"/>
                <w:position w:val="0"/>
                <w:sz w:val="16"/>
                <w:szCs w:val="16"/>
              </w:rPr>
              <w:t>67</w:t>
            </w:r>
            <w:r>
              <w:rPr>
                <w:color w:val="000000"/>
                <w:spacing w:val="0"/>
                <w:w w:val="100"/>
                <w:position w:val="0"/>
              </w:rPr>
              <w:t>万元增至</w:t>
            </w:r>
            <w:r>
              <w:rPr>
                <w:color w:val="000000"/>
                <w:spacing w:val="0"/>
                <w:w w:val="100"/>
                <w:position w:val="0"/>
                <w:sz w:val="16"/>
                <w:szCs w:val="16"/>
              </w:rPr>
              <w:t>10229.63</w:t>
            </w:r>
            <w:r>
              <w:rPr>
                <w:color w:val="000000"/>
                <w:spacing w:val="0"/>
                <w:w w:val="100"/>
                <w:position w:val="0"/>
              </w:rPr>
              <w:t>万元,本次增资实施 后依米康的持股比例下降为</w:t>
            </w:r>
            <w:r>
              <w:rPr>
                <w:color w:val="000000"/>
                <w:spacing w:val="0"/>
                <w:w w:val="100"/>
                <w:position w:val="0"/>
                <w:sz w:val="16"/>
                <w:szCs w:val="16"/>
              </w:rPr>
              <w:t>0.59%</w:t>
            </w:r>
            <w:r>
              <w:rPr>
                <w:color w:val="000000"/>
                <w:spacing w:val="0"/>
                <w:w w:val="100"/>
                <w:position w:val="0"/>
              </w:rPr>
              <w:t>。</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9</w:t>
            </w:r>
            <w:r>
              <w:rPr>
                <w:color w:val="000000"/>
                <w:spacing w:val="0"/>
                <w:w w:val="100"/>
                <w:position w:val="0"/>
              </w:rPr>
              <w:t>月完成本次定增事项向上海市工商行政管理局备案及向上海股 权托管交易中心申报定向增发等相关手续。</w:t>
            </w:r>
          </w:p>
        </w:tc>
      </w:tr>
    </w:tbl>
    <w:p>
      <w:pPr>
        <w:pStyle w:val="Style31"/>
        <w:keepNext/>
        <w:keepLines/>
        <w:widowControl w:val="0"/>
        <w:shd w:val="clear" w:color="auto" w:fill="auto"/>
        <w:bidi w:val="0"/>
        <w:spacing w:before="0" w:after="260" w:line="470" w:lineRule="exact"/>
        <w:ind w:left="0" w:right="0" w:firstLine="440"/>
        <w:jc w:val="left"/>
      </w:pPr>
      <w:bookmarkStart w:id="536" w:name="bookmark536"/>
      <w:bookmarkStart w:id="537" w:name="bookmark537"/>
      <w:bookmarkStart w:id="538" w:name="bookmark538"/>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日，上海国富光启总资产</w:t>
      </w:r>
      <w:r>
        <w:rPr>
          <w:color w:val="000000"/>
          <w:spacing w:val="0"/>
          <w:w w:val="100"/>
          <w:position w:val="0"/>
        </w:rPr>
        <w:t>75,934.34</w:t>
      </w:r>
      <w:r>
        <w:rPr>
          <w:color w:val="000000"/>
          <w:spacing w:val="0"/>
          <w:w w:val="100"/>
          <w:position w:val="0"/>
        </w:rPr>
        <w:t>万元，净资产</w:t>
      </w:r>
      <w:r>
        <w:rPr>
          <w:color w:val="000000"/>
          <w:spacing w:val="0"/>
          <w:w w:val="100"/>
          <w:position w:val="0"/>
        </w:rPr>
        <w:t xml:space="preserve">52, </w:t>
      </w:r>
      <w:r>
        <w:rPr>
          <w:color w:val="000000"/>
          <w:spacing w:val="0"/>
          <w:w w:val="100"/>
          <w:position w:val="0"/>
        </w:rPr>
        <w:t xml:space="preserve">549. </w:t>
      </w:r>
      <w:r>
        <w:rPr>
          <w:color w:val="000000"/>
          <w:spacing w:val="0"/>
          <w:w w:val="100"/>
          <w:position w:val="0"/>
        </w:rPr>
        <w:t>53</w:t>
      </w:r>
      <w:r>
        <w:rPr>
          <w:color w:val="000000"/>
          <w:spacing w:val="0"/>
          <w:w w:val="100"/>
          <w:position w:val="0"/>
        </w:rPr>
        <w:t>万元。报告期内，上海 国富光启启实现营业</w:t>
      </w:r>
      <w:r>
        <w:rPr>
          <w:color w:val="000000"/>
          <w:spacing w:val="0"/>
          <w:w w:val="100"/>
          <w:position w:val="0"/>
        </w:rPr>
        <w:t>7,742.8</w:t>
      </w:r>
      <w:r>
        <w:rPr>
          <w:color w:val="000000"/>
          <w:spacing w:val="0"/>
          <w:w w:val="100"/>
          <w:position w:val="0"/>
        </w:rPr>
        <w:t>2</w:t>
      </w:r>
      <w:r>
        <w:rPr>
          <w:color w:val="000000"/>
          <w:spacing w:val="0"/>
          <w:w w:val="100"/>
          <w:position w:val="0"/>
        </w:rPr>
        <w:t>万元，净利润</w:t>
      </w:r>
      <w:r>
        <w:rPr>
          <w:color w:val="000000"/>
          <w:spacing w:val="0"/>
          <w:w w:val="100"/>
          <w:position w:val="0"/>
        </w:rPr>
        <w:t>1,537.07</w:t>
      </w:r>
      <w:r>
        <w:rPr>
          <w:color w:val="000000"/>
          <w:spacing w:val="0"/>
          <w:w w:val="100"/>
          <w:position w:val="0"/>
        </w:rPr>
        <w:t>万元。</w:t>
      </w:r>
      <w:bookmarkEnd w:id="536"/>
      <w:bookmarkEnd w:id="537"/>
      <w:bookmarkEnd w:id="538"/>
    </w:p>
    <w:tbl>
      <w:tblPr>
        <w:tblOverlap w:val="never"/>
        <w:jc w:val="center"/>
        <w:tblLayout w:type="fixed"/>
      </w:tblPr>
      <w:tblGrid>
        <w:gridCol w:w="1440"/>
        <w:gridCol w:w="8362"/>
      </w:tblGrid>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13</w:t>
            </w:r>
            <w:r>
              <w:rPr>
                <w:b/>
                <w:bCs/>
                <w:color w:val="000000"/>
                <w:spacing w:val="0"/>
                <w:w w:val="100"/>
                <w:position w:val="0"/>
                <w:sz w:val="20"/>
                <w:szCs w:val="20"/>
              </w:rPr>
              <w:t>）四川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康为嘉信息技术有限公司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510109000545129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成都高新区科园南二路</w:t>
            </w:r>
            <w:r>
              <w:rPr>
                <w:color w:val="000000"/>
                <w:spacing w:val="0"/>
                <w:w w:val="100"/>
                <w:position w:val="0"/>
                <w:sz w:val="16"/>
                <w:szCs w:val="16"/>
              </w:rPr>
              <w:t>2</w:t>
            </w:r>
            <w:r>
              <w:rPr>
                <w:color w:val="000000"/>
                <w:spacing w:val="0"/>
                <w:w w:val="100"/>
                <w:position w:val="0"/>
              </w:rPr>
              <w:t>号</w:t>
            </w:r>
            <w:r>
              <w:rPr>
                <w:color w:val="000000"/>
                <w:spacing w:val="0"/>
                <w:w w:val="100"/>
                <w:position w:val="0"/>
                <w:sz w:val="16"/>
                <w:szCs w:val="16"/>
              </w:rPr>
              <w:t>2</w:t>
            </w:r>
            <w:r>
              <w:rPr>
                <w:color w:val="000000"/>
                <w:spacing w:val="0"/>
                <w:w w:val="100"/>
                <w:position w:val="0"/>
              </w:rPr>
              <w:t>栋</w:t>
            </w:r>
            <w:r>
              <w:rPr>
                <w:color w:val="000000"/>
                <w:spacing w:val="0"/>
                <w:w w:val="100"/>
                <w:position w:val="0"/>
                <w:sz w:val="16"/>
                <w:szCs w:val="16"/>
              </w:rPr>
              <w:t>2</w:t>
            </w:r>
            <w:r>
              <w:rPr>
                <w:color w:val="000000"/>
                <w:spacing w:val="0"/>
                <w:w w:val="100"/>
                <w:position w:val="0"/>
              </w:rPr>
              <w:t>层</w:t>
            </w:r>
            <w:r>
              <w:rPr>
                <w:color w:val="000000"/>
                <w:spacing w:val="0"/>
                <w:w w:val="100"/>
                <w:position w:val="0"/>
                <w:sz w:val="16"/>
                <w:szCs w:val="16"/>
              </w:rPr>
              <w:t>1</w:t>
            </w:r>
            <w:r>
              <w:rPr>
                <w:color w:val="000000"/>
                <w:spacing w:val="0"/>
                <w:w w:val="100"/>
                <w:position w:val="0"/>
              </w:rPr>
              <w:t>室</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李志</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注册资本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1, 000</w:t>
            </w:r>
            <w:r>
              <w:rPr>
                <w:color w:val="000000"/>
                <w:spacing w:val="0"/>
                <w:w w:val="100"/>
                <w:position w:val="0"/>
              </w:rPr>
              <w:t>万元</w:t>
            </w:r>
          </w:p>
        </w:tc>
      </w:tr>
    </w:tbl>
    <w:p>
      <w:pPr>
        <w:spacing w:lineRule="exact" w:line="1"/>
        <w:rPr>
          <w:sz w:val="2"/>
          <w:szCs w:val="2"/>
        </w:rPr>
      </w:pPr>
      <w:r>
        <w:br w:type="page"/>
      </w:r>
    </w:p>
    <w:tbl>
      <w:tblPr>
        <w:tblOverlap w:val="never"/>
        <w:jc w:val="center"/>
        <w:tblLayout w:type="fixed"/>
      </w:tblPr>
      <w:tblGrid>
        <w:gridCol w:w="1430"/>
        <w:gridCol w:w="837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其他有限责任公司</w:t>
            </w:r>
          </w:p>
        </w:tc>
      </w:tr>
      <w:tr>
        <w:trPr>
          <w:trHeight w:val="12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计算机系统集成、计算机软件开发并提供技术咨询、技术转让、技术服务；货物及技术进出口；生产（另 择场地经营）、销售通信设备（不含无线广播电视发射及卫星地面接收设备）、输配电及控制设备、制冷 设备；制冷设备安装（国家有专项规定的除外）；销售计算机软硬件。（依法须经批准的项目、经相关部 门批准后方可开展经营活动）</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公司已于</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16</w:t>
            </w:r>
            <w:r>
              <w:rPr>
                <w:color w:val="000000"/>
                <w:spacing w:val="0"/>
                <w:w w:val="100"/>
                <w:position w:val="0"/>
              </w:rPr>
              <w:t>日与李志先生、深圳高鸿盛投资咨询有限公司签署《投资协议》，并于</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 xml:space="preserve">2 </w:t>
            </w:r>
            <w:r>
              <w:rPr>
                <w:color w:val="000000"/>
                <w:spacing w:val="0"/>
                <w:w w:val="100"/>
                <w:position w:val="0"/>
              </w:rPr>
              <w:t>月</w:t>
            </w:r>
            <w:r>
              <w:rPr>
                <w:color w:val="000000"/>
                <w:spacing w:val="0"/>
                <w:w w:val="100"/>
                <w:position w:val="0"/>
                <w:sz w:val="16"/>
                <w:szCs w:val="16"/>
              </w:rPr>
              <w:t>27</w:t>
            </w:r>
            <w:r>
              <w:rPr>
                <w:color w:val="000000"/>
                <w:spacing w:val="0"/>
                <w:w w:val="100"/>
                <w:position w:val="0"/>
              </w:rPr>
              <w:t>日完成四川康为嘉的工商注册登记手续，截至本报告期末，各投资方均未完成注册资本实缴。</w:t>
            </w:r>
          </w:p>
        </w:tc>
      </w:tr>
    </w:tbl>
    <w:p>
      <w:pPr>
        <w:widowControl w:val="0"/>
        <w:spacing w:after="79" w:line="1" w:lineRule="exact"/>
      </w:pPr>
    </w:p>
    <w:p>
      <w:pPr>
        <w:pStyle w:val="Style31"/>
        <w:keepNext/>
        <w:keepLines/>
        <w:widowControl w:val="0"/>
        <w:shd w:val="clear" w:color="auto" w:fill="auto"/>
        <w:bidi w:val="0"/>
        <w:spacing w:before="0" w:after="280" w:line="240" w:lineRule="auto"/>
        <w:ind w:left="0" w:right="0" w:firstLine="440"/>
        <w:jc w:val="left"/>
      </w:pPr>
      <w:bookmarkStart w:id="539" w:name="bookmark539"/>
      <w:bookmarkStart w:id="540" w:name="bookmark540"/>
      <w:bookmarkStart w:id="541" w:name="bookmark541"/>
      <w:r>
        <w:rPr>
          <w:color w:val="000000"/>
          <w:spacing w:val="0"/>
          <w:w w:val="100"/>
          <w:position w:val="0"/>
        </w:rPr>
        <w:t>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日，四川康为嘉还未实质性开展经营活动。</w:t>
      </w:r>
      <w:bookmarkEnd w:id="539"/>
      <w:bookmarkEnd w:id="540"/>
      <w:bookmarkEnd w:id="541"/>
    </w:p>
    <w:p>
      <w:pPr>
        <w:pStyle w:val="Style37"/>
        <w:keepNext/>
        <w:keepLines/>
        <w:widowControl w:val="0"/>
        <w:shd w:val="clear" w:color="auto" w:fill="auto"/>
        <w:bidi w:val="0"/>
        <w:spacing w:before="0" w:after="0" w:line="240" w:lineRule="auto"/>
        <w:ind w:left="0" w:right="0" w:firstLine="440"/>
        <w:jc w:val="left"/>
      </w:pPr>
      <w:bookmarkStart w:id="542" w:name="bookmark542"/>
      <w:bookmarkStart w:id="543" w:name="bookmark543"/>
      <w:bookmarkStart w:id="544" w:name="bookmark544"/>
      <w:r>
        <w:rPr>
          <w:color w:val="000000"/>
          <w:spacing w:val="0"/>
          <w:w w:val="100"/>
          <w:position w:val="0"/>
        </w:rPr>
        <w:t>（</w:t>
      </w:r>
      <w:r>
        <w:rPr>
          <w:rFonts w:ascii="Times New Roman" w:eastAsia="Times New Roman" w:hAnsi="Times New Roman" w:cs="Times New Roman"/>
          <w:color w:val="000000"/>
          <w:spacing w:val="0"/>
          <w:w w:val="100"/>
          <w:position w:val="0"/>
        </w:rPr>
        <w:t>14</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ValueBioTech S.r.l </w:t>
      </w:r>
      <w:r>
        <w:rPr>
          <w:color w:val="000000"/>
          <w:spacing w:val="0"/>
          <w:w w:val="100"/>
          <w:position w:val="0"/>
        </w:rPr>
        <w:t>（意大利智能手术机器人技术研发公司）</w:t>
      </w:r>
      <w:bookmarkEnd w:id="542"/>
      <w:bookmarkEnd w:id="543"/>
      <w:bookmarkEnd w:id="544"/>
    </w:p>
    <w:tbl>
      <w:tblPr>
        <w:tblOverlap w:val="never"/>
        <w:jc w:val="center"/>
        <w:tblLayout w:type="fixed"/>
      </w:tblPr>
      <w:tblGrid>
        <w:gridCol w:w="1570"/>
        <w:gridCol w:w="823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财税代码及注册号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07784610961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注册及营业地址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Piazza dell' Ospedale Maggiore, n. 3, Milano, Italy</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12, 092.31 </w:t>
            </w:r>
            <w:r>
              <w:rPr>
                <w:color w:val="000000"/>
                <w:spacing w:val="0"/>
                <w:w w:val="100"/>
                <w:position w:val="0"/>
              </w:rPr>
              <w:t>欧元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企业性质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有限责任公司</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营业截止日期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2050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主营业务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微创手术、内窥镜及其他介入手术技术的研究、开发、验证以及新工艺研发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w:t>
            </w:r>
            <w:r>
              <w:rPr>
                <w:color w:val="000000"/>
                <w:spacing w:val="0"/>
                <w:w w:val="100"/>
                <w:position w:val="0"/>
                <w:sz w:val="16"/>
                <w:szCs w:val="16"/>
              </w:rPr>
              <w:t>36%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w:t>
            </w:r>
            <w:r>
              <w:rPr>
                <w:color w:val="000000"/>
                <w:spacing w:val="0"/>
                <w:w w:val="100"/>
                <w:position w:val="0"/>
                <w:sz w:val="16"/>
                <w:szCs w:val="16"/>
              </w:rPr>
              <w:t>36%</w:t>
            </w:r>
          </w:p>
        </w:tc>
      </w:tr>
      <w:tr>
        <w:trPr>
          <w:trHeight w:val="98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11</w:t>
            </w:r>
            <w:r>
              <w:rPr>
                <w:color w:val="000000"/>
                <w:spacing w:val="0"/>
                <w:w w:val="100"/>
                <w:position w:val="0"/>
              </w:rPr>
              <w:t>日公司召开第三届董事会第十七次会议审议通过《关于对</w:t>
            </w:r>
            <w:r>
              <w:rPr>
                <w:color w:val="000000"/>
                <w:spacing w:val="0"/>
                <w:w w:val="100"/>
                <w:position w:val="0"/>
                <w:sz w:val="16"/>
                <w:szCs w:val="16"/>
              </w:rPr>
              <w:t>VALUEBIOTECH S. R. L.</w:t>
            </w:r>
            <w:r>
              <w:rPr>
                <w:color w:val="000000"/>
                <w:spacing w:val="0"/>
                <w:w w:val="100"/>
                <w:position w:val="0"/>
              </w:rPr>
              <w:t>增资暨对外 投资的议案》。所有股东增资款在</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29</w:t>
            </w:r>
            <w:r>
              <w:rPr>
                <w:color w:val="000000"/>
                <w:spacing w:val="0"/>
                <w:w w:val="100"/>
                <w:position w:val="0"/>
              </w:rPr>
              <w:t>日前均出资到位；</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21</w:t>
            </w:r>
            <w:r>
              <w:rPr>
                <w:color w:val="000000"/>
                <w:spacing w:val="0"/>
                <w:w w:val="100"/>
                <w:position w:val="0"/>
              </w:rPr>
              <w:t>日完成股东变更及董事变 更的注册登记事项，公司为</w:t>
            </w:r>
            <w:r>
              <w:rPr>
                <w:color w:val="000000"/>
                <w:spacing w:val="0"/>
                <w:w w:val="100"/>
                <w:position w:val="0"/>
                <w:sz w:val="16"/>
                <w:szCs w:val="16"/>
              </w:rPr>
              <w:t>VB T</w:t>
            </w:r>
            <w:r>
              <w:rPr>
                <w:color w:val="000000"/>
                <w:spacing w:val="0"/>
                <w:w w:val="100"/>
                <w:position w:val="0"/>
              </w:rPr>
              <w:t>股东之一，公司董事长孙屹峥先生任</w:t>
            </w:r>
            <w:r>
              <w:rPr>
                <w:color w:val="000000"/>
                <w:spacing w:val="0"/>
                <w:w w:val="100"/>
                <w:position w:val="0"/>
                <w:sz w:val="16"/>
                <w:szCs w:val="16"/>
              </w:rPr>
              <w:t>VBT</w:t>
            </w:r>
            <w:r>
              <w:rPr>
                <w:color w:val="000000"/>
                <w:spacing w:val="0"/>
                <w:w w:val="100"/>
                <w:position w:val="0"/>
              </w:rPr>
              <w:t>董事</w:t>
            </w:r>
          </w:p>
        </w:tc>
      </w:tr>
    </w:tbl>
    <w:p>
      <w:pPr>
        <w:widowControl w:val="0"/>
        <w:spacing w:after="659" w:line="1" w:lineRule="exact"/>
      </w:pPr>
    </w:p>
    <w:p>
      <w:pPr>
        <w:pStyle w:val="Style29"/>
        <w:keepNext/>
        <w:keepLines/>
        <w:widowControl w:val="0"/>
        <w:shd w:val="clear" w:color="auto" w:fill="auto"/>
        <w:tabs>
          <w:tab w:pos="517" w:val="left"/>
        </w:tabs>
        <w:bidi w:val="0"/>
        <w:spacing w:before="0" w:after="360" w:line="240" w:lineRule="auto"/>
        <w:ind w:left="0" w:right="0" w:firstLine="0"/>
        <w:jc w:val="left"/>
      </w:pPr>
      <w:bookmarkStart w:id="545" w:name="bookmark545"/>
      <w:bookmarkStart w:id="546" w:name="bookmark546"/>
      <w:bookmarkStart w:id="547" w:name="bookmark547"/>
      <w:bookmarkStart w:id="548" w:name="bookmark548"/>
      <w:r>
        <w:rPr>
          <w:color w:val="000000"/>
          <w:spacing w:val="0"/>
          <w:w w:val="100"/>
          <w:position w:val="0"/>
          <w:sz w:val="24"/>
          <w:szCs w:val="24"/>
        </w:rPr>
        <w:t>八</w:t>
      </w:r>
      <w:bookmarkEnd w:id="547"/>
      <w:r>
        <w:rPr>
          <w:color w:val="000000"/>
          <w:spacing w:val="0"/>
          <w:w w:val="100"/>
          <w:position w:val="0"/>
          <w:sz w:val="24"/>
          <w:szCs w:val="24"/>
        </w:rPr>
        <w:t>、</w:t>
        <w:tab/>
        <w:t>公司控制的结构化主体情况</w:t>
      </w:r>
      <w:bookmarkEnd w:id="545"/>
      <w:bookmarkEnd w:id="546"/>
      <w:bookmarkEnd w:id="548"/>
    </w:p>
    <w:p>
      <w:pPr>
        <w:pStyle w:val="Style31"/>
        <w:keepNext/>
        <w:keepLines/>
        <w:widowControl w:val="0"/>
        <w:shd w:val="clear" w:color="auto" w:fill="auto"/>
        <w:bidi w:val="0"/>
        <w:spacing w:before="0" w:after="80" w:line="492" w:lineRule="auto"/>
        <w:ind w:left="0" w:right="0" w:firstLine="0"/>
        <w:jc w:val="left"/>
      </w:pPr>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549"/>
      <w:bookmarkEnd w:id="550"/>
      <w:bookmarkEnd w:id="551"/>
    </w:p>
    <w:p>
      <w:pPr>
        <w:pStyle w:val="Style29"/>
        <w:keepNext/>
        <w:keepLines/>
        <w:widowControl w:val="0"/>
        <w:shd w:val="clear" w:color="auto" w:fill="auto"/>
        <w:tabs>
          <w:tab w:pos="517" w:val="left"/>
        </w:tabs>
        <w:bidi w:val="0"/>
        <w:spacing w:before="0" w:after="46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sz w:val="24"/>
          <w:szCs w:val="24"/>
        </w:rPr>
        <w:t>九</w:t>
      </w:r>
      <w:bookmarkEnd w:id="554"/>
      <w:r>
        <w:rPr>
          <w:color w:val="000000"/>
          <w:spacing w:val="0"/>
          <w:w w:val="100"/>
          <w:position w:val="0"/>
          <w:sz w:val="24"/>
          <w:szCs w:val="24"/>
        </w:rPr>
        <w:t>、</w:t>
        <w:tab/>
        <w:t>公司未来发展的展望</w:t>
      </w:r>
      <w:bookmarkEnd w:id="552"/>
      <w:bookmarkEnd w:id="553"/>
      <w:bookmarkEnd w:id="555"/>
    </w:p>
    <w:p>
      <w:pPr>
        <w:pStyle w:val="Style37"/>
        <w:keepNext/>
        <w:keepLines/>
        <w:widowControl w:val="0"/>
        <w:shd w:val="clear" w:color="auto" w:fill="auto"/>
        <w:bidi w:val="0"/>
        <w:spacing w:before="0" w:after="0" w:line="492" w:lineRule="auto"/>
        <w:ind w:left="0" w:right="0" w:firstLine="44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1</w:t>
      </w:r>
      <w:bookmarkEnd w:id="558"/>
      <w:r>
        <w:rPr>
          <w:color w:val="000000"/>
          <w:spacing w:val="0"/>
          <w:w w:val="100"/>
          <w:position w:val="0"/>
        </w:rPr>
        <w:t>、行业格局和趋势</w:t>
      </w:r>
      <w:bookmarkEnd w:id="556"/>
      <w:bookmarkEnd w:id="557"/>
      <w:bookmarkEnd w:id="559"/>
    </w:p>
    <w:p>
      <w:pPr>
        <w:pStyle w:val="Style31"/>
        <w:keepNext/>
        <w:keepLines/>
        <w:widowControl w:val="0"/>
        <w:shd w:val="clear" w:color="auto" w:fill="auto"/>
        <w:tabs>
          <w:tab w:pos="923" w:val="left"/>
        </w:tabs>
        <w:bidi w:val="0"/>
        <w:spacing w:before="0" w:after="0" w:line="470" w:lineRule="exact"/>
        <w:ind w:left="0" w:right="0" w:firstLine="440"/>
        <w:jc w:val="left"/>
      </w:pPr>
      <w:bookmarkStart w:id="560" w:name="bookmark560"/>
      <w:bookmarkStart w:id="561" w:name="bookmark561"/>
      <w:bookmarkStart w:id="562" w:name="bookmark562"/>
      <w:bookmarkStart w:id="563" w:name="bookmark563"/>
      <w:r>
        <w:rPr>
          <w:color w:val="000000"/>
          <w:spacing w:val="0"/>
          <w:w w:val="100"/>
          <w:position w:val="0"/>
        </w:rPr>
        <w:t>（</w:t>
      </w:r>
      <w:bookmarkEnd w:id="562"/>
      <w:r>
        <w:rPr>
          <w:color w:val="000000"/>
          <w:spacing w:val="0"/>
          <w:w w:val="100"/>
          <w:position w:val="0"/>
        </w:rPr>
        <w:t>1）</w:t>
        <w:tab/>
      </w:r>
      <w:r>
        <w:rPr>
          <w:color w:val="000000"/>
          <w:spacing w:val="0"/>
          <w:w w:val="100"/>
          <w:position w:val="0"/>
        </w:rPr>
        <w:t>与公司业务相关的宏观经济形势</w:t>
      </w:r>
      <w:bookmarkEnd w:id="560"/>
      <w:bookmarkEnd w:id="561"/>
      <w:bookmarkEnd w:id="563"/>
    </w:p>
    <w:p>
      <w:pPr>
        <w:pStyle w:val="Style31"/>
        <w:keepNext/>
        <w:keepLines/>
        <w:widowControl w:val="0"/>
        <w:shd w:val="clear" w:color="auto" w:fill="auto"/>
        <w:bidi w:val="0"/>
        <w:spacing w:before="0" w:after="0" w:line="470" w:lineRule="exact"/>
        <w:ind w:left="0" w:right="0" w:firstLine="440"/>
        <w:jc w:val="left"/>
      </w:pPr>
      <w:bookmarkStart w:id="564" w:name="bookmark564"/>
      <w:bookmarkStart w:id="565" w:name="bookmark565"/>
      <w:bookmarkStart w:id="566" w:name="bookmark566"/>
      <w:r>
        <w:rPr>
          <w:color w:val="000000"/>
          <w:spacing w:val="0"/>
          <w:w w:val="100"/>
          <w:position w:val="0"/>
        </w:rPr>
        <w:t>随着国家“十三五”发展规划发布，“绿色发展、健康中国”成为国策，在发展新经济背景下，信息 化产业已经成为发展引擎。因此信息化、医疗健康、环保领域成为我国经济发展新动力，具有巨大的发展 空间，并呈快速发展态势。</w:t>
      </w:r>
      <w:bookmarkEnd w:id="564"/>
      <w:bookmarkEnd w:id="565"/>
      <w:bookmarkEnd w:id="566"/>
    </w:p>
    <w:p>
      <w:pPr>
        <w:pStyle w:val="Style31"/>
        <w:keepNext/>
        <w:keepLines/>
        <w:widowControl w:val="0"/>
        <w:shd w:val="clear" w:color="auto" w:fill="auto"/>
        <w:tabs>
          <w:tab w:pos="923" w:val="left"/>
        </w:tabs>
        <w:bidi w:val="0"/>
        <w:spacing w:before="0" w:after="0" w:line="470" w:lineRule="exact"/>
        <w:ind w:left="0" w:right="0" w:firstLine="440"/>
        <w:jc w:val="left"/>
      </w:pPr>
      <w:bookmarkStart w:id="567" w:name="bookmark567"/>
      <w:bookmarkStart w:id="568" w:name="bookmark568"/>
      <w:bookmarkStart w:id="569" w:name="bookmark569"/>
      <w:bookmarkStart w:id="570" w:name="bookmark570"/>
      <w:r>
        <w:rPr>
          <w:color w:val="000000"/>
          <w:spacing w:val="0"/>
          <w:w w:val="100"/>
          <w:position w:val="0"/>
        </w:rPr>
        <w:t>（</w:t>
      </w:r>
      <w:bookmarkEnd w:id="569"/>
      <w:r>
        <w:rPr>
          <w:color w:val="000000"/>
          <w:spacing w:val="0"/>
          <w:w w:val="100"/>
          <w:position w:val="0"/>
        </w:rPr>
        <w:t>2）</w:t>
        <w:tab/>
      </w:r>
      <w:r>
        <w:rPr>
          <w:color w:val="000000"/>
          <w:spacing w:val="0"/>
          <w:w w:val="100"/>
          <w:position w:val="0"/>
        </w:rPr>
        <w:t>与公司业务相关的行业发展趋势</w:t>
      </w:r>
      <w:bookmarkEnd w:id="567"/>
      <w:bookmarkEnd w:id="568"/>
      <w:bookmarkEnd w:id="570"/>
    </w:p>
    <w:p>
      <w:pPr>
        <w:pStyle w:val="Style31"/>
        <w:keepNext/>
        <w:keepLines/>
        <w:widowControl w:val="0"/>
        <w:shd w:val="clear" w:color="auto" w:fill="auto"/>
        <w:bidi w:val="0"/>
        <w:spacing w:before="0" w:after="0" w:line="470" w:lineRule="exact"/>
        <w:ind w:left="0" w:right="0" w:firstLine="440"/>
        <w:jc w:val="left"/>
      </w:pPr>
      <w:bookmarkStart w:id="571" w:name="bookmark571"/>
      <w:bookmarkStart w:id="572" w:name="bookmark572"/>
      <w:bookmarkStart w:id="573" w:name="bookmark573"/>
      <w:r>
        <w:rPr>
          <w:color w:val="000000"/>
          <w:spacing w:val="0"/>
          <w:w w:val="100"/>
          <w:position w:val="0"/>
        </w:rPr>
        <w:t>公司业务涉及信息数据、医疗健康、环保治理三大产业，在信息数据领域，中国产业调研网发布，中</w:t>
      </w:r>
      <w:bookmarkEnd w:id="571"/>
      <w:bookmarkEnd w:id="572"/>
      <w:bookmarkEnd w:id="573"/>
      <w:r>
        <w:rPr>
          <w:color w:val="000000"/>
          <w:spacing w:val="0"/>
          <w:w w:val="100"/>
          <w:position w:val="0"/>
        </w:rPr>
        <w:t xml:space="preserve"> </w:t>
      </w:r>
      <w:r>
        <w:rPr>
          <w:rStyle w:val="CharStyle26"/>
        </w:rPr>
        <w:t>国</w:t>
      </w:r>
      <w:r>
        <w:rPr>
          <w:rStyle w:val="CharStyle26"/>
        </w:rPr>
        <w:t>IDC</w:t>
      </w:r>
      <w:r>
        <w:rPr>
          <w:rStyle w:val="CharStyle26"/>
        </w:rPr>
        <w:t>市场延续高速增长态势，到</w:t>
      </w:r>
      <w:r>
        <w:rPr>
          <w:rStyle w:val="CharStyle26"/>
        </w:rPr>
        <w:t>2018</w:t>
      </w:r>
      <w:r>
        <w:rPr>
          <w:rStyle w:val="CharStyle26"/>
        </w:rPr>
        <w:t>年中国</w:t>
      </w:r>
      <w:r>
        <w:rPr>
          <w:rStyle w:val="CharStyle26"/>
        </w:rPr>
        <w:t>IDC</w:t>
      </w:r>
      <w:r>
        <w:rPr>
          <w:rStyle w:val="CharStyle26"/>
        </w:rPr>
        <w:t>市场规模将接近</w:t>
      </w:r>
      <w:r>
        <w:rPr>
          <w:rStyle w:val="CharStyle26"/>
        </w:rPr>
        <w:t>1400</w:t>
      </w:r>
      <w:r>
        <w:rPr>
          <w:rStyle w:val="CharStyle26"/>
        </w:rPr>
        <w:t>亿元增速达</w:t>
      </w:r>
      <w:r>
        <w:rPr>
          <w:rStyle w:val="CharStyle26"/>
        </w:rPr>
        <w:t>39.6%</w:t>
      </w:r>
      <w:r>
        <w:rPr>
          <w:rStyle w:val="CharStyle26"/>
        </w:rPr>
        <w:t>。在医疗健康领域， 随着“十三五”规划“健康中国”战略的提出，在全国范围内，医疗健康产业正处于快速发展阶段，。而 伴随着我国经济水平的不断提高，广大民众对医疗健康产业的重视程度渐提升，中国的医疗健康产业开始 进入高速发展时期。根据赛迪顾问发布的报告，预计到</w:t>
      </w:r>
      <w:r>
        <w:rPr>
          <w:rStyle w:val="CharStyle26"/>
        </w:rPr>
        <w:t>2020</w:t>
      </w:r>
      <w:r>
        <w:rPr>
          <w:rStyle w:val="CharStyle26"/>
        </w:rPr>
        <w:t>年，中国医疗健康规模将超过</w:t>
      </w:r>
      <w:r>
        <w:rPr>
          <w:rStyle w:val="CharStyle26"/>
        </w:rPr>
        <w:t>8</w:t>
      </w:r>
      <w:r>
        <w:rPr>
          <w:rStyle w:val="CharStyle26"/>
        </w:rPr>
        <w:t>万亿元。在环 保领域，根据环保十三五规划，在十三五期间，实施《大气污染防止行动计划》、《水污染防治行动计划》、</w:t>
      </w:r>
    </w:p>
    <w:p>
      <w:pPr>
        <w:pStyle w:val="Style25"/>
        <w:keepNext w:val="0"/>
        <w:keepLines w:val="0"/>
        <w:widowControl w:val="0"/>
        <w:shd w:val="clear" w:color="auto" w:fill="auto"/>
        <w:bidi w:val="0"/>
        <w:spacing w:before="0" w:after="0" w:line="468" w:lineRule="exact"/>
        <w:ind w:left="0" w:right="0" w:firstLine="0"/>
        <w:jc w:val="both"/>
      </w:pPr>
      <w:r>
        <w:rPr>
          <w:color w:val="000000"/>
          <w:spacing w:val="0"/>
          <w:w w:val="100"/>
          <w:position w:val="0"/>
        </w:rPr>
        <w:t>《土壤污染防治行动计划〉，其中，空气质量的改善尤为值得关注。随着各项政策的推动，预测“十三五” 期间，环保市场潜力巨大，社会总投资有望达到</w:t>
      </w:r>
      <w:r>
        <w:rPr>
          <w:color w:val="000000"/>
          <w:spacing w:val="0"/>
          <w:w w:val="100"/>
          <w:position w:val="0"/>
        </w:rPr>
        <w:t>17</w:t>
      </w:r>
      <w:r>
        <w:rPr>
          <w:color w:val="000000"/>
          <w:spacing w:val="0"/>
          <w:w w:val="100"/>
          <w:position w:val="0"/>
        </w:rPr>
        <w:t>万亿元。其中，土十条投资约有</w:t>
      </w:r>
      <w:r>
        <w:rPr>
          <w:color w:val="000000"/>
          <w:spacing w:val="0"/>
          <w:w w:val="100"/>
          <w:position w:val="0"/>
        </w:rPr>
        <w:t>10</w:t>
      </w:r>
      <w:r>
        <w:rPr>
          <w:color w:val="000000"/>
          <w:spacing w:val="0"/>
          <w:w w:val="100"/>
          <w:position w:val="0"/>
        </w:rPr>
        <w:t>万亿元，水十条投资 约有</w:t>
      </w:r>
      <w:r>
        <w:rPr>
          <w:color w:val="000000"/>
          <w:spacing w:val="0"/>
          <w:w w:val="100"/>
          <w:position w:val="0"/>
        </w:rPr>
        <w:t>2</w:t>
      </w:r>
      <w:r>
        <w:rPr>
          <w:color w:val="000000"/>
          <w:spacing w:val="0"/>
          <w:w w:val="100"/>
          <w:position w:val="0"/>
        </w:rPr>
        <w:t>万亿元，气十条投资约有</w:t>
      </w:r>
      <w:r>
        <w:rPr>
          <w:color w:val="000000"/>
          <w:spacing w:val="0"/>
          <w:w w:val="100"/>
          <w:position w:val="0"/>
        </w:rPr>
        <w:t>1.7</w:t>
      </w:r>
      <w:r>
        <w:rPr>
          <w:color w:val="000000"/>
          <w:spacing w:val="0"/>
          <w:w w:val="100"/>
          <w:position w:val="0"/>
        </w:rPr>
        <w:t>万亿元。</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按照国家十三五规划，公司业务所涉及领域扩大为信息数据、医疗健康、环保治理三大产业在未来</w:t>
      </w:r>
      <w:r>
        <w:rPr>
          <w:color w:val="000000"/>
          <w:spacing w:val="0"/>
          <w:w w:val="100"/>
          <w:position w:val="0"/>
        </w:rPr>
        <w:t xml:space="preserve">5 </w:t>
      </w:r>
      <w:r>
        <w:rPr>
          <w:color w:val="000000"/>
          <w:spacing w:val="0"/>
          <w:w w:val="100"/>
          <w:position w:val="0"/>
        </w:rPr>
        <w:t>年将成为国家政策导向的无边界规模产业，这给公司的发展带来了新的增长动力，也提供了重大的战略机 遇。</w:t>
      </w:r>
    </w:p>
    <w:p>
      <w:pPr>
        <w:pStyle w:val="Style37"/>
        <w:keepNext/>
        <w:keepLines/>
        <w:widowControl w:val="0"/>
        <w:shd w:val="clear" w:color="auto" w:fill="auto"/>
        <w:bidi w:val="0"/>
        <w:spacing w:before="0" w:after="0" w:line="468" w:lineRule="exact"/>
        <w:ind w:left="0" w:right="0" w:firstLine="440"/>
        <w:jc w:val="both"/>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2</w:t>
      </w:r>
      <w:bookmarkEnd w:id="576"/>
      <w:r>
        <w:rPr>
          <w:color w:val="000000"/>
          <w:spacing w:val="0"/>
          <w:w w:val="100"/>
          <w:position w:val="0"/>
        </w:rPr>
        <w:t>、发展战略</w:t>
      </w:r>
      <w:bookmarkEnd w:id="574"/>
      <w:bookmarkEnd w:id="575"/>
      <w:bookmarkEnd w:id="577"/>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公司发展理念：构建前瞻性发展战略，秉承创业精神，以创新为驱动力，以满足用户需求为导向，通 过构建核心竞争力，利用先进互联网技术和管理理念全面提升经营管理能力，建立资源平台，构建市场领 导地位，引领行业发展。</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公司战略目标：成为互联网时代一流高科技企业，实现公司持续发展，不断为社会、股东、员工和相 关方创造价值。</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公司未来发展战略为：通过先进节能、智能技术，打造最具竞争力行业整体解决方案，通过为用户提 供全生命周期商业模式、</w:t>
      </w:r>
      <w:r>
        <w:rPr>
          <w:color w:val="000000"/>
          <w:spacing w:val="0"/>
          <w:w w:val="100"/>
          <w:position w:val="0"/>
        </w:rPr>
        <w:t>PPP</w:t>
      </w:r>
      <w:r>
        <w:rPr>
          <w:color w:val="000000"/>
          <w:spacing w:val="0"/>
          <w:w w:val="100"/>
          <w:position w:val="0"/>
        </w:rPr>
        <w:t>模式，以及品牌营销，建立市场领导地位，确保公司业绩和利润不断增长。 通过引入先进信息技术和管理理念提升公司管理质量和效率，通过管理创新和技术创、新转型升级，不断 提升公司持续发展竞争力，通过提升组织学习能力和企业文化建设，提升公司变革能力，通过并购实现快 速发展。</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新经济背景，面对内、外部环境，依米康完成了战略更新，新战略、新举措将加快依米康发展步伐， 为公司持续发展奠定基础。</w:t>
      </w:r>
    </w:p>
    <w:p>
      <w:pPr>
        <w:pStyle w:val="Style37"/>
        <w:keepNext/>
        <w:keepLines/>
        <w:widowControl w:val="0"/>
        <w:shd w:val="clear" w:color="auto" w:fill="auto"/>
        <w:bidi w:val="0"/>
        <w:spacing w:before="0" w:after="0" w:line="468" w:lineRule="exact"/>
        <w:ind w:left="0" w:right="0" w:firstLine="520"/>
        <w:jc w:val="both"/>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3</w:t>
      </w:r>
      <w:bookmarkEnd w:id="580"/>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年的经营计划及资金计划</w:t>
      </w:r>
      <w:bookmarkEnd w:id="578"/>
      <w:bookmarkEnd w:id="579"/>
      <w:bookmarkEnd w:id="581"/>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2017</w:t>
      </w:r>
      <w:r>
        <w:rPr>
          <w:color w:val="000000"/>
          <w:spacing w:val="0"/>
          <w:w w:val="100"/>
          <w:position w:val="0"/>
        </w:rPr>
        <w:t>年，依米康经营方针：“加强内部有机增长，继续开展并购工作，全面开展卓越绩效管理，提升 盈利能力，通过人才培训提升管理质量，通过信息化建设提升管理效率，通过企业文化建设促进公司健康 发展”。具体工作计划如下：</w:t>
      </w:r>
    </w:p>
    <w:p>
      <w:pPr>
        <w:pStyle w:val="Style25"/>
        <w:keepNext w:val="0"/>
        <w:keepLines w:val="0"/>
        <w:widowControl w:val="0"/>
        <w:shd w:val="clear" w:color="auto" w:fill="auto"/>
        <w:bidi w:val="0"/>
        <w:spacing w:before="0" w:after="0" w:line="468" w:lineRule="exact"/>
        <w:ind w:left="0" w:right="0" w:firstLine="440"/>
        <w:jc w:val="both"/>
      </w:pPr>
      <w:bookmarkStart w:id="582" w:name="bookmark582"/>
      <w:r>
        <w:rPr>
          <w:color w:val="000000"/>
          <w:spacing w:val="0"/>
          <w:w w:val="100"/>
          <w:position w:val="0"/>
        </w:rPr>
        <w:t>（</w:t>
      </w:r>
      <w:bookmarkEnd w:id="582"/>
      <w:r>
        <w:rPr>
          <w:color w:val="000000"/>
          <w:spacing w:val="0"/>
          <w:w w:val="100"/>
          <w:position w:val="0"/>
        </w:rPr>
        <w:t>1）2017</w:t>
      </w:r>
      <w:r>
        <w:rPr>
          <w:color w:val="000000"/>
          <w:spacing w:val="0"/>
          <w:w w:val="100"/>
          <w:position w:val="0"/>
        </w:rPr>
        <w:t>年度经营计划</w:t>
      </w:r>
    </w:p>
    <w:p>
      <w:pPr>
        <w:pStyle w:val="Style25"/>
        <w:keepNext w:val="0"/>
        <w:keepLines w:val="0"/>
        <w:widowControl w:val="0"/>
        <w:shd w:val="clear" w:color="auto" w:fill="auto"/>
        <w:bidi w:val="0"/>
        <w:spacing w:before="0" w:after="0" w:line="468" w:lineRule="exact"/>
        <w:ind w:left="0" w:right="0" w:firstLine="440"/>
        <w:jc w:val="left"/>
      </w:pPr>
      <w:bookmarkStart w:id="583" w:name="bookmark583"/>
      <w:r>
        <w:rPr>
          <w:color w:val="000000"/>
          <w:spacing w:val="0"/>
          <w:w w:val="100"/>
          <w:position w:val="0"/>
        </w:rPr>
        <w:t>1</w:t>
      </w:r>
      <w:bookmarkEnd w:id="583"/>
      <w:r>
        <w:rPr>
          <w:color w:val="000000"/>
          <w:spacing w:val="0"/>
          <w:w w:val="100"/>
          <w:position w:val="0"/>
        </w:rPr>
        <w:t>）</w:t>
      </w:r>
      <w:r>
        <w:rPr>
          <w:color w:val="000000"/>
          <w:spacing w:val="0"/>
          <w:w w:val="100"/>
          <w:position w:val="0"/>
        </w:rPr>
        <w:t>根据公司发展战略规划，在集团全面开展提升公司素质工作，以适应公司未来发展要求。</w:t>
      </w:r>
    </w:p>
    <w:p>
      <w:pPr>
        <w:pStyle w:val="Style25"/>
        <w:keepNext w:val="0"/>
        <w:keepLines w:val="0"/>
        <w:widowControl w:val="0"/>
        <w:shd w:val="clear" w:color="auto" w:fill="auto"/>
        <w:tabs>
          <w:tab w:pos="805" w:val="left"/>
        </w:tabs>
        <w:bidi w:val="0"/>
        <w:spacing w:before="0" w:after="0" w:line="474" w:lineRule="exact"/>
        <w:ind w:left="0" w:right="0" w:firstLine="440"/>
        <w:jc w:val="both"/>
      </w:pPr>
      <w:bookmarkStart w:id="584" w:name="bookmark584"/>
      <w:r>
        <w:rPr>
          <w:color w:val="000000"/>
          <w:spacing w:val="0"/>
          <w:w w:val="100"/>
          <w:position w:val="0"/>
        </w:rPr>
        <w:t>2</w:t>
      </w:r>
      <w:bookmarkEnd w:id="584"/>
      <w:r>
        <w:rPr>
          <w:color w:val="000000"/>
          <w:spacing w:val="0"/>
          <w:w w:val="100"/>
          <w:position w:val="0"/>
        </w:rPr>
        <w:t>）</w:t>
        <w:tab/>
      </w:r>
      <w:r>
        <w:rPr>
          <w:color w:val="000000"/>
          <w:spacing w:val="0"/>
          <w:w w:val="100"/>
          <w:position w:val="0"/>
        </w:rPr>
        <w:t>围绕“转型、创新、协同”方针，加强分子公司的运营管理和协同效应，实现产业布局最优协同 效应的体现。</w:t>
      </w:r>
    </w:p>
    <w:p>
      <w:pPr>
        <w:pStyle w:val="Style25"/>
        <w:keepNext w:val="0"/>
        <w:keepLines w:val="0"/>
        <w:widowControl w:val="0"/>
        <w:shd w:val="clear" w:color="auto" w:fill="auto"/>
        <w:tabs>
          <w:tab w:pos="827" w:val="left"/>
        </w:tabs>
        <w:bidi w:val="0"/>
        <w:spacing w:before="0" w:after="0" w:line="474" w:lineRule="exact"/>
        <w:ind w:left="0" w:right="0" w:firstLine="440"/>
        <w:jc w:val="both"/>
      </w:pPr>
      <w:bookmarkStart w:id="585" w:name="bookmark585"/>
      <w:r>
        <w:rPr>
          <w:color w:val="000000"/>
          <w:spacing w:val="0"/>
          <w:w w:val="100"/>
          <w:position w:val="0"/>
        </w:rPr>
        <w:t>3</w:t>
      </w:r>
      <w:bookmarkEnd w:id="585"/>
      <w:r>
        <w:rPr>
          <w:color w:val="000000"/>
          <w:spacing w:val="0"/>
          <w:w w:val="100"/>
          <w:position w:val="0"/>
        </w:rPr>
        <w:t>）</w:t>
        <w:tab/>
      </w:r>
      <w:r>
        <w:rPr>
          <w:color w:val="000000"/>
          <w:spacing w:val="0"/>
          <w:w w:val="100"/>
          <w:position w:val="0"/>
        </w:rPr>
        <w:t>全面开展卓越绩效管理，提升为用户创造价值能力并实现公司成本管理目标。</w:t>
      </w:r>
    </w:p>
    <w:p>
      <w:pPr>
        <w:pStyle w:val="Style25"/>
        <w:keepNext w:val="0"/>
        <w:keepLines w:val="0"/>
        <w:widowControl w:val="0"/>
        <w:shd w:val="clear" w:color="auto" w:fill="auto"/>
        <w:tabs>
          <w:tab w:pos="827" w:val="left"/>
        </w:tabs>
        <w:bidi w:val="0"/>
        <w:spacing w:before="0" w:after="0" w:line="474" w:lineRule="exact"/>
        <w:ind w:left="0" w:right="0" w:firstLine="440"/>
        <w:jc w:val="both"/>
      </w:pPr>
      <w:bookmarkStart w:id="586" w:name="bookmark586"/>
      <w:r>
        <w:rPr>
          <w:color w:val="000000"/>
          <w:spacing w:val="0"/>
          <w:w w:val="100"/>
          <w:position w:val="0"/>
        </w:rPr>
        <w:t>4</w:t>
      </w:r>
      <w:bookmarkEnd w:id="586"/>
      <w:r>
        <w:rPr>
          <w:color w:val="000000"/>
          <w:spacing w:val="0"/>
          <w:w w:val="100"/>
          <w:position w:val="0"/>
        </w:rPr>
        <w:t>）</w:t>
        <w:tab/>
      </w:r>
      <w:r>
        <w:rPr>
          <w:color w:val="000000"/>
          <w:spacing w:val="0"/>
          <w:w w:val="100"/>
          <w:position w:val="0"/>
        </w:rPr>
        <w:t>提升公司数字化、信息化服务能力，并为公司实施数据化管理创造条件。</w:t>
      </w:r>
    </w:p>
    <w:p>
      <w:pPr>
        <w:pStyle w:val="Style25"/>
        <w:keepNext w:val="0"/>
        <w:keepLines w:val="0"/>
        <w:widowControl w:val="0"/>
        <w:shd w:val="clear" w:color="auto" w:fill="auto"/>
        <w:tabs>
          <w:tab w:pos="827" w:val="left"/>
        </w:tabs>
        <w:bidi w:val="0"/>
        <w:spacing w:before="0" w:after="0" w:line="474" w:lineRule="exact"/>
        <w:ind w:left="0" w:right="0" w:firstLine="440"/>
        <w:jc w:val="both"/>
      </w:pPr>
      <w:bookmarkStart w:id="587" w:name="bookmark587"/>
      <w:r>
        <w:rPr>
          <w:color w:val="000000"/>
          <w:spacing w:val="0"/>
          <w:w w:val="100"/>
          <w:position w:val="0"/>
        </w:rPr>
        <w:t>5</w:t>
      </w:r>
      <w:bookmarkEnd w:id="587"/>
      <w:r>
        <w:rPr>
          <w:color w:val="000000"/>
          <w:spacing w:val="0"/>
          <w:w w:val="100"/>
          <w:position w:val="0"/>
        </w:rPr>
        <w:t>）</w:t>
        <w:tab/>
      </w:r>
      <w:r>
        <w:rPr>
          <w:color w:val="000000"/>
          <w:spacing w:val="0"/>
          <w:w w:val="100"/>
          <w:position w:val="0"/>
        </w:rPr>
        <w:t>全面开展品牌体验建设，提升客户信任和合作意愿，促进业绩提升。</w:t>
      </w:r>
    </w:p>
    <w:p>
      <w:pPr>
        <w:pStyle w:val="Style25"/>
        <w:keepNext w:val="0"/>
        <w:keepLines w:val="0"/>
        <w:widowControl w:val="0"/>
        <w:shd w:val="clear" w:color="auto" w:fill="auto"/>
        <w:tabs>
          <w:tab w:pos="827" w:val="left"/>
        </w:tabs>
        <w:bidi w:val="0"/>
        <w:spacing w:before="0" w:after="0" w:line="474" w:lineRule="exact"/>
        <w:ind w:left="0" w:right="0" w:firstLine="440"/>
        <w:jc w:val="both"/>
      </w:pPr>
      <w:bookmarkStart w:id="588" w:name="bookmark588"/>
      <w:r>
        <w:rPr>
          <w:color w:val="000000"/>
          <w:spacing w:val="0"/>
          <w:w w:val="100"/>
          <w:position w:val="0"/>
        </w:rPr>
        <w:t>6</w:t>
      </w:r>
      <w:bookmarkEnd w:id="588"/>
      <w:r>
        <w:rPr>
          <w:color w:val="000000"/>
          <w:spacing w:val="0"/>
          <w:w w:val="100"/>
          <w:position w:val="0"/>
        </w:rPr>
        <w:t>）</w:t>
        <w:tab/>
      </w:r>
      <w:r>
        <w:rPr>
          <w:color w:val="000000"/>
          <w:spacing w:val="0"/>
          <w:w w:val="100"/>
          <w:position w:val="0"/>
        </w:rPr>
        <w:t>开展精英团队建设，打造公司集体领导力，全面提升公司执行力。</w:t>
      </w:r>
    </w:p>
    <w:p>
      <w:pPr>
        <w:pStyle w:val="Style25"/>
        <w:keepNext w:val="0"/>
        <w:keepLines w:val="0"/>
        <w:widowControl w:val="0"/>
        <w:shd w:val="clear" w:color="auto" w:fill="auto"/>
        <w:tabs>
          <w:tab w:pos="827" w:val="left"/>
        </w:tabs>
        <w:bidi w:val="0"/>
        <w:spacing w:before="0" w:after="0" w:line="474" w:lineRule="exact"/>
        <w:ind w:left="0" w:right="0" w:firstLine="440"/>
        <w:jc w:val="both"/>
      </w:pPr>
      <w:bookmarkStart w:id="589" w:name="bookmark589"/>
      <w:r>
        <w:rPr>
          <w:color w:val="000000"/>
          <w:spacing w:val="0"/>
          <w:w w:val="100"/>
          <w:position w:val="0"/>
        </w:rPr>
        <w:t>7</w:t>
      </w:r>
      <w:bookmarkEnd w:id="589"/>
      <w:r>
        <w:rPr>
          <w:color w:val="000000"/>
          <w:spacing w:val="0"/>
          <w:w w:val="100"/>
          <w:position w:val="0"/>
        </w:rPr>
        <w:t>）</w:t>
        <w:tab/>
      </w:r>
      <w:r>
        <w:rPr>
          <w:color w:val="000000"/>
          <w:spacing w:val="0"/>
          <w:w w:val="100"/>
          <w:position w:val="0"/>
        </w:rPr>
        <w:t>制定和实施技术、产品和解决方案升级研发计划。</w:t>
      </w:r>
    </w:p>
    <w:p>
      <w:pPr>
        <w:pStyle w:val="Style25"/>
        <w:keepNext w:val="0"/>
        <w:keepLines w:val="0"/>
        <w:widowControl w:val="0"/>
        <w:shd w:val="clear" w:color="auto" w:fill="auto"/>
        <w:tabs>
          <w:tab w:pos="827" w:val="left"/>
        </w:tabs>
        <w:bidi w:val="0"/>
        <w:spacing w:before="0" w:after="0" w:line="474" w:lineRule="exact"/>
        <w:ind w:left="0" w:right="0" w:firstLine="440"/>
        <w:jc w:val="both"/>
      </w:pPr>
      <w:bookmarkStart w:id="590" w:name="bookmark590"/>
      <w:r>
        <w:rPr>
          <w:color w:val="000000"/>
          <w:spacing w:val="0"/>
          <w:w w:val="100"/>
          <w:position w:val="0"/>
        </w:rPr>
        <w:t>8</w:t>
      </w:r>
      <w:bookmarkEnd w:id="590"/>
      <w:r>
        <w:rPr>
          <w:color w:val="000000"/>
          <w:spacing w:val="0"/>
          <w:w w:val="100"/>
          <w:position w:val="0"/>
        </w:rPr>
        <w:t>）</w:t>
        <w:tab/>
      </w:r>
      <w:r>
        <w:rPr>
          <w:color w:val="000000"/>
          <w:spacing w:val="0"/>
          <w:w w:val="100"/>
          <w:position w:val="0"/>
        </w:rPr>
        <w:t>制定和实施专业技术人员能力提升计划。</w:t>
      </w:r>
    </w:p>
    <w:p>
      <w:pPr>
        <w:pStyle w:val="Style25"/>
        <w:keepNext w:val="0"/>
        <w:keepLines w:val="0"/>
        <w:widowControl w:val="0"/>
        <w:shd w:val="clear" w:color="auto" w:fill="auto"/>
        <w:tabs>
          <w:tab w:pos="827" w:val="left"/>
        </w:tabs>
        <w:bidi w:val="0"/>
        <w:spacing w:before="0" w:after="0" w:line="474" w:lineRule="exact"/>
        <w:ind w:left="0" w:right="0" w:firstLine="440"/>
        <w:jc w:val="both"/>
      </w:pPr>
      <w:bookmarkStart w:id="591" w:name="bookmark591"/>
      <w:r>
        <w:rPr>
          <w:color w:val="000000"/>
          <w:spacing w:val="0"/>
          <w:w w:val="100"/>
          <w:position w:val="0"/>
        </w:rPr>
        <w:t>9</w:t>
      </w:r>
      <w:bookmarkEnd w:id="591"/>
      <w:r>
        <w:rPr>
          <w:color w:val="000000"/>
          <w:spacing w:val="0"/>
          <w:w w:val="100"/>
          <w:position w:val="0"/>
        </w:rPr>
        <w:t>）</w:t>
        <w:tab/>
      </w:r>
      <w:r>
        <w:rPr>
          <w:color w:val="000000"/>
          <w:spacing w:val="0"/>
          <w:w w:val="100"/>
          <w:position w:val="0"/>
        </w:rPr>
        <w:t>全面完成</w:t>
      </w:r>
      <w:r>
        <w:rPr>
          <w:color w:val="000000"/>
          <w:spacing w:val="0"/>
          <w:w w:val="100"/>
          <w:position w:val="0"/>
        </w:rPr>
        <w:t>2017</w:t>
      </w:r>
      <w:r>
        <w:rPr>
          <w:color w:val="000000"/>
          <w:spacing w:val="0"/>
          <w:w w:val="100"/>
          <w:position w:val="0"/>
        </w:rPr>
        <w:t>年集团战略目标和年度经营绩效目标。</w:t>
      </w:r>
    </w:p>
    <w:p>
      <w:pPr>
        <w:pStyle w:val="Style25"/>
        <w:keepNext w:val="0"/>
        <w:keepLines w:val="0"/>
        <w:widowControl w:val="0"/>
        <w:shd w:val="clear" w:color="auto" w:fill="auto"/>
        <w:bidi w:val="0"/>
        <w:spacing w:before="0" w:after="0" w:line="474" w:lineRule="exact"/>
        <w:ind w:left="0" w:right="0" w:firstLine="440"/>
        <w:jc w:val="both"/>
      </w:pPr>
      <w:bookmarkStart w:id="592" w:name="bookmark592"/>
      <w:r>
        <w:rPr>
          <w:color w:val="000000"/>
          <w:spacing w:val="0"/>
          <w:w w:val="100"/>
          <w:position w:val="0"/>
        </w:rPr>
        <w:t>（</w:t>
      </w:r>
      <w:bookmarkEnd w:id="592"/>
      <w:r>
        <w:rPr>
          <w:color w:val="000000"/>
          <w:spacing w:val="0"/>
          <w:w w:val="100"/>
          <w:position w:val="0"/>
        </w:rPr>
        <w:t>2）</w:t>
      </w:r>
      <w:r>
        <w:rPr>
          <w:color w:val="000000"/>
          <w:spacing w:val="0"/>
          <w:w w:val="100"/>
          <w:position w:val="0"/>
        </w:rPr>
        <w:t>预算与资金计划</w:t>
      </w:r>
    </w:p>
    <w:p>
      <w:pPr>
        <w:pStyle w:val="Style25"/>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根据</w:t>
      </w:r>
      <w:r>
        <w:rPr>
          <w:color w:val="000000"/>
          <w:spacing w:val="0"/>
          <w:w w:val="100"/>
          <w:position w:val="0"/>
        </w:rPr>
        <w:t>2017</w:t>
      </w:r>
      <w:r>
        <w:rPr>
          <w:color w:val="000000"/>
          <w:spacing w:val="0"/>
          <w:w w:val="100"/>
          <w:position w:val="0"/>
        </w:rPr>
        <w:t>年经营计划，公司拟申请总额为</w:t>
      </w:r>
      <w:r>
        <w:rPr>
          <w:color w:val="000000"/>
          <w:spacing w:val="0"/>
          <w:w w:val="100"/>
          <w:position w:val="0"/>
        </w:rPr>
        <w:t>103,86</w:t>
      </w:r>
      <w:r>
        <w:rPr>
          <w:color w:val="000000"/>
          <w:spacing w:val="0"/>
          <w:w w:val="100"/>
          <w:position w:val="0"/>
        </w:rPr>
        <w:t>。万元的银行综合授信以满足日常经营的资金需求； 另外，公司将根据开展的融资租赁、重大投资等事项的融资方案将另行审议。同时，公司将强化应收款管 理，提高资金使用效率，合理利用现有资金，制定多渠道的资金筹措方案，实现股东利益最大化。</w:t>
      </w:r>
    </w:p>
    <w:p>
      <w:pPr>
        <w:pStyle w:val="Style25"/>
        <w:keepNext w:val="0"/>
        <w:keepLines w:val="0"/>
        <w:widowControl w:val="0"/>
        <w:shd w:val="clear" w:color="auto" w:fill="auto"/>
        <w:bidi w:val="0"/>
        <w:spacing w:before="0" w:after="0" w:line="474" w:lineRule="exact"/>
        <w:ind w:left="0" w:right="0" w:firstLine="440"/>
        <w:jc w:val="both"/>
      </w:pPr>
      <w:r>
        <w:rPr>
          <w:color w:val="000000"/>
          <w:spacing w:val="0"/>
          <w:w w:val="100"/>
          <w:position w:val="0"/>
        </w:rPr>
        <w:t>以上经营计划并不构成本公司对投资者及相关人士的承诺，投资者及相关人士均应对此保持足够的风 险认识，并且应当理解计划、预测与承诺之间的差异。</w:t>
      </w:r>
    </w:p>
    <w:p>
      <w:pPr>
        <w:pStyle w:val="Style37"/>
        <w:keepNext/>
        <w:keepLines/>
        <w:widowControl w:val="0"/>
        <w:shd w:val="clear" w:color="auto" w:fill="auto"/>
        <w:bidi w:val="0"/>
        <w:spacing w:before="0" w:after="0" w:line="473" w:lineRule="exact"/>
        <w:ind w:left="0" w:right="0" w:firstLine="440"/>
        <w:jc w:val="both"/>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4</w:t>
      </w:r>
      <w:bookmarkEnd w:id="595"/>
      <w:r>
        <w:rPr>
          <w:color w:val="000000"/>
          <w:spacing w:val="0"/>
          <w:w w:val="100"/>
          <w:position w:val="0"/>
        </w:rPr>
        <w:t>、公司未来发展和经营目标实现可能面临的风险分析及对策</w:t>
      </w:r>
      <w:bookmarkEnd w:id="593"/>
      <w:bookmarkEnd w:id="594"/>
      <w:bookmarkEnd w:id="596"/>
    </w:p>
    <w:p>
      <w:pPr>
        <w:pStyle w:val="Style37"/>
        <w:keepNext/>
        <w:keepLines/>
        <w:widowControl w:val="0"/>
        <w:shd w:val="clear" w:color="auto" w:fill="auto"/>
        <w:bidi w:val="0"/>
        <w:spacing w:before="0" w:after="0" w:line="473" w:lineRule="exact"/>
        <w:ind w:left="0" w:right="0" w:firstLine="520"/>
        <w:jc w:val="both"/>
      </w:pPr>
      <w:bookmarkStart w:id="593" w:name="bookmark593"/>
      <w:bookmarkStart w:id="594" w:name="bookmark594"/>
      <w:bookmarkStart w:id="597" w:name="bookmark597"/>
      <w:bookmarkStart w:id="598" w:name="bookmark598"/>
      <w:r>
        <w:rPr>
          <w:color w:val="000000"/>
          <w:spacing w:val="0"/>
          <w:w w:val="100"/>
          <w:position w:val="0"/>
        </w:rPr>
        <w:t>（</w:t>
      </w:r>
      <w:bookmarkEnd w:id="597"/>
      <w:r>
        <w:rPr>
          <w:rFonts w:ascii="Times New Roman" w:eastAsia="Times New Roman" w:hAnsi="Times New Roman" w:cs="Times New Roman"/>
          <w:color w:val="000000"/>
          <w:spacing w:val="0"/>
          <w:w w:val="100"/>
          <w:position w:val="0"/>
        </w:rPr>
        <w:t>1</w:t>
      </w:r>
      <w:r>
        <w:rPr>
          <w:color w:val="000000"/>
          <w:spacing w:val="0"/>
          <w:w w:val="100"/>
          <w:position w:val="0"/>
        </w:rPr>
        <w:t>）市场风险及应对措施</w:t>
      </w:r>
      <w:bookmarkEnd w:id="593"/>
      <w:bookmarkEnd w:id="594"/>
      <w:bookmarkEnd w:id="598"/>
    </w:p>
    <w:p>
      <w:pPr>
        <w:pStyle w:val="Style25"/>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公司所面临的市场风险主要表现在政策法规、市场需求和市场竞争方面。具体如下：</w:t>
      </w:r>
    </w:p>
    <w:p>
      <w:pPr>
        <w:pStyle w:val="Style25"/>
        <w:keepNext w:val="0"/>
        <w:keepLines w:val="0"/>
        <w:widowControl w:val="0"/>
        <w:shd w:val="clear" w:color="auto" w:fill="auto"/>
        <w:tabs>
          <w:tab w:pos="814" w:val="left"/>
        </w:tabs>
        <w:bidi w:val="0"/>
        <w:spacing w:before="0" w:after="0" w:line="473" w:lineRule="exact"/>
        <w:ind w:left="0" w:right="0" w:firstLine="440"/>
        <w:jc w:val="left"/>
      </w:pPr>
      <w:bookmarkStart w:id="599" w:name="bookmark599"/>
      <w:r>
        <w:rPr>
          <w:color w:val="000000"/>
          <w:spacing w:val="0"/>
          <w:w w:val="100"/>
          <w:position w:val="0"/>
        </w:rPr>
        <w:t>1</w:t>
      </w:r>
      <w:bookmarkEnd w:id="599"/>
      <w:r>
        <w:rPr>
          <w:color w:val="000000"/>
          <w:spacing w:val="0"/>
          <w:w w:val="100"/>
          <w:position w:val="0"/>
        </w:rPr>
        <w:t>）</w:t>
        <w:tab/>
      </w:r>
      <w:r>
        <w:rPr>
          <w:color w:val="000000"/>
          <w:spacing w:val="0"/>
          <w:w w:val="100"/>
          <w:position w:val="0"/>
        </w:rPr>
        <w:t>政策法规风险：由于公司现有业务涉及信息数据、医疗健康、环保治理等多领域，业务较大程度 地受国家经济政策、产业政策以及相关法律法规影响和制约，随着国家相关政策法规的不断调整或出台， 将直接影响公司的经营业绩。</w:t>
      </w:r>
    </w:p>
    <w:p>
      <w:pPr>
        <w:pStyle w:val="Style25"/>
        <w:keepNext w:val="0"/>
        <w:keepLines w:val="0"/>
        <w:widowControl w:val="0"/>
        <w:shd w:val="clear" w:color="auto" w:fill="auto"/>
        <w:tabs>
          <w:tab w:pos="800" w:val="left"/>
        </w:tabs>
        <w:bidi w:val="0"/>
        <w:spacing w:before="0" w:after="0" w:line="474" w:lineRule="exact"/>
        <w:ind w:left="0" w:right="0" w:firstLine="440"/>
        <w:jc w:val="left"/>
      </w:pPr>
      <w:bookmarkStart w:id="600" w:name="bookmark600"/>
      <w:r>
        <w:rPr>
          <w:color w:val="000000"/>
          <w:spacing w:val="0"/>
          <w:w w:val="100"/>
          <w:position w:val="0"/>
        </w:rPr>
        <w:t>2</w:t>
      </w:r>
      <w:bookmarkEnd w:id="600"/>
      <w:r>
        <w:rPr>
          <w:color w:val="000000"/>
          <w:spacing w:val="0"/>
          <w:w w:val="100"/>
          <w:position w:val="0"/>
        </w:rPr>
        <w:t>）</w:t>
        <w:tab/>
      </w:r>
      <w:r>
        <w:rPr>
          <w:color w:val="000000"/>
          <w:spacing w:val="0"/>
          <w:w w:val="100"/>
          <w:position w:val="0"/>
        </w:rPr>
        <w:t>市场需求风险：随着国家和相关产业“十三五”规划的出台，公司所涉及的业务面临市场和用户 需求变化，若公司不具备前瞻和灵活的发展战略，经营业绩将受到较大程度的影响。</w:t>
      </w:r>
    </w:p>
    <w:p>
      <w:pPr>
        <w:pStyle w:val="Style25"/>
        <w:keepNext w:val="0"/>
        <w:keepLines w:val="0"/>
        <w:widowControl w:val="0"/>
        <w:shd w:val="clear" w:color="auto" w:fill="auto"/>
        <w:tabs>
          <w:tab w:pos="814" w:val="left"/>
        </w:tabs>
        <w:bidi w:val="0"/>
        <w:spacing w:before="0" w:after="0" w:line="474" w:lineRule="exact"/>
        <w:ind w:left="0" w:right="0" w:firstLine="440"/>
        <w:jc w:val="left"/>
      </w:pPr>
      <w:bookmarkStart w:id="601" w:name="bookmark601"/>
      <w:r>
        <w:rPr>
          <w:color w:val="000000"/>
          <w:spacing w:val="0"/>
          <w:w w:val="100"/>
          <w:position w:val="0"/>
        </w:rPr>
        <w:t>3</w:t>
      </w:r>
      <w:bookmarkEnd w:id="601"/>
      <w:r>
        <w:rPr>
          <w:color w:val="000000"/>
          <w:spacing w:val="0"/>
          <w:w w:val="100"/>
          <w:position w:val="0"/>
        </w:rPr>
        <w:t>）</w:t>
        <w:tab/>
      </w:r>
      <w:r>
        <w:rPr>
          <w:color w:val="000000"/>
          <w:spacing w:val="0"/>
          <w:w w:val="100"/>
          <w:position w:val="0"/>
        </w:rPr>
        <w:t>市场竞争风险：公司所涉及的市场面临与国内外各类企业的竞争，加上新入市场企业的低价冲击 等因素，将会导致产品和服务的毛利润下降，从而直接影响公司经营业绩。</w:t>
      </w:r>
    </w:p>
    <w:p>
      <w:pPr>
        <w:pStyle w:val="Style25"/>
        <w:keepNext w:val="0"/>
        <w:keepLines w:val="0"/>
        <w:widowControl w:val="0"/>
        <w:shd w:val="clear" w:color="auto" w:fill="auto"/>
        <w:bidi w:val="0"/>
        <w:spacing w:before="0" w:after="0" w:line="474" w:lineRule="exact"/>
        <w:ind w:left="0" w:right="0" w:firstLine="440"/>
        <w:jc w:val="left"/>
      </w:pPr>
      <w:r>
        <w:rPr>
          <w:color w:val="000000"/>
          <w:spacing w:val="0"/>
          <w:w w:val="100"/>
          <w:position w:val="0"/>
        </w:rPr>
        <w:t>针对上述市场风险，公司将积极采取以下应对措施：</w:t>
      </w:r>
    </w:p>
    <w:p>
      <w:pPr>
        <w:pStyle w:val="Style25"/>
        <w:keepNext w:val="0"/>
        <w:keepLines w:val="0"/>
        <w:widowControl w:val="0"/>
        <w:shd w:val="clear" w:color="auto" w:fill="auto"/>
        <w:tabs>
          <w:tab w:pos="810" w:val="left"/>
        </w:tabs>
        <w:bidi w:val="0"/>
        <w:spacing w:before="0" w:after="0" w:line="474" w:lineRule="exact"/>
        <w:ind w:left="0" w:right="0" w:firstLine="440"/>
        <w:jc w:val="left"/>
      </w:pPr>
      <w:bookmarkStart w:id="602" w:name="bookmark602"/>
      <w:r>
        <w:rPr>
          <w:color w:val="000000"/>
          <w:spacing w:val="0"/>
          <w:w w:val="100"/>
          <w:position w:val="0"/>
        </w:rPr>
        <w:t>1</w:t>
      </w:r>
      <w:bookmarkEnd w:id="602"/>
      <w:r>
        <w:rPr>
          <w:color w:val="000000"/>
          <w:spacing w:val="0"/>
          <w:w w:val="100"/>
          <w:position w:val="0"/>
        </w:rPr>
        <w:t>）</w:t>
        <w:tab/>
      </w:r>
      <w:r>
        <w:rPr>
          <w:color w:val="000000"/>
          <w:spacing w:val="0"/>
          <w:w w:val="100"/>
          <w:position w:val="0"/>
        </w:rPr>
        <w:t>公司战略发展部门及时关注国家和产业战略和政策的动向，并向公司决策管理报告，公司在制定 具有前瞻性的公司发展战略，将根据国家和产业战略变化及时调整公司发展战略和规划，以控制政策法规 变化所带来的经营风险。</w:t>
      </w:r>
    </w:p>
    <w:p>
      <w:pPr>
        <w:pStyle w:val="Style25"/>
        <w:keepNext w:val="0"/>
        <w:keepLines w:val="0"/>
        <w:widowControl w:val="0"/>
        <w:shd w:val="clear" w:color="auto" w:fill="auto"/>
        <w:tabs>
          <w:tab w:pos="387" w:val="left"/>
        </w:tabs>
        <w:bidi w:val="0"/>
        <w:spacing w:before="0" w:after="0" w:line="474" w:lineRule="exact"/>
        <w:ind w:left="0" w:right="0" w:firstLine="440"/>
        <w:jc w:val="left"/>
      </w:pPr>
      <w:bookmarkStart w:id="603" w:name="bookmark603"/>
      <w:r>
        <w:rPr>
          <w:color w:val="000000"/>
          <w:spacing w:val="0"/>
          <w:w w:val="100"/>
          <w:position w:val="0"/>
        </w:rPr>
        <w:t>2</w:t>
      </w:r>
      <w:bookmarkEnd w:id="603"/>
      <w:r>
        <w:rPr>
          <w:color w:val="000000"/>
          <w:spacing w:val="0"/>
          <w:w w:val="100"/>
          <w:position w:val="0"/>
        </w:rPr>
        <w:t>）</w:t>
        <w:tab/>
      </w:r>
      <w:r>
        <w:rPr>
          <w:color w:val="000000"/>
          <w:spacing w:val="0"/>
          <w:w w:val="100"/>
          <w:position w:val="0"/>
        </w:rPr>
        <w:t xml:space="preserve">公司积极推动转型，通过不断提升市场敏锐度、提升技术和产品研发能力，植入互联网思维及创 </w:t>
      </w:r>
      <w:r>
        <w:rPr>
          <w:color w:val="000000"/>
          <w:spacing w:val="0"/>
          <w:w w:val="100"/>
          <w:position w:val="0"/>
        </w:rPr>
        <w:t>新经营理念，以市场和用户需求为导向，建立并强化对市场和用户未来需求分析和预测机制，确保公司产 品和整体解决方案服务满足市场和用户当下和未来需求，走在行业的前端，以控制市场需求变化所带来的 风险。</w:t>
      </w:r>
    </w:p>
    <w:p>
      <w:pPr>
        <w:pStyle w:val="Style25"/>
        <w:keepNext w:val="0"/>
        <w:keepLines w:val="0"/>
        <w:widowControl w:val="0"/>
        <w:shd w:val="clear" w:color="auto" w:fill="auto"/>
        <w:bidi w:val="0"/>
        <w:spacing w:before="0" w:after="0" w:line="471" w:lineRule="exact"/>
        <w:ind w:left="0" w:right="0" w:firstLine="440"/>
        <w:jc w:val="both"/>
      </w:pPr>
      <w:bookmarkStart w:id="604" w:name="bookmark604"/>
      <w:r>
        <w:rPr>
          <w:color w:val="000000"/>
          <w:spacing w:val="0"/>
          <w:w w:val="100"/>
          <w:position w:val="0"/>
        </w:rPr>
        <w:t>3</w:t>
      </w:r>
      <w:bookmarkEnd w:id="604"/>
      <w:r>
        <w:rPr>
          <w:color w:val="000000"/>
          <w:spacing w:val="0"/>
          <w:w w:val="100"/>
          <w:position w:val="0"/>
        </w:rPr>
        <w:t>）</w:t>
      </w:r>
      <w:r>
        <w:rPr>
          <w:color w:val="000000"/>
          <w:spacing w:val="0"/>
          <w:w w:val="100"/>
          <w:position w:val="0"/>
        </w:rPr>
        <w:t>公司将通过产品关键技术创新和“产品全生命周期管理服务平台”为用户提供创新价值，提升竞 争力；通过构建企业核心优势和市场优势地位，提升公司的市场竞争能力，以降低市场竞争日趋激烈所带 来的风险。</w:t>
      </w:r>
    </w:p>
    <w:p>
      <w:pPr>
        <w:pStyle w:val="Style37"/>
        <w:keepNext/>
        <w:keepLines/>
        <w:widowControl w:val="0"/>
        <w:shd w:val="clear" w:color="auto" w:fill="auto"/>
        <w:bidi w:val="0"/>
        <w:spacing w:before="0" w:after="0" w:line="471" w:lineRule="exact"/>
        <w:ind w:left="0" w:right="0" w:firstLine="440"/>
        <w:jc w:val="left"/>
      </w:pPr>
      <w:bookmarkStart w:id="605" w:name="bookmark605"/>
      <w:bookmarkStart w:id="606" w:name="bookmark606"/>
      <w:bookmarkStart w:id="607" w:name="bookmark607"/>
      <w:bookmarkStart w:id="608" w:name="bookmark608"/>
      <w:r>
        <w:rPr>
          <w:color w:val="000000"/>
          <w:spacing w:val="0"/>
          <w:w w:val="100"/>
          <w:position w:val="0"/>
        </w:rPr>
        <w:t>（</w:t>
      </w:r>
      <w:bookmarkEnd w:id="607"/>
      <w:r>
        <w:rPr>
          <w:rFonts w:ascii="Times New Roman" w:eastAsia="Times New Roman" w:hAnsi="Times New Roman" w:cs="Times New Roman"/>
          <w:color w:val="000000"/>
          <w:spacing w:val="0"/>
          <w:w w:val="100"/>
          <w:position w:val="0"/>
        </w:rPr>
        <w:t>2</w:t>
      </w:r>
      <w:r>
        <w:rPr>
          <w:color w:val="000000"/>
          <w:spacing w:val="0"/>
          <w:w w:val="100"/>
          <w:position w:val="0"/>
        </w:rPr>
        <w:t>）公司通过并购实现快速发展而带来的整合及经营管理风险及应对措施</w:t>
      </w:r>
      <w:bookmarkEnd w:id="605"/>
      <w:bookmarkEnd w:id="606"/>
      <w:bookmarkEnd w:id="608"/>
    </w:p>
    <w:p>
      <w:pPr>
        <w:pStyle w:val="Style2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公司自</w:t>
      </w:r>
      <w:r>
        <w:rPr>
          <w:color w:val="000000"/>
          <w:spacing w:val="0"/>
          <w:w w:val="100"/>
          <w:position w:val="0"/>
        </w:rPr>
        <w:t>2011</w:t>
      </w:r>
      <w:r>
        <w:rPr>
          <w:color w:val="000000"/>
          <w:spacing w:val="0"/>
          <w:w w:val="100"/>
          <w:position w:val="0"/>
        </w:rPr>
        <w:t>年</w:t>
      </w:r>
      <w:r>
        <w:rPr>
          <w:color w:val="000000"/>
          <w:spacing w:val="0"/>
          <w:w w:val="100"/>
          <w:position w:val="0"/>
        </w:rPr>
        <w:t>8</w:t>
      </w:r>
      <w:r>
        <w:rPr>
          <w:color w:val="000000"/>
          <w:spacing w:val="0"/>
          <w:w w:val="100"/>
          <w:position w:val="0"/>
        </w:rPr>
        <w:t>月上市以来，大力推动了发展战略规划的实施，已从上市前仅有</w:t>
      </w:r>
      <w:r>
        <w:rPr>
          <w:color w:val="000000"/>
          <w:spacing w:val="0"/>
          <w:w w:val="100"/>
          <w:position w:val="0"/>
        </w:rPr>
        <w:t>1</w:t>
      </w:r>
      <w:r>
        <w:rPr>
          <w:color w:val="000000"/>
          <w:spacing w:val="0"/>
          <w:w w:val="100"/>
          <w:position w:val="0"/>
        </w:rPr>
        <w:t>家全资子公司发展到 目前拥有</w:t>
      </w:r>
      <w:r>
        <w:rPr>
          <w:color w:val="000000"/>
          <w:spacing w:val="0"/>
          <w:w w:val="100"/>
          <w:position w:val="0"/>
        </w:rPr>
        <w:t>4</w:t>
      </w:r>
      <w:r>
        <w:rPr>
          <w:color w:val="000000"/>
          <w:spacing w:val="0"/>
          <w:w w:val="100"/>
          <w:position w:val="0"/>
        </w:rPr>
        <w:t>家全资子公司和</w:t>
      </w:r>
      <w:r>
        <w:rPr>
          <w:color w:val="000000"/>
          <w:spacing w:val="0"/>
          <w:w w:val="100"/>
          <w:position w:val="0"/>
        </w:rPr>
        <w:t>5</w:t>
      </w:r>
      <w:r>
        <w:rPr>
          <w:color w:val="000000"/>
          <w:spacing w:val="0"/>
          <w:w w:val="100"/>
          <w:position w:val="0"/>
        </w:rPr>
        <w:t>家控股子公司、</w:t>
      </w:r>
      <w:r>
        <w:rPr>
          <w:color w:val="000000"/>
          <w:spacing w:val="0"/>
          <w:w w:val="100"/>
          <w:position w:val="0"/>
        </w:rPr>
        <w:t>5</w:t>
      </w:r>
      <w:r>
        <w:rPr>
          <w:color w:val="000000"/>
          <w:spacing w:val="0"/>
          <w:w w:val="100"/>
          <w:position w:val="0"/>
        </w:rPr>
        <w:t>家参股公司。公司通过并购及募投项目的实施，扩大了业务 领域、丰富了产品和服务版图、拓展了经营业务范围，上市五年多来公司资产规模、产销规模、人员规模 持续快速增长，总资产从</w:t>
      </w:r>
      <w:r>
        <w:rPr>
          <w:color w:val="000000"/>
          <w:spacing w:val="0"/>
          <w:w w:val="100"/>
          <w:position w:val="0"/>
        </w:rPr>
        <w:t>2014</w:t>
      </w:r>
      <w:r>
        <w:rPr>
          <w:color w:val="000000"/>
          <w:spacing w:val="0"/>
          <w:w w:val="100"/>
          <w:position w:val="0"/>
        </w:rPr>
        <w:t>年末的</w:t>
      </w:r>
      <w:r>
        <w:rPr>
          <w:color w:val="000000"/>
          <w:spacing w:val="0"/>
          <w:w w:val="100"/>
          <w:position w:val="0"/>
        </w:rPr>
        <w:t>143,592.77</w:t>
      </w:r>
      <w:r>
        <w:rPr>
          <w:color w:val="000000"/>
          <w:spacing w:val="0"/>
          <w:w w:val="100"/>
          <w:position w:val="0"/>
        </w:rPr>
        <w:t>万元增长到本报告期末的</w:t>
      </w:r>
      <w:r>
        <w:rPr>
          <w:color w:val="000000"/>
          <w:spacing w:val="0"/>
          <w:w w:val="100"/>
          <w:position w:val="0"/>
        </w:rPr>
        <w:t xml:space="preserve">218, </w:t>
      </w:r>
      <w:r>
        <w:rPr>
          <w:color w:val="000000"/>
          <w:spacing w:val="0"/>
          <w:w w:val="100"/>
          <w:position w:val="0"/>
        </w:rPr>
        <w:t>037.4</w:t>
      </w:r>
      <w:r>
        <w:rPr>
          <w:color w:val="000000"/>
          <w:spacing w:val="0"/>
          <w:w w:val="100"/>
          <w:position w:val="0"/>
        </w:rPr>
        <w:t>2</w:t>
      </w:r>
      <w:r>
        <w:rPr>
          <w:color w:val="000000"/>
          <w:spacing w:val="0"/>
          <w:w w:val="100"/>
          <w:position w:val="0"/>
        </w:rPr>
        <w:t xml:space="preserve">万元，年营业收入从 </w:t>
      </w:r>
      <w:r>
        <w:rPr>
          <w:color w:val="000000"/>
          <w:spacing w:val="0"/>
          <w:w w:val="100"/>
          <w:position w:val="0"/>
        </w:rPr>
        <w:t>2014</w:t>
      </w:r>
      <w:r>
        <w:rPr>
          <w:color w:val="000000"/>
          <w:spacing w:val="0"/>
          <w:w w:val="100"/>
          <w:position w:val="0"/>
        </w:rPr>
        <w:t>年的</w:t>
      </w:r>
      <w:r>
        <w:rPr>
          <w:color w:val="000000"/>
          <w:spacing w:val="0"/>
          <w:w w:val="100"/>
          <w:position w:val="0"/>
        </w:rPr>
        <w:t xml:space="preserve">48, </w:t>
      </w:r>
      <w:r>
        <w:rPr>
          <w:color w:val="000000"/>
          <w:spacing w:val="0"/>
          <w:w w:val="100"/>
          <w:position w:val="0"/>
        </w:rPr>
        <w:t>921.42</w:t>
      </w:r>
      <w:r>
        <w:rPr>
          <w:color w:val="000000"/>
          <w:spacing w:val="0"/>
          <w:w w:val="100"/>
          <w:position w:val="0"/>
        </w:rPr>
        <w:t>万元增长到</w:t>
      </w:r>
      <w:r>
        <w:rPr>
          <w:color w:val="000000"/>
          <w:spacing w:val="0"/>
          <w:w w:val="100"/>
          <w:position w:val="0"/>
        </w:rPr>
        <w:t>2016</w:t>
      </w:r>
      <w:r>
        <w:rPr>
          <w:color w:val="000000"/>
          <w:spacing w:val="0"/>
          <w:w w:val="100"/>
          <w:position w:val="0"/>
        </w:rPr>
        <w:t>年的</w:t>
      </w:r>
      <w:r>
        <w:rPr>
          <w:color w:val="000000"/>
          <w:spacing w:val="0"/>
          <w:w w:val="100"/>
          <w:position w:val="0"/>
        </w:rPr>
        <w:t xml:space="preserve">97, </w:t>
      </w:r>
      <w:r>
        <w:rPr>
          <w:color w:val="000000"/>
          <w:spacing w:val="0"/>
          <w:w w:val="100"/>
          <w:position w:val="0"/>
        </w:rPr>
        <w:t>320.40</w:t>
      </w:r>
      <w:r>
        <w:rPr>
          <w:color w:val="000000"/>
          <w:spacing w:val="0"/>
          <w:w w:val="100"/>
          <w:position w:val="0"/>
        </w:rPr>
        <w:t>万元，员工人数从</w:t>
      </w:r>
      <w:r>
        <w:rPr>
          <w:color w:val="000000"/>
          <w:spacing w:val="0"/>
          <w:w w:val="100"/>
          <w:position w:val="0"/>
        </w:rPr>
        <w:t>2014</w:t>
      </w:r>
      <w:r>
        <w:rPr>
          <w:color w:val="000000"/>
          <w:spacing w:val="0"/>
          <w:w w:val="100"/>
          <w:position w:val="0"/>
        </w:rPr>
        <w:t>年末的</w:t>
      </w:r>
      <w:r>
        <w:rPr>
          <w:color w:val="000000"/>
          <w:spacing w:val="0"/>
          <w:w w:val="100"/>
          <w:position w:val="0"/>
        </w:rPr>
        <w:t>976</w:t>
      </w:r>
      <w:r>
        <w:rPr>
          <w:color w:val="000000"/>
          <w:spacing w:val="0"/>
          <w:w w:val="100"/>
          <w:position w:val="0"/>
        </w:rPr>
        <w:t>人增加到本报告期末 的</w:t>
      </w:r>
      <w:r>
        <w:rPr>
          <w:color w:val="000000"/>
          <w:spacing w:val="0"/>
          <w:w w:val="100"/>
          <w:position w:val="0"/>
        </w:rPr>
        <w:t>1,114</w:t>
      </w:r>
      <w:r>
        <w:rPr>
          <w:color w:val="000000"/>
          <w:spacing w:val="0"/>
          <w:w w:val="100"/>
          <w:position w:val="0"/>
        </w:rPr>
        <w:t>人。公司的快速发展对公司发展战略规划的实施调整和稳步实施、与并购标的公司的深入融合、 人力资源管理、风险控制等方面的要求越来越高，公司面临管理能力、经营能力、盈利能力等方面的挑战， 若不能持续改进和提升经营管理和决策能力，引进并有效发挥高端经营和管理人才的作用，公司将面临较 大的经营及管理风险。</w:t>
      </w:r>
    </w:p>
    <w:p>
      <w:pPr>
        <w:pStyle w:val="Style2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对此，公司拟采取以下应对措施：</w:t>
      </w:r>
    </w:p>
    <w:p>
      <w:pPr>
        <w:pStyle w:val="Style25"/>
        <w:keepNext w:val="0"/>
        <w:keepLines w:val="0"/>
        <w:widowControl w:val="0"/>
        <w:shd w:val="clear" w:color="auto" w:fill="auto"/>
        <w:tabs>
          <w:tab w:pos="750" w:val="left"/>
        </w:tabs>
        <w:bidi w:val="0"/>
        <w:spacing w:before="0" w:after="0" w:line="471" w:lineRule="exact"/>
        <w:ind w:left="0" w:right="0" w:firstLine="440"/>
        <w:jc w:val="both"/>
      </w:pPr>
      <w:bookmarkStart w:id="609" w:name="bookmark609"/>
      <w:r>
        <w:rPr>
          <w:color w:val="000000"/>
          <w:spacing w:val="0"/>
          <w:w w:val="100"/>
          <w:position w:val="0"/>
        </w:rPr>
        <w:t>1</w:t>
      </w:r>
      <w:bookmarkEnd w:id="609"/>
      <w:r>
        <w:rPr>
          <w:color w:val="000000"/>
          <w:spacing w:val="0"/>
          <w:w w:val="100"/>
          <w:position w:val="0"/>
        </w:rPr>
        <w:t>）</w:t>
        <w:tab/>
      </w:r>
      <w:r>
        <w:rPr>
          <w:color w:val="000000"/>
          <w:spacing w:val="0"/>
          <w:w w:val="100"/>
          <w:position w:val="0"/>
        </w:rPr>
        <w:t>建立完善的标准化集团管控平台及集团信息化管理系统，以切实发挥与并购标的公司协同发展、 稳步实现公司既定发展战略目标，提高公司盈利能力、抗风险能力和回报能力，确保公司持续健康发展， 充分保障中小股东的利益。</w:t>
      </w:r>
    </w:p>
    <w:p>
      <w:pPr>
        <w:pStyle w:val="Style25"/>
        <w:keepNext w:val="0"/>
        <w:keepLines w:val="0"/>
        <w:widowControl w:val="0"/>
        <w:shd w:val="clear" w:color="auto" w:fill="auto"/>
        <w:tabs>
          <w:tab w:pos="750" w:val="left"/>
        </w:tabs>
        <w:bidi w:val="0"/>
        <w:spacing w:before="0" w:after="0" w:line="471" w:lineRule="exact"/>
        <w:ind w:left="0" w:right="0" w:firstLine="440"/>
        <w:jc w:val="both"/>
      </w:pPr>
      <w:bookmarkStart w:id="610" w:name="bookmark610"/>
      <w:r>
        <w:rPr>
          <w:color w:val="000000"/>
          <w:spacing w:val="0"/>
          <w:w w:val="100"/>
          <w:position w:val="0"/>
        </w:rPr>
        <w:t>2</w:t>
      </w:r>
      <w:bookmarkEnd w:id="610"/>
      <w:r>
        <w:rPr>
          <w:color w:val="000000"/>
          <w:spacing w:val="0"/>
          <w:w w:val="100"/>
          <w:position w:val="0"/>
        </w:rPr>
        <w:t>）</w:t>
        <w:tab/>
      </w:r>
      <w:r>
        <w:rPr>
          <w:color w:val="000000"/>
          <w:spacing w:val="0"/>
          <w:w w:val="100"/>
          <w:position w:val="0"/>
        </w:rPr>
        <w:t>在制定集团发展战略的同时，组织制定子公司发展战略规划、年度经营计划及业绩目标指标，全 面、深入地参与子公司经营管理，对未达成的经营计划和业绩目标指标项查找原因、明确改进计划并推进 实施，以确保各项经营管理目标的实现。</w:t>
      </w:r>
    </w:p>
    <w:p>
      <w:pPr>
        <w:pStyle w:val="Style25"/>
        <w:keepNext w:val="0"/>
        <w:keepLines w:val="0"/>
        <w:widowControl w:val="0"/>
        <w:shd w:val="clear" w:color="auto" w:fill="auto"/>
        <w:tabs>
          <w:tab w:pos="754" w:val="left"/>
        </w:tabs>
        <w:bidi w:val="0"/>
        <w:spacing w:before="0" w:after="0" w:line="471" w:lineRule="exact"/>
        <w:ind w:left="0" w:right="0" w:firstLine="440"/>
        <w:jc w:val="both"/>
      </w:pPr>
      <w:bookmarkStart w:id="611" w:name="bookmark611"/>
      <w:r>
        <w:rPr>
          <w:color w:val="000000"/>
          <w:spacing w:val="0"/>
          <w:w w:val="100"/>
          <w:position w:val="0"/>
        </w:rPr>
        <w:t>3</w:t>
      </w:r>
      <w:bookmarkEnd w:id="611"/>
      <w:r>
        <w:rPr>
          <w:color w:val="000000"/>
          <w:spacing w:val="0"/>
          <w:w w:val="100"/>
          <w:position w:val="0"/>
        </w:rPr>
        <w:t>）</w:t>
        <w:tab/>
      </w:r>
      <w:r>
        <w:rPr>
          <w:color w:val="000000"/>
          <w:spacing w:val="0"/>
          <w:w w:val="100"/>
          <w:position w:val="0"/>
        </w:rPr>
        <w:t>严格执行公司制定的《分子公司管理制度》，将内控管理要求落实到子公司的内部管理制度中； 加强对分子公司经营管理活动的日常指导和管控，审计部加强对分子公司的内控审计，确保各项规范运作 要求的落实到位。</w:t>
      </w:r>
    </w:p>
    <w:p>
      <w:pPr>
        <w:pStyle w:val="Style25"/>
        <w:keepNext w:val="0"/>
        <w:keepLines w:val="0"/>
        <w:widowControl w:val="0"/>
        <w:shd w:val="clear" w:color="auto" w:fill="auto"/>
        <w:tabs>
          <w:tab w:pos="740" w:val="left"/>
        </w:tabs>
        <w:bidi w:val="0"/>
        <w:spacing w:before="0" w:after="0" w:line="471" w:lineRule="exact"/>
        <w:ind w:left="0" w:right="0" w:firstLine="440"/>
        <w:jc w:val="both"/>
      </w:pPr>
      <w:bookmarkStart w:id="612" w:name="bookmark612"/>
      <w:r>
        <w:rPr>
          <w:color w:val="000000"/>
          <w:spacing w:val="0"/>
          <w:w w:val="100"/>
          <w:position w:val="0"/>
        </w:rPr>
        <w:t>4</w:t>
      </w:r>
      <w:bookmarkEnd w:id="612"/>
      <w:r>
        <w:rPr>
          <w:color w:val="000000"/>
          <w:spacing w:val="0"/>
          <w:w w:val="100"/>
          <w:position w:val="0"/>
        </w:rPr>
        <w:t>）</w:t>
        <w:tab/>
      </w:r>
      <w:r>
        <w:rPr>
          <w:color w:val="000000"/>
          <w:spacing w:val="0"/>
          <w:w w:val="100"/>
          <w:position w:val="0"/>
        </w:rPr>
        <w:t>制定集团及子公司管理、组织、品牌、文化建设规划，持续提升集团管控能力和子公司经营管理 能力。</w:t>
      </w:r>
    </w:p>
    <w:p>
      <w:pPr>
        <w:pStyle w:val="Style25"/>
        <w:keepNext w:val="0"/>
        <w:keepLines w:val="0"/>
        <w:widowControl w:val="0"/>
        <w:shd w:val="clear" w:color="auto" w:fill="auto"/>
        <w:tabs>
          <w:tab w:pos="754" w:val="left"/>
        </w:tabs>
        <w:bidi w:val="0"/>
        <w:spacing w:before="0" w:after="0" w:line="471" w:lineRule="exact"/>
        <w:ind w:left="0" w:right="0" w:firstLine="440"/>
        <w:jc w:val="both"/>
      </w:pPr>
      <w:bookmarkStart w:id="613" w:name="bookmark613"/>
      <w:r>
        <w:rPr>
          <w:color w:val="000000"/>
          <w:spacing w:val="0"/>
          <w:w w:val="100"/>
          <w:position w:val="0"/>
        </w:rPr>
        <w:t>5</w:t>
      </w:r>
      <w:bookmarkEnd w:id="613"/>
      <w:r>
        <w:rPr>
          <w:color w:val="000000"/>
          <w:spacing w:val="0"/>
          <w:w w:val="100"/>
          <w:position w:val="0"/>
        </w:rPr>
        <w:t>）</w:t>
        <w:tab/>
      </w:r>
      <w:r>
        <w:rPr>
          <w:color w:val="000000"/>
          <w:spacing w:val="0"/>
          <w:w w:val="100"/>
          <w:position w:val="0"/>
        </w:rPr>
        <w:t>提升人力资源管理水平，加强人才储备，实施具有竞争力的人才激励机制和薪酬福利政策，加强 对员工的培训教育，强化绩效管理，充分挖掘人才，有效的吸引人才、激励人才、留住人才。</w:t>
      </w:r>
    </w:p>
    <w:p>
      <w:pPr>
        <w:pStyle w:val="Style37"/>
        <w:keepNext/>
        <w:keepLines/>
        <w:widowControl w:val="0"/>
        <w:shd w:val="clear" w:color="auto" w:fill="auto"/>
        <w:bidi w:val="0"/>
        <w:spacing w:before="0" w:after="0" w:line="469" w:lineRule="exact"/>
        <w:ind w:left="0" w:right="0" w:firstLine="440"/>
        <w:jc w:val="left"/>
      </w:pPr>
      <w:bookmarkStart w:id="614" w:name="bookmark614"/>
      <w:bookmarkStart w:id="615" w:name="bookmark615"/>
      <w:bookmarkStart w:id="616" w:name="bookmark616"/>
      <w:bookmarkStart w:id="617" w:name="bookmark617"/>
      <w:r>
        <w:rPr>
          <w:color w:val="000000"/>
          <w:spacing w:val="0"/>
          <w:w w:val="100"/>
          <w:position w:val="0"/>
        </w:rPr>
        <w:t>（</w:t>
      </w:r>
      <w:bookmarkEnd w:id="616"/>
      <w:r>
        <w:rPr>
          <w:rFonts w:ascii="Times New Roman" w:eastAsia="Times New Roman" w:hAnsi="Times New Roman" w:cs="Times New Roman"/>
          <w:color w:val="000000"/>
          <w:spacing w:val="0"/>
          <w:w w:val="100"/>
          <w:position w:val="0"/>
        </w:rPr>
        <w:t>3</w:t>
      </w:r>
      <w:r>
        <w:rPr>
          <w:color w:val="000000"/>
          <w:spacing w:val="0"/>
          <w:w w:val="100"/>
          <w:position w:val="0"/>
        </w:rPr>
        <w:t>）应收账款总额较大限制业务发展且增加坏账计提的风险及应对措施</w:t>
      </w:r>
      <w:bookmarkEnd w:id="614"/>
      <w:bookmarkEnd w:id="615"/>
      <w:bookmarkEnd w:id="617"/>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报告期内，随着公司在信息数据、医疗健康、环保治理领域业务规模的扩大，近三年以来公司应收账 款出现较快增长。</w:t>
      </w:r>
      <w:r>
        <w:rPr>
          <w:color w:val="000000"/>
          <w:spacing w:val="0"/>
          <w:w w:val="100"/>
          <w:position w:val="0"/>
        </w:rPr>
        <w:t>2014</w:t>
      </w:r>
      <w:r>
        <w:rPr>
          <w:color w:val="000000"/>
          <w:spacing w:val="0"/>
          <w:w w:val="100"/>
          <w:position w:val="0"/>
        </w:rPr>
        <w:t>年末、</w:t>
      </w:r>
      <w:r>
        <w:rPr>
          <w:color w:val="000000"/>
          <w:spacing w:val="0"/>
          <w:w w:val="100"/>
          <w:position w:val="0"/>
        </w:rPr>
        <w:t>2015</w:t>
      </w:r>
      <w:r>
        <w:rPr>
          <w:color w:val="000000"/>
          <w:spacing w:val="0"/>
          <w:w w:val="100"/>
          <w:position w:val="0"/>
        </w:rPr>
        <w:t>年末、本报告期末，公司应收账款总额分别为</w:t>
      </w:r>
      <w:r>
        <w:rPr>
          <w:color w:val="000000"/>
          <w:spacing w:val="0"/>
          <w:w w:val="100"/>
          <w:position w:val="0"/>
        </w:rPr>
        <w:t>59,464.25</w:t>
      </w:r>
      <w:r>
        <w:rPr>
          <w:color w:val="000000"/>
          <w:spacing w:val="0"/>
          <w:w w:val="100"/>
          <w:position w:val="0"/>
        </w:rPr>
        <w:t>万元、</w:t>
      </w:r>
      <w:r>
        <w:rPr>
          <w:color w:val="000000"/>
          <w:spacing w:val="0"/>
          <w:w w:val="100"/>
          <w:position w:val="0"/>
        </w:rPr>
        <w:t xml:space="preserve">65, </w:t>
      </w:r>
      <w:r>
        <w:rPr>
          <w:color w:val="000000"/>
          <w:spacing w:val="0"/>
          <w:w w:val="100"/>
          <w:position w:val="0"/>
        </w:rPr>
        <w:t xml:space="preserve">735.90 </w:t>
      </w:r>
      <w:r>
        <w:rPr>
          <w:color w:val="000000"/>
          <w:spacing w:val="0"/>
          <w:w w:val="100"/>
          <w:position w:val="0"/>
        </w:rPr>
        <w:t>万元、</w:t>
      </w:r>
      <w:r>
        <w:rPr>
          <w:color w:val="000000"/>
          <w:spacing w:val="0"/>
          <w:w w:val="100"/>
          <w:position w:val="0"/>
        </w:rPr>
        <w:t>71476.05</w:t>
      </w:r>
      <w:r>
        <w:rPr>
          <w:color w:val="000000"/>
          <w:spacing w:val="0"/>
          <w:w w:val="100"/>
          <w:position w:val="0"/>
        </w:rPr>
        <w:t>万元，占资产总额的比例分别为</w:t>
      </w:r>
      <w:r>
        <w:rPr>
          <w:color w:val="000000"/>
          <w:spacing w:val="0"/>
          <w:w w:val="100"/>
          <w:position w:val="0"/>
        </w:rPr>
        <w:t>41.41%</w:t>
      </w:r>
      <w:r>
        <w:rPr>
          <w:color w:val="000000"/>
          <w:spacing w:val="0"/>
          <w:w w:val="100"/>
          <w:position w:val="0"/>
        </w:rPr>
        <w:t>、</w:t>
      </w:r>
      <w:r>
        <w:rPr>
          <w:color w:val="000000"/>
          <w:spacing w:val="0"/>
          <w:w w:val="100"/>
          <w:position w:val="0"/>
        </w:rPr>
        <w:t>41.57%</w:t>
      </w:r>
      <w:r>
        <w:rPr>
          <w:color w:val="000000"/>
          <w:spacing w:val="0"/>
          <w:w w:val="100"/>
          <w:position w:val="0"/>
        </w:rPr>
        <w:t>、</w:t>
      </w:r>
      <w:r>
        <w:rPr>
          <w:color w:val="000000"/>
          <w:spacing w:val="0"/>
          <w:w w:val="100"/>
          <w:position w:val="0"/>
        </w:rPr>
        <w:t>32.78%</w:t>
      </w:r>
      <w:r>
        <w:rPr>
          <w:color w:val="000000"/>
          <w:spacing w:val="0"/>
          <w:w w:val="100"/>
          <w:position w:val="0"/>
        </w:rPr>
        <w:t>，如果应收账款不能及时收回， 将对公司资产质量及财务状况产生不利影响，同时会降低公司资金周转速度与运营效率，存在流动性风险、 坏账风险，从而限制公司经营活动的正常开展、直接影响经营业绩。</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对此，公司拟采取以下应对措施：</w:t>
      </w:r>
    </w:p>
    <w:p>
      <w:pPr>
        <w:pStyle w:val="Style25"/>
        <w:keepNext w:val="0"/>
        <w:keepLines w:val="0"/>
        <w:widowControl w:val="0"/>
        <w:shd w:val="clear" w:color="auto" w:fill="auto"/>
        <w:tabs>
          <w:tab w:pos="763" w:val="left"/>
        </w:tabs>
        <w:bidi w:val="0"/>
        <w:spacing w:before="0" w:after="0" w:line="469" w:lineRule="exact"/>
        <w:ind w:left="0" w:right="0" w:firstLine="440"/>
        <w:jc w:val="both"/>
      </w:pPr>
      <w:bookmarkStart w:id="618" w:name="bookmark618"/>
      <w:r>
        <w:rPr>
          <w:color w:val="000000"/>
          <w:spacing w:val="0"/>
          <w:w w:val="100"/>
          <w:position w:val="0"/>
        </w:rPr>
        <w:t>1</w:t>
      </w:r>
      <w:bookmarkEnd w:id="618"/>
      <w:r>
        <w:rPr>
          <w:color w:val="000000"/>
          <w:spacing w:val="0"/>
          <w:w w:val="100"/>
          <w:position w:val="0"/>
        </w:rPr>
        <w:t>）</w:t>
        <w:tab/>
      </w:r>
      <w:r>
        <w:rPr>
          <w:color w:val="000000"/>
          <w:spacing w:val="0"/>
          <w:w w:val="100"/>
          <w:position w:val="0"/>
        </w:rPr>
        <w:t>进一步强化合同商务评审，严格执行客户的信用等级评估制度，对信用等级较差的客户的商务条 款严格审批，同时加强合同执行过程管理，有效控制应收款总额、降低应收款占比。</w:t>
      </w:r>
    </w:p>
    <w:p>
      <w:pPr>
        <w:pStyle w:val="Style25"/>
        <w:keepNext w:val="0"/>
        <w:keepLines w:val="0"/>
        <w:widowControl w:val="0"/>
        <w:shd w:val="clear" w:color="auto" w:fill="auto"/>
        <w:tabs>
          <w:tab w:pos="763" w:val="left"/>
        </w:tabs>
        <w:bidi w:val="0"/>
        <w:spacing w:before="0" w:after="0" w:line="469" w:lineRule="exact"/>
        <w:ind w:left="0" w:right="0" w:firstLine="440"/>
        <w:jc w:val="both"/>
      </w:pPr>
      <w:bookmarkStart w:id="619" w:name="bookmark619"/>
      <w:r>
        <w:rPr>
          <w:color w:val="000000"/>
          <w:spacing w:val="0"/>
          <w:w w:val="100"/>
          <w:position w:val="0"/>
        </w:rPr>
        <w:t>2</w:t>
      </w:r>
      <w:bookmarkEnd w:id="619"/>
      <w:r>
        <w:rPr>
          <w:color w:val="000000"/>
          <w:spacing w:val="0"/>
          <w:w w:val="100"/>
          <w:position w:val="0"/>
        </w:rPr>
        <w:t>）</w:t>
        <w:tab/>
      </w:r>
      <w:r>
        <w:rPr>
          <w:color w:val="000000"/>
          <w:spacing w:val="0"/>
          <w:w w:val="100"/>
          <w:position w:val="0"/>
        </w:rPr>
        <w:t>严格执行收款考核制度，一方面，主管领导加强对业务部门的应收款工作管理以及对应收款进行 穿透；另一方面，通过实施激励制度，推动业务部门对收款工作的投入，以有效控制应收账款占比，降低 对公司经营资金周转的影响，有效控制应收款带来的经营风险。</w:t>
      </w:r>
    </w:p>
    <w:p>
      <w:pPr>
        <w:pStyle w:val="Style25"/>
        <w:keepNext w:val="0"/>
        <w:keepLines w:val="0"/>
        <w:widowControl w:val="0"/>
        <w:shd w:val="clear" w:color="auto" w:fill="auto"/>
        <w:tabs>
          <w:tab w:pos="767" w:val="left"/>
        </w:tabs>
        <w:bidi w:val="0"/>
        <w:spacing w:before="0" w:after="0" w:line="469" w:lineRule="exact"/>
        <w:ind w:left="0" w:right="0" w:firstLine="440"/>
        <w:jc w:val="both"/>
      </w:pPr>
      <w:bookmarkStart w:id="620" w:name="bookmark620"/>
      <w:r>
        <w:rPr>
          <w:color w:val="000000"/>
          <w:spacing w:val="0"/>
          <w:w w:val="100"/>
          <w:position w:val="0"/>
        </w:rPr>
        <w:t>3</w:t>
      </w:r>
      <w:bookmarkEnd w:id="620"/>
      <w:r>
        <w:rPr>
          <w:color w:val="000000"/>
          <w:spacing w:val="0"/>
          <w:w w:val="100"/>
          <w:position w:val="0"/>
        </w:rPr>
        <w:t>）</w:t>
        <w:tab/>
      </w:r>
      <w:r>
        <w:rPr>
          <w:color w:val="000000"/>
          <w:spacing w:val="0"/>
          <w:w w:val="100"/>
          <w:position w:val="0"/>
        </w:rPr>
        <w:t xml:space="preserve">制定对账龄较长的应收账款的处置措施，根据实际情况采取提请诉讼、出售债权等办法，尽可能 控制应收账款；同时出于谨慎考虑，对应收账款实施合理的坏账计提，以有效防范坏账可能给公司带来的 风险；截至本报告期末，公司累计计提了 </w:t>
      </w:r>
      <w:r>
        <w:rPr>
          <w:color w:val="000000"/>
          <w:spacing w:val="0"/>
          <w:w w:val="100"/>
          <w:position w:val="0"/>
        </w:rPr>
        <w:t>12857.17</w:t>
      </w:r>
      <w:r>
        <w:rPr>
          <w:color w:val="000000"/>
          <w:spacing w:val="0"/>
          <w:w w:val="100"/>
          <w:position w:val="0"/>
        </w:rPr>
        <w:t>万元坏账准备。</w:t>
      </w:r>
    </w:p>
    <w:p>
      <w:pPr>
        <w:pStyle w:val="Style37"/>
        <w:keepNext/>
        <w:keepLines/>
        <w:widowControl w:val="0"/>
        <w:shd w:val="clear" w:color="auto" w:fill="auto"/>
        <w:tabs>
          <w:tab w:pos="961" w:val="left"/>
        </w:tabs>
        <w:bidi w:val="0"/>
        <w:spacing w:before="0" w:after="0" w:line="469" w:lineRule="exact"/>
        <w:ind w:left="0" w:right="0" w:firstLine="520"/>
        <w:jc w:val="left"/>
      </w:pPr>
      <w:bookmarkStart w:id="621" w:name="bookmark621"/>
      <w:bookmarkStart w:id="622" w:name="bookmark622"/>
      <w:bookmarkStart w:id="623" w:name="bookmark623"/>
      <w:bookmarkStart w:id="624" w:name="bookmark624"/>
      <w:r>
        <w:rPr>
          <w:color w:val="000000"/>
          <w:spacing w:val="0"/>
          <w:w w:val="100"/>
          <w:position w:val="0"/>
        </w:rPr>
        <w:t>（</w:t>
      </w:r>
      <w:bookmarkEnd w:id="623"/>
      <w:r>
        <w:rPr>
          <w:rFonts w:ascii="Times New Roman" w:eastAsia="Times New Roman" w:hAnsi="Times New Roman" w:cs="Times New Roman"/>
          <w:color w:val="000000"/>
          <w:spacing w:val="0"/>
          <w:w w:val="100"/>
          <w:position w:val="0"/>
        </w:rPr>
        <w:t>4</w:t>
      </w:r>
      <w:r>
        <w:rPr>
          <w:color w:val="000000"/>
          <w:spacing w:val="0"/>
          <w:w w:val="100"/>
          <w:position w:val="0"/>
        </w:rPr>
        <w:t>）</w:t>
        <w:tab/>
        <w:t>资金筹措不能满足开展经营获得的实际需求导致经营管理目标不能达成的风险</w:t>
      </w:r>
      <w:bookmarkEnd w:id="621"/>
      <w:bookmarkEnd w:id="622"/>
      <w:bookmarkEnd w:id="624"/>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w:t>
      </w:r>
      <w:r>
        <w:rPr>
          <w:color w:val="000000"/>
          <w:spacing w:val="0"/>
          <w:w w:val="100"/>
          <w:position w:val="0"/>
        </w:rPr>
        <w:t>2017</w:t>
      </w:r>
      <w:r>
        <w:rPr>
          <w:color w:val="000000"/>
          <w:spacing w:val="0"/>
          <w:w w:val="100"/>
          <w:position w:val="0"/>
        </w:rPr>
        <w:t>年度公司的经营计划，公司及子公司经营规模将持续扩大，尤其是随着公司进一步实施对外 投资计划及</w:t>
      </w:r>
      <w:r>
        <w:rPr>
          <w:color w:val="000000"/>
          <w:spacing w:val="0"/>
          <w:w w:val="100"/>
          <w:position w:val="0"/>
        </w:rPr>
        <w:t>PPP</w:t>
      </w:r>
      <w:r>
        <w:rPr>
          <w:color w:val="000000"/>
          <w:spacing w:val="0"/>
          <w:w w:val="100"/>
          <w:position w:val="0"/>
        </w:rPr>
        <w:t>项目的落地将大大增加公司经营资金需求，若资金筹措不及时将造成公司既定的各项经营 计划不能顺利开展从而导致既定的经营管理目标不能达成。</w:t>
      </w:r>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对此，公司将科学、谨慎地评估、审批各项经营计划的资金需求；及时与金融机构商洽融资方案，充 分利用上市公司的融资平台，在综合考虑财务成本和经营资金需求的情况下拓宽融资渠道，既满足经营资 金的需求又有效控制资金使用效率和资金成本；另外，公司还将强化应收账款的管理，持续推动应收账款 回收工作，切实提高资金使用效率。</w:t>
      </w:r>
    </w:p>
    <w:p>
      <w:pPr>
        <w:pStyle w:val="Style37"/>
        <w:keepNext/>
        <w:keepLines/>
        <w:widowControl w:val="0"/>
        <w:shd w:val="clear" w:color="auto" w:fill="auto"/>
        <w:tabs>
          <w:tab w:pos="961" w:val="left"/>
        </w:tabs>
        <w:bidi w:val="0"/>
        <w:spacing w:before="0" w:after="0" w:line="469" w:lineRule="exact"/>
        <w:ind w:left="0" w:right="0" w:firstLine="520"/>
        <w:jc w:val="both"/>
      </w:pPr>
      <w:bookmarkStart w:id="625" w:name="bookmark625"/>
      <w:bookmarkStart w:id="626" w:name="bookmark626"/>
      <w:bookmarkStart w:id="627" w:name="bookmark627"/>
      <w:bookmarkStart w:id="628" w:name="bookmark628"/>
      <w:r>
        <w:rPr>
          <w:color w:val="000000"/>
          <w:spacing w:val="0"/>
          <w:w w:val="100"/>
          <w:position w:val="0"/>
        </w:rPr>
        <w:t>（</w:t>
      </w:r>
      <w:bookmarkEnd w:id="627"/>
      <w:r>
        <w:rPr>
          <w:rFonts w:ascii="Times New Roman" w:eastAsia="Times New Roman" w:hAnsi="Times New Roman" w:cs="Times New Roman"/>
          <w:color w:val="000000"/>
          <w:spacing w:val="0"/>
          <w:w w:val="100"/>
          <w:position w:val="0"/>
        </w:rPr>
        <w:t>5</w:t>
      </w:r>
      <w:r>
        <w:rPr>
          <w:color w:val="000000"/>
          <w:spacing w:val="0"/>
          <w:w w:val="100"/>
          <w:position w:val="0"/>
        </w:rPr>
        <w:t>）</w:t>
        <w:tab/>
        <w:t>商誉减值风险</w:t>
      </w:r>
      <w:bookmarkEnd w:id="625"/>
      <w:bookmarkEnd w:id="626"/>
      <w:bookmarkEnd w:id="628"/>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为实现公司既定的发展战略规划，拓展业务领域，完善产业战略布局，形成新的收入和利润增长点， 公司上市以来使用超募资金和自有资金以及非公开发行股份购买资产等方式实施了多项对外投资，但受因 内外部环境等的影响，投资预期收益的实现具有诸多不确定性，因此存在短期内直接影响公司整体效益甚 至存在投资失败的风险。当公司并购形成的商誉存在减值迹象时，需根据《企业会计准则》的规定计提减 值准备，从而对公司未来的经营业绩造成不利影响。</w:t>
      </w:r>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 xml:space="preserve">为此，公司在对外投资过程中，将强化管理、科学决策、谨慎选择投资项目，并安排内部专人协同律 </w:t>
      </w:r>
      <w:r>
        <w:rPr>
          <w:color w:val="000000"/>
          <w:spacing w:val="0"/>
          <w:w w:val="100"/>
          <w:position w:val="0"/>
        </w:rPr>
        <w:t>师、会计师对被投资对象进行严格审查和论证，力争最大程度保证投资决策的正确性，确保投资目的的达 成，以最大限度地降低商誉减值风险。</w:t>
      </w:r>
    </w:p>
    <w:p>
      <w:pPr>
        <w:pStyle w:val="Style37"/>
        <w:keepNext/>
        <w:keepLines/>
        <w:widowControl w:val="0"/>
        <w:shd w:val="clear" w:color="auto" w:fill="auto"/>
        <w:bidi w:val="0"/>
        <w:spacing w:before="0" w:after="0" w:line="469" w:lineRule="exact"/>
        <w:ind w:left="0" w:right="0" w:firstLine="440"/>
        <w:jc w:val="both"/>
      </w:pPr>
      <w:bookmarkStart w:id="629" w:name="bookmark629"/>
      <w:bookmarkStart w:id="630" w:name="bookmark630"/>
      <w:bookmarkStart w:id="631" w:name="bookmark631"/>
      <w:bookmarkStart w:id="632" w:name="bookmark632"/>
      <w:r>
        <w:rPr>
          <w:color w:val="000000"/>
          <w:spacing w:val="0"/>
          <w:w w:val="100"/>
          <w:position w:val="0"/>
        </w:rPr>
        <w:t>（</w:t>
      </w:r>
      <w:bookmarkEnd w:id="631"/>
      <w:r>
        <w:rPr>
          <w:rFonts w:ascii="Times New Roman" w:eastAsia="Times New Roman" w:hAnsi="Times New Roman" w:cs="Times New Roman"/>
          <w:color w:val="000000"/>
          <w:spacing w:val="0"/>
          <w:w w:val="100"/>
          <w:position w:val="0"/>
        </w:rPr>
        <w:t>6</w:t>
      </w:r>
      <w:r>
        <w:rPr>
          <w:color w:val="000000"/>
          <w:spacing w:val="0"/>
          <w:w w:val="100"/>
          <w:position w:val="0"/>
        </w:rPr>
        <w:t>）技术及管理人才储备不足及现有人才流失导致的经营风险及应对措施</w:t>
      </w:r>
      <w:bookmarkEnd w:id="629"/>
      <w:bookmarkEnd w:id="630"/>
      <w:bookmarkEnd w:id="632"/>
    </w:p>
    <w:p>
      <w:pPr>
        <w:pStyle w:val="Style2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作为高新技术企业及多产业并行发展的集团型企业，拥有稳定、高素质的技术人才、管理人才队伍对 公司的持续发展至关重要。随着公司所处信息数据、医疗健康、环保治理等领域市场竞争日趋激烈，对技 术人才、管理人才的争夺也会更加激烈，如果公司不能在企业文化、薪酬、福利及个人职业发展规划等方 面为技术人才、管理人才持续提供具有竞争力的发展平台，可能会造成人才招聘工作无法顺利实施、现有 人才队伍的不稳定、人才培养计划不能执行，将因人才储备不足及现有人才流失造成的人才缺失而导致公 司现有的经营计划及发展规划无法实施而带来的经营风险。</w:t>
      </w:r>
    </w:p>
    <w:p>
      <w:pPr>
        <w:pStyle w:val="Style25"/>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对此，公司将加强对技术人员、管理人员的科学管理，健全人才内部培养机制，同时实施外部人才引 进计划，打造创新企业文化、完善技术和管理人员薪酬及激励政策，优化技术和管理人才队伍结构，强化 对技术和管理人员的能力培养和挖掘，全面推动核心人才职业规划的实施，培养员工的归属感，为技术和 管理人才提供良好的发展平台，以降低人才储备不足及人才流失带来的经营风险。</w:t>
      </w:r>
    </w:p>
    <w:p>
      <w:pPr>
        <w:pStyle w:val="Style29"/>
        <w:keepNext/>
        <w:keepLines/>
        <w:widowControl w:val="0"/>
        <w:shd w:val="clear" w:color="auto" w:fill="auto"/>
        <w:bidi w:val="0"/>
        <w:spacing w:before="0" w:after="360" w:line="240" w:lineRule="auto"/>
        <w:ind w:left="0" w:right="0" w:firstLine="0"/>
        <w:jc w:val="both"/>
      </w:pPr>
      <w:bookmarkStart w:id="633" w:name="bookmark633"/>
      <w:bookmarkStart w:id="634" w:name="bookmark634"/>
      <w:bookmarkStart w:id="635" w:name="bookmark635"/>
      <w:r>
        <w:rPr>
          <w:color w:val="000000"/>
          <w:spacing w:val="0"/>
          <w:w w:val="100"/>
          <w:position w:val="0"/>
          <w:sz w:val="24"/>
          <w:szCs w:val="24"/>
        </w:rPr>
        <w:t>十、接待调研、沟通、采访等活动登记表</w:t>
      </w:r>
      <w:bookmarkEnd w:id="633"/>
      <w:bookmarkEnd w:id="634"/>
      <w:bookmarkEnd w:id="635"/>
    </w:p>
    <w:p>
      <w:pPr>
        <w:pStyle w:val="Style37"/>
        <w:keepNext/>
        <w:keepLines/>
        <w:widowControl w:val="0"/>
        <w:shd w:val="clear" w:color="auto" w:fill="auto"/>
        <w:bidi w:val="0"/>
        <w:spacing w:before="0" w:after="360" w:line="240" w:lineRule="auto"/>
        <w:ind w:left="0" w:right="0" w:firstLine="0"/>
        <w:jc w:val="both"/>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1</w:t>
      </w:r>
      <w:bookmarkEnd w:id="638"/>
      <w:r>
        <w:rPr>
          <w:color w:val="000000"/>
          <w:spacing w:val="0"/>
          <w:w w:val="100"/>
          <w:position w:val="0"/>
        </w:rPr>
        <w:t>、报告期内接待调研、沟通、采访等活动登记表</w:t>
      </w:r>
      <w:bookmarkEnd w:id="636"/>
      <w:bookmarkEnd w:id="637"/>
      <w:bookmarkEnd w:id="639"/>
    </w:p>
    <w:p>
      <w:pPr>
        <w:pStyle w:val="Style4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89"/>
        <w:gridCol w:w="2174"/>
        <w:gridCol w:w="2179"/>
        <w:gridCol w:w="304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调研的基本情况索引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bl>
    <w:p>
      <w:pPr>
        <w:sectPr>
          <w:footnotePr>
            <w:pos w:val="pageBottom"/>
            <w:numFmt w:val="decimal"/>
            <w:numRestart w:val="continuous"/>
          </w:footnotePr>
          <w:pgSz w:w="11900" w:h="16840"/>
          <w:pgMar w:top="1119" w:right="1025" w:bottom="1436" w:left="1050" w:header="0" w:footer="3" w:gutter="0"/>
          <w:cols w:space="720"/>
          <w:noEndnote/>
          <w:rtlGutter w:val="0"/>
          <w:docGrid w:linePitch="360"/>
        </w:sectPr>
      </w:pPr>
    </w:p>
    <w:p>
      <w:pPr>
        <w:pStyle w:val="Style23"/>
        <w:keepNext/>
        <w:keepLines/>
        <w:widowControl w:val="0"/>
        <w:shd w:val="clear" w:color="auto" w:fill="auto"/>
        <w:bidi w:val="0"/>
        <w:spacing w:before="680" w:after="540" w:line="240" w:lineRule="auto"/>
        <w:ind w:left="0" w:right="0" w:firstLine="0"/>
        <w:jc w:val="center"/>
      </w:pPr>
      <w:bookmarkStart w:id="640" w:name="bookmark640"/>
      <w:bookmarkStart w:id="641" w:name="bookmark641"/>
      <w:bookmarkStart w:id="642" w:name="bookmark642"/>
      <w:r>
        <w:rPr>
          <w:color w:val="000000"/>
          <w:spacing w:val="0"/>
          <w:w w:val="100"/>
          <w:position w:val="0"/>
        </w:rPr>
        <w:t>第五节重要事项</w:t>
      </w:r>
      <w:bookmarkEnd w:id="640"/>
      <w:bookmarkEnd w:id="641"/>
      <w:bookmarkEnd w:id="642"/>
    </w:p>
    <w:p>
      <w:pPr>
        <w:pStyle w:val="Style29"/>
        <w:keepNext/>
        <w:keepLines/>
        <w:widowControl w:val="0"/>
        <w:shd w:val="clear" w:color="auto" w:fill="auto"/>
        <w:bidi w:val="0"/>
        <w:spacing w:before="0" w:after="240" w:line="240" w:lineRule="auto"/>
        <w:ind w:left="0" w:right="0" w:firstLine="0"/>
        <w:jc w:val="left"/>
      </w:pPr>
      <w:bookmarkStart w:id="643" w:name="bookmark643"/>
      <w:bookmarkStart w:id="644" w:name="bookmark644"/>
      <w:bookmarkStart w:id="645" w:name="bookmark645"/>
      <w:bookmarkStart w:id="646" w:name="bookmark646"/>
      <w:bookmarkStart w:id="647" w:name="bookmark647"/>
      <w:r>
        <w:rPr>
          <w:color w:val="000000"/>
          <w:spacing w:val="0"/>
          <w:w w:val="100"/>
          <w:position w:val="0"/>
          <w:sz w:val="24"/>
          <w:szCs w:val="24"/>
        </w:rPr>
        <w:t>一</w:t>
      </w:r>
      <w:bookmarkEnd w:id="646"/>
      <w:r>
        <w:rPr>
          <w:color w:val="000000"/>
          <w:spacing w:val="0"/>
          <w:w w:val="100"/>
          <w:position w:val="0"/>
          <w:sz w:val="24"/>
          <w:szCs w:val="24"/>
        </w:rPr>
        <w:t>、公司普通股利润分配及资本公积金转增股本情况</w:t>
      </w:r>
      <w:bookmarkEnd w:id="644"/>
      <w:bookmarkEnd w:id="645"/>
      <w:bookmarkEnd w:id="647"/>
      <w:bookmarkEnd w:id="643"/>
    </w:p>
    <w:p>
      <w:pPr>
        <w:pStyle w:val="Style25"/>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报告期内，公司利润分配政策特别是现金分红政策的制定及执行情况符合《公司章程》的规定和股东 大会决议的要求，分红标准及比例明确、清晰；相关的决策程序和机制完备，相关议案经由公司董事会、 监事会审议后提交股东大会审议，独立董事尽职履责并发表了独立意见，中小股东有充分表达意见和诉求 的机会，中小股东的合法权益得到充分维护；并在分配方案审议通过后的</w:t>
      </w:r>
      <w:r>
        <w:rPr>
          <w:color w:val="000000"/>
          <w:spacing w:val="0"/>
          <w:w w:val="100"/>
          <w:position w:val="0"/>
        </w:rPr>
        <w:t>2</w:t>
      </w:r>
      <w:r>
        <w:rPr>
          <w:color w:val="000000"/>
          <w:spacing w:val="0"/>
          <w:w w:val="100"/>
          <w:position w:val="0"/>
        </w:rPr>
        <w:t>个月内进行了权益分派，保 证了全体股东的利益。</w:t>
      </w:r>
    </w:p>
    <w:p>
      <w:pPr>
        <w:pStyle w:val="Style25"/>
        <w:keepNext w:val="0"/>
        <w:keepLines w:val="0"/>
        <w:widowControl w:val="0"/>
        <w:shd w:val="clear" w:color="auto" w:fill="auto"/>
        <w:bidi w:val="0"/>
        <w:spacing w:before="0" w:after="120" w:line="468" w:lineRule="exact"/>
        <w:ind w:left="0" w:right="0" w:firstLine="440"/>
        <w:jc w:val="left"/>
      </w:pP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日公司召开的</w:t>
      </w:r>
      <w:r>
        <w:rPr>
          <w:color w:val="000000"/>
          <w:spacing w:val="0"/>
          <w:w w:val="100"/>
          <w:position w:val="0"/>
        </w:rPr>
        <w:t>2015</w:t>
      </w:r>
      <w:r>
        <w:rPr>
          <w:color w:val="000000"/>
          <w:spacing w:val="0"/>
          <w:w w:val="100"/>
          <w:position w:val="0"/>
        </w:rPr>
        <w:t>年年度股东大会审议通过了公司《关于</w:t>
      </w:r>
      <w:r>
        <w:rPr>
          <w:color w:val="000000"/>
          <w:spacing w:val="0"/>
          <w:w w:val="100"/>
          <w:position w:val="0"/>
        </w:rPr>
        <w:t>2015</w:t>
      </w:r>
      <w:r>
        <w:rPr>
          <w:color w:val="000000"/>
          <w:spacing w:val="0"/>
          <w:w w:val="100"/>
          <w:position w:val="0"/>
        </w:rPr>
        <w:t>年度利润分配预案的议案》， 具体为：以截止</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日公司总股本</w:t>
      </w:r>
      <w:r>
        <w:rPr>
          <w:color w:val="000000"/>
          <w:spacing w:val="0"/>
          <w:w w:val="100"/>
          <w:position w:val="0"/>
        </w:rPr>
        <w:t>175,972,779</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 xml:space="preserve">0. </w:t>
      </w:r>
      <w:r>
        <w:rPr>
          <w:color w:val="000000"/>
          <w:spacing w:val="0"/>
          <w:w w:val="100"/>
          <w:position w:val="0"/>
        </w:rPr>
        <w:t xml:space="preserve">30 </w:t>
      </w:r>
      <w:r>
        <w:rPr>
          <w:color w:val="000000"/>
          <w:spacing w:val="0"/>
          <w:w w:val="100"/>
          <w:position w:val="0"/>
        </w:rPr>
        <w:t>元（含税），共计派发现金</w:t>
      </w:r>
      <w:r>
        <w:rPr>
          <w:color w:val="000000"/>
          <w:spacing w:val="0"/>
          <w:w w:val="100"/>
          <w:position w:val="0"/>
        </w:rPr>
        <w:t>5,279,183.3</w:t>
      </w:r>
      <w:r>
        <w:rPr>
          <w:color w:val="000000"/>
          <w:spacing w:val="0"/>
          <w:w w:val="100"/>
          <w:position w:val="0"/>
        </w:rPr>
        <w:t>7</w:t>
      </w:r>
      <w:r>
        <w:rPr>
          <w:color w:val="000000"/>
          <w:spacing w:val="0"/>
          <w:w w:val="100"/>
          <w:position w:val="0"/>
        </w:rPr>
        <w:t>元；送红股</w:t>
      </w:r>
      <w:r>
        <w:rPr>
          <w:color w:val="000000"/>
          <w:spacing w:val="0"/>
          <w:w w:val="100"/>
          <w:position w:val="0"/>
        </w:rPr>
        <w:t>0</w:t>
      </w:r>
      <w:r>
        <w:rPr>
          <w:color w:val="000000"/>
          <w:spacing w:val="0"/>
          <w:w w:val="100"/>
          <w:position w:val="0"/>
        </w:rPr>
        <w:t>股；以资本公积金向全体股东每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15</w:t>
      </w:r>
      <w:r>
        <w:rPr>
          <w:color w:val="000000"/>
          <w:spacing w:val="0"/>
          <w:w w:val="100"/>
          <w:position w:val="0"/>
        </w:rPr>
        <w:t>股，共 计转增股份</w:t>
      </w:r>
      <w:r>
        <w:rPr>
          <w:color w:val="000000"/>
          <w:spacing w:val="0"/>
          <w:w w:val="100"/>
          <w:position w:val="0"/>
        </w:rPr>
        <w:t>263,959,168</w:t>
      </w:r>
      <w:r>
        <w:rPr>
          <w:color w:val="000000"/>
          <w:spacing w:val="0"/>
          <w:w w:val="100"/>
          <w:position w:val="0"/>
        </w:rPr>
        <w:t>股。本次权益分派股权登记日为</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日，除权除息日为</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 红利发放日为</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日；公司</w:t>
      </w:r>
      <w:r>
        <w:rPr>
          <w:color w:val="000000"/>
          <w:spacing w:val="0"/>
          <w:w w:val="100"/>
          <w:position w:val="0"/>
        </w:rPr>
        <w:t>2015</w:t>
      </w:r>
      <w:r>
        <w:rPr>
          <w:color w:val="000000"/>
          <w:spacing w:val="0"/>
          <w:w w:val="100"/>
          <w:position w:val="0"/>
        </w:rPr>
        <w:t>年度利润分配已于</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日实施完毕。</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4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46"/>
        <w:keepNext w:val="0"/>
        <w:keepLines w:val="0"/>
        <w:widowControl w:val="0"/>
        <w:shd w:val="clear" w:color="auto" w:fill="auto"/>
        <w:bidi w:val="0"/>
        <w:spacing w:before="0" w:after="0" w:line="427" w:lineRule="exact"/>
        <w:ind w:left="0" w:right="0" w:firstLine="0"/>
        <w:jc w:val="left"/>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6"/>
                <w:szCs w:val="16"/>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6"/>
                <w:szCs w:val="16"/>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sz w:val="16"/>
                <w:szCs w:val="16"/>
              </w:rPr>
              <w:t>10</w:t>
            </w:r>
            <w:r>
              <w:rPr>
                <w:color w:val="000000"/>
                <w:spacing w:val="0"/>
                <w:w w:val="100"/>
                <w:position w:val="0"/>
              </w:rPr>
              <w:t>股转增数（股）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439, 931, 947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44, 428, </w:t>
            </w:r>
            <w:r>
              <w:rPr>
                <w:color w:val="000000"/>
                <w:spacing w:val="0"/>
                <w:w w:val="100"/>
                <w:position w:val="0"/>
                <w:sz w:val="16"/>
                <w:szCs w:val="16"/>
              </w:rPr>
              <w:t xml:space="preserve">549. </w:t>
            </w:r>
            <w:r>
              <w:rPr>
                <w:color w:val="000000"/>
                <w:spacing w:val="0"/>
                <w:w w:val="100"/>
                <w:position w:val="0"/>
                <w:sz w:val="16"/>
                <w:szCs w:val="16"/>
              </w:rPr>
              <w:t>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1027"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《公司章程》中明确约定“在达到现金分红的条件下，在任意三个连续会计年度内，公司以现金方式累计分配的利润不少 于该三年实现的年均可分配利润的</w:t>
            </w:r>
            <w:r>
              <w:rPr>
                <w:color w:val="000000"/>
                <w:spacing w:val="0"/>
                <w:w w:val="100"/>
                <w:position w:val="0"/>
                <w:sz w:val="16"/>
                <w:szCs w:val="16"/>
              </w:rPr>
              <w:t>30%”，</w:t>
            </w:r>
            <w:r>
              <w:rPr>
                <w:color w:val="000000"/>
                <w:spacing w:val="0"/>
                <w:w w:val="100"/>
                <w:position w:val="0"/>
              </w:rPr>
              <w:t>按本利润分配预案测算，公司</w:t>
            </w:r>
            <w:r>
              <w:rPr>
                <w:color w:val="000000"/>
                <w:spacing w:val="0"/>
                <w:w w:val="100"/>
                <w:position w:val="0"/>
                <w:sz w:val="16"/>
                <w:szCs w:val="16"/>
              </w:rPr>
              <w:t>2014-2016</w:t>
            </w:r>
            <w:r>
              <w:rPr>
                <w:color w:val="000000"/>
                <w:spacing w:val="0"/>
                <w:w w:val="100"/>
                <w:position w:val="0"/>
              </w:rPr>
              <w:t>年连续三年以现金方式累计分配的利润 占该三年实现的年均可分配利润的</w:t>
            </w:r>
            <w:r>
              <w:rPr>
                <w:color w:val="000000"/>
                <w:spacing w:val="0"/>
                <w:w w:val="100"/>
                <w:position w:val="0"/>
                <w:sz w:val="16"/>
                <w:szCs w:val="16"/>
              </w:rPr>
              <w:t xml:space="preserve">37. </w:t>
            </w:r>
            <w:r>
              <w:rPr>
                <w:color w:val="000000"/>
                <w:spacing w:val="0"/>
                <w:w w:val="100"/>
                <w:position w:val="0"/>
                <w:sz w:val="16"/>
                <w:szCs w:val="16"/>
              </w:rPr>
              <w:t>58%</w:t>
            </w:r>
            <w:r>
              <w:rPr>
                <w:color w:val="000000"/>
                <w:spacing w:val="0"/>
                <w:w w:val="100"/>
                <w:position w:val="0"/>
              </w:rPr>
              <w:t>，符合《公司章程》的相关规定。</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349"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23</w:t>
            </w:r>
            <w:r>
              <w:rPr>
                <w:color w:val="000000"/>
                <w:spacing w:val="0"/>
                <w:w w:val="100"/>
                <w:position w:val="0"/>
              </w:rPr>
              <w:t>日公司第三届董事会第二十四次会议、第三届监事会第十五次会议审议通过了公司《关于</w:t>
            </w:r>
            <w:r>
              <w:rPr>
                <w:color w:val="000000"/>
                <w:spacing w:val="0"/>
                <w:w w:val="100"/>
                <w:position w:val="0"/>
                <w:sz w:val="16"/>
                <w:szCs w:val="16"/>
              </w:rPr>
              <w:t>2016</w:t>
            </w:r>
            <w:r>
              <w:rPr>
                <w:color w:val="000000"/>
                <w:spacing w:val="0"/>
                <w:w w:val="100"/>
                <w:position w:val="0"/>
              </w:rPr>
              <w:t>年度利润分 配预案的议案》，独立董事发表同意的独立意见；该议案须提交公司拟于</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16</w:t>
            </w:r>
            <w:r>
              <w:rPr>
                <w:color w:val="000000"/>
                <w:spacing w:val="0"/>
                <w:w w:val="100"/>
                <w:position w:val="0"/>
              </w:rPr>
              <w:t>日召开的</w:t>
            </w:r>
            <w:r>
              <w:rPr>
                <w:color w:val="000000"/>
                <w:spacing w:val="0"/>
                <w:w w:val="100"/>
                <w:position w:val="0"/>
                <w:sz w:val="16"/>
                <w:szCs w:val="16"/>
              </w:rPr>
              <w:t>2016</w:t>
            </w:r>
            <w:r>
              <w:rPr>
                <w:color w:val="000000"/>
                <w:spacing w:val="0"/>
                <w:w w:val="100"/>
                <w:position w:val="0"/>
              </w:rPr>
              <w:t>年度股东大会审议。 议案的具体内容为：考虑到公司既定发展战略规划推动及</w:t>
            </w:r>
            <w:r>
              <w:rPr>
                <w:color w:val="000000"/>
                <w:spacing w:val="0"/>
                <w:w w:val="100"/>
                <w:position w:val="0"/>
                <w:sz w:val="16"/>
                <w:szCs w:val="16"/>
              </w:rPr>
              <w:t>2017</w:t>
            </w:r>
            <w:r>
              <w:rPr>
                <w:color w:val="000000"/>
                <w:spacing w:val="0"/>
                <w:w w:val="100"/>
                <w:position w:val="0"/>
              </w:rPr>
              <w:t>年度经营计划的实施对资金的需求，公司拟实施的</w:t>
            </w:r>
            <w:r>
              <w:rPr>
                <w:color w:val="000000"/>
                <w:spacing w:val="0"/>
                <w:w w:val="100"/>
                <w:position w:val="0"/>
                <w:sz w:val="16"/>
                <w:szCs w:val="16"/>
              </w:rPr>
              <w:t>2016</w:t>
            </w:r>
            <w:r>
              <w:rPr>
                <w:color w:val="000000"/>
                <w:spacing w:val="0"/>
                <w:w w:val="100"/>
                <w:position w:val="0"/>
              </w:rPr>
              <w:t>年 度利润分配预案为：不派发现金红利，不送红股，不以公积金转增股本。</w:t>
            </w:r>
          </w:p>
        </w:tc>
      </w:tr>
    </w:tbl>
    <w:p>
      <w:pPr>
        <w:widowControl w:val="0"/>
        <w:spacing w:after="419" w:line="1" w:lineRule="exact"/>
      </w:pP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公司近</w:t>
      </w:r>
      <w:r>
        <w:rPr>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近</w:t>
      </w:r>
      <w:r>
        <w:rPr>
          <w:color w:val="000000"/>
          <w:spacing w:val="0"/>
          <w:w w:val="100"/>
          <w:position w:val="0"/>
        </w:rPr>
        <w:t>3</w:t>
      </w:r>
      <w:r>
        <w:rPr>
          <w:color w:val="000000"/>
          <w:spacing w:val="0"/>
          <w:w w:val="100"/>
          <w:position w:val="0"/>
        </w:rPr>
        <w:t>年，公司严格执行法律法规及《公司章程》的规定，制定并实施利润分配方案及资本公积金转增 股本的方案，具体情况如下：</w:t>
      </w:r>
    </w:p>
    <w:p>
      <w:pPr>
        <w:pStyle w:val="Style25"/>
        <w:keepNext w:val="0"/>
        <w:keepLines w:val="0"/>
        <w:widowControl w:val="0"/>
        <w:shd w:val="clear" w:color="auto" w:fill="auto"/>
        <w:tabs>
          <w:tab w:pos="923" w:val="left"/>
        </w:tabs>
        <w:bidi w:val="0"/>
        <w:spacing w:before="0" w:after="0" w:line="471" w:lineRule="exact"/>
        <w:ind w:left="0" w:right="0" w:firstLine="440"/>
        <w:jc w:val="both"/>
      </w:pPr>
      <w:bookmarkStart w:id="648" w:name="bookmark648"/>
      <w:r>
        <w:rPr>
          <w:color w:val="000000"/>
          <w:spacing w:val="0"/>
          <w:w w:val="100"/>
          <w:position w:val="0"/>
        </w:rPr>
        <w:t>（</w:t>
      </w:r>
      <w:bookmarkEnd w:id="648"/>
      <w:r>
        <w:rPr>
          <w:color w:val="000000"/>
          <w:spacing w:val="0"/>
          <w:w w:val="100"/>
          <w:position w:val="0"/>
        </w:rPr>
        <w:t>1）</w:t>
        <w:tab/>
        <w:t>2014</w:t>
      </w:r>
      <w:r>
        <w:rPr>
          <w:color w:val="000000"/>
          <w:spacing w:val="0"/>
          <w:w w:val="100"/>
          <w:position w:val="0"/>
        </w:rPr>
        <w:t>年度公司利润分配预案</w:t>
      </w:r>
    </w:p>
    <w:p>
      <w:pPr>
        <w:pStyle w:val="Style2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24</w:t>
      </w:r>
      <w:r>
        <w:rPr>
          <w:color w:val="000000"/>
          <w:spacing w:val="0"/>
          <w:w w:val="100"/>
          <w:position w:val="0"/>
        </w:rPr>
        <w:t>日召开的</w:t>
      </w:r>
      <w:r>
        <w:rPr>
          <w:color w:val="000000"/>
          <w:spacing w:val="0"/>
          <w:w w:val="100"/>
          <w:position w:val="0"/>
        </w:rPr>
        <w:t>2014</w:t>
      </w:r>
      <w:r>
        <w:rPr>
          <w:color w:val="000000"/>
          <w:spacing w:val="0"/>
          <w:w w:val="100"/>
          <w:position w:val="0"/>
        </w:rPr>
        <w:t>年度股东大会审议通过了</w:t>
      </w:r>
      <w:r>
        <w:rPr>
          <w:i/>
          <w:iCs/>
          <w:color w:val="000000"/>
          <w:spacing w:val="0"/>
          <w:w w:val="100"/>
          <w:position w:val="0"/>
        </w:rPr>
        <w:t>《</w:t>
      </w:r>
      <w:r>
        <w:rPr>
          <w:color w:val="000000"/>
          <w:spacing w:val="0"/>
          <w:w w:val="100"/>
          <w:position w:val="0"/>
        </w:rPr>
        <w:t>2014</w:t>
      </w:r>
      <w:r>
        <w:rPr>
          <w:color w:val="000000"/>
          <w:spacing w:val="0"/>
          <w:w w:val="100"/>
          <w:position w:val="0"/>
        </w:rPr>
        <w:t>年度利润分配预案》，具体为：以截止</w:t>
      </w:r>
      <w:r>
        <w:rPr>
          <w:color w:val="000000"/>
          <w:spacing w:val="0"/>
          <w:w w:val="100"/>
          <w:position w:val="0"/>
        </w:rPr>
        <w:t xml:space="preserve">2014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175,972,779.00</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0.2</w:t>
      </w:r>
      <w:r>
        <w:rPr>
          <w:color w:val="000000"/>
          <w:spacing w:val="0"/>
          <w:w w:val="100"/>
          <w:position w:val="0"/>
        </w:rPr>
        <w:t>元（含税），共计派发现 金</w:t>
      </w:r>
      <w:r>
        <w:rPr>
          <w:color w:val="000000"/>
          <w:spacing w:val="0"/>
          <w:w w:val="100"/>
          <w:position w:val="0"/>
        </w:rPr>
        <w:t>3,519,455.58</w:t>
      </w:r>
      <w:r>
        <w:rPr>
          <w:color w:val="000000"/>
          <w:spacing w:val="0"/>
          <w:w w:val="100"/>
          <w:position w:val="0"/>
        </w:rPr>
        <w:t>元；</w:t>
      </w:r>
      <w:r>
        <w:rPr>
          <w:color w:val="000000"/>
          <w:spacing w:val="0"/>
          <w:w w:val="100"/>
          <w:position w:val="0"/>
        </w:rPr>
        <w:t>2014</w:t>
      </w:r>
      <w:r>
        <w:rPr>
          <w:color w:val="000000"/>
          <w:spacing w:val="0"/>
          <w:w w:val="100"/>
          <w:position w:val="0"/>
        </w:rPr>
        <w:t>年度不实施资本公积金转增股本。</w:t>
      </w:r>
    </w:p>
    <w:p>
      <w:pPr>
        <w:pStyle w:val="Style25"/>
        <w:keepNext w:val="0"/>
        <w:keepLines w:val="0"/>
        <w:widowControl w:val="0"/>
        <w:shd w:val="clear" w:color="auto" w:fill="auto"/>
        <w:tabs>
          <w:tab w:pos="923" w:val="left"/>
        </w:tabs>
        <w:bidi w:val="0"/>
        <w:spacing w:before="0" w:after="0" w:line="471" w:lineRule="exact"/>
        <w:ind w:left="0" w:right="0" w:firstLine="440"/>
        <w:jc w:val="both"/>
      </w:pPr>
      <w:bookmarkStart w:id="649" w:name="bookmark649"/>
      <w:r>
        <w:rPr>
          <w:color w:val="000000"/>
          <w:spacing w:val="0"/>
          <w:w w:val="100"/>
          <w:position w:val="0"/>
        </w:rPr>
        <w:t>（</w:t>
      </w:r>
      <w:bookmarkEnd w:id="649"/>
      <w:r>
        <w:rPr>
          <w:color w:val="000000"/>
          <w:spacing w:val="0"/>
          <w:w w:val="100"/>
          <w:position w:val="0"/>
        </w:rPr>
        <w:t>2）</w:t>
        <w:tab/>
        <w:t>2015</w:t>
      </w:r>
      <w:r>
        <w:rPr>
          <w:color w:val="000000"/>
          <w:spacing w:val="0"/>
          <w:w w:val="100"/>
          <w:position w:val="0"/>
        </w:rPr>
        <w:t>年度公司利润分配预案</w:t>
      </w:r>
    </w:p>
    <w:p>
      <w:pPr>
        <w:pStyle w:val="Style2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日召开的</w:t>
      </w:r>
      <w:r>
        <w:rPr>
          <w:color w:val="000000"/>
          <w:spacing w:val="0"/>
          <w:w w:val="100"/>
          <w:position w:val="0"/>
        </w:rPr>
        <w:t>2015</w:t>
      </w:r>
      <w:r>
        <w:rPr>
          <w:color w:val="000000"/>
          <w:spacing w:val="0"/>
          <w:w w:val="100"/>
          <w:position w:val="0"/>
        </w:rPr>
        <w:t>年度股东大会审议通过了</w:t>
      </w:r>
      <w:r>
        <w:rPr>
          <w:i/>
          <w:iCs/>
          <w:color w:val="000000"/>
          <w:spacing w:val="0"/>
          <w:w w:val="100"/>
          <w:position w:val="0"/>
        </w:rPr>
        <w:t>《</w:t>
      </w:r>
      <w:r>
        <w:rPr>
          <w:color w:val="000000"/>
          <w:spacing w:val="0"/>
          <w:w w:val="100"/>
          <w:position w:val="0"/>
        </w:rPr>
        <w:t>2015</w:t>
      </w:r>
      <w:r>
        <w:rPr>
          <w:color w:val="000000"/>
          <w:spacing w:val="0"/>
          <w:w w:val="100"/>
          <w:position w:val="0"/>
        </w:rPr>
        <w:t>年度利润分配预案》，具体为：以截止</w:t>
      </w:r>
      <w:r>
        <w:rPr>
          <w:color w:val="000000"/>
          <w:spacing w:val="0"/>
          <w:w w:val="100"/>
          <w:position w:val="0"/>
        </w:rPr>
        <w:t xml:space="preserve">2015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日公司总股本</w:t>
      </w:r>
      <w:r>
        <w:rPr>
          <w:color w:val="000000"/>
          <w:spacing w:val="0"/>
          <w:w w:val="100"/>
          <w:position w:val="0"/>
        </w:rPr>
        <w:t>175,972,779</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0.30</w:t>
      </w:r>
      <w:r>
        <w:rPr>
          <w:color w:val="000000"/>
          <w:spacing w:val="0"/>
          <w:w w:val="100"/>
          <w:position w:val="0"/>
        </w:rPr>
        <w:t>元（含税），共计派 发现金</w:t>
      </w:r>
      <w:r>
        <w:rPr>
          <w:color w:val="000000"/>
          <w:spacing w:val="0"/>
          <w:w w:val="100"/>
          <w:position w:val="0"/>
        </w:rPr>
        <w:t xml:space="preserve">5,279, </w:t>
      </w:r>
      <w:r>
        <w:rPr>
          <w:color w:val="000000"/>
          <w:spacing w:val="0"/>
          <w:w w:val="100"/>
          <w:position w:val="0"/>
        </w:rPr>
        <w:t>183.37</w:t>
      </w:r>
      <w:r>
        <w:rPr>
          <w:color w:val="000000"/>
          <w:spacing w:val="0"/>
          <w:w w:val="100"/>
          <w:position w:val="0"/>
        </w:rPr>
        <w:t>元，送红股</w:t>
      </w:r>
      <w:r>
        <w:rPr>
          <w:color w:val="000000"/>
          <w:spacing w:val="0"/>
          <w:w w:val="100"/>
          <w:position w:val="0"/>
        </w:rPr>
        <w:t>0</w:t>
      </w:r>
      <w:r>
        <w:rPr>
          <w:color w:val="000000"/>
          <w:spacing w:val="0"/>
          <w:w w:val="100"/>
          <w:position w:val="0"/>
        </w:rPr>
        <w:t>股（含税），以资本公积金向全体股东每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15</w:t>
      </w:r>
      <w:r>
        <w:rPr>
          <w:color w:val="000000"/>
          <w:spacing w:val="0"/>
          <w:w w:val="100"/>
          <w:position w:val="0"/>
        </w:rPr>
        <w:t xml:space="preserve">股，共计转增股份 </w:t>
      </w:r>
      <w:r>
        <w:rPr>
          <w:color w:val="000000"/>
          <w:spacing w:val="0"/>
          <w:w w:val="100"/>
          <w:position w:val="0"/>
        </w:rPr>
        <w:t>263,959,168</w:t>
      </w:r>
      <w:r>
        <w:rPr>
          <w:color w:val="000000"/>
          <w:spacing w:val="0"/>
          <w:w w:val="100"/>
          <w:position w:val="0"/>
        </w:rPr>
        <w:t>股。</w:t>
      </w:r>
    </w:p>
    <w:p>
      <w:pPr>
        <w:pStyle w:val="Style25"/>
        <w:keepNext w:val="0"/>
        <w:keepLines w:val="0"/>
        <w:widowControl w:val="0"/>
        <w:shd w:val="clear" w:color="auto" w:fill="auto"/>
        <w:tabs>
          <w:tab w:pos="923" w:val="left"/>
        </w:tabs>
        <w:bidi w:val="0"/>
        <w:spacing w:before="0" w:after="0" w:line="471" w:lineRule="exact"/>
        <w:ind w:left="0" w:right="0" w:firstLine="440"/>
        <w:jc w:val="both"/>
      </w:pPr>
      <w:bookmarkStart w:id="650" w:name="bookmark650"/>
      <w:r>
        <w:rPr>
          <w:color w:val="000000"/>
          <w:spacing w:val="0"/>
          <w:w w:val="100"/>
          <w:position w:val="0"/>
        </w:rPr>
        <w:t>（</w:t>
      </w:r>
      <w:bookmarkEnd w:id="650"/>
      <w:r>
        <w:rPr>
          <w:color w:val="000000"/>
          <w:spacing w:val="0"/>
          <w:w w:val="100"/>
          <w:position w:val="0"/>
        </w:rPr>
        <w:t>3）</w:t>
        <w:tab/>
        <w:t>2016</w:t>
      </w:r>
      <w:r>
        <w:rPr>
          <w:color w:val="000000"/>
          <w:spacing w:val="0"/>
          <w:w w:val="100"/>
          <w:position w:val="0"/>
        </w:rPr>
        <w:t>年度公司利润分配预案</w:t>
      </w:r>
    </w:p>
    <w:p>
      <w:pPr>
        <w:pStyle w:val="Style25"/>
        <w:keepNext w:val="0"/>
        <w:keepLines w:val="0"/>
        <w:widowControl w:val="0"/>
        <w:shd w:val="clear" w:color="auto" w:fill="auto"/>
        <w:bidi w:val="0"/>
        <w:spacing w:before="0" w:after="260" w:line="471" w:lineRule="exact"/>
        <w:ind w:left="0" w:right="0" w:firstLine="440"/>
        <w:jc w:val="both"/>
      </w:pP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日公司第三届董事会第二十四次会议、第三届监事会第十五次会议审议通过了公司《关 于</w:t>
      </w:r>
      <w:r>
        <w:rPr>
          <w:color w:val="000000"/>
          <w:spacing w:val="0"/>
          <w:w w:val="100"/>
          <w:position w:val="0"/>
        </w:rPr>
        <w:t>2016</w:t>
      </w:r>
      <w:r>
        <w:rPr>
          <w:color w:val="000000"/>
          <w:spacing w:val="0"/>
          <w:w w:val="100"/>
          <w:position w:val="0"/>
        </w:rPr>
        <w:t>年度利润分配预案的议案》，独立董事发表同意的独立意见；该议案须提交公司拟于</w:t>
      </w:r>
      <w:r>
        <w:rPr>
          <w:color w:val="000000"/>
          <w:spacing w:val="0"/>
          <w:w w:val="100"/>
          <w:position w:val="0"/>
        </w:rPr>
        <w:t>2017</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 xml:space="preserve">16 </w:t>
      </w:r>
      <w:r>
        <w:rPr>
          <w:color w:val="000000"/>
          <w:spacing w:val="0"/>
          <w:w w:val="100"/>
          <w:position w:val="0"/>
        </w:rPr>
        <w:t>日召开的</w:t>
      </w:r>
      <w:r>
        <w:rPr>
          <w:color w:val="000000"/>
          <w:spacing w:val="0"/>
          <w:w w:val="100"/>
          <w:position w:val="0"/>
        </w:rPr>
        <w:t>2016</w:t>
      </w:r>
      <w:r>
        <w:rPr>
          <w:color w:val="000000"/>
          <w:spacing w:val="0"/>
          <w:w w:val="100"/>
          <w:position w:val="0"/>
        </w:rPr>
        <w:t>年度股东大会审议。预案具体为：不派发现金红利，不送红股，不以公积金转增股本。</w:t>
      </w:r>
    </w:p>
    <w:p>
      <w:pPr>
        <w:pStyle w:val="Style25"/>
        <w:keepNext w:val="0"/>
        <w:keepLines w:val="0"/>
        <w:widowControl w:val="0"/>
        <w:shd w:val="clear" w:color="auto" w:fill="auto"/>
        <w:bidi w:val="0"/>
        <w:spacing w:before="0" w:after="140" w:line="471" w:lineRule="exact"/>
        <w:ind w:left="0" w:right="0" w:firstLine="0"/>
        <w:jc w:val="both"/>
      </w:pPr>
      <w:r>
        <w:rPr>
          <w:color w:val="000000"/>
          <w:spacing w:val="0"/>
          <w:w w:val="100"/>
          <w:position w:val="0"/>
        </w:rPr>
        <w:t>公司近三年（包括本报告期）普通股现金分红情况表</w:t>
      </w:r>
    </w:p>
    <w:p>
      <w:pPr>
        <w:pStyle w:val="Style35"/>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594"/>
        <w:gridCol w:w="1594"/>
        <w:gridCol w:w="1598"/>
        <w:gridCol w:w="1594"/>
        <w:gridCol w:w="1603"/>
      </w:tblGrid>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44, 428, </w:t>
            </w:r>
            <w:r>
              <w:rPr>
                <w:color w:val="000000"/>
                <w:spacing w:val="0"/>
                <w:w w:val="100"/>
                <w:position w:val="0"/>
                <w:sz w:val="16"/>
                <w:szCs w:val="16"/>
              </w:rPr>
              <w:t xml:space="preserve">549.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5,279,183.37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14, 655, </w:t>
            </w:r>
            <w:r>
              <w:rPr>
                <w:color w:val="000000"/>
                <w:spacing w:val="0"/>
                <w:w w:val="100"/>
                <w:position w:val="0"/>
                <w:sz w:val="16"/>
                <w:szCs w:val="16"/>
              </w:rPr>
              <w:t xml:space="preserve">249.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3,519, </w:t>
            </w:r>
            <w:r>
              <w:rPr>
                <w:color w:val="000000"/>
                <w:spacing w:val="0"/>
                <w:w w:val="100"/>
                <w:position w:val="0"/>
                <w:sz w:val="16"/>
                <w:szCs w:val="16"/>
              </w:rPr>
              <w:t xml:space="preserve">455. </w:t>
            </w:r>
            <w:r>
              <w:rPr>
                <w:color w:val="000000"/>
                <w:spacing w:val="0"/>
                <w:w w:val="100"/>
                <w:position w:val="0"/>
                <w:sz w:val="16"/>
                <w:szCs w:val="16"/>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11,146, </w:t>
            </w:r>
            <w:r>
              <w:rPr>
                <w:color w:val="000000"/>
                <w:spacing w:val="0"/>
                <w:w w:val="100"/>
                <w:position w:val="0"/>
                <w:sz w:val="16"/>
                <w:szCs w:val="16"/>
              </w:rPr>
              <w:t xml:space="preserve">687. </w:t>
            </w:r>
            <w:r>
              <w:rPr>
                <w:color w:val="000000"/>
                <w:spacing w:val="0"/>
                <w:w w:val="100"/>
                <w:position w:val="0"/>
                <w:sz w:val="16"/>
                <w:szCs w:val="16"/>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pStyle w:val="Style31"/>
        <w:keepNext/>
        <w:keepLines/>
        <w:widowControl w:val="0"/>
        <w:shd w:val="clear" w:color="auto" w:fill="auto"/>
        <w:bidi w:val="0"/>
        <w:spacing w:before="0" w:after="60"/>
        <w:ind w:left="0" w:right="0" w:firstLine="0"/>
        <w:jc w:val="left"/>
      </w:pPr>
      <w:bookmarkStart w:id="651" w:name="bookmark651"/>
      <w:bookmarkStart w:id="652" w:name="bookmark652"/>
      <w:bookmarkStart w:id="653" w:name="bookmark653"/>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651"/>
      <w:bookmarkEnd w:id="652"/>
      <w:bookmarkEnd w:id="653"/>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报告期内盈利且母公司可供普通股股东分配利润为正但未提 出普通股现金红利分配预案的原因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随着公司集团战略的推动，公司在信息数据、医疗健康、环 保治理领域的业务快速发展，开展日常经营及对外投资活动 的资金需求较大。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用于公司扩大规模</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654" w:name="bookmark654"/>
      <w:bookmarkStart w:id="655" w:name="bookmark655"/>
      <w:bookmarkStart w:id="656" w:name="bookmark656"/>
      <w:bookmarkStart w:id="657" w:name="bookmark657"/>
      <w:r>
        <w:rPr>
          <w:color w:val="000000"/>
          <w:spacing w:val="0"/>
          <w:w w:val="100"/>
          <w:position w:val="0"/>
          <w:sz w:val="24"/>
          <w:szCs w:val="24"/>
        </w:rPr>
        <w:t>二</w:t>
      </w:r>
      <w:bookmarkEnd w:id="656"/>
      <w:r>
        <w:rPr>
          <w:color w:val="000000"/>
          <w:spacing w:val="0"/>
          <w:w w:val="100"/>
          <w:position w:val="0"/>
          <w:sz w:val="24"/>
          <w:szCs w:val="24"/>
        </w:rPr>
        <w:t>、承诺事项履行情况</w:t>
      </w:r>
      <w:bookmarkEnd w:id="654"/>
      <w:bookmarkEnd w:id="655"/>
      <w:bookmarkEnd w:id="657"/>
    </w:p>
    <w:p>
      <w:pPr>
        <w:pStyle w:val="Style37"/>
        <w:keepNext/>
        <w:keepLines/>
        <w:widowControl w:val="0"/>
        <w:shd w:val="clear" w:color="auto" w:fill="auto"/>
        <w:bidi w:val="0"/>
        <w:spacing w:before="0" w:after="360" w:line="307" w:lineRule="exact"/>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1</w:t>
      </w:r>
      <w:bookmarkEnd w:id="660"/>
      <w:r>
        <w:rPr>
          <w:color w:val="000000"/>
          <w:spacing w:val="0"/>
          <w:w w:val="100"/>
          <w:position w:val="0"/>
        </w:rPr>
        <w:t>、公司实际控制人、股东、关联方、收购人以及公司等承诺相关方在报告期内履行完毕及截至报告期末 尚未履行完毕的承诺事项</w:t>
      </w:r>
      <w:bookmarkEnd w:id="658"/>
      <w:bookmarkEnd w:id="659"/>
      <w:bookmarkEnd w:id="661"/>
    </w:p>
    <w:p>
      <w:pPr>
        <w:pStyle w:val="Style31"/>
        <w:keepNext/>
        <w:keepLines/>
        <w:widowControl w:val="0"/>
        <w:shd w:val="clear" w:color="auto" w:fill="auto"/>
        <w:bidi w:val="0"/>
        <w:spacing w:before="0" w:after="60" w:line="240" w:lineRule="auto"/>
        <w:ind w:left="0" w:right="0" w:firstLine="0"/>
        <w:jc w:val="both"/>
      </w:pPr>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662"/>
      <w:bookmarkEnd w:id="663"/>
      <w:bookmarkEnd w:id="664"/>
    </w:p>
    <w:tbl>
      <w:tblPr>
        <w:tblOverlap w:val="never"/>
        <w:jc w:val="center"/>
        <w:tblLayout w:type="fixed"/>
      </w:tblPr>
      <w:tblGrid>
        <w:gridCol w:w="2842"/>
        <w:gridCol w:w="1123"/>
        <w:gridCol w:w="1128"/>
        <w:gridCol w:w="1128"/>
        <w:gridCol w:w="1123"/>
        <w:gridCol w:w="1123"/>
        <w:gridCol w:w="111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52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重大资产重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组时承诺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公司在</w:t>
            </w:r>
            <w:r>
              <w:rPr>
                <w:color w:val="000000"/>
                <w:spacing w:val="0"/>
                <w:w w:val="100"/>
                <w:position w:val="0"/>
                <w:sz w:val="16"/>
                <w:szCs w:val="16"/>
              </w:rPr>
              <w:t xml:space="preserve">2014 </w:t>
            </w:r>
            <w:r>
              <w:rPr>
                <w:color w:val="000000"/>
                <w:spacing w:val="0"/>
                <w:w w:val="100"/>
                <w:position w:val="0"/>
              </w:rPr>
              <w:t>年度完成发 行股份购买 江苏亿金资 产并配套募 集资金的项 目，相关承诺 请见以下”资 产重组时所 作承诺”的相 关内容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5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四川依米康 环境科技股 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重组合同履 行承诺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关于江苏亿 金变更公司 组织形式及 相关事项的 承诺：</w:t>
            </w:r>
            <w:r>
              <w:rPr>
                <w:color w:val="000000"/>
                <w:spacing w:val="0"/>
                <w:w w:val="100"/>
                <w:position w:val="0"/>
                <w:sz w:val="16"/>
                <w:szCs w:val="16"/>
              </w:rPr>
              <w:t>1</w:t>
            </w:r>
            <w:r>
              <w:rPr>
                <w:color w:val="000000"/>
                <w:spacing w:val="0"/>
                <w:w w:val="100"/>
                <w:position w:val="0"/>
              </w:rPr>
              <w:t>、在 江苏亿金变 更为有限责 任公司后，依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报告期内，相</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关承诺均已 严格履行，未 发生违反承</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诺的情况。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7229"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米康将继续 按照《发行股 份购买资产 协议》、《利润 补偿协议》中 约定的各项 内容履行协 议；</w:t>
            </w:r>
            <w:r>
              <w:rPr>
                <w:color w:val="000000"/>
                <w:spacing w:val="0"/>
                <w:w w:val="100"/>
                <w:position w:val="0"/>
                <w:sz w:val="16"/>
                <w:szCs w:val="16"/>
              </w:rPr>
              <w:t>2</w:t>
            </w:r>
            <w:r>
              <w:rPr>
                <w:color w:val="000000"/>
                <w:spacing w:val="0"/>
                <w:w w:val="100"/>
                <w:position w:val="0"/>
              </w:rPr>
              <w:t>、若在 交易对方根 据《股份转让 协议》向陈红 梅转让亿金 环保股权时， 依米康已与 交易对方完 成亿金环保 股权交割手 续且成为亿 金环保股东， 依米康对该 等股权转让 无条件放弃 优先购买权。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宋正兴;叶春 娥;宋丽娜； 张家港市立 业投资发展 有限公司；上 海添惠投资 管理有限公 司；上海同航 投资管理有 限公司；张家 港市福兴投 资管理咨询 有限公司；张 家港市嘉明 商贸有限公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变更组织形 式承诺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关于江苏亿 金变更公司 组织形式的 承诺：</w:t>
            </w:r>
            <w:r>
              <w:rPr>
                <w:color w:val="000000"/>
                <w:spacing w:val="0"/>
                <w:w w:val="100"/>
                <w:position w:val="0"/>
                <w:sz w:val="16"/>
                <w:szCs w:val="16"/>
              </w:rPr>
              <w:t>1</w:t>
            </w:r>
            <w:r>
              <w:rPr>
                <w:color w:val="000000"/>
                <w:spacing w:val="0"/>
                <w:w w:val="100"/>
                <w:position w:val="0"/>
              </w:rPr>
              <w:t>、配 合亿金环保 在本次重大 资产重组获 得中国证券 监督管理委 员会核准之 日起</w:t>
            </w:r>
            <w:r>
              <w:rPr>
                <w:color w:val="000000"/>
                <w:spacing w:val="0"/>
                <w:w w:val="100"/>
                <w:position w:val="0"/>
                <w:sz w:val="16"/>
                <w:szCs w:val="16"/>
              </w:rPr>
              <w:t>3</w:t>
            </w:r>
            <w:r>
              <w:rPr>
                <w:color w:val="000000"/>
                <w:spacing w:val="0"/>
                <w:w w:val="100"/>
                <w:position w:val="0"/>
              </w:rPr>
              <w:t>个工作 日内开始办 理公司组织 形式变更手 续；</w:t>
            </w:r>
            <w:r>
              <w:rPr>
                <w:color w:val="000000"/>
                <w:spacing w:val="0"/>
                <w:w w:val="100"/>
                <w:position w:val="0"/>
                <w:sz w:val="16"/>
                <w:szCs w:val="16"/>
              </w:rPr>
              <w:t>2</w:t>
            </w:r>
            <w:r>
              <w:rPr>
                <w:color w:val="000000"/>
                <w:spacing w:val="0"/>
                <w:w w:val="100"/>
                <w:position w:val="0"/>
              </w:rPr>
              <w:t>、保证 在审议变更 亿金环保公 司组织形式 的股东大会 上无条件投 赞成票，以确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报告期内，相</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关承诺均已 严格履行，未 发生违反承</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诺的情况。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9725"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保上述事项 能获股东大 会审议通过；</w:t>
            </w:r>
          </w:p>
          <w:p>
            <w:pPr>
              <w:pStyle w:val="Style2"/>
              <w:keepNext w:val="0"/>
              <w:keepLines w:val="0"/>
              <w:widowControl w:val="0"/>
              <w:shd w:val="clear" w:color="auto" w:fill="auto"/>
              <w:tabs>
                <w:tab w:pos="274" w:val="left"/>
              </w:tabs>
              <w:bidi w:val="0"/>
              <w:spacing w:before="0" w:after="0" w:line="313" w:lineRule="exact"/>
              <w:ind w:left="0" w:right="0" w:firstLine="0"/>
              <w:jc w:val="both"/>
            </w:pPr>
            <w:r>
              <w:rPr>
                <w:color w:val="000000"/>
                <w:spacing w:val="0"/>
                <w:w w:val="100"/>
                <w:position w:val="0"/>
                <w:sz w:val="16"/>
                <w:szCs w:val="16"/>
              </w:rPr>
              <w:t>3</w:t>
            </w:r>
            <w:r>
              <w:rPr>
                <w:color w:val="000000"/>
                <w:spacing w:val="0"/>
                <w:w w:val="100"/>
                <w:position w:val="0"/>
              </w:rPr>
              <w:t>、</w:t>
              <w:tab/>
              <w:t>在亿金环 保变更为有 限责任公司 后，在其他交 易对方根据</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《发行股份 购买资产协 议》、《股份转 让协议》向依 米康、陈红梅 转让亿金环 保股权时，各 交易对方均 无条件放弃 优先购买权；</w:t>
            </w:r>
          </w:p>
          <w:p>
            <w:pPr>
              <w:pStyle w:val="Style2"/>
              <w:keepNext w:val="0"/>
              <w:keepLines w:val="0"/>
              <w:widowControl w:val="0"/>
              <w:shd w:val="clear" w:color="auto" w:fill="auto"/>
              <w:tabs>
                <w:tab w:pos="278" w:val="left"/>
              </w:tabs>
              <w:bidi w:val="0"/>
              <w:spacing w:before="0" w:after="0" w:line="313" w:lineRule="exact"/>
              <w:ind w:left="0" w:right="0" w:firstLine="0"/>
              <w:jc w:val="both"/>
            </w:pPr>
            <w:r>
              <w:rPr>
                <w:color w:val="000000"/>
                <w:spacing w:val="0"/>
                <w:w w:val="100"/>
                <w:position w:val="0"/>
                <w:sz w:val="16"/>
                <w:szCs w:val="16"/>
              </w:rPr>
              <w:t>4</w:t>
            </w:r>
            <w:r>
              <w:rPr>
                <w:color w:val="000000"/>
                <w:spacing w:val="0"/>
                <w:w w:val="100"/>
                <w:position w:val="0"/>
              </w:rPr>
              <w:t>、</w:t>
              <w:tab/>
              <w:t>在亿金环 保变更为有 限责任公司 后，交易对方 将继续按照</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《发行股份 购买资产协 议》、《利润补 偿协议》、《股 份转让协议》 中约定的各 项内容履行 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8"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6"/>
                <w:szCs w:val="16"/>
              </w:rPr>
            </w:pPr>
            <w:r>
              <w:rPr>
                <w:color w:val="000000"/>
                <w:spacing w:val="0"/>
                <w:w w:val="100"/>
                <w:position w:val="0"/>
                <w:sz w:val="17"/>
                <w:szCs w:val="17"/>
              </w:rPr>
              <w:t xml:space="preserve">宋正兴（与其 一致行动人 持股比例合 计 </w:t>
            </w:r>
            <w:r>
              <w:rPr>
                <w:color w:val="000000"/>
                <w:spacing w:val="0"/>
                <w:w w:val="100"/>
                <w:position w:val="0"/>
                <w:sz w:val="16"/>
                <w:szCs w:val="16"/>
              </w:rPr>
              <w:t xml:space="preserve">6. </w:t>
            </w:r>
            <w:r>
              <w:rPr>
                <w:color w:val="000000"/>
                <w:spacing w:val="0"/>
                <w:w w:val="100"/>
                <w:position w:val="0"/>
                <w:sz w:val="16"/>
                <w:szCs w:val="16"/>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从业承诺及 竞业限制承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从业承诺及 竞业限制承 诺：在本次发 行股份购买 资产完成后 五年内服务 于亿金环保， 不以任何方 式从事与亿 金环保业务 相竞争的业 务，但亿金环 保的参股和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自本次资产 重组完成之 日起至相关 承诺年限到 期之日止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报告期内，相</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关承诺均已 严格履行，未 发生违反承</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诺的情况。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4109"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控股公司、依 米康及其其 他参股或控 股公司不在 上述限制范 围之内；本人 在离开亿金 环保两年之 内不参与任 何与依米康 及其参股或 控股公司有 竞争的业务。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6"/>
                <w:szCs w:val="16"/>
              </w:rPr>
            </w:pPr>
            <w:r>
              <w:rPr>
                <w:color w:val="000000"/>
                <w:spacing w:val="0"/>
                <w:w w:val="100"/>
                <w:position w:val="0"/>
                <w:sz w:val="17"/>
                <w:szCs w:val="17"/>
              </w:rPr>
              <w:t>宋正兴、叶春 娥、宋丽娜、 张家港市立 业投资发展 有限公司（作 为一致行动 人，持股比例 合计</w:t>
            </w:r>
            <w:r>
              <w:rPr>
                <w:color w:val="000000"/>
                <w:spacing w:val="0"/>
                <w:w w:val="100"/>
                <w:position w:val="0"/>
                <w:sz w:val="16"/>
                <w:szCs w:val="16"/>
              </w:rPr>
              <w:t xml:space="preserve">6.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股份锁定的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股份锁定的 承诺：本次重 组获得的上 市公司的股 份自本次发 行结束之日 起三十六个 月内不转让， 但按照各方 签署的《利润 补偿协议》的 约定进行回 购或者赠送 的股份除外， 之后按中国 证监会及深 交所的有关 规定执行。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自作出承诺 至</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 xml:space="preserve">1 </w:t>
            </w:r>
            <w:r>
              <w:rPr>
                <w:color w:val="000000"/>
                <w:spacing w:val="0"/>
                <w:w w:val="100"/>
                <w:position w:val="0"/>
              </w:rPr>
              <w:t>月</w:t>
            </w:r>
            <w:r>
              <w:rPr>
                <w:color w:val="000000"/>
                <w:spacing w:val="0"/>
                <w:w w:val="100"/>
                <w:position w:val="0"/>
                <w:sz w:val="16"/>
                <w:szCs w:val="16"/>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报告期内，相</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关承诺均已 严格履行，未 发生违反承</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诺的情况。</w:t>
            </w:r>
          </w:p>
        </w:tc>
      </w:tr>
      <w:tr>
        <w:trPr>
          <w:trHeight w:val="411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上海添惠投 资管理有限 公司、张家港 市福兴投资 管理咨询有 限公司、张家 港市嘉明商 贸有限公司、 上海同航投 资管理有限 公司等四方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股份锁定的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股份锁定的 承诺：本次重 组获得的上 市公司发行 的股份，自本 次发行结束 之日起十二 个月内不得 转让，在此之 后按中国证 券监督管理 委员会及深 圳证券交易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自作出承诺 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 xml:space="preserve">1 </w:t>
            </w:r>
            <w:r>
              <w:rPr>
                <w:color w:val="000000"/>
                <w:spacing w:val="0"/>
                <w:w w:val="100"/>
                <w:position w:val="0"/>
              </w:rPr>
              <w:t>月</w:t>
            </w:r>
            <w:r>
              <w:rPr>
                <w:color w:val="000000"/>
                <w:spacing w:val="0"/>
                <w:w w:val="100"/>
                <w:position w:val="0"/>
                <w:sz w:val="16"/>
                <w:szCs w:val="16"/>
              </w:rPr>
              <w:t>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报告期内，相</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关承诺均已 严格履行，未 发生违反承</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诺的情况。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677"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所的有关规 定执行。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配套融资认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股份锁定的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股份锁定的 承诺：通过本 次发行获得 的上市公司 新发行股份， 自本次发行 结束之日起 十二个月内 不得转让。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自作出承诺 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 xml:space="preserve">1 </w:t>
            </w:r>
            <w:r>
              <w:rPr>
                <w:color w:val="000000"/>
                <w:spacing w:val="0"/>
                <w:w w:val="100"/>
                <w:position w:val="0"/>
              </w:rPr>
              <w:t>月</w:t>
            </w:r>
            <w:r>
              <w:rPr>
                <w:color w:val="000000"/>
                <w:spacing w:val="0"/>
                <w:w w:val="100"/>
                <w:position w:val="0"/>
                <w:sz w:val="16"/>
                <w:szCs w:val="16"/>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报告期内，相</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关承诺均已 严格履行，未 发生违反承</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诺的情况。</w:t>
            </w:r>
          </w:p>
        </w:tc>
      </w:tr>
      <w:tr>
        <w:trPr>
          <w:trHeight w:val="1035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6"/>
                <w:szCs w:val="16"/>
              </w:rPr>
            </w:pPr>
            <w:r>
              <w:rPr>
                <w:color w:val="000000"/>
                <w:spacing w:val="0"/>
                <w:w w:val="100"/>
                <w:position w:val="0"/>
                <w:sz w:val="17"/>
                <w:szCs w:val="17"/>
              </w:rPr>
              <w:t>宋正兴、叶春 娥、宋丽娜、 张家港市立 业投资发展 有限公司（作 为一致行动 人，持股比例 合计</w:t>
            </w:r>
            <w:r>
              <w:rPr>
                <w:color w:val="000000"/>
                <w:spacing w:val="0"/>
                <w:w w:val="100"/>
                <w:position w:val="0"/>
                <w:sz w:val="16"/>
                <w:szCs w:val="16"/>
              </w:rPr>
              <w:t xml:space="preserve">6. </w:t>
            </w:r>
            <w:r>
              <w:rPr>
                <w:color w:val="000000"/>
                <w:spacing w:val="0"/>
                <w:w w:val="100"/>
                <w:position w:val="0"/>
                <w:sz w:val="16"/>
                <w:szCs w:val="16"/>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业绩的补偿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业绩的补偿 承诺：在本次 交易实施完 毕当年度起 三年内，亿金 环保</w:t>
            </w:r>
            <w:r>
              <w:rPr>
                <w:color w:val="000000"/>
                <w:spacing w:val="0"/>
                <w:w w:val="100"/>
                <w:position w:val="0"/>
                <w:sz w:val="16"/>
                <w:szCs w:val="16"/>
              </w:rPr>
              <w:t>2014</w:t>
            </w:r>
            <w:r>
              <w:rPr>
                <w:color w:val="000000"/>
                <w:spacing w:val="0"/>
                <w:w w:val="100"/>
                <w:position w:val="0"/>
              </w:rPr>
              <w:t xml:space="preserve">年 实现扣除非 经常损益后 归属于母公 司所有者的 净利润不低 于 </w:t>
            </w:r>
            <w:r>
              <w:rPr>
                <w:color w:val="000000"/>
                <w:spacing w:val="0"/>
                <w:w w:val="100"/>
                <w:position w:val="0"/>
                <w:sz w:val="16"/>
                <w:szCs w:val="16"/>
              </w:rPr>
              <w:t xml:space="preserve">2, </w:t>
            </w:r>
            <w:r>
              <w:rPr>
                <w:color w:val="000000"/>
                <w:spacing w:val="0"/>
                <w:w w:val="100"/>
                <w:position w:val="0"/>
                <w:sz w:val="16"/>
                <w:szCs w:val="16"/>
              </w:rPr>
              <w:t xml:space="preserve">941. </w:t>
            </w:r>
            <w:r>
              <w:rPr>
                <w:color w:val="000000"/>
                <w:spacing w:val="0"/>
                <w:w w:val="100"/>
                <w:position w:val="0"/>
                <w:sz w:val="16"/>
                <w:szCs w:val="16"/>
              </w:rPr>
              <w:t xml:space="preserve">19 </w:t>
            </w:r>
            <w:r>
              <w:rPr>
                <w:color w:val="000000"/>
                <w:spacing w:val="0"/>
                <w:w w:val="100"/>
                <w:position w:val="0"/>
              </w:rPr>
              <w:t>万元，</w:t>
            </w:r>
            <w:r>
              <w:rPr>
                <w:color w:val="000000"/>
                <w:spacing w:val="0"/>
                <w:w w:val="100"/>
                <w:position w:val="0"/>
                <w:sz w:val="16"/>
                <w:szCs w:val="16"/>
              </w:rPr>
              <w:t>2014</w:t>
            </w:r>
            <w:r>
              <w:rPr>
                <w:color w:val="000000"/>
                <w:spacing w:val="0"/>
                <w:w w:val="100"/>
                <w:position w:val="0"/>
              </w:rPr>
              <w:t>年 和</w:t>
            </w:r>
            <w:r>
              <w:rPr>
                <w:color w:val="000000"/>
                <w:spacing w:val="0"/>
                <w:w w:val="100"/>
                <w:position w:val="0"/>
                <w:sz w:val="16"/>
                <w:szCs w:val="16"/>
              </w:rPr>
              <w:t>2015</w:t>
            </w:r>
            <w:r>
              <w:rPr>
                <w:color w:val="000000"/>
                <w:spacing w:val="0"/>
                <w:w w:val="100"/>
                <w:position w:val="0"/>
              </w:rPr>
              <w:t>年实 现扣除非经 常损益后归 属于母公司 所有者的净 利润之和不 低于</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 xml:space="preserve">6, </w:t>
            </w:r>
            <w:r>
              <w:rPr>
                <w:color w:val="000000"/>
                <w:spacing w:val="0"/>
                <w:w w:val="100"/>
                <w:position w:val="0"/>
                <w:sz w:val="16"/>
                <w:szCs w:val="16"/>
              </w:rPr>
              <w:t xml:space="preserve">400. </w:t>
            </w:r>
            <w:r>
              <w:rPr>
                <w:color w:val="000000"/>
                <w:spacing w:val="0"/>
                <w:w w:val="100"/>
                <w:position w:val="0"/>
                <w:sz w:val="16"/>
                <w:szCs w:val="16"/>
              </w:rPr>
              <w:t xml:space="preserve">00 </w:t>
            </w:r>
            <w:r>
              <w:rPr>
                <w:color w:val="000000"/>
                <w:spacing w:val="0"/>
                <w:w w:val="100"/>
                <w:position w:val="0"/>
              </w:rPr>
              <w:t>万 元，</w:t>
            </w:r>
            <w:r>
              <w:rPr>
                <w:color w:val="000000"/>
                <w:spacing w:val="0"/>
                <w:w w:val="100"/>
                <w:position w:val="0"/>
                <w:sz w:val="16"/>
                <w:szCs w:val="16"/>
              </w:rPr>
              <w:t>2014</w:t>
            </w:r>
            <w:r>
              <w:rPr>
                <w:color w:val="000000"/>
                <w:spacing w:val="0"/>
                <w:w w:val="100"/>
                <w:position w:val="0"/>
              </w:rPr>
              <w:t xml:space="preserve">年、 </w:t>
            </w:r>
            <w:r>
              <w:rPr>
                <w:color w:val="000000"/>
                <w:spacing w:val="0"/>
                <w:w w:val="100"/>
                <w:position w:val="0"/>
                <w:sz w:val="16"/>
                <w:szCs w:val="16"/>
              </w:rPr>
              <w:t>2015</w:t>
            </w:r>
            <w:r>
              <w:rPr>
                <w:color w:val="000000"/>
                <w:spacing w:val="0"/>
                <w:w w:val="100"/>
                <w:position w:val="0"/>
              </w:rPr>
              <w:t xml:space="preserve">年及 </w:t>
            </w:r>
            <w:r>
              <w:rPr>
                <w:color w:val="000000"/>
                <w:spacing w:val="0"/>
                <w:w w:val="100"/>
                <w:position w:val="0"/>
                <w:sz w:val="16"/>
                <w:szCs w:val="16"/>
              </w:rPr>
              <w:t>2016</w:t>
            </w:r>
            <w:r>
              <w:rPr>
                <w:color w:val="000000"/>
                <w:spacing w:val="0"/>
                <w:w w:val="100"/>
                <w:position w:val="0"/>
              </w:rPr>
              <w:t xml:space="preserve">年实现 扣除非经常 损益后归属 于母公司所 有者的净利 润之和不低 于 </w:t>
            </w:r>
            <w:r>
              <w:rPr>
                <w:color w:val="000000"/>
                <w:spacing w:val="0"/>
                <w:w w:val="100"/>
                <w:position w:val="0"/>
                <w:sz w:val="16"/>
                <w:szCs w:val="16"/>
              </w:rPr>
              <w:t xml:space="preserve">10, </w:t>
            </w:r>
            <w:r>
              <w:rPr>
                <w:color w:val="000000"/>
                <w:spacing w:val="0"/>
                <w:w w:val="100"/>
                <w:position w:val="0"/>
                <w:sz w:val="16"/>
                <w:szCs w:val="16"/>
              </w:rPr>
              <w:t xml:space="preserve">500. </w:t>
            </w:r>
            <w:r>
              <w:rPr>
                <w:color w:val="000000"/>
                <w:spacing w:val="0"/>
                <w:w w:val="100"/>
                <w:position w:val="0"/>
                <w:sz w:val="16"/>
                <w:szCs w:val="16"/>
              </w:rPr>
              <w:t xml:space="preserve">00 </w:t>
            </w:r>
            <w:r>
              <w:rPr>
                <w:color w:val="000000"/>
                <w:spacing w:val="0"/>
                <w:w w:val="100"/>
                <w:position w:val="0"/>
              </w:rPr>
              <w:t>万元。若上述 承诺业绩未 达成，补偿义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自作出承诺 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 xml:space="preserve">12 </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报告期内，相</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关承诺均已 严格履行，未 发生违反承</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诺的情况。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6605"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务由宋正兴、 叶春娥、宋丽 娜、立业投资 按照比例分 担，如亿金环 保实际净利 润不满足约 定的承诺，则 宋正兴、叶春 娥、宋丽娜、 立业投资按 照 </w:t>
            </w:r>
            <w:r>
              <w:rPr>
                <w:color w:val="000000"/>
                <w:spacing w:val="0"/>
                <w:w w:val="100"/>
                <w:position w:val="0"/>
                <w:sz w:val="16"/>
                <w:szCs w:val="16"/>
              </w:rPr>
              <w:t xml:space="preserve">72. </w:t>
            </w:r>
            <w:r>
              <w:rPr>
                <w:color w:val="000000"/>
                <w:spacing w:val="0"/>
                <w:w w:val="100"/>
                <w:position w:val="0"/>
                <w:sz w:val="16"/>
                <w:szCs w:val="16"/>
              </w:rPr>
              <w:t>48%</w:t>
            </w:r>
            <w:r>
              <w:rPr>
                <w:color w:val="000000"/>
                <w:spacing w:val="0"/>
                <w:w w:val="100"/>
                <w:position w:val="0"/>
              </w:rPr>
              <w:t xml:space="preserve">、 </w:t>
            </w:r>
            <w:r>
              <w:rPr>
                <w:color w:val="000000"/>
                <w:spacing w:val="0"/>
                <w:w w:val="100"/>
                <w:position w:val="0"/>
                <w:sz w:val="16"/>
                <w:szCs w:val="16"/>
              </w:rPr>
              <w:t xml:space="preserve">6. </w:t>
            </w:r>
            <w:r>
              <w:rPr>
                <w:color w:val="000000"/>
                <w:spacing w:val="0"/>
                <w:w w:val="100"/>
                <w:position w:val="0"/>
                <w:sz w:val="16"/>
                <w:szCs w:val="16"/>
              </w:rPr>
              <w:t>48%</w:t>
            </w:r>
            <w:r>
              <w:rPr>
                <w:color w:val="000000"/>
                <w:spacing w:val="0"/>
                <w:w w:val="100"/>
                <w:position w:val="0"/>
              </w:rPr>
              <w:t xml:space="preserve">、 </w:t>
            </w:r>
            <w:r>
              <w:rPr>
                <w:color w:val="000000"/>
                <w:spacing w:val="0"/>
                <w:w w:val="100"/>
                <w:position w:val="0"/>
                <w:sz w:val="16"/>
                <w:szCs w:val="16"/>
              </w:rPr>
              <w:t xml:space="preserve">6. </w:t>
            </w:r>
            <w:r>
              <w:rPr>
                <w:color w:val="000000"/>
                <w:spacing w:val="0"/>
                <w:w w:val="100"/>
                <w:position w:val="0"/>
                <w:sz w:val="16"/>
                <w:szCs w:val="16"/>
              </w:rPr>
              <w:t>48%</w:t>
            </w:r>
            <w:r>
              <w:rPr>
                <w:color w:val="000000"/>
                <w:spacing w:val="0"/>
                <w:w w:val="100"/>
                <w:position w:val="0"/>
              </w:rPr>
              <w:t xml:space="preserve">、 </w:t>
            </w:r>
            <w:r>
              <w:rPr>
                <w:color w:val="000000"/>
                <w:spacing w:val="0"/>
                <w:w w:val="100"/>
                <w:position w:val="0"/>
                <w:sz w:val="16"/>
                <w:szCs w:val="16"/>
              </w:rPr>
              <w:t xml:space="preserve">14. </w:t>
            </w:r>
            <w:r>
              <w:rPr>
                <w:color w:val="000000"/>
                <w:spacing w:val="0"/>
                <w:w w:val="100"/>
                <w:position w:val="0"/>
                <w:sz w:val="16"/>
                <w:szCs w:val="16"/>
              </w:rPr>
              <w:t>56%</w:t>
            </w:r>
            <w:r>
              <w:rPr>
                <w:color w:val="000000"/>
                <w:spacing w:val="0"/>
                <w:w w:val="100"/>
                <w:position w:val="0"/>
              </w:rPr>
              <w:t>比例 向依米康补 偿净利润差 额。具体补偿 方式见双方 签署的协议 的约定。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8"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宋正兴、叶春 娥、宋丽娜、 张家港市立 业投资发展 有限公司、上 海添惠投资 管理有限公 司、张家港市 福兴投资管 理咨询有限 公司、上海同 航投资管理 有限公司、张 家港市嘉明 商贸有限公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减少或避免 关联交易的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减少或避免 关联交易的 承诺：</w:t>
            </w:r>
            <w:r>
              <w:rPr>
                <w:color w:val="000000"/>
                <w:spacing w:val="0"/>
                <w:w w:val="100"/>
                <w:position w:val="0"/>
                <w:sz w:val="16"/>
                <w:szCs w:val="16"/>
              </w:rPr>
              <w:t>1</w:t>
            </w:r>
            <w:r>
              <w:rPr>
                <w:color w:val="000000"/>
                <w:spacing w:val="0"/>
                <w:w w:val="100"/>
                <w:position w:val="0"/>
              </w:rPr>
              <w:t>、本 次交易完成 之后，将尽量 避免或减少 本人/本公司 及本人/本公 司所控制的 其他子公司、 分公司、合营 或联营公司 与依米康及 其子公司之 间发生关联 交易。</w:t>
            </w:r>
            <w:r>
              <w:rPr>
                <w:color w:val="000000"/>
                <w:spacing w:val="0"/>
                <w:w w:val="100"/>
                <w:position w:val="0"/>
                <w:sz w:val="16"/>
                <w:szCs w:val="16"/>
              </w:rPr>
              <w:t>2</w:t>
            </w:r>
            <w:r>
              <w:rPr>
                <w:color w:val="000000"/>
                <w:spacing w:val="0"/>
                <w:w w:val="100"/>
                <w:position w:val="0"/>
              </w:rPr>
              <w:t>、本 次交易完成 之后，本人/ 本公司及本 人/本公司所 控制的其他 子公司、分公 司、合营或联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报告期内，相</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关承诺均已 严格履行，未 发生违反承</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诺的情况。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1301"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营公司不以 显失公允的 价格与依米 康进行交易。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42"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宋正兴、叶春 娥、宋丽娜、 张家港市立 业投资发展 有限公司、上 海添惠投资 管理有限公 司、张家港市 福兴投资管 理咨询有限 公司、上海同 航投资管理 有限公司、张 家港市嘉明 商贸有限公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避免同业竞 争的承诺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避免同业竞 争的承诺</w:t>
            </w:r>
            <w:r>
              <w:rPr>
                <w:color w:val="000000"/>
                <w:spacing w:val="0"/>
                <w:w w:val="100"/>
                <w:position w:val="0"/>
                <w:sz w:val="16"/>
                <w:szCs w:val="16"/>
              </w:rPr>
              <w:t xml:space="preserve">（1） </w:t>
            </w:r>
            <w:r>
              <w:rPr>
                <w:color w:val="000000"/>
                <w:spacing w:val="0"/>
                <w:w w:val="100"/>
                <w:position w:val="0"/>
              </w:rPr>
              <w:t>本人/本公司 及本人/本公 司所控制的 其他子公司、 分公司、合营 或联营公司 及其他任何 类型企业（以 下统称为”相 关企业</w:t>
            </w:r>
            <w:r>
              <w:rPr>
                <w:color w:val="000000"/>
                <w:spacing w:val="0"/>
                <w:w w:val="100"/>
                <w:position w:val="0"/>
              </w:rPr>
              <w:t>”）</w:t>
            </w:r>
            <w:r>
              <w:rPr>
                <w:color w:val="000000"/>
                <w:spacing w:val="0"/>
                <w:w w:val="100"/>
                <w:position w:val="0"/>
              </w:rPr>
              <w:t>目 前均未从事 任何与亿金 环保、依米康 及其子公司 构成直接或 间接竞争的 生产经营业 务或活动。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（2）</w:t>
            </w:r>
            <w:r>
              <w:rPr>
                <w:color w:val="000000"/>
                <w:spacing w:val="0"/>
                <w:w w:val="100"/>
                <w:position w:val="0"/>
              </w:rPr>
              <w:t>本人</w:t>
            </w:r>
            <w:r>
              <w:rPr>
                <w:color w:val="000000"/>
                <w:spacing w:val="0"/>
                <w:w w:val="100"/>
                <w:position w:val="0"/>
                <w:sz w:val="16"/>
                <w:szCs w:val="16"/>
              </w:rPr>
              <w:t>/</w:t>
            </w:r>
            <w:r>
              <w:rPr>
                <w:color w:val="000000"/>
                <w:spacing w:val="0"/>
                <w:w w:val="100"/>
                <w:position w:val="0"/>
              </w:rPr>
              <w:t>本 公司及相关 企业将来亦 不直接或间 接从事任何 与依米康及 其子公司相 同或类似的 业务，不直接 或间接从事、 参与或进行 与依米康及 其子公司的 生产经营构 成竞争的任 何生产经营 业务或活动， 且不再对具 有与依米康 及其子公司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报告期内，相</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关承诺均已 严格履行，未 发生违反承</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诺的情况。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有相同或类 似业务的企 业进行投资。</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(3)</w:t>
            </w:r>
            <w:r>
              <w:rPr>
                <w:color w:val="000000"/>
                <w:spacing w:val="0"/>
                <w:w w:val="100"/>
                <w:position w:val="0"/>
              </w:rPr>
              <w:t>本人</w:t>
            </w:r>
            <w:r>
              <w:rPr>
                <w:color w:val="000000"/>
                <w:spacing w:val="0"/>
                <w:w w:val="100"/>
                <w:position w:val="0"/>
                <w:sz w:val="16"/>
                <w:szCs w:val="16"/>
              </w:rPr>
              <w:t>/</w:t>
            </w:r>
            <w:r>
              <w:rPr>
                <w:color w:val="000000"/>
                <w:spacing w:val="0"/>
                <w:w w:val="100"/>
                <w:position w:val="0"/>
              </w:rPr>
              <w:t>本 公司将对自 身及相关企 业的生产经 营活动进行 监督和约束， 如果将来承 诺人及相关 企业的产品 或业务与依 米康及其子 公司的产品 或业务出现 相同或类似 的情况，本人 /本公司承诺 将采取以下 措施解决：① 依米康认为 必要时，本人 /本公司及相 关企业将减 持直至全部 转让所持有 的有关资产 和业务；②依 米康认为必 要时，可以通 过适当方式 优先收购本 人/本公司及 相关企业持 有的有关资 产和业务；③ 如承诺人及 相关企业与 依米康及其 子公司因同 业竞争产生 利益冲突，则 无条件将相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7541"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关利益让与 依米康；④无 条件接受依 米康提出的 可消除竞争 的其他措施。</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16"/>
                <w:szCs w:val="16"/>
              </w:rPr>
              <w:t>(4)</w:t>
            </w:r>
            <w:r>
              <w:rPr>
                <w:color w:val="000000"/>
                <w:spacing w:val="0"/>
                <w:w w:val="100"/>
                <w:position w:val="0"/>
              </w:rPr>
              <w:t>任何本 人/本公司或 相关企业违 反本承诺函， 应负责赔偿 依米康及其 子公司因同 业竞争行为 而导致的损 失，并且本人 /本公司及相 关企业从事 与依米康及 其子公司竞 争业务所产 生的全部收 益均归依米 康所有。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宋正兴、叶春 娥、宋丽娜、 张家港市立 业投资发展 有限公司、上 海添惠投资 管理有限公 司、张家港市 福兴投资管 理咨询有限 公司、上海同 航投资管理 有限公司、张 家港市嘉明 商贸有限公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关于目标资 产权属的承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关于目标资 产权属的承 诺：</w:t>
            </w:r>
            <w:r>
              <w:rPr>
                <w:color w:val="000000"/>
                <w:spacing w:val="0"/>
                <w:w w:val="100"/>
                <w:position w:val="0"/>
                <w:sz w:val="16"/>
                <w:szCs w:val="16"/>
              </w:rPr>
              <w:t>1</w:t>
            </w:r>
            <w:r>
              <w:rPr>
                <w:color w:val="000000"/>
                <w:spacing w:val="0"/>
                <w:w w:val="100"/>
                <w:position w:val="0"/>
              </w:rPr>
              <w:t xml:space="preserve">、本人/ 本公司已履 行了亿金环 保《公司章 程》规定的全 额出资义务； </w:t>
            </w:r>
            <w:r>
              <w:rPr>
                <w:color w:val="000000"/>
                <w:spacing w:val="0"/>
                <w:w w:val="100"/>
                <w:position w:val="0"/>
                <w:sz w:val="16"/>
                <w:szCs w:val="16"/>
              </w:rPr>
              <w:t>2</w:t>
            </w:r>
            <w:r>
              <w:rPr>
                <w:color w:val="000000"/>
                <w:spacing w:val="0"/>
                <w:w w:val="100"/>
                <w:position w:val="0"/>
              </w:rPr>
              <w:t>、本人/本公 司依法合计 拥有亿金环 保至少</w:t>
            </w:r>
            <w:r>
              <w:rPr>
                <w:color w:val="000000"/>
                <w:spacing w:val="0"/>
                <w:w w:val="100"/>
                <w:position w:val="0"/>
                <w:sz w:val="16"/>
                <w:szCs w:val="16"/>
              </w:rPr>
              <w:t>53%</w:t>
            </w:r>
            <w:r>
              <w:rPr>
                <w:color w:val="000000"/>
                <w:spacing w:val="0"/>
                <w:w w:val="100"/>
                <w:position w:val="0"/>
              </w:rPr>
              <w:t>的 股份有效的 占有、使用、 收益及处分 权；</w:t>
            </w:r>
            <w:r>
              <w:rPr>
                <w:color w:val="000000"/>
                <w:spacing w:val="0"/>
                <w:w w:val="100"/>
                <w:position w:val="0"/>
                <w:sz w:val="16"/>
                <w:szCs w:val="16"/>
              </w:rPr>
              <w:t>3</w:t>
            </w:r>
            <w:r>
              <w:rPr>
                <w:color w:val="000000"/>
                <w:spacing w:val="0"/>
                <w:w w:val="100"/>
                <w:position w:val="0"/>
              </w:rPr>
              <w:t>、本人/ 本公司所持 有的亿金环 保股份资产 权属清晰，不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报告期内，相</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关承诺均已 严格履行，未 发生违反承</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诺的情况。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785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存在任何权 属纠纷，亦不 存在其他法 律纠纷；</w:t>
            </w:r>
            <w:r>
              <w:rPr>
                <w:color w:val="000000"/>
                <w:spacing w:val="0"/>
                <w:w w:val="100"/>
                <w:position w:val="0"/>
                <w:sz w:val="16"/>
                <w:szCs w:val="16"/>
              </w:rPr>
              <w:t>4</w:t>
            </w:r>
            <w:r>
              <w:rPr>
                <w:color w:val="000000"/>
                <w:spacing w:val="0"/>
                <w:w w:val="100"/>
                <w:position w:val="0"/>
              </w:rPr>
              <w:t xml:space="preserve">、 本人/本公司 持有的亿金 环保股份不 存在质押、抵 押、其他担保 或第三方权 益或限制情 形，也不存在 法院或其他 有权机关冻 结、查封、拍 卖承诺人持 有亿金环保 股份之情形； </w:t>
            </w:r>
            <w:r>
              <w:rPr>
                <w:color w:val="000000"/>
                <w:spacing w:val="0"/>
                <w:w w:val="100"/>
                <w:position w:val="0"/>
                <w:sz w:val="16"/>
                <w:szCs w:val="16"/>
              </w:rPr>
              <w:t>5</w:t>
            </w:r>
            <w:r>
              <w:rPr>
                <w:color w:val="000000"/>
                <w:spacing w:val="0"/>
                <w:w w:val="100"/>
                <w:position w:val="0"/>
              </w:rPr>
              <w:t>、本人/本公 司持有的亿 金环保</w:t>
            </w:r>
            <w:r>
              <w:rPr>
                <w:color w:val="000000"/>
                <w:spacing w:val="0"/>
                <w:w w:val="100"/>
                <w:position w:val="0"/>
                <w:sz w:val="16"/>
                <w:szCs w:val="16"/>
              </w:rPr>
              <w:t>53%</w:t>
            </w:r>
            <w:r>
              <w:rPr>
                <w:color w:val="000000"/>
                <w:spacing w:val="0"/>
                <w:w w:val="100"/>
                <w:position w:val="0"/>
              </w:rPr>
              <w:t>拟 转让股份过 户或者转移 不存在法律 障碍。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9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6"/>
                <w:szCs w:val="16"/>
              </w:rPr>
            </w:pPr>
            <w:r>
              <w:rPr>
                <w:color w:val="000000"/>
                <w:spacing w:val="0"/>
                <w:w w:val="100"/>
                <w:position w:val="0"/>
                <w:sz w:val="17"/>
                <w:szCs w:val="17"/>
              </w:rPr>
              <w:t xml:space="preserve">公司控股股 东及实际控 制人孙屹峥、 张菀（孙屹峥 夫妻合计持 股 </w:t>
            </w:r>
            <w:r>
              <w:rPr>
                <w:color w:val="000000"/>
                <w:spacing w:val="0"/>
                <w:w w:val="100"/>
                <w:position w:val="0"/>
                <w:sz w:val="16"/>
                <w:szCs w:val="16"/>
              </w:rPr>
              <w:t xml:space="preserve">34. </w:t>
            </w:r>
            <w:r>
              <w:rPr>
                <w:color w:val="000000"/>
                <w:spacing w:val="0"/>
                <w:w w:val="100"/>
                <w:position w:val="0"/>
                <w:sz w:val="16"/>
                <w:szCs w:val="16"/>
              </w:rPr>
              <w:t>98%，</w:t>
            </w:r>
            <w:r>
              <w:rPr>
                <w:color w:val="000000"/>
                <w:spacing w:val="0"/>
                <w:w w:val="100"/>
                <w:position w:val="0"/>
                <w:sz w:val="17"/>
                <w:szCs w:val="17"/>
              </w:rPr>
              <w:t xml:space="preserve">因 其女儿孙晶 晶在报告期 内持股 </w:t>
            </w:r>
            <w:r>
              <w:rPr>
                <w:color w:val="000000"/>
                <w:spacing w:val="0"/>
                <w:w w:val="100"/>
                <w:position w:val="0"/>
                <w:sz w:val="16"/>
                <w:szCs w:val="16"/>
              </w:rPr>
              <w:t xml:space="preserve">4. </w:t>
            </w:r>
            <w:r>
              <w:rPr>
                <w:color w:val="000000"/>
                <w:spacing w:val="0"/>
                <w:w w:val="100"/>
                <w:position w:val="0"/>
                <w:sz w:val="16"/>
                <w:szCs w:val="16"/>
              </w:rPr>
              <w:t>55%，</w:t>
            </w:r>
            <w:r>
              <w:rPr>
                <w:color w:val="000000"/>
                <w:spacing w:val="0"/>
                <w:w w:val="100"/>
                <w:position w:val="0"/>
                <w:sz w:val="17"/>
                <w:szCs w:val="17"/>
              </w:rPr>
              <w:t xml:space="preserve">作为 一致行动人 合计持股 </w:t>
            </w:r>
            <w:r>
              <w:rPr>
                <w:color w:val="000000"/>
                <w:spacing w:val="0"/>
                <w:w w:val="100"/>
                <w:position w:val="0"/>
                <w:sz w:val="16"/>
                <w:szCs w:val="16"/>
              </w:rPr>
              <w:t xml:space="preserve">39. </w:t>
            </w:r>
            <w:r>
              <w:rPr>
                <w:color w:val="000000"/>
                <w:spacing w:val="0"/>
                <w:w w:val="100"/>
                <w:position w:val="0"/>
                <w:sz w:val="16"/>
                <w:szCs w:val="16"/>
              </w:rPr>
              <w:t>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IPO</w:t>
            </w:r>
            <w:r>
              <w:rPr>
                <w:color w:val="000000"/>
                <w:spacing w:val="0"/>
                <w:w w:val="100"/>
                <w:position w:val="0"/>
              </w:rPr>
              <w:t>时董监高 股东的承诺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董监高股东 的承诺：除了 上述锁定期 外，在其任职 期间每年转 让的股份不 超过其直接 或间接所持 公司股份总 数的百分之 二十五；在首 次公开发行 股票上市之 日起六个月 内申报离职 的，自申报离 职之日起十 八个月内不 转让直接或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报告期内，相</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关承诺均已 严格履行，未 发生违反承</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诺的情况。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7541"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间接所持公 司股份；在首 次公开发行 股票上市之 日起第七个 月至第十二 个月之间申 报离职的，自 申报离职之 日起十二个 月内不转让 直接或间接 所持公司股 份；在首次公 开发行股票 上市之日起 十二个月后 申报离职的， 自申报离职 之日起六个 月内不转让 直接或间接 所持公司股 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IPO</w:t>
            </w:r>
            <w:r>
              <w:rPr>
                <w:color w:val="000000"/>
                <w:spacing w:val="0"/>
                <w:w w:val="100"/>
                <w:position w:val="0"/>
              </w:rPr>
              <w:t>时放弃竞 争与利益冲 突承诺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放弃竞争与 利益冲突承 诺：</w:t>
            </w:r>
            <w:r>
              <w:rPr>
                <w:color w:val="000000"/>
                <w:spacing w:val="0"/>
                <w:w w:val="100"/>
                <w:position w:val="0"/>
                <w:sz w:val="16"/>
                <w:szCs w:val="16"/>
              </w:rPr>
              <w:t>（1）</w:t>
            </w:r>
            <w:r>
              <w:rPr>
                <w:color w:val="000000"/>
                <w:spacing w:val="0"/>
                <w:w w:val="100"/>
                <w:position w:val="0"/>
              </w:rPr>
              <w:t>本人 及本人控股 或参股的子 公司（”附属 公司”）目前 并没有直接 或间接地从 事任何与股 份公司营业 执照上所列 明经营范围 内的业务存 在竞争的任 何业务活动；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（2）</w:t>
            </w:r>
            <w:r>
              <w:rPr>
                <w:color w:val="000000"/>
                <w:spacing w:val="0"/>
                <w:w w:val="100"/>
                <w:position w:val="0"/>
              </w:rPr>
              <w:t>本人及 附属公司在 今后的任何 时间不会直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报告期内，相</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关承诺均已 严格履行，未 发生违反承</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诺的情况。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接或间接地 以任何方式</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（包括但不 限于自营、合 资或联营）参 与或进行与 股份公司营 业执照上所 列明经营范 围内的业务 存在直接或 间接竞争的 任何业务活 动。凡本人及 附属公司有 任何商业机 会可从事、参 与或入股任 何可能会与 股份公司生 产经营构成 竞争的业务， 本人会安排 将上述商业 机会让予股 份公司；</w:t>
            </w:r>
            <w:r>
              <w:rPr>
                <w:color w:val="000000"/>
                <w:spacing w:val="0"/>
                <w:w w:val="100"/>
                <w:position w:val="0"/>
                <w:sz w:val="16"/>
                <w:szCs w:val="16"/>
              </w:rPr>
              <w:t xml:space="preserve">（3） </w:t>
            </w:r>
            <w:r>
              <w:rPr>
                <w:color w:val="000000"/>
                <w:spacing w:val="0"/>
                <w:w w:val="100"/>
                <w:position w:val="0"/>
              </w:rPr>
              <w:t>本人将充分 尊重股份公 司的独立法 人地位，严格 遵守股份公 司的公司章 程，保证股份 公司独立经 营、自主决 策。本人将严 格按照《公司 法》以及股份 公司的《公司 章程》规定， 促使经本人 提名的股份 公司董事依 法履行其应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尽的诚信和 勤勉责任；</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(4)</w:t>
            </w:r>
            <w:r>
              <w:rPr>
                <w:color w:val="000000"/>
                <w:spacing w:val="0"/>
                <w:w w:val="100"/>
                <w:position w:val="0"/>
              </w:rPr>
              <w:t>本人将 善意履行作 为股份公司 大股东的义 务，不利用该 股东地位，就 股份公司与 本人或附属 公司相关的 任何关联交 易采取任何 行动，故意促 使股份公司 的股东大会 或董事会作 出侵犯其他 股东合法权 益的决议。如 果股份公司 必须与本人 或附属公司 发生任何关 联交易，则本 人承诺将促 使上述交易 按照公平合 理的和正常 商业交易条 件进行。本人 及附属公司 将不会要求 或接受股份 公司给予比 在任何一项 市场公平交 易中第三者 更优惠的条 件；</w:t>
            </w:r>
            <w:r>
              <w:rPr>
                <w:color w:val="000000"/>
                <w:spacing w:val="0"/>
                <w:w w:val="100"/>
                <w:position w:val="0"/>
                <w:sz w:val="16"/>
                <w:szCs w:val="16"/>
              </w:rPr>
              <w:t>(5)</w:t>
            </w:r>
            <w:r>
              <w:rPr>
                <w:color w:val="000000"/>
                <w:spacing w:val="0"/>
                <w:w w:val="100"/>
                <w:position w:val="0"/>
              </w:rPr>
              <w:t>本人 及附属公司 将严格和善 意地履行与 股份公司签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9725"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订的各种关 联交易协议。 本人承诺将 不会向股份 公司谋求任 何超出上述 协议规定以 外的利益或 收益；</w:t>
            </w:r>
            <w:r>
              <w:rPr>
                <w:color w:val="000000"/>
                <w:spacing w:val="0"/>
                <w:w w:val="100"/>
                <w:position w:val="0"/>
                <w:sz w:val="16"/>
                <w:szCs w:val="16"/>
              </w:rPr>
              <w:t>（6）</w:t>
            </w:r>
            <w:r>
              <w:rPr>
                <w:color w:val="000000"/>
                <w:spacing w:val="0"/>
                <w:w w:val="100"/>
                <w:position w:val="0"/>
              </w:rPr>
              <w:t>如 果本人违反 上述声明、保 证与承诺，本 人同意给予 股份公司赔 偿；</w:t>
            </w:r>
            <w:r>
              <w:rPr>
                <w:color w:val="000000"/>
                <w:spacing w:val="0"/>
                <w:w w:val="100"/>
                <w:position w:val="0"/>
                <w:sz w:val="16"/>
                <w:szCs w:val="16"/>
              </w:rPr>
              <w:t>（7）</w:t>
            </w:r>
            <w:r>
              <w:rPr>
                <w:color w:val="000000"/>
                <w:spacing w:val="0"/>
                <w:w w:val="100"/>
                <w:position w:val="0"/>
              </w:rPr>
              <w:t>本声 明、承诺与保 证将持续有 效，直至本人 不再处于股 份公司的控 股股东或实 际控制人的 地位为止；</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（8）</w:t>
            </w:r>
            <w:r>
              <w:rPr>
                <w:color w:val="000000"/>
                <w:spacing w:val="0"/>
                <w:w w:val="100"/>
                <w:position w:val="0"/>
              </w:rPr>
              <w:t>本声明、 承诺与保证 可被视为对 股份公司及 其他股东共 同和分别作 出的声明、承 诺和保证。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8"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IPO</w:t>
            </w:r>
            <w:r>
              <w:rPr>
                <w:color w:val="000000"/>
                <w:spacing w:val="0"/>
                <w:w w:val="100"/>
                <w:position w:val="0"/>
              </w:rPr>
              <w:t>时住房公 积金缴纳事 项承诺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住房公积金 缴纳事项承 诺：若经有关 主管部门认 定公司及其 全资子公司 需为其员工 补缴住房公 积金或受到 处罚或被任 何利益相关 方以任何方 式提出权利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报告期内，相</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关承诺均已 严格履行，未 发生违反承</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诺的情况。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6293"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要求时，本人 将无条件全 额承担经有 关主管部门 认定并要求 公司补缴的 全部住房公 积金款项、处 罚款项，全额 承担被任何 利益相关方 以任何方式 提出权利要 求的赔偿、补 偿款项，以及 由上述事项 产生的应由 公司负担的 其他所有相 关费用。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50"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上海亨升投 资管理有限 公司（持股</w:t>
            </w:r>
          </w:p>
          <w:p>
            <w:pPr>
              <w:pStyle w:val="Style2"/>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6"/>
                <w:szCs w:val="16"/>
              </w:rPr>
              <w:t xml:space="preserve">7.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IPO</w:t>
            </w:r>
            <w:r>
              <w:rPr>
                <w:color w:val="000000"/>
                <w:spacing w:val="0"/>
                <w:w w:val="100"/>
                <w:position w:val="0"/>
              </w:rPr>
              <w:t>时放弃竞 争与利益冲 突承诺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放弃竞争与 利益冲突承 诺：</w:t>
            </w:r>
            <w:r>
              <w:rPr>
                <w:color w:val="000000"/>
                <w:spacing w:val="0"/>
                <w:w w:val="100"/>
                <w:position w:val="0"/>
                <w:sz w:val="16"/>
                <w:szCs w:val="16"/>
              </w:rPr>
              <w:t>（1）</w:t>
            </w:r>
            <w:r>
              <w:rPr>
                <w:color w:val="000000"/>
                <w:spacing w:val="0"/>
                <w:w w:val="100"/>
                <w:position w:val="0"/>
              </w:rPr>
              <w:t>本公 司目前不存 在直接或间 接从事与股 份公司及其 控股企业相 同或相似的 业务的企业 投资，且不直 接或间接从 事、参与或进 行与股份公 司及其控股 企业生产、经 营相竞争的 任何活动；</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sz w:val="16"/>
                <w:szCs w:val="16"/>
              </w:rPr>
              <w:t>（2）</w:t>
            </w:r>
            <w:r>
              <w:rPr>
                <w:color w:val="000000"/>
                <w:spacing w:val="0"/>
                <w:w w:val="100"/>
                <w:position w:val="0"/>
              </w:rPr>
              <w:t>在本公 司持有股份 公司股份期 间亦不将直 接、间接从事 或者为他人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自作出承诺 至不再持有 公司</w:t>
            </w:r>
            <w:r>
              <w:rPr>
                <w:color w:val="000000"/>
                <w:spacing w:val="0"/>
                <w:w w:val="100"/>
                <w:position w:val="0"/>
                <w:sz w:val="16"/>
                <w:szCs w:val="16"/>
              </w:rPr>
              <w:t>5%</w:t>
            </w:r>
            <w:r>
              <w:rPr>
                <w:color w:val="000000"/>
                <w:spacing w:val="0"/>
                <w:w w:val="100"/>
                <w:position w:val="0"/>
              </w:rPr>
              <w:t>以上</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（含</w:t>
            </w:r>
            <w:r>
              <w:rPr>
                <w:color w:val="000000"/>
                <w:spacing w:val="0"/>
                <w:w w:val="100"/>
                <w:position w:val="0"/>
                <w:sz w:val="16"/>
                <w:szCs w:val="16"/>
              </w:rPr>
              <w:t>5%）</w:t>
            </w:r>
            <w:r>
              <w:rPr>
                <w:color w:val="000000"/>
                <w:spacing w:val="0"/>
                <w:w w:val="100"/>
                <w:position w:val="0"/>
              </w:rPr>
              <w:t>的 股份为止。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报告期内，相</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关承诺均已 严格履行，未 发生违反承</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诺的情况。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从事与股份 公司及控股 企业的经营 业务相同或 相似的经营 活动，也不将 向与股份公 司及其控股 企业经营业 务相同或相 似的企业投 资；</w:t>
            </w:r>
            <w:r>
              <w:rPr>
                <w:color w:val="000000"/>
                <w:spacing w:val="0"/>
                <w:w w:val="100"/>
                <w:position w:val="0"/>
                <w:sz w:val="16"/>
                <w:szCs w:val="16"/>
              </w:rPr>
              <w:t>（3）</w:t>
            </w:r>
            <w:r>
              <w:rPr>
                <w:color w:val="000000"/>
                <w:spacing w:val="0"/>
                <w:w w:val="100"/>
                <w:position w:val="0"/>
              </w:rPr>
              <w:t>本人 将充分尊重 股份公司的 独立法人地 位，严格遵守 股份公司的 公司章程，保 证股份公司 独立经营、自 主决策。本人 将严格按照</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《公司法》以 及股份公司 的《公司章 程》规定，促 使经本人提 名的股份公 司董事依法 履行其应尽 的诚信和勤 勉责任；</w:t>
            </w:r>
            <w:r>
              <w:rPr>
                <w:color w:val="000000"/>
                <w:spacing w:val="0"/>
                <w:w w:val="100"/>
                <w:position w:val="0"/>
                <w:sz w:val="16"/>
                <w:szCs w:val="16"/>
              </w:rPr>
              <w:t xml:space="preserve">（4） </w:t>
            </w:r>
            <w:r>
              <w:rPr>
                <w:color w:val="000000"/>
                <w:spacing w:val="0"/>
                <w:w w:val="100"/>
                <w:position w:val="0"/>
              </w:rPr>
              <w:t>本声明、承诺 与保证将持 续有效，直至 本公司不再 持有股份公 司</w:t>
            </w:r>
            <w:r>
              <w:rPr>
                <w:color w:val="000000"/>
                <w:spacing w:val="0"/>
                <w:w w:val="100"/>
                <w:position w:val="0"/>
                <w:sz w:val="16"/>
                <w:szCs w:val="16"/>
              </w:rPr>
              <w:t>5%</w:t>
            </w:r>
            <w:r>
              <w:rPr>
                <w:color w:val="000000"/>
                <w:spacing w:val="0"/>
                <w:w w:val="100"/>
                <w:position w:val="0"/>
              </w:rPr>
              <w:t>以上</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（含</w:t>
            </w:r>
            <w:r>
              <w:rPr>
                <w:color w:val="000000"/>
                <w:spacing w:val="0"/>
                <w:w w:val="100"/>
                <w:position w:val="0"/>
                <w:sz w:val="16"/>
                <w:szCs w:val="16"/>
              </w:rPr>
              <w:t>5%）</w:t>
            </w:r>
            <w:r>
              <w:rPr>
                <w:color w:val="000000"/>
                <w:spacing w:val="0"/>
                <w:w w:val="100"/>
                <w:position w:val="0"/>
              </w:rPr>
              <w:t>的 股份为止；</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（5）</w:t>
            </w:r>
            <w:r>
              <w:rPr>
                <w:color w:val="000000"/>
                <w:spacing w:val="0"/>
                <w:w w:val="100"/>
                <w:position w:val="0"/>
              </w:rPr>
              <w:t>本声明、 承诺与保证 可被视为对 股份公司及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1301"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其他股东共 同和分别作 出的声明、承 诺和保证。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42"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实际控制人 及控股股东 或大股东以 外的其他公 司内部股东 王倩、周淑 兰、黄建军、 李念、宋斌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IPO</w:t>
            </w:r>
            <w:r>
              <w:rPr>
                <w:color w:val="000000"/>
                <w:spacing w:val="0"/>
                <w:w w:val="100"/>
                <w:position w:val="0"/>
              </w:rPr>
              <w:t>时董监高 股东的承诺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董监高股东 的承诺：除了 上述锁定期 外，在其任职 期间每年转 让的股份不 超过其直接 或间接所持 公司股份总 数的百分之 二十五；在首 次公开发行 股票上市之 日起六个月 内申报离职 的，自申报离 职之日起十 八个月内不 转让直接或 间接所持公 司股份；在首 次公开发行 股票上市之 日起第七个 月至第十二 个月之间申 报离职的，自 申报离职之 日起十二个 月内不转让 直接或间接 所持公司股 份；在首次公 开发行股票 上市之日起 十二个月后 申报离职的， 自申报离职 之日起六个 月内不转让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报告期内，相</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关承诺均已 严格履行，未 发生违反承</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诺的情况。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989"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直接或间接 所持公司股 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 东及实际控 制人孙屹峥、 张菀，公司持 股</w:t>
            </w:r>
            <w:r>
              <w:rPr>
                <w:color w:val="000000"/>
                <w:spacing w:val="0"/>
                <w:w w:val="100"/>
                <w:position w:val="0"/>
                <w:sz w:val="16"/>
                <w:szCs w:val="16"/>
              </w:rPr>
              <w:t>5%</w:t>
            </w:r>
            <w:r>
              <w:rPr>
                <w:color w:val="000000"/>
                <w:spacing w:val="0"/>
                <w:w w:val="100"/>
                <w:position w:val="0"/>
              </w:rPr>
              <w:t>以上股 东上海亨升 投资管理有 限公司及持 有公司股票 全部监事和 高级管理人 员王倩、周淑 兰、黄建军、 李念、宋斌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稳定股价时 股份不减持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股份不减持 承诺：从</w:t>
            </w:r>
            <w:r>
              <w:rPr>
                <w:color w:val="000000"/>
                <w:spacing w:val="0"/>
                <w:w w:val="100"/>
                <w:position w:val="0"/>
                <w:sz w:val="16"/>
                <w:szCs w:val="16"/>
              </w:rPr>
              <w:t xml:space="preserve">2015 </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8</w:t>
            </w:r>
            <w:r>
              <w:rPr>
                <w:color w:val="000000"/>
                <w:spacing w:val="0"/>
                <w:w w:val="100"/>
                <w:position w:val="0"/>
              </w:rPr>
              <w:t xml:space="preserve">日起 </w:t>
            </w:r>
            <w:r>
              <w:rPr>
                <w:color w:val="000000"/>
                <w:spacing w:val="0"/>
                <w:w w:val="100"/>
                <w:position w:val="0"/>
                <w:sz w:val="16"/>
                <w:szCs w:val="16"/>
              </w:rPr>
              <w:t>6</w:t>
            </w:r>
            <w:r>
              <w:rPr>
                <w:color w:val="000000"/>
                <w:spacing w:val="0"/>
                <w:w w:val="100"/>
                <w:position w:val="0"/>
              </w:rPr>
              <w:t>个月内不通 过二级市场 减持公司股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报告期内，相</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关承诺均已 严格履行，未 发生违反承 诺的情况</w:t>
            </w:r>
          </w:p>
        </w:tc>
      </w:tr>
      <w:tr>
        <w:trPr>
          <w:trHeight w:val="785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公司控股股 东及实际控 制人孙屹峥、 张菀夫妇，公 司持股</w:t>
            </w:r>
            <w:r>
              <w:rPr>
                <w:color w:val="000000"/>
                <w:spacing w:val="0"/>
                <w:w w:val="100"/>
                <w:position w:val="0"/>
                <w:sz w:val="16"/>
                <w:szCs w:val="16"/>
              </w:rPr>
              <w:t>5%</w:t>
            </w:r>
            <w:r>
              <w:rPr>
                <w:color w:val="000000"/>
                <w:spacing w:val="0"/>
                <w:w w:val="100"/>
                <w:position w:val="0"/>
              </w:rPr>
              <w:t>以 上股东上海 亨升投资管 理有限公司 及公司部分 监事及高管 人员黄建军、 宋斌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稳定股价时 增持及不减 持承诺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股份增持及 不减持承诺： 在公司股票 复牌之日起 的</w:t>
            </w:r>
            <w:r>
              <w:rPr>
                <w:color w:val="000000"/>
                <w:spacing w:val="0"/>
                <w:w w:val="100"/>
                <w:position w:val="0"/>
                <w:sz w:val="16"/>
                <w:szCs w:val="16"/>
              </w:rPr>
              <w:t>20</w:t>
            </w:r>
            <w:r>
              <w:rPr>
                <w:color w:val="000000"/>
                <w:spacing w:val="0"/>
                <w:w w:val="100"/>
                <w:position w:val="0"/>
              </w:rPr>
              <w:t xml:space="preserve">个交易 日内增持公 司股份，拟用 于本次股份 增持的最低 出资金额不 低于人民币 </w:t>
            </w:r>
            <w:r>
              <w:rPr>
                <w:color w:val="000000"/>
                <w:spacing w:val="0"/>
                <w:w w:val="100"/>
                <w:position w:val="0"/>
                <w:sz w:val="16"/>
                <w:szCs w:val="16"/>
              </w:rPr>
              <w:t>2, 996</w:t>
            </w:r>
            <w:r>
              <w:rPr>
                <w:color w:val="000000"/>
                <w:spacing w:val="0"/>
                <w:w w:val="100"/>
                <w:position w:val="0"/>
              </w:rPr>
              <w:t>万元</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（其中孙屹 峥、张菀夫妇 不低于</w:t>
            </w:r>
            <w:r>
              <w:rPr>
                <w:color w:val="000000"/>
                <w:spacing w:val="0"/>
                <w:w w:val="100"/>
                <w:position w:val="0"/>
                <w:sz w:val="16"/>
                <w:szCs w:val="16"/>
              </w:rPr>
              <w:t xml:space="preserve">2, 224 </w:t>
            </w:r>
            <w:r>
              <w:rPr>
                <w:color w:val="000000"/>
                <w:spacing w:val="0"/>
                <w:w w:val="100"/>
                <w:position w:val="0"/>
              </w:rPr>
              <w:t>万元，亨升投 资不低于</w:t>
            </w:r>
            <w:r>
              <w:rPr>
                <w:color w:val="000000"/>
                <w:spacing w:val="0"/>
                <w:w w:val="100"/>
                <w:position w:val="0"/>
                <w:sz w:val="16"/>
                <w:szCs w:val="16"/>
              </w:rPr>
              <w:t xml:space="preserve">752 </w:t>
            </w:r>
            <w:r>
              <w:rPr>
                <w:color w:val="000000"/>
                <w:spacing w:val="0"/>
                <w:w w:val="100"/>
                <w:position w:val="0"/>
              </w:rPr>
              <w:t>万元，黄建军 不低于</w:t>
            </w:r>
            <w:r>
              <w:rPr>
                <w:color w:val="000000"/>
                <w:spacing w:val="0"/>
                <w:w w:val="100"/>
                <w:position w:val="0"/>
                <w:sz w:val="16"/>
                <w:szCs w:val="16"/>
              </w:rPr>
              <w:t>12</w:t>
            </w:r>
            <w:r>
              <w:rPr>
                <w:color w:val="000000"/>
                <w:spacing w:val="0"/>
                <w:w w:val="100"/>
                <w:position w:val="0"/>
              </w:rPr>
              <w:t>万 元，宋斌不低 于</w:t>
            </w:r>
            <w:r>
              <w:rPr>
                <w:color w:val="000000"/>
                <w:spacing w:val="0"/>
                <w:w w:val="100"/>
                <w:position w:val="0"/>
                <w:sz w:val="16"/>
                <w:szCs w:val="16"/>
              </w:rPr>
              <w:t>8</w:t>
            </w:r>
            <w:r>
              <w:rPr>
                <w:color w:val="000000"/>
                <w:spacing w:val="0"/>
                <w:w w:val="100"/>
                <w:position w:val="0"/>
              </w:rPr>
              <w:t>万元）， 增持股份数 量根据实际 交易价格而 定。增持的公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自公司股票 复牌之日起 </w:t>
            </w:r>
            <w:r>
              <w:rPr>
                <w:color w:val="000000"/>
                <w:spacing w:val="0"/>
                <w:w w:val="100"/>
                <w:position w:val="0"/>
                <w:sz w:val="16"/>
                <w:szCs w:val="16"/>
              </w:rPr>
              <w:t>20</w:t>
            </w:r>
            <w:r>
              <w:rPr>
                <w:color w:val="000000"/>
                <w:spacing w:val="0"/>
                <w:w w:val="100"/>
                <w:position w:val="0"/>
              </w:rPr>
              <w:t>个交易日 内增持，自股 份增持之日 起</w:t>
            </w:r>
            <w:r>
              <w:rPr>
                <w:color w:val="000000"/>
                <w:spacing w:val="0"/>
                <w:w w:val="100"/>
                <w:position w:val="0"/>
                <w:sz w:val="16"/>
                <w:szCs w:val="16"/>
              </w:rPr>
              <w:t>6</w:t>
            </w:r>
            <w:r>
              <w:rPr>
                <w:color w:val="000000"/>
                <w:spacing w:val="0"/>
                <w:w w:val="100"/>
                <w:position w:val="0"/>
              </w:rPr>
              <w:t>个月不减 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报告期内，相</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关承诺均已 严格履行，未 发生违反承 诺的情况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8"/>
      </w:tblGrid>
      <w:tr>
        <w:trPr>
          <w:trHeight w:val="989"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司股份自增 持之日起</w:t>
            </w:r>
            <w:r>
              <w:rPr>
                <w:color w:val="000000"/>
                <w:spacing w:val="0"/>
                <w:w w:val="100"/>
                <w:position w:val="0"/>
                <w:sz w:val="16"/>
                <w:szCs w:val="16"/>
              </w:rPr>
              <w:t>6</w:t>
            </w:r>
            <w:r>
              <w:rPr>
                <w:color w:val="000000"/>
                <w:spacing w:val="0"/>
                <w:w w:val="100"/>
                <w:position w:val="0"/>
              </w:rPr>
              <w:t>个 月不减持。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6"/>
                <w:szCs w:val="16"/>
              </w:rPr>
            </w:pPr>
            <w:r>
              <w:rPr>
                <w:color w:val="000000"/>
                <w:spacing w:val="0"/>
                <w:w w:val="100"/>
                <w:position w:val="0"/>
                <w:sz w:val="17"/>
                <w:szCs w:val="17"/>
              </w:rPr>
              <w:t xml:space="preserve">公司控股股 东及实际控 制人孙屹峥、 张菀（孙屹峥 夫妻合计持 股 </w:t>
            </w:r>
            <w:r>
              <w:rPr>
                <w:color w:val="000000"/>
                <w:spacing w:val="0"/>
                <w:w w:val="100"/>
                <w:position w:val="0"/>
                <w:sz w:val="16"/>
                <w:szCs w:val="16"/>
              </w:rPr>
              <w:t xml:space="preserve">34. </w:t>
            </w:r>
            <w:r>
              <w:rPr>
                <w:color w:val="000000"/>
                <w:spacing w:val="0"/>
                <w:w w:val="100"/>
                <w:position w:val="0"/>
                <w:sz w:val="16"/>
                <w:szCs w:val="16"/>
              </w:rPr>
              <w:t>98%</w:t>
            </w:r>
            <w:r>
              <w:rPr>
                <w:color w:val="000000"/>
                <w:spacing w:val="0"/>
                <w:w w:val="100"/>
                <w:position w:val="0"/>
                <w:sz w:val="17"/>
                <w:szCs w:val="17"/>
              </w:rPr>
              <w:t>，其 女儿孙晶晶 持股</w:t>
            </w:r>
            <w:r>
              <w:rPr>
                <w:color w:val="000000"/>
                <w:spacing w:val="0"/>
                <w:w w:val="100"/>
                <w:position w:val="0"/>
                <w:sz w:val="16"/>
                <w:szCs w:val="16"/>
              </w:rPr>
              <w:t xml:space="preserve">4. </w:t>
            </w:r>
            <w:r>
              <w:rPr>
                <w:color w:val="000000"/>
                <w:spacing w:val="0"/>
                <w:w w:val="100"/>
                <w:position w:val="0"/>
                <w:sz w:val="16"/>
                <w:szCs w:val="16"/>
              </w:rPr>
              <w:t xml:space="preserve">55%， </w:t>
            </w:r>
            <w:r>
              <w:rPr>
                <w:color w:val="000000"/>
                <w:spacing w:val="0"/>
                <w:w w:val="100"/>
                <w:position w:val="0"/>
                <w:sz w:val="17"/>
                <w:szCs w:val="17"/>
              </w:rPr>
              <w:t xml:space="preserve">作为一致行 动人合计持 股 </w:t>
            </w:r>
            <w:r>
              <w:rPr>
                <w:color w:val="000000"/>
                <w:spacing w:val="0"/>
                <w:w w:val="100"/>
                <w:position w:val="0"/>
                <w:sz w:val="16"/>
                <w:szCs w:val="16"/>
              </w:rPr>
              <w:t xml:space="preserve">39.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股份不减持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自公司披露 </w:t>
            </w:r>
            <w:r>
              <w:rPr>
                <w:color w:val="000000"/>
                <w:spacing w:val="0"/>
                <w:w w:val="100"/>
                <w:position w:val="0"/>
                <w:sz w:val="16"/>
                <w:szCs w:val="16"/>
              </w:rPr>
              <w:t>2015</w:t>
            </w:r>
            <w:r>
              <w:rPr>
                <w:color w:val="000000"/>
                <w:spacing w:val="0"/>
                <w:w w:val="100"/>
                <w:position w:val="0"/>
              </w:rPr>
              <w:t>年利润 分配预案之 日起</w:t>
            </w:r>
            <w:r>
              <w:rPr>
                <w:color w:val="000000"/>
                <w:spacing w:val="0"/>
                <w:w w:val="100"/>
                <w:position w:val="0"/>
                <w:sz w:val="16"/>
                <w:szCs w:val="16"/>
              </w:rPr>
              <w:t>6</w:t>
            </w:r>
            <w:r>
              <w:rPr>
                <w:color w:val="000000"/>
                <w:spacing w:val="0"/>
                <w:w w:val="100"/>
                <w:position w:val="0"/>
              </w:rPr>
              <w:t>个月 内，控股股东 实际控制人</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（孙屹峥、张 菀夫妇）及其 一致行动人</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（孙晶晶女 士）承诺不减 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报告期内，相</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关承诺均已 严格履行，未 发生违反承</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诺的情况。</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7"/>
        <w:keepNext/>
        <w:keepLines/>
        <w:widowControl w:val="0"/>
        <w:shd w:val="clear" w:color="auto" w:fill="auto"/>
        <w:bidi w:val="0"/>
        <w:spacing w:before="0" w:after="360" w:line="322" w:lineRule="exact"/>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2</w:t>
      </w:r>
      <w:bookmarkEnd w:id="667"/>
      <w:r>
        <w:rPr>
          <w:color w:val="000000"/>
          <w:spacing w:val="0"/>
          <w:w w:val="100"/>
          <w:position w:val="0"/>
        </w:rPr>
        <w:t>、公司资产或项目存在盈利预测，且报告期仍处在盈利预测期间，公司就资产或项目达到原盈利预测及 其原因做出说明</w:t>
      </w:r>
      <w:bookmarkEnd w:id="665"/>
      <w:bookmarkEnd w:id="666"/>
      <w:bookmarkEnd w:id="668"/>
    </w:p>
    <w:p>
      <w:pPr>
        <w:pStyle w:val="Style31"/>
        <w:keepNext/>
        <w:keepLines/>
        <w:widowControl w:val="0"/>
        <w:shd w:val="clear" w:color="auto" w:fill="auto"/>
        <w:bidi w:val="0"/>
        <w:spacing w:before="0" w:after="40" w:line="240" w:lineRule="auto"/>
        <w:ind w:left="0" w:right="0" w:firstLine="0"/>
        <w:jc w:val="left"/>
      </w:pPr>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669"/>
      <w:bookmarkEnd w:id="670"/>
      <w:bookmarkEnd w:id="671"/>
    </w:p>
    <w:tbl>
      <w:tblPr>
        <w:tblOverlap w:val="never"/>
        <w:jc w:val="center"/>
        <w:tblLayout w:type="fixed"/>
      </w:tblPr>
      <w:tblGrid>
        <w:gridCol w:w="1205"/>
        <w:gridCol w:w="1195"/>
        <w:gridCol w:w="1195"/>
        <w:gridCol w:w="1195"/>
        <w:gridCol w:w="1195"/>
        <w:gridCol w:w="1195"/>
        <w:gridCol w:w="1200"/>
        <w:gridCol w:w="120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当期预测业绩</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当期实际业绩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53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江苏亿金环保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10, 500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9,314. </w:t>
            </w:r>
            <w:r>
              <w:rPr>
                <w:color w:val="000000"/>
                <w:spacing w:val="0"/>
                <w:w w:val="100"/>
                <w:position w:val="0"/>
                <w:sz w:val="16"/>
                <w:szCs w:val="16"/>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rPr>
              <w:t>2016</w:t>
            </w:r>
            <w:r>
              <w:rPr>
                <w:color w:val="000000"/>
                <w:spacing w:val="0"/>
                <w:w w:val="100"/>
                <w:position w:val="0"/>
              </w:rPr>
              <w:t>年，江苏 亿金环保科技 有限公司未完 成业绩承诺净 利润目标，主 要原因分析如 下：</w:t>
            </w:r>
            <w:r>
              <w:rPr>
                <w:color w:val="000000"/>
                <w:spacing w:val="0"/>
                <w:w w:val="100"/>
                <w:position w:val="0"/>
                <w:sz w:val="16"/>
                <w:szCs w:val="16"/>
              </w:rPr>
              <w:t>1</w:t>
            </w:r>
            <w:r>
              <w:rPr>
                <w:color w:val="000000"/>
                <w:spacing w:val="0"/>
                <w:w w:val="100"/>
                <w:position w:val="0"/>
              </w:rPr>
              <w:t>、由于经 济疲软、市场 竞争激烈，江 苏亿金公司产 品销售价格以 及工程总承包 价格整体降 低，导致整体 毛利率降低， 利润减少；</w:t>
            </w:r>
            <w:r>
              <w:rPr>
                <w:color w:val="000000"/>
                <w:spacing w:val="0"/>
                <w:w w:val="100"/>
                <w:position w:val="0"/>
                <w:sz w:val="16"/>
                <w:szCs w:val="16"/>
              </w:rPr>
              <w:t>2</w:t>
            </w:r>
            <w:r>
              <w:rPr>
                <w:color w:val="000000"/>
                <w:spacing w:val="0"/>
                <w:w w:val="100"/>
                <w:position w:val="0"/>
              </w:rPr>
              <w:t xml:space="preserve">、 </w:t>
            </w:r>
            <w:r>
              <w:rPr>
                <w:color w:val="000000"/>
                <w:spacing w:val="0"/>
                <w:w w:val="100"/>
                <w:position w:val="0"/>
                <w:sz w:val="16"/>
                <w:szCs w:val="16"/>
              </w:rPr>
              <w:t>2016</w:t>
            </w:r>
            <w:r>
              <w:rPr>
                <w:color w:val="000000"/>
                <w:spacing w:val="0"/>
                <w:w w:val="100"/>
                <w:position w:val="0"/>
              </w:rPr>
              <w:t>年，公司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巨潮资讯网： </w:t>
            </w:r>
            <w:r>
              <w:rPr>
                <w:color w:val="000000"/>
                <w:spacing w:val="0"/>
                <w:w w:val="100"/>
                <w:position w:val="0"/>
                <w:sz w:val="16"/>
                <w:szCs w:val="16"/>
              </w:rPr>
              <w:t xml:space="preserve">2014 </w:t>
            </w:r>
            <w:r>
              <w:rPr>
                <w:color w:val="000000"/>
                <w:spacing w:val="0"/>
                <w:w w:val="100"/>
                <w:position w:val="0"/>
              </w:rPr>
              <w:t xml:space="preserve">年 </w:t>
            </w:r>
            <w:r>
              <w:rPr>
                <w:color w:val="000000"/>
                <w:spacing w:val="0"/>
                <w:w w:val="100"/>
                <w:position w:val="0"/>
                <w:sz w:val="16"/>
                <w:szCs w:val="16"/>
              </w:rPr>
              <w:t xml:space="preserve">11 </w:t>
            </w:r>
            <w:r>
              <w:rPr>
                <w:color w:val="000000"/>
                <w:spacing w:val="0"/>
                <w:w w:val="100"/>
                <w:position w:val="0"/>
              </w:rPr>
              <w:t xml:space="preserve">月 </w:t>
            </w:r>
            <w:r>
              <w:rPr>
                <w:color w:val="000000"/>
                <w:spacing w:val="0"/>
                <w:w w:val="100"/>
                <w:position w:val="0"/>
                <w:sz w:val="16"/>
                <w:szCs w:val="16"/>
              </w:rPr>
              <w:t xml:space="preserve">3 </w:t>
            </w:r>
            <w:r>
              <w:rPr>
                <w:color w:val="000000"/>
                <w:spacing w:val="0"/>
                <w:w w:val="100"/>
                <w:position w:val="0"/>
              </w:rPr>
              <w:t>日《海际证券 有限责任公司 关于四川依米 康环境科技股 份有限公司发 行股份购买资 产并募集配套 资金暨关联交 易之独立财务 顾问报告（修 订稿）》</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195"/>
        <w:gridCol w:w="1195"/>
        <w:gridCol w:w="1200"/>
        <w:gridCol w:w="1205"/>
      </w:tblGrid>
      <w:tr>
        <w:trPr>
          <w:trHeight w:val="1223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除尘器、脱硫 设备的销售价 格不高，公司 加大了对新产 品研发的投 入，包括烟气 脱汞、脱二嗯 英技术、污水 重金属分离技 术等新产品； 新研制推出的 湿式电除尘、 低碳燃烧脱硝 等新产品销售 价格虽然较 高，但在</w:t>
            </w:r>
            <w:r>
              <w:rPr>
                <w:color w:val="000000"/>
                <w:spacing w:val="0"/>
                <w:w w:val="100"/>
                <w:position w:val="0"/>
                <w:sz w:val="16"/>
                <w:szCs w:val="16"/>
              </w:rPr>
              <w:t xml:space="preserve">2016 </w:t>
            </w:r>
            <w:r>
              <w:rPr>
                <w:color w:val="000000"/>
                <w:spacing w:val="0"/>
                <w:w w:val="100"/>
                <w:position w:val="0"/>
              </w:rPr>
              <w:t>年确认收入金 额较少，占收 入的比重较 小；</w:t>
            </w:r>
            <w:r>
              <w:rPr>
                <w:color w:val="000000"/>
                <w:spacing w:val="0"/>
                <w:w w:val="100"/>
                <w:position w:val="0"/>
                <w:sz w:val="16"/>
                <w:szCs w:val="16"/>
              </w:rPr>
              <w:t>3</w:t>
            </w:r>
            <w:r>
              <w:rPr>
                <w:color w:val="000000"/>
                <w:spacing w:val="0"/>
                <w:w w:val="100"/>
                <w:position w:val="0"/>
              </w:rPr>
              <w:t>、</w:t>
            </w:r>
            <w:r>
              <w:rPr>
                <w:color w:val="000000"/>
                <w:spacing w:val="0"/>
                <w:w w:val="100"/>
                <w:position w:val="0"/>
                <w:sz w:val="16"/>
                <w:szCs w:val="16"/>
              </w:rPr>
              <w:t xml:space="preserve">2016 </w:t>
            </w:r>
            <w:r>
              <w:rPr>
                <w:color w:val="000000"/>
                <w:spacing w:val="0"/>
                <w:w w:val="100"/>
                <w:position w:val="0"/>
              </w:rPr>
              <w:t>年，江苏亿金 公司承接了多 个</w:t>
            </w:r>
            <w:r>
              <w:rPr>
                <w:color w:val="000000"/>
                <w:spacing w:val="0"/>
                <w:w w:val="100"/>
                <w:position w:val="0"/>
                <w:sz w:val="16"/>
                <w:szCs w:val="16"/>
              </w:rPr>
              <w:t>BOT</w:t>
            </w:r>
            <w:r>
              <w:rPr>
                <w:color w:val="000000"/>
                <w:spacing w:val="0"/>
                <w:w w:val="100"/>
                <w:position w:val="0"/>
              </w:rPr>
              <w:t>总承包 工程（合同金 额</w:t>
            </w:r>
            <w:r>
              <w:rPr>
                <w:color w:val="000000"/>
                <w:spacing w:val="0"/>
                <w:w w:val="100"/>
                <w:position w:val="0"/>
                <w:sz w:val="16"/>
                <w:szCs w:val="16"/>
              </w:rPr>
              <w:t>5000</w:t>
            </w:r>
            <w:r>
              <w:rPr>
                <w:color w:val="000000"/>
                <w:spacing w:val="0"/>
                <w:w w:val="100"/>
                <w:position w:val="0"/>
              </w:rPr>
              <w:t>万元以 上），因经营性 流动资金短 缺，影响了工 程的完工进 度；</w:t>
            </w:r>
            <w:r>
              <w:rPr>
                <w:color w:val="000000"/>
                <w:spacing w:val="0"/>
                <w:w w:val="100"/>
                <w:position w:val="0"/>
                <w:sz w:val="16"/>
                <w:szCs w:val="16"/>
              </w:rPr>
              <w:t>4</w:t>
            </w:r>
            <w:r>
              <w:rPr>
                <w:color w:val="000000"/>
                <w:spacing w:val="0"/>
                <w:w w:val="100"/>
                <w:position w:val="0"/>
              </w:rPr>
              <w:t>、</w:t>
            </w:r>
            <w:r>
              <w:rPr>
                <w:color w:val="000000"/>
                <w:spacing w:val="0"/>
                <w:w w:val="100"/>
                <w:position w:val="0"/>
                <w:sz w:val="16"/>
                <w:szCs w:val="16"/>
              </w:rPr>
              <w:t xml:space="preserve">2016 </w:t>
            </w:r>
            <w:r>
              <w:rPr>
                <w:color w:val="000000"/>
                <w:spacing w:val="0"/>
                <w:w w:val="100"/>
                <w:position w:val="0"/>
              </w:rPr>
              <w:t>年，江苏亿金 公司的收入有 大幅的增长， 但项目收款周 期较长，应收 账款增加，计 提坏账较大， 影响了利润的 完成。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keepLines/>
        <w:widowControl w:val="0"/>
        <w:shd w:val="clear" w:color="auto" w:fill="auto"/>
        <w:bidi w:val="0"/>
        <w:spacing w:before="0" w:after="380" w:line="350" w:lineRule="exact"/>
        <w:ind w:left="0" w:right="0" w:firstLine="0"/>
        <w:jc w:val="left"/>
      </w:pPr>
      <w:bookmarkStart w:id="672" w:name="bookmark672"/>
      <w:bookmarkStart w:id="673" w:name="bookmark673"/>
      <w:bookmarkStart w:id="674" w:name="bookmark674"/>
      <w:r>
        <w:rPr>
          <w:color w:val="000000"/>
          <w:spacing w:val="0"/>
          <w:w w:val="100"/>
          <w:position w:val="0"/>
        </w:rPr>
        <w:t xml:space="preserve">公司股东、交易对手方对公司或相关资产年度经营业绩作出的承诺情况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672"/>
      <w:bookmarkEnd w:id="673"/>
      <w:bookmarkEnd w:id="674"/>
    </w:p>
    <w:p>
      <w:pPr>
        <w:pStyle w:val="Style31"/>
        <w:keepNext/>
        <w:keepLines/>
        <w:widowControl w:val="0"/>
        <w:shd w:val="clear" w:color="auto" w:fill="auto"/>
        <w:bidi w:val="0"/>
        <w:spacing w:before="0" w:after="0" w:line="240" w:lineRule="auto"/>
        <w:ind w:left="0" w:right="0" w:firstLine="420"/>
        <w:jc w:val="left"/>
      </w:pPr>
      <w:bookmarkStart w:id="675" w:name="bookmark675"/>
      <w:bookmarkStart w:id="676" w:name="bookmark676"/>
      <w:bookmarkStart w:id="677" w:name="bookmark677"/>
      <w:r>
        <w:rPr>
          <w:color w:val="000000"/>
          <w:spacing w:val="0"/>
          <w:w w:val="100"/>
          <w:position w:val="0"/>
        </w:rPr>
        <w:t>在</w:t>
      </w:r>
      <w:r>
        <w:rPr>
          <w:color w:val="000000"/>
          <w:spacing w:val="0"/>
          <w:w w:val="100"/>
          <w:position w:val="0"/>
        </w:rPr>
        <w:t>2014</w:t>
      </w:r>
      <w:r>
        <w:rPr>
          <w:color w:val="000000"/>
          <w:spacing w:val="0"/>
          <w:w w:val="100"/>
          <w:position w:val="0"/>
        </w:rPr>
        <w:t>年重组江苏亿金公司的交易（交易情况详见</w:t>
      </w:r>
      <w:r>
        <w:rPr>
          <w:color w:val="000000"/>
          <w:spacing w:val="0"/>
          <w:w w:val="100"/>
          <w:position w:val="0"/>
        </w:rPr>
        <w:t>2014</w:t>
      </w:r>
      <w:r>
        <w:rPr>
          <w:color w:val="000000"/>
          <w:spacing w:val="0"/>
          <w:w w:val="100"/>
          <w:position w:val="0"/>
        </w:rPr>
        <w:t>年报告附注六的披露）中，根据</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8</w:t>
      </w:r>
      <w:r>
        <w:rPr>
          <w:color w:val="000000"/>
          <w:spacing w:val="0"/>
          <w:w w:val="100"/>
          <w:position w:val="0"/>
        </w:rPr>
        <w:t>日</w:t>
      </w:r>
      <w:bookmarkEnd w:id="675"/>
      <w:bookmarkEnd w:id="676"/>
      <w:bookmarkEnd w:id="677"/>
      <w:r>
        <w:rPr>
          <w:color w:val="000000"/>
          <w:spacing w:val="0"/>
          <w:w w:val="100"/>
          <w:position w:val="0"/>
        </w:rPr>
        <w:t xml:space="preserve"> </w:t>
      </w:r>
      <w:r>
        <w:rPr>
          <w:rStyle w:val="CharStyle26"/>
        </w:rPr>
        <w:t>本公司与宋正兴、叶春娥、宋丽娜、张家港市立业投资发展有限公司等四方签署的《四川依米康环境科技 股份有限公司以发行股份的方式购买资产的利润补偿协议》，江苏亿金公司股东宋正兴、叶春娥、宋丽娜、 张家港市立业投资发展有限公司（以下简称立业投资）四方保证，在本次交易实施完毕当年度起三年内， 江苏亿金公司</w:t>
      </w:r>
      <w:r>
        <w:rPr>
          <w:rStyle w:val="CharStyle26"/>
        </w:rPr>
        <w:t>2014</w:t>
      </w:r>
      <w:r>
        <w:rPr>
          <w:rStyle w:val="CharStyle26"/>
        </w:rPr>
        <w:t>年实现扣除非经常损益后归属于母公司所有者的净利润不低于</w:t>
      </w:r>
      <w:r>
        <w:rPr>
          <w:rStyle w:val="CharStyle26"/>
        </w:rPr>
        <w:t xml:space="preserve">2, </w:t>
      </w:r>
      <w:r>
        <w:rPr>
          <w:rStyle w:val="CharStyle26"/>
        </w:rPr>
        <w:t xml:space="preserve">941. </w:t>
      </w:r>
      <w:r>
        <w:rPr>
          <w:rStyle w:val="CharStyle26"/>
        </w:rPr>
        <w:t>19</w:t>
      </w:r>
      <w:r>
        <w:rPr>
          <w:rStyle w:val="CharStyle26"/>
        </w:rPr>
        <w:t>万元，</w:t>
      </w:r>
      <w:r>
        <w:rPr>
          <w:rStyle w:val="CharStyle26"/>
        </w:rPr>
        <w:t>2014</w:t>
      </w:r>
      <w:r>
        <w:rPr>
          <w:rStyle w:val="CharStyle26"/>
        </w:rPr>
        <w:t xml:space="preserve">年和 </w:t>
      </w:r>
      <w:r>
        <w:rPr>
          <w:rStyle w:val="CharStyle26"/>
        </w:rPr>
        <w:t>2015</w:t>
      </w:r>
      <w:r>
        <w:rPr>
          <w:rStyle w:val="CharStyle26"/>
        </w:rPr>
        <w:t>年实现扣除非经常损益后归属于母公司所有者的净利润之和不低于</w:t>
      </w:r>
      <w:r>
        <w:rPr>
          <w:rStyle w:val="CharStyle26"/>
        </w:rPr>
        <w:t>6,400.00</w:t>
      </w:r>
      <w:r>
        <w:rPr>
          <w:rStyle w:val="CharStyle26"/>
        </w:rPr>
        <w:t>万元，</w:t>
      </w:r>
      <w:r>
        <w:rPr>
          <w:rStyle w:val="CharStyle26"/>
        </w:rPr>
        <w:t>2014</w:t>
      </w:r>
      <w:r>
        <w:rPr>
          <w:rStyle w:val="CharStyle26"/>
        </w:rPr>
        <w:t>年、</w:t>
      </w:r>
      <w:r>
        <w:rPr>
          <w:rStyle w:val="CharStyle26"/>
        </w:rPr>
        <w:t>2015</w:t>
      </w:r>
      <w:r>
        <w:rPr>
          <w:rStyle w:val="CharStyle26"/>
        </w:rPr>
        <w:t xml:space="preserve">年及 </w:t>
      </w:r>
      <w:r>
        <w:rPr>
          <w:rStyle w:val="CharStyle26"/>
        </w:rPr>
        <w:t>2016</w:t>
      </w:r>
      <w:r>
        <w:rPr>
          <w:rStyle w:val="CharStyle26"/>
        </w:rPr>
        <w:t>年实现扣除非经常损益后归属于母公司所有者的净利润之和不低于</w:t>
      </w:r>
      <w:r>
        <w:rPr>
          <w:rStyle w:val="CharStyle26"/>
        </w:rPr>
        <w:t>10,500.0</w:t>
      </w:r>
      <w:r>
        <w:rPr>
          <w:rStyle w:val="CharStyle26"/>
        </w:rPr>
        <w:t>0</w:t>
      </w:r>
      <w:r>
        <w:rPr>
          <w:rStyle w:val="CharStyle26"/>
        </w:rPr>
        <w:t>万元。</w:t>
      </w:r>
    </w:p>
    <w:p>
      <w:pPr>
        <w:pStyle w:val="Style2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补偿义务由宋正兴、叶春娥、宋丽娜、立业投资按照比例分担，如江苏亿金公司实际净利润不满足约 定的承诺，则宋正兴、叶春娥、宋丽娜、立业投资按照</w:t>
      </w:r>
      <w:r>
        <w:rPr>
          <w:color w:val="000000"/>
          <w:spacing w:val="0"/>
          <w:w w:val="100"/>
          <w:position w:val="0"/>
        </w:rPr>
        <w:t>72.48%</w:t>
      </w:r>
      <w:r>
        <w:rPr>
          <w:color w:val="000000"/>
          <w:spacing w:val="0"/>
          <w:w w:val="100"/>
          <w:position w:val="0"/>
        </w:rPr>
        <w:t>、</w:t>
      </w:r>
      <w:r>
        <w:rPr>
          <w:color w:val="000000"/>
          <w:spacing w:val="0"/>
          <w:w w:val="100"/>
          <w:position w:val="0"/>
        </w:rPr>
        <w:t>6.48%</w:t>
      </w:r>
      <w:r>
        <w:rPr>
          <w:color w:val="000000"/>
          <w:spacing w:val="0"/>
          <w:w w:val="100"/>
          <w:position w:val="0"/>
        </w:rPr>
        <w:t>、</w:t>
      </w:r>
      <w:r>
        <w:rPr>
          <w:color w:val="000000"/>
          <w:spacing w:val="0"/>
          <w:w w:val="100"/>
          <w:position w:val="0"/>
        </w:rPr>
        <w:t>6.48%</w:t>
      </w:r>
      <w:r>
        <w:rPr>
          <w:color w:val="000000"/>
          <w:spacing w:val="0"/>
          <w:w w:val="100"/>
          <w:position w:val="0"/>
        </w:rPr>
        <w:t>、</w:t>
      </w:r>
      <w:r>
        <w:rPr>
          <w:color w:val="000000"/>
          <w:spacing w:val="0"/>
          <w:w w:val="100"/>
          <w:position w:val="0"/>
        </w:rPr>
        <w:t>14.56%</w:t>
      </w:r>
      <w:r>
        <w:rPr>
          <w:color w:val="000000"/>
          <w:spacing w:val="0"/>
          <w:w w:val="100"/>
          <w:position w:val="0"/>
        </w:rPr>
        <w:t>比例向本公司补偿 净利润差额。若当年的累计应补偿股份数额大于宋正兴、叶春娥、宋丽娜、立业投资本次认购本公司的股 份数，不足部分免除宋正兴、叶春娥、宋丽娜、立业投资的补偿义务。</w:t>
      </w:r>
    </w:p>
    <w:p>
      <w:pPr>
        <w:pStyle w:val="Style25"/>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根据信永中和会计师事务所（特殊普通合伙）于</w:t>
      </w: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日出具的《发行股份购买资产事宜盈利预 测实现情况鉴证报告》</w:t>
      </w:r>
      <w:r>
        <w:rPr>
          <w:color w:val="000000"/>
          <w:spacing w:val="0"/>
          <w:w w:val="100"/>
          <w:position w:val="0"/>
        </w:rPr>
        <w:t>（XYZH/2017CDA40187）,</w:t>
      </w:r>
      <w:r>
        <w:rPr>
          <w:color w:val="000000"/>
          <w:spacing w:val="0"/>
          <w:w w:val="100"/>
          <w:position w:val="0"/>
        </w:rPr>
        <w:t>江苏亿金</w:t>
      </w:r>
      <w:r>
        <w:rPr>
          <w:color w:val="000000"/>
          <w:spacing w:val="0"/>
          <w:w w:val="100"/>
          <w:position w:val="0"/>
        </w:rPr>
        <w:t>2014</w:t>
      </w:r>
      <w:r>
        <w:rPr>
          <w:color w:val="000000"/>
          <w:spacing w:val="0"/>
          <w:w w:val="100"/>
          <w:position w:val="0"/>
        </w:rPr>
        <w:t>年、</w:t>
      </w:r>
      <w:r>
        <w:rPr>
          <w:color w:val="000000"/>
          <w:spacing w:val="0"/>
          <w:w w:val="100"/>
          <w:position w:val="0"/>
        </w:rPr>
        <w:t>2015</w:t>
      </w:r>
      <w:r>
        <w:rPr>
          <w:color w:val="000000"/>
          <w:spacing w:val="0"/>
          <w:w w:val="100"/>
          <w:position w:val="0"/>
        </w:rPr>
        <w:t>年和</w:t>
      </w:r>
      <w:r>
        <w:rPr>
          <w:color w:val="000000"/>
          <w:spacing w:val="0"/>
          <w:w w:val="100"/>
          <w:position w:val="0"/>
        </w:rPr>
        <w:t>2016</w:t>
      </w:r>
      <w:r>
        <w:rPr>
          <w:color w:val="000000"/>
          <w:spacing w:val="0"/>
          <w:w w:val="100"/>
          <w:position w:val="0"/>
        </w:rPr>
        <w:t>年实现扣除非经常损益 后归属于母公司所有者的净利润之和为</w:t>
      </w:r>
      <w:r>
        <w:rPr>
          <w:color w:val="000000"/>
          <w:spacing w:val="0"/>
          <w:w w:val="100"/>
          <w:position w:val="0"/>
        </w:rPr>
        <w:t xml:space="preserve">9, </w:t>
      </w:r>
      <w:r>
        <w:rPr>
          <w:color w:val="000000"/>
          <w:spacing w:val="0"/>
          <w:w w:val="100"/>
          <w:position w:val="0"/>
        </w:rPr>
        <w:t xml:space="preserve">302. </w:t>
      </w:r>
      <w:r>
        <w:rPr>
          <w:color w:val="000000"/>
          <w:spacing w:val="0"/>
          <w:w w:val="100"/>
          <w:position w:val="0"/>
        </w:rPr>
        <w:t>10</w:t>
      </w:r>
      <w:r>
        <w:rPr>
          <w:color w:val="000000"/>
          <w:spacing w:val="0"/>
          <w:w w:val="100"/>
          <w:position w:val="0"/>
        </w:rPr>
        <w:t>万元，实际实现金额低于承诺金额</w:t>
      </w:r>
      <w:r>
        <w:rPr>
          <w:color w:val="000000"/>
          <w:spacing w:val="0"/>
          <w:w w:val="100"/>
          <w:position w:val="0"/>
        </w:rPr>
        <w:t>1,185.45</w:t>
      </w:r>
      <w:r>
        <w:rPr>
          <w:color w:val="000000"/>
          <w:spacing w:val="0"/>
          <w:w w:val="100"/>
          <w:position w:val="0"/>
        </w:rPr>
        <w:t>万元，占承诺 金额的比例为</w:t>
      </w:r>
      <w:r>
        <w:rPr>
          <w:color w:val="000000"/>
          <w:spacing w:val="0"/>
          <w:w w:val="100"/>
          <w:position w:val="0"/>
        </w:rPr>
        <w:t>11.29%</w:t>
      </w:r>
      <w:r>
        <w:rPr>
          <w:color w:val="000000"/>
          <w:spacing w:val="0"/>
          <w:w w:val="100"/>
          <w:position w:val="0"/>
        </w:rPr>
        <w:t>。</w:t>
      </w:r>
    </w:p>
    <w:p>
      <w:pPr>
        <w:pStyle w:val="Style29"/>
        <w:keepNext/>
        <w:keepLines/>
        <w:widowControl w:val="0"/>
        <w:shd w:val="clear" w:color="auto" w:fill="auto"/>
        <w:tabs>
          <w:tab w:pos="522" w:val="left"/>
        </w:tabs>
        <w:bidi w:val="0"/>
        <w:spacing w:before="0" w:after="360" w:line="240" w:lineRule="auto"/>
        <w:ind w:left="0" w:right="0" w:firstLine="0"/>
        <w:jc w:val="both"/>
      </w:pPr>
      <w:bookmarkStart w:id="678" w:name="bookmark678"/>
      <w:bookmarkStart w:id="679" w:name="bookmark679"/>
      <w:bookmarkStart w:id="680" w:name="bookmark680"/>
      <w:bookmarkStart w:id="681" w:name="bookmark681"/>
      <w:r>
        <w:rPr>
          <w:color w:val="000000"/>
          <w:spacing w:val="0"/>
          <w:w w:val="100"/>
          <w:position w:val="0"/>
          <w:sz w:val="24"/>
          <w:szCs w:val="24"/>
        </w:rPr>
        <w:t>三</w:t>
      </w:r>
      <w:bookmarkEnd w:id="680"/>
      <w:r>
        <w:rPr>
          <w:color w:val="000000"/>
          <w:spacing w:val="0"/>
          <w:w w:val="100"/>
          <w:position w:val="0"/>
          <w:sz w:val="24"/>
          <w:szCs w:val="24"/>
        </w:rPr>
        <w:t>、</w:t>
        <w:tab/>
        <w:t>控股股东及其关联方对上市公司的非经营性占用资金情况</w:t>
      </w:r>
      <w:bookmarkEnd w:id="678"/>
      <w:bookmarkEnd w:id="679"/>
      <w:bookmarkEnd w:id="681"/>
    </w:p>
    <w:p>
      <w:pPr>
        <w:pStyle w:val="Style25"/>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公司报告期不存在控股股东及其关联方对上市公司的非经营性占用资金。</w:t>
      </w:r>
    </w:p>
    <w:p>
      <w:pPr>
        <w:pStyle w:val="Style29"/>
        <w:keepNext/>
        <w:keepLines/>
        <w:widowControl w:val="0"/>
        <w:shd w:val="clear" w:color="auto" w:fill="auto"/>
        <w:tabs>
          <w:tab w:pos="522" w:val="left"/>
        </w:tabs>
        <w:bidi w:val="0"/>
        <w:spacing w:before="0" w:after="360" w:line="240" w:lineRule="auto"/>
        <w:ind w:left="0" w:right="0" w:firstLine="0"/>
        <w:jc w:val="both"/>
      </w:pPr>
      <w:bookmarkStart w:id="682" w:name="bookmark682"/>
      <w:bookmarkStart w:id="683" w:name="bookmark683"/>
      <w:bookmarkStart w:id="684" w:name="bookmark684"/>
      <w:bookmarkStart w:id="685" w:name="bookmark685"/>
      <w:r>
        <w:rPr>
          <w:color w:val="000000"/>
          <w:spacing w:val="0"/>
          <w:w w:val="100"/>
          <w:position w:val="0"/>
          <w:sz w:val="24"/>
          <w:szCs w:val="24"/>
        </w:rPr>
        <w:t>四</w:t>
      </w:r>
      <w:bookmarkEnd w:id="684"/>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682"/>
      <w:bookmarkEnd w:id="683"/>
      <w:bookmarkEnd w:id="685"/>
    </w:p>
    <w:p>
      <w:pPr>
        <w:pStyle w:val="Style25"/>
        <w:keepNext w:val="0"/>
        <w:keepLines w:val="0"/>
        <w:widowControl w:val="0"/>
        <w:shd w:val="clear" w:color="auto" w:fill="auto"/>
        <w:bidi w:val="0"/>
        <w:spacing w:before="0" w:after="10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tabs>
          <w:tab w:pos="522" w:val="left"/>
        </w:tabs>
        <w:bidi w:val="0"/>
        <w:spacing w:before="0" w:after="360" w:line="240" w:lineRule="auto"/>
        <w:ind w:left="0" w:right="0" w:firstLine="0"/>
        <w:jc w:val="both"/>
      </w:pPr>
      <w:bookmarkStart w:id="686" w:name="bookmark686"/>
      <w:bookmarkStart w:id="687" w:name="bookmark687"/>
      <w:bookmarkStart w:id="688" w:name="bookmark688"/>
      <w:bookmarkStart w:id="689" w:name="bookmark689"/>
      <w:r>
        <w:rPr>
          <w:color w:val="000000"/>
          <w:spacing w:val="0"/>
          <w:w w:val="100"/>
          <w:position w:val="0"/>
          <w:sz w:val="24"/>
          <w:szCs w:val="24"/>
        </w:rPr>
        <w:t>五</w:t>
      </w:r>
      <w:bookmarkEnd w:id="68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686"/>
      <w:bookmarkEnd w:id="687"/>
      <w:bookmarkEnd w:id="689"/>
    </w:p>
    <w:p>
      <w:pPr>
        <w:pStyle w:val="Style25"/>
        <w:keepNext w:val="0"/>
        <w:keepLines w:val="0"/>
        <w:widowControl w:val="0"/>
        <w:shd w:val="clear" w:color="auto" w:fill="auto"/>
        <w:bidi w:val="0"/>
        <w:spacing w:before="0" w:after="10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tabs>
          <w:tab w:pos="522" w:val="left"/>
        </w:tabs>
        <w:bidi w:val="0"/>
        <w:spacing w:before="0" w:after="360" w:line="240" w:lineRule="auto"/>
        <w:ind w:left="0" w:right="0" w:firstLine="0"/>
        <w:jc w:val="both"/>
      </w:pPr>
      <w:bookmarkStart w:id="690" w:name="bookmark690"/>
      <w:bookmarkStart w:id="691" w:name="bookmark691"/>
      <w:bookmarkStart w:id="692" w:name="bookmark692"/>
      <w:bookmarkStart w:id="693" w:name="bookmark693"/>
      <w:r>
        <w:rPr>
          <w:color w:val="000000"/>
          <w:spacing w:val="0"/>
          <w:w w:val="100"/>
          <w:position w:val="0"/>
          <w:sz w:val="24"/>
          <w:szCs w:val="24"/>
        </w:rPr>
        <w:t>六</w:t>
      </w:r>
      <w:bookmarkEnd w:id="692"/>
      <w:r>
        <w:rPr>
          <w:color w:val="000000"/>
          <w:spacing w:val="0"/>
          <w:w w:val="100"/>
          <w:position w:val="0"/>
          <w:sz w:val="24"/>
          <w:szCs w:val="24"/>
        </w:rPr>
        <w:t>、</w:t>
        <w:tab/>
        <w:t>董事会关于报告期会计政策、会计估计变更或重大会计差错更正的说明</w:t>
      </w:r>
      <w:bookmarkEnd w:id="690"/>
      <w:bookmarkEnd w:id="691"/>
      <w:bookmarkEnd w:id="693"/>
    </w:p>
    <w:p>
      <w:pPr>
        <w:pStyle w:val="Style25"/>
        <w:keepNext w:val="0"/>
        <w:keepLines w:val="0"/>
        <w:widowControl w:val="0"/>
        <w:shd w:val="clear" w:color="auto" w:fill="auto"/>
        <w:bidi w:val="0"/>
        <w:spacing w:before="0" w:after="10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tabs>
          <w:tab w:pos="522" w:val="left"/>
        </w:tabs>
        <w:bidi w:val="0"/>
        <w:spacing w:before="0" w:after="100" w:line="240" w:lineRule="auto"/>
        <w:ind w:left="0" w:right="0" w:firstLine="0"/>
        <w:jc w:val="both"/>
      </w:pPr>
      <w:bookmarkStart w:id="694" w:name="bookmark694"/>
      <w:bookmarkStart w:id="695" w:name="bookmark695"/>
      <w:bookmarkStart w:id="696" w:name="bookmark696"/>
      <w:bookmarkStart w:id="697" w:name="bookmark697"/>
      <w:r>
        <w:rPr>
          <w:color w:val="000000"/>
          <w:spacing w:val="0"/>
          <w:w w:val="100"/>
          <w:position w:val="0"/>
          <w:sz w:val="24"/>
          <w:szCs w:val="24"/>
        </w:rPr>
        <w:t>七</w:t>
      </w:r>
      <w:bookmarkEnd w:id="696"/>
      <w:r>
        <w:rPr>
          <w:color w:val="000000"/>
          <w:spacing w:val="0"/>
          <w:w w:val="100"/>
          <w:position w:val="0"/>
          <w:sz w:val="24"/>
          <w:szCs w:val="24"/>
        </w:rPr>
        <w:t>、</w:t>
        <w:tab/>
        <w:t>与上年度财务报告相比，合并报表范围发生变化的情况说明</w:t>
      </w:r>
      <w:bookmarkEnd w:id="694"/>
      <w:bookmarkEnd w:id="695"/>
      <w:bookmarkEnd w:id="697"/>
    </w:p>
    <w:p>
      <w:pPr>
        <w:pStyle w:val="Style25"/>
        <w:keepNext w:val="0"/>
        <w:keepLines w:val="0"/>
        <w:widowControl w:val="0"/>
        <w:shd w:val="clear" w:color="auto" w:fill="auto"/>
        <w:bidi w:val="0"/>
        <w:spacing w:before="0" w:after="0" w:line="467"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360" w:line="467" w:lineRule="exact"/>
        <w:ind w:left="0" w:right="0" w:firstLine="440"/>
        <w:jc w:val="both"/>
      </w:pPr>
      <w:r>
        <w:rPr>
          <w:color w:val="000000"/>
          <w:spacing w:val="0"/>
          <w:w w:val="100"/>
          <w:position w:val="0"/>
        </w:rPr>
        <w:t>报告期内，公司因实施对外投资活动，合并报表范围新增北京资采、腾龙资产、依米康冷元的财</w:t>
      </w:r>
    </w:p>
    <w:p>
      <w:pPr>
        <w:pStyle w:val="Style25"/>
        <w:keepNext w:val="0"/>
        <w:keepLines w:val="0"/>
        <w:widowControl w:val="0"/>
        <w:shd w:val="clear" w:color="auto" w:fill="auto"/>
        <w:bidi w:val="0"/>
        <w:spacing w:before="0" w:after="420" w:line="240" w:lineRule="auto"/>
        <w:ind w:left="0" w:right="0" w:firstLine="0"/>
        <w:jc w:val="both"/>
        <w:rPr>
          <w:sz w:val="22"/>
          <w:szCs w:val="22"/>
        </w:rPr>
      </w:pPr>
      <w:r>
        <w:rPr>
          <w:color w:val="000000"/>
          <w:spacing w:val="0"/>
          <w:w w:val="100"/>
          <w:position w:val="0"/>
          <w:sz w:val="20"/>
          <w:szCs w:val="20"/>
        </w:rPr>
        <w:t>务数据，江苏亿金的持股比例从</w:t>
      </w:r>
      <w:r>
        <w:rPr>
          <w:color w:val="000000"/>
          <w:spacing w:val="0"/>
          <w:w w:val="100"/>
          <w:position w:val="0"/>
          <w:sz w:val="22"/>
          <w:szCs w:val="22"/>
        </w:rPr>
        <w:t xml:space="preserve">59. </w:t>
      </w:r>
      <w:r>
        <w:rPr>
          <w:color w:val="000000"/>
          <w:spacing w:val="0"/>
          <w:w w:val="100"/>
          <w:position w:val="0"/>
          <w:sz w:val="22"/>
          <w:szCs w:val="22"/>
        </w:rPr>
        <w:t>22%</w:t>
      </w:r>
      <w:r>
        <w:rPr>
          <w:color w:val="000000"/>
          <w:spacing w:val="0"/>
          <w:w w:val="100"/>
          <w:position w:val="0"/>
          <w:sz w:val="20"/>
          <w:szCs w:val="20"/>
        </w:rPr>
        <w:t>下降为</w:t>
      </w:r>
      <w:r>
        <w:rPr>
          <w:color w:val="000000"/>
          <w:spacing w:val="0"/>
          <w:w w:val="100"/>
          <w:position w:val="0"/>
          <w:sz w:val="22"/>
          <w:szCs w:val="22"/>
        </w:rPr>
        <w:t xml:space="preserve">53. </w:t>
      </w:r>
      <w:r>
        <w:rPr>
          <w:color w:val="000000"/>
          <w:spacing w:val="0"/>
          <w:w w:val="100"/>
          <w:position w:val="0"/>
          <w:sz w:val="22"/>
          <w:szCs w:val="22"/>
        </w:rPr>
        <w:t>84%</w:t>
      </w:r>
      <w:r>
        <w:rPr>
          <w:color w:val="000000"/>
          <w:spacing w:val="0"/>
          <w:w w:val="100"/>
          <w:position w:val="0"/>
          <w:sz w:val="22"/>
          <w:szCs w:val="22"/>
        </w:rPr>
        <w:t>o</w:t>
      </w:r>
    </w:p>
    <w:p>
      <w:pPr>
        <w:pStyle w:val="Style29"/>
        <w:keepNext/>
        <w:keepLines/>
        <w:widowControl w:val="0"/>
        <w:shd w:val="clear" w:color="auto" w:fill="auto"/>
        <w:bidi w:val="0"/>
        <w:spacing w:before="0" w:after="340" w:line="240" w:lineRule="auto"/>
        <w:ind w:left="0" w:right="0" w:firstLine="0"/>
        <w:jc w:val="both"/>
      </w:pPr>
      <w:bookmarkStart w:id="698" w:name="bookmark698"/>
      <w:bookmarkStart w:id="699" w:name="bookmark699"/>
      <w:bookmarkStart w:id="700" w:name="bookmark700"/>
      <w:bookmarkStart w:id="701" w:name="bookmark701"/>
      <w:r>
        <w:rPr>
          <w:color w:val="000000"/>
          <w:spacing w:val="0"/>
          <w:w w:val="100"/>
          <w:position w:val="0"/>
          <w:sz w:val="24"/>
          <w:szCs w:val="24"/>
        </w:rPr>
        <w:t>八</w:t>
      </w:r>
      <w:bookmarkEnd w:id="700"/>
      <w:r>
        <w:rPr>
          <w:color w:val="000000"/>
          <w:spacing w:val="0"/>
          <w:w w:val="100"/>
          <w:position w:val="0"/>
          <w:sz w:val="24"/>
          <w:szCs w:val="24"/>
        </w:rPr>
        <w:t>、聘任、解聘会计师事务所情况</w:t>
      </w:r>
      <w:bookmarkEnd w:id="698"/>
      <w:bookmarkEnd w:id="699"/>
      <w:bookmarkEnd w:id="701"/>
    </w:p>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信永中和会计师事务所（特殊普通合伙）</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李夕甫夏翠琼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是否改聘会计师事务所</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聘请内部控制审计会计师事务所、财务顾问或保荐人情况</w:t>
      </w:r>
    </w:p>
    <w:p>
      <w:pPr>
        <w:pStyle w:val="Style25"/>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both"/>
      </w:pPr>
      <w:bookmarkStart w:id="702" w:name="bookmark702"/>
      <w:bookmarkStart w:id="703" w:name="bookmark703"/>
      <w:bookmarkStart w:id="704" w:name="bookmark704"/>
      <w:bookmarkStart w:id="705" w:name="bookmark705"/>
      <w:r>
        <w:rPr>
          <w:color w:val="000000"/>
          <w:spacing w:val="0"/>
          <w:w w:val="100"/>
          <w:position w:val="0"/>
          <w:sz w:val="24"/>
          <w:szCs w:val="24"/>
        </w:rPr>
        <w:t>九</w:t>
      </w:r>
      <w:bookmarkEnd w:id="704"/>
      <w:r>
        <w:rPr>
          <w:color w:val="000000"/>
          <w:spacing w:val="0"/>
          <w:w w:val="100"/>
          <w:position w:val="0"/>
          <w:sz w:val="24"/>
          <w:szCs w:val="24"/>
        </w:rPr>
        <w:t>、年度报告披露后面临暂停上市和终止上市情况</w:t>
      </w:r>
      <w:bookmarkEnd w:id="702"/>
      <w:bookmarkEnd w:id="703"/>
      <w:bookmarkEnd w:id="705"/>
    </w:p>
    <w:p>
      <w:pPr>
        <w:pStyle w:val="Style25"/>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both"/>
      </w:pPr>
      <w:bookmarkStart w:id="706" w:name="bookmark706"/>
      <w:bookmarkStart w:id="707" w:name="bookmark707"/>
      <w:bookmarkStart w:id="708" w:name="bookmark708"/>
      <w:r>
        <w:rPr>
          <w:color w:val="000000"/>
          <w:spacing w:val="0"/>
          <w:w w:val="100"/>
          <w:position w:val="0"/>
          <w:sz w:val="24"/>
          <w:szCs w:val="24"/>
        </w:rPr>
        <w:t>十、破产重整相关事项</w:t>
      </w:r>
      <w:bookmarkEnd w:id="706"/>
      <w:bookmarkEnd w:id="707"/>
      <w:bookmarkEnd w:id="708"/>
    </w:p>
    <w:p>
      <w:pPr>
        <w:pStyle w:val="Style25"/>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420" w:line="240" w:lineRule="auto"/>
        <w:ind w:left="0" w:right="0" w:firstLine="460"/>
        <w:jc w:val="left"/>
      </w:pPr>
      <w:r>
        <w:rPr>
          <w:color w:val="000000"/>
          <w:spacing w:val="0"/>
          <w:w w:val="100"/>
          <w:position w:val="0"/>
        </w:rPr>
        <w:t>公司报告期未发生破产重整相关事项。</w:t>
      </w:r>
    </w:p>
    <w:p>
      <w:pPr>
        <w:pStyle w:val="Style29"/>
        <w:keepNext/>
        <w:keepLines/>
        <w:widowControl w:val="0"/>
        <w:shd w:val="clear" w:color="auto" w:fill="auto"/>
        <w:bidi w:val="0"/>
        <w:spacing w:before="0" w:after="340" w:line="240" w:lineRule="auto"/>
        <w:ind w:left="0" w:right="0" w:firstLine="0"/>
        <w:jc w:val="both"/>
      </w:pPr>
      <w:bookmarkStart w:id="709" w:name="bookmark709"/>
      <w:bookmarkStart w:id="710" w:name="bookmark710"/>
      <w:bookmarkStart w:id="711" w:name="bookmark711"/>
      <w:r>
        <w:rPr>
          <w:color w:val="000000"/>
          <w:spacing w:val="0"/>
          <w:w w:val="100"/>
          <w:position w:val="0"/>
          <w:sz w:val="24"/>
          <w:szCs w:val="24"/>
        </w:rPr>
        <w:t>十一、重大诉讼、仲裁事项</w:t>
      </w:r>
      <w:bookmarkEnd w:id="709"/>
      <w:bookmarkEnd w:id="710"/>
      <w:bookmarkEnd w:id="711"/>
    </w:p>
    <w:p>
      <w:pPr>
        <w:pStyle w:val="Style25"/>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420" w:line="240" w:lineRule="auto"/>
        <w:ind w:left="0" w:right="0" w:firstLine="460"/>
        <w:jc w:val="left"/>
      </w:pPr>
      <w:r>
        <w:rPr>
          <w:color w:val="000000"/>
          <w:spacing w:val="0"/>
          <w:w w:val="100"/>
          <w:position w:val="0"/>
        </w:rPr>
        <w:t>本年度公司无重大诉讼、仲裁事项。</w:t>
      </w:r>
    </w:p>
    <w:p>
      <w:pPr>
        <w:pStyle w:val="Style29"/>
        <w:keepNext/>
        <w:keepLines/>
        <w:widowControl w:val="0"/>
        <w:shd w:val="clear" w:color="auto" w:fill="auto"/>
        <w:bidi w:val="0"/>
        <w:spacing w:before="0" w:after="340" w:line="240" w:lineRule="auto"/>
        <w:ind w:left="0" w:right="0" w:firstLine="0"/>
        <w:jc w:val="both"/>
      </w:pPr>
      <w:bookmarkStart w:id="712" w:name="bookmark712"/>
      <w:bookmarkStart w:id="713" w:name="bookmark713"/>
      <w:bookmarkStart w:id="714" w:name="bookmark714"/>
      <w:r>
        <w:rPr>
          <w:color w:val="000000"/>
          <w:spacing w:val="0"/>
          <w:w w:val="100"/>
          <w:position w:val="0"/>
          <w:sz w:val="24"/>
          <w:szCs w:val="24"/>
        </w:rPr>
        <w:t>十二、处罚及整改情况</w:t>
      </w:r>
      <w:bookmarkEnd w:id="712"/>
      <w:bookmarkEnd w:id="713"/>
      <w:bookmarkEnd w:id="714"/>
    </w:p>
    <w:p>
      <w:pPr>
        <w:pStyle w:val="Style25"/>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340" w:line="240" w:lineRule="auto"/>
        <w:ind w:left="0" w:right="0" w:firstLine="460"/>
        <w:jc w:val="left"/>
      </w:pPr>
      <w:r>
        <w:rPr>
          <w:color w:val="000000"/>
          <w:spacing w:val="0"/>
          <w:w w:val="100"/>
          <w:position w:val="0"/>
        </w:rPr>
        <w:t>公司报告期不存在处罚及整改情况。</w:t>
      </w:r>
    </w:p>
    <w:p>
      <w:pPr>
        <w:pStyle w:val="Style29"/>
        <w:keepNext/>
        <w:keepLines/>
        <w:widowControl w:val="0"/>
        <w:shd w:val="clear" w:color="auto" w:fill="auto"/>
        <w:bidi w:val="0"/>
        <w:spacing w:before="0" w:after="360" w:line="468" w:lineRule="exact"/>
        <w:ind w:left="0" w:right="0" w:firstLine="0"/>
        <w:jc w:val="both"/>
      </w:pPr>
      <w:bookmarkStart w:id="715" w:name="bookmark715"/>
      <w:bookmarkStart w:id="716" w:name="bookmark716"/>
      <w:bookmarkStart w:id="717" w:name="bookmark717"/>
      <w:r>
        <w:rPr>
          <w:color w:val="000000"/>
          <w:spacing w:val="0"/>
          <w:w w:val="100"/>
          <w:position w:val="0"/>
          <w:sz w:val="24"/>
          <w:szCs w:val="24"/>
        </w:rPr>
        <w:t>十三、公司及其控股股东、实际控制人的诚信状况</w:t>
      </w:r>
      <w:bookmarkEnd w:id="715"/>
      <w:bookmarkEnd w:id="716"/>
      <w:bookmarkEnd w:id="717"/>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220" w:line="480" w:lineRule="exact"/>
        <w:ind w:left="0" w:right="0" w:firstLine="460"/>
        <w:jc w:val="both"/>
      </w:pPr>
      <w:r>
        <w:rPr>
          <w:color w:val="000000"/>
          <w:spacing w:val="0"/>
          <w:w w:val="100"/>
          <w:position w:val="0"/>
        </w:rPr>
        <w:t>报告期内，公司及控股股东、实际控制人诚信状况良好，不存在未履行法院生效判决、所负数额 较大的债务到期未清偿等情况。</w:t>
      </w:r>
    </w:p>
    <w:p>
      <w:pPr>
        <w:pStyle w:val="Style29"/>
        <w:keepNext/>
        <w:keepLines/>
        <w:widowControl w:val="0"/>
        <w:shd w:val="clear" w:color="auto" w:fill="auto"/>
        <w:bidi w:val="0"/>
        <w:spacing w:before="0" w:after="360" w:line="468" w:lineRule="exact"/>
        <w:ind w:left="0" w:right="0" w:firstLine="0"/>
        <w:jc w:val="both"/>
      </w:pPr>
      <w:bookmarkStart w:id="718" w:name="bookmark718"/>
      <w:bookmarkStart w:id="719" w:name="bookmark719"/>
      <w:bookmarkStart w:id="720" w:name="bookmark720"/>
      <w:r>
        <w:rPr>
          <w:color w:val="000000"/>
          <w:spacing w:val="0"/>
          <w:w w:val="100"/>
          <w:position w:val="0"/>
          <w:sz w:val="24"/>
          <w:szCs w:val="24"/>
        </w:rPr>
        <w:t>十四、公司股权激励计划、员工持股计划或其他员工激励措施的实施情况</w:t>
      </w:r>
      <w:bookmarkEnd w:id="718"/>
      <w:bookmarkEnd w:id="719"/>
      <w:bookmarkEnd w:id="720"/>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公司于</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7</w:t>
      </w:r>
      <w:r>
        <w:rPr>
          <w:color w:val="000000"/>
          <w:spacing w:val="0"/>
          <w:w w:val="100"/>
          <w:position w:val="0"/>
        </w:rPr>
        <w:t>日召开第二届董事会第二十六次会议、</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24</w:t>
      </w:r>
      <w:r>
        <w:rPr>
          <w:color w:val="000000"/>
          <w:spacing w:val="0"/>
          <w:w w:val="100"/>
          <w:position w:val="0"/>
        </w:rPr>
        <w:t>日召开</w:t>
      </w:r>
      <w:r>
        <w:rPr>
          <w:color w:val="000000"/>
          <w:spacing w:val="0"/>
          <w:w w:val="100"/>
          <w:position w:val="0"/>
          <w:sz w:val="22"/>
          <w:szCs w:val="22"/>
        </w:rPr>
        <w:t>2015</w:t>
      </w:r>
      <w:r>
        <w:rPr>
          <w:color w:val="000000"/>
          <w:spacing w:val="0"/>
          <w:w w:val="100"/>
          <w:position w:val="0"/>
        </w:rPr>
        <w:t>年度第一次临 时股东大会，审议通过了《关于〈四川依米康环境科技股份有限公司第一期员工持股计划（草案）〉 及其摘要的议案》，同意公司实施第一期员工持股计划（以下简称“本员工持股计划”），具体内 容详见公司于</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8</w:t>
      </w:r>
      <w:r>
        <w:rPr>
          <w:color w:val="000000"/>
          <w:spacing w:val="0"/>
          <w:w w:val="100"/>
          <w:position w:val="0"/>
        </w:rPr>
        <w:t>日、</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24</w:t>
      </w:r>
      <w:r>
        <w:rPr>
          <w:color w:val="000000"/>
          <w:spacing w:val="0"/>
          <w:w w:val="100"/>
          <w:position w:val="0"/>
        </w:rPr>
        <w:t>日刊登在巨潮资讯网上的相关公告（公告编号：</w:t>
      </w:r>
      <w:r>
        <w:rPr>
          <w:color w:val="000000"/>
          <w:spacing w:val="0"/>
          <w:w w:val="100"/>
          <w:position w:val="0"/>
          <w:sz w:val="22"/>
          <w:szCs w:val="22"/>
        </w:rPr>
        <w:t xml:space="preserve">2015-050， </w:t>
      </w:r>
      <w:r>
        <w:rPr>
          <w:color w:val="000000"/>
          <w:spacing w:val="0"/>
          <w:w w:val="100"/>
          <w:position w:val="0"/>
          <w:sz w:val="22"/>
          <w:szCs w:val="22"/>
        </w:rPr>
        <w:t>2015-051</w:t>
      </w:r>
      <w:r>
        <w:rPr>
          <w:color w:val="000000"/>
          <w:spacing w:val="0"/>
          <w:w w:val="100"/>
          <w:position w:val="0"/>
        </w:rPr>
        <w:t>、</w:t>
      </w:r>
      <w:r>
        <w:rPr>
          <w:color w:val="000000"/>
          <w:spacing w:val="0"/>
          <w:w w:val="100"/>
          <w:position w:val="0"/>
          <w:sz w:val="22"/>
          <w:szCs w:val="22"/>
        </w:rPr>
        <w:t>2015-057）</w:t>
      </w:r>
      <w:r>
        <w:rPr>
          <w:color w:val="000000"/>
          <w:spacing w:val="0"/>
          <w:w w:val="100"/>
          <w:position w:val="0"/>
          <w:sz w:val="22"/>
          <w:szCs w:val="22"/>
        </w:rPr>
        <w:t>；</w:t>
      </w:r>
      <w:r>
        <w:rPr>
          <w:color w:val="000000"/>
          <w:spacing w:val="0"/>
          <w:w w:val="100"/>
          <w:position w:val="0"/>
        </w:rPr>
        <w:t>于</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23</w:t>
      </w:r>
      <w:r>
        <w:rPr>
          <w:color w:val="000000"/>
          <w:spacing w:val="0"/>
          <w:w w:val="100"/>
          <w:position w:val="0"/>
        </w:rPr>
        <w:t>日召开第三届董事会第三次会议、</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11</w:t>
      </w:r>
      <w:r>
        <w:rPr>
          <w:color w:val="000000"/>
          <w:spacing w:val="0"/>
          <w:w w:val="100"/>
          <w:position w:val="0"/>
        </w:rPr>
        <w:t>日召开</w:t>
      </w:r>
      <w:r>
        <w:rPr>
          <w:color w:val="000000"/>
          <w:spacing w:val="0"/>
          <w:w w:val="100"/>
          <w:position w:val="0"/>
          <w:sz w:val="22"/>
          <w:szCs w:val="22"/>
        </w:rPr>
        <w:t xml:space="preserve">2015 </w:t>
      </w:r>
      <w:r>
        <w:rPr>
          <w:color w:val="000000"/>
          <w:spacing w:val="0"/>
          <w:w w:val="100"/>
          <w:position w:val="0"/>
        </w:rPr>
        <w:t>年第三次临时股东大会，审议通过《关于对公司第一期员工持股计划进行调整的议案》，同意对本员 工持股计划中关于标的股票购买时限的相关规定进行调整，具体内容详见公司于</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24</w:t>
      </w:r>
      <w:r>
        <w:rPr>
          <w:color w:val="000000"/>
          <w:spacing w:val="0"/>
          <w:w w:val="100"/>
          <w:position w:val="0"/>
        </w:rPr>
        <w:t xml:space="preserve">日、 </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11</w:t>
      </w:r>
      <w:r>
        <w:rPr>
          <w:color w:val="000000"/>
          <w:spacing w:val="0"/>
          <w:w w:val="100"/>
          <w:position w:val="0"/>
        </w:rPr>
        <w:t>日刊登在巨潮资讯网上的相关公告（公告编号：</w:t>
      </w:r>
      <w:r>
        <w:rPr>
          <w:color w:val="000000"/>
          <w:spacing w:val="0"/>
          <w:w w:val="100"/>
          <w:position w:val="0"/>
          <w:sz w:val="22"/>
          <w:szCs w:val="22"/>
        </w:rPr>
        <w:t>2015-098</w:t>
      </w:r>
      <w:r>
        <w:rPr>
          <w:color w:val="000000"/>
          <w:spacing w:val="0"/>
          <w:w w:val="100"/>
          <w:position w:val="0"/>
        </w:rPr>
        <w:t>、</w:t>
      </w:r>
      <w:r>
        <w:rPr>
          <w:color w:val="000000"/>
          <w:spacing w:val="0"/>
          <w:w w:val="100"/>
          <w:position w:val="0"/>
          <w:sz w:val="22"/>
          <w:szCs w:val="22"/>
        </w:rPr>
        <w:t>2015-099</w:t>
      </w:r>
      <w:r>
        <w:rPr>
          <w:color w:val="000000"/>
          <w:spacing w:val="0"/>
          <w:w w:val="100"/>
          <w:position w:val="0"/>
        </w:rPr>
        <w:t>、</w:t>
      </w:r>
      <w:r>
        <w:rPr>
          <w:color w:val="000000"/>
          <w:spacing w:val="0"/>
          <w:w w:val="100"/>
          <w:position w:val="0"/>
          <w:sz w:val="22"/>
          <w:szCs w:val="22"/>
        </w:rPr>
        <w:t xml:space="preserve">2015-100， </w:t>
      </w:r>
      <w:r>
        <w:rPr>
          <w:color w:val="000000"/>
          <w:spacing w:val="0"/>
          <w:w w:val="100"/>
          <w:position w:val="0"/>
          <w:sz w:val="22"/>
          <w:szCs w:val="22"/>
        </w:rPr>
        <w:t>2015-107）</w:t>
      </w:r>
      <w:r>
        <w:rPr>
          <w:color w:val="000000"/>
          <w:spacing w:val="0"/>
          <w:w w:val="100"/>
          <w:position w:val="0"/>
        </w:rPr>
        <w:t>。</w:t>
      </w:r>
    </w:p>
    <w:p>
      <w:pPr>
        <w:pStyle w:val="Style25"/>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本员工持股计划委托广发证券资产管理（广东）有限公司管理成立“广发恒众</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依米康</w:t>
      </w:r>
      <w:r>
        <w:rPr>
          <w:color w:val="000000"/>
          <w:spacing w:val="0"/>
          <w:w w:val="100"/>
          <w:position w:val="0"/>
          <w:sz w:val="22"/>
          <w:szCs w:val="22"/>
        </w:rPr>
        <w:t>1</w:t>
      </w:r>
      <w:r>
        <w:rPr>
          <w:color w:val="000000"/>
          <w:spacing w:val="0"/>
          <w:w w:val="100"/>
          <w:position w:val="0"/>
        </w:rPr>
        <w:t>号集合资 产管理计划”于</w:t>
      </w:r>
      <w:r>
        <w:rPr>
          <w:color w:val="000000"/>
          <w:spacing w:val="0"/>
          <w:w w:val="100"/>
          <w:position w:val="0"/>
          <w:sz w:val="22"/>
          <w:szCs w:val="22"/>
        </w:rPr>
        <w:t>2015</w:t>
      </w:r>
      <w:r>
        <w:rPr>
          <w:color w:val="000000"/>
          <w:spacing w:val="0"/>
          <w:w w:val="100"/>
          <w:position w:val="0"/>
        </w:rPr>
        <w:t>年</w:t>
      </w:r>
      <w:r>
        <w:rPr>
          <w:color w:val="000000"/>
          <w:spacing w:val="0"/>
          <w:w w:val="100"/>
          <w:position w:val="0"/>
          <w:sz w:val="22"/>
          <w:szCs w:val="22"/>
        </w:rPr>
        <w:t>9</w:t>
      </w:r>
      <w:r>
        <w:rPr>
          <w:color w:val="000000"/>
          <w:spacing w:val="0"/>
          <w:w w:val="100"/>
          <w:position w:val="0"/>
        </w:rPr>
        <w:t>月</w:t>
      </w:r>
      <w:r>
        <w:rPr>
          <w:color w:val="000000"/>
          <w:spacing w:val="0"/>
          <w:w w:val="100"/>
          <w:position w:val="0"/>
          <w:sz w:val="22"/>
          <w:szCs w:val="22"/>
        </w:rPr>
        <w:t>8</w:t>
      </w:r>
      <w:r>
        <w:rPr>
          <w:color w:val="000000"/>
          <w:spacing w:val="0"/>
          <w:w w:val="100"/>
          <w:position w:val="0"/>
        </w:rPr>
        <w:t>日至</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29</w:t>
      </w:r>
      <w:r>
        <w:rPr>
          <w:color w:val="000000"/>
          <w:spacing w:val="0"/>
          <w:w w:val="100"/>
          <w:position w:val="0"/>
        </w:rPr>
        <w:t>日期间，通过二级市场以竞价交易的方式累计买入本公 司股票</w:t>
      </w:r>
      <w:r>
        <w:rPr>
          <w:color w:val="000000"/>
          <w:spacing w:val="0"/>
          <w:w w:val="100"/>
          <w:position w:val="0"/>
          <w:sz w:val="22"/>
          <w:szCs w:val="22"/>
        </w:rPr>
        <w:t>2,810,126</w:t>
      </w:r>
      <w:r>
        <w:rPr>
          <w:color w:val="000000"/>
          <w:spacing w:val="0"/>
          <w:w w:val="100"/>
          <w:position w:val="0"/>
        </w:rPr>
        <w:t>股，占公司总股本</w:t>
      </w:r>
      <w:r>
        <w:rPr>
          <w:color w:val="000000"/>
          <w:spacing w:val="0"/>
          <w:w w:val="100"/>
          <w:position w:val="0"/>
          <w:sz w:val="22"/>
          <w:szCs w:val="22"/>
        </w:rPr>
        <w:t>1.5969%,</w:t>
      </w:r>
      <w:r>
        <w:rPr>
          <w:color w:val="000000"/>
          <w:spacing w:val="0"/>
          <w:w w:val="100"/>
          <w:position w:val="0"/>
        </w:rPr>
        <w:t>成交金额累计</w:t>
      </w:r>
      <w:r>
        <w:rPr>
          <w:color w:val="000000"/>
          <w:spacing w:val="0"/>
          <w:w w:val="100"/>
          <w:position w:val="0"/>
          <w:sz w:val="22"/>
          <w:szCs w:val="22"/>
        </w:rPr>
        <w:t xml:space="preserve">65,735,162. </w:t>
      </w:r>
      <w:r>
        <w:rPr>
          <w:color w:val="000000"/>
          <w:spacing w:val="0"/>
          <w:w w:val="100"/>
          <w:position w:val="0"/>
          <w:sz w:val="22"/>
          <w:szCs w:val="22"/>
        </w:rPr>
        <w:t>39</w:t>
      </w:r>
      <w:r>
        <w:rPr>
          <w:color w:val="000000"/>
          <w:spacing w:val="0"/>
          <w:w w:val="100"/>
          <w:position w:val="0"/>
        </w:rPr>
        <w:t>元，成交均价为</w:t>
      </w:r>
      <w:r>
        <w:rPr>
          <w:color w:val="000000"/>
          <w:spacing w:val="0"/>
          <w:w w:val="100"/>
          <w:position w:val="0"/>
          <w:sz w:val="22"/>
          <w:szCs w:val="22"/>
        </w:rPr>
        <w:t>23.392</w:t>
      </w:r>
      <w:r>
        <w:rPr>
          <w:color w:val="000000"/>
          <w:spacing w:val="0"/>
          <w:w w:val="100"/>
          <w:position w:val="0"/>
          <w:sz w:val="22"/>
          <w:szCs w:val="22"/>
        </w:rPr>
        <w:t>2</w:t>
      </w:r>
      <w:r>
        <w:rPr>
          <w:color w:val="000000"/>
          <w:spacing w:val="0"/>
          <w:w w:val="100"/>
          <w:position w:val="0"/>
        </w:rPr>
        <w:t xml:space="preserve">元 </w:t>
      </w:r>
      <w:r>
        <w:rPr>
          <w:color w:val="000000"/>
          <w:spacing w:val="0"/>
          <w:w w:val="100"/>
          <w:position w:val="0"/>
          <w:sz w:val="22"/>
          <w:szCs w:val="22"/>
        </w:rPr>
        <w:t>/</w:t>
      </w:r>
      <w:r>
        <w:rPr>
          <w:color w:val="000000"/>
          <w:spacing w:val="0"/>
          <w:w w:val="100"/>
          <w:position w:val="0"/>
        </w:rPr>
        <w:t>股。本员工持股计划股票锁定期为自</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2</w:t>
      </w:r>
      <w:r>
        <w:rPr>
          <w:color w:val="000000"/>
          <w:spacing w:val="0"/>
          <w:w w:val="100"/>
          <w:position w:val="0"/>
        </w:rPr>
        <w:t>月</w:t>
      </w:r>
      <w:r>
        <w:rPr>
          <w:color w:val="000000"/>
          <w:spacing w:val="0"/>
          <w:w w:val="100"/>
          <w:position w:val="0"/>
          <w:sz w:val="22"/>
          <w:szCs w:val="22"/>
        </w:rPr>
        <w:t>1</w:t>
      </w:r>
      <w:r>
        <w:rPr>
          <w:color w:val="000000"/>
          <w:spacing w:val="0"/>
          <w:w w:val="100"/>
          <w:position w:val="0"/>
        </w:rPr>
        <w:t>日至</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31</w:t>
      </w:r>
      <w:r>
        <w:rPr>
          <w:color w:val="000000"/>
          <w:spacing w:val="0"/>
          <w:w w:val="100"/>
          <w:position w:val="0"/>
        </w:rPr>
        <w:t>日，锁定期为</w:t>
      </w:r>
      <w:r>
        <w:rPr>
          <w:color w:val="000000"/>
          <w:spacing w:val="0"/>
          <w:w w:val="100"/>
          <w:position w:val="0"/>
          <w:sz w:val="22"/>
          <w:szCs w:val="22"/>
        </w:rPr>
        <w:t>12</w:t>
      </w:r>
      <w:r>
        <w:rPr>
          <w:color w:val="000000"/>
          <w:spacing w:val="0"/>
          <w:w w:val="100"/>
          <w:position w:val="0"/>
        </w:rPr>
        <w:t>个月。具体情况见 公司于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2</w:t>
      </w:r>
      <w:r>
        <w:rPr>
          <w:color w:val="000000"/>
          <w:spacing w:val="0"/>
          <w:w w:val="100"/>
          <w:position w:val="0"/>
        </w:rPr>
        <w:t>月</w:t>
      </w:r>
      <w:r>
        <w:rPr>
          <w:color w:val="000000"/>
          <w:spacing w:val="0"/>
          <w:w w:val="100"/>
          <w:position w:val="0"/>
          <w:sz w:val="22"/>
          <w:szCs w:val="22"/>
        </w:rPr>
        <w:t>1</w:t>
      </w:r>
      <w:r>
        <w:rPr>
          <w:color w:val="000000"/>
          <w:spacing w:val="0"/>
          <w:w w:val="100"/>
          <w:position w:val="0"/>
        </w:rPr>
        <w:t>日在巨潮资讯网上发布的《关于第一期员工持股计划完成股票购买的公告》（公 告编号：</w:t>
      </w:r>
      <w:r>
        <w:rPr>
          <w:color w:val="000000"/>
          <w:spacing w:val="0"/>
          <w:w w:val="100"/>
          <w:position w:val="0"/>
          <w:sz w:val="22"/>
          <w:szCs w:val="22"/>
        </w:rPr>
        <w:t>2016006）</w:t>
      </w:r>
      <w:r>
        <w:rPr>
          <w:color w:val="000000"/>
          <w:spacing w:val="0"/>
          <w:w w:val="100"/>
          <w:position w:val="0"/>
        </w:rPr>
        <w:t>。公司于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29</w:t>
      </w:r>
      <w:r>
        <w:rPr>
          <w:color w:val="000000"/>
          <w:spacing w:val="0"/>
          <w:w w:val="100"/>
          <w:position w:val="0"/>
        </w:rPr>
        <w:t>日实施了</w:t>
      </w:r>
      <w:r>
        <w:rPr>
          <w:color w:val="000000"/>
          <w:spacing w:val="0"/>
          <w:w w:val="100"/>
          <w:position w:val="0"/>
          <w:sz w:val="22"/>
          <w:szCs w:val="22"/>
        </w:rPr>
        <w:t>2015</w:t>
      </w:r>
      <w:r>
        <w:rPr>
          <w:color w:val="000000"/>
          <w:spacing w:val="0"/>
          <w:w w:val="100"/>
          <w:position w:val="0"/>
        </w:rPr>
        <w:t>年度权益分派方案，本集合资产管理计划持有 公司股票数量增至</w:t>
      </w:r>
      <w:r>
        <w:rPr>
          <w:color w:val="000000"/>
          <w:spacing w:val="0"/>
          <w:w w:val="100"/>
          <w:position w:val="0"/>
          <w:sz w:val="22"/>
          <w:szCs w:val="22"/>
        </w:rPr>
        <w:t>7,025,315</w:t>
      </w:r>
      <w:r>
        <w:rPr>
          <w:color w:val="000000"/>
          <w:spacing w:val="0"/>
          <w:w w:val="100"/>
          <w:position w:val="0"/>
        </w:rPr>
        <w:t>股，占公司总股本的比例为</w:t>
      </w:r>
      <w:r>
        <w:rPr>
          <w:color w:val="000000"/>
          <w:spacing w:val="0"/>
          <w:w w:val="100"/>
          <w:position w:val="0"/>
          <w:sz w:val="22"/>
          <w:szCs w:val="22"/>
        </w:rPr>
        <w:t>1.5969%</w:t>
      </w:r>
      <w:r>
        <w:rPr>
          <w:color w:val="000000"/>
          <w:spacing w:val="0"/>
          <w:w w:val="100"/>
          <w:position w:val="0"/>
        </w:rPr>
        <w:t>。</w:t>
      </w:r>
    </w:p>
    <w:p>
      <w:pPr>
        <w:pStyle w:val="Style25"/>
        <w:keepNext w:val="0"/>
        <w:keepLines w:val="0"/>
        <w:widowControl w:val="0"/>
        <w:shd w:val="clear" w:color="auto" w:fill="auto"/>
        <w:bidi w:val="0"/>
        <w:spacing w:before="0" w:after="280" w:line="468" w:lineRule="exact"/>
        <w:ind w:left="0" w:right="0" w:firstLine="460"/>
        <w:jc w:val="both"/>
      </w:pP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12</w:t>
      </w:r>
      <w:r>
        <w:rPr>
          <w:color w:val="000000"/>
          <w:spacing w:val="0"/>
          <w:w w:val="100"/>
          <w:position w:val="0"/>
        </w:rPr>
        <w:t>日，公司在巨潮资讯网发布《关于第一期员工持股计划锁定期届满的提示性公告》 （公告编号：</w:t>
      </w:r>
      <w:r>
        <w:rPr>
          <w:color w:val="000000"/>
          <w:spacing w:val="0"/>
          <w:w w:val="100"/>
          <w:position w:val="0"/>
          <w:sz w:val="22"/>
          <w:szCs w:val="22"/>
        </w:rPr>
        <w:t>2017-006）</w:t>
      </w:r>
      <w:r>
        <w:rPr>
          <w:color w:val="000000"/>
          <w:spacing w:val="0"/>
          <w:w w:val="100"/>
          <w:position w:val="0"/>
        </w:rPr>
        <w:t>。</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r>
        <w:rPr>
          <w:color w:val="000000"/>
          <w:spacing w:val="0"/>
          <w:w w:val="100"/>
          <w:position w:val="0"/>
          <w:sz w:val="22"/>
          <w:szCs w:val="22"/>
        </w:rPr>
        <w:t>27</w:t>
      </w:r>
      <w:r>
        <w:rPr>
          <w:color w:val="000000"/>
          <w:spacing w:val="0"/>
          <w:w w:val="100"/>
          <w:position w:val="0"/>
        </w:rPr>
        <w:t>日公司在巨潮资讯网发布《关于第一期员工持股计划完成股 票出售及终止的公告》（公告编号</w:t>
      </w:r>
      <w:r>
        <w:rPr>
          <w:color w:val="000000"/>
          <w:spacing w:val="0"/>
          <w:w w:val="100"/>
          <w:position w:val="0"/>
          <w:sz w:val="22"/>
          <w:szCs w:val="22"/>
        </w:rPr>
        <w:t>：</w:t>
      </w:r>
      <w:r>
        <w:rPr>
          <w:color w:val="000000"/>
          <w:spacing w:val="0"/>
          <w:w w:val="100"/>
          <w:position w:val="0"/>
          <w:sz w:val="22"/>
          <w:szCs w:val="22"/>
        </w:rPr>
        <w:t>2017-018）</w:t>
      </w:r>
      <w:r>
        <w:rPr>
          <w:color w:val="000000"/>
          <w:spacing w:val="0"/>
          <w:w w:val="100"/>
          <w:position w:val="0"/>
        </w:rPr>
        <w:t>本员工持股计划对应的资管计划所持公司股票于</w:t>
      </w:r>
      <w:r>
        <w:rPr>
          <w:color w:val="000000"/>
          <w:spacing w:val="0"/>
          <w:w w:val="100"/>
          <w:position w:val="0"/>
          <w:sz w:val="22"/>
          <w:szCs w:val="22"/>
        </w:rPr>
        <w:t xml:space="preserve">2017 </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r>
        <w:rPr>
          <w:color w:val="000000"/>
          <w:spacing w:val="0"/>
          <w:w w:val="100"/>
          <w:position w:val="0"/>
          <w:sz w:val="22"/>
          <w:szCs w:val="22"/>
        </w:rPr>
        <w:t>16</w:t>
      </w:r>
      <w:r>
        <w:rPr>
          <w:color w:val="000000"/>
          <w:spacing w:val="0"/>
          <w:w w:val="100"/>
          <w:position w:val="0"/>
        </w:rPr>
        <w:t>日通过二级市场集中竞价方式出售</w:t>
      </w:r>
      <w:r>
        <w:rPr>
          <w:color w:val="000000"/>
          <w:spacing w:val="0"/>
          <w:w w:val="100"/>
          <w:position w:val="0"/>
          <w:sz w:val="22"/>
          <w:szCs w:val="22"/>
        </w:rPr>
        <w:t>253,900</w:t>
      </w:r>
      <w:r>
        <w:rPr>
          <w:color w:val="000000"/>
          <w:spacing w:val="0"/>
          <w:w w:val="100"/>
          <w:position w:val="0"/>
        </w:rPr>
        <w:t>股、</w:t>
      </w:r>
      <w:r>
        <w:rPr>
          <w:color w:val="000000"/>
          <w:spacing w:val="0"/>
          <w:w w:val="100"/>
          <w:position w:val="0"/>
          <w:sz w:val="22"/>
          <w:szCs w:val="22"/>
        </w:rPr>
        <w:t>2017</w:t>
      </w:r>
      <w:r>
        <w:rPr>
          <w:color w:val="000000"/>
          <w:spacing w:val="0"/>
          <w:w w:val="100"/>
          <w:position w:val="0"/>
        </w:rPr>
        <w:t>年</w:t>
      </w:r>
      <w:r>
        <w:rPr>
          <w:color w:val="000000"/>
          <w:spacing w:val="0"/>
          <w:w w:val="100"/>
          <w:position w:val="0"/>
          <w:sz w:val="22"/>
          <w:szCs w:val="22"/>
        </w:rPr>
        <w:t>3</w:t>
      </w:r>
      <w:r>
        <w:rPr>
          <w:color w:val="000000"/>
          <w:spacing w:val="0"/>
          <w:w w:val="100"/>
          <w:position w:val="0"/>
        </w:rPr>
        <w:t>月</w:t>
      </w:r>
      <w:r>
        <w:rPr>
          <w:color w:val="000000"/>
          <w:spacing w:val="0"/>
          <w:w w:val="100"/>
          <w:position w:val="0"/>
          <w:sz w:val="22"/>
          <w:szCs w:val="22"/>
        </w:rPr>
        <w:t>23</w:t>
      </w:r>
      <w:r>
        <w:rPr>
          <w:color w:val="000000"/>
          <w:spacing w:val="0"/>
          <w:w w:val="100"/>
          <w:position w:val="0"/>
        </w:rPr>
        <w:t xml:space="preserve">日通过大宗交易方式出售 </w:t>
      </w:r>
      <w:r>
        <w:rPr>
          <w:color w:val="000000"/>
          <w:spacing w:val="0"/>
          <w:w w:val="100"/>
          <w:position w:val="0"/>
          <w:sz w:val="22"/>
          <w:szCs w:val="22"/>
        </w:rPr>
        <w:t>6,771,415</w:t>
      </w:r>
      <w:r>
        <w:rPr>
          <w:color w:val="000000"/>
          <w:spacing w:val="0"/>
          <w:w w:val="100"/>
          <w:position w:val="0"/>
        </w:rPr>
        <w:t>股，至此公司第一次员工持股计划所持股票已全部售出。根据公司《第一期员工持股计划 （调整稿）》的相关规定，公司第一期员工持股计划实施完毕并终止，截至本报告公告日已完成清算。</w:t>
      </w:r>
    </w:p>
    <w:p>
      <w:pPr>
        <w:pStyle w:val="Style29"/>
        <w:keepNext/>
        <w:keepLines/>
        <w:widowControl w:val="0"/>
        <w:shd w:val="clear" w:color="auto" w:fill="auto"/>
        <w:bidi w:val="0"/>
        <w:spacing w:before="0" w:after="360" w:line="240" w:lineRule="auto"/>
        <w:ind w:left="0" w:right="0" w:firstLine="0"/>
        <w:jc w:val="both"/>
      </w:pPr>
      <w:bookmarkStart w:id="721" w:name="bookmark721"/>
      <w:bookmarkStart w:id="722" w:name="bookmark722"/>
      <w:bookmarkStart w:id="723" w:name="bookmark723"/>
      <w:r>
        <w:rPr>
          <w:color w:val="000000"/>
          <w:spacing w:val="0"/>
          <w:w w:val="100"/>
          <w:position w:val="0"/>
          <w:sz w:val="24"/>
          <w:szCs w:val="24"/>
        </w:rPr>
        <w:t>十五、重大关联交易</w:t>
      </w:r>
      <w:bookmarkEnd w:id="721"/>
      <w:bookmarkEnd w:id="722"/>
      <w:bookmarkEnd w:id="723"/>
    </w:p>
    <w:p>
      <w:pPr>
        <w:pStyle w:val="Style37"/>
        <w:keepNext/>
        <w:keepLines/>
        <w:widowControl w:val="0"/>
        <w:shd w:val="clear" w:color="auto" w:fill="auto"/>
        <w:tabs>
          <w:tab w:pos="368" w:val="left"/>
        </w:tabs>
        <w:bidi w:val="0"/>
        <w:spacing w:before="0" w:after="360" w:line="240" w:lineRule="auto"/>
        <w:ind w:left="0" w:right="0" w:firstLine="0"/>
        <w:jc w:val="both"/>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1</w:t>
      </w:r>
      <w:bookmarkEnd w:id="726"/>
      <w:r>
        <w:rPr>
          <w:color w:val="000000"/>
          <w:spacing w:val="0"/>
          <w:w w:val="100"/>
          <w:position w:val="0"/>
        </w:rPr>
        <w:t>、</w:t>
        <w:tab/>
        <w:t>与日常经营相关的关联交易</w:t>
      </w:r>
      <w:bookmarkEnd w:id="724"/>
      <w:bookmarkEnd w:id="725"/>
      <w:bookmarkEnd w:id="727"/>
    </w:p>
    <w:p>
      <w:pPr>
        <w:pStyle w:val="Style31"/>
        <w:keepNext/>
        <w:keepLines/>
        <w:widowControl w:val="0"/>
        <w:shd w:val="clear" w:color="auto" w:fill="auto"/>
        <w:bidi w:val="0"/>
        <w:spacing w:before="0" w:after="180" w:line="240" w:lineRule="auto"/>
        <w:ind w:left="0" w:right="0" w:firstLine="0"/>
        <w:jc w:val="both"/>
      </w:pPr>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728"/>
      <w:bookmarkEnd w:id="729"/>
      <w:bookmarkEnd w:id="730"/>
    </w:p>
    <w:p>
      <w:pPr>
        <w:pStyle w:val="Style31"/>
        <w:keepNext/>
        <w:keepLines/>
        <w:widowControl w:val="0"/>
        <w:shd w:val="clear" w:color="auto" w:fill="auto"/>
        <w:bidi w:val="0"/>
        <w:spacing w:before="0" w:after="440" w:line="240" w:lineRule="auto"/>
        <w:ind w:left="0" w:right="0" w:firstLine="460"/>
        <w:jc w:val="left"/>
      </w:pPr>
      <w:bookmarkStart w:id="731" w:name="bookmark731"/>
      <w:bookmarkStart w:id="732" w:name="bookmark732"/>
      <w:bookmarkStart w:id="733" w:name="bookmark733"/>
      <w:r>
        <w:rPr>
          <w:color w:val="000000"/>
          <w:spacing w:val="0"/>
          <w:w w:val="100"/>
          <w:position w:val="0"/>
        </w:rPr>
        <w:t>公司报告期未发生与日常经营相关的关联交易。</w:t>
      </w:r>
      <w:bookmarkEnd w:id="731"/>
      <w:bookmarkEnd w:id="732"/>
      <w:bookmarkEnd w:id="733"/>
    </w:p>
    <w:p>
      <w:pPr>
        <w:pStyle w:val="Style37"/>
        <w:keepNext/>
        <w:keepLines/>
        <w:widowControl w:val="0"/>
        <w:shd w:val="clear" w:color="auto" w:fill="auto"/>
        <w:tabs>
          <w:tab w:pos="378" w:val="left"/>
        </w:tabs>
        <w:bidi w:val="0"/>
        <w:spacing w:before="0" w:after="360" w:line="240" w:lineRule="auto"/>
        <w:ind w:left="0" w:right="0" w:firstLine="0"/>
        <w:jc w:val="both"/>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2</w:t>
      </w:r>
      <w:bookmarkEnd w:id="736"/>
      <w:r>
        <w:rPr>
          <w:color w:val="000000"/>
          <w:spacing w:val="0"/>
          <w:w w:val="100"/>
          <w:position w:val="0"/>
        </w:rPr>
        <w:t>、</w:t>
        <w:tab/>
        <w:t>资产或股权收购、出售发生的关联交易</w:t>
      </w:r>
      <w:bookmarkEnd w:id="734"/>
      <w:bookmarkEnd w:id="735"/>
      <w:bookmarkEnd w:id="737"/>
    </w:p>
    <w:p>
      <w:pPr>
        <w:pStyle w:val="Style31"/>
        <w:keepNext/>
        <w:keepLines/>
        <w:widowControl w:val="0"/>
        <w:shd w:val="clear" w:color="auto" w:fill="auto"/>
        <w:bidi w:val="0"/>
        <w:spacing w:before="0" w:after="180" w:line="240" w:lineRule="auto"/>
        <w:ind w:left="0" w:right="0" w:firstLine="0"/>
        <w:jc w:val="both"/>
      </w:pPr>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738"/>
      <w:bookmarkEnd w:id="739"/>
      <w:bookmarkEnd w:id="740"/>
    </w:p>
    <w:p>
      <w:pPr>
        <w:pStyle w:val="Style31"/>
        <w:keepNext/>
        <w:keepLines/>
        <w:widowControl w:val="0"/>
        <w:shd w:val="clear" w:color="auto" w:fill="auto"/>
        <w:bidi w:val="0"/>
        <w:spacing w:before="0" w:after="440" w:line="240" w:lineRule="auto"/>
        <w:ind w:left="0" w:right="0" w:firstLine="460"/>
        <w:jc w:val="left"/>
      </w:pPr>
      <w:bookmarkStart w:id="741" w:name="bookmark741"/>
      <w:bookmarkStart w:id="742" w:name="bookmark742"/>
      <w:bookmarkStart w:id="743" w:name="bookmark743"/>
      <w:r>
        <w:rPr>
          <w:color w:val="000000"/>
          <w:spacing w:val="0"/>
          <w:w w:val="100"/>
          <w:position w:val="0"/>
        </w:rPr>
        <w:t>公司报告期未发生资产或股权收购、出售的关联交易。</w:t>
      </w:r>
      <w:bookmarkEnd w:id="741"/>
      <w:bookmarkEnd w:id="742"/>
      <w:bookmarkEnd w:id="743"/>
    </w:p>
    <w:p>
      <w:pPr>
        <w:pStyle w:val="Style37"/>
        <w:keepNext/>
        <w:keepLines/>
        <w:widowControl w:val="0"/>
        <w:shd w:val="clear" w:color="auto" w:fill="auto"/>
        <w:tabs>
          <w:tab w:pos="378" w:val="left"/>
        </w:tabs>
        <w:bidi w:val="0"/>
        <w:spacing w:before="0" w:after="360" w:line="240" w:lineRule="auto"/>
        <w:ind w:left="0" w:right="0" w:firstLine="0"/>
        <w:jc w:val="both"/>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3</w:t>
      </w:r>
      <w:bookmarkEnd w:id="746"/>
      <w:r>
        <w:rPr>
          <w:color w:val="000000"/>
          <w:spacing w:val="0"/>
          <w:w w:val="100"/>
          <w:position w:val="0"/>
        </w:rPr>
        <w:t>、</w:t>
        <w:tab/>
        <w:t>共同对外投资的关联交易</w:t>
      </w:r>
      <w:bookmarkEnd w:id="744"/>
      <w:bookmarkEnd w:id="745"/>
      <w:bookmarkEnd w:id="747"/>
    </w:p>
    <w:p>
      <w:pPr>
        <w:pStyle w:val="Style31"/>
        <w:keepNext/>
        <w:keepLines/>
        <w:widowControl w:val="0"/>
        <w:shd w:val="clear" w:color="auto" w:fill="auto"/>
        <w:bidi w:val="0"/>
        <w:spacing w:before="0" w:after="180" w:line="240" w:lineRule="auto"/>
        <w:ind w:left="0" w:right="0" w:firstLine="0"/>
        <w:jc w:val="both"/>
      </w:pPr>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748"/>
      <w:bookmarkEnd w:id="749"/>
      <w:bookmarkEnd w:id="750"/>
    </w:p>
    <w:p>
      <w:pPr>
        <w:pStyle w:val="Style31"/>
        <w:keepNext/>
        <w:keepLines/>
        <w:widowControl w:val="0"/>
        <w:shd w:val="clear" w:color="auto" w:fill="auto"/>
        <w:bidi w:val="0"/>
        <w:spacing w:before="0" w:after="440" w:line="240" w:lineRule="auto"/>
        <w:ind w:left="0" w:right="0" w:firstLine="460"/>
        <w:jc w:val="left"/>
      </w:pPr>
      <w:bookmarkStart w:id="751" w:name="bookmark751"/>
      <w:bookmarkStart w:id="752" w:name="bookmark752"/>
      <w:bookmarkStart w:id="753" w:name="bookmark753"/>
      <w:r>
        <w:rPr>
          <w:color w:val="000000"/>
          <w:spacing w:val="0"/>
          <w:w w:val="100"/>
          <w:position w:val="0"/>
        </w:rPr>
        <w:t>公司报告期未发生共同对外投资的关联交易。</w:t>
      </w:r>
      <w:bookmarkEnd w:id="751"/>
      <w:bookmarkEnd w:id="752"/>
      <w:bookmarkEnd w:id="753"/>
    </w:p>
    <w:p>
      <w:pPr>
        <w:pStyle w:val="Style37"/>
        <w:keepNext/>
        <w:keepLines/>
        <w:widowControl w:val="0"/>
        <w:shd w:val="clear" w:color="auto" w:fill="auto"/>
        <w:tabs>
          <w:tab w:pos="378" w:val="left"/>
        </w:tabs>
        <w:bidi w:val="0"/>
        <w:spacing w:before="0" w:after="36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4</w:t>
      </w:r>
      <w:bookmarkEnd w:id="756"/>
      <w:r>
        <w:rPr>
          <w:color w:val="000000"/>
          <w:spacing w:val="0"/>
          <w:w w:val="100"/>
          <w:position w:val="0"/>
        </w:rPr>
        <w:t>、</w:t>
        <w:tab/>
        <w:t>关联债权债务往来</w:t>
      </w:r>
      <w:bookmarkEnd w:id="754"/>
      <w:bookmarkEnd w:id="755"/>
      <w:bookmarkEnd w:id="757"/>
    </w:p>
    <w:p>
      <w:pPr>
        <w:pStyle w:val="Style31"/>
        <w:keepNext/>
        <w:keepLines/>
        <w:widowControl w:val="0"/>
        <w:shd w:val="clear" w:color="auto" w:fill="auto"/>
        <w:bidi w:val="0"/>
        <w:spacing w:before="0" w:after="80" w:line="240" w:lineRule="auto"/>
        <w:ind w:left="0" w:right="0" w:firstLine="0"/>
        <w:jc w:val="both"/>
      </w:pPr>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758"/>
      <w:bookmarkEnd w:id="759"/>
      <w:bookmarkEnd w:id="760"/>
    </w:p>
    <w:p>
      <w:pPr>
        <w:pStyle w:val="Style31"/>
        <w:keepNext/>
        <w:keepLines/>
        <w:widowControl w:val="0"/>
        <w:shd w:val="clear" w:color="auto" w:fill="auto"/>
        <w:bidi w:val="0"/>
        <w:spacing w:before="0" w:after="80" w:line="240" w:lineRule="auto"/>
        <w:ind w:left="0" w:right="0" w:firstLine="0"/>
        <w:jc w:val="both"/>
      </w:pPr>
      <w:bookmarkStart w:id="761" w:name="bookmark761"/>
      <w:bookmarkStart w:id="762" w:name="bookmark762"/>
      <w:bookmarkStart w:id="763" w:name="bookmark763"/>
      <w:r>
        <w:rPr>
          <w:color w:val="000000"/>
          <w:spacing w:val="0"/>
          <w:w w:val="100"/>
          <w:position w:val="0"/>
        </w:rPr>
        <w:t>是否存在非经营性关联债权债务往来</w:t>
      </w:r>
      <w:bookmarkEnd w:id="761"/>
      <w:bookmarkEnd w:id="762"/>
      <w:bookmarkEnd w:id="763"/>
    </w:p>
    <w:p>
      <w:pPr>
        <w:pStyle w:val="Style25"/>
        <w:keepNext w:val="0"/>
        <w:keepLines w:val="0"/>
        <w:widowControl w:val="0"/>
        <w:shd w:val="clear" w:color="auto" w:fill="auto"/>
        <w:bidi w:val="0"/>
        <w:spacing w:before="0" w:after="80" w:line="240" w:lineRule="auto"/>
        <w:ind w:left="0" w:right="0" w:firstLine="0"/>
        <w:jc w:val="both"/>
      </w:pPr>
      <w:r>
        <w:rPr>
          <w:i/>
          <w:iCs/>
          <w:color w:val="000000"/>
          <w:spacing w:val="0"/>
          <w:w w:val="100"/>
          <w:position w:val="0"/>
        </w:rPr>
        <w:t>q</w:t>
      </w:r>
      <w:r>
        <w:rPr>
          <w:i/>
          <w:iCs/>
          <w:color w:val="000000"/>
          <w:spacing w:val="0"/>
          <w:w w:val="100"/>
          <w:position w:val="0"/>
        </w:rPr>
        <w:t>是口</w:t>
      </w:r>
      <w:r>
        <w:rPr>
          <w:color w:val="000000"/>
          <w:spacing w:val="0"/>
          <w:w w:val="100"/>
          <w:position w:val="0"/>
        </w:rPr>
        <w:t>否</w:t>
      </w:r>
    </w:p>
    <w:p>
      <w:pPr>
        <w:pStyle w:val="Style31"/>
        <w:keepNext/>
        <w:keepLines/>
        <w:widowControl w:val="0"/>
        <w:shd w:val="clear" w:color="auto" w:fill="auto"/>
        <w:bidi w:val="0"/>
        <w:spacing w:before="0" w:after="80" w:line="240" w:lineRule="auto"/>
        <w:ind w:left="0" w:right="0" w:firstLine="0"/>
        <w:jc w:val="both"/>
      </w:pPr>
      <w:bookmarkStart w:id="764" w:name="bookmark764"/>
      <w:bookmarkStart w:id="765" w:name="bookmark765"/>
      <w:bookmarkStart w:id="766" w:name="bookmark766"/>
      <w:r>
        <w:rPr>
          <w:color w:val="000000"/>
          <w:spacing w:val="0"/>
          <w:w w:val="100"/>
          <w:position w:val="0"/>
        </w:rPr>
        <w:t>应收关联方债权</w:t>
      </w:r>
      <w:bookmarkEnd w:id="764"/>
      <w:bookmarkEnd w:id="765"/>
      <w:bookmarkEnd w:id="766"/>
    </w:p>
    <w:tbl>
      <w:tblPr>
        <w:tblOverlap w:val="never"/>
        <w:jc w:val="center"/>
        <w:tblLayout w:type="fixed"/>
      </w:tblPr>
      <w:tblGrid>
        <w:gridCol w:w="941"/>
        <w:gridCol w:w="946"/>
        <w:gridCol w:w="955"/>
        <w:gridCol w:w="960"/>
        <w:gridCol w:w="955"/>
        <w:gridCol w:w="955"/>
        <w:gridCol w:w="960"/>
        <w:gridCol w:w="955"/>
        <w:gridCol w:w="955"/>
        <w:gridCol w:w="1003"/>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是否存在非 经营性资金 占用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本期新增金 额（万元）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本期收回金 额（万元）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上海虹港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数据信息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公司参股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为了支持上 海虹港经营 发展需要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84. </w:t>
            </w:r>
            <w:r>
              <w:rPr>
                <w:color w:val="000000"/>
                <w:spacing w:val="0"/>
                <w:w w:val="100"/>
                <w:position w:val="0"/>
                <w:sz w:val="16"/>
                <w:szCs w:val="16"/>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1,500</w:t>
            </w:r>
          </w:p>
        </w:tc>
      </w:tr>
      <w:tr>
        <w:trPr>
          <w:trHeight w:val="725"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关联债权对公司经营成 果及财务状况的影响</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对当期无影响</w:t>
            </w:r>
          </w:p>
        </w:tc>
      </w:tr>
    </w:tbl>
    <w:p>
      <w:pPr>
        <w:widowControl w:val="0"/>
        <w:spacing w:after="79" w:line="1" w:lineRule="exact"/>
      </w:pPr>
    </w:p>
    <w:p>
      <w:pPr>
        <w:pStyle w:val="Style31"/>
        <w:keepNext/>
        <w:keepLines/>
        <w:widowControl w:val="0"/>
        <w:shd w:val="clear" w:color="auto" w:fill="auto"/>
        <w:bidi w:val="0"/>
        <w:spacing w:before="0" w:after="80" w:line="240" w:lineRule="auto"/>
        <w:ind w:left="0" w:right="0" w:firstLine="0"/>
        <w:jc w:val="both"/>
      </w:pPr>
      <w:bookmarkStart w:id="767" w:name="bookmark767"/>
      <w:bookmarkStart w:id="768" w:name="bookmark768"/>
      <w:bookmarkStart w:id="769" w:name="bookmark769"/>
      <w:r>
        <w:rPr>
          <w:color w:val="000000"/>
          <w:spacing w:val="0"/>
          <w:w w:val="100"/>
          <w:position w:val="0"/>
        </w:rPr>
        <w:t>应付关联方债务</w:t>
      </w:r>
      <w:bookmarkEnd w:id="767"/>
      <w:bookmarkEnd w:id="768"/>
      <w:bookmarkEnd w:id="769"/>
    </w:p>
    <w:tbl>
      <w:tblPr>
        <w:tblOverlap w:val="never"/>
        <w:jc w:val="center"/>
        <w:tblLayout w:type="fixed"/>
      </w:tblPr>
      <w:tblGrid>
        <w:gridCol w:w="1166"/>
        <w:gridCol w:w="1037"/>
        <w:gridCol w:w="1046"/>
        <w:gridCol w:w="1042"/>
        <w:gridCol w:w="1046"/>
        <w:gridCol w:w="1042"/>
        <w:gridCol w:w="1046"/>
        <w:gridCol w:w="1042"/>
        <w:gridCol w:w="111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本期新增金 额（万元）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本期归还金 额（万元）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期末余额（万 元）</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孙屹峥、张菀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债权方为公 司控股股 东、实际控 制人，且担 任公司董事 及高管职务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为了缓解公 司开展对外 投资活动的 资金需求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20, 000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20, 000</w:t>
            </w:r>
          </w:p>
        </w:tc>
      </w:tr>
    </w:tbl>
    <w:tbl>
      <w:tblPr>
        <w:tblOverlap w:val="never"/>
        <w:jc w:val="center"/>
        <w:tblLayout w:type="fixed"/>
      </w:tblPr>
      <w:tblGrid>
        <w:gridCol w:w="2203"/>
        <w:gridCol w:w="7382"/>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关联债务对公司经营成果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及财务状况的影响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该笔股东借款用于收购华延芯光股权，各项手续于报告期末办理完毕，对当期经营成果无影响， 但有利于公司长期经营发展。</w:t>
            </w:r>
          </w:p>
        </w:tc>
      </w:tr>
    </w:tbl>
    <w:p>
      <w:pPr>
        <w:pStyle w:val="Style46"/>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b/>
          <w:bCs/>
          <w:color w:val="000000"/>
          <w:spacing w:val="0"/>
          <w:w w:val="100"/>
          <w:position w:val="0"/>
        </w:rPr>
        <w:t>5</w:t>
      </w:r>
      <w:r>
        <w:rPr>
          <w:b/>
          <w:bCs/>
          <w:color w:val="000000"/>
          <w:spacing w:val="0"/>
          <w:w w:val="100"/>
          <w:position w:val="0"/>
        </w:rPr>
        <w:t>、其他重大关联交易</w:t>
      </w:r>
    </w:p>
    <w:p>
      <w:pPr>
        <w:widowControl w:val="0"/>
        <w:spacing w:after="379" w:line="1" w:lineRule="exact"/>
      </w:pP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tabs>
          <w:tab w:pos="999" w:val="left"/>
        </w:tabs>
        <w:bidi w:val="0"/>
        <w:spacing w:before="0" w:after="0" w:line="470" w:lineRule="exact"/>
        <w:ind w:left="0" w:right="0" w:firstLine="460"/>
        <w:jc w:val="both"/>
      </w:pPr>
      <w:bookmarkStart w:id="770" w:name="bookmark770"/>
      <w:r>
        <w:rPr>
          <w:color w:val="000000"/>
          <w:spacing w:val="0"/>
          <w:w w:val="100"/>
          <w:position w:val="0"/>
          <w:sz w:val="22"/>
          <w:szCs w:val="22"/>
        </w:rPr>
        <w:t>（</w:t>
      </w:r>
      <w:bookmarkEnd w:id="770"/>
      <w:r>
        <w:rPr>
          <w:color w:val="000000"/>
          <w:spacing w:val="0"/>
          <w:w w:val="100"/>
          <w:position w:val="0"/>
          <w:sz w:val="22"/>
          <w:szCs w:val="22"/>
        </w:rPr>
        <w:t>1）</w:t>
        <w:tab/>
        <w:t>2015</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24</w:t>
      </w:r>
      <w:r>
        <w:rPr>
          <w:color w:val="000000"/>
          <w:spacing w:val="0"/>
          <w:w w:val="100"/>
          <w:position w:val="0"/>
        </w:rPr>
        <w:t>日公司召开第三届董事会第四次会议和第三届监事会第四次会议、</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w:t>
      </w:r>
      <w:r>
        <w:rPr>
          <w:color w:val="000000"/>
          <w:spacing w:val="0"/>
          <w:w w:val="100"/>
          <w:position w:val="0"/>
        </w:rPr>
        <w:t xml:space="preserve">月 </w:t>
      </w:r>
      <w:r>
        <w:rPr>
          <w:color w:val="000000"/>
          <w:spacing w:val="0"/>
          <w:w w:val="100"/>
          <w:position w:val="0"/>
          <w:sz w:val="22"/>
          <w:szCs w:val="22"/>
        </w:rPr>
        <w:t>14</w:t>
      </w:r>
      <w:r>
        <w:rPr>
          <w:color w:val="000000"/>
          <w:spacing w:val="0"/>
          <w:w w:val="100"/>
          <w:position w:val="0"/>
        </w:rPr>
        <w:t>日召开的</w:t>
      </w:r>
      <w:r>
        <w:rPr>
          <w:color w:val="000000"/>
          <w:spacing w:val="0"/>
          <w:w w:val="100"/>
          <w:position w:val="0"/>
          <w:sz w:val="22"/>
          <w:szCs w:val="22"/>
        </w:rPr>
        <w:t>2016</w:t>
      </w:r>
      <w:r>
        <w:rPr>
          <w:color w:val="000000"/>
          <w:spacing w:val="0"/>
          <w:w w:val="100"/>
          <w:position w:val="0"/>
        </w:rPr>
        <w:t>年第一次临时股东大会审议通过了《关于签订〈建设工程施工合同〉暨关联交易事项的 议案》，同意公司因“依米康绿色精密环境产业基地项目” 一期建设施工需要，与公司实际控制人孙 屹峥、张菀女士的关联方四川辰兴建设有限公司签订《建设工程施工合同》</w:t>
      </w:r>
      <w:r>
        <w:rPr>
          <w:color w:val="000000"/>
          <w:spacing w:val="0"/>
          <w:w w:val="100"/>
          <w:position w:val="0"/>
          <w:sz w:val="22"/>
          <w:szCs w:val="22"/>
        </w:rPr>
        <w:t>，</w:t>
      </w:r>
      <w:r>
        <w:rPr>
          <w:color w:val="000000"/>
          <w:spacing w:val="0"/>
          <w:w w:val="100"/>
          <w:position w:val="0"/>
        </w:rPr>
        <w:t>合同总价暂估为</w:t>
      </w:r>
      <w:r>
        <w:rPr>
          <w:color w:val="000000"/>
          <w:spacing w:val="0"/>
          <w:w w:val="100"/>
          <w:position w:val="0"/>
          <w:sz w:val="22"/>
          <w:szCs w:val="22"/>
        </w:rPr>
        <w:t>3900</w:t>
      </w:r>
      <w:r>
        <w:rPr>
          <w:color w:val="000000"/>
          <w:spacing w:val="0"/>
          <w:w w:val="100"/>
          <w:position w:val="0"/>
        </w:rPr>
        <w:t>万 元。截止本报告期末，公司已按计划完成开工前的各项准备及报批工作，并于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w:t>
      </w:r>
      <w:r>
        <w:rPr>
          <w:color w:val="000000"/>
          <w:spacing w:val="0"/>
          <w:w w:val="100"/>
          <w:position w:val="0"/>
        </w:rPr>
        <w:t>月</w:t>
      </w:r>
      <w:r>
        <w:rPr>
          <w:color w:val="000000"/>
          <w:spacing w:val="0"/>
          <w:w w:val="100"/>
          <w:position w:val="0"/>
          <w:sz w:val="22"/>
          <w:szCs w:val="22"/>
        </w:rPr>
        <w:t>28</w:t>
      </w:r>
      <w:r>
        <w:rPr>
          <w:color w:val="000000"/>
          <w:spacing w:val="0"/>
          <w:w w:val="100"/>
          <w:position w:val="0"/>
        </w:rPr>
        <w:t>日取得成 都高新区规划建设局签发的《建筑工程施工许可证》，目前该项目正按计划开展各专业建造工程施工。</w:t>
      </w:r>
    </w:p>
    <w:p>
      <w:pPr>
        <w:pStyle w:val="Style25"/>
        <w:keepNext w:val="0"/>
        <w:keepLines w:val="0"/>
        <w:widowControl w:val="0"/>
        <w:shd w:val="clear" w:color="auto" w:fill="auto"/>
        <w:tabs>
          <w:tab w:pos="999" w:val="left"/>
        </w:tabs>
        <w:bidi w:val="0"/>
        <w:spacing w:before="0" w:after="0" w:line="470" w:lineRule="exact"/>
        <w:ind w:left="0" w:right="0" w:firstLine="460"/>
        <w:jc w:val="both"/>
      </w:pPr>
      <w:bookmarkStart w:id="771" w:name="bookmark771"/>
      <w:r>
        <w:rPr>
          <w:color w:val="000000"/>
          <w:spacing w:val="0"/>
          <w:w w:val="100"/>
          <w:position w:val="0"/>
          <w:sz w:val="22"/>
          <w:szCs w:val="22"/>
        </w:rPr>
        <w:t>（</w:t>
      </w:r>
      <w:bookmarkEnd w:id="771"/>
      <w:r>
        <w:rPr>
          <w:color w:val="000000"/>
          <w:spacing w:val="0"/>
          <w:w w:val="100"/>
          <w:position w:val="0"/>
          <w:sz w:val="22"/>
          <w:szCs w:val="22"/>
        </w:rPr>
        <w:t>2）</w:t>
        <w:tab/>
        <w:t>2016</w:t>
      </w:r>
      <w:r>
        <w:rPr>
          <w:color w:val="000000"/>
          <w:spacing w:val="0"/>
          <w:w w:val="100"/>
          <w:position w:val="0"/>
        </w:rPr>
        <w:t>年</w:t>
      </w:r>
      <w:r>
        <w:rPr>
          <w:color w:val="000000"/>
          <w:spacing w:val="0"/>
          <w:w w:val="100"/>
          <w:position w:val="0"/>
          <w:sz w:val="22"/>
          <w:szCs w:val="22"/>
        </w:rPr>
        <w:t>2</w:t>
      </w:r>
      <w:r>
        <w:rPr>
          <w:color w:val="000000"/>
          <w:spacing w:val="0"/>
          <w:w w:val="100"/>
          <w:position w:val="0"/>
        </w:rPr>
        <w:t>月</w:t>
      </w:r>
      <w:r>
        <w:rPr>
          <w:color w:val="000000"/>
          <w:spacing w:val="0"/>
          <w:w w:val="100"/>
          <w:position w:val="0"/>
          <w:sz w:val="22"/>
          <w:szCs w:val="22"/>
        </w:rPr>
        <w:t>26</w:t>
      </w:r>
      <w:r>
        <w:rPr>
          <w:color w:val="000000"/>
          <w:spacing w:val="0"/>
          <w:w w:val="100"/>
          <w:position w:val="0"/>
        </w:rPr>
        <w:t>日公司召开第三届董事会第六次会议、第三届监事会第五次会议审议通过了《关 于向上海虹港数据信息有限公司提供财务资助的议案》，具体情况详见公司</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2</w:t>
      </w:r>
      <w:r>
        <w:rPr>
          <w:color w:val="000000"/>
          <w:spacing w:val="0"/>
          <w:w w:val="100"/>
          <w:position w:val="0"/>
        </w:rPr>
        <w:t>月</w:t>
      </w:r>
      <w:r>
        <w:rPr>
          <w:color w:val="000000"/>
          <w:spacing w:val="0"/>
          <w:w w:val="100"/>
          <w:position w:val="0"/>
          <w:sz w:val="22"/>
          <w:szCs w:val="22"/>
        </w:rPr>
        <w:t>29</w:t>
      </w:r>
      <w:r>
        <w:rPr>
          <w:color w:val="000000"/>
          <w:spacing w:val="0"/>
          <w:w w:val="100"/>
          <w:position w:val="0"/>
        </w:rPr>
        <w:t>日在巨潮资 讯网披露的相关公告（公告编号：</w:t>
      </w:r>
      <w:r>
        <w:rPr>
          <w:color w:val="000000"/>
          <w:spacing w:val="0"/>
          <w:w w:val="100"/>
          <w:position w:val="0"/>
          <w:sz w:val="22"/>
          <w:szCs w:val="22"/>
        </w:rPr>
        <w:t>2016-014</w:t>
      </w:r>
      <w:r>
        <w:rPr>
          <w:color w:val="000000"/>
          <w:spacing w:val="0"/>
          <w:w w:val="100"/>
          <w:position w:val="0"/>
        </w:rPr>
        <w:t>、</w:t>
      </w:r>
      <w:r>
        <w:rPr>
          <w:color w:val="000000"/>
          <w:spacing w:val="0"/>
          <w:w w:val="100"/>
          <w:position w:val="0"/>
          <w:sz w:val="22"/>
          <w:szCs w:val="22"/>
        </w:rPr>
        <w:t>2016-015</w:t>
      </w:r>
      <w:r>
        <w:rPr>
          <w:color w:val="000000"/>
          <w:spacing w:val="0"/>
          <w:w w:val="100"/>
          <w:position w:val="0"/>
        </w:rPr>
        <w:t>、</w:t>
      </w:r>
      <w:r>
        <w:rPr>
          <w:color w:val="000000"/>
          <w:spacing w:val="0"/>
          <w:w w:val="100"/>
          <w:position w:val="0"/>
          <w:sz w:val="22"/>
          <w:szCs w:val="22"/>
        </w:rPr>
        <w:t>2016-026）</w:t>
      </w:r>
      <w:r>
        <w:rPr>
          <w:color w:val="000000"/>
          <w:spacing w:val="0"/>
          <w:w w:val="100"/>
          <w:position w:val="0"/>
        </w:rPr>
        <w:t>。公司已于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2</w:t>
      </w:r>
      <w:r>
        <w:rPr>
          <w:color w:val="000000"/>
          <w:spacing w:val="0"/>
          <w:w w:val="100"/>
          <w:position w:val="0"/>
        </w:rPr>
        <w:t>月</w:t>
      </w:r>
      <w:r>
        <w:rPr>
          <w:color w:val="000000"/>
          <w:spacing w:val="0"/>
          <w:w w:val="100"/>
          <w:position w:val="0"/>
          <w:sz w:val="22"/>
          <w:szCs w:val="22"/>
        </w:rPr>
        <w:t>29</w:t>
      </w:r>
      <w:r>
        <w:rPr>
          <w:color w:val="000000"/>
          <w:spacing w:val="0"/>
          <w:w w:val="100"/>
          <w:position w:val="0"/>
        </w:rPr>
        <w:t>日向上 海虹港提供借款</w:t>
      </w:r>
      <w:r>
        <w:rPr>
          <w:color w:val="000000"/>
          <w:spacing w:val="0"/>
          <w:w w:val="100"/>
          <w:position w:val="0"/>
          <w:sz w:val="22"/>
          <w:szCs w:val="22"/>
        </w:rPr>
        <w:t>1500</w:t>
      </w:r>
      <w:r>
        <w:rPr>
          <w:color w:val="000000"/>
          <w:spacing w:val="0"/>
          <w:w w:val="100"/>
          <w:position w:val="0"/>
        </w:rPr>
        <w:t>万元，作为担保措施上海瓦研已将所持的上海虹港</w:t>
      </w:r>
      <w:r>
        <w:rPr>
          <w:color w:val="000000"/>
          <w:spacing w:val="0"/>
          <w:w w:val="100"/>
          <w:position w:val="0"/>
          <w:sz w:val="22"/>
          <w:szCs w:val="22"/>
        </w:rPr>
        <w:t>819</w:t>
      </w:r>
      <w:r>
        <w:rPr>
          <w:color w:val="000000"/>
          <w:spacing w:val="0"/>
          <w:w w:val="100"/>
          <w:position w:val="0"/>
        </w:rPr>
        <w:t>万元股权质押给公司，和 钧天源于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9</w:t>
      </w:r>
      <w:r>
        <w:rPr>
          <w:color w:val="000000"/>
          <w:spacing w:val="0"/>
          <w:w w:val="100"/>
          <w:position w:val="0"/>
        </w:rPr>
        <w:t>月</w:t>
      </w:r>
      <w:r>
        <w:rPr>
          <w:color w:val="000000"/>
          <w:spacing w:val="0"/>
          <w:w w:val="100"/>
          <w:position w:val="0"/>
          <w:sz w:val="22"/>
          <w:szCs w:val="22"/>
        </w:rPr>
        <w:t>21</w:t>
      </w:r>
      <w:r>
        <w:rPr>
          <w:color w:val="000000"/>
          <w:spacing w:val="0"/>
          <w:w w:val="100"/>
          <w:position w:val="0"/>
        </w:rPr>
        <w:t>日将所持有的上海虹港</w:t>
      </w:r>
      <w:r>
        <w:rPr>
          <w:color w:val="000000"/>
          <w:spacing w:val="0"/>
          <w:w w:val="100"/>
          <w:position w:val="0"/>
          <w:sz w:val="22"/>
          <w:szCs w:val="22"/>
        </w:rPr>
        <w:t>490</w:t>
      </w:r>
      <w:r>
        <w:rPr>
          <w:color w:val="000000"/>
          <w:spacing w:val="0"/>
          <w:w w:val="100"/>
          <w:position w:val="0"/>
        </w:rPr>
        <w:t>万元股权质押给公司。</w:t>
      </w:r>
    </w:p>
    <w:p>
      <w:pPr>
        <w:pStyle w:val="Style25"/>
        <w:keepNext w:val="0"/>
        <w:keepLines w:val="0"/>
        <w:widowControl w:val="0"/>
        <w:shd w:val="clear" w:color="auto" w:fill="auto"/>
        <w:tabs>
          <w:tab w:pos="999" w:val="left"/>
        </w:tabs>
        <w:bidi w:val="0"/>
        <w:spacing w:before="0" w:after="0" w:line="470" w:lineRule="exact"/>
        <w:ind w:left="0" w:right="0" w:firstLine="460"/>
        <w:jc w:val="both"/>
      </w:pPr>
      <w:bookmarkStart w:id="772" w:name="bookmark772"/>
      <w:r>
        <w:rPr>
          <w:color w:val="000000"/>
          <w:spacing w:val="0"/>
          <w:w w:val="100"/>
          <w:position w:val="0"/>
          <w:sz w:val="22"/>
          <w:szCs w:val="22"/>
        </w:rPr>
        <w:t>（</w:t>
      </w:r>
      <w:bookmarkEnd w:id="772"/>
      <w:r>
        <w:rPr>
          <w:color w:val="000000"/>
          <w:spacing w:val="0"/>
          <w:w w:val="100"/>
          <w:position w:val="0"/>
          <w:sz w:val="22"/>
          <w:szCs w:val="22"/>
        </w:rPr>
        <w:t>3）</w:t>
        <w:tab/>
        <w:t>2016</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5</w:t>
      </w:r>
      <w:r>
        <w:rPr>
          <w:color w:val="000000"/>
          <w:spacing w:val="0"/>
          <w:w w:val="100"/>
          <w:position w:val="0"/>
        </w:rPr>
        <w:t>日公司召开第三届董事会第八次会议和第三届监事会第七次会议、</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 xml:space="preserve">18 </w:t>
      </w:r>
      <w:r>
        <w:rPr>
          <w:color w:val="000000"/>
          <w:spacing w:val="0"/>
          <w:w w:val="100"/>
          <w:position w:val="0"/>
        </w:rPr>
        <w:t>日召开的</w:t>
      </w:r>
      <w:r>
        <w:rPr>
          <w:color w:val="000000"/>
          <w:spacing w:val="0"/>
          <w:w w:val="100"/>
          <w:position w:val="0"/>
          <w:sz w:val="22"/>
          <w:szCs w:val="22"/>
        </w:rPr>
        <w:t>2015</w:t>
      </w:r>
      <w:r>
        <w:rPr>
          <w:color w:val="000000"/>
          <w:spacing w:val="0"/>
          <w:w w:val="100"/>
          <w:position w:val="0"/>
        </w:rPr>
        <w:t>年度股东大会审议通过了《关于向上海虹港数据信息有限公司提供对外担保暨关联交易 的议案》，同意为参股公司上海虹港拟向上海昌懋投资管理有限公司申请办理额度为</w:t>
      </w:r>
      <w:r>
        <w:rPr>
          <w:color w:val="000000"/>
          <w:spacing w:val="0"/>
          <w:w w:val="100"/>
          <w:position w:val="0"/>
          <w:sz w:val="22"/>
          <w:szCs w:val="22"/>
        </w:rPr>
        <w:t>6,000</w:t>
      </w:r>
      <w:r>
        <w:rPr>
          <w:color w:val="000000"/>
          <w:spacing w:val="0"/>
          <w:w w:val="100"/>
          <w:position w:val="0"/>
        </w:rPr>
        <w:t>万元人民 币的委托贷款融资业务，提供期限为</w:t>
      </w:r>
      <w:r>
        <w:rPr>
          <w:color w:val="000000"/>
          <w:spacing w:val="0"/>
          <w:w w:val="100"/>
          <w:position w:val="0"/>
          <w:sz w:val="22"/>
          <w:szCs w:val="22"/>
        </w:rPr>
        <w:t>1</w:t>
      </w:r>
      <w:r>
        <w:rPr>
          <w:color w:val="000000"/>
          <w:spacing w:val="0"/>
          <w:w w:val="100"/>
          <w:position w:val="0"/>
        </w:rPr>
        <w:t>年的担保，主要用于上海虹港购买坐落在上海市浦东新区宁桥 路</w:t>
      </w:r>
      <w:r>
        <w:rPr>
          <w:color w:val="000000"/>
          <w:spacing w:val="0"/>
          <w:w w:val="100"/>
          <w:position w:val="0"/>
          <w:sz w:val="22"/>
          <w:szCs w:val="22"/>
        </w:rPr>
        <w:t>999</w:t>
      </w:r>
      <w:r>
        <w:rPr>
          <w:color w:val="000000"/>
          <w:spacing w:val="0"/>
          <w:w w:val="100"/>
          <w:position w:val="0"/>
        </w:rPr>
        <w:t>号</w:t>
      </w:r>
      <w:r>
        <w:rPr>
          <w:color w:val="000000"/>
          <w:spacing w:val="0"/>
          <w:w w:val="100"/>
          <w:position w:val="0"/>
          <w:sz w:val="22"/>
          <w:szCs w:val="22"/>
        </w:rPr>
        <w:t>T15</w:t>
      </w:r>
      <w:r>
        <w:rPr>
          <w:color w:val="000000"/>
          <w:spacing w:val="0"/>
          <w:w w:val="100"/>
          <w:position w:val="0"/>
          <w:sz w:val="22"/>
          <w:szCs w:val="22"/>
        </w:rPr>
        <w:t>-7</w:t>
      </w:r>
      <w:r>
        <w:rPr>
          <w:color w:val="000000"/>
          <w:spacing w:val="0"/>
          <w:w w:val="100"/>
          <w:position w:val="0"/>
        </w:rPr>
        <w:t>室号（部位：</w:t>
      </w:r>
      <w:r>
        <w:rPr>
          <w:color w:val="000000"/>
          <w:spacing w:val="0"/>
          <w:w w:val="100"/>
          <w:position w:val="0"/>
          <w:sz w:val="22"/>
          <w:szCs w:val="22"/>
        </w:rPr>
        <w:t>T15-7）</w:t>
      </w:r>
      <w:r>
        <w:rPr>
          <w:color w:val="000000"/>
          <w:spacing w:val="0"/>
          <w:w w:val="100"/>
          <w:position w:val="0"/>
        </w:rPr>
        <w:t>【产权证号：沪房地浦字</w:t>
      </w:r>
      <w:r>
        <w:rPr>
          <w:color w:val="000000"/>
          <w:spacing w:val="0"/>
          <w:w w:val="100"/>
          <w:position w:val="0"/>
          <w:sz w:val="22"/>
          <w:szCs w:val="22"/>
        </w:rPr>
        <w:t>（2013）</w:t>
      </w:r>
      <w:r>
        <w:rPr>
          <w:color w:val="000000"/>
          <w:spacing w:val="0"/>
          <w:w w:val="100"/>
          <w:position w:val="0"/>
        </w:rPr>
        <w:t>第</w:t>
      </w:r>
      <w:r>
        <w:rPr>
          <w:color w:val="000000"/>
          <w:spacing w:val="0"/>
          <w:w w:val="100"/>
          <w:position w:val="0"/>
          <w:sz w:val="22"/>
          <w:szCs w:val="22"/>
        </w:rPr>
        <w:t>051978</w:t>
      </w:r>
      <w:r>
        <w:rPr>
          <w:color w:val="000000"/>
          <w:spacing w:val="0"/>
          <w:w w:val="100"/>
          <w:position w:val="0"/>
        </w:rPr>
        <w:t>号】的物业，用于数 据中心的建设经营。具体情况详见公司</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6</w:t>
      </w:r>
      <w:r>
        <w:rPr>
          <w:color w:val="000000"/>
          <w:spacing w:val="0"/>
          <w:w w:val="100"/>
          <w:position w:val="0"/>
        </w:rPr>
        <w:t>日、</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18</w:t>
      </w:r>
      <w:r>
        <w:rPr>
          <w:color w:val="000000"/>
          <w:spacing w:val="0"/>
          <w:w w:val="100"/>
          <w:position w:val="0"/>
        </w:rPr>
        <w:t>日在巨潮资讯网披露的相关公告</w:t>
      </w:r>
    </w:p>
    <w:p>
      <w:pPr>
        <w:pStyle w:val="Style25"/>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（公告编号:</w:t>
      </w:r>
      <w:r>
        <w:rPr>
          <w:color w:val="000000"/>
          <w:spacing w:val="0"/>
          <w:w w:val="100"/>
          <w:position w:val="0"/>
          <w:sz w:val="22"/>
          <w:szCs w:val="22"/>
        </w:rPr>
        <w:t>2016-032</w:t>
      </w:r>
      <w:r>
        <w:rPr>
          <w:color w:val="000000"/>
          <w:spacing w:val="0"/>
          <w:w w:val="100"/>
          <w:position w:val="0"/>
        </w:rPr>
        <w:t>、</w:t>
      </w:r>
      <w:r>
        <w:rPr>
          <w:color w:val="000000"/>
          <w:spacing w:val="0"/>
          <w:w w:val="100"/>
          <w:position w:val="0"/>
          <w:sz w:val="22"/>
          <w:szCs w:val="22"/>
        </w:rPr>
        <w:t>2016-033</w:t>
      </w:r>
      <w:r>
        <w:rPr>
          <w:color w:val="000000"/>
          <w:spacing w:val="0"/>
          <w:w w:val="100"/>
          <w:position w:val="0"/>
        </w:rPr>
        <w:t>、</w:t>
      </w:r>
      <w:r>
        <w:rPr>
          <w:color w:val="000000"/>
          <w:spacing w:val="0"/>
          <w:w w:val="100"/>
          <w:position w:val="0"/>
          <w:sz w:val="22"/>
          <w:szCs w:val="22"/>
        </w:rPr>
        <w:t>2016-035</w:t>
      </w:r>
      <w:r>
        <w:rPr>
          <w:color w:val="000000"/>
          <w:spacing w:val="0"/>
          <w:w w:val="100"/>
          <w:position w:val="0"/>
        </w:rPr>
        <w:t>、</w:t>
      </w:r>
      <w:r>
        <w:rPr>
          <w:color w:val="000000"/>
          <w:spacing w:val="0"/>
          <w:w w:val="100"/>
          <w:position w:val="0"/>
          <w:sz w:val="22"/>
          <w:szCs w:val="22"/>
        </w:rPr>
        <w:t>2016-038）</w:t>
      </w:r>
      <w:r>
        <w:rPr>
          <w:color w:val="000000"/>
          <w:spacing w:val="0"/>
          <w:w w:val="100"/>
          <w:position w:val="0"/>
        </w:rPr>
        <w:t>。</w:t>
      </w:r>
    </w:p>
    <w:p>
      <w:pPr>
        <w:pStyle w:val="Style25"/>
        <w:keepNext w:val="0"/>
        <w:keepLines w:val="0"/>
        <w:widowControl w:val="0"/>
        <w:shd w:val="clear" w:color="auto" w:fill="auto"/>
        <w:bidi w:val="0"/>
        <w:spacing w:before="0" w:after="0" w:line="470" w:lineRule="exact"/>
        <w:ind w:left="0" w:right="0" w:firstLine="460"/>
        <w:jc w:val="both"/>
      </w:pPr>
      <w:r>
        <w:rPr>
          <w:color w:val="000000"/>
          <w:spacing w:val="0"/>
          <w:w w:val="100"/>
          <w:position w:val="0"/>
        </w:rPr>
        <w:t>上海虹港已于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5</w:t>
      </w:r>
      <w:r>
        <w:rPr>
          <w:color w:val="000000"/>
          <w:spacing w:val="0"/>
          <w:w w:val="100"/>
          <w:position w:val="0"/>
        </w:rPr>
        <w:t>月</w:t>
      </w:r>
      <w:r>
        <w:rPr>
          <w:color w:val="000000"/>
          <w:spacing w:val="0"/>
          <w:w w:val="100"/>
          <w:position w:val="0"/>
          <w:sz w:val="22"/>
          <w:szCs w:val="22"/>
        </w:rPr>
        <w:t>28</w:t>
      </w:r>
      <w:r>
        <w:rPr>
          <w:color w:val="000000"/>
          <w:spacing w:val="0"/>
          <w:w w:val="100"/>
          <w:position w:val="0"/>
        </w:rPr>
        <w:t>日取得产权证，并于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6</w:t>
      </w:r>
      <w:r>
        <w:rPr>
          <w:color w:val="000000"/>
          <w:spacing w:val="0"/>
          <w:w w:val="100"/>
          <w:position w:val="0"/>
        </w:rPr>
        <w:t>月</w:t>
      </w:r>
      <w:r>
        <w:rPr>
          <w:color w:val="000000"/>
          <w:spacing w:val="0"/>
          <w:w w:val="100"/>
          <w:position w:val="0"/>
          <w:sz w:val="22"/>
          <w:szCs w:val="22"/>
        </w:rPr>
        <w:t>28</w:t>
      </w:r>
      <w:r>
        <w:rPr>
          <w:color w:val="000000"/>
          <w:spacing w:val="0"/>
          <w:w w:val="100"/>
          <w:position w:val="0"/>
        </w:rPr>
        <w:t>日办理完成产权抵押登记手续；作为 临时替代性担保措施办理的依米康所持上海虹港</w:t>
      </w:r>
      <w:r>
        <w:rPr>
          <w:color w:val="000000"/>
          <w:spacing w:val="0"/>
          <w:w w:val="100"/>
          <w:position w:val="0"/>
          <w:sz w:val="22"/>
          <w:szCs w:val="22"/>
        </w:rPr>
        <w:t>1400</w:t>
      </w:r>
      <w:r>
        <w:rPr>
          <w:color w:val="000000"/>
          <w:spacing w:val="0"/>
          <w:w w:val="100"/>
          <w:position w:val="0"/>
        </w:rPr>
        <w:t>万元股权质押给上海昌懋的手续于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4</w:t>
      </w:r>
      <w:r>
        <w:rPr>
          <w:color w:val="000000"/>
          <w:spacing w:val="0"/>
          <w:w w:val="100"/>
          <w:position w:val="0"/>
        </w:rPr>
        <w:t>月</w:t>
      </w:r>
      <w:r>
        <w:rPr>
          <w:color w:val="000000"/>
          <w:spacing w:val="0"/>
          <w:w w:val="100"/>
          <w:position w:val="0"/>
          <w:sz w:val="22"/>
          <w:szCs w:val="22"/>
        </w:rPr>
        <w:t xml:space="preserve">19 </w:t>
      </w:r>
      <w:r>
        <w:rPr>
          <w:color w:val="000000"/>
          <w:spacing w:val="0"/>
          <w:w w:val="100"/>
          <w:position w:val="0"/>
        </w:rPr>
        <w:t>日办理，并于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8</w:t>
      </w:r>
      <w:r>
        <w:rPr>
          <w:color w:val="000000"/>
          <w:spacing w:val="0"/>
          <w:w w:val="100"/>
          <w:position w:val="0"/>
        </w:rPr>
        <w:t>月</w:t>
      </w:r>
      <w:r>
        <w:rPr>
          <w:color w:val="000000"/>
          <w:spacing w:val="0"/>
          <w:w w:val="100"/>
          <w:position w:val="0"/>
          <w:sz w:val="22"/>
          <w:szCs w:val="22"/>
        </w:rPr>
        <w:t>11</w:t>
      </w:r>
      <w:r>
        <w:rPr>
          <w:color w:val="000000"/>
          <w:spacing w:val="0"/>
          <w:w w:val="100"/>
          <w:position w:val="0"/>
        </w:rPr>
        <w:t>日办理股权出质注销登记手续；和钧天源所持股权质押给上海昌懋的手续 质押也同时办理，并于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8</w:t>
      </w:r>
      <w:r>
        <w:rPr>
          <w:color w:val="000000"/>
          <w:spacing w:val="0"/>
          <w:w w:val="100"/>
          <w:position w:val="0"/>
        </w:rPr>
        <w:t>月</w:t>
      </w:r>
      <w:r>
        <w:rPr>
          <w:color w:val="000000"/>
          <w:spacing w:val="0"/>
          <w:w w:val="100"/>
          <w:position w:val="0"/>
          <w:sz w:val="22"/>
          <w:szCs w:val="22"/>
        </w:rPr>
        <w:t>19</w:t>
      </w:r>
      <w:r>
        <w:rPr>
          <w:color w:val="000000"/>
          <w:spacing w:val="0"/>
          <w:w w:val="100"/>
          <w:position w:val="0"/>
        </w:rPr>
        <w:t>日办理质押解除手续。</w:t>
      </w:r>
    </w:p>
    <w:p>
      <w:pPr>
        <w:pStyle w:val="Style25"/>
        <w:keepNext w:val="0"/>
        <w:keepLines w:val="0"/>
        <w:widowControl w:val="0"/>
        <w:shd w:val="clear" w:color="auto" w:fill="auto"/>
        <w:tabs>
          <w:tab w:pos="999" w:val="left"/>
        </w:tabs>
        <w:bidi w:val="0"/>
        <w:spacing w:before="0" w:after="0" w:line="470" w:lineRule="exact"/>
        <w:ind w:left="0" w:right="0" w:firstLine="460"/>
        <w:jc w:val="both"/>
      </w:pPr>
      <w:bookmarkStart w:id="773" w:name="bookmark773"/>
      <w:r>
        <w:rPr>
          <w:color w:val="000000"/>
          <w:spacing w:val="0"/>
          <w:w w:val="100"/>
          <w:position w:val="0"/>
          <w:sz w:val="22"/>
          <w:szCs w:val="22"/>
        </w:rPr>
        <w:t>（</w:t>
      </w:r>
      <w:bookmarkEnd w:id="773"/>
      <w:r>
        <w:rPr>
          <w:color w:val="000000"/>
          <w:spacing w:val="0"/>
          <w:w w:val="100"/>
          <w:position w:val="0"/>
          <w:sz w:val="22"/>
          <w:szCs w:val="22"/>
        </w:rPr>
        <w:t>4）</w:t>
        <w:tab/>
        <w:t>2016</w:t>
      </w:r>
      <w:r>
        <w:rPr>
          <w:color w:val="000000"/>
          <w:spacing w:val="0"/>
          <w:w w:val="100"/>
          <w:position w:val="0"/>
        </w:rPr>
        <w:t>年</w:t>
      </w:r>
      <w:r>
        <w:rPr>
          <w:color w:val="000000"/>
          <w:spacing w:val="0"/>
          <w:w w:val="100"/>
          <w:position w:val="0"/>
          <w:sz w:val="22"/>
          <w:szCs w:val="22"/>
        </w:rPr>
        <w:t>5</w:t>
      </w:r>
      <w:r>
        <w:rPr>
          <w:color w:val="000000"/>
          <w:spacing w:val="0"/>
          <w:w w:val="100"/>
          <w:position w:val="0"/>
        </w:rPr>
        <w:t>月</w:t>
      </w:r>
      <w:r>
        <w:rPr>
          <w:color w:val="000000"/>
          <w:spacing w:val="0"/>
          <w:w w:val="100"/>
          <w:position w:val="0"/>
          <w:sz w:val="22"/>
          <w:szCs w:val="22"/>
        </w:rPr>
        <w:t>9</w:t>
      </w:r>
      <w:r>
        <w:rPr>
          <w:color w:val="000000"/>
          <w:spacing w:val="0"/>
          <w:w w:val="100"/>
          <w:position w:val="0"/>
        </w:rPr>
        <w:t>日公司召开了第三届董事会第十次会议和第三届监事会第九次会议、</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5</w:t>
      </w:r>
      <w:r>
        <w:rPr>
          <w:color w:val="000000"/>
          <w:spacing w:val="0"/>
          <w:w w:val="100"/>
          <w:position w:val="0"/>
        </w:rPr>
        <w:t xml:space="preserve">月 </w:t>
      </w:r>
      <w:r>
        <w:rPr>
          <w:color w:val="000000"/>
          <w:spacing w:val="0"/>
          <w:w w:val="100"/>
          <w:position w:val="0"/>
          <w:sz w:val="22"/>
          <w:szCs w:val="22"/>
        </w:rPr>
        <w:t>29</w:t>
      </w:r>
      <w:r>
        <w:rPr>
          <w:color w:val="000000"/>
          <w:spacing w:val="0"/>
          <w:w w:val="100"/>
          <w:position w:val="0"/>
        </w:rPr>
        <w:t>日</w:t>
      </w:r>
      <w:r>
        <w:rPr>
          <w:color w:val="000000"/>
          <w:spacing w:val="0"/>
          <w:w w:val="100"/>
          <w:position w:val="0"/>
          <w:sz w:val="22"/>
          <w:szCs w:val="22"/>
        </w:rPr>
        <w:t>2016</w:t>
      </w:r>
      <w:r>
        <w:rPr>
          <w:color w:val="000000"/>
          <w:spacing w:val="0"/>
          <w:w w:val="100"/>
          <w:position w:val="0"/>
        </w:rPr>
        <w:t>年第二次临时股东大会审议通过了公司《关于实际控制人向公司提供借款暨关联交易的议 案》</w:t>
      </w:r>
      <w:r>
        <w:rPr>
          <w:color w:val="000000"/>
          <w:spacing w:val="0"/>
          <w:w w:val="100"/>
          <w:position w:val="0"/>
          <w:sz w:val="22"/>
          <w:szCs w:val="22"/>
        </w:rPr>
        <w:t>，</w:t>
      </w:r>
      <w:r>
        <w:rPr>
          <w:color w:val="000000"/>
          <w:spacing w:val="0"/>
          <w:w w:val="100"/>
          <w:position w:val="0"/>
        </w:rPr>
        <w:t>同意因公司拟收购腾龙资产、且在完成腾龙资产收购后向腾龙资产提供</w:t>
      </w:r>
      <w:r>
        <w:rPr>
          <w:color w:val="000000"/>
          <w:spacing w:val="0"/>
          <w:w w:val="100"/>
          <w:position w:val="0"/>
          <w:sz w:val="22"/>
          <w:szCs w:val="22"/>
        </w:rPr>
        <w:t>22,200</w:t>
      </w:r>
      <w:r>
        <w:rPr>
          <w:color w:val="000000"/>
          <w:spacing w:val="0"/>
          <w:w w:val="100"/>
          <w:position w:val="0"/>
        </w:rPr>
        <w:t xml:space="preserve">万元人民币资金 </w:t>
      </w:r>
      <w:r>
        <w:rPr>
          <w:color w:val="000000"/>
          <w:spacing w:val="0"/>
          <w:w w:val="100"/>
          <w:position w:val="0"/>
        </w:rPr>
        <w:t>用于收购华延芯光，为确保投资项目的顺利实施，公司实际控制人孙屹峥先生、张菀女士向公司提 供</w:t>
      </w:r>
      <w:r>
        <w:rPr>
          <w:color w:val="000000"/>
          <w:spacing w:val="0"/>
          <w:w w:val="100"/>
          <w:position w:val="0"/>
          <w:sz w:val="22"/>
          <w:szCs w:val="22"/>
        </w:rPr>
        <w:t>2</w:t>
      </w:r>
      <w:r>
        <w:rPr>
          <w:color w:val="000000"/>
          <w:spacing w:val="0"/>
          <w:w w:val="100"/>
          <w:position w:val="0"/>
        </w:rPr>
        <w:t>亿元人民币的借款；借款期限为一年，从资金到账当日起计算，公司可以提前还款；公司实际控 制人孙屹峥先生、张菀女士向长江证券办理股权质押融资的资金利息及手续费（合计年费率为</w:t>
      </w:r>
      <w:r>
        <w:rPr>
          <w:color w:val="000000"/>
          <w:spacing w:val="0"/>
          <w:w w:val="100"/>
          <w:position w:val="0"/>
          <w:sz w:val="22"/>
          <w:szCs w:val="22"/>
        </w:rPr>
        <w:t xml:space="preserve">5.3%） </w:t>
      </w:r>
      <w:r>
        <w:rPr>
          <w:color w:val="000000"/>
          <w:spacing w:val="0"/>
          <w:w w:val="100"/>
          <w:position w:val="0"/>
        </w:rPr>
        <w:t>利息费用由任少龙承担，暂由公司垫付，除此之外不向公司收取任何费用。该笔借款已于</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5</w:t>
      </w:r>
      <w:r>
        <w:rPr>
          <w:color w:val="000000"/>
          <w:spacing w:val="0"/>
          <w:w w:val="100"/>
          <w:position w:val="0"/>
        </w:rPr>
        <w:t xml:space="preserve">月 </w:t>
      </w:r>
      <w:r>
        <w:rPr>
          <w:color w:val="000000"/>
          <w:spacing w:val="0"/>
          <w:w w:val="100"/>
          <w:position w:val="0"/>
          <w:sz w:val="22"/>
          <w:szCs w:val="22"/>
        </w:rPr>
        <w:t>26</w:t>
      </w:r>
      <w:r>
        <w:rPr>
          <w:color w:val="000000"/>
          <w:spacing w:val="0"/>
          <w:w w:val="100"/>
          <w:position w:val="0"/>
        </w:rPr>
        <w:t>日提供给公司。</w:t>
      </w:r>
    </w:p>
    <w:p>
      <w:pPr>
        <w:pStyle w:val="Style25"/>
        <w:keepNext w:val="0"/>
        <w:keepLines w:val="0"/>
        <w:widowControl w:val="0"/>
        <w:shd w:val="clear" w:color="auto" w:fill="auto"/>
        <w:bidi w:val="0"/>
        <w:spacing w:before="0" w:after="500" w:line="468" w:lineRule="exact"/>
        <w:ind w:left="0" w:right="0" w:firstLine="460"/>
        <w:jc w:val="both"/>
      </w:pPr>
      <w:bookmarkStart w:id="774" w:name="bookmark774"/>
      <w:r>
        <w:rPr>
          <w:color w:val="000000"/>
          <w:spacing w:val="0"/>
          <w:w w:val="100"/>
          <w:position w:val="0"/>
          <w:sz w:val="22"/>
          <w:szCs w:val="22"/>
        </w:rPr>
        <w:t>（</w:t>
      </w:r>
      <w:bookmarkEnd w:id="774"/>
      <w:r>
        <w:rPr>
          <w:color w:val="000000"/>
          <w:spacing w:val="0"/>
          <w:w w:val="100"/>
          <w:position w:val="0"/>
          <w:sz w:val="22"/>
          <w:szCs w:val="22"/>
        </w:rPr>
        <w:t>5）2016</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r>
        <w:rPr>
          <w:color w:val="000000"/>
          <w:spacing w:val="0"/>
          <w:w w:val="100"/>
          <w:position w:val="0"/>
          <w:sz w:val="22"/>
          <w:szCs w:val="22"/>
        </w:rPr>
        <w:t>28</w:t>
      </w:r>
      <w:r>
        <w:rPr>
          <w:color w:val="000000"/>
          <w:spacing w:val="0"/>
          <w:w w:val="100"/>
          <w:position w:val="0"/>
        </w:rPr>
        <w:t>日公司召开第三届董事会第十六次会议和第三届监事会第十三次会议、</w:t>
      </w:r>
      <w:r>
        <w:rPr>
          <w:color w:val="000000"/>
          <w:spacing w:val="0"/>
          <w:w w:val="100"/>
          <w:position w:val="0"/>
          <w:sz w:val="22"/>
          <w:szCs w:val="22"/>
        </w:rPr>
        <w:t xml:space="preserve">2016 </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14</w:t>
      </w:r>
      <w:r>
        <w:rPr>
          <w:color w:val="000000"/>
          <w:spacing w:val="0"/>
          <w:w w:val="100"/>
          <w:position w:val="0"/>
        </w:rPr>
        <w:t>日召开的</w:t>
      </w:r>
      <w:r>
        <w:rPr>
          <w:color w:val="000000"/>
          <w:spacing w:val="0"/>
          <w:w w:val="100"/>
          <w:position w:val="0"/>
          <w:sz w:val="22"/>
          <w:szCs w:val="22"/>
        </w:rPr>
        <w:t>2016</w:t>
      </w:r>
      <w:r>
        <w:rPr>
          <w:color w:val="000000"/>
          <w:spacing w:val="0"/>
          <w:w w:val="100"/>
          <w:position w:val="0"/>
        </w:rPr>
        <w:t>年第五次临时股东大会审议通过了《关于向上海虹港数据信息有限公司提供外 担保暨关联交易的议案》。具体情况详见公司</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10</w:t>
      </w:r>
      <w:r>
        <w:rPr>
          <w:color w:val="000000"/>
          <w:spacing w:val="0"/>
          <w:w w:val="100"/>
          <w:position w:val="0"/>
        </w:rPr>
        <w:t>月</w:t>
      </w:r>
      <w:r>
        <w:rPr>
          <w:color w:val="000000"/>
          <w:spacing w:val="0"/>
          <w:w w:val="100"/>
          <w:position w:val="0"/>
          <w:sz w:val="22"/>
          <w:szCs w:val="22"/>
        </w:rPr>
        <w:t>29</w:t>
      </w:r>
      <w:r>
        <w:rPr>
          <w:color w:val="000000"/>
          <w:spacing w:val="0"/>
          <w:w w:val="100"/>
          <w:position w:val="0"/>
        </w:rPr>
        <w:t>日、</w:t>
      </w:r>
      <w:r>
        <w:rPr>
          <w:color w:val="000000"/>
          <w:spacing w:val="0"/>
          <w:w w:val="100"/>
          <w:position w:val="0"/>
          <w:sz w:val="22"/>
          <w:szCs w:val="22"/>
        </w:rPr>
        <w:t>2016</w:t>
      </w:r>
      <w:r>
        <w:rPr>
          <w:color w:val="000000"/>
          <w:spacing w:val="0"/>
          <w:w w:val="100"/>
          <w:position w:val="0"/>
        </w:rPr>
        <w:t>年</w:t>
      </w:r>
      <w:r>
        <w:rPr>
          <w:color w:val="000000"/>
          <w:spacing w:val="0"/>
          <w:w w:val="100"/>
          <w:position w:val="0"/>
          <w:sz w:val="22"/>
          <w:szCs w:val="22"/>
        </w:rPr>
        <w:t>11</w:t>
      </w:r>
      <w:r>
        <w:rPr>
          <w:color w:val="000000"/>
          <w:spacing w:val="0"/>
          <w:w w:val="100"/>
          <w:position w:val="0"/>
        </w:rPr>
        <w:t>月</w:t>
      </w:r>
      <w:r>
        <w:rPr>
          <w:color w:val="000000"/>
          <w:spacing w:val="0"/>
          <w:w w:val="100"/>
          <w:position w:val="0"/>
          <w:sz w:val="22"/>
          <w:szCs w:val="22"/>
        </w:rPr>
        <w:t>14</w:t>
      </w:r>
      <w:r>
        <w:rPr>
          <w:color w:val="000000"/>
          <w:spacing w:val="0"/>
          <w:w w:val="100"/>
          <w:position w:val="0"/>
        </w:rPr>
        <w:t>日在巨潮资讯网披露的 相关公告（公告编号:</w:t>
      </w:r>
      <w:r>
        <w:rPr>
          <w:color w:val="000000"/>
          <w:spacing w:val="0"/>
          <w:w w:val="100"/>
          <w:position w:val="0"/>
          <w:sz w:val="22"/>
          <w:szCs w:val="22"/>
        </w:rPr>
        <w:t>2016-083</w:t>
      </w:r>
      <w:r>
        <w:rPr>
          <w:color w:val="000000"/>
          <w:spacing w:val="0"/>
          <w:w w:val="100"/>
          <w:position w:val="0"/>
        </w:rPr>
        <w:t>、</w:t>
      </w:r>
      <w:r>
        <w:rPr>
          <w:color w:val="000000"/>
          <w:spacing w:val="0"/>
          <w:w w:val="100"/>
          <w:position w:val="0"/>
          <w:sz w:val="22"/>
          <w:szCs w:val="22"/>
        </w:rPr>
        <w:t>2016-085</w:t>
      </w:r>
      <w:r>
        <w:rPr>
          <w:color w:val="000000"/>
          <w:spacing w:val="0"/>
          <w:w w:val="100"/>
          <w:position w:val="0"/>
        </w:rPr>
        <w:t>、</w:t>
      </w:r>
      <w:r>
        <w:rPr>
          <w:color w:val="000000"/>
          <w:spacing w:val="0"/>
          <w:w w:val="100"/>
          <w:position w:val="0"/>
          <w:sz w:val="22"/>
          <w:szCs w:val="22"/>
        </w:rPr>
        <w:t>2016-086</w:t>
      </w:r>
      <w:r>
        <w:rPr>
          <w:color w:val="000000"/>
          <w:spacing w:val="0"/>
          <w:w w:val="100"/>
          <w:position w:val="0"/>
        </w:rPr>
        <w:t>、</w:t>
      </w:r>
      <w:r>
        <w:rPr>
          <w:color w:val="000000"/>
          <w:spacing w:val="0"/>
          <w:w w:val="100"/>
          <w:position w:val="0"/>
          <w:sz w:val="22"/>
          <w:szCs w:val="22"/>
        </w:rPr>
        <w:t>2016-089）</w:t>
      </w:r>
      <w:r>
        <w:rPr>
          <w:color w:val="000000"/>
          <w:spacing w:val="0"/>
          <w:w w:val="100"/>
          <w:position w:val="0"/>
        </w:rPr>
        <w:t>。截止本报告期末，有关本次担 保事项的具体担保措施等手续还在办理中。</w:t>
      </w:r>
    </w:p>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7"/>
                <w:szCs w:val="17"/>
              </w:rPr>
              <w:t>第三届董事会第四次会议决议公告（公告编 号：</w:t>
            </w:r>
            <w:r>
              <w:rPr>
                <w:color w:val="000000"/>
                <w:spacing w:val="0"/>
                <w:w w:val="100"/>
                <w:position w:val="0"/>
                <w:sz w:val="16"/>
                <w:szCs w:val="16"/>
              </w:rPr>
              <w:t>2015-108）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6"/>
                <w:szCs w:val="16"/>
              </w:rPr>
            </w:pPr>
            <w:r>
              <w:rPr>
                <w:color w:val="000000"/>
                <w:spacing w:val="0"/>
                <w:w w:val="100"/>
                <w:position w:val="0"/>
                <w:sz w:val="17"/>
                <w:szCs w:val="17"/>
              </w:rPr>
              <w:t>第三届监事会第四次会议决议公告（公告编 号：</w:t>
            </w:r>
            <w:r>
              <w:rPr>
                <w:color w:val="000000"/>
                <w:spacing w:val="0"/>
                <w:w w:val="100"/>
                <w:position w:val="0"/>
                <w:sz w:val="16"/>
                <w:szCs w:val="16"/>
              </w:rPr>
              <w:t>2015-109）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关于签订《建设工程施工合同》暨关联交易</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7"/>
                <w:szCs w:val="17"/>
              </w:rPr>
              <w:t>事项的公告（公告编号：</w:t>
            </w:r>
            <w:r>
              <w:rPr>
                <w:color w:val="000000"/>
                <w:spacing w:val="0"/>
                <w:w w:val="100"/>
                <w:position w:val="0"/>
                <w:sz w:val="16"/>
                <w:szCs w:val="16"/>
              </w:rPr>
              <w:t>2015-110）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2016</w:t>
            </w:r>
            <w:r>
              <w:rPr>
                <w:color w:val="000000"/>
                <w:spacing w:val="0"/>
                <w:w w:val="100"/>
                <w:position w:val="0"/>
                <w:sz w:val="17"/>
                <w:szCs w:val="17"/>
              </w:rPr>
              <w:t>年第一次临时股东大会决议公告（公告 编号：</w:t>
            </w:r>
            <w:r>
              <w:rPr>
                <w:color w:val="000000"/>
                <w:spacing w:val="0"/>
                <w:w w:val="100"/>
                <w:position w:val="0"/>
                <w:sz w:val="16"/>
                <w:szCs w:val="16"/>
              </w:rPr>
              <w:t>2016-004）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7"/>
                <w:szCs w:val="17"/>
              </w:rPr>
              <w:t>第三届董事会第六次会议决议公告（公告编 号：</w:t>
            </w:r>
            <w:r>
              <w:rPr>
                <w:color w:val="000000"/>
                <w:spacing w:val="0"/>
                <w:w w:val="100"/>
                <w:position w:val="0"/>
                <w:sz w:val="16"/>
                <w:szCs w:val="16"/>
              </w:rPr>
              <w:t>2016-014）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6"/>
                <w:szCs w:val="16"/>
              </w:rPr>
            </w:pPr>
            <w:r>
              <w:rPr>
                <w:color w:val="000000"/>
                <w:spacing w:val="0"/>
                <w:w w:val="100"/>
                <w:position w:val="0"/>
                <w:sz w:val="17"/>
                <w:szCs w:val="17"/>
              </w:rPr>
              <w:t>第三届监事会第五次会议决议公告（公告编 号：</w:t>
            </w:r>
            <w:r>
              <w:rPr>
                <w:color w:val="000000"/>
                <w:spacing w:val="0"/>
                <w:w w:val="100"/>
                <w:position w:val="0"/>
                <w:sz w:val="16"/>
                <w:szCs w:val="16"/>
              </w:rPr>
              <w:t>2016-015）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关于对外提供财务资助暨关联交易的公告</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7"/>
                <w:szCs w:val="17"/>
              </w:rPr>
              <w:t>（公告编号：</w:t>
            </w:r>
            <w:r>
              <w:rPr>
                <w:color w:val="000000"/>
                <w:spacing w:val="0"/>
                <w:w w:val="100"/>
                <w:position w:val="0"/>
                <w:sz w:val="16"/>
                <w:szCs w:val="16"/>
              </w:rPr>
              <w:t>2016-016）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7"/>
                <w:szCs w:val="17"/>
              </w:rPr>
              <w:t>第三届董事会第八次会议决议公告（公告编 号：</w:t>
            </w:r>
            <w:r>
              <w:rPr>
                <w:color w:val="000000"/>
                <w:spacing w:val="0"/>
                <w:w w:val="100"/>
                <w:position w:val="0"/>
                <w:sz w:val="16"/>
                <w:szCs w:val="16"/>
              </w:rPr>
              <w:t>2016-032）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6"/>
                <w:szCs w:val="16"/>
              </w:rPr>
            </w:pPr>
            <w:r>
              <w:rPr>
                <w:color w:val="000000"/>
                <w:spacing w:val="0"/>
                <w:w w:val="100"/>
                <w:position w:val="0"/>
                <w:sz w:val="17"/>
                <w:szCs w:val="17"/>
              </w:rPr>
              <w:t>第三届监事会第七次会议决议公告（公告编 号：</w:t>
            </w:r>
            <w:r>
              <w:rPr>
                <w:color w:val="000000"/>
                <w:spacing w:val="0"/>
                <w:w w:val="100"/>
                <w:position w:val="0"/>
                <w:sz w:val="16"/>
                <w:szCs w:val="16"/>
              </w:rPr>
              <w:t>2016-035）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6"/>
                <w:szCs w:val="16"/>
              </w:rPr>
            </w:pPr>
            <w:r>
              <w:rPr>
                <w:color w:val="000000"/>
                <w:spacing w:val="0"/>
                <w:w w:val="100"/>
                <w:position w:val="0"/>
                <w:sz w:val="17"/>
                <w:szCs w:val="17"/>
              </w:rPr>
              <w:t>关于向参股公司提供对外担保暨关联交易 的公告（公告编号：</w:t>
            </w:r>
            <w:r>
              <w:rPr>
                <w:color w:val="000000"/>
                <w:spacing w:val="0"/>
                <w:w w:val="100"/>
                <w:position w:val="0"/>
                <w:sz w:val="16"/>
                <w:szCs w:val="16"/>
              </w:rPr>
              <w:t>2016-033）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6"/>
                <w:szCs w:val="16"/>
              </w:rPr>
              <w:t>2015</w:t>
            </w:r>
            <w:r>
              <w:rPr>
                <w:color w:val="000000"/>
                <w:spacing w:val="0"/>
                <w:w w:val="100"/>
                <w:position w:val="0"/>
              </w:rPr>
              <w:t>年度股东大会决议公告（公告编号：</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2016-038）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bl>
    <w:tbl>
      <w:tblPr>
        <w:tblOverlap w:val="never"/>
        <w:jc w:val="center"/>
        <w:tblLayout w:type="fixed"/>
      </w:tblPr>
      <w:tblGrid>
        <w:gridCol w:w="3466"/>
        <w:gridCol w:w="2650"/>
        <w:gridCol w:w="3470"/>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第三届董事会第十次会议公告（公告编号：</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第三届监事会第九次会议公告（公告编号：</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left"/>
              <w:rPr>
                <w:sz w:val="16"/>
                <w:szCs w:val="16"/>
              </w:rPr>
            </w:pPr>
            <w:r>
              <w:rPr>
                <w:color w:val="000000"/>
                <w:spacing w:val="0"/>
                <w:w w:val="100"/>
                <w:position w:val="0"/>
                <w:sz w:val="17"/>
                <w:szCs w:val="17"/>
              </w:rPr>
              <w:t>关于实际控制人向公司提供借款暨关联交 易事项的公告（公告编号：</w:t>
            </w:r>
            <w:r>
              <w:rPr>
                <w:color w:val="000000"/>
                <w:spacing w:val="0"/>
                <w:w w:val="100"/>
                <w:position w:val="0"/>
                <w:sz w:val="16"/>
                <w:szCs w:val="16"/>
              </w:rPr>
              <w:t>2016-044）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2016</w:t>
            </w:r>
            <w:r>
              <w:rPr>
                <w:color w:val="000000"/>
                <w:spacing w:val="0"/>
                <w:w w:val="100"/>
                <w:position w:val="0"/>
                <w:sz w:val="17"/>
                <w:szCs w:val="17"/>
              </w:rPr>
              <w:t>年第二次临时股东大会决议公告（公告 编号：</w:t>
            </w:r>
            <w:r>
              <w:rPr>
                <w:color w:val="000000"/>
                <w:spacing w:val="0"/>
                <w:w w:val="100"/>
                <w:position w:val="0"/>
                <w:sz w:val="16"/>
                <w:szCs w:val="16"/>
              </w:rPr>
              <w:t>2016-050）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7"/>
                <w:szCs w:val="17"/>
              </w:rPr>
              <w:t>第三届董事会第十六次会议决议公告（公告 编号：</w:t>
            </w:r>
            <w:r>
              <w:rPr>
                <w:color w:val="000000"/>
                <w:spacing w:val="0"/>
                <w:w w:val="100"/>
                <w:position w:val="0"/>
                <w:sz w:val="16"/>
                <w:szCs w:val="16"/>
              </w:rPr>
              <w:t>2016-085）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color w:val="000000"/>
                <w:spacing w:val="0"/>
                <w:w w:val="100"/>
                <w:position w:val="0"/>
                <w:sz w:val="17"/>
                <w:szCs w:val="17"/>
              </w:rPr>
              <w:t>第三届监事会第十三次会议决议公告（公告 编号：</w:t>
            </w:r>
            <w:r>
              <w:rPr>
                <w:color w:val="000000"/>
                <w:spacing w:val="0"/>
                <w:w w:val="100"/>
                <w:position w:val="0"/>
                <w:sz w:val="16"/>
                <w:szCs w:val="16"/>
              </w:rPr>
              <w:t>2016-086）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6"/>
                <w:szCs w:val="16"/>
              </w:rPr>
            </w:pPr>
            <w:r>
              <w:rPr>
                <w:color w:val="000000"/>
                <w:spacing w:val="0"/>
                <w:w w:val="100"/>
                <w:position w:val="0"/>
                <w:sz w:val="17"/>
                <w:szCs w:val="17"/>
              </w:rPr>
              <w:t>关于向参股公司提供对外担保暨关联交易 的公告（公告编号：</w:t>
            </w:r>
            <w:r>
              <w:rPr>
                <w:color w:val="000000"/>
                <w:spacing w:val="0"/>
                <w:w w:val="100"/>
                <w:position w:val="0"/>
                <w:sz w:val="16"/>
                <w:szCs w:val="16"/>
              </w:rPr>
              <w:t>2016-083）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6"/>
                <w:szCs w:val="16"/>
              </w:rPr>
              <w:t>2016</w:t>
            </w:r>
            <w:r>
              <w:rPr>
                <w:color w:val="000000"/>
                <w:spacing w:val="0"/>
                <w:w w:val="100"/>
                <w:position w:val="0"/>
                <w:sz w:val="17"/>
                <w:szCs w:val="17"/>
              </w:rPr>
              <w:t>年第五次临时股东大会决议公告（公告 编号：</w:t>
            </w:r>
            <w:r>
              <w:rPr>
                <w:color w:val="000000"/>
                <w:spacing w:val="0"/>
                <w:w w:val="100"/>
                <w:position w:val="0"/>
                <w:sz w:val="16"/>
                <w:szCs w:val="16"/>
              </w:rPr>
              <w:t>2016-089）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both"/>
      </w:pPr>
      <w:bookmarkStart w:id="775" w:name="bookmark775"/>
      <w:bookmarkStart w:id="776" w:name="bookmark776"/>
      <w:bookmarkStart w:id="777" w:name="bookmark777"/>
      <w:r>
        <w:rPr>
          <w:color w:val="000000"/>
          <w:spacing w:val="0"/>
          <w:w w:val="100"/>
          <w:position w:val="0"/>
          <w:sz w:val="24"/>
          <w:szCs w:val="24"/>
        </w:rPr>
        <w:t>十六、重大合同及其履行情况</w:t>
      </w:r>
      <w:bookmarkEnd w:id="775"/>
      <w:bookmarkEnd w:id="776"/>
      <w:bookmarkEnd w:id="777"/>
    </w:p>
    <w:p>
      <w:pPr>
        <w:pStyle w:val="Style37"/>
        <w:keepNext/>
        <w:keepLines/>
        <w:widowControl w:val="0"/>
        <w:shd w:val="clear" w:color="auto" w:fill="auto"/>
        <w:tabs>
          <w:tab w:pos="373" w:val="left"/>
        </w:tabs>
        <w:bidi w:val="0"/>
        <w:spacing w:before="0" w:after="380" w:line="240" w:lineRule="auto"/>
        <w:ind w:left="0" w:right="0" w:firstLine="0"/>
        <w:jc w:val="both"/>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1</w:t>
      </w:r>
      <w:bookmarkEnd w:id="780"/>
      <w:r>
        <w:rPr>
          <w:color w:val="000000"/>
          <w:spacing w:val="0"/>
          <w:w w:val="100"/>
          <w:position w:val="0"/>
        </w:rPr>
        <w:t>、</w:t>
        <w:tab/>
        <w:t>托管、承包、租赁事项情况</w:t>
      </w:r>
      <w:bookmarkEnd w:id="778"/>
      <w:bookmarkEnd w:id="779"/>
      <w:bookmarkEnd w:id="781"/>
    </w:p>
    <w:p>
      <w:pPr>
        <w:pStyle w:val="Style37"/>
        <w:keepNext/>
        <w:keepLines/>
        <w:widowControl w:val="0"/>
        <w:shd w:val="clear" w:color="auto" w:fill="auto"/>
        <w:tabs>
          <w:tab w:pos="493" w:val="left"/>
        </w:tabs>
        <w:bidi w:val="0"/>
        <w:spacing w:before="0" w:after="380" w:line="240" w:lineRule="auto"/>
        <w:ind w:left="0" w:right="0" w:firstLine="0"/>
        <w:jc w:val="both"/>
      </w:pPr>
      <w:bookmarkStart w:id="778" w:name="bookmark778"/>
      <w:bookmarkStart w:id="779" w:name="bookmark779"/>
      <w:bookmarkStart w:id="782" w:name="bookmark782"/>
      <w:bookmarkStart w:id="783" w:name="bookmark783"/>
      <w:r>
        <w:rPr>
          <w:color w:val="000000"/>
          <w:spacing w:val="0"/>
          <w:w w:val="100"/>
          <w:position w:val="0"/>
        </w:rPr>
        <w:t>（</w:t>
      </w:r>
      <w:bookmarkEnd w:id="78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778"/>
      <w:bookmarkEnd w:id="779"/>
      <w:bookmarkEnd w:id="783"/>
    </w:p>
    <w:p>
      <w:pPr>
        <w:pStyle w:val="Style31"/>
        <w:keepNext/>
        <w:keepLines/>
        <w:widowControl w:val="0"/>
        <w:shd w:val="clear" w:color="auto" w:fill="auto"/>
        <w:bidi w:val="0"/>
        <w:spacing w:before="0" w:after="180" w:line="240" w:lineRule="auto"/>
        <w:ind w:left="0" w:right="0" w:firstLine="0"/>
        <w:jc w:val="both"/>
      </w:pPr>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784"/>
      <w:bookmarkEnd w:id="785"/>
      <w:bookmarkEnd w:id="786"/>
    </w:p>
    <w:p>
      <w:pPr>
        <w:pStyle w:val="Style31"/>
        <w:keepNext/>
        <w:keepLines/>
        <w:widowControl w:val="0"/>
        <w:shd w:val="clear" w:color="auto" w:fill="auto"/>
        <w:bidi w:val="0"/>
        <w:spacing w:before="0" w:after="440" w:line="240" w:lineRule="auto"/>
        <w:ind w:left="0" w:right="0" w:firstLine="460"/>
        <w:jc w:val="left"/>
      </w:pPr>
      <w:bookmarkStart w:id="787" w:name="bookmark787"/>
      <w:bookmarkStart w:id="788" w:name="bookmark788"/>
      <w:bookmarkStart w:id="789" w:name="bookmark789"/>
      <w:r>
        <w:rPr>
          <w:color w:val="000000"/>
          <w:spacing w:val="0"/>
          <w:w w:val="100"/>
          <w:position w:val="0"/>
        </w:rPr>
        <w:t>公司报告期不存在托管情况。</w:t>
      </w:r>
      <w:bookmarkEnd w:id="787"/>
      <w:bookmarkEnd w:id="788"/>
      <w:bookmarkEnd w:id="789"/>
    </w:p>
    <w:p>
      <w:pPr>
        <w:pStyle w:val="Style37"/>
        <w:keepNext/>
        <w:keepLines/>
        <w:widowControl w:val="0"/>
        <w:shd w:val="clear" w:color="auto" w:fill="auto"/>
        <w:tabs>
          <w:tab w:pos="493" w:val="left"/>
        </w:tabs>
        <w:bidi w:val="0"/>
        <w:spacing w:before="0" w:after="380" w:line="240" w:lineRule="auto"/>
        <w:ind w:left="0" w:right="0" w:firstLine="0"/>
        <w:jc w:val="both"/>
      </w:pPr>
      <w:bookmarkStart w:id="790" w:name="bookmark790"/>
      <w:bookmarkStart w:id="791" w:name="bookmark791"/>
      <w:bookmarkStart w:id="792" w:name="bookmark792"/>
      <w:bookmarkStart w:id="793" w:name="bookmark793"/>
      <w:r>
        <w:rPr>
          <w:color w:val="000000"/>
          <w:spacing w:val="0"/>
          <w:w w:val="100"/>
          <w:position w:val="0"/>
        </w:rPr>
        <w:t>（</w:t>
      </w:r>
      <w:bookmarkEnd w:id="79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790"/>
      <w:bookmarkEnd w:id="791"/>
      <w:bookmarkEnd w:id="793"/>
    </w:p>
    <w:p>
      <w:pPr>
        <w:pStyle w:val="Style31"/>
        <w:keepNext/>
        <w:keepLines/>
        <w:widowControl w:val="0"/>
        <w:shd w:val="clear" w:color="auto" w:fill="auto"/>
        <w:bidi w:val="0"/>
        <w:spacing w:before="0" w:after="180" w:line="240" w:lineRule="auto"/>
        <w:ind w:left="0" w:right="0" w:firstLine="0"/>
        <w:jc w:val="both"/>
      </w:pPr>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794"/>
      <w:bookmarkEnd w:id="795"/>
      <w:bookmarkEnd w:id="796"/>
    </w:p>
    <w:p>
      <w:pPr>
        <w:pStyle w:val="Style31"/>
        <w:keepNext/>
        <w:keepLines/>
        <w:widowControl w:val="0"/>
        <w:shd w:val="clear" w:color="auto" w:fill="auto"/>
        <w:bidi w:val="0"/>
        <w:spacing w:before="0" w:after="440" w:line="240" w:lineRule="auto"/>
        <w:ind w:left="0" w:right="0" w:firstLine="460"/>
        <w:jc w:val="left"/>
      </w:pPr>
      <w:bookmarkStart w:id="797" w:name="bookmark797"/>
      <w:bookmarkStart w:id="798" w:name="bookmark798"/>
      <w:bookmarkStart w:id="799" w:name="bookmark799"/>
      <w:r>
        <w:rPr>
          <w:color w:val="000000"/>
          <w:spacing w:val="0"/>
          <w:w w:val="100"/>
          <w:position w:val="0"/>
        </w:rPr>
        <w:t>公司报告期不存在承包情况。</w:t>
      </w:r>
      <w:bookmarkEnd w:id="797"/>
      <w:bookmarkEnd w:id="798"/>
      <w:bookmarkEnd w:id="799"/>
    </w:p>
    <w:p>
      <w:pPr>
        <w:pStyle w:val="Style37"/>
        <w:keepNext/>
        <w:keepLines/>
        <w:widowControl w:val="0"/>
        <w:shd w:val="clear" w:color="auto" w:fill="auto"/>
        <w:tabs>
          <w:tab w:pos="493" w:val="left"/>
        </w:tabs>
        <w:bidi w:val="0"/>
        <w:spacing w:before="0" w:after="380" w:line="240" w:lineRule="auto"/>
        <w:ind w:left="0" w:right="0" w:firstLine="0"/>
        <w:jc w:val="both"/>
      </w:pPr>
      <w:bookmarkStart w:id="800" w:name="bookmark800"/>
      <w:bookmarkStart w:id="801" w:name="bookmark801"/>
      <w:bookmarkStart w:id="802" w:name="bookmark802"/>
      <w:bookmarkStart w:id="803" w:name="bookmark803"/>
      <w:r>
        <w:rPr>
          <w:color w:val="000000"/>
          <w:spacing w:val="0"/>
          <w:w w:val="100"/>
          <w:position w:val="0"/>
        </w:rPr>
        <w:t>（</w:t>
      </w:r>
      <w:bookmarkEnd w:id="80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800"/>
      <w:bookmarkEnd w:id="801"/>
      <w:bookmarkEnd w:id="803"/>
    </w:p>
    <w:p>
      <w:pPr>
        <w:pStyle w:val="Style31"/>
        <w:keepNext/>
        <w:keepLines/>
        <w:widowControl w:val="0"/>
        <w:shd w:val="clear" w:color="auto" w:fill="auto"/>
        <w:bidi w:val="0"/>
        <w:spacing w:before="0" w:after="180" w:line="240" w:lineRule="auto"/>
        <w:ind w:left="0" w:right="0" w:firstLine="0"/>
        <w:jc w:val="both"/>
      </w:pPr>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804"/>
      <w:bookmarkEnd w:id="805"/>
      <w:bookmarkEnd w:id="806"/>
    </w:p>
    <w:p>
      <w:pPr>
        <w:pStyle w:val="Style31"/>
        <w:keepNext/>
        <w:keepLines/>
        <w:widowControl w:val="0"/>
        <w:shd w:val="clear" w:color="auto" w:fill="auto"/>
        <w:bidi w:val="0"/>
        <w:spacing w:before="0" w:after="440" w:line="240" w:lineRule="auto"/>
        <w:ind w:left="0" w:right="0" w:firstLine="460"/>
        <w:jc w:val="left"/>
      </w:pPr>
      <w:bookmarkStart w:id="807" w:name="bookmark807"/>
      <w:bookmarkStart w:id="808" w:name="bookmark808"/>
      <w:bookmarkStart w:id="809" w:name="bookmark809"/>
      <w:r>
        <w:rPr>
          <w:color w:val="000000"/>
          <w:spacing w:val="0"/>
          <w:w w:val="100"/>
          <w:position w:val="0"/>
        </w:rPr>
        <w:t>公司报告期不存在租赁情况。</w:t>
      </w:r>
      <w:bookmarkEnd w:id="807"/>
      <w:bookmarkEnd w:id="808"/>
      <w:bookmarkEnd w:id="809"/>
    </w:p>
    <w:p>
      <w:pPr>
        <w:pStyle w:val="Style37"/>
        <w:keepNext/>
        <w:keepLines/>
        <w:widowControl w:val="0"/>
        <w:shd w:val="clear" w:color="auto" w:fill="auto"/>
        <w:tabs>
          <w:tab w:pos="378" w:val="left"/>
        </w:tabs>
        <w:bidi w:val="0"/>
        <w:spacing w:before="0" w:after="380" w:line="240" w:lineRule="auto"/>
        <w:ind w:left="0" w:right="0" w:firstLine="0"/>
        <w:jc w:val="both"/>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2</w:t>
      </w:r>
      <w:bookmarkEnd w:id="812"/>
      <w:r>
        <w:rPr>
          <w:color w:val="000000"/>
          <w:spacing w:val="0"/>
          <w:w w:val="100"/>
          <w:position w:val="0"/>
        </w:rPr>
        <w:t>、</w:t>
        <w:tab/>
        <w:t>重大担保</w:t>
      </w:r>
      <w:bookmarkEnd w:id="810"/>
      <w:bookmarkEnd w:id="811"/>
      <w:bookmarkEnd w:id="813"/>
    </w:p>
    <w:p>
      <w:pPr>
        <w:pStyle w:val="Style31"/>
        <w:keepNext/>
        <w:keepLines/>
        <w:widowControl w:val="0"/>
        <w:shd w:val="clear" w:color="auto" w:fill="auto"/>
        <w:bidi w:val="0"/>
        <w:spacing w:before="0" w:after="380" w:line="240" w:lineRule="auto"/>
        <w:ind w:left="0" w:right="0" w:firstLine="0"/>
        <w:jc w:val="both"/>
      </w:pPr>
      <w:bookmarkStart w:id="814" w:name="bookmark814"/>
      <w:bookmarkStart w:id="815" w:name="bookmark815"/>
      <w:bookmarkStart w:id="816" w:name="bookmark816"/>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814"/>
      <w:bookmarkEnd w:id="815"/>
      <w:bookmarkEnd w:id="816"/>
      <w:r>
        <w:br w:type="page"/>
      </w:r>
    </w:p>
    <w:p>
      <w:pPr>
        <w:pStyle w:val="Style37"/>
        <w:keepNext/>
        <w:keepLines/>
        <w:widowControl w:val="0"/>
        <w:shd w:val="clear" w:color="auto" w:fill="auto"/>
        <w:bidi w:val="0"/>
        <w:spacing w:before="0" w:after="36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w:t>
      </w:r>
      <w:bookmarkEnd w:id="819"/>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817"/>
      <w:bookmarkEnd w:id="818"/>
      <w:bookmarkEnd w:id="820"/>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1718"/>
        <w:gridCol w:w="922"/>
        <w:gridCol w:w="926"/>
        <w:gridCol w:w="1296"/>
        <w:gridCol w:w="1066"/>
        <w:gridCol w:w="1032"/>
        <w:gridCol w:w="1046"/>
        <w:gridCol w:w="797"/>
        <w:gridCol w:w="787"/>
      </w:tblGrid>
      <w:tr>
        <w:trPr>
          <w:trHeight w:val="408"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是否为关 联方担保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上海虹港数据信息有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6, 000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04 </w:t>
            </w:r>
            <w:r>
              <w:rPr>
                <w:color w:val="000000"/>
                <w:spacing w:val="0"/>
                <w:w w:val="100"/>
                <w:position w:val="0"/>
                <w:sz w:val="17"/>
                <w:szCs w:val="17"/>
              </w:rPr>
              <w:t xml:space="preserve">月 </w:t>
            </w:r>
            <w:r>
              <w:rPr>
                <w:color w:val="000000"/>
                <w:spacing w:val="0"/>
                <w:w w:val="100"/>
                <w:position w:val="0"/>
                <w:sz w:val="16"/>
                <w:szCs w:val="16"/>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6, 000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上海虹港数据信息有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4, 000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10 </w:t>
            </w:r>
            <w:r>
              <w:rPr>
                <w:color w:val="000000"/>
                <w:spacing w:val="0"/>
                <w:w w:val="100"/>
                <w:position w:val="0"/>
                <w:sz w:val="17"/>
                <w:szCs w:val="17"/>
              </w:rPr>
              <w:t xml:space="preserve">月 </w:t>
            </w:r>
            <w:r>
              <w:rPr>
                <w:color w:val="000000"/>
                <w:spacing w:val="0"/>
                <w:w w:val="100"/>
                <w:position w:val="0"/>
                <w:sz w:val="16"/>
                <w:szCs w:val="16"/>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color w:val="000000"/>
                <w:spacing w:val="0"/>
                <w:w w:val="100"/>
                <w:position w:val="0"/>
                <w:sz w:val="17"/>
                <w:szCs w:val="17"/>
              </w:rPr>
              <w:t>报告期内审批的对外担保额度合 计</w:t>
            </w:r>
            <w:r>
              <w:rPr>
                <w:color w:val="000000"/>
                <w:spacing w:val="0"/>
                <w:w w:val="100"/>
                <w:position w:val="0"/>
                <w:sz w:val="16"/>
                <w:szCs w:val="16"/>
              </w:rPr>
              <w:t>（A1）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10, 000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7"/>
                <w:szCs w:val="17"/>
              </w:rPr>
              <w:t>报告期内对外担保实际发 生额合计</w:t>
            </w:r>
            <w:r>
              <w:rPr>
                <w:color w:val="000000"/>
                <w:spacing w:val="0"/>
                <w:w w:val="100"/>
                <w:position w:val="0"/>
                <w:sz w:val="16"/>
                <w:szCs w:val="16"/>
              </w:rPr>
              <w:t>（A2）</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10, 000</w:t>
            </w:r>
          </w:p>
        </w:tc>
      </w:tr>
      <w:tr>
        <w:trPr>
          <w:trHeight w:val="710"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报告期末已审批的对外担保额度</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合计</w:t>
            </w:r>
            <w:r>
              <w:rPr>
                <w:color w:val="000000"/>
                <w:spacing w:val="0"/>
                <w:w w:val="100"/>
                <w:position w:val="0"/>
                <w:sz w:val="16"/>
                <w:szCs w:val="16"/>
              </w:rPr>
              <w:t>（A3）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10, 000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left"/>
              <w:rPr>
                <w:sz w:val="16"/>
                <w:szCs w:val="16"/>
              </w:rPr>
            </w:pPr>
            <w:r>
              <w:rPr>
                <w:color w:val="000000"/>
                <w:spacing w:val="0"/>
                <w:w w:val="100"/>
                <w:position w:val="0"/>
                <w:sz w:val="17"/>
                <w:szCs w:val="17"/>
              </w:rPr>
              <w:t>报告期末实际对外担保余 额合计</w:t>
            </w:r>
            <w:r>
              <w:rPr>
                <w:color w:val="000000"/>
                <w:spacing w:val="0"/>
                <w:w w:val="100"/>
                <w:position w:val="0"/>
                <w:sz w:val="16"/>
                <w:szCs w:val="16"/>
              </w:rPr>
              <w:t>（A4）</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10, 000</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是否为关 联方担保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西安华西信息智能工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01 </w:t>
            </w:r>
            <w:r>
              <w:rPr>
                <w:color w:val="000000"/>
                <w:spacing w:val="0"/>
                <w:w w:val="100"/>
                <w:position w:val="0"/>
                <w:sz w:val="17"/>
                <w:szCs w:val="17"/>
              </w:rPr>
              <w:t xml:space="preserve">月 </w:t>
            </w:r>
            <w:r>
              <w:rPr>
                <w:color w:val="000000"/>
                <w:spacing w:val="0"/>
                <w:w w:val="100"/>
                <w:position w:val="0"/>
                <w:sz w:val="16"/>
                <w:szCs w:val="16"/>
              </w:rPr>
              <w:t>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西安华西信息智能工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05 </w:t>
            </w:r>
            <w:r>
              <w:rPr>
                <w:color w:val="000000"/>
                <w:spacing w:val="0"/>
                <w:w w:val="100"/>
                <w:position w:val="0"/>
                <w:sz w:val="17"/>
                <w:szCs w:val="17"/>
              </w:rPr>
              <w:t xml:space="preserve">月 </w:t>
            </w:r>
            <w:r>
              <w:rPr>
                <w:color w:val="000000"/>
                <w:spacing w:val="0"/>
                <w:w w:val="100"/>
                <w:position w:val="0"/>
                <w:sz w:val="16"/>
                <w:szCs w:val="16"/>
              </w:rPr>
              <w:t>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江苏亿金环保科技有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江苏亿金环保科技有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01 </w:t>
            </w:r>
            <w:r>
              <w:rPr>
                <w:color w:val="000000"/>
                <w:spacing w:val="0"/>
                <w:w w:val="100"/>
                <w:position w:val="0"/>
                <w:sz w:val="17"/>
                <w:szCs w:val="17"/>
              </w:rPr>
              <w:t xml:space="preserve">月 </w:t>
            </w:r>
            <w:r>
              <w:rPr>
                <w:color w:val="000000"/>
                <w:spacing w:val="0"/>
                <w:w w:val="100"/>
                <w:position w:val="0"/>
                <w:sz w:val="16"/>
                <w:szCs w:val="16"/>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江苏亿金环保科技有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 xml:space="preserve">09 </w:t>
            </w:r>
            <w:r>
              <w:rPr>
                <w:color w:val="000000"/>
                <w:spacing w:val="0"/>
                <w:w w:val="100"/>
                <w:position w:val="0"/>
                <w:sz w:val="17"/>
                <w:szCs w:val="17"/>
              </w:rPr>
              <w:t xml:space="preserve">月 </w:t>
            </w:r>
            <w:r>
              <w:rPr>
                <w:color w:val="000000"/>
                <w:spacing w:val="0"/>
                <w:w w:val="100"/>
                <w:position w:val="0"/>
                <w:sz w:val="16"/>
                <w:szCs w:val="16"/>
              </w:rPr>
              <w:t>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江苏亿金环保科技有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 xml:space="preserve">12 </w:t>
            </w:r>
            <w:r>
              <w:rPr>
                <w:color w:val="000000"/>
                <w:spacing w:val="0"/>
                <w:w w:val="100"/>
                <w:position w:val="0"/>
                <w:sz w:val="17"/>
                <w:szCs w:val="17"/>
              </w:rPr>
              <w:t xml:space="preserve">月 </w:t>
            </w:r>
            <w:r>
              <w:rPr>
                <w:color w:val="000000"/>
                <w:spacing w:val="0"/>
                <w:w w:val="100"/>
                <w:position w:val="0"/>
                <w:sz w:val="16"/>
                <w:szCs w:val="16"/>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江苏亿金环保科技有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70.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 xml:space="preserve">12 </w:t>
            </w:r>
            <w:r>
              <w:rPr>
                <w:color w:val="000000"/>
                <w:spacing w:val="0"/>
                <w:w w:val="100"/>
                <w:position w:val="0"/>
                <w:sz w:val="17"/>
                <w:szCs w:val="17"/>
              </w:rPr>
              <w:t xml:space="preserve">月 </w:t>
            </w:r>
            <w:r>
              <w:rPr>
                <w:color w:val="000000"/>
                <w:spacing w:val="0"/>
                <w:w w:val="100"/>
                <w:position w:val="0"/>
                <w:sz w:val="16"/>
                <w:szCs w:val="16"/>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70.01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江苏亿金环保科技有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2015 </w:t>
            </w:r>
            <w:r>
              <w:rPr>
                <w:color w:val="000000"/>
                <w:spacing w:val="0"/>
                <w:w w:val="100"/>
                <w:position w:val="0"/>
                <w:sz w:val="17"/>
                <w:szCs w:val="17"/>
              </w:rPr>
              <w:t xml:space="preserve">年 </w:t>
            </w:r>
            <w:r>
              <w:rPr>
                <w:color w:val="000000"/>
                <w:spacing w:val="0"/>
                <w:w w:val="100"/>
                <w:position w:val="0"/>
                <w:sz w:val="16"/>
                <w:szCs w:val="16"/>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江苏亿金环保科技有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61. </w:t>
            </w:r>
            <w:r>
              <w:rPr>
                <w:color w:val="000000"/>
                <w:spacing w:val="0"/>
                <w:w w:val="100"/>
                <w:position w:val="0"/>
                <w:sz w:val="16"/>
                <w:szCs w:val="16"/>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2016 </w:t>
            </w:r>
            <w:r>
              <w:rPr>
                <w:color w:val="000000"/>
                <w:spacing w:val="0"/>
                <w:w w:val="100"/>
                <w:position w:val="0"/>
                <w:sz w:val="17"/>
                <w:szCs w:val="17"/>
              </w:rPr>
              <w:t xml:space="preserve">年 </w:t>
            </w:r>
            <w:r>
              <w:rPr>
                <w:color w:val="000000"/>
                <w:spacing w:val="0"/>
                <w:w w:val="100"/>
                <w:position w:val="0"/>
                <w:sz w:val="16"/>
                <w:szCs w:val="16"/>
              </w:rPr>
              <w:t xml:space="preserve">07 </w:t>
            </w:r>
            <w:r>
              <w:rPr>
                <w:color w:val="000000"/>
                <w:spacing w:val="0"/>
                <w:w w:val="100"/>
                <w:position w:val="0"/>
                <w:sz w:val="17"/>
                <w:szCs w:val="17"/>
              </w:rPr>
              <w:t xml:space="preserve">月 </w:t>
            </w:r>
            <w:r>
              <w:rPr>
                <w:color w:val="000000"/>
                <w:spacing w:val="0"/>
                <w:w w:val="100"/>
                <w:position w:val="0"/>
                <w:sz w:val="16"/>
                <w:szCs w:val="16"/>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报告期内审批对子公司担保额度</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合计</w:t>
            </w:r>
            <w:r>
              <w:rPr>
                <w:color w:val="000000"/>
                <w:spacing w:val="0"/>
                <w:w w:val="100"/>
                <w:position w:val="0"/>
                <w:sz w:val="16"/>
                <w:szCs w:val="16"/>
              </w:rPr>
              <w:t>（B1）</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1,561.6</w:t>
            </w:r>
          </w:p>
        </w:tc>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7"/>
                <w:szCs w:val="17"/>
              </w:rPr>
              <w:t>报告期内对子公司担保实 际发生额合计</w:t>
            </w:r>
            <w:r>
              <w:rPr>
                <w:color w:val="000000"/>
                <w:spacing w:val="0"/>
                <w:w w:val="100"/>
                <w:position w:val="0"/>
                <w:sz w:val="16"/>
                <w:szCs w:val="16"/>
              </w:rPr>
              <w:t>（B2）</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061. </w:t>
            </w:r>
            <w:r>
              <w:rPr>
                <w:color w:val="000000"/>
                <w:spacing w:val="0"/>
                <w:w w:val="100"/>
                <w:position w:val="0"/>
                <w:sz w:val="16"/>
                <w:szCs w:val="16"/>
              </w:rPr>
              <w:t>6</w:t>
            </w:r>
          </w:p>
        </w:tc>
      </w:tr>
    </w:tbl>
    <w:tbl>
      <w:tblPr>
        <w:tblOverlap w:val="never"/>
        <w:jc w:val="center"/>
        <w:tblLayout w:type="fixed"/>
      </w:tblPr>
      <w:tblGrid>
        <w:gridCol w:w="2640"/>
        <w:gridCol w:w="2222"/>
        <w:gridCol w:w="2098"/>
        <w:gridCol w:w="263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7"/>
                <w:szCs w:val="17"/>
              </w:rPr>
              <w:t>报告期末已审批的对子公司担保 额度合计</w:t>
            </w:r>
            <w:r>
              <w:rPr>
                <w:color w:val="000000"/>
                <w:spacing w:val="0"/>
                <w:w w:val="100"/>
                <w:position w:val="0"/>
                <w:sz w:val="16"/>
                <w:szCs w:val="16"/>
              </w:rPr>
              <w:t>（B3）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928. </w:t>
            </w:r>
            <w:r>
              <w:rPr>
                <w:color w:val="000000"/>
                <w:spacing w:val="0"/>
                <w:w w:val="100"/>
                <w:position w:val="0"/>
                <w:sz w:val="16"/>
                <w:szCs w:val="16"/>
              </w:rPr>
              <w:t>61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报告期末对子公司实际担</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保余额合计</w:t>
            </w:r>
            <w:r>
              <w:rPr>
                <w:color w:val="000000"/>
                <w:spacing w:val="0"/>
                <w:w w:val="100"/>
                <w:position w:val="0"/>
                <w:sz w:val="16"/>
                <w:szCs w:val="16"/>
              </w:rPr>
              <w:t>（B4）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428. </w:t>
            </w:r>
            <w:r>
              <w:rPr>
                <w:color w:val="000000"/>
                <w:spacing w:val="0"/>
                <w:w w:val="100"/>
                <w:position w:val="0"/>
                <w:sz w:val="16"/>
                <w:szCs w:val="16"/>
              </w:rPr>
              <w:t>61</w:t>
            </w:r>
          </w:p>
        </w:tc>
      </w:tr>
      <w:tr>
        <w:trPr>
          <w:trHeight w:val="403"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4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担保额度</w:t>
            </w:r>
          </w:p>
        </w:tc>
        <w:tc>
          <w:tcPr>
            <w:tcBorders>
              <w:top w:val="single" w:sz="4"/>
              <w:left w:val="single" w:sz="4"/>
            </w:tcBorders>
            <w:shd w:val="clear" w:color="auto" w:fill="D4D4D4"/>
            <w:vAlign w:val="bottom"/>
          </w:tcPr>
          <w:p>
            <w:pPr>
              <w:pStyle w:val="Style2"/>
              <w:keepNext w:val="0"/>
              <w:keepLines w:val="0"/>
              <w:widowControl w:val="0"/>
              <w:shd w:val="clear" w:color="auto" w:fill="auto"/>
              <w:tabs>
                <w:tab w:pos="936" w:val="left"/>
              </w:tabs>
              <w:bidi w:val="0"/>
              <w:spacing w:before="0" w:after="0" w:line="240" w:lineRule="auto"/>
              <w:ind w:left="0" w:right="0" w:firstLine="0"/>
              <w:jc w:val="left"/>
            </w:pPr>
            <w:r>
              <w:rPr>
                <w:color w:val="000000"/>
                <w:spacing w:val="0"/>
                <w:w w:val="100"/>
                <w:position w:val="0"/>
              </w:rPr>
              <w:t>、，》»</w:t>
              <w:tab/>
              <w:t>实际发生日期</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实际担保金、，工，</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tabs>
                <w:tab w:pos="1070" w:val="left"/>
              </w:tabs>
              <w:bidi w:val="0"/>
              <w:spacing w:before="0" w:after="0" w:line="240" w:lineRule="auto"/>
              <w:ind w:left="0" w:right="0" w:firstLine="240"/>
              <w:jc w:val="both"/>
            </w:pPr>
            <w:r>
              <w:rPr>
                <w:color w:val="000000"/>
                <w:spacing w:val="0"/>
                <w:w w:val="100"/>
                <w:position w:val="0"/>
              </w:rPr>
              <w:t>、，</w:t>
            </w:r>
            <w:r>
              <w:rPr>
                <w:color w:val="000000"/>
                <w:spacing w:val="0"/>
                <w:w w:val="100"/>
                <w:position w:val="0"/>
                <w:vertAlign w:val="subscript"/>
              </w:rPr>
              <w:t>w</w:t>
            </w:r>
            <w:r>
              <w:rPr>
                <w:color w:val="000000"/>
                <w:spacing w:val="0"/>
                <w:w w:val="100"/>
                <w:position w:val="0"/>
              </w:rPr>
              <w:tab/>
            </w:r>
            <w:r>
              <w:rPr>
                <w:color w:val="000000"/>
                <w:spacing w:val="0"/>
                <w:w w:val="100"/>
                <w:position w:val="0"/>
              </w:rPr>
              <w:t>是否履行是否为关</w:t>
            </w:r>
          </w:p>
        </w:tc>
      </w:tr>
      <w:tr>
        <w:trPr>
          <w:trHeight w:val="158" w:hRule="exact"/>
        </w:trPr>
        <w:tc>
          <w:tcPr>
            <w:tcBorders>
              <w:left w:val="single" w:sz="4"/>
            </w:tcBorders>
            <w:shd w:val="clear" w:color="auto" w:fill="D4D4D4"/>
            <w:vAlign w:val="bottom"/>
          </w:tcPr>
          <w:p>
            <w:pPr>
              <w:pStyle w:val="Style2"/>
              <w:keepNext w:val="0"/>
              <w:keepLines w:val="0"/>
              <w:widowControl w:val="0"/>
              <w:shd w:val="clear" w:color="auto" w:fill="auto"/>
              <w:tabs>
                <w:tab w:pos="1808" w:val="left"/>
              </w:tabs>
              <w:bidi w:val="0"/>
              <w:spacing w:before="0" w:after="0" w:line="240" w:lineRule="auto"/>
              <w:ind w:left="0" w:right="0" w:firstLine="320"/>
              <w:jc w:val="left"/>
            </w:pPr>
            <w:r>
              <w:rPr>
                <w:color w:val="000000"/>
                <w:spacing w:val="0"/>
                <w:w w:val="100"/>
                <w:position w:val="0"/>
              </w:rPr>
              <w:t>担保对象名称</w:t>
              <w:tab/>
              <w:t>相关公告</w:t>
            </w:r>
          </w:p>
        </w:tc>
        <w:tc>
          <w:tcPr>
            <w:tcBorders>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left w:val="single" w:sz="4"/>
            </w:tcBorders>
            <w:shd w:val="clear" w:color="auto" w:fill="D4D4D4"/>
            <w:vAlign w:val="bottom"/>
          </w:tcPr>
          <w:p>
            <w:pPr>
              <w:pStyle w:val="Style2"/>
              <w:keepNext w:val="0"/>
              <w:keepLines w:val="0"/>
              <w:widowControl w:val="0"/>
              <w:shd w:val="clear" w:color="auto" w:fill="auto"/>
              <w:tabs>
                <w:tab w:pos="1193" w:val="left"/>
              </w:tabs>
              <w:bidi w:val="0"/>
              <w:spacing w:before="0" w:after="0" w:line="240" w:lineRule="auto"/>
              <w:ind w:left="0" w:right="0" w:firstLine="420"/>
              <w:jc w:val="left"/>
            </w:pPr>
            <w:r>
              <w:rPr>
                <w:color w:val="000000"/>
                <w:spacing w:val="0"/>
                <w:w w:val="100"/>
                <w:position w:val="0"/>
              </w:rPr>
              <w:t>牛</w:t>
              <w:tab/>
              <w:t>担保类型</w:t>
            </w:r>
          </w:p>
        </w:tc>
        <w:tc>
          <w:tcPr>
            <w:tcBorders>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r>
      <w:tr>
        <w:trPr>
          <w:trHeight w:val="432"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披露日期</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（协议签署日）</w:t>
            </w: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额</w:t>
            </w:r>
          </w:p>
        </w:tc>
        <w:tc>
          <w:tcPr>
            <w:tcBorders>
              <w:left w:val="single" w:sz="4"/>
              <w:righ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完毕联万担保</w:t>
            </w:r>
          </w:p>
        </w:tc>
      </w:tr>
      <w:tr>
        <w:trPr>
          <w:trHeight w:val="403"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288"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报告期内担保实际发生额</w:t>
            </w: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11,561.6</w:t>
            </w:r>
          </w:p>
        </w:tc>
        <w:tc>
          <w:tcPr>
            <w:tcBorders>
              <w:left w:val="single" w:sz="4"/>
            </w:tcBorders>
            <w:shd w:val="clear" w:color="auto" w:fill="D4D4D4"/>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061.6</w:t>
            </w:r>
          </w:p>
        </w:tc>
      </w:tr>
      <w:tr>
        <w:trPr>
          <w:trHeight w:val="283"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（A1+B1+C1）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合计</w:t>
            </w:r>
            <w:r>
              <w:rPr>
                <w:color w:val="000000"/>
                <w:spacing w:val="0"/>
                <w:w w:val="100"/>
                <w:position w:val="0"/>
                <w:sz w:val="16"/>
                <w:szCs w:val="16"/>
              </w:rPr>
              <w:t>（A2+B2+C2）</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报告期末已审批的担保额度合计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报告期末实际担保余额合</w:t>
            </w: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928. </w:t>
            </w:r>
            <w:r>
              <w:rPr>
                <w:color w:val="000000"/>
                <w:spacing w:val="0"/>
                <w:w w:val="100"/>
                <w:position w:val="0"/>
                <w:sz w:val="16"/>
                <w:szCs w:val="16"/>
              </w:rPr>
              <w:t>61</w:t>
            </w:r>
          </w:p>
        </w:tc>
        <w:tc>
          <w:tcPr>
            <w:tcBorders>
              <w:left w:val="single" w:sz="4"/>
            </w:tcBorders>
            <w:shd w:val="clear" w:color="auto" w:fill="D4D4D4"/>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18,428.61</w:t>
            </w:r>
          </w:p>
        </w:tc>
      </w:tr>
      <w:tr>
        <w:trPr>
          <w:trHeight w:val="283" w:hRule="exact"/>
        </w:trPr>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（A3+B3+C3）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计（</w:t>
            </w:r>
            <w:r>
              <w:rPr>
                <w:color w:val="000000"/>
                <w:spacing w:val="0"/>
                <w:w w:val="100"/>
                <w:position w:val="0"/>
                <w:sz w:val="16"/>
                <w:szCs w:val="16"/>
              </w:rPr>
              <w:t>A4+B4+C4）</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color w:val="000000"/>
                <w:spacing w:val="0"/>
                <w:w w:val="100"/>
                <w:position w:val="0"/>
                <w:sz w:val="16"/>
                <w:szCs w:val="16"/>
              </w:rPr>
              <w:t>A4+B4+C4）</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64%</w:t>
            </w:r>
          </w:p>
        </w:tc>
      </w:tr>
      <w:tr>
        <w:trPr>
          <w:trHeight w:val="413" w:hRule="exact"/>
        </w:trPr>
        <w:tc>
          <w:tcPr>
            <w:gridSpan w:val="4"/>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widowControl w:val="0"/>
        <w:spacing w:after="99" w:line="1" w:lineRule="exact"/>
      </w:pPr>
    </w:p>
    <w:p>
      <w:pPr>
        <w:pStyle w:val="Style31"/>
        <w:keepNext/>
        <w:keepLines/>
        <w:widowControl w:val="0"/>
        <w:shd w:val="clear" w:color="auto" w:fill="auto"/>
        <w:bidi w:val="0"/>
        <w:spacing w:before="0" w:line="240" w:lineRule="auto"/>
        <w:ind w:left="0" w:right="0" w:firstLine="0"/>
        <w:jc w:val="both"/>
      </w:pPr>
      <w:bookmarkStart w:id="821" w:name="bookmark821"/>
      <w:bookmarkStart w:id="822" w:name="bookmark822"/>
      <w:bookmarkStart w:id="823" w:name="bookmark823"/>
      <w:r>
        <w:rPr>
          <w:color w:val="000000"/>
          <w:spacing w:val="0"/>
          <w:w w:val="100"/>
          <w:position w:val="0"/>
        </w:rPr>
        <w:t>采用复合方式担保的具体情况说明</w:t>
      </w:r>
      <w:bookmarkEnd w:id="821"/>
      <w:bookmarkEnd w:id="822"/>
      <w:bookmarkEnd w:id="823"/>
    </w:p>
    <w:p>
      <w:pPr>
        <w:pStyle w:val="Style31"/>
        <w:keepNext/>
        <w:keepLines/>
        <w:widowControl w:val="0"/>
        <w:shd w:val="clear" w:color="auto" w:fill="auto"/>
        <w:bidi w:val="0"/>
        <w:spacing w:before="0" w:after="380" w:line="240" w:lineRule="auto"/>
        <w:ind w:left="0" w:right="0" w:firstLine="0"/>
        <w:jc w:val="both"/>
      </w:pPr>
      <w:bookmarkStart w:id="824" w:name="bookmark824"/>
      <w:bookmarkStart w:id="825" w:name="bookmark825"/>
      <w:bookmarkStart w:id="826" w:name="bookmark826"/>
      <w:r>
        <w:rPr>
          <w:color w:val="000000"/>
          <w:spacing w:val="0"/>
          <w:w w:val="100"/>
          <w:position w:val="0"/>
        </w:rPr>
        <w:t>无</w:t>
      </w:r>
      <w:bookmarkEnd w:id="824"/>
      <w:bookmarkEnd w:id="825"/>
      <w:bookmarkEnd w:id="826"/>
    </w:p>
    <w:p>
      <w:pPr>
        <w:pStyle w:val="Style37"/>
        <w:keepNext/>
        <w:keepLines/>
        <w:widowControl w:val="0"/>
        <w:shd w:val="clear" w:color="auto" w:fill="auto"/>
        <w:bidi w:val="0"/>
        <w:spacing w:before="0" w:after="380" w:line="240" w:lineRule="auto"/>
        <w:ind w:left="0" w:right="0" w:firstLine="0"/>
        <w:jc w:val="both"/>
      </w:pPr>
      <w:bookmarkStart w:id="827" w:name="bookmark827"/>
      <w:bookmarkStart w:id="828" w:name="bookmark828"/>
      <w:bookmarkStart w:id="829" w:name="bookmark829"/>
      <w:bookmarkStart w:id="830" w:name="bookmark830"/>
      <w:r>
        <w:rPr>
          <w:color w:val="000000"/>
          <w:spacing w:val="0"/>
          <w:w w:val="100"/>
          <w:position w:val="0"/>
        </w:rPr>
        <w:t>（</w:t>
      </w:r>
      <w:bookmarkEnd w:id="829"/>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827"/>
      <w:bookmarkEnd w:id="828"/>
      <w:bookmarkEnd w:id="830"/>
    </w:p>
    <w:p>
      <w:pPr>
        <w:pStyle w:val="Style31"/>
        <w:keepNext/>
        <w:keepLines/>
        <w:widowControl w:val="0"/>
        <w:shd w:val="clear" w:color="auto" w:fill="auto"/>
        <w:bidi w:val="0"/>
        <w:spacing w:before="0" w:after="180" w:line="240" w:lineRule="auto"/>
        <w:ind w:left="0" w:right="0" w:firstLine="0"/>
        <w:jc w:val="both"/>
      </w:pPr>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831"/>
      <w:bookmarkEnd w:id="832"/>
      <w:bookmarkEnd w:id="833"/>
    </w:p>
    <w:p>
      <w:pPr>
        <w:pStyle w:val="Style31"/>
        <w:keepNext/>
        <w:keepLines/>
        <w:widowControl w:val="0"/>
        <w:shd w:val="clear" w:color="auto" w:fill="auto"/>
        <w:bidi w:val="0"/>
        <w:spacing w:before="0" w:after="440" w:line="240" w:lineRule="auto"/>
        <w:ind w:left="0" w:right="0" w:firstLine="460"/>
        <w:jc w:val="left"/>
      </w:pPr>
      <w:bookmarkStart w:id="834" w:name="bookmark834"/>
      <w:bookmarkStart w:id="835" w:name="bookmark835"/>
      <w:bookmarkStart w:id="836" w:name="bookmark836"/>
      <w:r>
        <w:rPr>
          <w:color w:val="000000"/>
          <w:spacing w:val="0"/>
          <w:w w:val="100"/>
          <w:position w:val="0"/>
        </w:rPr>
        <w:t>公司报告期无违规对外担保情况。</w:t>
      </w:r>
      <w:bookmarkEnd w:id="834"/>
      <w:bookmarkEnd w:id="835"/>
      <w:bookmarkEnd w:id="836"/>
    </w:p>
    <w:p>
      <w:pPr>
        <w:pStyle w:val="Style37"/>
        <w:keepNext/>
        <w:keepLines/>
        <w:widowControl w:val="0"/>
        <w:shd w:val="clear" w:color="auto" w:fill="auto"/>
        <w:tabs>
          <w:tab w:pos="378" w:val="left"/>
        </w:tabs>
        <w:bidi w:val="0"/>
        <w:spacing w:before="0" w:after="380" w:line="240" w:lineRule="auto"/>
        <w:ind w:left="0" w:right="0" w:firstLine="0"/>
        <w:jc w:val="both"/>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3</w:t>
      </w:r>
      <w:bookmarkEnd w:id="839"/>
      <w:r>
        <w:rPr>
          <w:color w:val="000000"/>
          <w:spacing w:val="0"/>
          <w:w w:val="100"/>
          <w:position w:val="0"/>
        </w:rPr>
        <w:t>、</w:t>
        <w:tab/>
        <w:t>委托他人进行现金资产管理情况</w:t>
      </w:r>
      <w:bookmarkEnd w:id="837"/>
      <w:bookmarkEnd w:id="838"/>
      <w:bookmarkEnd w:id="840"/>
    </w:p>
    <w:p>
      <w:pPr>
        <w:pStyle w:val="Style37"/>
        <w:keepNext/>
        <w:keepLines/>
        <w:widowControl w:val="0"/>
        <w:shd w:val="clear" w:color="auto" w:fill="auto"/>
        <w:tabs>
          <w:tab w:pos="493" w:val="left"/>
        </w:tabs>
        <w:bidi w:val="0"/>
        <w:spacing w:before="0" w:after="380" w:line="240" w:lineRule="auto"/>
        <w:ind w:left="0" w:right="0" w:firstLine="0"/>
        <w:jc w:val="both"/>
      </w:pPr>
      <w:bookmarkStart w:id="837" w:name="bookmark837"/>
      <w:bookmarkStart w:id="838" w:name="bookmark838"/>
      <w:bookmarkStart w:id="841" w:name="bookmark841"/>
      <w:bookmarkStart w:id="842" w:name="bookmark842"/>
      <w:r>
        <w:rPr>
          <w:color w:val="000000"/>
          <w:spacing w:val="0"/>
          <w:w w:val="100"/>
          <w:position w:val="0"/>
        </w:rPr>
        <w:t>（</w:t>
      </w:r>
      <w:bookmarkEnd w:id="841"/>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837"/>
      <w:bookmarkEnd w:id="838"/>
      <w:bookmarkEnd w:id="842"/>
    </w:p>
    <w:p>
      <w:pPr>
        <w:pStyle w:val="Style31"/>
        <w:keepNext/>
        <w:keepLines/>
        <w:widowControl w:val="0"/>
        <w:shd w:val="clear" w:color="auto" w:fill="auto"/>
        <w:bidi w:val="0"/>
        <w:spacing w:before="0" w:after="180" w:line="240" w:lineRule="auto"/>
        <w:ind w:left="0" w:right="0" w:firstLine="0"/>
        <w:jc w:val="both"/>
      </w:pPr>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843"/>
      <w:bookmarkEnd w:id="844"/>
      <w:bookmarkEnd w:id="845"/>
    </w:p>
    <w:p>
      <w:pPr>
        <w:pStyle w:val="Style31"/>
        <w:keepNext/>
        <w:keepLines/>
        <w:widowControl w:val="0"/>
        <w:shd w:val="clear" w:color="auto" w:fill="auto"/>
        <w:bidi w:val="0"/>
        <w:spacing w:before="0" w:after="440" w:line="240" w:lineRule="auto"/>
        <w:ind w:left="0" w:right="0" w:firstLine="460"/>
        <w:jc w:val="left"/>
      </w:pPr>
      <w:bookmarkStart w:id="846" w:name="bookmark846"/>
      <w:bookmarkStart w:id="847" w:name="bookmark847"/>
      <w:bookmarkStart w:id="848" w:name="bookmark848"/>
      <w:r>
        <w:rPr>
          <w:color w:val="000000"/>
          <w:spacing w:val="0"/>
          <w:w w:val="100"/>
          <w:position w:val="0"/>
        </w:rPr>
        <w:t>公司报告期不存在委托理财。</w:t>
      </w:r>
      <w:bookmarkEnd w:id="846"/>
      <w:bookmarkEnd w:id="847"/>
      <w:bookmarkEnd w:id="848"/>
    </w:p>
    <w:p>
      <w:pPr>
        <w:pStyle w:val="Style37"/>
        <w:keepNext/>
        <w:keepLines/>
        <w:widowControl w:val="0"/>
        <w:shd w:val="clear" w:color="auto" w:fill="auto"/>
        <w:tabs>
          <w:tab w:pos="493" w:val="left"/>
        </w:tabs>
        <w:bidi w:val="0"/>
        <w:spacing w:before="0" w:after="380" w:line="240" w:lineRule="auto"/>
        <w:ind w:left="0" w:right="0" w:firstLine="0"/>
        <w:jc w:val="both"/>
      </w:pPr>
      <w:bookmarkStart w:id="849" w:name="bookmark849"/>
      <w:bookmarkStart w:id="850" w:name="bookmark850"/>
      <w:bookmarkStart w:id="851" w:name="bookmark851"/>
      <w:bookmarkStart w:id="852" w:name="bookmark852"/>
      <w:r>
        <w:rPr>
          <w:color w:val="000000"/>
          <w:spacing w:val="0"/>
          <w:w w:val="100"/>
          <w:position w:val="0"/>
        </w:rPr>
        <w:t>（</w:t>
      </w:r>
      <w:bookmarkEnd w:id="851"/>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849"/>
      <w:bookmarkEnd w:id="850"/>
      <w:bookmarkEnd w:id="852"/>
    </w:p>
    <w:p>
      <w:pPr>
        <w:pStyle w:val="Style31"/>
        <w:keepNext/>
        <w:keepLines/>
        <w:widowControl w:val="0"/>
        <w:shd w:val="clear" w:color="auto" w:fill="auto"/>
        <w:bidi w:val="0"/>
        <w:spacing w:before="0" w:after="180" w:line="240" w:lineRule="auto"/>
        <w:ind w:left="0" w:right="0" w:firstLine="0"/>
        <w:jc w:val="both"/>
      </w:pPr>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853"/>
      <w:bookmarkEnd w:id="854"/>
      <w:bookmarkEnd w:id="855"/>
    </w:p>
    <w:p>
      <w:pPr>
        <w:pStyle w:val="Style31"/>
        <w:keepNext/>
        <w:keepLines/>
        <w:widowControl w:val="0"/>
        <w:shd w:val="clear" w:color="auto" w:fill="auto"/>
        <w:bidi w:val="0"/>
        <w:spacing w:before="0" w:after="440" w:line="240" w:lineRule="auto"/>
        <w:ind w:left="0" w:right="0" w:firstLine="460"/>
        <w:jc w:val="left"/>
      </w:pPr>
      <w:bookmarkStart w:id="856" w:name="bookmark856"/>
      <w:bookmarkStart w:id="857" w:name="bookmark857"/>
      <w:bookmarkStart w:id="858" w:name="bookmark858"/>
      <w:r>
        <w:rPr>
          <w:color w:val="000000"/>
          <w:spacing w:val="0"/>
          <w:w w:val="100"/>
          <w:position w:val="0"/>
        </w:rPr>
        <w:t>公司报告期不存在委托贷款。</w:t>
      </w:r>
      <w:bookmarkEnd w:id="856"/>
      <w:bookmarkEnd w:id="857"/>
      <w:bookmarkEnd w:id="858"/>
    </w:p>
    <w:p>
      <w:pPr>
        <w:pStyle w:val="Style37"/>
        <w:keepNext/>
        <w:keepLines/>
        <w:widowControl w:val="0"/>
        <w:shd w:val="clear" w:color="auto" w:fill="auto"/>
        <w:tabs>
          <w:tab w:pos="378" w:val="left"/>
        </w:tabs>
        <w:bidi w:val="0"/>
        <w:spacing w:before="0" w:after="380" w:line="240" w:lineRule="auto"/>
        <w:ind w:left="0" w:right="0" w:firstLine="0"/>
        <w:jc w:val="both"/>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4</w:t>
      </w:r>
      <w:bookmarkEnd w:id="861"/>
      <w:r>
        <w:rPr>
          <w:color w:val="000000"/>
          <w:spacing w:val="0"/>
          <w:w w:val="100"/>
          <w:position w:val="0"/>
        </w:rPr>
        <w:t>、</w:t>
        <w:tab/>
        <w:t>其他重大合同</w:t>
      </w:r>
      <w:bookmarkEnd w:id="859"/>
      <w:bookmarkEnd w:id="860"/>
      <w:bookmarkEnd w:id="862"/>
    </w:p>
    <w:p>
      <w:pPr>
        <w:pStyle w:val="Style31"/>
        <w:keepNext/>
        <w:keepLines/>
        <w:widowControl w:val="0"/>
        <w:shd w:val="clear" w:color="auto" w:fill="auto"/>
        <w:bidi w:val="0"/>
        <w:spacing w:before="0" w:after="180" w:line="240" w:lineRule="auto"/>
        <w:ind w:left="0" w:right="0" w:firstLine="0"/>
        <w:jc w:val="both"/>
      </w:pPr>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863"/>
      <w:bookmarkEnd w:id="864"/>
      <w:bookmarkEnd w:id="865"/>
    </w:p>
    <w:p>
      <w:pPr>
        <w:pStyle w:val="Style31"/>
        <w:keepNext/>
        <w:keepLines/>
        <w:widowControl w:val="0"/>
        <w:shd w:val="clear" w:color="auto" w:fill="auto"/>
        <w:bidi w:val="0"/>
        <w:spacing w:before="0" w:after="380" w:line="240" w:lineRule="auto"/>
        <w:ind w:left="0" w:right="0" w:firstLine="460"/>
        <w:jc w:val="left"/>
      </w:pPr>
      <w:bookmarkStart w:id="866" w:name="bookmark866"/>
      <w:bookmarkStart w:id="867" w:name="bookmark867"/>
      <w:bookmarkStart w:id="868" w:name="bookmark868"/>
      <w:r>
        <w:rPr>
          <w:color w:val="000000"/>
          <w:spacing w:val="0"/>
          <w:w w:val="100"/>
          <w:position w:val="0"/>
        </w:rPr>
        <w:t>公司报告期不存在其他重大合同。</w:t>
      </w:r>
      <w:bookmarkEnd w:id="866"/>
      <w:bookmarkEnd w:id="867"/>
      <w:bookmarkEnd w:id="868"/>
    </w:p>
    <w:p>
      <w:pPr>
        <w:pStyle w:val="Style29"/>
        <w:keepNext/>
        <w:keepLines/>
        <w:widowControl w:val="0"/>
        <w:shd w:val="clear" w:color="auto" w:fill="auto"/>
        <w:bidi w:val="0"/>
        <w:spacing w:before="0" w:after="360" w:line="468" w:lineRule="exact"/>
        <w:ind w:left="0" w:right="0" w:firstLine="0"/>
        <w:jc w:val="left"/>
      </w:pPr>
      <w:bookmarkStart w:id="869" w:name="bookmark869"/>
      <w:bookmarkStart w:id="870" w:name="bookmark870"/>
      <w:bookmarkStart w:id="871" w:name="bookmark871"/>
      <w:r>
        <w:rPr>
          <w:color w:val="000000"/>
          <w:spacing w:val="0"/>
          <w:w w:val="100"/>
          <w:position w:val="0"/>
          <w:sz w:val="24"/>
          <w:szCs w:val="24"/>
        </w:rPr>
        <w:t>十七、社会责任情况</w:t>
      </w:r>
      <w:bookmarkEnd w:id="869"/>
      <w:bookmarkEnd w:id="870"/>
      <w:bookmarkEnd w:id="871"/>
    </w:p>
    <w:p>
      <w:pPr>
        <w:pStyle w:val="Style37"/>
        <w:keepNext/>
        <w:keepLines/>
        <w:widowControl w:val="0"/>
        <w:shd w:val="clear" w:color="auto" w:fill="auto"/>
        <w:tabs>
          <w:tab w:pos="317" w:val="left"/>
        </w:tabs>
        <w:bidi w:val="0"/>
        <w:spacing w:before="0" w:after="200" w:line="240" w:lineRule="auto"/>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1</w:t>
      </w:r>
      <w:bookmarkEnd w:id="874"/>
      <w:r>
        <w:rPr>
          <w:color w:val="000000"/>
          <w:spacing w:val="0"/>
          <w:w w:val="100"/>
          <w:position w:val="0"/>
        </w:rPr>
        <w:t>、</w:t>
        <w:tab/>
        <w:t>履行精准扶贫社会责任情况</w:t>
      </w:r>
      <w:bookmarkEnd w:id="872"/>
      <w:bookmarkEnd w:id="873"/>
      <w:bookmarkEnd w:id="875"/>
    </w:p>
    <w:p>
      <w:pPr>
        <w:pStyle w:val="Style25"/>
        <w:keepNext w:val="0"/>
        <w:keepLines w:val="0"/>
        <w:widowControl w:val="0"/>
        <w:shd w:val="clear" w:color="auto" w:fill="auto"/>
        <w:bidi w:val="0"/>
        <w:spacing w:before="0" w:after="440" w:line="468" w:lineRule="exact"/>
        <w:ind w:left="0" w:right="0" w:firstLine="460"/>
        <w:jc w:val="both"/>
      </w:pPr>
      <w:r>
        <w:rPr>
          <w:color w:val="000000"/>
          <w:spacing w:val="0"/>
          <w:w w:val="100"/>
          <w:position w:val="0"/>
        </w:rPr>
        <w:t>公司报告年度暂未开展精准扶贫工作，也暂无后续精准扶贫计划。</w:t>
      </w:r>
    </w:p>
    <w:p>
      <w:pPr>
        <w:pStyle w:val="Style37"/>
        <w:keepNext/>
        <w:keepLines/>
        <w:widowControl w:val="0"/>
        <w:shd w:val="clear" w:color="auto" w:fill="auto"/>
        <w:tabs>
          <w:tab w:pos="321" w:val="left"/>
        </w:tabs>
        <w:bidi w:val="0"/>
        <w:spacing w:before="0" w:after="200" w:line="240" w:lineRule="auto"/>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2</w:t>
      </w:r>
      <w:bookmarkEnd w:id="878"/>
      <w:r>
        <w:rPr>
          <w:color w:val="000000"/>
          <w:spacing w:val="0"/>
          <w:w w:val="100"/>
          <w:position w:val="0"/>
        </w:rPr>
        <w:t>、</w:t>
        <w:tab/>
        <w:t>履行其他社会责任的情况</w:t>
      </w:r>
      <w:bookmarkEnd w:id="876"/>
      <w:bookmarkEnd w:id="877"/>
      <w:bookmarkEnd w:id="879"/>
    </w:p>
    <w:p>
      <w:pPr>
        <w:pStyle w:val="Style25"/>
        <w:keepNext w:val="0"/>
        <w:keepLines w:val="0"/>
        <w:widowControl w:val="0"/>
        <w:numPr>
          <w:ilvl w:val="0"/>
          <w:numId w:val="9"/>
        </w:numPr>
        <w:shd w:val="clear" w:color="auto" w:fill="auto"/>
        <w:tabs>
          <w:tab w:pos="901" w:val="left"/>
        </w:tabs>
        <w:bidi w:val="0"/>
        <w:spacing w:before="0" w:after="0" w:line="468" w:lineRule="exact"/>
        <w:ind w:left="0" w:right="0" w:firstLine="460"/>
        <w:jc w:val="both"/>
      </w:pPr>
      <w:bookmarkStart w:id="880" w:name="bookmark880"/>
      <w:bookmarkEnd w:id="880"/>
      <w:r>
        <w:rPr>
          <w:color w:val="000000"/>
          <w:spacing w:val="0"/>
          <w:w w:val="100"/>
          <w:position w:val="0"/>
        </w:rPr>
        <w:t>投资者及债权人权益保护</w:t>
      </w:r>
    </w:p>
    <w:p>
      <w:pPr>
        <w:pStyle w:val="Style25"/>
        <w:keepNext w:val="0"/>
        <w:keepLines w:val="0"/>
        <w:widowControl w:val="0"/>
        <w:shd w:val="clear" w:color="auto" w:fill="auto"/>
        <w:bidi w:val="0"/>
        <w:spacing w:before="0" w:after="0" w:line="468" w:lineRule="exact"/>
        <w:ind w:left="0" w:right="0" w:firstLine="460"/>
        <w:jc w:val="left"/>
      </w:pPr>
      <w:r>
        <w:rPr>
          <w:color w:val="000000"/>
          <w:spacing w:val="0"/>
          <w:w w:val="100"/>
          <w:position w:val="0"/>
        </w:rPr>
        <w:t>公司严格按照《公司法》、《证券法》、《深圳证券交易所创业板股票上市规则》等法律法规、 规范性文件和公司章程的规定，及时、准确、真实、完整进行信息披露工作；通过实地调研、电话、 电子邮箱、公司网站和投资者关系互动平台、网上业绩说明会等多种方式与投资者进行沟通交流，提 高公司的透明度和诚信度；不断完善内控体系及治理结构，重视对投资者的合理回报，制定并实施了 《未来三年</w:t>
      </w:r>
      <w:r>
        <w:rPr>
          <w:color w:val="000000"/>
          <w:spacing w:val="0"/>
          <w:w w:val="100"/>
          <w:position w:val="0"/>
          <w:sz w:val="22"/>
          <w:szCs w:val="22"/>
        </w:rPr>
        <w:t>(</w:t>
      </w:r>
      <w:r>
        <w:rPr>
          <w:color w:val="000000"/>
          <w:spacing w:val="0"/>
          <w:w w:val="100"/>
          <w:position w:val="0"/>
          <w:sz w:val="22"/>
          <w:szCs w:val="22"/>
        </w:rPr>
        <w:t>2016-2018)</w:t>
      </w:r>
      <w:r>
        <w:rPr>
          <w:color w:val="000000"/>
          <w:spacing w:val="0"/>
          <w:w w:val="100"/>
          <w:position w:val="0"/>
        </w:rPr>
        <w:t>股东回报规划》，以相对稳定的分红政策来回报股东；及时、公开、透明 的向中小投资者征求利润分配的意见，并积极实施利润分配方案，切实维护投资者特别是中小投资者 的权益；同时，公司的财务政策稳健，资产、资金安全，在维护股东利益的同时兼顾债权人的利益。</w:t>
      </w:r>
    </w:p>
    <w:p>
      <w:pPr>
        <w:pStyle w:val="Style25"/>
        <w:keepNext w:val="0"/>
        <w:keepLines w:val="0"/>
        <w:widowControl w:val="0"/>
        <w:numPr>
          <w:ilvl w:val="0"/>
          <w:numId w:val="9"/>
        </w:numPr>
        <w:shd w:val="clear" w:color="auto" w:fill="auto"/>
        <w:tabs>
          <w:tab w:pos="901" w:val="left"/>
        </w:tabs>
        <w:bidi w:val="0"/>
        <w:spacing w:before="0" w:after="0" w:line="468" w:lineRule="exact"/>
        <w:ind w:left="0" w:right="0" w:firstLine="460"/>
        <w:jc w:val="both"/>
      </w:pPr>
      <w:bookmarkStart w:id="881" w:name="bookmark881"/>
      <w:bookmarkEnd w:id="881"/>
      <w:r>
        <w:rPr>
          <w:color w:val="000000"/>
          <w:spacing w:val="0"/>
          <w:w w:val="100"/>
          <w:position w:val="0"/>
        </w:rPr>
        <w:t>顾客权益保护</w:t>
      </w:r>
    </w:p>
    <w:p>
      <w:pPr>
        <w:pStyle w:val="Style25"/>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公司坚持“为客户提供赖以托付的稳定服务”为使命，致力于为用户提供“产品全生命周期管理” 解决方案和构建用户服务生态平台，诚实守信、尊重客户，认真倾听客户的需求和反馈，在全国主要 城市均设立了营销中心，售后服务网络遍布全国，这些机构在全国范围内形成了一个营销和协作网络, 为用户提供高效的技术咨询、核心产品、系统集成、工程实施和运维一体化服务。</w:t>
      </w:r>
    </w:p>
    <w:p>
      <w:pPr>
        <w:pStyle w:val="Style25"/>
        <w:keepNext w:val="0"/>
        <w:keepLines w:val="0"/>
        <w:widowControl w:val="0"/>
        <w:numPr>
          <w:ilvl w:val="0"/>
          <w:numId w:val="9"/>
        </w:numPr>
        <w:shd w:val="clear" w:color="auto" w:fill="auto"/>
        <w:tabs>
          <w:tab w:pos="901" w:val="left"/>
        </w:tabs>
        <w:bidi w:val="0"/>
        <w:spacing w:before="0" w:after="0" w:line="468" w:lineRule="exact"/>
        <w:ind w:left="0" w:right="0" w:firstLine="460"/>
        <w:jc w:val="both"/>
      </w:pPr>
      <w:bookmarkStart w:id="882" w:name="bookmark882"/>
      <w:bookmarkEnd w:id="882"/>
      <w:r>
        <w:rPr>
          <w:color w:val="000000"/>
          <w:spacing w:val="0"/>
          <w:w w:val="100"/>
          <w:position w:val="0"/>
        </w:rPr>
        <w:t>员工权益保护</w:t>
      </w:r>
    </w:p>
    <w:p>
      <w:pPr>
        <w:pStyle w:val="Style25"/>
        <w:keepNext w:val="0"/>
        <w:keepLines w:val="0"/>
        <w:widowControl w:val="0"/>
        <w:shd w:val="clear" w:color="auto" w:fill="auto"/>
        <w:bidi w:val="0"/>
        <w:spacing w:before="0" w:after="500" w:line="468" w:lineRule="exact"/>
        <w:ind w:left="0" w:right="0" w:firstLine="460"/>
        <w:jc w:val="both"/>
      </w:pPr>
      <w:r>
        <w:rPr>
          <w:color w:val="000000"/>
          <w:spacing w:val="0"/>
          <w:w w:val="100"/>
          <w:position w:val="0"/>
        </w:rPr>
        <w:t>公司始终坚持“以人为本”的核心价值观，公司发展的内部动力是建立在以人为本的基石之上。 公司一直关注每一位员工的发展，给予每一位员工以充分的信任和关心，通过切实的关怀行动获得员 工尊重。公司严格贯彻执行《劳动合同法》《社会保险法》等各项法律法规的规定，与所有员工签订 《劳动合同》，为员工办理法定的社会保险和住房公积金等福利保障，并根据公司的实际经营情况持 续完善和提升员工的福利待遇。同时，公司严格遵守《工会法》，按照有关规定建立工会组织，支持 工会依法开展工作，保障员工依法行使民主管理的权利。公司尊重妇女权利，工会组织都建有女工委 员会，担负维护女工权益的职责；公司设立足球、篮球、户外、读书等协会，丰富了员工的业余生活。 公司通过企业的发展，全面贯标</w:t>
      </w:r>
      <w:r>
        <w:rPr>
          <w:color w:val="000000"/>
          <w:spacing w:val="0"/>
          <w:w w:val="100"/>
          <w:position w:val="0"/>
          <w:sz w:val="22"/>
          <w:szCs w:val="22"/>
        </w:rPr>
        <w:t>0</w:t>
      </w:r>
      <w:r>
        <w:rPr>
          <w:color w:val="000000"/>
          <w:spacing w:val="0"/>
          <w:w w:val="100"/>
          <w:position w:val="0"/>
          <w:sz w:val="22"/>
          <w:szCs w:val="22"/>
        </w:rPr>
        <w:t>HSMS18000</w:t>
      </w:r>
      <w:r>
        <w:rPr>
          <w:color w:val="000000"/>
          <w:spacing w:val="0"/>
          <w:w w:val="100"/>
          <w:position w:val="0"/>
        </w:rPr>
        <w:t xml:space="preserve">职业健康体系，不断改善员工的工作环境、工作条件，通 过多种途径和渠道提高员工社会生存综合能力，为员工创造、提供广阔的发展平台和施展个人才华的 机会，促进员工与企业的共同进步。公司持续深入推行“安全生产标准化”管理工作，健全安全管理 </w:t>
      </w:r>
      <w:r>
        <w:rPr>
          <w:color w:val="000000"/>
          <w:spacing w:val="0"/>
          <w:w w:val="100"/>
          <w:position w:val="0"/>
        </w:rPr>
        <w:t>制度和体系建设，全面强化现场管理，加强危险源识别与控制，建立健全事故预案和应急处理机制， 不定期地对公司进行全面大排查，发现隐患及时落实整改，以保证安全处于可控状态。公司将环境保 护作为企业可持续发展战略的重要内容，践行环境友好及能源节约型发展，注重履行企业环境保护的 职责。公司持续改善环境，挖潜降耗、减少资源消耗和废物产生，实现经济、环境和社会效益同步发 展，争做环境友好型企业。</w:t>
      </w:r>
      <w:r>
        <w:rPr>
          <w:color w:val="000000"/>
          <w:spacing w:val="0"/>
          <w:w w:val="100"/>
          <w:position w:val="0"/>
          <w:sz w:val="22"/>
          <w:szCs w:val="22"/>
        </w:rPr>
        <w:t>2017</w:t>
      </w:r>
      <w:r>
        <w:rPr>
          <w:color w:val="000000"/>
          <w:spacing w:val="0"/>
          <w:w w:val="100"/>
          <w:position w:val="0"/>
        </w:rPr>
        <w:t>年，公司将选择责任与担当，更多履行社会责任，为推动经济、社会 和环境和谐发展做出新的更多的贡献。</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上市公司及其子公司是否属于环境保护部门公布的重点排污单位</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是否发布社会责任报告</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29"/>
        <w:keepNext/>
        <w:keepLines/>
        <w:widowControl w:val="0"/>
        <w:shd w:val="clear" w:color="auto" w:fill="auto"/>
        <w:bidi w:val="0"/>
        <w:spacing w:before="0" w:after="360" w:line="470" w:lineRule="exact"/>
        <w:ind w:left="0" w:right="0" w:firstLine="0"/>
        <w:jc w:val="left"/>
      </w:pPr>
      <w:bookmarkStart w:id="883" w:name="bookmark883"/>
      <w:bookmarkStart w:id="884" w:name="bookmark884"/>
      <w:bookmarkStart w:id="885" w:name="bookmark885"/>
      <w:r>
        <w:rPr>
          <w:color w:val="000000"/>
          <w:spacing w:val="0"/>
          <w:w w:val="100"/>
          <w:position w:val="0"/>
          <w:sz w:val="24"/>
          <w:szCs w:val="24"/>
        </w:rPr>
        <w:t>十八、其他重大事项的说明</w:t>
      </w:r>
      <w:bookmarkEnd w:id="883"/>
      <w:bookmarkEnd w:id="884"/>
      <w:bookmarkEnd w:id="885"/>
    </w:p>
    <w:p>
      <w:pPr>
        <w:pStyle w:val="Style2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keepLines/>
        <w:widowControl w:val="0"/>
        <w:shd w:val="clear" w:color="auto" w:fill="auto"/>
        <w:tabs>
          <w:tab w:pos="842" w:val="left"/>
        </w:tabs>
        <w:bidi w:val="0"/>
        <w:spacing w:before="0" w:after="0" w:line="492" w:lineRule="auto"/>
        <w:ind w:left="0" w:right="0" w:firstLine="44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1</w:t>
      </w:r>
      <w:bookmarkEnd w:id="888"/>
      <w:r>
        <w:rPr>
          <w:color w:val="000000"/>
          <w:spacing w:val="0"/>
          <w:w w:val="100"/>
          <w:position w:val="0"/>
        </w:rPr>
        <w:t>、</w:t>
        <w:tab/>
        <w:t>依米康绿色精密环境产业基地建设项目</w:t>
      </w:r>
      <w:bookmarkEnd w:id="886"/>
      <w:bookmarkEnd w:id="887"/>
      <w:bookmarkEnd w:id="889"/>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14</w:t>
      </w:r>
      <w:r>
        <w:rPr>
          <w:color w:val="000000"/>
          <w:spacing w:val="0"/>
          <w:w w:val="100"/>
          <w:position w:val="0"/>
        </w:rPr>
        <w:t>日公司召开</w:t>
      </w:r>
      <w:r>
        <w:rPr>
          <w:color w:val="000000"/>
          <w:spacing w:val="0"/>
          <w:w w:val="100"/>
          <w:position w:val="0"/>
        </w:rPr>
        <w:t>2016</w:t>
      </w:r>
      <w:r>
        <w:rPr>
          <w:color w:val="000000"/>
          <w:spacing w:val="0"/>
          <w:w w:val="100"/>
          <w:position w:val="0"/>
        </w:rPr>
        <w:t>年第一次临时股东大会审议通过了《关于投资建设“依米康绿色环境产 业基地项目”的议案》，同意公司以自筹资金方式在成都高新区西部园区投资建设“依米康绿色精密环境 产业基地项目”，项目总投资金额预计为</w:t>
      </w:r>
      <w:r>
        <w:rPr>
          <w:color w:val="000000"/>
          <w:spacing w:val="0"/>
          <w:w w:val="100"/>
          <w:position w:val="0"/>
        </w:rPr>
        <w:t>5.08</w:t>
      </w:r>
      <w:r>
        <w:rPr>
          <w:color w:val="000000"/>
          <w:spacing w:val="0"/>
          <w:w w:val="100"/>
          <w:position w:val="0"/>
        </w:rPr>
        <w:t>亿元，其中固定资产投资</w:t>
      </w:r>
      <w:r>
        <w:rPr>
          <w:color w:val="000000"/>
          <w:spacing w:val="0"/>
          <w:w w:val="100"/>
          <w:position w:val="0"/>
        </w:rPr>
        <w:t>3.58</w:t>
      </w:r>
      <w:r>
        <w:rPr>
          <w:color w:val="000000"/>
          <w:spacing w:val="0"/>
          <w:w w:val="100"/>
          <w:position w:val="0"/>
        </w:rPr>
        <w:t>亿（含土地款</w:t>
      </w:r>
      <w:r>
        <w:rPr>
          <w:color w:val="000000"/>
          <w:spacing w:val="0"/>
          <w:w w:val="100"/>
          <w:position w:val="0"/>
        </w:rPr>
        <w:t>1572.676</w:t>
      </w:r>
      <w:r>
        <w:rPr>
          <w:color w:val="000000"/>
          <w:spacing w:val="0"/>
          <w:w w:val="100"/>
          <w:position w:val="0"/>
        </w:rPr>
        <w:t>2</w:t>
      </w:r>
      <w:r>
        <w:rPr>
          <w:color w:val="000000"/>
          <w:spacing w:val="0"/>
          <w:w w:val="100"/>
          <w:position w:val="0"/>
        </w:rPr>
        <w:t>万元）， 项目铺地流动资金约</w:t>
      </w:r>
      <w:r>
        <w:rPr>
          <w:color w:val="000000"/>
          <w:spacing w:val="0"/>
          <w:w w:val="100"/>
          <w:position w:val="0"/>
        </w:rPr>
        <w:t>1.5</w:t>
      </w:r>
      <w:r>
        <w:rPr>
          <w:color w:val="000000"/>
          <w:spacing w:val="0"/>
          <w:w w:val="100"/>
          <w:position w:val="0"/>
        </w:rPr>
        <w:t>亿元。详细内容请见</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25</w:t>
      </w:r>
      <w:r>
        <w:rPr>
          <w:color w:val="000000"/>
          <w:spacing w:val="0"/>
          <w:w w:val="100"/>
          <w:position w:val="0"/>
        </w:rPr>
        <w:t>日及</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14</w:t>
      </w:r>
      <w:r>
        <w:rPr>
          <w:color w:val="000000"/>
          <w:spacing w:val="0"/>
          <w:w w:val="100"/>
          <w:position w:val="0"/>
        </w:rPr>
        <w:t>日公司刊登在巨潮资讯网上的 《关于投资建设依米康绿色精密环境产业基地项目的公告》（公告编号：</w:t>
      </w:r>
      <w:r>
        <w:rPr>
          <w:color w:val="000000"/>
          <w:spacing w:val="0"/>
          <w:w w:val="100"/>
          <w:position w:val="0"/>
        </w:rPr>
        <w:t>2015-112）</w:t>
      </w:r>
      <w:r>
        <w:rPr>
          <w:color w:val="000000"/>
          <w:spacing w:val="0"/>
          <w:w w:val="100"/>
          <w:position w:val="0"/>
        </w:rPr>
        <w:t>、《</w:t>
      </w:r>
      <w:r>
        <w:rPr>
          <w:color w:val="000000"/>
          <w:spacing w:val="0"/>
          <w:w w:val="100"/>
          <w:position w:val="0"/>
        </w:rPr>
        <w:t>2016</w:t>
      </w:r>
      <w:r>
        <w:rPr>
          <w:color w:val="000000"/>
          <w:spacing w:val="0"/>
          <w:w w:val="100"/>
          <w:position w:val="0"/>
        </w:rPr>
        <w:t>年第一次临 时股东大会决议公告》（公告编号：</w:t>
      </w:r>
      <w:r>
        <w:rPr>
          <w:color w:val="000000"/>
          <w:spacing w:val="0"/>
          <w:w w:val="100"/>
          <w:position w:val="0"/>
        </w:rPr>
        <w:t xml:space="preserve">2016-004 </w:t>
      </w:r>
      <w:r>
        <w:rPr>
          <w:color w:val="000000"/>
          <w:spacing w:val="0"/>
          <w:w w:val="100"/>
          <w:position w:val="0"/>
        </w:rPr>
        <w:t>）。</w:t>
      </w:r>
    </w:p>
    <w:p>
      <w:pPr>
        <w:pStyle w:val="Style25"/>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报告期内，公司已按计划完成开工前的各项准备及报批工作，并于</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28</w:t>
      </w:r>
      <w:r>
        <w:rPr>
          <w:color w:val="000000"/>
          <w:spacing w:val="0"/>
          <w:w w:val="100"/>
          <w:position w:val="0"/>
        </w:rPr>
        <w:t>日取得成都高新区规 划建设局签发的《建筑工程施工许可证》，目前该项目正按计划开展各专业建造工程施工。</w:t>
      </w:r>
    </w:p>
    <w:p>
      <w:pPr>
        <w:pStyle w:val="Style37"/>
        <w:keepNext/>
        <w:keepLines/>
        <w:widowControl w:val="0"/>
        <w:shd w:val="clear" w:color="auto" w:fill="auto"/>
        <w:tabs>
          <w:tab w:pos="842" w:val="left"/>
        </w:tabs>
        <w:bidi w:val="0"/>
        <w:spacing w:before="0" w:after="0" w:line="492" w:lineRule="auto"/>
        <w:ind w:left="0" w:right="0" w:firstLine="440"/>
        <w:jc w:val="both"/>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2</w:t>
      </w:r>
      <w:bookmarkEnd w:id="892"/>
      <w:r>
        <w:rPr>
          <w:color w:val="000000"/>
          <w:spacing w:val="0"/>
          <w:w w:val="100"/>
          <w:position w:val="0"/>
        </w:rPr>
        <w:t>、</w:t>
        <w:tab/>
        <w:t>公司控股股东、实际控制人股权质押及解除情况</w:t>
      </w:r>
      <w:bookmarkEnd w:id="890"/>
      <w:bookmarkEnd w:id="891"/>
      <w:bookmarkEnd w:id="893"/>
    </w:p>
    <w:p>
      <w:pPr>
        <w:pStyle w:val="Style25"/>
        <w:keepNext w:val="0"/>
        <w:keepLines w:val="0"/>
        <w:widowControl w:val="0"/>
        <w:shd w:val="clear" w:color="auto" w:fill="auto"/>
        <w:tabs>
          <w:tab w:pos="998" w:val="left"/>
        </w:tabs>
        <w:bidi w:val="0"/>
        <w:spacing w:before="0" w:after="0" w:line="470" w:lineRule="exact"/>
        <w:ind w:left="0" w:right="0" w:firstLine="440"/>
        <w:jc w:val="both"/>
      </w:pPr>
      <w:bookmarkStart w:id="894" w:name="bookmark894"/>
      <w:r>
        <w:rPr>
          <w:color w:val="000000"/>
          <w:spacing w:val="0"/>
          <w:w w:val="100"/>
          <w:position w:val="0"/>
        </w:rPr>
        <w:t>（</w:t>
      </w:r>
      <w:bookmarkEnd w:id="894"/>
      <w:r>
        <w:rPr>
          <w:color w:val="000000"/>
          <w:spacing w:val="0"/>
          <w:w w:val="100"/>
          <w:position w:val="0"/>
        </w:rPr>
        <w:t>1）</w:t>
        <w:tab/>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日，公司控股股东、实际控制人孙屹峥先生因个人资金需求将其持有的</w:t>
      </w:r>
      <w:r>
        <w:rPr>
          <w:color w:val="000000"/>
          <w:spacing w:val="0"/>
          <w:w w:val="100"/>
          <w:position w:val="0"/>
        </w:rPr>
        <w:t xml:space="preserve">9,920,000.00 </w:t>
      </w:r>
      <w:r>
        <w:rPr>
          <w:color w:val="000000"/>
          <w:spacing w:val="0"/>
          <w:w w:val="100"/>
          <w:position w:val="0"/>
        </w:rPr>
        <w:t>股作为标的证券，质押给长江证券（上海）资产管理有限公司（以下简称“长江证券”），办理股票质押式 回购交易，该次交易的初始交易日为</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日，购回交易日为</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21</w:t>
      </w:r>
      <w:r>
        <w:rPr>
          <w:color w:val="000000"/>
          <w:spacing w:val="0"/>
          <w:w w:val="100"/>
          <w:position w:val="0"/>
        </w:rPr>
        <w:t xml:space="preserve">日。具体情况详见公司于 </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5</w:t>
      </w:r>
      <w:r>
        <w:rPr>
          <w:color w:val="000000"/>
          <w:spacing w:val="0"/>
          <w:w w:val="100"/>
          <w:position w:val="0"/>
        </w:rPr>
        <w:t>日刊登在巨潮资讯网上的《关于控股股东部分股权质押的公告》（公告编号：</w:t>
      </w:r>
      <w:r>
        <w:rPr>
          <w:color w:val="000000"/>
          <w:spacing w:val="0"/>
          <w:w w:val="100"/>
          <w:position w:val="0"/>
        </w:rPr>
        <w:t>2016-009）</w:t>
      </w:r>
      <w:r>
        <w:rPr>
          <w:color w:val="000000"/>
          <w:spacing w:val="0"/>
          <w:w w:val="100"/>
          <w:position w:val="0"/>
        </w:rPr>
        <w:t>。（注： 因公司</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日实施</w:t>
      </w:r>
      <w:r>
        <w:rPr>
          <w:color w:val="000000"/>
          <w:spacing w:val="0"/>
          <w:w w:val="100"/>
          <w:position w:val="0"/>
        </w:rPr>
        <w:t>2015</w:t>
      </w:r>
      <w:r>
        <w:rPr>
          <w:color w:val="000000"/>
          <w:spacing w:val="0"/>
          <w:w w:val="100"/>
          <w:position w:val="0"/>
        </w:rPr>
        <w:t>年度权益分派，该质押股权总额调整为</w:t>
      </w:r>
      <w:r>
        <w:rPr>
          <w:color w:val="000000"/>
          <w:spacing w:val="0"/>
          <w:w w:val="100"/>
          <w:position w:val="0"/>
        </w:rPr>
        <w:t>24,800, 000</w:t>
      </w:r>
      <w:r>
        <w:rPr>
          <w:color w:val="000000"/>
          <w:spacing w:val="0"/>
          <w:w w:val="100"/>
          <w:position w:val="0"/>
        </w:rPr>
        <w:t>股）</w:t>
      </w:r>
    </w:p>
    <w:p>
      <w:pPr>
        <w:pStyle w:val="Style25"/>
        <w:keepNext w:val="0"/>
        <w:keepLines w:val="0"/>
        <w:widowControl w:val="0"/>
        <w:shd w:val="clear" w:color="auto" w:fill="auto"/>
        <w:tabs>
          <w:tab w:pos="998" w:val="left"/>
        </w:tabs>
        <w:bidi w:val="0"/>
        <w:spacing w:before="0" w:after="0" w:line="470" w:lineRule="exact"/>
        <w:ind w:left="0" w:right="0" w:firstLine="440"/>
        <w:jc w:val="both"/>
      </w:pPr>
      <w:bookmarkStart w:id="895" w:name="bookmark895"/>
      <w:r>
        <w:rPr>
          <w:color w:val="000000"/>
          <w:spacing w:val="0"/>
          <w:w w:val="100"/>
          <w:position w:val="0"/>
        </w:rPr>
        <w:t>（</w:t>
      </w:r>
      <w:bookmarkEnd w:id="895"/>
      <w:r>
        <w:rPr>
          <w:color w:val="000000"/>
          <w:spacing w:val="0"/>
          <w:w w:val="100"/>
          <w:position w:val="0"/>
        </w:rPr>
        <w:t>2）</w:t>
        <w:tab/>
        <w:t>2015</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5</w:t>
      </w:r>
      <w:r>
        <w:rPr>
          <w:color w:val="000000"/>
          <w:spacing w:val="0"/>
          <w:w w:val="100"/>
          <w:position w:val="0"/>
        </w:rPr>
        <w:t>日，公司控股股东、实际控制人张菀女士因个人资金需求将其持有的</w:t>
      </w:r>
      <w:r>
        <w:rPr>
          <w:color w:val="000000"/>
          <w:spacing w:val="0"/>
          <w:w w:val="100"/>
          <w:position w:val="0"/>
        </w:rPr>
        <w:t xml:space="preserve">10,000,000.00 </w:t>
      </w:r>
      <w:r>
        <w:rPr>
          <w:color w:val="000000"/>
          <w:spacing w:val="0"/>
          <w:w w:val="100"/>
          <w:position w:val="0"/>
        </w:rPr>
        <w:t xml:space="preserve">股作为标的证券，质押给川财证券有限责任公司（以下简称“川财证券”），办理股票质押式回购交易，该 </w:t>
      </w:r>
      <w:r>
        <w:rPr>
          <w:color w:val="000000"/>
          <w:spacing w:val="0"/>
          <w:w w:val="100"/>
          <w:position w:val="0"/>
        </w:rPr>
        <w:t>次交易的初始交易日为</w:t>
      </w:r>
      <w:r>
        <w:rPr>
          <w:color w:val="000000"/>
          <w:spacing w:val="0"/>
          <w:w w:val="100"/>
          <w:position w:val="0"/>
        </w:rPr>
        <w:t>2015</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5</w:t>
      </w:r>
      <w:r>
        <w:rPr>
          <w:color w:val="000000"/>
          <w:spacing w:val="0"/>
          <w:w w:val="100"/>
          <w:position w:val="0"/>
        </w:rPr>
        <w:t>日，购回交易日为</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5</w:t>
      </w:r>
      <w:r>
        <w:rPr>
          <w:color w:val="000000"/>
          <w:spacing w:val="0"/>
          <w:w w:val="100"/>
          <w:position w:val="0"/>
        </w:rPr>
        <w:t>日。</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5</w:t>
      </w:r>
      <w:r>
        <w:rPr>
          <w:color w:val="000000"/>
          <w:spacing w:val="0"/>
          <w:w w:val="100"/>
          <w:position w:val="0"/>
        </w:rPr>
        <w:t>日质押期限届满，张菀女 士将该部分股票申请了延期购回，继续质押给川财证券，办理了股票质押式回购交易延期购回业务，此次 延期购回业务约定购回交易日期为</w:t>
      </w: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6</w:t>
      </w:r>
      <w:r>
        <w:rPr>
          <w:color w:val="000000"/>
          <w:spacing w:val="0"/>
          <w:w w:val="100"/>
          <w:position w:val="0"/>
        </w:rPr>
        <w:t>日。具体情况详见公司于</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15</w:t>
      </w:r>
      <w:r>
        <w:rPr>
          <w:color w:val="000000"/>
          <w:spacing w:val="0"/>
          <w:w w:val="100"/>
          <w:position w:val="0"/>
        </w:rPr>
        <w:t>日刊登在巨潮资讯网 上的《关于控股股东部分股权质押的公告》（公告编号：</w:t>
      </w:r>
      <w:r>
        <w:rPr>
          <w:color w:val="000000"/>
          <w:spacing w:val="0"/>
          <w:w w:val="100"/>
          <w:position w:val="0"/>
        </w:rPr>
        <w:t>2016-010）</w:t>
      </w:r>
      <w:r>
        <w:rPr>
          <w:color w:val="000000"/>
          <w:spacing w:val="0"/>
          <w:w w:val="100"/>
          <w:position w:val="0"/>
        </w:rPr>
        <w:t>。（注</w:t>
      </w:r>
      <w:r>
        <w:rPr>
          <w:color w:val="000000"/>
          <w:spacing w:val="0"/>
          <w:w w:val="100"/>
          <w:position w:val="0"/>
        </w:rPr>
        <w:t>：</w:t>
      </w:r>
      <w:r>
        <w:rPr>
          <w:color w:val="000000"/>
          <w:spacing w:val="0"/>
          <w:w w:val="100"/>
          <w:position w:val="0"/>
        </w:rPr>
        <w:t>因公司</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 xml:space="preserve">日实施 </w:t>
      </w:r>
      <w:r>
        <w:rPr>
          <w:color w:val="000000"/>
          <w:spacing w:val="0"/>
          <w:w w:val="100"/>
          <w:position w:val="0"/>
        </w:rPr>
        <w:t>2015</w:t>
      </w:r>
      <w:r>
        <w:rPr>
          <w:color w:val="000000"/>
          <w:spacing w:val="0"/>
          <w:w w:val="100"/>
          <w:position w:val="0"/>
        </w:rPr>
        <w:t>年度权益分派，该质押股权总额调整为</w:t>
      </w:r>
      <w:r>
        <w:rPr>
          <w:color w:val="000000"/>
          <w:spacing w:val="0"/>
          <w:w w:val="100"/>
          <w:position w:val="0"/>
        </w:rPr>
        <w:t>25,000, 000</w:t>
      </w:r>
      <w:r>
        <w:rPr>
          <w:color w:val="000000"/>
          <w:spacing w:val="0"/>
          <w:w w:val="100"/>
          <w:position w:val="0"/>
        </w:rPr>
        <w:t>股）</w:t>
      </w:r>
    </w:p>
    <w:p>
      <w:pPr>
        <w:pStyle w:val="Style25"/>
        <w:keepNext w:val="0"/>
        <w:keepLines w:val="0"/>
        <w:widowControl w:val="0"/>
        <w:shd w:val="clear" w:color="auto" w:fill="auto"/>
        <w:tabs>
          <w:tab w:pos="966" w:val="left"/>
        </w:tabs>
        <w:bidi w:val="0"/>
        <w:spacing w:before="0" w:after="0" w:line="467" w:lineRule="exact"/>
        <w:ind w:left="0" w:right="0" w:firstLine="440"/>
        <w:jc w:val="left"/>
      </w:pPr>
      <w:bookmarkStart w:id="896" w:name="bookmark896"/>
      <w:r>
        <w:rPr>
          <w:color w:val="000000"/>
          <w:spacing w:val="0"/>
          <w:w w:val="100"/>
          <w:position w:val="0"/>
        </w:rPr>
        <w:t>（</w:t>
      </w:r>
      <w:bookmarkEnd w:id="896"/>
      <w:r>
        <w:rPr>
          <w:color w:val="000000"/>
          <w:spacing w:val="0"/>
          <w:w w:val="100"/>
          <w:position w:val="0"/>
        </w:rPr>
        <w:t>3）</w:t>
        <w:tab/>
        <w:t>2015</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9</w:t>
      </w:r>
      <w:r>
        <w:rPr>
          <w:color w:val="000000"/>
          <w:spacing w:val="0"/>
          <w:w w:val="100"/>
          <w:position w:val="0"/>
        </w:rPr>
        <w:t>日，张菀女士因个人资金需求将其持有的</w:t>
      </w:r>
      <w:r>
        <w:rPr>
          <w:color w:val="000000"/>
          <w:spacing w:val="0"/>
          <w:w w:val="100"/>
          <w:position w:val="0"/>
        </w:rPr>
        <w:t>7,500,000.00</w:t>
      </w:r>
      <w:r>
        <w:rPr>
          <w:color w:val="000000"/>
          <w:spacing w:val="0"/>
          <w:w w:val="100"/>
          <w:position w:val="0"/>
        </w:rPr>
        <w:t>股作为标的证券，质押给川 财证券，办理股票质押式回购交易，该次交易的初始交易日为</w:t>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9</w:t>
      </w:r>
      <w:r>
        <w:rPr>
          <w:color w:val="000000"/>
          <w:spacing w:val="0"/>
          <w:w w:val="100"/>
          <w:position w:val="0"/>
        </w:rPr>
        <w:t>日</w:t>
      </w:r>
      <w:r>
        <w:rPr>
          <w:color w:val="000000"/>
          <w:spacing w:val="0"/>
          <w:w w:val="100"/>
          <w:position w:val="0"/>
        </w:rPr>
        <w:t>，</w:t>
      </w:r>
      <w:r>
        <w:rPr>
          <w:color w:val="000000"/>
          <w:spacing w:val="0"/>
          <w:w w:val="100"/>
          <w:position w:val="0"/>
        </w:rPr>
        <w:t>购回交易日为</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8</w:t>
      </w:r>
      <w:r>
        <w:rPr>
          <w:color w:val="000000"/>
          <w:spacing w:val="0"/>
          <w:w w:val="100"/>
          <w:position w:val="0"/>
        </w:rPr>
        <w:t xml:space="preserve">日。 </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日张菀女士将质押给川财证券有限责任公司的</w:t>
      </w:r>
      <w:r>
        <w:rPr>
          <w:color w:val="000000"/>
          <w:spacing w:val="0"/>
          <w:w w:val="100"/>
          <w:position w:val="0"/>
        </w:rPr>
        <w:t>7,500,000</w:t>
      </w:r>
      <w:r>
        <w:rPr>
          <w:color w:val="000000"/>
          <w:spacing w:val="0"/>
          <w:w w:val="100"/>
          <w:position w:val="0"/>
        </w:rPr>
        <w:t>股本公司股票赎回，并于</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31</w:t>
      </w:r>
      <w:r>
        <w:rPr>
          <w:color w:val="000000"/>
          <w:spacing w:val="0"/>
          <w:w w:val="100"/>
          <w:position w:val="0"/>
        </w:rPr>
        <w:t>日通过中国证券登记结算有限责任公司深圳分公司办理完毕上述股权质押的解除手续。具体情况详见公 司于</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w:t>
      </w:r>
      <w:r>
        <w:rPr>
          <w:color w:val="000000"/>
          <w:spacing w:val="0"/>
          <w:w w:val="100"/>
          <w:position w:val="0"/>
        </w:rPr>
        <w:t>日刊登在巨潮资讯网上的《关于控股股东解除部分股权质押的公告》（公告编号</w:t>
      </w:r>
      <w:r>
        <w:rPr>
          <w:color w:val="000000"/>
          <w:spacing w:val="0"/>
          <w:w w:val="100"/>
          <w:position w:val="0"/>
        </w:rPr>
        <w:t>：2016-031）</w:t>
      </w:r>
      <w:r>
        <w:rPr>
          <w:color w:val="000000"/>
          <w:spacing w:val="0"/>
          <w:w w:val="100"/>
          <w:position w:val="0"/>
        </w:rPr>
        <w:t>。</w:t>
      </w:r>
    </w:p>
    <w:p>
      <w:pPr>
        <w:pStyle w:val="Style25"/>
        <w:keepNext w:val="0"/>
        <w:keepLines w:val="0"/>
        <w:widowControl w:val="0"/>
        <w:shd w:val="clear" w:color="auto" w:fill="auto"/>
        <w:tabs>
          <w:tab w:pos="966" w:val="left"/>
        </w:tabs>
        <w:bidi w:val="0"/>
        <w:spacing w:before="0" w:after="0" w:line="467" w:lineRule="exact"/>
        <w:ind w:left="0" w:right="0" w:firstLine="440"/>
        <w:jc w:val="left"/>
      </w:pPr>
      <w:bookmarkStart w:id="897" w:name="bookmark897"/>
      <w:r>
        <w:rPr>
          <w:color w:val="000000"/>
          <w:spacing w:val="0"/>
          <w:w w:val="100"/>
          <w:position w:val="0"/>
        </w:rPr>
        <w:t>（</w:t>
      </w:r>
      <w:bookmarkEnd w:id="897"/>
      <w:r>
        <w:rPr>
          <w:color w:val="000000"/>
          <w:spacing w:val="0"/>
          <w:w w:val="100"/>
          <w:position w:val="0"/>
        </w:rPr>
        <w:t>4）</w:t>
        <w:tab/>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日，为了缓解公司对外投资资金需求，公司控股股东、实际控制人孙屹峥先生将其 持有</w:t>
      </w:r>
      <w:r>
        <w:rPr>
          <w:color w:val="000000"/>
          <w:spacing w:val="0"/>
          <w:w w:val="100"/>
          <w:position w:val="0"/>
        </w:rPr>
        <w:t>16,875,000</w:t>
      </w:r>
      <w:r>
        <w:rPr>
          <w:color w:val="000000"/>
          <w:spacing w:val="0"/>
          <w:w w:val="100"/>
          <w:position w:val="0"/>
        </w:rPr>
        <w:t>股、张菀女士将其持有的</w:t>
      </w:r>
      <w:r>
        <w:rPr>
          <w:color w:val="000000"/>
          <w:spacing w:val="0"/>
          <w:w w:val="100"/>
          <w:position w:val="0"/>
        </w:rPr>
        <w:t>47,050,000</w:t>
      </w:r>
      <w:r>
        <w:rPr>
          <w:color w:val="000000"/>
          <w:spacing w:val="0"/>
          <w:w w:val="100"/>
          <w:position w:val="0"/>
        </w:rPr>
        <w:t>股作为标的证券，质押给长江证券，办理股票质押式 回购交易。该次交易的初始交易日为</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日，购回交易日为</w:t>
      </w:r>
      <w:r>
        <w:rPr>
          <w:color w:val="000000"/>
          <w:spacing w:val="0"/>
          <w:w w:val="100"/>
          <w:position w:val="0"/>
        </w:rPr>
        <w:t>2017</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 xml:space="preserve">日。具体情况详见公司于 </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27</w:t>
      </w:r>
      <w:r>
        <w:rPr>
          <w:color w:val="000000"/>
          <w:spacing w:val="0"/>
          <w:w w:val="100"/>
          <w:position w:val="0"/>
        </w:rPr>
        <w:t>日刊登在巨潮资讯网上的《关于控股股东部分股权质押的公告》（公告编号：</w:t>
      </w:r>
      <w:r>
        <w:rPr>
          <w:color w:val="000000"/>
          <w:spacing w:val="0"/>
          <w:w w:val="100"/>
          <w:position w:val="0"/>
        </w:rPr>
        <w:t>2016-051）</w:t>
      </w:r>
      <w:r>
        <w:rPr>
          <w:color w:val="000000"/>
          <w:spacing w:val="0"/>
          <w:w w:val="100"/>
          <w:position w:val="0"/>
        </w:rPr>
        <w:t>。</w:t>
      </w:r>
    </w:p>
    <w:p>
      <w:pPr>
        <w:pStyle w:val="Style25"/>
        <w:keepNext w:val="0"/>
        <w:keepLines w:val="0"/>
        <w:widowControl w:val="0"/>
        <w:shd w:val="clear" w:color="auto" w:fill="auto"/>
        <w:tabs>
          <w:tab w:pos="970" w:val="left"/>
        </w:tabs>
        <w:bidi w:val="0"/>
        <w:spacing w:before="0" w:after="0" w:line="467" w:lineRule="exact"/>
        <w:ind w:left="0" w:right="0" w:firstLine="440"/>
        <w:jc w:val="left"/>
      </w:pPr>
      <w:bookmarkStart w:id="898" w:name="bookmark898"/>
      <w:r>
        <w:rPr>
          <w:color w:val="000000"/>
          <w:spacing w:val="0"/>
          <w:w w:val="100"/>
          <w:position w:val="0"/>
        </w:rPr>
        <w:t>（</w:t>
      </w:r>
      <w:bookmarkEnd w:id="898"/>
      <w:r>
        <w:rPr>
          <w:color w:val="000000"/>
          <w:spacing w:val="0"/>
          <w:w w:val="100"/>
          <w:position w:val="0"/>
        </w:rPr>
        <w:t>5）</w:t>
        <w:tab/>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27</w:t>
      </w:r>
      <w:r>
        <w:rPr>
          <w:color w:val="000000"/>
          <w:spacing w:val="0"/>
          <w:w w:val="100"/>
          <w:position w:val="0"/>
        </w:rPr>
        <w:t>日，孙屹峥先生因个人融资需要将其持有的</w:t>
      </w:r>
      <w:r>
        <w:rPr>
          <w:color w:val="000000"/>
          <w:spacing w:val="0"/>
          <w:w w:val="100"/>
          <w:position w:val="0"/>
        </w:rPr>
        <w:t>11,250,000</w:t>
      </w:r>
      <w:r>
        <w:rPr>
          <w:color w:val="000000"/>
          <w:spacing w:val="0"/>
          <w:w w:val="100"/>
          <w:position w:val="0"/>
        </w:rPr>
        <w:t>股公司股份作为标的证券， 质押给中信建投证券股份有限公司，办理股票质押式回购交易，该次交易的初始交易日为</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27</w:t>
      </w:r>
      <w:r>
        <w:rPr>
          <w:color w:val="000000"/>
          <w:spacing w:val="0"/>
          <w:w w:val="100"/>
          <w:position w:val="0"/>
        </w:rPr>
        <w:t>日， 购回交易日为</w:t>
      </w: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25</w:t>
      </w:r>
      <w:r>
        <w:rPr>
          <w:color w:val="000000"/>
          <w:spacing w:val="0"/>
          <w:w w:val="100"/>
          <w:position w:val="0"/>
        </w:rPr>
        <w:t>日；张菀女士于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28</w:t>
      </w:r>
      <w:r>
        <w:rPr>
          <w:color w:val="000000"/>
          <w:spacing w:val="0"/>
          <w:w w:val="100"/>
          <w:position w:val="0"/>
        </w:rPr>
        <w:t>日申请将质押给川财证券的</w:t>
      </w:r>
      <w:r>
        <w:rPr>
          <w:color w:val="000000"/>
          <w:spacing w:val="0"/>
          <w:w w:val="100"/>
          <w:position w:val="0"/>
        </w:rPr>
        <w:t>25,000,000</w:t>
      </w:r>
      <w:r>
        <w:rPr>
          <w:color w:val="000000"/>
          <w:spacing w:val="0"/>
          <w:w w:val="100"/>
          <w:position w:val="0"/>
        </w:rPr>
        <w:t>股本公司股 票赎回，并于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29</w:t>
      </w:r>
      <w:r>
        <w:rPr>
          <w:color w:val="000000"/>
          <w:spacing w:val="0"/>
          <w:w w:val="100"/>
          <w:position w:val="0"/>
        </w:rPr>
        <w:t>日通过中国证券登记结算有限责任公司深圳分公司办理完毕上述股权质押的解 除登记手续。具体情况详见公司于</w:t>
      </w: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10</w:t>
      </w:r>
      <w:r>
        <w:rPr>
          <w:color w:val="000000"/>
          <w:spacing w:val="0"/>
          <w:w w:val="100"/>
          <w:position w:val="0"/>
        </w:rPr>
        <w:t>日刊登在巨潮资讯网上的《关于控股股东部分股份质押及 解除质押的公告》（公告编号：</w:t>
      </w:r>
      <w:r>
        <w:rPr>
          <w:color w:val="000000"/>
          <w:spacing w:val="0"/>
          <w:w w:val="100"/>
          <w:position w:val="0"/>
        </w:rPr>
        <w:t>2016-073）</w:t>
      </w:r>
      <w:r>
        <w:rPr>
          <w:color w:val="000000"/>
          <w:spacing w:val="0"/>
          <w:w w:val="100"/>
          <w:position w:val="0"/>
        </w:rPr>
        <w:t>。</w:t>
      </w:r>
    </w:p>
    <w:p>
      <w:pPr>
        <w:pStyle w:val="Style25"/>
        <w:keepNext w:val="0"/>
        <w:keepLines w:val="0"/>
        <w:widowControl w:val="0"/>
        <w:shd w:val="clear" w:color="auto" w:fill="auto"/>
        <w:tabs>
          <w:tab w:pos="975" w:val="left"/>
        </w:tabs>
        <w:bidi w:val="0"/>
        <w:spacing w:before="0" w:after="0" w:line="467" w:lineRule="exact"/>
        <w:ind w:left="0" w:right="0" w:firstLine="440"/>
        <w:jc w:val="left"/>
      </w:pPr>
      <w:bookmarkStart w:id="899" w:name="bookmark899"/>
      <w:r>
        <w:rPr>
          <w:color w:val="000000"/>
          <w:spacing w:val="0"/>
          <w:w w:val="100"/>
          <w:position w:val="0"/>
        </w:rPr>
        <w:t>（</w:t>
      </w:r>
      <w:bookmarkEnd w:id="899"/>
      <w:r>
        <w:rPr>
          <w:color w:val="000000"/>
          <w:spacing w:val="0"/>
          <w:w w:val="100"/>
          <w:position w:val="0"/>
        </w:rPr>
        <w:t>6）</w:t>
        <w:tab/>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16</w:t>
      </w:r>
      <w:r>
        <w:rPr>
          <w:color w:val="000000"/>
          <w:spacing w:val="0"/>
          <w:w w:val="100"/>
          <w:position w:val="0"/>
        </w:rPr>
        <w:t xml:space="preserve">日，公司控股股东、实际控制人之一孙屹峥先生因个人融资需求，将其持有的 </w:t>
      </w:r>
      <w:r>
        <w:rPr>
          <w:color w:val="000000"/>
          <w:spacing w:val="0"/>
          <w:w w:val="100"/>
          <w:position w:val="0"/>
        </w:rPr>
        <w:t>8,000,000</w:t>
      </w:r>
      <w:r>
        <w:rPr>
          <w:color w:val="000000"/>
          <w:spacing w:val="0"/>
          <w:w w:val="100"/>
          <w:position w:val="0"/>
        </w:rPr>
        <w:t>股公司股份作为标的证券质押给中信建投证券股份有限公司，办理股票质押式回购交易，该次 交易的初始交易日为</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16</w:t>
      </w:r>
      <w:r>
        <w:rPr>
          <w:color w:val="000000"/>
          <w:spacing w:val="0"/>
          <w:w w:val="100"/>
          <w:position w:val="0"/>
        </w:rPr>
        <w:t>日，购回交易日为</w:t>
      </w:r>
      <w:r>
        <w:rPr>
          <w:color w:val="000000"/>
          <w:spacing w:val="0"/>
          <w:w w:val="100"/>
          <w:position w:val="0"/>
        </w:rPr>
        <w:t>2017</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16</w:t>
      </w:r>
      <w:r>
        <w:rPr>
          <w:color w:val="000000"/>
          <w:spacing w:val="0"/>
          <w:w w:val="100"/>
          <w:position w:val="0"/>
        </w:rPr>
        <w:t>日。具体情况详见公司于</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 xml:space="preserve">21 </w:t>
      </w:r>
      <w:r>
        <w:rPr>
          <w:color w:val="000000"/>
          <w:spacing w:val="0"/>
          <w:w w:val="100"/>
          <w:position w:val="0"/>
        </w:rPr>
        <w:t>日刊登在巨潮资讯网上的《关于控股股东部分股份质押的公告》（公告编号：</w:t>
      </w:r>
      <w:r>
        <w:rPr>
          <w:color w:val="000000"/>
          <w:spacing w:val="0"/>
          <w:w w:val="100"/>
          <w:position w:val="0"/>
        </w:rPr>
        <w:t>2016-091）</w:t>
      </w:r>
      <w:r>
        <w:rPr>
          <w:color w:val="000000"/>
          <w:spacing w:val="0"/>
          <w:w w:val="100"/>
          <w:position w:val="0"/>
        </w:rPr>
        <w:t>。</w:t>
      </w:r>
    </w:p>
    <w:p>
      <w:pPr>
        <w:pStyle w:val="Style25"/>
        <w:keepNext w:val="0"/>
        <w:keepLines w:val="0"/>
        <w:widowControl w:val="0"/>
        <w:shd w:val="clear" w:color="auto" w:fill="auto"/>
        <w:tabs>
          <w:tab w:pos="975" w:val="left"/>
        </w:tabs>
        <w:bidi w:val="0"/>
        <w:spacing w:before="0" w:after="0" w:line="467" w:lineRule="exact"/>
        <w:ind w:left="0" w:right="0" w:firstLine="440"/>
        <w:jc w:val="left"/>
      </w:pPr>
      <w:bookmarkStart w:id="900" w:name="bookmark900"/>
      <w:r>
        <w:rPr>
          <w:color w:val="000000"/>
          <w:spacing w:val="0"/>
          <w:w w:val="100"/>
          <w:position w:val="0"/>
        </w:rPr>
        <w:t>（</w:t>
      </w:r>
      <w:bookmarkEnd w:id="900"/>
      <w:r>
        <w:rPr>
          <w:color w:val="000000"/>
          <w:spacing w:val="0"/>
          <w:w w:val="100"/>
          <w:position w:val="0"/>
        </w:rPr>
        <w:t>7）</w:t>
        <w:tab/>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16</w:t>
      </w:r>
      <w:r>
        <w:rPr>
          <w:color w:val="000000"/>
          <w:spacing w:val="0"/>
          <w:w w:val="100"/>
          <w:position w:val="0"/>
        </w:rPr>
        <w:t>日，公司控股股东、实际控制人之一孙屹峥先生因归还长江证券股份有限公司部分 借款的需要，与上海浦东发展银行股份有限公司成都分行（以下简称“浦发银行”）签署《个人借款合 同》及《权利质押合同》，将其持有的</w:t>
      </w:r>
      <w:r>
        <w:rPr>
          <w:color w:val="000000"/>
          <w:spacing w:val="0"/>
          <w:w w:val="100"/>
          <w:position w:val="0"/>
        </w:rPr>
        <w:t>10,650,000</w:t>
      </w:r>
      <w:r>
        <w:rPr>
          <w:color w:val="000000"/>
          <w:spacing w:val="0"/>
          <w:w w:val="100"/>
          <w:position w:val="0"/>
        </w:rPr>
        <w:t>股公司股份作为质押担保物出质给浦发银行，办理股 权质押融资业务，该次交易的初始交易日为</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16</w:t>
      </w:r>
      <w:r>
        <w:rPr>
          <w:color w:val="000000"/>
          <w:spacing w:val="0"/>
          <w:w w:val="100"/>
          <w:position w:val="0"/>
        </w:rPr>
        <w:t>日，购回交易日为</w:t>
      </w: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17</w:t>
      </w:r>
      <w:r>
        <w:rPr>
          <w:color w:val="000000"/>
          <w:spacing w:val="0"/>
          <w:w w:val="100"/>
          <w:position w:val="0"/>
        </w:rPr>
        <w:t>日；同时，孙屹峥 先生申请将质押给长江证券股份有限公司的</w:t>
      </w:r>
      <w:r>
        <w:rPr>
          <w:color w:val="000000"/>
          <w:spacing w:val="0"/>
          <w:w w:val="100"/>
          <w:position w:val="0"/>
        </w:rPr>
        <w:t>24,800,000</w:t>
      </w:r>
      <w:r>
        <w:rPr>
          <w:color w:val="000000"/>
          <w:spacing w:val="0"/>
          <w:w w:val="100"/>
          <w:position w:val="0"/>
        </w:rPr>
        <w:t xml:space="preserve">股本公司股票赎回（注：该笔质押的起止日期为 </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21</w:t>
      </w:r>
      <w:r>
        <w:rPr>
          <w:color w:val="000000"/>
          <w:spacing w:val="0"/>
          <w:w w:val="100"/>
          <w:position w:val="0"/>
        </w:rPr>
        <w:t>日），并于</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w:t>
      </w:r>
      <w:r>
        <w:rPr>
          <w:color w:val="000000"/>
          <w:spacing w:val="0"/>
          <w:w w:val="100"/>
          <w:position w:val="0"/>
        </w:rPr>
        <w:t xml:space="preserve">日通过中国证券登记结算有限责任公司深圳分公司办 </w:t>
      </w:r>
      <w:r>
        <w:rPr>
          <w:color w:val="000000"/>
          <w:spacing w:val="0"/>
          <w:w w:val="100"/>
          <w:position w:val="0"/>
        </w:rPr>
        <w:t>理完毕股权质押的解除登记手续。具体情况详见公司于</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日刊登在巨潮资讯网上的《关于控股 股东部分股份质押及解除质押的公告》（公告编号：</w:t>
      </w:r>
      <w:r>
        <w:rPr>
          <w:color w:val="000000"/>
          <w:spacing w:val="0"/>
          <w:w w:val="100"/>
          <w:position w:val="0"/>
        </w:rPr>
        <w:t>2017-007）</w:t>
      </w:r>
      <w:r>
        <w:rPr>
          <w:color w:val="000000"/>
          <w:spacing w:val="0"/>
          <w:w w:val="100"/>
          <w:position w:val="0"/>
        </w:rPr>
        <w:t>。</w:t>
      </w:r>
    </w:p>
    <w:p>
      <w:pPr>
        <w:pStyle w:val="Style25"/>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截至本公告披露日，公司控股股东、实际控制人孙屹峥和张菀夫妇合计持有公司股份</w:t>
      </w:r>
      <w:r>
        <w:rPr>
          <w:color w:val="000000"/>
          <w:spacing w:val="0"/>
          <w:w w:val="100"/>
          <w:position w:val="0"/>
        </w:rPr>
        <w:t>153,900,00</w:t>
      </w:r>
      <w:r>
        <w:rPr>
          <w:color w:val="000000"/>
          <w:spacing w:val="0"/>
          <w:w w:val="100"/>
          <w:position w:val="0"/>
        </w:rPr>
        <w:t>。股， 占公司总股本的</w:t>
      </w:r>
      <w:r>
        <w:rPr>
          <w:color w:val="000000"/>
          <w:spacing w:val="0"/>
          <w:w w:val="100"/>
          <w:position w:val="0"/>
        </w:rPr>
        <w:t>34.98%，</w:t>
      </w:r>
      <w:r>
        <w:rPr>
          <w:color w:val="000000"/>
          <w:spacing w:val="0"/>
          <w:w w:val="100"/>
          <w:position w:val="0"/>
        </w:rPr>
        <w:t>所持有公司股份累计被质押股权合计为</w:t>
      </w:r>
      <w:r>
        <w:rPr>
          <w:color w:val="000000"/>
          <w:spacing w:val="0"/>
          <w:w w:val="100"/>
          <w:position w:val="0"/>
        </w:rPr>
        <w:t>93,825,000</w:t>
      </w:r>
      <w:r>
        <w:rPr>
          <w:color w:val="000000"/>
          <w:spacing w:val="0"/>
          <w:w w:val="100"/>
          <w:position w:val="0"/>
        </w:rPr>
        <w:t>股，占其合计持有公司股份总 数的</w:t>
      </w:r>
      <w:r>
        <w:rPr>
          <w:color w:val="000000"/>
          <w:spacing w:val="0"/>
          <w:w w:val="100"/>
          <w:position w:val="0"/>
        </w:rPr>
        <w:t>60.96%</w:t>
      </w:r>
      <w:r>
        <w:rPr>
          <w:color w:val="000000"/>
          <w:spacing w:val="0"/>
          <w:w w:val="100"/>
          <w:position w:val="0"/>
        </w:rPr>
        <w:t>，占公司总股本的</w:t>
      </w:r>
      <w:r>
        <w:rPr>
          <w:color w:val="000000"/>
          <w:spacing w:val="0"/>
          <w:w w:val="100"/>
          <w:position w:val="0"/>
        </w:rPr>
        <w:t>21.33%</w:t>
      </w:r>
      <w:r>
        <w:rPr>
          <w:color w:val="000000"/>
          <w:spacing w:val="0"/>
          <w:w w:val="100"/>
          <w:position w:val="0"/>
        </w:rPr>
        <w:t>。</w:t>
      </w:r>
    </w:p>
    <w:p>
      <w:pPr>
        <w:pStyle w:val="Style37"/>
        <w:keepNext/>
        <w:keepLines/>
        <w:widowControl w:val="0"/>
        <w:shd w:val="clear" w:color="auto" w:fill="auto"/>
        <w:tabs>
          <w:tab w:pos="764" w:val="left"/>
        </w:tabs>
        <w:bidi w:val="0"/>
        <w:spacing w:before="0" w:after="0" w:line="480" w:lineRule="auto"/>
        <w:ind w:left="0" w:right="0" w:firstLine="440"/>
        <w:jc w:val="both"/>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3</w:t>
      </w:r>
      <w:bookmarkEnd w:id="903"/>
      <w:r>
        <w:rPr>
          <w:color w:val="000000"/>
          <w:spacing w:val="0"/>
          <w:w w:val="100"/>
          <w:position w:val="0"/>
        </w:rPr>
        <w:t>、</w:t>
        <w:tab/>
        <w:t>依米康注册资本及经营范围等变更的事项</w:t>
      </w:r>
      <w:bookmarkEnd w:id="901"/>
      <w:bookmarkEnd w:id="902"/>
      <w:bookmarkEnd w:id="904"/>
    </w:p>
    <w:p>
      <w:pPr>
        <w:pStyle w:val="Style25"/>
        <w:keepNext w:val="0"/>
        <w:keepLines w:val="0"/>
        <w:widowControl w:val="0"/>
        <w:shd w:val="clear" w:color="auto" w:fill="auto"/>
        <w:tabs>
          <w:tab w:pos="961" w:val="left"/>
        </w:tabs>
        <w:bidi w:val="0"/>
        <w:spacing w:before="0" w:after="0" w:line="468" w:lineRule="exact"/>
        <w:ind w:left="0" w:right="0" w:firstLine="440"/>
        <w:jc w:val="both"/>
      </w:pPr>
      <w:bookmarkStart w:id="905" w:name="bookmark905"/>
      <w:r>
        <w:rPr>
          <w:color w:val="000000"/>
          <w:spacing w:val="0"/>
          <w:w w:val="100"/>
          <w:position w:val="0"/>
        </w:rPr>
        <w:t>（</w:t>
      </w:r>
      <w:bookmarkEnd w:id="905"/>
      <w:r>
        <w:rPr>
          <w:color w:val="000000"/>
          <w:spacing w:val="0"/>
          <w:w w:val="100"/>
          <w:position w:val="0"/>
        </w:rPr>
        <w:t>1）</w:t>
        <w:tab/>
      </w:r>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日召开</w:t>
      </w:r>
      <w:r>
        <w:rPr>
          <w:color w:val="000000"/>
          <w:spacing w:val="0"/>
          <w:w w:val="100"/>
          <w:position w:val="0"/>
        </w:rPr>
        <w:t>2015</w:t>
      </w:r>
      <w:r>
        <w:rPr>
          <w:color w:val="000000"/>
          <w:spacing w:val="0"/>
          <w:w w:val="100"/>
          <w:position w:val="0"/>
        </w:rPr>
        <w:t>年度股东大会，审议通过了《关于修订〈公司章程〉的议案》</w:t>
      </w:r>
      <w:r>
        <w:rPr>
          <w:color w:val="000000"/>
          <w:spacing w:val="0"/>
          <w:w w:val="100"/>
          <w:position w:val="0"/>
        </w:rPr>
        <w:t xml:space="preserve">， </w:t>
      </w:r>
      <w:r>
        <w:rPr>
          <w:color w:val="000000"/>
          <w:spacing w:val="0"/>
          <w:w w:val="100"/>
          <w:position w:val="0"/>
        </w:rPr>
        <w:t>因公司拟实施《</w:t>
      </w:r>
      <w:r>
        <w:rPr>
          <w:color w:val="000000"/>
          <w:spacing w:val="0"/>
          <w:w w:val="100"/>
          <w:position w:val="0"/>
        </w:rPr>
        <w:t>2015</w:t>
      </w:r>
      <w:r>
        <w:rPr>
          <w:color w:val="000000"/>
          <w:spacing w:val="0"/>
          <w:w w:val="100"/>
          <w:position w:val="0"/>
        </w:rPr>
        <w:t>年度利润分配预案》须对原《公司章程》中涉及注册资本及股份总数等相关内容进行 修订，具体内容详见公司于</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22</w:t>
      </w:r>
      <w:r>
        <w:rPr>
          <w:color w:val="000000"/>
          <w:spacing w:val="0"/>
          <w:w w:val="100"/>
          <w:position w:val="0"/>
        </w:rPr>
        <w:t>日、</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 xml:space="preserve">日在巨潮资讯网披露的相关公告（公告编号： </w:t>
      </w:r>
      <w:r>
        <w:rPr>
          <w:color w:val="000000"/>
          <w:spacing w:val="0"/>
          <w:w w:val="100"/>
          <w:position w:val="0"/>
        </w:rPr>
        <w:t>2016-026</w:t>
      </w:r>
      <w:r>
        <w:rPr>
          <w:color w:val="000000"/>
          <w:spacing w:val="0"/>
          <w:w w:val="100"/>
          <w:position w:val="0"/>
        </w:rPr>
        <w:t>、</w:t>
      </w:r>
      <w:r>
        <w:rPr>
          <w:color w:val="000000"/>
          <w:spacing w:val="0"/>
          <w:w w:val="100"/>
          <w:position w:val="0"/>
        </w:rPr>
        <w:t>2016-038）</w:t>
      </w:r>
      <w:r>
        <w:rPr>
          <w:color w:val="000000"/>
          <w:spacing w:val="0"/>
          <w:w w:val="100"/>
          <w:position w:val="0"/>
        </w:rPr>
        <w:t>；</w:t>
      </w:r>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日召开</w:t>
      </w:r>
      <w:r>
        <w:rPr>
          <w:color w:val="000000"/>
          <w:spacing w:val="0"/>
          <w:w w:val="100"/>
          <w:position w:val="0"/>
        </w:rPr>
        <w:t>2016</w:t>
      </w:r>
      <w:r>
        <w:rPr>
          <w:color w:val="000000"/>
          <w:spacing w:val="0"/>
          <w:w w:val="100"/>
          <w:position w:val="0"/>
        </w:rPr>
        <w:t>年第二次临时股东大会，审议通过了《关于修订 〈公司章程〉的议案》，因公司实际经营的需要，须对《公司章程》</w:t>
      </w:r>
      <w:r>
        <w:rPr>
          <w:color w:val="000000"/>
          <w:spacing w:val="0"/>
          <w:w w:val="100"/>
          <w:position w:val="0"/>
        </w:rPr>
        <w:t>（2016</w:t>
      </w:r>
      <w:r>
        <w:rPr>
          <w:color w:val="000000"/>
          <w:spacing w:val="0"/>
          <w:w w:val="100"/>
          <w:position w:val="0"/>
        </w:rPr>
        <w:t>年第</w:t>
      </w:r>
      <w:r>
        <w:rPr>
          <w:color w:val="000000"/>
          <w:spacing w:val="0"/>
          <w:w w:val="100"/>
          <w:position w:val="0"/>
        </w:rPr>
        <w:t>1</w:t>
      </w:r>
      <w:r>
        <w:rPr>
          <w:color w:val="000000"/>
          <w:spacing w:val="0"/>
          <w:w w:val="100"/>
          <w:position w:val="0"/>
        </w:rPr>
        <w:t>次修订）进一步修订， 在原“经营范围”基础上增加业务内容，具体内容详见公司于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10</w:t>
      </w:r>
      <w:r>
        <w:rPr>
          <w:color w:val="000000"/>
          <w:spacing w:val="0"/>
          <w:w w:val="100"/>
          <w:position w:val="0"/>
        </w:rPr>
        <w:t>日、</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日在巨潮资讯 网披露的相关公告（公告编号：</w:t>
      </w:r>
      <w:r>
        <w:rPr>
          <w:color w:val="000000"/>
          <w:spacing w:val="0"/>
          <w:w w:val="100"/>
          <w:position w:val="0"/>
        </w:rPr>
        <w:t>2016-047</w:t>
      </w:r>
      <w:r>
        <w:rPr>
          <w:color w:val="000000"/>
          <w:spacing w:val="0"/>
          <w:w w:val="100"/>
          <w:position w:val="0"/>
        </w:rPr>
        <w:t>、</w:t>
      </w:r>
      <w:r>
        <w:rPr>
          <w:color w:val="000000"/>
          <w:spacing w:val="0"/>
          <w:w w:val="100"/>
          <w:position w:val="0"/>
        </w:rPr>
        <w:t>2016-050）</w:t>
      </w:r>
      <w:r>
        <w:rPr>
          <w:color w:val="000000"/>
          <w:spacing w:val="0"/>
          <w:w w:val="100"/>
          <w:position w:val="0"/>
        </w:rPr>
        <w:t>。</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报告期内，公司已完成了以上工商变更手续，并取得成都市工商行政管理局于</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w:t>
      </w:r>
      <w:r>
        <w:rPr>
          <w:color w:val="000000"/>
          <w:spacing w:val="0"/>
          <w:w w:val="100"/>
          <w:position w:val="0"/>
        </w:rPr>
        <w:t>日签发的《营 业执照》。具体内容详见公司</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4</w:t>
      </w:r>
      <w:r>
        <w:rPr>
          <w:color w:val="000000"/>
          <w:spacing w:val="0"/>
          <w:w w:val="100"/>
          <w:position w:val="0"/>
        </w:rPr>
        <w:t>日在巨潮资讯网披露的相关公告（公告编号：</w:t>
      </w:r>
      <w:r>
        <w:rPr>
          <w:color w:val="000000"/>
          <w:spacing w:val="0"/>
          <w:w w:val="100"/>
          <w:position w:val="0"/>
        </w:rPr>
        <w:t>2016-056）</w:t>
      </w:r>
      <w:r>
        <w:rPr>
          <w:color w:val="000000"/>
          <w:spacing w:val="0"/>
          <w:w w:val="100"/>
          <w:position w:val="0"/>
        </w:rPr>
        <w:t>。</w:t>
      </w:r>
    </w:p>
    <w:p>
      <w:pPr>
        <w:pStyle w:val="Style25"/>
        <w:keepNext w:val="0"/>
        <w:keepLines w:val="0"/>
        <w:widowControl w:val="0"/>
        <w:shd w:val="clear" w:color="auto" w:fill="auto"/>
        <w:tabs>
          <w:tab w:pos="961" w:val="left"/>
        </w:tabs>
        <w:bidi w:val="0"/>
        <w:spacing w:before="0" w:after="0" w:line="468" w:lineRule="exact"/>
        <w:ind w:left="0" w:right="0" w:firstLine="440"/>
        <w:jc w:val="both"/>
      </w:pPr>
      <w:bookmarkStart w:id="906" w:name="bookmark906"/>
      <w:r>
        <w:rPr>
          <w:color w:val="000000"/>
          <w:spacing w:val="0"/>
          <w:w w:val="100"/>
          <w:position w:val="0"/>
        </w:rPr>
        <w:t>（</w:t>
      </w:r>
      <w:bookmarkEnd w:id="906"/>
      <w:r>
        <w:rPr>
          <w:color w:val="000000"/>
          <w:spacing w:val="0"/>
          <w:w w:val="100"/>
          <w:position w:val="0"/>
        </w:rPr>
        <w:t>2）</w:t>
        <w:tab/>
      </w:r>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12</w:t>
      </w:r>
      <w:r>
        <w:rPr>
          <w:color w:val="000000"/>
          <w:spacing w:val="0"/>
          <w:w w:val="100"/>
          <w:position w:val="0"/>
        </w:rPr>
        <w:t>日召开</w:t>
      </w:r>
      <w:r>
        <w:rPr>
          <w:color w:val="000000"/>
          <w:spacing w:val="0"/>
          <w:w w:val="100"/>
          <w:position w:val="0"/>
        </w:rPr>
        <w:t>2016</w:t>
      </w:r>
      <w:r>
        <w:rPr>
          <w:color w:val="000000"/>
          <w:spacing w:val="0"/>
          <w:w w:val="100"/>
          <w:position w:val="0"/>
        </w:rPr>
        <w:t>年第三次临时股东大会，审议通过了《关于修订〈公司章程〉的 议案》，因公司实际经营的需要，须对《公司章程》</w:t>
      </w:r>
      <w:r>
        <w:rPr>
          <w:color w:val="000000"/>
          <w:spacing w:val="0"/>
          <w:w w:val="100"/>
          <w:position w:val="0"/>
        </w:rPr>
        <w:t>（2016</w:t>
      </w:r>
      <w:r>
        <w:rPr>
          <w:color w:val="000000"/>
          <w:spacing w:val="0"/>
          <w:w w:val="100"/>
          <w:position w:val="0"/>
        </w:rPr>
        <w:t>年第</w:t>
      </w:r>
      <w:r>
        <w:rPr>
          <w:color w:val="000000"/>
          <w:spacing w:val="0"/>
          <w:w w:val="100"/>
          <w:position w:val="0"/>
        </w:rPr>
        <w:t>2</w:t>
      </w:r>
      <w:r>
        <w:rPr>
          <w:color w:val="000000"/>
          <w:spacing w:val="0"/>
          <w:w w:val="100"/>
          <w:position w:val="0"/>
        </w:rPr>
        <w:t>次修订）涉及公司经营范围相关条款进 行进一步修订，具体内容详见公司于</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27</w:t>
      </w:r>
      <w:r>
        <w:rPr>
          <w:color w:val="000000"/>
          <w:spacing w:val="0"/>
          <w:w w:val="100"/>
          <w:position w:val="0"/>
        </w:rPr>
        <w:t>日、</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12</w:t>
      </w:r>
      <w:r>
        <w:rPr>
          <w:color w:val="000000"/>
          <w:spacing w:val="0"/>
          <w:w w:val="100"/>
          <w:position w:val="0"/>
        </w:rPr>
        <w:t>日在巨潮资讯网披露的相关公告（公告 编号：</w:t>
      </w:r>
      <w:r>
        <w:rPr>
          <w:color w:val="000000"/>
          <w:spacing w:val="0"/>
          <w:w w:val="100"/>
          <w:position w:val="0"/>
        </w:rPr>
        <w:t>2016-060</w:t>
      </w:r>
      <w:r>
        <w:rPr>
          <w:color w:val="000000"/>
          <w:spacing w:val="0"/>
          <w:w w:val="100"/>
          <w:position w:val="0"/>
        </w:rPr>
        <w:t>、</w:t>
      </w:r>
      <w:r>
        <w:rPr>
          <w:color w:val="000000"/>
          <w:spacing w:val="0"/>
          <w:w w:val="100"/>
          <w:position w:val="0"/>
        </w:rPr>
        <w:t>2016-065）</w:t>
      </w:r>
      <w:r>
        <w:rPr>
          <w:color w:val="000000"/>
          <w:spacing w:val="0"/>
          <w:w w:val="100"/>
          <w:position w:val="0"/>
        </w:rPr>
        <w:t>。</w:t>
      </w:r>
    </w:p>
    <w:p>
      <w:pPr>
        <w:pStyle w:val="Style25"/>
        <w:keepNext w:val="0"/>
        <w:keepLines w:val="0"/>
        <w:widowControl w:val="0"/>
        <w:shd w:val="clear" w:color="auto" w:fill="auto"/>
        <w:tabs>
          <w:tab w:pos="956" w:val="left"/>
        </w:tabs>
        <w:bidi w:val="0"/>
        <w:spacing w:before="0" w:after="0" w:line="468" w:lineRule="exact"/>
        <w:ind w:left="0" w:right="0" w:firstLine="440"/>
        <w:jc w:val="both"/>
      </w:pPr>
      <w:bookmarkStart w:id="907" w:name="bookmark907"/>
      <w:r>
        <w:rPr>
          <w:color w:val="000000"/>
          <w:spacing w:val="0"/>
          <w:w w:val="100"/>
          <w:position w:val="0"/>
        </w:rPr>
        <w:t>（</w:t>
      </w:r>
      <w:bookmarkEnd w:id="907"/>
      <w:r>
        <w:rPr>
          <w:color w:val="000000"/>
          <w:spacing w:val="0"/>
          <w:w w:val="100"/>
          <w:position w:val="0"/>
        </w:rPr>
        <w:t>3）</w:t>
        <w:tab/>
      </w:r>
      <w:r>
        <w:rPr>
          <w:color w:val="000000"/>
          <w:spacing w:val="0"/>
          <w:w w:val="100"/>
          <w:position w:val="0"/>
        </w:rPr>
        <w:t>公司于</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日召开</w:t>
      </w:r>
      <w:r>
        <w:rPr>
          <w:color w:val="000000"/>
          <w:spacing w:val="0"/>
          <w:w w:val="100"/>
          <w:position w:val="0"/>
        </w:rPr>
        <w:t>2017</w:t>
      </w:r>
      <w:r>
        <w:rPr>
          <w:color w:val="000000"/>
          <w:spacing w:val="0"/>
          <w:w w:val="100"/>
          <w:position w:val="0"/>
        </w:rPr>
        <w:t>年第一次临时股东大会，审议通过了《关于修订〈公司章程〉的 议案》，因公司实际经营的需要，须对《公司章程》</w:t>
      </w:r>
      <w:r>
        <w:rPr>
          <w:color w:val="000000"/>
          <w:spacing w:val="0"/>
          <w:w w:val="100"/>
          <w:position w:val="0"/>
        </w:rPr>
        <w:t>（2016</w:t>
      </w:r>
      <w:r>
        <w:rPr>
          <w:color w:val="000000"/>
          <w:spacing w:val="0"/>
          <w:w w:val="100"/>
          <w:position w:val="0"/>
        </w:rPr>
        <w:t>年第</w:t>
      </w:r>
      <w:r>
        <w:rPr>
          <w:color w:val="000000"/>
          <w:spacing w:val="0"/>
          <w:w w:val="100"/>
          <w:position w:val="0"/>
        </w:rPr>
        <w:t>4</w:t>
      </w:r>
      <w:r>
        <w:rPr>
          <w:color w:val="000000"/>
          <w:spacing w:val="0"/>
          <w:w w:val="100"/>
          <w:position w:val="0"/>
        </w:rPr>
        <w:t>次修订）涉及公司经营范围相关条款进 行进一步修订，具体内容详见公司于</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16</w:t>
      </w:r>
      <w:r>
        <w:rPr>
          <w:color w:val="000000"/>
          <w:spacing w:val="0"/>
          <w:w w:val="100"/>
          <w:position w:val="0"/>
        </w:rPr>
        <w:t>日、</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日在巨潮资讯网披露 的相关公告（公告编号：</w:t>
      </w:r>
      <w:r>
        <w:rPr>
          <w:color w:val="000000"/>
          <w:spacing w:val="0"/>
          <w:w w:val="100"/>
          <w:position w:val="0"/>
        </w:rPr>
        <w:t>2017-011</w:t>
      </w:r>
      <w:r>
        <w:rPr>
          <w:color w:val="000000"/>
          <w:spacing w:val="0"/>
          <w:w w:val="100"/>
          <w:position w:val="0"/>
        </w:rPr>
        <w:t>、</w:t>
      </w:r>
      <w:r>
        <w:rPr>
          <w:color w:val="000000"/>
          <w:spacing w:val="0"/>
          <w:w w:val="100"/>
          <w:position w:val="0"/>
        </w:rPr>
        <w:t>2017-022</w:t>
      </w:r>
      <w:r>
        <w:rPr>
          <w:color w:val="000000"/>
          <w:spacing w:val="0"/>
          <w:w w:val="100"/>
          <w:position w:val="0"/>
        </w:rPr>
        <w:t>、</w:t>
      </w:r>
      <w:r>
        <w:rPr>
          <w:color w:val="000000"/>
          <w:spacing w:val="0"/>
          <w:w w:val="100"/>
          <w:position w:val="0"/>
        </w:rPr>
        <w:t>2017-027）</w:t>
      </w:r>
      <w:r>
        <w:rPr>
          <w:color w:val="000000"/>
          <w:spacing w:val="0"/>
          <w:w w:val="100"/>
          <w:position w:val="0"/>
        </w:rPr>
        <w:t>。</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截至本报告披露日，公司已完成了以上工商变更手续，并取得成都市工商行政管理局于</w:t>
      </w: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 xml:space="preserve">13 </w:t>
      </w:r>
      <w:r>
        <w:rPr>
          <w:color w:val="000000"/>
          <w:spacing w:val="0"/>
          <w:w w:val="100"/>
          <w:position w:val="0"/>
        </w:rPr>
        <w:t>日签发的《营业执照》。</w:t>
      </w:r>
    </w:p>
    <w:p>
      <w:pPr>
        <w:pStyle w:val="Style37"/>
        <w:keepNext/>
        <w:keepLines/>
        <w:widowControl w:val="0"/>
        <w:shd w:val="clear" w:color="auto" w:fill="auto"/>
        <w:tabs>
          <w:tab w:pos="764" w:val="left"/>
        </w:tabs>
        <w:bidi w:val="0"/>
        <w:spacing w:before="0" w:after="0" w:line="468" w:lineRule="exact"/>
        <w:ind w:left="0" w:right="0" w:firstLine="440"/>
        <w:jc w:val="both"/>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4</w:t>
      </w:r>
      <w:bookmarkEnd w:id="910"/>
      <w:r>
        <w:rPr>
          <w:color w:val="000000"/>
          <w:spacing w:val="0"/>
          <w:w w:val="100"/>
          <w:position w:val="0"/>
        </w:rPr>
        <w:t>、</w:t>
        <w:tab/>
        <w:t>公司向参股公司上海虹港提供借款及担保事项后续进展</w:t>
      </w:r>
      <w:bookmarkEnd w:id="908"/>
      <w:bookmarkEnd w:id="909"/>
      <w:bookmarkEnd w:id="911"/>
    </w:p>
    <w:p>
      <w:pPr>
        <w:pStyle w:val="Style25"/>
        <w:keepNext w:val="0"/>
        <w:keepLines w:val="0"/>
        <w:widowControl w:val="0"/>
        <w:shd w:val="clear" w:color="auto" w:fill="auto"/>
        <w:bidi w:val="0"/>
        <w:spacing w:before="0" w:after="0" w:line="468" w:lineRule="exact"/>
        <w:ind w:left="0" w:right="0" w:firstLine="440"/>
        <w:jc w:val="both"/>
      </w:pPr>
      <w:bookmarkStart w:id="912" w:name="bookmark912"/>
      <w:r>
        <w:rPr>
          <w:color w:val="000000"/>
          <w:spacing w:val="0"/>
          <w:w w:val="100"/>
          <w:position w:val="0"/>
        </w:rPr>
        <w:t>（</w:t>
      </w:r>
      <w:bookmarkEnd w:id="912"/>
      <w:r>
        <w:rPr>
          <w:color w:val="000000"/>
          <w:spacing w:val="0"/>
          <w:w w:val="100"/>
          <w:position w:val="0"/>
        </w:rPr>
        <w:t>1）</w:t>
      </w:r>
      <w:r>
        <w:rPr>
          <w:color w:val="000000"/>
          <w:spacing w:val="0"/>
          <w:w w:val="100"/>
          <w:position w:val="0"/>
        </w:rPr>
        <w:t>公司向上海虹港提供借款事项</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26</w:t>
      </w:r>
      <w:r>
        <w:rPr>
          <w:color w:val="000000"/>
          <w:spacing w:val="0"/>
          <w:w w:val="100"/>
          <w:position w:val="0"/>
        </w:rPr>
        <w:t>日公司召开了第三届董事会第六次会议审议通过了公司《关于向上海虹港数据信息有限 公司提供财务资助的议案》</w:t>
      </w:r>
      <w:r>
        <w:rPr>
          <w:color w:val="000000"/>
          <w:spacing w:val="0"/>
          <w:w w:val="100"/>
          <w:position w:val="0"/>
        </w:rPr>
        <w:t>，</w:t>
      </w:r>
      <w:r>
        <w:rPr>
          <w:color w:val="000000"/>
          <w:spacing w:val="0"/>
          <w:w w:val="100"/>
          <w:position w:val="0"/>
        </w:rPr>
        <w:t>具体情况详见公司</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29</w:t>
      </w:r>
      <w:r>
        <w:rPr>
          <w:color w:val="000000"/>
          <w:spacing w:val="0"/>
          <w:w w:val="100"/>
          <w:position w:val="0"/>
        </w:rPr>
        <w:t xml:space="preserve">日在巨潮资讯网披露的相关公告（公告编号： </w:t>
      </w:r>
      <w:r>
        <w:rPr>
          <w:color w:val="000000"/>
          <w:spacing w:val="0"/>
          <w:w w:val="100"/>
          <w:position w:val="0"/>
        </w:rPr>
        <w:t>2016-014</w:t>
      </w:r>
      <w:r>
        <w:rPr>
          <w:color w:val="000000"/>
          <w:spacing w:val="0"/>
          <w:w w:val="100"/>
          <w:position w:val="0"/>
        </w:rPr>
        <w:t>、</w:t>
      </w:r>
      <w:r>
        <w:rPr>
          <w:color w:val="000000"/>
          <w:spacing w:val="0"/>
          <w:w w:val="100"/>
          <w:position w:val="0"/>
        </w:rPr>
        <w:t>2016-015</w:t>
      </w:r>
      <w:r>
        <w:rPr>
          <w:color w:val="000000"/>
          <w:spacing w:val="0"/>
          <w:w w:val="100"/>
          <w:position w:val="0"/>
        </w:rPr>
        <w:t>、</w:t>
      </w:r>
      <w:r>
        <w:rPr>
          <w:color w:val="000000"/>
          <w:spacing w:val="0"/>
          <w:w w:val="100"/>
          <w:position w:val="0"/>
        </w:rPr>
        <w:t>2016-026）</w:t>
      </w:r>
      <w:r>
        <w:rPr>
          <w:color w:val="000000"/>
          <w:spacing w:val="0"/>
          <w:w w:val="100"/>
          <w:position w:val="0"/>
        </w:rPr>
        <w:t>。公司已于</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29</w:t>
      </w:r>
      <w:r>
        <w:rPr>
          <w:color w:val="000000"/>
          <w:spacing w:val="0"/>
          <w:w w:val="100"/>
          <w:position w:val="0"/>
        </w:rPr>
        <w:t xml:space="preserve">日向上海虹港提供借款，上海瓦研已将所持的 </w:t>
      </w:r>
      <w:r>
        <w:rPr>
          <w:color w:val="000000"/>
          <w:spacing w:val="0"/>
          <w:w w:val="100"/>
          <w:position w:val="0"/>
        </w:rPr>
        <w:t>上海虹港</w:t>
      </w:r>
      <w:r>
        <w:rPr>
          <w:color w:val="000000"/>
          <w:spacing w:val="0"/>
          <w:w w:val="100"/>
          <w:position w:val="0"/>
        </w:rPr>
        <w:t>819</w:t>
      </w:r>
      <w:r>
        <w:rPr>
          <w:color w:val="000000"/>
          <w:spacing w:val="0"/>
          <w:w w:val="100"/>
          <w:position w:val="0"/>
        </w:rPr>
        <w:t>万元股权质押给公司，和钧天源于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21</w:t>
      </w:r>
      <w:r>
        <w:rPr>
          <w:color w:val="000000"/>
          <w:spacing w:val="0"/>
          <w:w w:val="100"/>
          <w:position w:val="0"/>
        </w:rPr>
        <w:t>日将所持有的上海虹港</w:t>
      </w:r>
      <w:r>
        <w:rPr>
          <w:color w:val="000000"/>
          <w:spacing w:val="0"/>
          <w:w w:val="100"/>
          <w:position w:val="0"/>
        </w:rPr>
        <w:t>49</w:t>
      </w:r>
      <w:r>
        <w:rPr>
          <w:color w:val="000000"/>
          <w:spacing w:val="0"/>
          <w:w w:val="100"/>
          <w:position w:val="0"/>
        </w:rPr>
        <w:t>。万元股权质押给公 司。</w:t>
      </w:r>
    </w:p>
    <w:p>
      <w:pPr>
        <w:pStyle w:val="Style25"/>
        <w:keepNext w:val="0"/>
        <w:keepLines w:val="0"/>
        <w:widowControl w:val="0"/>
        <w:shd w:val="clear" w:color="auto" w:fill="auto"/>
        <w:tabs>
          <w:tab w:pos="863" w:val="left"/>
        </w:tabs>
        <w:bidi w:val="0"/>
        <w:spacing w:before="0" w:after="0" w:line="468" w:lineRule="exact"/>
        <w:ind w:left="0" w:right="0" w:firstLine="440"/>
        <w:jc w:val="left"/>
      </w:pPr>
      <w:bookmarkStart w:id="913" w:name="bookmark913"/>
      <w:r>
        <w:rPr>
          <w:color w:val="000000"/>
          <w:spacing w:val="0"/>
          <w:w w:val="100"/>
          <w:position w:val="0"/>
        </w:rPr>
        <w:t>（</w:t>
      </w:r>
      <w:bookmarkEnd w:id="913"/>
      <w:r>
        <w:rPr>
          <w:color w:val="000000"/>
          <w:spacing w:val="0"/>
          <w:w w:val="100"/>
          <w:position w:val="0"/>
        </w:rPr>
        <w:t>2）</w:t>
        <w:tab/>
      </w:r>
      <w:r>
        <w:rPr>
          <w:color w:val="000000"/>
          <w:spacing w:val="0"/>
          <w:w w:val="100"/>
          <w:position w:val="0"/>
        </w:rPr>
        <w:t>公司向上海虹港提供担保事项的临时性担保措施的解除</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5</w:t>
      </w:r>
      <w:r>
        <w:rPr>
          <w:color w:val="000000"/>
          <w:spacing w:val="0"/>
          <w:w w:val="100"/>
          <w:position w:val="0"/>
        </w:rPr>
        <w:t>日公司召开第三届董事会第八次会议审议通过了公司《关于向上海虹港数据信息有限公司 提供对外担保暨关联交易的议案》，该议案经</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日召开的</w:t>
      </w:r>
      <w:r>
        <w:rPr>
          <w:color w:val="000000"/>
          <w:spacing w:val="0"/>
          <w:w w:val="100"/>
          <w:position w:val="0"/>
        </w:rPr>
        <w:t>2015</w:t>
      </w:r>
      <w:r>
        <w:rPr>
          <w:color w:val="000000"/>
          <w:spacing w:val="0"/>
          <w:w w:val="100"/>
          <w:position w:val="0"/>
        </w:rPr>
        <w:t>年度股东大会表决通过后生效。 具体情况详见公司</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6</w:t>
      </w:r>
      <w:r>
        <w:rPr>
          <w:color w:val="000000"/>
          <w:spacing w:val="0"/>
          <w:w w:val="100"/>
          <w:position w:val="0"/>
        </w:rPr>
        <w:t>日、</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日在巨潮资讯网披露的相关公告（公告编号：</w:t>
      </w:r>
      <w:r>
        <w:rPr>
          <w:color w:val="000000"/>
          <w:spacing w:val="0"/>
          <w:w w:val="100"/>
          <w:position w:val="0"/>
        </w:rPr>
        <w:t>2016-032</w:t>
      </w:r>
      <w:r>
        <w:rPr>
          <w:color w:val="000000"/>
          <w:spacing w:val="0"/>
          <w:w w:val="100"/>
          <w:position w:val="0"/>
        </w:rPr>
        <w:t xml:space="preserve">、 </w:t>
      </w:r>
      <w:r>
        <w:rPr>
          <w:color w:val="000000"/>
          <w:spacing w:val="0"/>
          <w:w w:val="100"/>
          <w:position w:val="0"/>
        </w:rPr>
        <w:t>2016-033</w:t>
      </w:r>
      <w:r>
        <w:rPr>
          <w:color w:val="000000"/>
          <w:spacing w:val="0"/>
          <w:w w:val="100"/>
          <w:position w:val="0"/>
        </w:rPr>
        <w:t xml:space="preserve">、 </w:t>
      </w:r>
      <w:r>
        <w:rPr>
          <w:color w:val="000000"/>
          <w:spacing w:val="0"/>
          <w:w w:val="100"/>
          <w:position w:val="0"/>
        </w:rPr>
        <w:t>2016-035</w:t>
      </w:r>
      <w:r>
        <w:rPr>
          <w:color w:val="000000"/>
          <w:spacing w:val="0"/>
          <w:w w:val="100"/>
          <w:position w:val="0"/>
        </w:rPr>
        <w:t xml:space="preserve">、 </w:t>
      </w:r>
      <w:r>
        <w:rPr>
          <w:color w:val="000000"/>
          <w:spacing w:val="0"/>
          <w:w w:val="100"/>
          <w:position w:val="0"/>
        </w:rPr>
        <w:t>2016-038）</w:t>
      </w:r>
      <w:r>
        <w:rPr>
          <w:color w:val="000000"/>
          <w:spacing w:val="0"/>
          <w:w w:val="100"/>
          <w:position w:val="0"/>
        </w:rPr>
        <w:t>。</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上海虹港已于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28</w:t>
      </w:r>
      <w:r>
        <w:rPr>
          <w:color w:val="000000"/>
          <w:spacing w:val="0"/>
          <w:w w:val="100"/>
          <w:position w:val="0"/>
        </w:rPr>
        <w:t>日取得产权证，并于</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28</w:t>
      </w:r>
      <w:r>
        <w:rPr>
          <w:color w:val="000000"/>
          <w:spacing w:val="0"/>
          <w:w w:val="100"/>
          <w:position w:val="0"/>
        </w:rPr>
        <w:t>日办理完成产权抵押登记手续；作为临时 替代性担保措施办理的依米康所持上海虹港</w:t>
      </w:r>
      <w:r>
        <w:rPr>
          <w:color w:val="000000"/>
          <w:spacing w:val="0"/>
          <w:w w:val="100"/>
          <w:position w:val="0"/>
        </w:rPr>
        <w:t>1400</w:t>
      </w:r>
      <w:r>
        <w:rPr>
          <w:color w:val="000000"/>
          <w:spacing w:val="0"/>
          <w:w w:val="100"/>
          <w:position w:val="0"/>
        </w:rPr>
        <w:t>万元股权质押给上海昌懋的手续于</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19</w:t>
      </w:r>
      <w:r>
        <w:rPr>
          <w:color w:val="000000"/>
          <w:spacing w:val="0"/>
          <w:w w:val="100"/>
          <w:position w:val="0"/>
        </w:rPr>
        <w:t>日办理， 并于</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11</w:t>
      </w:r>
      <w:r>
        <w:rPr>
          <w:color w:val="000000"/>
          <w:spacing w:val="0"/>
          <w:w w:val="100"/>
          <w:position w:val="0"/>
        </w:rPr>
        <w:t>日办理股权出质注销登记手续。</w:t>
      </w:r>
    </w:p>
    <w:p>
      <w:pPr>
        <w:pStyle w:val="Style25"/>
        <w:keepNext w:val="0"/>
        <w:keepLines w:val="0"/>
        <w:widowControl w:val="0"/>
        <w:shd w:val="clear" w:color="auto" w:fill="auto"/>
        <w:tabs>
          <w:tab w:pos="863" w:val="left"/>
        </w:tabs>
        <w:bidi w:val="0"/>
        <w:spacing w:before="0" w:after="0" w:line="468" w:lineRule="exact"/>
        <w:ind w:left="0" w:right="0" w:firstLine="440"/>
        <w:jc w:val="both"/>
      </w:pPr>
      <w:bookmarkStart w:id="914" w:name="bookmark914"/>
      <w:r>
        <w:rPr>
          <w:color w:val="000000"/>
          <w:spacing w:val="0"/>
          <w:w w:val="100"/>
          <w:position w:val="0"/>
        </w:rPr>
        <w:t>（</w:t>
      </w:r>
      <w:bookmarkEnd w:id="914"/>
      <w:r>
        <w:rPr>
          <w:color w:val="000000"/>
          <w:spacing w:val="0"/>
          <w:w w:val="100"/>
          <w:position w:val="0"/>
        </w:rPr>
        <w:t>3）</w:t>
        <w:tab/>
      </w:r>
      <w:r>
        <w:rPr>
          <w:color w:val="000000"/>
          <w:spacing w:val="0"/>
          <w:w w:val="100"/>
          <w:position w:val="0"/>
        </w:rPr>
        <w:t>公司向上海虹港提供担保事项</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28</w:t>
      </w:r>
      <w:r>
        <w:rPr>
          <w:color w:val="000000"/>
          <w:spacing w:val="0"/>
          <w:w w:val="100"/>
          <w:position w:val="0"/>
        </w:rPr>
        <w:t>日公司召开第三届董事会第十六次会议审议通过了公司《关于向上海虹港数据信息有限 公司提供对外担保暨关联交易的议案》</w:t>
      </w:r>
      <w:r>
        <w:rPr>
          <w:color w:val="000000"/>
          <w:spacing w:val="0"/>
          <w:w w:val="100"/>
          <w:position w:val="0"/>
        </w:rPr>
        <w:t>，</w:t>
      </w:r>
      <w:r>
        <w:rPr>
          <w:color w:val="000000"/>
          <w:spacing w:val="0"/>
          <w:w w:val="100"/>
          <w:position w:val="0"/>
        </w:rPr>
        <w:t>该议案经</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14</w:t>
      </w:r>
      <w:r>
        <w:rPr>
          <w:color w:val="000000"/>
          <w:spacing w:val="0"/>
          <w:w w:val="100"/>
          <w:position w:val="0"/>
        </w:rPr>
        <w:t>日召开的</w:t>
      </w:r>
      <w:r>
        <w:rPr>
          <w:color w:val="000000"/>
          <w:spacing w:val="0"/>
          <w:w w:val="100"/>
          <w:position w:val="0"/>
        </w:rPr>
        <w:t>2016</w:t>
      </w:r>
      <w:r>
        <w:rPr>
          <w:color w:val="000000"/>
          <w:spacing w:val="0"/>
          <w:w w:val="100"/>
          <w:position w:val="0"/>
        </w:rPr>
        <w:t>年第五次临时股东大会表决 通过后生效。具体情况详见公司</w:t>
      </w: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29</w:t>
      </w:r>
      <w:r>
        <w:rPr>
          <w:color w:val="000000"/>
          <w:spacing w:val="0"/>
          <w:w w:val="100"/>
          <w:position w:val="0"/>
        </w:rPr>
        <w:t>日、</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14</w:t>
      </w:r>
      <w:r>
        <w:rPr>
          <w:color w:val="000000"/>
          <w:spacing w:val="0"/>
          <w:w w:val="100"/>
          <w:position w:val="0"/>
        </w:rPr>
        <w:t>日在巨潮资讯网披露的相关公告（公告编 号：</w:t>
      </w:r>
      <w:r>
        <w:rPr>
          <w:color w:val="000000"/>
          <w:spacing w:val="0"/>
          <w:w w:val="100"/>
          <w:position w:val="0"/>
        </w:rPr>
        <w:t>2016-083</w:t>
      </w:r>
      <w:r>
        <w:rPr>
          <w:color w:val="000000"/>
          <w:spacing w:val="0"/>
          <w:w w:val="100"/>
          <w:position w:val="0"/>
        </w:rPr>
        <w:t>、</w:t>
      </w:r>
      <w:r>
        <w:rPr>
          <w:color w:val="000000"/>
          <w:spacing w:val="0"/>
          <w:w w:val="100"/>
          <w:position w:val="0"/>
        </w:rPr>
        <w:t>2016-085</w:t>
      </w:r>
      <w:r>
        <w:rPr>
          <w:color w:val="000000"/>
          <w:spacing w:val="0"/>
          <w:w w:val="100"/>
          <w:position w:val="0"/>
        </w:rPr>
        <w:t>、</w:t>
      </w:r>
      <w:r>
        <w:rPr>
          <w:color w:val="000000"/>
          <w:spacing w:val="0"/>
          <w:w w:val="100"/>
          <w:position w:val="0"/>
        </w:rPr>
        <w:t>2016-086</w:t>
      </w:r>
      <w:r>
        <w:rPr>
          <w:color w:val="000000"/>
          <w:spacing w:val="0"/>
          <w:w w:val="100"/>
          <w:position w:val="0"/>
        </w:rPr>
        <w:t>、</w:t>
      </w:r>
      <w:r>
        <w:rPr>
          <w:color w:val="000000"/>
          <w:spacing w:val="0"/>
          <w:w w:val="100"/>
          <w:position w:val="0"/>
        </w:rPr>
        <w:t>2016-089）</w:t>
      </w:r>
      <w:r>
        <w:rPr>
          <w:color w:val="000000"/>
          <w:spacing w:val="0"/>
          <w:w w:val="100"/>
          <w:position w:val="0"/>
        </w:rPr>
        <w:t>。作为担保措施之一的依米康所持股权质押给海通恒信 的手续已于</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日办理。</w:t>
      </w:r>
    </w:p>
    <w:p>
      <w:pPr>
        <w:pStyle w:val="Style37"/>
        <w:keepNext/>
        <w:keepLines/>
        <w:widowControl w:val="0"/>
        <w:shd w:val="clear" w:color="auto" w:fill="auto"/>
        <w:tabs>
          <w:tab w:pos="810" w:val="left"/>
        </w:tabs>
        <w:bidi w:val="0"/>
        <w:spacing w:before="0" w:after="0" w:line="468" w:lineRule="exact"/>
        <w:ind w:left="0" w:right="0" w:firstLine="440"/>
        <w:jc w:val="both"/>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5</w:t>
      </w:r>
      <w:bookmarkEnd w:id="917"/>
      <w:r>
        <w:rPr>
          <w:color w:val="000000"/>
          <w:spacing w:val="0"/>
          <w:w w:val="100"/>
          <w:position w:val="0"/>
        </w:rPr>
        <w:t>、</w:t>
        <w:tab/>
        <w:t>腾龙资产及华延芯光收购后续事项</w:t>
      </w:r>
      <w:bookmarkEnd w:id="915"/>
      <w:bookmarkEnd w:id="916"/>
      <w:bookmarkEnd w:id="918"/>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月，公司委任的腾龙资产经营管理人员与华延芯光原控股股东代表及工作人员完成了华延芯 光的全部工作交接，包括财务资料、证照原件、各类印章、建设项目批复文件及合同/协议和公司设立以 来的各类文件资料以及协议约定须移交的资产、人员等。自交接日开始，公司委任的经营管理人员已进驻 华延芯光全面开展后续经营工作。具体内容详见公司</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17</w:t>
      </w:r>
      <w:r>
        <w:rPr>
          <w:color w:val="000000"/>
          <w:spacing w:val="0"/>
          <w:w w:val="100"/>
          <w:position w:val="0"/>
        </w:rPr>
        <w:t>日在巨潮资讯网披露 的相关公告（公告编号：</w:t>
      </w:r>
      <w:r>
        <w:rPr>
          <w:color w:val="000000"/>
          <w:spacing w:val="0"/>
          <w:w w:val="100"/>
          <w:position w:val="0"/>
        </w:rPr>
        <w:t>2016-099</w:t>
      </w:r>
      <w:r>
        <w:rPr>
          <w:color w:val="000000"/>
          <w:spacing w:val="0"/>
          <w:w w:val="100"/>
          <w:position w:val="0"/>
        </w:rPr>
        <w:t>、</w:t>
      </w:r>
      <w:r>
        <w:rPr>
          <w:color w:val="000000"/>
          <w:spacing w:val="0"/>
          <w:w w:val="100"/>
          <w:position w:val="0"/>
        </w:rPr>
        <w:t>2016-100</w:t>
      </w:r>
      <w:r>
        <w:rPr>
          <w:color w:val="000000"/>
          <w:spacing w:val="0"/>
          <w:w w:val="100"/>
          <w:position w:val="0"/>
        </w:rPr>
        <w:t>、</w:t>
      </w:r>
      <w:r>
        <w:rPr>
          <w:color w:val="000000"/>
          <w:spacing w:val="0"/>
          <w:w w:val="100"/>
          <w:position w:val="0"/>
        </w:rPr>
        <w:t>2017-001）</w:t>
      </w:r>
      <w:r>
        <w:rPr>
          <w:color w:val="000000"/>
          <w:spacing w:val="0"/>
          <w:w w:val="100"/>
          <w:position w:val="0"/>
        </w:rPr>
        <w:t>。</w:t>
      </w:r>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华延芯光于</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月与腾龙数据签署《房屋租赁合同》，租赁期限为</w:t>
      </w:r>
      <w:r>
        <w:rPr>
          <w:color w:val="000000"/>
          <w:spacing w:val="0"/>
          <w:w w:val="100"/>
          <w:position w:val="0"/>
        </w:rPr>
        <w:t>20</w:t>
      </w:r>
      <w:r>
        <w:rPr>
          <w:color w:val="000000"/>
          <w:spacing w:val="0"/>
          <w:w w:val="100"/>
          <w:position w:val="0"/>
        </w:rPr>
        <w:t>年，</w:t>
      </w:r>
      <w:r>
        <w:rPr>
          <w:color w:val="000000"/>
          <w:spacing w:val="0"/>
          <w:w w:val="100"/>
          <w:position w:val="0"/>
        </w:rPr>
        <w:t>2017</w:t>
      </w:r>
      <w:r>
        <w:rPr>
          <w:color w:val="000000"/>
          <w:spacing w:val="0"/>
          <w:w w:val="100"/>
          <w:position w:val="0"/>
        </w:rPr>
        <w:t>年度租金及物业管 理费合计约</w:t>
      </w:r>
      <w:r>
        <w:rPr>
          <w:color w:val="000000"/>
          <w:spacing w:val="0"/>
          <w:w w:val="100"/>
          <w:position w:val="0"/>
        </w:rPr>
        <w:t>1954</w:t>
      </w:r>
      <w:r>
        <w:rPr>
          <w:color w:val="000000"/>
          <w:spacing w:val="0"/>
          <w:w w:val="100"/>
          <w:position w:val="0"/>
        </w:rPr>
        <w:t>万元，预计占华延芯光收入的</w:t>
      </w:r>
      <w:r>
        <w:rPr>
          <w:color w:val="000000"/>
          <w:spacing w:val="0"/>
          <w:w w:val="100"/>
          <w:position w:val="0"/>
        </w:rPr>
        <w:t>100%</w:t>
      </w:r>
      <w:r>
        <w:rPr>
          <w:color w:val="000000"/>
          <w:spacing w:val="0"/>
          <w:w w:val="100"/>
          <w:position w:val="0"/>
        </w:rPr>
        <w:t>。</w:t>
      </w:r>
    </w:p>
    <w:p>
      <w:pPr>
        <w:pStyle w:val="Style37"/>
        <w:keepNext/>
        <w:keepLines/>
        <w:widowControl w:val="0"/>
        <w:shd w:val="clear" w:color="auto" w:fill="auto"/>
        <w:tabs>
          <w:tab w:pos="810" w:val="left"/>
        </w:tabs>
        <w:bidi w:val="0"/>
        <w:spacing w:before="0" w:after="0" w:line="468" w:lineRule="exact"/>
        <w:ind w:left="0" w:right="0" w:firstLine="440"/>
        <w:jc w:val="both"/>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6</w:t>
      </w:r>
      <w:bookmarkEnd w:id="921"/>
      <w:r>
        <w:rPr>
          <w:color w:val="000000"/>
          <w:spacing w:val="0"/>
          <w:w w:val="100"/>
          <w:position w:val="0"/>
        </w:rPr>
        <w:t>、</w:t>
        <w:tab/>
        <w:t>公司对会计政策的修订和完善</w:t>
      </w:r>
      <w:bookmarkEnd w:id="919"/>
      <w:bookmarkEnd w:id="920"/>
      <w:bookmarkEnd w:id="922"/>
    </w:p>
    <w:p>
      <w:pPr>
        <w:pStyle w:val="Style2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28</w:t>
      </w:r>
      <w:r>
        <w:rPr>
          <w:color w:val="000000"/>
          <w:spacing w:val="0"/>
          <w:w w:val="100"/>
          <w:position w:val="0"/>
        </w:rPr>
        <w:t>日召开第三届董事会第十一次会议审议通过了《关于修订和完善会计政策的议案》</w:t>
      </w:r>
      <w:r>
        <w:rPr>
          <w:color w:val="000000"/>
          <w:spacing w:val="0"/>
          <w:w w:val="100"/>
          <w:position w:val="0"/>
        </w:rPr>
        <w:t xml:space="preserve">， </w:t>
      </w:r>
      <w:r>
        <w:rPr>
          <w:color w:val="000000"/>
          <w:spacing w:val="0"/>
          <w:w w:val="100"/>
          <w:position w:val="0"/>
        </w:rPr>
        <w:t>同意公司根据中国证券监督管理委员会《公开发行证券的公司信息披露编报规则第</w:t>
      </w:r>
      <w:r>
        <w:rPr>
          <w:color w:val="000000"/>
          <w:spacing w:val="0"/>
          <w:w w:val="100"/>
          <w:position w:val="0"/>
        </w:rPr>
        <w:t>15</w:t>
      </w:r>
      <w:r>
        <w:rPr>
          <w:color w:val="000000"/>
          <w:spacing w:val="0"/>
          <w:w w:val="100"/>
          <w:position w:val="0"/>
        </w:rPr>
        <w:t>号一一财务报告的 一般规定》（证监会公告【</w:t>
      </w:r>
      <w:r>
        <w:rPr>
          <w:color w:val="000000"/>
          <w:spacing w:val="0"/>
          <w:w w:val="100"/>
          <w:position w:val="0"/>
        </w:rPr>
        <w:t>2014</w:t>
      </w:r>
      <w:r>
        <w:rPr>
          <w:color w:val="000000"/>
          <w:spacing w:val="0"/>
          <w:w w:val="100"/>
          <w:position w:val="0"/>
        </w:rPr>
        <w:t>】</w:t>
      </w:r>
      <w:r>
        <w:rPr>
          <w:color w:val="000000"/>
          <w:spacing w:val="0"/>
          <w:w w:val="100"/>
          <w:position w:val="0"/>
        </w:rPr>
        <w:t>54</w:t>
      </w:r>
      <w:r>
        <w:rPr>
          <w:color w:val="000000"/>
          <w:spacing w:val="0"/>
          <w:w w:val="100"/>
          <w:position w:val="0"/>
        </w:rPr>
        <w:t>号），结合公司目前的生产经营情况，参照会计准则解释和相关法 律法规的要求，对公司现行会计政策中关于存货、在建工程、收入等科目的相关内容进行修订和完善，不 构成会计政策的变更。具体内容见公司于</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29</w:t>
      </w:r>
      <w:r>
        <w:rPr>
          <w:color w:val="000000"/>
          <w:spacing w:val="0"/>
          <w:w w:val="100"/>
          <w:position w:val="0"/>
        </w:rPr>
        <w:t>日刊登在巨潮资讯网</w:t>
      </w:r>
      <w:r>
        <w:rPr>
          <w:color w:val="000000"/>
          <w:spacing w:val="0"/>
          <w:w w:val="100"/>
          <w:position w:val="0"/>
        </w:rPr>
        <w:t>（www.cninfo.com.cn）</w:t>
      </w:r>
      <w:r>
        <w:rPr>
          <w:color w:val="000000"/>
          <w:spacing w:val="0"/>
          <w:w w:val="100"/>
          <w:position w:val="0"/>
        </w:rPr>
        <w:t>上的</w:t>
      </w:r>
    </w:p>
    <w:p>
      <w:pPr>
        <w:pStyle w:val="Style25"/>
        <w:keepNext w:val="0"/>
        <w:keepLines w:val="0"/>
        <w:widowControl w:val="0"/>
        <w:shd w:val="clear" w:color="auto" w:fill="auto"/>
        <w:bidi w:val="0"/>
        <w:spacing w:before="0" w:after="0" w:line="473" w:lineRule="exact"/>
        <w:ind w:left="0" w:right="0" w:firstLine="0"/>
        <w:jc w:val="left"/>
      </w:pPr>
      <w:r>
        <w:rPr>
          <w:color w:val="000000"/>
          <w:spacing w:val="0"/>
          <w:w w:val="100"/>
          <w:position w:val="0"/>
        </w:rPr>
        <w:t>《关于修订和完善会计政策的公告》（公告编号：</w:t>
      </w:r>
      <w:r>
        <w:rPr>
          <w:color w:val="000000"/>
          <w:spacing w:val="0"/>
          <w:w w:val="100"/>
          <w:position w:val="0"/>
        </w:rPr>
        <w:t>2016-054）</w:t>
      </w:r>
      <w:r>
        <w:rPr>
          <w:color w:val="000000"/>
          <w:spacing w:val="0"/>
          <w:w w:val="100"/>
          <w:position w:val="0"/>
        </w:rPr>
        <w:t>、《＜会计政策〉修订和完善对照表》。</w:t>
      </w:r>
    </w:p>
    <w:p>
      <w:pPr>
        <w:pStyle w:val="Style37"/>
        <w:keepNext/>
        <w:keepLines/>
        <w:widowControl w:val="0"/>
        <w:shd w:val="clear" w:color="auto" w:fill="auto"/>
        <w:bidi w:val="0"/>
        <w:spacing w:before="0" w:after="0" w:line="473" w:lineRule="exact"/>
        <w:ind w:left="0" w:right="0" w:firstLine="440"/>
        <w:jc w:val="both"/>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7</w:t>
      </w:r>
      <w:bookmarkEnd w:id="925"/>
      <w:r>
        <w:rPr>
          <w:color w:val="000000"/>
          <w:spacing w:val="0"/>
          <w:w w:val="100"/>
          <w:position w:val="0"/>
        </w:rPr>
        <w:t>、关于签署《魏县第二人民医院整体迁建项目政府和社会资本合作（</w:t>
      </w:r>
      <w:r>
        <w:rPr>
          <w:rFonts w:ascii="Times New Roman" w:eastAsia="Times New Roman" w:hAnsi="Times New Roman" w:cs="Times New Roman"/>
          <w:color w:val="000000"/>
          <w:spacing w:val="0"/>
          <w:w w:val="100"/>
          <w:position w:val="0"/>
        </w:rPr>
        <w:t xml:space="preserve">PPP </w:t>
      </w:r>
      <w:r>
        <w:rPr>
          <w:color w:val="000000"/>
          <w:spacing w:val="0"/>
          <w:w w:val="100"/>
          <w:position w:val="0"/>
        </w:rPr>
        <w:t>）意向书》事项</w:t>
      </w:r>
      <w:bookmarkEnd w:id="923"/>
      <w:bookmarkEnd w:id="924"/>
      <w:bookmarkEnd w:id="926"/>
    </w:p>
    <w:p>
      <w:pPr>
        <w:pStyle w:val="Style25"/>
        <w:keepNext w:val="0"/>
        <w:keepLines w:val="0"/>
        <w:widowControl w:val="0"/>
        <w:shd w:val="clear" w:color="auto" w:fill="auto"/>
        <w:bidi w:val="0"/>
        <w:spacing w:before="0" w:after="420" w:line="473" w:lineRule="exact"/>
        <w:ind w:left="0" w:right="0" w:firstLine="440"/>
        <w:jc w:val="left"/>
      </w:pPr>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13</w:t>
      </w:r>
      <w:r>
        <w:rPr>
          <w:color w:val="000000"/>
          <w:spacing w:val="0"/>
          <w:w w:val="100"/>
          <w:position w:val="0"/>
        </w:rPr>
        <w:t>日在巨潮资讯网上发布《关于签署〈魏县第二人民医院整体迁建项目政府和社会 资本合作</w:t>
      </w:r>
      <w:r>
        <w:rPr>
          <w:color w:val="000000"/>
          <w:spacing w:val="0"/>
          <w:w w:val="100"/>
          <w:position w:val="0"/>
        </w:rPr>
        <w:t>（ppp）</w:t>
      </w:r>
      <w:r>
        <w:rPr>
          <w:color w:val="000000"/>
          <w:spacing w:val="0"/>
          <w:w w:val="100"/>
          <w:position w:val="0"/>
        </w:rPr>
        <w:t>意向书〉的公告》”（公告编号：</w:t>
      </w:r>
      <w:r>
        <w:rPr>
          <w:color w:val="000000"/>
          <w:spacing w:val="0"/>
          <w:w w:val="100"/>
          <w:position w:val="0"/>
        </w:rPr>
        <w:t>2016-036）</w:t>
      </w:r>
      <w:r>
        <w:rPr>
          <w:color w:val="000000"/>
          <w:spacing w:val="0"/>
          <w:w w:val="100"/>
          <w:position w:val="0"/>
        </w:rPr>
        <w:t>,</w:t>
      </w:r>
      <w:r>
        <w:rPr>
          <w:color w:val="000000"/>
          <w:spacing w:val="0"/>
          <w:w w:val="100"/>
          <w:position w:val="0"/>
        </w:rPr>
        <w:t>公司与魏县人民政府拟开展的</w:t>
      </w:r>
      <w:r>
        <w:rPr>
          <w:color w:val="000000"/>
          <w:spacing w:val="0"/>
          <w:w w:val="100"/>
          <w:position w:val="0"/>
        </w:rPr>
        <w:t>PPP</w:t>
      </w:r>
      <w:r>
        <w:rPr>
          <w:color w:val="000000"/>
          <w:spacing w:val="0"/>
          <w:w w:val="100"/>
          <w:position w:val="0"/>
        </w:rPr>
        <w:t>合作项 目为魏县第二人民医院整体迁建项目；截至本报告披露日，该项目正处于项目优化设计及总造价确认阶段。</w:t>
      </w:r>
    </w:p>
    <w:p>
      <w:pPr>
        <w:pStyle w:val="Style29"/>
        <w:keepNext/>
        <w:keepLines/>
        <w:widowControl w:val="0"/>
        <w:shd w:val="clear" w:color="auto" w:fill="auto"/>
        <w:bidi w:val="0"/>
        <w:spacing w:before="0" w:after="360" w:line="240" w:lineRule="auto"/>
        <w:ind w:left="0" w:right="0" w:firstLine="0"/>
        <w:jc w:val="both"/>
      </w:pPr>
      <w:bookmarkStart w:id="927" w:name="bookmark927"/>
      <w:bookmarkStart w:id="928" w:name="bookmark928"/>
      <w:bookmarkStart w:id="929" w:name="bookmark929"/>
      <w:r>
        <w:rPr>
          <w:color w:val="000000"/>
          <w:spacing w:val="0"/>
          <w:w w:val="100"/>
          <w:position w:val="0"/>
          <w:sz w:val="24"/>
          <w:szCs w:val="24"/>
        </w:rPr>
        <w:t>十九、公司子公司重大事项</w:t>
      </w:r>
      <w:bookmarkEnd w:id="927"/>
      <w:bookmarkEnd w:id="928"/>
      <w:bookmarkEnd w:id="929"/>
    </w:p>
    <w:p>
      <w:pPr>
        <w:pStyle w:val="Style25"/>
        <w:keepNext w:val="0"/>
        <w:keepLines w:val="0"/>
        <w:widowControl w:val="0"/>
        <w:shd w:val="clear" w:color="auto" w:fill="auto"/>
        <w:bidi w:val="0"/>
        <w:spacing w:before="0" w:after="380" w:line="494"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23"/>
        <w:keepNext/>
        <w:keepLines/>
        <w:widowControl w:val="0"/>
        <w:shd w:val="clear" w:color="auto" w:fill="auto"/>
        <w:bidi w:val="0"/>
        <w:spacing w:before="0" w:after="540" w:line="240" w:lineRule="auto"/>
        <w:ind w:left="0" w:right="0" w:firstLine="0"/>
        <w:jc w:val="center"/>
      </w:pPr>
      <w:bookmarkStart w:id="930" w:name="bookmark930"/>
      <w:bookmarkStart w:id="931" w:name="bookmark931"/>
      <w:bookmarkStart w:id="932" w:name="bookmark932"/>
      <w:r>
        <w:rPr>
          <w:color w:val="000000"/>
          <w:spacing w:val="0"/>
          <w:w w:val="100"/>
          <w:position w:val="0"/>
        </w:rPr>
        <w:t>第六节股份变动及股东情况</w:t>
      </w:r>
      <w:bookmarkEnd w:id="930"/>
      <w:bookmarkEnd w:id="931"/>
      <w:bookmarkEnd w:id="932"/>
    </w:p>
    <w:p>
      <w:pPr>
        <w:pStyle w:val="Style29"/>
        <w:keepNext/>
        <w:keepLines/>
        <w:widowControl w:val="0"/>
        <w:shd w:val="clear" w:color="auto" w:fill="auto"/>
        <w:bidi w:val="0"/>
        <w:spacing w:before="0" w:after="360" w:line="240" w:lineRule="auto"/>
        <w:ind w:left="0" w:right="0" w:firstLine="0"/>
        <w:jc w:val="left"/>
      </w:pPr>
      <w:bookmarkStart w:id="933" w:name="bookmark933"/>
      <w:bookmarkStart w:id="934" w:name="bookmark934"/>
      <w:bookmarkStart w:id="935" w:name="bookmark935"/>
      <w:bookmarkStart w:id="936" w:name="bookmark936"/>
      <w:bookmarkStart w:id="937" w:name="bookmark937"/>
      <w:r>
        <w:rPr>
          <w:color w:val="000000"/>
          <w:spacing w:val="0"/>
          <w:w w:val="100"/>
          <w:position w:val="0"/>
          <w:sz w:val="24"/>
          <w:szCs w:val="24"/>
        </w:rPr>
        <w:t>一</w:t>
      </w:r>
      <w:bookmarkEnd w:id="936"/>
      <w:r>
        <w:rPr>
          <w:color w:val="000000"/>
          <w:spacing w:val="0"/>
          <w:w w:val="100"/>
          <w:position w:val="0"/>
          <w:sz w:val="24"/>
          <w:szCs w:val="24"/>
        </w:rPr>
        <w:t>、股份变动情况</w:t>
      </w:r>
      <w:bookmarkEnd w:id="934"/>
      <w:bookmarkEnd w:id="935"/>
      <w:bookmarkEnd w:id="937"/>
      <w:bookmarkEnd w:id="933"/>
    </w:p>
    <w:p>
      <w:pPr>
        <w:pStyle w:val="Style37"/>
        <w:keepNext/>
        <w:keepLines/>
        <w:widowControl w:val="0"/>
        <w:shd w:val="clear" w:color="auto" w:fill="auto"/>
        <w:bidi w:val="0"/>
        <w:spacing w:before="0" w:after="360" w:line="240" w:lineRule="auto"/>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1</w:t>
      </w:r>
      <w:bookmarkEnd w:id="940"/>
      <w:r>
        <w:rPr>
          <w:color w:val="000000"/>
          <w:spacing w:val="0"/>
          <w:w w:val="100"/>
          <w:position w:val="0"/>
        </w:rPr>
        <w:t>、股份变动情况</w:t>
      </w:r>
      <w:bookmarkEnd w:id="938"/>
      <w:bookmarkEnd w:id="939"/>
      <w:bookmarkEnd w:id="941"/>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320" w:right="0" w:hanging="320"/>
              <w:jc w:val="both"/>
            </w:pPr>
            <w:r>
              <w:rPr>
                <w:color w:val="000000"/>
                <w:spacing w:val="0"/>
                <w:w w:val="100"/>
                <w:position w:val="0"/>
              </w:rPr>
              <w:t>公积金转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283"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86,216,2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97, 123,8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-21,467,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75, 656,7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161,873,</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48. </w:t>
            </w:r>
            <w:r>
              <w:rPr>
                <w:color w:val="000000"/>
                <w:spacing w:val="0"/>
                <w:w w:val="100"/>
                <w:position w:val="0"/>
                <w:sz w:val="16"/>
                <w:szCs w:val="16"/>
              </w:rPr>
              <w:t>99%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 </w:t>
            </w:r>
            <w:r>
              <w:rPr>
                <w:color w:val="000000"/>
                <w:spacing w:val="0"/>
                <w:w w:val="100"/>
                <w:position w:val="0"/>
                <w:sz w:val="16"/>
                <w:szCs w:val="16"/>
              </w:rPr>
              <w:t>80%</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019</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88"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、其他内资持股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86,216,2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97, 123,8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-21,467,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75, 656,7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161,873,</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48. </w:t>
            </w:r>
            <w:r>
              <w:rPr>
                <w:color w:val="000000"/>
                <w:spacing w:val="0"/>
                <w:w w:val="100"/>
                <w:position w:val="0"/>
                <w:sz w:val="16"/>
                <w:szCs w:val="16"/>
              </w:rPr>
              <w:t>99%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 </w:t>
            </w:r>
            <w:r>
              <w:rPr>
                <w:color w:val="000000"/>
                <w:spacing w:val="0"/>
                <w:w w:val="100"/>
                <w:position w:val="0"/>
                <w:sz w:val="16"/>
                <w:szCs w:val="16"/>
              </w:rPr>
              <w:t>80%</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046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019</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9, 422, 62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2, 491,33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761,7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270,4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4, 152, 22</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 </w:t>
            </w:r>
            <w:r>
              <w:rPr>
                <w:color w:val="000000"/>
                <w:spacing w:val="0"/>
                <w:w w:val="100"/>
                <w:position w:val="0"/>
                <w:sz w:val="16"/>
                <w:szCs w:val="16"/>
              </w:rPr>
              <w:t>35%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95%</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76, 793, 6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94, 632, 4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 </w:t>
            </w:r>
            <w:r>
              <w:rPr>
                <w:color w:val="000000"/>
                <w:spacing w:val="0"/>
                <w:w w:val="100"/>
                <w:position w:val="0"/>
                <w:sz w:val="16"/>
                <w:szCs w:val="16"/>
              </w:rPr>
              <w:t>705,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80, 927,1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157, 720,</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43. </w:t>
            </w:r>
            <w:r>
              <w:rPr>
                <w:color w:val="000000"/>
                <w:spacing w:val="0"/>
                <w:w w:val="100"/>
                <w:position w:val="0"/>
                <w:sz w:val="16"/>
                <w:szCs w:val="16"/>
              </w:rPr>
              <w:t>64%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 </w:t>
            </w:r>
            <w:r>
              <w:rPr>
                <w:color w:val="000000"/>
                <w:spacing w:val="0"/>
                <w:w w:val="100"/>
                <w:position w:val="0"/>
                <w:sz w:val="16"/>
                <w:szCs w:val="16"/>
              </w:rPr>
              <w:t>85%</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78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797</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4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89, 756, 5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51. </w:t>
            </w:r>
            <w:r>
              <w:rPr>
                <w:color w:val="000000"/>
                <w:spacing w:val="0"/>
                <w:w w:val="100"/>
                <w:position w:val="0"/>
                <w:sz w:val="16"/>
                <w:szCs w:val="16"/>
              </w:rPr>
              <w:t>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166, 835,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21,467,0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188, 302,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278, 058,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63. </w:t>
            </w:r>
            <w:r>
              <w:rPr>
                <w:color w:val="000000"/>
                <w:spacing w:val="0"/>
                <w:w w:val="100"/>
                <w:position w:val="0"/>
                <w:sz w:val="16"/>
                <w:szCs w:val="16"/>
              </w:rPr>
              <w:t>20%</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357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928</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、人民币普通股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89, 756, 5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166, 835,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21,467,0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188, 302,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278, 058,</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51. </w:t>
            </w:r>
            <w:r>
              <w:rPr>
                <w:color w:val="000000"/>
                <w:spacing w:val="0"/>
                <w:w w:val="100"/>
                <w:position w:val="0"/>
                <w:sz w:val="16"/>
                <w:szCs w:val="16"/>
              </w:rPr>
              <w:t>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63. </w:t>
            </w:r>
            <w:r>
              <w:rPr>
                <w:color w:val="000000"/>
                <w:spacing w:val="0"/>
                <w:w w:val="100"/>
                <w:position w:val="0"/>
                <w:sz w:val="16"/>
                <w:szCs w:val="16"/>
              </w:rPr>
              <w:t>20%</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357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928</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4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175, 972,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263, 959,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263, 959,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439, 931,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283" w:hRule="exact"/>
        </w:trPr>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168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947</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31"/>
        <w:keepNext/>
        <w:keepLines/>
        <w:widowControl w:val="0"/>
        <w:shd w:val="clear" w:color="auto" w:fill="auto"/>
        <w:bidi w:val="0"/>
        <w:spacing w:before="0" w:after="160" w:line="350" w:lineRule="exact"/>
        <w:ind w:left="0" w:right="0" w:firstLine="0"/>
        <w:jc w:val="left"/>
      </w:pPr>
      <w:bookmarkStart w:id="942" w:name="bookmark942"/>
      <w:bookmarkStart w:id="943" w:name="bookmark943"/>
      <w:bookmarkStart w:id="944" w:name="bookmark944"/>
      <w:r>
        <w:rPr>
          <w:color w:val="000000"/>
          <w:spacing w:val="0"/>
          <w:w w:val="100"/>
          <w:position w:val="0"/>
        </w:rPr>
        <w:t xml:space="preserve">股份变动的原因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942"/>
      <w:bookmarkEnd w:id="943"/>
      <w:bookmarkEnd w:id="944"/>
    </w:p>
    <w:p>
      <w:pPr>
        <w:pStyle w:val="Style31"/>
        <w:keepNext/>
        <w:keepLines/>
        <w:widowControl w:val="0"/>
        <w:shd w:val="clear" w:color="auto" w:fill="auto"/>
        <w:bidi w:val="0"/>
        <w:spacing w:before="0" w:after="240" w:line="240" w:lineRule="auto"/>
        <w:ind w:left="0" w:right="0" w:firstLine="540"/>
        <w:jc w:val="left"/>
      </w:pPr>
      <w:bookmarkStart w:id="945" w:name="bookmark945"/>
      <w:bookmarkStart w:id="946" w:name="bookmark946"/>
      <w:bookmarkStart w:id="947" w:name="bookmark947"/>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日实施</w:t>
      </w:r>
      <w:r>
        <w:rPr>
          <w:color w:val="000000"/>
          <w:spacing w:val="0"/>
          <w:w w:val="100"/>
          <w:position w:val="0"/>
        </w:rPr>
        <w:t>2015</w:t>
      </w:r>
      <w:r>
        <w:rPr>
          <w:color w:val="000000"/>
          <w:spacing w:val="0"/>
          <w:w w:val="100"/>
          <w:position w:val="0"/>
        </w:rPr>
        <w:t>年度利润分配预案，公司股份总数由</w:t>
      </w:r>
      <w:r>
        <w:rPr>
          <w:color w:val="000000"/>
          <w:spacing w:val="0"/>
          <w:w w:val="100"/>
          <w:position w:val="0"/>
        </w:rPr>
        <w:t>175,972,779</w:t>
      </w:r>
      <w:r>
        <w:rPr>
          <w:color w:val="000000"/>
          <w:spacing w:val="0"/>
          <w:w w:val="100"/>
          <w:position w:val="0"/>
        </w:rPr>
        <w:t>股增至</w:t>
      </w:r>
      <w:bookmarkEnd w:id="945"/>
      <w:bookmarkEnd w:id="946"/>
      <w:bookmarkEnd w:id="947"/>
    </w:p>
    <w:p>
      <w:pPr>
        <w:pStyle w:val="Style31"/>
        <w:keepNext/>
        <w:keepLines/>
        <w:widowControl w:val="0"/>
        <w:shd w:val="clear" w:color="auto" w:fill="auto"/>
        <w:bidi w:val="0"/>
        <w:spacing w:before="0" w:after="360" w:line="240" w:lineRule="auto"/>
        <w:ind w:left="0" w:right="0" w:firstLine="0"/>
        <w:jc w:val="left"/>
      </w:pPr>
      <w:bookmarkStart w:id="948" w:name="bookmark948"/>
      <w:bookmarkStart w:id="949" w:name="bookmark949"/>
      <w:bookmarkStart w:id="950" w:name="bookmark950"/>
      <w:r>
        <w:rPr>
          <w:color w:val="000000"/>
          <w:spacing w:val="0"/>
          <w:w w:val="100"/>
          <w:position w:val="0"/>
        </w:rPr>
        <w:t xml:space="preserve">439,931,947 </w:t>
      </w:r>
      <w:r>
        <w:rPr>
          <w:color w:val="000000"/>
          <w:spacing w:val="0"/>
          <w:w w:val="100"/>
          <w:position w:val="0"/>
        </w:rPr>
        <w:t>股。</w:t>
      </w:r>
      <w:bookmarkEnd w:id="948"/>
      <w:bookmarkEnd w:id="949"/>
      <w:bookmarkEnd w:id="950"/>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股份变动的批准情况</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公司</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20</w:t>
      </w:r>
      <w:r>
        <w:rPr>
          <w:color w:val="000000"/>
          <w:spacing w:val="0"/>
          <w:w w:val="100"/>
          <w:position w:val="0"/>
        </w:rPr>
        <w:t>日召开的第三届董事会第七次会议、第三届监事会第六次会议以及</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日公 司召开的</w:t>
      </w:r>
      <w:r>
        <w:rPr>
          <w:color w:val="000000"/>
          <w:spacing w:val="0"/>
          <w:w w:val="100"/>
          <w:position w:val="0"/>
        </w:rPr>
        <w:t>2015</w:t>
      </w:r>
      <w:r>
        <w:rPr>
          <w:color w:val="000000"/>
          <w:spacing w:val="0"/>
          <w:w w:val="100"/>
          <w:position w:val="0"/>
        </w:rPr>
        <w:t>年年度股东大会审议通过了公司《关于</w:t>
      </w:r>
      <w:r>
        <w:rPr>
          <w:color w:val="000000"/>
          <w:spacing w:val="0"/>
          <w:w w:val="100"/>
          <w:position w:val="0"/>
        </w:rPr>
        <w:t>2015</w:t>
      </w:r>
      <w:r>
        <w:rPr>
          <w:color w:val="000000"/>
          <w:spacing w:val="0"/>
          <w:w w:val="100"/>
          <w:position w:val="0"/>
        </w:rPr>
        <w:t>年度利润分配预案的议案》，独立董事发表了同 意的独立意见。</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股份变动的过户情况</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本次实施以资本公积金向全体股东转增股份的股权登记日为</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日，除权除息日为</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 xml:space="preserve">月 </w:t>
      </w:r>
      <w:r>
        <w:rPr>
          <w:color w:val="000000"/>
          <w:spacing w:val="0"/>
          <w:w w:val="100"/>
          <w:position w:val="0"/>
        </w:rPr>
        <w:t>29</w:t>
      </w:r>
      <w:r>
        <w:rPr>
          <w:color w:val="000000"/>
          <w:spacing w:val="0"/>
          <w:w w:val="100"/>
          <w:position w:val="0"/>
        </w:rPr>
        <w:t>日，转增股份的起始交易日为</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日，所转增股份于</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日委托中登公司直接记入股东 证券账户。</w:t>
      </w:r>
    </w:p>
    <w:p>
      <w:pPr>
        <w:pStyle w:val="Style25"/>
        <w:keepNext w:val="0"/>
        <w:keepLines w:val="0"/>
        <w:widowControl w:val="0"/>
        <w:shd w:val="clear" w:color="auto" w:fill="auto"/>
        <w:bidi w:val="0"/>
        <w:spacing w:before="0" w:after="100" w:line="312" w:lineRule="exact"/>
        <w:ind w:left="0" w:right="0" w:firstLine="0"/>
        <w:jc w:val="both"/>
      </w:pPr>
      <w:r>
        <w:rPr>
          <w:color w:val="000000"/>
          <w:spacing w:val="0"/>
          <w:w w:val="100"/>
          <w:position w:val="0"/>
        </w:rPr>
        <w:t>股份变动对最近一年和最近一期基本每股收益和稀释每股收益、归属于公司普通股股东的每股净资产等财 务指标的影响</w:t>
      </w:r>
    </w:p>
    <w:p>
      <w:pPr>
        <w:pStyle w:val="Style25"/>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公司认为必要或证券监管机构要求披露的其他内容</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7"/>
        <w:keepNext/>
        <w:keepLines/>
        <w:widowControl w:val="0"/>
        <w:shd w:val="clear" w:color="auto" w:fill="auto"/>
        <w:bidi w:val="0"/>
        <w:spacing w:before="0" w:after="360" w:line="470" w:lineRule="exact"/>
        <w:ind w:left="0" w:right="0" w:firstLine="0"/>
        <w:jc w:val="both"/>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2</w:t>
      </w:r>
      <w:bookmarkEnd w:id="953"/>
      <w:r>
        <w:rPr>
          <w:color w:val="000000"/>
          <w:spacing w:val="0"/>
          <w:w w:val="100"/>
          <w:position w:val="0"/>
        </w:rPr>
        <w:t>、限售股份变动情况</w:t>
      </w:r>
      <w:bookmarkEnd w:id="951"/>
      <w:bookmarkEnd w:id="952"/>
      <w:bookmarkEnd w:id="954"/>
    </w:p>
    <w:p>
      <w:pPr>
        <w:pStyle w:val="Style25"/>
        <w:keepNext w:val="0"/>
        <w:keepLines w:val="0"/>
        <w:widowControl w:val="0"/>
        <w:shd w:val="clear" w:color="auto" w:fill="auto"/>
        <w:bidi w:val="0"/>
        <w:spacing w:before="0" w:after="0" w:line="492"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8"/>
        <w:gridCol w:w="1368"/>
        <w:gridCol w:w="1373"/>
        <w:gridCol w:w="136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本期解除限售股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本期增加限售股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拟解除限售日期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30,298, 650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6, 750, 000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35, 322, 975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58, 871,625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高管锁定期止</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29, 371,350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6, 750, 000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33, 932, 025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56, 553, 375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高管锁定期止</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宋正兴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8,270, 823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12, 406, 234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20, 677, 057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首发后个人类限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2018. 1. </w:t>
            </w:r>
            <w:r>
              <w:rPr>
                <w:color w:val="000000"/>
                <w:spacing w:val="0"/>
                <w:w w:val="100"/>
                <w:position w:val="0"/>
                <w:sz w:val="16"/>
                <w:szCs w:val="16"/>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孙'晶晶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6, 000, 000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9, 000, 000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15, 000, 000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高管锁定期止</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张家港市立业投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1,660, 889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2, 491,333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4, 152, 222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2018. 1. </w:t>
            </w:r>
            <w:r>
              <w:rPr>
                <w:color w:val="000000"/>
                <w:spacing w:val="0"/>
                <w:w w:val="100"/>
                <w:position w:val="0"/>
                <w:sz w:val="16"/>
                <w:szCs w:val="16"/>
              </w:rPr>
              <w:t>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叶春娥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739, 667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1,109, 501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1,849, 168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首发后个人类限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2018. 1. </w:t>
            </w:r>
            <w:r>
              <w:rPr>
                <w:color w:val="000000"/>
                <w:spacing w:val="0"/>
                <w:w w:val="100"/>
                <w:position w:val="0"/>
                <w:sz w:val="16"/>
                <w:szCs w:val="16"/>
              </w:rPr>
              <w:t>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宋丽娜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739, 667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1,109, 500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1,849, 167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首发后个人类限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2018. 1. </w:t>
            </w:r>
            <w:r>
              <w:rPr>
                <w:color w:val="000000"/>
                <w:spacing w:val="0"/>
                <w:w w:val="100"/>
                <w:position w:val="0"/>
                <w:sz w:val="16"/>
                <w:szCs w:val="16"/>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450, 000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675,000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1,125, 000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高管锁定期止</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周淑兰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375, 000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562,500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937, 500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高管锁定期止</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黄建军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287, 625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325,968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543, 280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高管锁定期止</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73"/>
        <w:gridCol w:w="136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125, 850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188, 775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314, 625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高管锁定期止</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宋斌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135, 000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135, 000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高管锁定期止</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上海添惠投资管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2, 481, 247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2, 481,247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 </w:t>
            </w:r>
            <w:r>
              <w:rPr>
                <w:color w:val="000000"/>
                <w:spacing w:val="0"/>
                <w:w w:val="100"/>
                <w:position w:val="0"/>
                <w:sz w:val="16"/>
                <w:szCs w:val="16"/>
              </w:rPr>
              <w:t>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张家港市福兴投 资管理咨询有限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941,395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941,395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 </w:t>
            </w:r>
            <w:r>
              <w:rPr>
                <w:color w:val="000000"/>
                <w:spacing w:val="0"/>
                <w:w w:val="100"/>
                <w:position w:val="0"/>
                <w:sz w:val="16"/>
                <w:szCs w:val="16"/>
              </w:rPr>
              <w:t>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张家港市嘉明商 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672,425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672,425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 </w:t>
            </w:r>
            <w:r>
              <w:rPr>
                <w:color w:val="000000"/>
                <w:spacing w:val="0"/>
                <w:w w:val="100"/>
                <w:position w:val="0"/>
                <w:sz w:val="16"/>
                <w:szCs w:val="16"/>
              </w:rPr>
              <w:t>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上海同航投资管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605,182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605, 182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 </w:t>
            </w:r>
            <w:r>
              <w:rPr>
                <w:color w:val="000000"/>
                <w:spacing w:val="0"/>
                <w:w w:val="100"/>
                <w:position w:val="0"/>
                <w:sz w:val="16"/>
                <w:szCs w:val="16"/>
              </w:rPr>
              <w:t>6</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安信证券一光大 银行一安信证券 长泰定增集合资 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761,484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761,484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 </w:t>
            </w:r>
            <w:r>
              <w:rPr>
                <w:color w:val="000000"/>
                <w:spacing w:val="0"/>
                <w:w w:val="100"/>
                <w:position w:val="0"/>
                <w:sz w:val="16"/>
                <w:szCs w:val="16"/>
              </w:rPr>
              <w:t>6</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第一创业证券一 国信证券一共盈 大岩量化定增集 合资产管理计划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600, 000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 </w:t>
            </w:r>
            <w:r>
              <w:rPr>
                <w:color w:val="000000"/>
                <w:spacing w:val="0"/>
                <w:w w:val="100"/>
                <w:position w:val="0"/>
                <w:sz w:val="16"/>
                <w:szCs w:val="16"/>
              </w:rPr>
              <w:t>6</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财通基金一工商 银行一永安定增 </w:t>
            </w:r>
            <w:r>
              <w:rPr>
                <w:color w:val="000000"/>
                <w:spacing w:val="0"/>
                <w:w w:val="100"/>
                <w:position w:val="0"/>
                <w:sz w:val="16"/>
                <w:szCs w:val="16"/>
              </w:rPr>
              <w:t>3</w:t>
            </w:r>
            <w:r>
              <w:rPr>
                <w:color w:val="000000"/>
                <w:spacing w:val="0"/>
                <w:w w:val="100"/>
                <w:position w:val="0"/>
              </w:rPr>
              <w:t>号资产管理计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584,192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584, 192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 </w:t>
            </w:r>
            <w:r>
              <w:rPr>
                <w:color w:val="000000"/>
                <w:spacing w:val="0"/>
                <w:w w:val="100"/>
                <w:position w:val="0"/>
                <w:sz w:val="16"/>
                <w:szCs w:val="16"/>
              </w:rPr>
              <w:t>6</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财通基金一光大 银行一富春源通 定增</w:t>
            </w:r>
            <w:r>
              <w:rPr>
                <w:color w:val="000000"/>
                <w:spacing w:val="0"/>
                <w:w w:val="100"/>
                <w:position w:val="0"/>
                <w:sz w:val="16"/>
                <w:szCs w:val="16"/>
              </w:rPr>
              <w:t>1</w:t>
            </w:r>
            <w:r>
              <w:rPr>
                <w:color w:val="000000"/>
                <w:spacing w:val="0"/>
                <w:w w:val="100"/>
                <w:position w:val="0"/>
              </w:rPr>
              <w:t>号资产管 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584,192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584, 192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 </w:t>
            </w:r>
            <w:r>
              <w:rPr>
                <w:color w:val="000000"/>
                <w:spacing w:val="0"/>
                <w:w w:val="100"/>
                <w:position w:val="0"/>
                <w:sz w:val="16"/>
                <w:szCs w:val="16"/>
              </w:rPr>
              <w:t>6</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财通基金一工商 银行一财智定增 </w:t>
            </w:r>
            <w:r>
              <w:rPr>
                <w:color w:val="000000"/>
                <w:spacing w:val="0"/>
                <w:w w:val="100"/>
                <w:position w:val="0"/>
                <w:sz w:val="16"/>
                <w:szCs w:val="16"/>
              </w:rPr>
              <w:t>1</w:t>
            </w:r>
            <w:r>
              <w:rPr>
                <w:color w:val="000000"/>
                <w:spacing w:val="0"/>
                <w:w w:val="100"/>
                <w:position w:val="0"/>
              </w:rPr>
              <w:t>号资产管理计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362, 200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362,200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 </w:t>
            </w:r>
            <w:r>
              <w:rPr>
                <w:color w:val="000000"/>
                <w:spacing w:val="0"/>
                <w:w w:val="100"/>
                <w:position w:val="0"/>
                <w:sz w:val="16"/>
                <w:szCs w:val="16"/>
              </w:rPr>
              <w:t>6</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财通基金一招商 银行一富春定增 </w:t>
            </w:r>
            <w:r>
              <w:rPr>
                <w:color w:val="000000"/>
                <w:spacing w:val="0"/>
                <w:w w:val="100"/>
                <w:position w:val="0"/>
                <w:sz w:val="16"/>
                <w:szCs w:val="16"/>
              </w:rPr>
              <w:t>53</w:t>
            </w:r>
            <w:r>
              <w:rPr>
                <w:color w:val="000000"/>
                <w:spacing w:val="0"/>
                <w:w w:val="100"/>
                <w:position w:val="0"/>
              </w:rPr>
              <w:t>号资产管理计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169,416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169, 416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首发后机构类限 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2016. 1. </w:t>
            </w:r>
            <w:r>
              <w:rPr>
                <w:color w:val="000000"/>
                <w:spacing w:val="0"/>
                <w:w w:val="100"/>
                <w:position w:val="0"/>
                <w:sz w:val="16"/>
                <w:szCs w:val="16"/>
              </w:rPr>
              <w:t>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86,216, 254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21,467, 046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97, 123,811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161,873,019</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r>
    </w:tbl>
    <w:p>
      <w:pPr>
        <w:pStyle w:val="Style29"/>
        <w:keepNext/>
        <w:keepLines/>
        <w:widowControl w:val="0"/>
        <w:shd w:val="clear" w:color="auto" w:fill="auto"/>
        <w:tabs>
          <w:tab w:pos="517" w:val="left"/>
        </w:tabs>
        <w:bidi w:val="0"/>
        <w:spacing w:before="0" w:after="100" w:line="240" w:lineRule="auto"/>
        <w:ind w:left="0" w:right="0" w:firstLine="0"/>
        <w:jc w:val="both"/>
      </w:pPr>
      <w:bookmarkStart w:id="955" w:name="bookmark955"/>
      <w:bookmarkStart w:id="956" w:name="bookmark956"/>
      <w:bookmarkStart w:id="957" w:name="bookmark957"/>
      <w:bookmarkStart w:id="958" w:name="bookmark958"/>
      <w:r>
        <w:rPr>
          <w:color w:val="000000"/>
          <w:spacing w:val="0"/>
          <w:w w:val="100"/>
          <w:position w:val="0"/>
          <w:sz w:val="24"/>
          <w:szCs w:val="24"/>
        </w:rPr>
        <w:t>二</w:t>
      </w:r>
      <w:bookmarkEnd w:id="957"/>
      <w:r>
        <w:rPr>
          <w:color w:val="000000"/>
          <w:spacing w:val="0"/>
          <w:w w:val="100"/>
          <w:position w:val="0"/>
          <w:sz w:val="24"/>
          <w:szCs w:val="24"/>
        </w:rPr>
        <w:t>、</w:t>
        <w:tab/>
        <w:t>证券发行与上市情况</w:t>
      </w:r>
      <w:bookmarkEnd w:id="955"/>
      <w:bookmarkEnd w:id="956"/>
      <w:bookmarkEnd w:id="958"/>
    </w:p>
    <w:p>
      <w:pPr>
        <w:pStyle w:val="Style37"/>
        <w:keepNext/>
        <w:keepLines/>
        <w:widowControl w:val="0"/>
        <w:shd w:val="clear" w:color="auto" w:fill="auto"/>
        <w:tabs>
          <w:tab w:pos="384" w:val="left"/>
        </w:tabs>
        <w:bidi w:val="0"/>
        <w:spacing w:before="0" w:after="360" w:line="478" w:lineRule="exact"/>
        <w:ind w:left="0" w:right="0" w:firstLine="0"/>
        <w:jc w:val="both"/>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1</w:t>
      </w:r>
      <w:bookmarkEnd w:id="961"/>
      <w:r>
        <w:rPr>
          <w:color w:val="000000"/>
          <w:spacing w:val="0"/>
          <w:w w:val="100"/>
          <w:position w:val="0"/>
        </w:rPr>
        <w:t>、</w:t>
        <w:tab/>
        <w:t>报告期内证券发行（不含优先股）情况</w:t>
      </w:r>
      <w:bookmarkEnd w:id="959"/>
      <w:bookmarkEnd w:id="960"/>
      <w:bookmarkEnd w:id="962"/>
    </w:p>
    <w:p>
      <w:pPr>
        <w:pStyle w:val="Style31"/>
        <w:keepNext/>
        <w:keepLines/>
        <w:widowControl w:val="0"/>
        <w:shd w:val="clear" w:color="auto" w:fill="auto"/>
        <w:bidi w:val="0"/>
        <w:spacing w:before="0" w:after="0" w:line="499" w:lineRule="auto"/>
        <w:ind w:left="0" w:right="0" w:firstLine="0"/>
        <w:jc w:val="both"/>
      </w:pPr>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963"/>
      <w:bookmarkEnd w:id="964"/>
      <w:bookmarkEnd w:id="965"/>
    </w:p>
    <w:p>
      <w:pPr>
        <w:pStyle w:val="Style37"/>
        <w:keepNext/>
        <w:keepLines/>
        <w:widowControl w:val="0"/>
        <w:shd w:val="clear" w:color="auto" w:fill="auto"/>
        <w:tabs>
          <w:tab w:pos="384" w:val="left"/>
        </w:tabs>
        <w:bidi w:val="0"/>
        <w:spacing w:before="0" w:after="360" w:line="478" w:lineRule="exact"/>
        <w:ind w:left="0" w:right="0" w:firstLine="0"/>
        <w:jc w:val="both"/>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2</w:t>
      </w:r>
      <w:bookmarkEnd w:id="968"/>
      <w:r>
        <w:rPr>
          <w:color w:val="000000"/>
          <w:spacing w:val="0"/>
          <w:w w:val="100"/>
          <w:position w:val="0"/>
        </w:rPr>
        <w:t>、</w:t>
        <w:tab/>
        <w:t>公司股份总数及股东结构的变动、公司资产和负债结构的变动情况说明</w:t>
      </w:r>
      <w:bookmarkEnd w:id="966"/>
      <w:bookmarkEnd w:id="967"/>
      <w:bookmarkEnd w:id="969"/>
    </w:p>
    <w:p>
      <w:pPr>
        <w:pStyle w:val="Style31"/>
        <w:keepNext/>
        <w:keepLines/>
        <w:widowControl w:val="0"/>
        <w:shd w:val="clear" w:color="auto" w:fill="auto"/>
        <w:bidi w:val="0"/>
        <w:spacing w:before="0" w:after="0" w:line="240" w:lineRule="auto"/>
        <w:ind w:left="0" w:right="0" w:firstLine="0"/>
        <w:jc w:val="both"/>
      </w:pPr>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970"/>
      <w:bookmarkEnd w:id="971"/>
      <w:bookmarkEnd w:id="972"/>
    </w:p>
    <w:p>
      <w:pPr>
        <w:pStyle w:val="Style31"/>
        <w:keepNext/>
        <w:keepLines/>
        <w:widowControl w:val="0"/>
        <w:shd w:val="clear" w:color="auto" w:fill="auto"/>
        <w:bidi w:val="0"/>
        <w:spacing w:before="0" w:after="200" w:line="478" w:lineRule="exact"/>
        <w:ind w:left="0" w:right="0" w:firstLine="440"/>
        <w:jc w:val="both"/>
      </w:pPr>
      <w:bookmarkStart w:id="973" w:name="bookmark973"/>
      <w:bookmarkStart w:id="974" w:name="bookmark974"/>
      <w:bookmarkStart w:id="975" w:name="bookmark975"/>
      <w:r>
        <w:rPr>
          <w:color w:val="000000"/>
          <w:spacing w:val="0"/>
          <w:w w:val="100"/>
          <w:position w:val="0"/>
        </w:rPr>
        <w:t>报告期内，公司实施</w:t>
      </w:r>
      <w:r>
        <w:rPr>
          <w:color w:val="000000"/>
          <w:spacing w:val="0"/>
          <w:w w:val="100"/>
          <w:position w:val="0"/>
        </w:rPr>
        <w:t>2015</w:t>
      </w:r>
      <w:r>
        <w:rPr>
          <w:color w:val="000000"/>
          <w:spacing w:val="0"/>
          <w:w w:val="100"/>
          <w:position w:val="0"/>
        </w:rPr>
        <w:t>年度利润分配方案中以资本公积金向全体股东每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15</w:t>
      </w:r>
      <w:r>
        <w:rPr>
          <w:color w:val="000000"/>
          <w:spacing w:val="0"/>
          <w:w w:val="100"/>
          <w:position w:val="0"/>
        </w:rPr>
        <w:t>股，公司股份总 数由</w:t>
      </w:r>
      <w:r>
        <w:rPr>
          <w:color w:val="000000"/>
          <w:spacing w:val="0"/>
          <w:w w:val="100"/>
          <w:position w:val="0"/>
        </w:rPr>
        <w:t>175,972,779</w:t>
      </w:r>
      <w:r>
        <w:rPr>
          <w:color w:val="000000"/>
          <w:spacing w:val="0"/>
          <w:w w:val="100"/>
          <w:position w:val="0"/>
        </w:rPr>
        <w:t>股增至</w:t>
      </w:r>
      <w:r>
        <w:rPr>
          <w:color w:val="000000"/>
          <w:spacing w:val="0"/>
          <w:w w:val="100"/>
          <w:position w:val="0"/>
        </w:rPr>
        <w:t>439,931, 947</w:t>
      </w:r>
      <w:r>
        <w:rPr>
          <w:color w:val="000000"/>
          <w:spacing w:val="0"/>
          <w:w w:val="100"/>
          <w:position w:val="0"/>
        </w:rPr>
        <w:t>股；公司股东结构未发生重大变化；公司资产和负债结构未发生重 大变化。</w:t>
      </w:r>
      <w:bookmarkEnd w:id="973"/>
      <w:bookmarkEnd w:id="974"/>
      <w:bookmarkEnd w:id="975"/>
    </w:p>
    <w:p>
      <w:pPr>
        <w:pStyle w:val="Style37"/>
        <w:keepNext/>
        <w:keepLines/>
        <w:widowControl w:val="0"/>
        <w:shd w:val="clear" w:color="auto" w:fill="auto"/>
        <w:tabs>
          <w:tab w:pos="384" w:val="left"/>
        </w:tabs>
        <w:bidi w:val="0"/>
        <w:spacing w:before="0" w:after="360" w:line="478" w:lineRule="exact"/>
        <w:ind w:left="0" w:right="0" w:firstLine="0"/>
        <w:jc w:val="both"/>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3</w:t>
      </w:r>
      <w:bookmarkEnd w:id="978"/>
      <w:r>
        <w:rPr>
          <w:color w:val="000000"/>
          <w:spacing w:val="0"/>
          <w:w w:val="100"/>
          <w:position w:val="0"/>
        </w:rPr>
        <w:t>、</w:t>
        <w:tab/>
        <w:t>现存的内部职工股情况</w:t>
      </w:r>
      <w:bookmarkEnd w:id="976"/>
      <w:bookmarkEnd w:id="977"/>
      <w:bookmarkEnd w:id="979"/>
    </w:p>
    <w:p>
      <w:pPr>
        <w:pStyle w:val="Style31"/>
        <w:keepNext/>
        <w:keepLines/>
        <w:widowControl w:val="0"/>
        <w:shd w:val="clear" w:color="auto" w:fill="auto"/>
        <w:bidi w:val="0"/>
        <w:spacing w:before="0" w:line="499" w:lineRule="auto"/>
        <w:ind w:left="0" w:right="0" w:firstLine="0"/>
        <w:jc w:val="both"/>
      </w:pPr>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980"/>
      <w:bookmarkEnd w:id="981"/>
      <w:bookmarkEnd w:id="982"/>
    </w:p>
    <w:p>
      <w:pPr>
        <w:pStyle w:val="Style29"/>
        <w:keepNext/>
        <w:keepLines/>
        <w:widowControl w:val="0"/>
        <w:shd w:val="clear" w:color="auto" w:fill="auto"/>
        <w:tabs>
          <w:tab w:pos="522" w:val="left"/>
        </w:tabs>
        <w:bidi w:val="0"/>
        <w:spacing w:before="0" w:after="100" w:line="240" w:lineRule="auto"/>
        <w:ind w:left="0" w:right="0" w:firstLine="0"/>
        <w:jc w:val="both"/>
      </w:pPr>
      <w:bookmarkStart w:id="983" w:name="bookmark983"/>
      <w:bookmarkStart w:id="984" w:name="bookmark984"/>
      <w:bookmarkStart w:id="985" w:name="bookmark985"/>
      <w:bookmarkStart w:id="986" w:name="bookmark986"/>
      <w:r>
        <w:rPr>
          <w:color w:val="000000"/>
          <w:spacing w:val="0"/>
          <w:w w:val="100"/>
          <w:position w:val="0"/>
          <w:sz w:val="24"/>
          <w:szCs w:val="24"/>
        </w:rPr>
        <w:t>三</w:t>
      </w:r>
      <w:bookmarkEnd w:id="985"/>
      <w:r>
        <w:rPr>
          <w:color w:val="000000"/>
          <w:spacing w:val="0"/>
          <w:w w:val="100"/>
          <w:position w:val="0"/>
          <w:sz w:val="24"/>
          <w:szCs w:val="24"/>
        </w:rPr>
        <w:t>、</w:t>
        <w:tab/>
        <w:t>股东和实际控制人情况</w:t>
      </w:r>
      <w:bookmarkEnd w:id="983"/>
      <w:bookmarkEnd w:id="984"/>
      <w:bookmarkEnd w:id="986"/>
    </w:p>
    <w:p>
      <w:pPr>
        <w:pStyle w:val="Style37"/>
        <w:keepNext/>
        <w:keepLines/>
        <w:widowControl w:val="0"/>
        <w:shd w:val="clear" w:color="auto" w:fill="auto"/>
        <w:bidi w:val="0"/>
        <w:spacing w:before="0" w:after="360" w:line="478" w:lineRule="exact"/>
        <w:ind w:left="0" w:right="0" w:firstLine="0"/>
        <w:jc w:val="both"/>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1</w:t>
      </w:r>
      <w:bookmarkEnd w:id="989"/>
      <w:r>
        <w:rPr>
          <w:color w:val="000000"/>
          <w:spacing w:val="0"/>
          <w:w w:val="100"/>
          <w:position w:val="0"/>
        </w:rPr>
        <w:t>、公司股东数量及持股情况</w:t>
      </w:r>
      <w:bookmarkEnd w:id="987"/>
      <w:bookmarkEnd w:id="988"/>
      <w:bookmarkEnd w:id="990"/>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1344"/>
        <w:gridCol w:w="134"/>
        <w:gridCol w:w="662"/>
        <w:gridCol w:w="749"/>
        <w:gridCol w:w="768"/>
        <w:gridCol w:w="806"/>
        <w:gridCol w:w="331"/>
        <w:gridCol w:w="456"/>
        <w:gridCol w:w="811"/>
        <w:gridCol w:w="816"/>
        <w:gridCol w:w="307"/>
        <w:gridCol w:w="1042"/>
        <w:gridCol w:w="288"/>
        <w:gridCol w:w="1070"/>
      </w:tblGrid>
      <w:tr>
        <w:trPr>
          <w:trHeight w:val="165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6, 621</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6, 470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 恢复的优先股股 东总数（如有）</w:t>
            </w:r>
          </w:p>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7"/>
                <w:szCs w:val="17"/>
              </w:rPr>
              <w:t>（参见注</w:t>
            </w:r>
            <w:r>
              <w:rPr>
                <w:color w:val="000000"/>
                <w:spacing w:val="0"/>
                <w:w w:val="100"/>
                <w:position w:val="0"/>
                <w:sz w:val="16"/>
                <w:szCs w:val="16"/>
              </w:rPr>
              <w:t>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09" w:lineRule="exact"/>
              <w:ind w:left="0" w:right="0" w:firstLine="0"/>
              <w:jc w:val="both"/>
              <w:rPr>
                <w:sz w:val="16"/>
                <w:szCs w:val="16"/>
              </w:rPr>
            </w:pPr>
            <w:r>
              <w:rPr>
                <w:color w:val="000000"/>
                <w:spacing w:val="0"/>
                <w:w w:val="100"/>
                <w:position w:val="0"/>
                <w:sz w:val="17"/>
                <w:szCs w:val="17"/>
              </w:rPr>
              <w:t>（参见注</w:t>
            </w:r>
            <w:r>
              <w:rPr>
                <w:color w:val="000000"/>
                <w:spacing w:val="0"/>
                <w:w w:val="100"/>
                <w:position w:val="0"/>
                <w:sz w:val="16"/>
                <w:szCs w:val="16"/>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gridSpan w:val="1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color w:val="000000"/>
                <w:spacing w:val="0"/>
                <w:w w:val="100"/>
                <w:position w:val="0"/>
                <w:sz w:val="16"/>
                <w:szCs w:val="16"/>
              </w:rPr>
              <w:t>5%</w:t>
            </w:r>
            <w:r>
              <w:rPr>
                <w:color w:val="000000"/>
                <w:spacing w:val="0"/>
                <w:w w:val="100"/>
                <w:position w:val="0"/>
              </w:rPr>
              <w:t>以上的股东或前</w:t>
            </w:r>
            <w:r>
              <w:rPr>
                <w:color w:val="000000"/>
                <w:spacing w:val="0"/>
                <w:w w:val="100"/>
                <w:position w:val="0"/>
                <w:sz w:val="16"/>
                <w:szCs w:val="16"/>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17.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78,495,5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47, 097, 3</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58, 871,6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19,623,8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60, 925, 000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张菀</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17.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75,404,5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45,242,7</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56,553,3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18,851,1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47, 050, 000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上海亨升投资管 理有限公司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31,812,5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17, 339,5</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31,812,5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宋正兴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20,677,0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12,406,2</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20,677,0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孙'晶晶</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4. </w:t>
            </w:r>
            <w:r>
              <w:rPr>
                <w:color w:val="000000"/>
                <w:spacing w:val="0"/>
                <w:w w:val="100"/>
                <w:position w:val="0"/>
                <w:sz w:val="16"/>
                <w:szCs w:val="16"/>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20, 000, 0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12, 000,0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15, 000,0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5,000,00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周良丽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11,583,8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7,138,92</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11,583,8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聂根红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7,910,68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5,730,24</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7,910,68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广发证券资管一 工商银行一广发 恒众</w:t>
            </w:r>
            <w:r>
              <w:rPr>
                <w:color w:val="000000"/>
                <w:spacing w:val="0"/>
                <w:w w:val="100"/>
                <w:position w:val="0"/>
              </w:rPr>
              <w:t>•</w:t>
            </w:r>
            <w:r>
              <w:rPr>
                <w:color w:val="000000"/>
                <w:spacing w:val="0"/>
                <w:w w:val="100"/>
                <w:position w:val="0"/>
              </w:rPr>
              <w:t>依米康</w:t>
            </w:r>
            <w:r>
              <w:rPr>
                <w:color w:val="000000"/>
                <w:spacing w:val="0"/>
                <w:w w:val="100"/>
                <w:position w:val="0"/>
                <w:sz w:val="16"/>
                <w:szCs w:val="16"/>
              </w:rPr>
              <w:t>1</w:t>
            </w:r>
            <w:r>
              <w:rPr>
                <w:color w:val="000000"/>
                <w:spacing w:val="0"/>
                <w:w w:val="100"/>
                <w:position w:val="0"/>
              </w:rPr>
              <w:t>号 集合资产管理计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7,025,31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5,098,95</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7,025,31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6,276,86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5,623,28</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6,276,86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全国社保基金一 零一组合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5,423,46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5,423,46</w:t>
            </w:r>
          </w:p>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5,423,46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5" w:lineRule="exact"/>
              <w:ind w:left="0" w:right="0" w:firstLine="0"/>
              <w:jc w:val="left"/>
              <w:rPr>
                <w:sz w:val="16"/>
                <w:szCs w:val="16"/>
              </w:rPr>
            </w:pPr>
            <w:r>
              <w:rPr>
                <w:color w:val="000000"/>
                <w:spacing w:val="0"/>
                <w:w w:val="100"/>
                <w:position w:val="0"/>
                <w:sz w:val="17"/>
                <w:szCs w:val="17"/>
              </w:rPr>
              <w:t>战略投资者或一般法人因配售新股 成为前</w:t>
            </w:r>
            <w:r>
              <w:rPr>
                <w:color w:val="000000"/>
                <w:spacing w:val="0"/>
                <w:w w:val="100"/>
                <w:position w:val="0"/>
                <w:sz w:val="16"/>
                <w:szCs w:val="16"/>
              </w:rPr>
              <w:t>10</w:t>
            </w:r>
            <w:r>
              <w:rPr>
                <w:color w:val="000000"/>
                <w:spacing w:val="0"/>
                <w:w w:val="100"/>
                <w:position w:val="0"/>
                <w:sz w:val="17"/>
                <w:szCs w:val="17"/>
              </w:rPr>
              <w:t>名股东的情况（如有）（参 见注</w:t>
            </w:r>
            <w:r>
              <w:rPr>
                <w:color w:val="000000"/>
                <w:spacing w:val="0"/>
                <w:w w:val="100"/>
                <w:position w:val="0"/>
                <w:sz w:val="16"/>
                <w:szCs w:val="16"/>
              </w:rPr>
              <w:t>4）</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2"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上述股东中孙屹峥、张菀为夫妻关系，孙晶晶为孙屹峥夫妇的女儿，孙屹峥、张菀、 孙晶晶为一致行动人。除此以外，公司未知其他股东之间是否存在关联关系，也未知 是否属于《上市公司收购管理办法》规定的一致行动人。</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color w:val="000000"/>
                <w:spacing w:val="0"/>
                <w:w w:val="100"/>
                <w:position w:val="0"/>
                <w:sz w:val="16"/>
                <w:szCs w:val="16"/>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4D4D4"/>
            <w:vAlign w:val="center"/>
          </w:tcPr>
          <w:p>
            <w:pPr/>
          </w:p>
        </w:tc>
        <w:tc>
          <w:tcPr>
            <w:gridSpan w:val="5"/>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上海亨升投资管理有限公司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both"/>
              <w:rPr>
                <w:sz w:val="16"/>
                <w:szCs w:val="16"/>
              </w:rPr>
            </w:pPr>
            <w:r>
              <w:rPr>
                <w:color w:val="000000"/>
                <w:spacing w:val="0"/>
                <w:w w:val="100"/>
                <w:position w:val="0"/>
                <w:sz w:val="16"/>
                <w:szCs w:val="16"/>
              </w:rPr>
              <w:t>31,812, 500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31,812, 500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both"/>
              <w:rPr>
                <w:sz w:val="16"/>
                <w:szCs w:val="16"/>
              </w:rPr>
            </w:pPr>
            <w:r>
              <w:rPr>
                <w:color w:val="000000"/>
                <w:spacing w:val="0"/>
                <w:w w:val="100"/>
                <w:position w:val="0"/>
                <w:sz w:val="16"/>
                <w:szCs w:val="16"/>
              </w:rPr>
              <w:t>19, 623, 875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19, 623, 875</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张菀</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both"/>
              <w:rPr>
                <w:sz w:val="16"/>
                <w:szCs w:val="16"/>
              </w:rPr>
            </w:pPr>
            <w:r>
              <w:rPr>
                <w:color w:val="000000"/>
                <w:spacing w:val="0"/>
                <w:w w:val="100"/>
                <w:position w:val="0"/>
                <w:sz w:val="16"/>
                <w:szCs w:val="16"/>
              </w:rPr>
              <w:t>18, 851, 125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18, 851, 125</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周良丽</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60" w:right="0" w:firstLine="0"/>
              <w:jc w:val="both"/>
              <w:rPr>
                <w:sz w:val="16"/>
                <w:szCs w:val="16"/>
              </w:rPr>
            </w:pPr>
            <w:r>
              <w:rPr>
                <w:color w:val="000000"/>
                <w:spacing w:val="0"/>
                <w:w w:val="100"/>
                <w:position w:val="0"/>
                <w:sz w:val="16"/>
                <w:szCs w:val="16"/>
              </w:rPr>
              <w:t>11,583, 872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11,583, 872</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聂根红</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both"/>
              <w:rPr>
                <w:sz w:val="16"/>
                <w:szCs w:val="16"/>
              </w:rPr>
            </w:pPr>
            <w:r>
              <w:rPr>
                <w:color w:val="000000"/>
                <w:spacing w:val="0"/>
                <w:w w:val="100"/>
                <w:position w:val="0"/>
                <w:sz w:val="16"/>
                <w:szCs w:val="16"/>
              </w:rPr>
              <w:t>7,910, 682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7,910, 682</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广发证券资管一工商银行一广发恒 众</w:t>
            </w:r>
            <w:r>
              <w:rPr>
                <w:color w:val="000000"/>
                <w:spacing w:val="0"/>
                <w:w w:val="100"/>
                <w:position w:val="0"/>
              </w:rPr>
              <w:t>•</w:t>
            </w:r>
            <w:r>
              <w:rPr>
                <w:color w:val="000000"/>
                <w:spacing w:val="0"/>
                <w:w w:val="100"/>
                <w:position w:val="0"/>
              </w:rPr>
              <w:t>依米康</w:t>
            </w:r>
            <w:r>
              <w:rPr>
                <w:color w:val="000000"/>
                <w:spacing w:val="0"/>
                <w:w w:val="100"/>
                <w:position w:val="0"/>
                <w:sz w:val="16"/>
                <w:szCs w:val="16"/>
              </w:rPr>
              <w:t>1</w:t>
            </w:r>
            <w:r>
              <w:rPr>
                <w:color w:val="000000"/>
                <w:spacing w:val="0"/>
                <w:w w:val="100"/>
                <w:position w:val="0"/>
              </w:rPr>
              <w:t>号集合资产管理计划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both"/>
              <w:rPr>
                <w:sz w:val="16"/>
                <w:szCs w:val="16"/>
              </w:rPr>
            </w:pPr>
            <w:r>
              <w:rPr>
                <w:color w:val="000000"/>
                <w:spacing w:val="0"/>
                <w:w w:val="100"/>
                <w:position w:val="0"/>
                <w:sz w:val="16"/>
                <w:szCs w:val="16"/>
              </w:rPr>
              <w:t>7,025,315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7, 025,315</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both"/>
              <w:rPr>
                <w:sz w:val="16"/>
                <w:szCs w:val="16"/>
              </w:rPr>
            </w:pPr>
            <w:r>
              <w:rPr>
                <w:color w:val="000000"/>
                <w:spacing w:val="0"/>
                <w:w w:val="100"/>
                <w:position w:val="0"/>
                <w:sz w:val="16"/>
                <w:szCs w:val="16"/>
              </w:rPr>
              <w:t>6, 276, 862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6, 276, 862</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全国社保基金一零一组合</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both"/>
              <w:rPr>
                <w:sz w:val="16"/>
                <w:szCs w:val="16"/>
              </w:rPr>
            </w:pPr>
            <w:r>
              <w:rPr>
                <w:color w:val="000000"/>
                <w:spacing w:val="0"/>
                <w:w w:val="100"/>
                <w:position w:val="0"/>
                <w:sz w:val="16"/>
                <w:szCs w:val="16"/>
              </w:rPr>
              <w:t>5, 423, 461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5, 423, 461</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刘红娜</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both"/>
              <w:rPr>
                <w:sz w:val="16"/>
                <w:szCs w:val="16"/>
              </w:rPr>
            </w:pPr>
            <w:r>
              <w:rPr>
                <w:color w:val="000000"/>
                <w:spacing w:val="0"/>
                <w:w w:val="100"/>
                <w:position w:val="0"/>
                <w:sz w:val="16"/>
                <w:szCs w:val="16"/>
              </w:rPr>
              <w:t>5, 338, 700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5, 338, 700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孙'晶晶</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both"/>
              <w:rPr>
                <w:sz w:val="16"/>
                <w:szCs w:val="16"/>
              </w:rPr>
            </w:pPr>
            <w:r>
              <w:rPr>
                <w:color w:val="000000"/>
                <w:spacing w:val="0"/>
                <w:w w:val="100"/>
                <w:position w:val="0"/>
                <w:sz w:val="16"/>
                <w:szCs w:val="16"/>
              </w:rPr>
              <w:t>5, 000, 000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5, 000, 000</w:t>
            </w:r>
          </w:p>
        </w:tc>
      </w:tr>
      <w:tr>
        <w:trPr>
          <w:trHeight w:val="1349"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color w:val="000000"/>
                <w:spacing w:val="0"/>
                <w:w w:val="100"/>
                <w:position w:val="0"/>
                <w:sz w:val="16"/>
                <w:szCs w:val="16"/>
              </w:rPr>
              <w:t>10</w:t>
            </w:r>
            <w:r>
              <w:rPr>
                <w:color w:val="000000"/>
                <w:spacing w:val="0"/>
                <w:w w:val="100"/>
                <w:position w:val="0"/>
              </w:rPr>
              <w:t>名无限售流通股股东之间，以 及前</w:t>
            </w:r>
            <w:r>
              <w:rPr>
                <w:color w:val="000000"/>
                <w:spacing w:val="0"/>
                <w:w w:val="100"/>
                <w:position w:val="0"/>
                <w:sz w:val="16"/>
                <w:szCs w:val="16"/>
              </w:rPr>
              <w:t>10</w:t>
            </w:r>
            <w:r>
              <w:rPr>
                <w:color w:val="000000"/>
                <w:spacing w:val="0"/>
                <w:w w:val="100"/>
                <w:position w:val="0"/>
              </w:rPr>
              <w:t>名无限售流通股股东和前</w:t>
            </w:r>
            <w:r>
              <w:rPr>
                <w:color w:val="000000"/>
                <w:spacing w:val="0"/>
                <w:w w:val="100"/>
                <w:position w:val="0"/>
                <w:sz w:val="16"/>
                <w:szCs w:val="16"/>
              </w:rPr>
              <w:t xml:space="preserve">10 </w:t>
            </w:r>
            <w:r>
              <w:rPr>
                <w:color w:val="000000"/>
                <w:spacing w:val="0"/>
                <w:w w:val="100"/>
                <w:position w:val="0"/>
              </w:rPr>
              <w:t>名股东之间关联关系或一致行动的 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上述股东中孙屹峥、张菀为夫妻关系，孙晶晶为孙屹峥夫妇的女儿，孙屹峥、张菀、 孙晶晶为一致行动人；除此以外，公司未知其他股东之间是否存在关联关系，也未知 是否属于《上市公司收购管理办法》规定的一致行动人。</w:t>
            </w:r>
          </w:p>
        </w:tc>
      </w:tr>
    </w:tbl>
    <w:p>
      <w:pPr>
        <w:spacing w:lineRule="exact" w:line="1"/>
        <w:rPr>
          <w:sz w:val="2"/>
          <w:szCs w:val="2"/>
        </w:rPr>
      </w:pPr>
      <w:r>
        <w:br w:type="page"/>
      </w:r>
    </w:p>
    <w:tbl>
      <w:tblPr>
        <w:tblOverlap w:val="never"/>
        <w:jc w:val="center"/>
        <w:tblLayout w:type="fixed"/>
      </w:tblPr>
      <w:tblGrid>
        <w:gridCol w:w="2890"/>
        <w:gridCol w:w="6696"/>
      </w:tblGrid>
      <w:tr>
        <w:trPr>
          <w:trHeight w:val="135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left"/>
              <w:rPr>
                <w:sz w:val="16"/>
                <w:szCs w:val="16"/>
              </w:rPr>
            </w:pPr>
            <w:r>
              <w:rPr>
                <w:color w:val="000000"/>
                <w:spacing w:val="0"/>
                <w:w w:val="100"/>
                <w:position w:val="0"/>
                <w:sz w:val="17"/>
                <w:szCs w:val="17"/>
              </w:rPr>
              <w:t>参与融资融券业务股东情况说明（如 有）（参见注</w:t>
            </w:r>
            <w:r>
              <w:rPr>
                <w:color w:val="000000"/>
                <w:spacing w:val="0"/>
                <w:w w:val="100"/>
                <w:position w:val="0"/>
                <w:sz w:val="16"/>
                <w:szCs w:val="16"/>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公司股东聂根红通过普通证券账户持有</w:t>
            </w:r>
            <w:r>
              <w:rPr>
                <w:color w:val="000000"/>
                <w:spacing w:val="0"/>
                <w:w w:val="100"/>
                <w:position w:val="0"/>
                <w:sz w:val="16"/>
                <w:szCs w:val="16"/>
              </w:rPr>
              <w:t>0</w:t>
            </w:r>
            <w:r>
              <w:rPr>
                <w:color w:val="000000"/>
                <w:spacing w:val="0"/>
                <w:w w:val="100"/>
                <w:position w:val="0"/>
              </w:rPr>
              <w:t>股，通过西部证券股份有限公司客户信用交 易担保证券账户持股</w:t>
            </w:r>
            <w:r>
              <w:rPr>
                <w:color w:val="000000"/>
                <w:spacing w:val="0"/>
                <w:w w:val="100"/>
                <w:position w:val="0"/>
                <w:sz w:val="16"/>
                <w:szCs w:val="16"/>
              </w:rPr>
              <w:t>7,910, 682</w:t>
            </w:r>
            <w:r>
              <w:rPr>
                <w:color w:val="000000"/>
                <w:spacing w:val="0"/>
                <w:w w:val="100"/>
                <w:position w:val="0"/>
              </w:rPr>
              <w:t>股，实际合计持有</w:t>
            </w:r>
            <w:r>
              <w:rPr>
                <w:color w:val="000000"/>
                <w:spacing w:val="0"/>
                <w:w w:val="100"/>
                <w:position w:val="0"/>
                <w:sz w:val="16"/>
                <w:szCs w:val="16"/>
              </w:rPr>
              <w:t>7,910, 682</w:t>
            </w:r>
            <w:r>
              <w:rPr>
                <w:color w:val="000000"/>
                <w:spacing w:val="0"/>
                <w:w w:val="100"/>
                <w:position w:val="0"/>
              </w:rPr>
              <w:t>股；公司股东刘红娜通 过普通证券账户持有</w:t>
            </w:r>
            <w:r>
              <w:rPr>
                <w:color w:val="000000"/>
                <w:spacing w:val="0"/>
                <w:w w:val="100"/>
                <w:position w:val="0"/>
                <w:sz w:val="16"/>
                <w:szCs w:val="16"/>
              </w:rPr>
              <w:t>396, 900</w:t>
            </w:r>
            <w:r>
              <w:rPr>
                <w:color w:val="000000"/>
                <w:spacing w:val="0"/>
                <w:w w:val="100"/>
                <w:position w:val="0"/>
              </w:rPr>
              <w:t>股，通过渤海证券股份有限公司客户信用交易担保证券 账户持股</w:t>
            </w:r>
            <w:r>
              <w:rPr>
                <w:color w:val="000000"/>
                <w:spacing w:val="0"/>
                <w:w w:val="100"/>
                <w:position w:val="0"/>
                <w:sz w:val="16"/>
                <w:szCs w:val="16"/>
              </w:rPr>
              <w:t>4, 941, 800</w:t>
            </w:r>
            <w:r>
              <w:rPr>
                <w:color w:val="000000"/>
                <w:spacing w:val="0"/>
                <w:w w:val="100"/>
                <w:position w:val="0"/>
              </w:rPr>
              <w:t>股，实际合计持有</w:t>
            </w:r>
            <w:r>
              <w:rPr>
                <w:color w:val="000000"/>
                <w:spacing w:val="0"/>
                <w:w w:val="100"/>
                <w:position w:val="0"/>
                <w:sz w:val="16"/>
                <w:szCs w:val="16"/>
              </w:rPr>
              <w:t>5, 338, 700</w:t>
            </w:r>
            <w:r>
              <w:rPr>
                <w:color w:val="000000"/>
                <w:spacing w:val="0"/>
                <w:w w:val="100"/>
                <w:position w:val="0"/>
              </w:rPr>
              <w:t>股。</w:t>
            </w:r>
          </w:p>
        </w:tc>
      </w:tr>
    </w:tbl>
    <w:p>
      <w:pPr>
        <w:pStyle w:val="Style31"/>
        <w:keepNext/>
        <w:keepLines/>
        <w:widowControl w:val="0"/>
        <w:shd w:val="clear" w:color="auto" w:fill="auto"/>
        <w:bidi w:val="0"/>
        <w:spacing w:before="0" w:after="60" w:line="350" w:lineRule="exact"/>
        <w:ind w:left="0" w:right="0" w:firstLine="0"/>
        <w:jc w:val="left"/>
      </w:pPr>
      <w:bookmarkStart w:id="991" w:name="bookmark991"/>
      <w:bookmarkStart w:id="992" w:name="bookmark992"/>
      <w:bookmarkStart w:id="993" w:name="bookmark993"/>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bookmarkEnd w:id="991"/>
      <w:bookmarkEnd w:id="992"/>
      <w:bookmarkEnd w:id="993"/>
    </w:p>
    <w:p>
      <w:pPr>
        <w:pStyle w:val="Style31"/>
        <w:keepNext/>
        <w:keepLines/>
        <w:widowControl w:val="0"/>
        <w:shd w:val="clear" w:color="auto" w:fill="auto"/>
        <w:bidi w:val="0"/>
        <w:spacing w:before="0" w:after="340" w:line="350" w:lineRule="exact"/>
        <w:ind w:left="0" w:right="0" w:firstLine="440"/>
        <w:jc w:val="left"/>
      </w:pPr>
      <w:bookmarkStart w:id="994" w:name="bookmark994"/>
      <w:bookmarkStart w:id="995" w:name="bookmark995"/>
      <w:bookmarkStart w:id="996" w:name="bookmark996"/>
      <w:r>
        <w:rPr>
          <w:color w:val="000000"/>
          <w:spacing w:val="0"/>
          <w:w w:val="100"/>
          <w:position w:val="0"/>
        </w:rPr>
        <w:t>公司前</w:t>
      </w:r>
      <w:r>
        <w:rPr>
          <w:color w:val="000000"/>
          <w:spacing w:val="0"/>
          <w:w w:val="100"/>
          <w:position w:val="0"/>
        </w:rPr>
        <w:t>10</w:t>
      </w:r>
      <w:r>
        <w:rPr>
          <w:color w:val="000000"/>
          <w:spacing w:val="0"/>
          <w:w w:val="100"/>
          <w:position w:val="0"/>
        </w:rPr>
        <w:t>名普通股股东、前</w:t>
      </w:r>
      <w:r>
        <w:rPr>
          <w:color w:val="000000"/>
          <w:spacing w:val="0"/>
          <w:w w:val="100"/>
          <w:position w:val="0"/>
        </w:rPr>
        <w:t>10</w:t>
      </w:r>
      <w:r>
        <w:rPr>
          <w:color w:val="000000"/>
          <w:spacing w:val="0"/>
          <w:w w:val="100"/>
          <w:position w:val="0"/>
        </w:rPr>
        <w:t>名无限售条件普通股股东在报告期内未进行约定购回交易。</w:t>
      </w:r>
      <w:bookmarkEnd w:id="994"/>
      <w:bookmarkEnd w:id="995"/>
      <w:bookmarkEnd w:id="996"/>
    </w:p>
    <w:p>
      <w:pPr>
        <w:pStyle w:val="Style37"/>
        <w:keepNext/>
        <w:keepLines/>
        <w:widowControl w:val="0"/>
        <w:shd w:val="clear" w:color="auto" w:fill="auto"/>
        <w:bidi w:val="0"/>
        <w:spacing w:before="0" w:after="340" w:line="350" w:lineRule="exact"/>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2</w:t>
      </w:r>
      <w:bookmarkEnd w:id="999"/>
      <w:r>
        <w:rPr>
          <w:color w:val="000000"/>
          <w:spacing w:val="0"/>
          <w:w w:val="100"/>
          <w:position w:val="0"/>
        </w:rPr>
        <w:t>、公司控股股东情况</w:t>
      </w:r>
      <w:bookmarkEnd w:id="1000"/>
      <w:bookmarkEnd w:id="997"/>
      <w:bookmarkEnd w:id="998"/>
    </w:p>
    <w:p>
      <w:pPr>
        <w:pStyle w:val="Style31"/>
        <w:keepNext/>
        <w:keepLines/>
        <w:widowControl w:val="0"/>
        <w:shd w:val="clear" w:color="auto" w:fill="auto"/>
        <w:bidi w:val="0"/>
        <w:spacing w:before="0" w:after="120" w:line="240" w:lineRule="auto"/>
        <w:ind w:left="0" w:right="0" w:firstLine="0"/>
        <w:jc w:val="left"/>
      </w:pPr>
      <w:bookmarkStart w:id="1001" w:name="bookmark1001"/>
      <w:bookmarkStart w:id="1002" w:name="bookmark1002"/>
      <w:bookmarkStart w:id="1003" w:name="bookmark1003"/>
      <w:r>
        <w:rPr>
          <w:color w:val="000000"/>
          <w:spacing w:val="0"/>
          <w:w w:val="100"/>
          <w:position w:val="0"/>
        </w:rPr>
        <w:t>控股股东性质：自然人控股</w:t>
      </w:r>
      <w:bookmarkEnd w:id="1001"/>
      <w:bookmarkEnd w:id="1002"/>
      <w:bookmarkEnd w:id="1003"/>
    </w:p>
    <w:p>
      <w:pPr>
        <w:pStyle w:val="Style31"/>
        <w:keepNext/>
        <w:keepLines/>
        <w:widowControl w:val="0"/>
        <w:shd w:val="clear" w:color="auto" w:fill="auto"/>
        <w:bidi w:val="0"/>
        <w:spacing w:before="0" w:after="60" w:line="240" w:lineRule="auto"/>
        <w:ind w:left="0" w:right="0" w:firstLine="0"/>
        <w:jc w:val="left"/>
      </w:pPr>
      <w:bookmarkStart w:id="1004" w:name="bookmark1004"/>
      <w:bookmarkStart w:id="1005" w:name="bookmark1005"/>
      <w:bookmarkStart w:id="1006" w:name="bookmark1006"/>
      <w:r>
        <w:rPr>
          <w:color w:val="000000"/>
          <w:spacing w:val="0"/>
          <w:w w:val="100"/>
          <w:position w:val="0"/>
        </w:rPr>
        <w:t>控股股东类型：自然人</w:t>
      </w:r>
      <w:bookmarkEnd w:id="1004"/>
      <w:bookmarkEnd w:id="1005"/>
      <w:bookmarkEnd w:id="1006"/>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58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孙屹峥先生自</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31</w:t>
            </w:r>
            <w:r>
              <w:rPr>
                <w:color w:val="000000"/>
                <w:spacing w:val="0"/>
                <w:w w:val="100"/>
                <w:position w:val="0"/>
              </w:rPr>
              <w:t>日起连任本公司董事长，公司于</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 xml:space="preserve">31 </w:t>
            </w:r>
            <w:r>
              <w:rPr>
                <w:color w:val="000000"/>
                <w:spacing w:val="0"/>
                <w:w w:val="100"/>
                <w:position w:val="0"/>
              </w:rPr>
              <w:t>日进行董事会换届选举，孙屹峥连任董事长，任期为</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31</w:t>
            </w:r>
            <w:r>
              <w:rPr>
                <w:color w:val="000000"/>
                <w:spacing w:val="0"/>
                <w:w w:val="100"/>
                <w:position w:val="0"/>
              </w:rPr>
              <w:t>日至</w:t>
            </w:r>
            <w:r>
              <w:rPr>
                <w:color w:val="000000"/>
                <w:spacing w:val="0"/>
                <w:w w:val="100"/>
                <w:position w:val="0"/>
                <w:sz w:val="16"/>
                <w:szCs w:val="16"/>
              </w:rPr>
              <w:t xml:space="preserve">2018 </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31</w:t>
            </w:r>
            <w:r>
              <w:rPr>
                <w:color w:val="000000"/>
                <w:spacing w:val="0"/>
                <w:w w:val="100"/>
                <w:position w:val="0"/>
              </w:rPr>
              <w:t>日；并担任公司控股公司深圳龙控、西安华西、江苏亿金、北京资 采、依米康冷元董事长及参股公司上海虹港、</w:t>
            </w:r>
            <w:r>
              <w:rPr>
                <w:color w:val="000000"/>
                <w:spacing w:val="0"/>
                <w:w w:val="100"/>
                <w:position w:val="0"/>
                <w:sz w:val="16"/>
                <w:szCs w:val="16"/>
              </w:rPr>
              <w:t>VBT</w:t>
            </w:r>
            <w:r>
              <w:rPr>
                <w:color w:val="000000"/>
                <w:spacing w:val="0"/>
                <w:w w:val="100"/>
                <w:position w:val="0"/>
              </w:rPr>
              <w:t>的董事；张菀女士自</w:t>
            </w:r>
            <w:r>
              <w:rPr>
                <w:color w:val="000000"/>
                <w:spacing w:val="0"/>
                <w:w w:val="100"/>
                <w:position w:val="0"/>
                <w:sz w:val="16"/>
                <w:szCs w:val="16"/>
              </w:rPr>
              <w:t xml:space="preserve">2009 </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31</w:t>
            </w:r>
            <w:r>
              <w:rPr>
                <w:color w:val="000000"/>
                <w:spacing w:val="0"/>
                <w:w w:val="100"/>
                <w:position w:val="0"/>
              </w:rPr>
              <w:t>日起连任本公司董事、总经理兼法定代表人，公司于</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 xml:space="preserve">31 </w:t>
            </w:r>
            <w:r>
              <w:rPr>
                <w:color w:val="000000"/>
                <w:spacing w:val="0"/>
                <w:w w:val="100"/>
                <w:position w:val="0"/>
              </w:rPr>
              <w:t xml:space="preserve">日进行董事会换届选举，张菀连任董事，并聘为总经理兼法定代表人，任期为 </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31</w:t>
            </w:r>
            <w:r>
              <w:rPr>
                <w:color w:val="000000"/>
                <w:spacing w:val="0"/>
                <w:w w:val="100"/>
                <w:position w:val="0"/>
              </w:rPr>
              <w:t>日至</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31</w:t>
            </w:r>
            <w:r>
              <w:rPr>
                <w:color w:val="000000"/>
                <w:spacing w:val="0"/>
                <w:w w:val="100"/>
                <w:position w:val="0"/>
              </w:rPr>
              <w:t>日；并担任公司控股公司深圳龙控董事及 法定代表人兼总经理、西安华西、江苏亿金、依米康冷元董事。</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31"/>
        <w:keepNext/>
        <w:keepLines/>
        <w:widowControl w:val="0"/>
        <w:shd w:val="clear" w:color="auto" w:fill="auto"/>
        <w:bidi w:val="0"/>
        <w:spacing w:before="0" w:after="180" w:line="360" w:lineRule="exact"/>
        <w:ind w:left="0" w:right="0" w:firstLine="0"/>
        <w:jc w:val="left"/>
      </w:pPr>
      <w:bookmarkStart w:id="1007" w:name="bookmark1007"/>
      <w:bookmarkStart w:id="1008" w:name="bookmark1008"/>
      <w:bookmarkStart w:id="1009" w:name="bookmark1009"/>
      <w:r>
        <w:rPr>
          <w:color w:val="000000"/>
          <w:spacing w:val="0"/>
          <w:w w:val="100"/>
          <w:position w:val="0"/>
        </w:rPr>
        <w:t xml:space="preserve">控股股东报告期内变更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007"/>
      <w:bookmarkEnd w:id="1008"/>
      <w:bookmarkEnd w:id="1009"/>
    </w:p>
    <w:p>
      <w:pPr>
        <w:pStyle w:val="Style31"/>
        <w:keepNext/>
        <w:keepLines/>
        <w:widowControl w:val="0"/>
        <w:shd w:val="clear" w:color="auto" w:fill="auto"/>
        <w:bidi w:val="0"/>
        <w:spacing w:before="0" w:after="460" w:line="240" w:lineRule="auto"/>
        <w:ind w:left="0" w:right="0" w:firstLine="440"/>
        <w:jc w:val="left"/>
      </w:pPr>
      <w:bookmarkStart w:id="1010" w:name="bookmark1010"/>
      <w:bookmarkStart w:id="1011" w:name="bookmark1011"/>
      <w:bookmarkStart w:id="1012" w:name="bookmark1012"/>
      <w:r>
        <w:rPr>
          <w:color w:val="000000"/>
          <w:spacing w:val="0"/>
          <w:w w:val="100"/>
          <w:position w:val="0"/>
        </w:rPr>
        <w:t>公司报告期控股股东未发生变更。</w:t>
      </w:r>
      <w:bookmarkEnd w:id="1010"/>
      <w:bookmarkEnd w:id="1011"/>
      <w:bookmarkEnd w:id="1012"/>
    </w:p>
    <w:p>
      <w:pPr>
        <w:pStyle w:val="Style37"/>
        <w:keepNext/>
        <w:keepLines/>
        <w:widowControl w:val="0"/>
        <w:shd w:val="clear" w:color="auto" w:fill="auto"/>
        <w:bidi w:val="0"/>
        <w:spacing w:before="0" w:after="24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3</w:t>
      </w:r>
      <w:bookmarkEnd w:id="1015"/>
      <w:r>
        <w:rPr>
          <w:color w:val="000000"/>
          <w:spacing w:val="0"/>
          <w:w w:val="100"/>
          <w:position w:val="0"/>
        </w:rPr>
        <w:t>、公司实际控制人情况</w:t>
      </w:r>
      <w:bookmarkEnd w:id="1013"/>
      <w:bookmarkEnd w:id="1014"/>
      <w:bookmarkEnd w:id="1016"/>
    </w:p>
    <w:p>
      <w:pPr>
        <w:pStyle w:val="Style31"/>
        <w:keepNext/>
        <w:keepLines/>
        <w:widowControl w:val="0"/>
        <w:shd w:val="clear" w:color="auto" w:fill="auto"/>
        <w:bidi w:val="0"/>
        <w:spacing w:before="0" w:after="60" w:line="350" w:lineRule="exact"/>
        <w:ind w:left="0" w:right="0" w:firstLine="0"/>
        <w:jc w:val="left"/>
      </w:pPr>
      <w:bookmarkStart w:id="1017" w:name="bookmark1017"/>
      <w:bookmarkStart w:id="1018" w:name="bookmark1018"/>
      <w:bookmarkStart w:id="1019" w:name="bookmark1019"/>
      <w:r>
        <w:rPr>
          <w:color w:val="000000"/>
          <w:spacing w:val="0"/>
          <w:w w:val="100"/>
          <w:position w:val="0"/>
        </w:rPr>
        <w:t>实际控制人性质：境内自然人 实际控制人类型：自然人</w:t>
      </w:r>
      <w:bookmarkEnd w:id="1017"/>
      <w:bookmarkEnd w:id="1018"/>
      <w:bookmarkEnd w:id="1019"/>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99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孙屹峥先生自</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31</w:t>
            </w:r>
            <w:r>
              <w:rPr>
                <w:color w:val="000000"/>
                <w:spacing w:val="0"/>
                <w:w w:val="100"/>
                <w:position w:val="0"/>
              </w:rPr>
              <w:t>日起连任本公司董事长，公司于</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 xml:space="preserve">31 </w:t>
            </w:r>
            <w:r>
              <w:rPr>
                <w:color w:val="000000"/>
                <w:spacing w:val="0"/>
                <w:w w:val="100"/>
                <w:position w:val="0"/>
              </w:rPr>
              <w:t>日进行董事会换届选举，孙屹峥连任董事长，任期为</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31</w:t>
            </w:r>
            <w:r>
              <w:rPr>
                <w:color w:val="000000"/>
                <w:spacing w:val="0"/>
                <w:w w:val="100"/>
                <w:position w:val="0"/>
              </w:rPr>
              <w:t>日至</w:t>
            </w:r>
            <w:r>
              <w:rPr>
                <w:color w:val="000000"/>
                <w:spacing w:val="0"/>
                <w:w w:val="100"/>
                <w:position w:val="0"/>
                <w:sz w:val="16"/>
                <w:szCs w:val="16"/>
              </w:rPr>
              <w:t xml:space="preserve">2018 </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31</w:t>
            </w:r>
            <w:r>
              <w:rPr>
                <w:color w:val="000000"/>
                <w:spacing w:val="0"/>
                <w:w w:val="100"/>
                <w:position w:val="0"/>
              </w:rPr>
              <w:t>日；并担任公司控股公司深圳龙控、西安华西、江苏亿金、北京资采、</w:t>
            </w:r>
          </w:p>
        </w:tc>
      </w:tr>
    </w:tbl>
    <w:p>
      <w:pPr>
        <w:spacing w:lineRule="exact" w:line="1"/>
        <w:rPr>
          <w:sz w:val="2"/>
          <w:szCs w:val="2"/>
        </w:rPr>
      </w:pPr>
      <w:r>
        <w:br w:type="page"/>
      </w:r>
    </w:p>
    <w:tbl>
      <w:tblPr>
        <w:tblOverlap w:val="never"/>
        <w:jc w:val="center"/>
        <w:tblLayout w:type="fixed"/>
      </w:tblPr>
      <w:tblGrid>
        <w:gridCol w:w="3346"/>
        <w:gridCol w:w="6240"/>
      </w:tblGrid>
      <w:tr>
        <w:trPr>
          <w:trHeight w:val="161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依米康冷元董事长及参股公司上海虹港、</w:t>
            </w:r>
            <w:r>
              <w:rPr>
                <w:color w:val="000000"/>
                <w:spacing w:val="0"/>
                <w:w w:val="100"/>
                <w:position w:val="0"/>
                <w:sz w:val="16"/>
                <w:szCs w:val="16"/>
              </w:rPr>
              <w:t>VBT</w:t>
            </w:r>
            <w:r>
              <w:rPr>
                <w:color w:val="000000"/>
                <w:spacing w:val="0"/>
                <w:w w:val="100"/>
                <w:position w:val="0"/>
              </w:rPr>
              <w:t>的董事；张菀女士自</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8</w:t>
            </w:r>
            <w:r>
              <w:rPr>
                <w:color w:val="000000"/>
                <w:spacing w:val="0"/>
                <w:w w:val="100"/>
                <w:position w:val="0"/>
              </w:rPr>
              <w:t xml:space="preserve">月 </w:t>
            </w:r>
            <w:r>
              <w:rPr>
                <w:color w:val="000000"/>
                <w:spacing w:val="0"/>
                <w:w w:val="100"/>
                <w:position w:val="0"/>
                <w:sz w:val="16"/>
                <w:szCs w:val="16"/>
              </w:rPr>
              <w:t>31</w:t>
            </w:r>
            <w:r>
              <w:rPr>
                <w:color w:val="000000"/>
                <w:spacing w:val="0"/>
                <w:w w:val="100"/>
                <w:position w:val="0"/>
              </w:rPr>
              <w:t>日起连任本公司董事、总经理兼法定代表人，公司于</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31</w:t>
            </w:r>
            <w:r>
              <w:rPr>
                <w:color w:val="000000"/>
                <w:spacing w:val="0"/>
                <w:w w:val="100"/>
                <w:position w:val="0"/>
              </w:rPr>
              <w:t>日进行 董事会换届选举，张菀连任董事，并聘为总经理兼法定代表人，任期为</w:t>
            </w:r>
            <w:r>
              <w:rPr>
                <w:color w:val="000000"/>
                <w:spacing w:val="0"/>
                <w:w w:val="100"/>
                <w:position w:val="0"/>
                <w:sz w:val="16"/>
                <w:szCs w:val="16"/>
              </w:rPr>
              <w:t>2015</w:t>
            </w:r>
            <w:r>
              <w:rPr>
                <w:color w:val="000000"/>
                <w:spacing w:val="0"/>
                <w:w w:val="100"/>
                <w:position w:val="0"/>
              </w:rPr>
              <w:t xml:space="preserve">年 </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31</w:t>
            </w:r>
            <w:r>
              <w:rPr>
                <w:color w:val="000000"/>
                <w:spacing w:val="0"/>
                <w:w w:val="100"/>
                <w:position w:val="0"/>
              </w:rPr>
              <w:t>日至</w:t>
            </w: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31</w:t>
            </w:r>
            <w:r>
              <w:rPr>
                <w:color w:val="000000"/>
                <w:spacing w:val="0"/>
                <w:w w:val="100"/>
                <w:position w:val="0"/>
              </w:rPr>
              <w:t>日；并担任公司控股公司深圳龙控董事及法定代表 人兼总经理、西安华西、江苏亿金、依米康冷元董事。</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color w:val="000000"/>
                <w:spacing w:val="0"/>
                <w:w w:val="100"/>
                <w:position w:val="0"/>
                <w:sz w:val="16"/>
                <w:szCs w:val="16"/>
              </w:rPr>
              <w:t>10</w:t>
            </w:r>
            <w:r>
              <w:rPr>
                <w:color w:val="000000"/>
                <w:spacing w:val="0"/>
                <w:w w:val="100"/>
                <w:position w:val="0"/>
              </w:rPr>
              <w:t>年曾控股的境内外上市公司情况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59" w:line="1" w:lineRule="exact"/>
      </w:pPr>
    </w:p>
    <w:p>
      <w:pPr>
        <w:pStyle w:val="Style31"/>
        <w:keepNext/>
        <w:keepLines/>
        <w:widowControl w:val="0"/>
        <w:shd w:val="clear" w:color="auto" w:fill="auto"/>
        <w:bidi w:val="0"/>
        <w:spacing w:before="0" w:after="120" w:line="240" w:lineRule="auto"/>
        <w:ind w:left="0" w:right="0" w:firstLine="0"/>
        <w:jc w:val="both"/>
      </w:pPr>
      <w:bookmarkStart w:id="1020" w:name="bookmark1020"/>
      <w:bookmarkStart w:id="1021" w:name="bookmark1021"/>
      <w:bookmarkStart w:id="1022" w:name="bookmark1022"/>
      <w:r>
        <w:rPr>
          <w:color w:val="000000"/>
          <w:spacing w:val="0"/>
          <w:w w:val="100"/>
          <w:position w:val="0"/>
        </w:rPr>
        <w:t>实际控制人报告期内变更</w:t>
      </w:r>
      <w:bookmarkEnd w:id="1020"/>
      <w:bookmarkEnd w:id="1021"/>
      <w:bookmarkEnd w:id="1022"/>
    </w:p>
    <w:p>
      <w:pPr>
        <w:pStyle w:val="Style31"/>
        <w:keepNext/>
        <w:keepLines/>
        <w:widowControl w:val="0"/>
        <w:shd w:val="clear" w:color="auto" w:fill="auto"/>
        <w:bidi w:val="0"/>
        <w:spacing w:before="0" w:after="200" w:line="240" w:lineRule="auto"/>
        <w:ind w:left="0" w:right="0" w:firstLine="0"/>
        <w:jc w:val="both"/>
      </w:pPr>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023"/>
      <w:bookmarkEnd w:id="1024"/>
      <w:bookmarkEnd w:id="1025"/>
    </w:p>
    <w:p>
      <w:pPr>
        <w:pStyle w:val="Style31"/>
        <w:keepNext/>
        <w:keepLines/>
        <w:widowControl w:val="0"/>
        <w:shd w:val="clear" w:color="auto" w:fill="auto"/>
        <w:bidi w:val="0"/>
        <w:spacing w:before="0" w:after="200" w:line="240" w:lineRule="auto"/>
        <w:ind w:left="0" w:right="0" w:firstLine="440"/>
        <w:jc w:val="left"/>
      </w:pPr>
      <w:bookmarkStart w:id="1026" w:name="bookmark1026"/>
      <w:bookmarkStart w:id="1027" w:name="bookmark1027"/>
      <w:bookmarkStart w:id="1028" w:name="bookmark1028"/>
      <w:r>
        <w:rPr>
          <w:color w:val="000000"/>
          <w:spacing w:val="0"/>
          <w:w w:val="100"/>
          <w:position w:val="0"/>
        </w:rPr>
        <w:t>公司报告期实际控制人未发生变更。</w:t>
      </w:r>
      <w:bookmarkEnd w:id="1026"/>
      <w:bookmarkEnd w:id="1027"/>
      <w:bookmarkEnd w:id="1028"/>
    </w:p>
    <w:p>
      <w:pPr>
        <w:pStyle w:val="Style31"/>
        <w:keepNext/>
        <w:keepLines/>
        <w:widowControl w:val="0"/>
        <w:shd w:val="clear" w:color="auto" w:fill="auto"/>
        <w:bidi w:val="0"/>
        <w:spacing w:before="0" w:after="200" w:line="240" w:lineRule="auto"/>
        <w:ind w:left="0" w:right="0" w:firstLine="0"/>
        <w:jc w:val="both"/>
      </w:pPr>
      <w:bookmarkStart w:id="1029" w:name="bookmark1029"/>
      <w:bookmarkStart w:id="1030" w:name="bookmark1030"/>
      <w:bookmarkStart w:id="1031" w:name="bookmark1031"/>
      <w:r>
        <w:rPr>
          <w:color w:val="000000"/>
          <w:spacing w:val="0"/>
          <w:w w:val="100"/>
          <w:position w:val="0"/>
        </w:rPr>
        <w:t>公司与实际控制人之间的产权及控制关系的方框图</w:t>
      </w:r>
      <w:bookmarkEnd w:id="1029"/>
      <w:bookmarkEnd w:id="1030"/>
      <w:bookmarkEnd w:id="1031"/>
    </w:p>
    <w:p>
      <w:pPr>
        <w:widowControl w:val="0"/>
        <w:jc w:val="center"/>
        <w:rPr>
          <w:sz w:val="2"/>
          <w:szCs w:val="2"/>
        </w:rPr>
      </w:pPr>
      <w:r>
        <w:drawing>
          <wp:inline>
            <wp:extent cx="4450080" cy="219456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stretch/>
                  </pic:blipFill>
                  <pic:spPr>
                    <a:xfrm>
                      <a:ext cx="4450080" cy="2194560"/>
                    </a:xfrm>
                    <a:prstGeom prst="rect"/>
                  </pic:spPr>
                </pic:pic>
              </a:graphicData>
            </a:graphic>
          </wp:inline>
        </w:drawing>
      </w:r>
    </w:p>
    <w:p>
      <w:pPr>
        <w:widowControl w:val="0"/>
        <w:spacing w:after="199" w:line="1" w:lineRule="exact"/>
      </w:pPr>
    </w:p>
    <w:p>
      <w:pPr>
        <w:pStyle w:val="Style31"/>
        <w:keepNext/>
        <w:keepLines/>
        <w:widowControl w:val="0"/>
        <w:shd w:val="clear" w:color="auto" w:fill="auto"/>
        <w:bidi w:val="0"/>
        <w:spacing w:before="0" w:after="120" w:line="240" w:lineRule="auto"/>
        <w:ind w:left="0" w:right="0" w:firstLine="0"/>
        <w:jc w:val="both"/>
      </w:pPr>
      <w:bookmarkStart w:id="1032" w:name="bookmark1032"/>
      <w:bookmarkStart w:id="1033" w:name="bookmark1033"/>
      <w:bookmarkStart w:id="1034" w:name="bookmark1034"/>
      <w:r>
        <w:rPr>
          <w:color w:val="000000"/>
          <w:spacing w:val="0"/>
          <w:w w:val="100"/>
          <w:position w:val="0"/>
        </w:rPr>
        <w:t>实际控制人通过信托或其他资产管理方式控制公司</w:t>
      </w:r>
      <w:bookmarkEnd w:id="1032"/>
      <w:bookmarkEnd w:id="1033"/>
      <w:bookmarkEnd w:id="1034"/>
    </w:p>
    <w:p>
      <w:pPr>
        <w:pStyle w:val="Style31"/>
        <w:keepNext/>
        <w:keepLines/>
        <w:widowControl w:val="0"/>
        <w:shd w:val="clear" w:color="auto" w:fill="auto"/>
        <w:bidi w:val="0"/>
        <w:spacing w:before="0" w:after="360" w:line="240" w:lineRule="auto"/>
        <w:ind w:left="0" w:right="0" w:firstLine="0"/>
        <w:jc w:val="both"/>
      </w:pPr>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1035"/>
      <w:bookmarkEnd w:id="1036"/>
      <w:bookmarkEnd w:id="1037"/>
    </w:p>
    <w:p>
      <w:pPr>
        <w:pStyle w:val="Style37"/>
        <w:keepNext/>
        <w:keepLines/>
        <w:widowControl w:val="0"/>
        <w:shd w:val="clear" w:color="auto" w:fill="auto"/>
        <w:tabs>
          <w:tab w:pos="378" w:val="left"/>
        </w:tabs>
        <w:bidi w:val="0"/>
        <w:spacing w:before="0" w:after="360" w:line="240" w:lineRule="auto"/>
        <w:ind w:left="0" w:right="0" w:firstLine="0"/>
        <w:jc w:val="both"/>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4</w:t>
      </w:r>
      <w:bookmarkEnd w:id="104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1038"/>
      <w:bookmarkEnd w:id="1039"/>
      <w:bookmarkEnd w:id="1041"/>
    </w:p>
    <w:p>
      <w:pPr>
        <w:pStyle w:val="Style31"/>
        <w:keepNext/>
        <w:keepLines/>
        <w:widowControl w:val="0"/>
        <w:shd w:val="clear" w:color="auto" w:fill="auto"/>
        <w:bidi w:val="0"/>
        <w:spacing w:before="0" w:after="360" w:line="240" w:lineRule="auto"/>
        <w:ind w:left="0" w:right="0" w:firstLine="0"/>
        <w:jc w:val="both"/>
      </w:pPr>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042"/>
      <w:bookmarkEnd w:id="1043"/>
      <w:bookmarkEnd w:id="1044"/>
    </w:p>
    <w:p>
      <w:pPr>
        <w:pStyle w:val="Style37"/>
        <w:keepNext/>
        <w:keepLines/>
        <w:widowControl w:val="0"/>
        <w:shd w:val="clear" w:color="auto" w:fill="auto"/>
        <w:tabs>
          <w:tab w:pos="378" w:val="left"/>
        </w:tabs>
        <w:bidi w:val="0"/>
        <w:spacing w:before="0" w:after="360" w:line="240" w:lineRule="auto"/>
        <w:ind w:left="0" w:right="0" w:firstLine="0"/>
        <w:jc w:val="both"/>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5</w:t>
      </w:r>
      <w:bookmarkEnd w:id="1047"/>
      <w:r>
        <w:rPr>
          <w:color w:val="000000"/>
          <w:spacing w:val="0"/>
          <w:w w:val="100"/>
          <w:position w:val="0"/>
        </w:rPr>
        <w:t>、</w:t>
        <w:tab/>
        <w:t>控股股东、实际控制人、重组方及其他承诺主体股份限制减持情况</w:t>
      </w:r>
      <w:bookmarkEnd w:id="1045"/>
      <w:bookmarkEnd w:id="1046"/>
      <w:bookmarkEnd w:id="1048"/>
    </w:p>
    <w:p>
      <w:pPr>
        <w:pStyle w:val="Style31"/>
        <w:keepNext/>
        <w:keepLines/>
        <w:widowControl w:val="0"/>
        <w:shd w:val="clear" w:color="auto" w:fill="auto"/>
        <w:bidi w:val="0"/>
        <w:spacing w:before="0" w:after="200" w:line="240" w:lineRule="auto"/>
        <w:ind w:left="0" w:right="0" w:firstLine="0"/>
        <w:jc w:val="both"/>
        <w:sectPr>
          <w:footnotePr>
            <w:pos w:val="pageBottom"/>
            <w:numFmt w:val="decimal"/>
            <w:numRestart w:val="continuous"/>
          </w:footnotePr>
          <w:pgSz w:w="11900" w:h="16840"/>
          <w:pgMar w:top="1250" w:right="1009" w:bottom="1469" w:left="994" w:header="0" w:footer="3" w:gutter="0"/>
          <w:cols w:space="720"/>
          <w:noEndnote/>
          <w:rtlGutter w:val="0"/>
          <w:docGrid w:linePitch="360"/>
        </w:sectPr>
      </w:pPr>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049"/>
      <w:bookmarkEnd w:id="1050"/>
      <w:bookmarkEnd w:id="1051"/>
    </w:p>
    <w:p>
      <w:pPr>
        <w:pStyle w:val="Style23"/>
        <w:keepNext/>
        <w:keepLines/>
        <w:widowControl w:val="0"/>
        <w:shd w:val="clear" w:color="auto" w:fill="auto"/>
        <w:bidi w:val="0"/>
        <w:spacing w:before="640" w:line="240" w:lineRule="auto"/>
        <w:ind w:left="0" w:right="0" w:firstLine="0"/>
        <w:jc w:val="center"/>
      </w:pPr>
      <w:bookmarkStart w:id="1052" w:name="bookmark1052"/>
      <w:bookmarkStart w:id="1053" w:name="bookmark1053"/>
      <w:bookmarkStart w:id="1054" w:name="bookmark1054"/>
      <w:r>
        <w:rPr>
          <w:color w:val="000000"/>
          <w:spacing w:val="0"/>
          <w:w w:val="100"/>
          <w:position w:val="0"/>
        </w:rPr>
        <w:t>第七节优先股相关情况</w:t>
      </w:r>
      <w:bookmarkEnd w:id="1052"/>
      <w:bookmarkEnd w:id="1053"/>
      <w:bookmarkEnd w:id="1054"/>
    </w:p>
    <w:p>
      <w:pPr>
        <w:pStyle w:val="Style31"/>
        <w:keepNext/>
        <w:keepLines/>
        <w:widowControl w:val="0"/>
        <w:shd w:val="clear" w:color="auto" w:fill="auto"/>
        <w:bidi w:val="0"/>
        <w:spacing w:before="0" w:after="16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1056"/>
      <w:bookmarkEnd w:id="1057"/>
      <w:bookmarkEnd w:id="1058"/>
      <w:bookmarkEnd w:id="1055"/>
    </w:p>
    <w:p>
      <w:pPr>
        <w:pStyle w:val="Style31"/>
        <w:keepNext/>
        <w:keepLines/>
        <w:widowControl w:val="0"/>
        <w:shd w:val="clear" w:color="auto" w:fill="auto"/>
        <w:bidi w:val="0"/>
        <w:spacing w:before="0" w:after="360" w:line="240" w:lineRule="auto"/>
        <w:ind w:left="0" w:right="0" w:firstLine="440"/>
        <w:jc w:val="left"/>
      </w:pPr>
      <w:bookmarkStart w:id="1059" w:name="bookmark1059"/>
      <w:bookmarkStart w:id="1060" w:name="bookmark1060"/>
      <w:bookmarkStart w:id="1061" w:name="bookmark1061"/>
      <w:r>
        <w:rPr>
          <w:color w:val="000000"/>
          <w:spacing w:val="0"/>
          <w:w w:val="100"/>
          <w:position w:val="0"/>
        </w:rPr>
        <w:t>报告期公司不存在优先股。</w:t>
      </w:r>
      <w:bookmarkEnd w:id="1059"/>
      <w:bookmarkEnd w:id="1060"/>
      <w:bookmarkEnd w:id="1061"/>
      <w:r>
        <w:br w:type="page"/>
      </w:r>
    </w:p>
    <w:p>
      <w:pPr>
        <w:pStyle w:val="Style23"/>
        <w:keepNext/>
        <w:keepLines/>
        <w:widowControl w:val="0"/>
        <w:shd w:val="clear" w:color="auto" w:fill="auto"/>
        <w:bidi w:val="0"/>
        <w:spacing w:before="0" w:after="520" w:line="240" w:lineRule="auto"/>
        <w:ind w:left="0" w:right="0" w:firstLine="0"/>
        <w:jc w:val="center"/>
      </w:pPr>
      <w:bookmarkStart w:id="1062" w:name="bookmark1062"/>
      <w:bookmarkStart w:id="1063" w:name="bookmark1063"/>
      <w:bookmarkStart w:id="1064" w:name="bookmark1064"/>
      <w:r>
        <w:rPr>
          <w:color w:val="000000"/>
          <w:spacing w:val="0"/>
          <w:w w:val="100"/>
          <w:position w:val="0"/>
        </w:rPr>
        <w:t>第八节董事、监事、高级管理人员和员工情况</w:t>
      </w:r>
      <w:bookmarkEnd w:id="1062"/>
      <w:bookmarkEnd w:id="1063"/>
      <w:bookmarkEnd w:id="1064"/>
    </w:p>
    <w:p>
      <w:pPr>
        <w:pStyle w:val="Style29"/>
        <w:keepNext/>
        <w:keepLines/>
        <w:widowControl w:val="0"/>
        <w:shd w:val="clear" w:color="auto" w:fill="auto"/>
        <w:bidi w:val="0"/>
        <w:spacing w:before="0" w:line="240" w:lineRule="auto"/>
        <w:ind w:left="0" w:right="0" w:firstLine="240"/>
        <w:jc w:val="left"/>
      </w:pPr>
      <w:bookmarkStart w:id="1065" w:name="bookmark1065"/>
      <w:bookmarkStart w:id="1066" w:name="bookmark1066"/>
      <w:bookmarkStart w:id="1067" w:name="bookmark1067"/>
      <w:bookmarkStart w:id="1068" w:name="bookmark1068"/>
      <w:r>
        <w:rPr>
          <w:color w:val="000000"/>
          <w:spacing w:val="0"/>
          <w:w w:val="100"/>
          <w:position w:val="0"/>
          <w:sz w:val="24"/>
          <w:szCs w:val="24"/>
        </w:rPr>
        <w:t>、董事、监事和高级管理人员持股变动</w:t>
      </w:r>
      <w:bookmarkEnd w:id="1066"/>
      <w:bookmarkEnd w:id="1067"/>
      <w:bookmarkEnd w:id="1068"/>
      <w:bookmarkEnd w:id="1065"/>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02" w:lineRule="exact"/>
              <w:ind w:left="0" w:right="0" w:firstLine="0"/>
              <w:jc w:val="left"/>
            </w:pPr>
            <w:r>
              <w:rPr>
                <w:color w:val="000000"/>
                <w:spacing w:val="0"/>
                <w:w w:val="100"/>
                <w:position w:val="0"/>
              </w:rPr>
              <w:t>本期增持 股份数量</w:t>
            </w:r>
          </w:p>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本期减持 股份数量</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期末持股 数（股）</w:t>
            </w: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2018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31,398,2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47, 097, 3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78,495,5</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57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31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31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2018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30,161,8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45, 242,7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75, 404, 5</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55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31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31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vMerge/>
            <w:tcBorders>
              <w:left w:val="single" w:sz="4"/>
              <w:right w:val="single" w:sz="4"/>
            </w:tcBorders>
            <w:shd w:val="clear" w:color="auto" w:fill="FFFFFF"/>
            <w:vAlign w:val="center"/>
          </w:tcPr>
          <w:p>
            <w:pPr/>
          </w:p>
        </w:tc>
      </w:tr>
      <w:tr>
        <w:trPr>
          <w:trHeight w:val="144" w:hRule="exact"/>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r>
      <w:tr>
        <w:trPr>
          <w:trHeight w:val="28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徐晓</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01 </w:t>
            </w:r>
            <w:r>
              <w:rPr>
                <w:color w:val="000000"/>
                <w:spacing w:val="0"/>
                <w:w w:val="100"/>
                <w:position w:val="0"/>
                <w:sz w:val="17"/>
                <w:szCs w:val="17"/>
              </w:rPr>
              <w:t xml:space="preserve">月 </w:t>
            </w:r>
            <w:r>
              <w:rPr>
                <w:color w:val="000000"/>
                <w:spacing w:val="0"/>
                <w:w w:val="100"/>
                <w:position w:val="0"/>
                <w:sz w:val="16"/>
                <w:szCs w:val="16"/>
              </w:rPr>
              <w:t>25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31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黄兴旺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31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31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陈维亮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31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31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张云鹃</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31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31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李念</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31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31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167, 800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251,700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419, 500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汤华林</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31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31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周淑兰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1, 170, 00</w:t>
            </w: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52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31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31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750,000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80, 000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83"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黄建军</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31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31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289,750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434,625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175, 783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548,592</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1,500, 00</w:t>
            </w:r>
          </w:p>
        </w:tc>
      </w:tr>
    </w:tbl>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31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 xml:space="preserve">08 </w:t>
            </w:r>
            <w:r>
              <w:rPr>
                <w:color w:val="000000"/>
                <w:spacing w:val="0"/>
                <w:w w:val="100"/>
                <w:position w:val="0"/>
                <w:sz w:val="17"/>
                <w:szCs w:val="17"/>
              </w:rPr>
              <w:t xml:space="preserve">月 </w:t>
            </w:r>
            <w:r>
              <w:rPr>
                <w:color w:val="000000"/>
                <w:spacing w:val="0"/>
                <w:w w:val="100"/>
                <w:position w:val="0"/>
                <w:sz w:val="16"/>
                <w:szCs w:val="16"/>
              </w:rPr>
              <w:t>31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孙'晶晶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sz w:val="16"/>
                <w:szCs w:val="16"/>
              </w:rPr>
              <w:t xml:space="preserve">2015 </w:t>
            </w:r>
            <w:r>
              <w:rPr>
                <w:color w:val="000000"/>
                <w:spacing w:val="0"/>
                <w:w w:val="100"/>
                <w:position w:val="0"/>
              </w:rPr>
              <w:t xml:space="preserve">年 </w:t>
            </w:r>
            <w:r>
              <w:rPr>
                <w:color w:val="000000"/>
                <w:spacing w:val="0"/>
                <w:w w:val="100"/>
                <w:position w:val="0"/>
                <w:sz w:val="16"/>
                <w:szCs w:val="16"/>
              </w:rPr>
              <w:t xml:space="preserve">08 </w:t>
            </w:r>
            <w:r>
              <w:rPr>
                <w:color w:val="000000"/>
                <w:spacing w:val="0"/>
                <w:w w:val="100"/>
                <w:position w:val="0"/>
              </w:rPr>
              <w:t xml:space="preserve">月 </w:t>
            </w:r>
            <w:r>
              <w:rPr>
                <w:color w:val="000000"/>
                <w:spacing w:val="0"/>
                <w:w w:val="100"/>
                <w:position w:val="0"/>
                <w:sz w:val="16"/>
                <w:szCs w:val="16"/>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sz w:val="16"/>
                <w:szCs w:val="16"/>
              </w:rPr>
              <w:t xml:space="preserve">2018 </w:t>
            </w:r>
            <w:r>
              <w:rPr>
                <w:color w:val="000000"/>
                <w:spacing w:val="0"/>
                <w:w w:val="100"/>
                <w:position w:val="0"/>
              </w:rPr>
              <w:t xml:space="preserve">年 </w:t>
            </w:r>
            <w:r>
              <w:rPr>
                <w:color w:val="000000"/>
                <w:spacing w:val="0"/>
                <w:w w:val="100"/>
                <w:position w:val="0"/>
                <w:sz w:val="16"/>
                <w:szCs w:val="16"/>
              </w:rPr>
              <w:t xml:space="preserve">08 </w:t>
            </w:r>
            <w:r>
              <w:rPr>
                <w:color w:val="000000"/>
                <w:spacing w:val="0"/>
                <w:w w:val="100"/>
                <w:position w:val="0"/>
              </w:rPr>
              <w:t xml:space="preserve">月 </w:t>
            </w:r>
            <w:r>
              <w:rPr>
                <w:color w:val="000000"/>
                <w:spacing w:val="0"/>
                <w:w w:val="100"/>
                <w:position w:val="0"/>
                <w:sz w:val="16"/>
                <w:szCs w:val="16"/>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8, 000, 00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12, 000,0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20, 000, 0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71,117,5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106, 676,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255, 783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color w:val="000000"/>
                <w:spacing w:val="0"/>
                <w:w w:val="100"/>
                <w:position w:val="0"/>
                <w:sz w:val="16"/>
                <w:szCs w:val="16"/>
              </w:rPr>
              <w:t>177, 538,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092</w:t>
            </w:r>
          </w:p>
        </w:tc>
      </w:tr>
    </w:tbl>
    <w:p>
      <w:pPr>
        <w:widowControl w:val="0"/>
        <w:spacing w:after="299" w:line="1" w:lineRule="exact"/>
      </w:pPr>
    </w:p>
    <w:p>
      <w:pPr>
        <w:pStyle w:val="Style29"/>
        <w:keepNext/>
        <w:keepLines/>
        <w:widowControl w:val="0"/>
        <w:shd w:val="clear" w:color="auto" w:fill="auto"/>
        <w:tabs>
          <w:tab w:pos="485" w:val="left"/>
        </w:tabs>
        <w:bidi w:val="0"/>
        <w:spacing w:before="0" w:after="360" w:line="240" w:lineRule="auto"/>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sz w:val="24"/>
          <w:szCs w:val="24"/>
        </w:rPr>
        <w:t>二</w:t>
      </w:r>
      <w:bookmarkEnd w:id="1071"/>
      <w:r>
        <w:rPr>
          <w:color w:val="000000"/>
          <w:spacing w:val="0"/>
          <w:w w:val="100"/>
          <w:position w:val="0"/>
          <w:sz w:val="24"/>
          <w:szCs w:val="24"/>
        </w:rPr>
        <w:t>、</w:t>
        <w:tab/>
        <w:t>公司董事、监事、高级管理人员变动情况</w:t>
      </w:r>
      <w:bookmarkEnd w:id="1069"/>
      <w:bookmarkEnd w:id="1070"/>
      <w:bookmarkEnd w:id="1072"/>
    </w:p>
    <w:p>
      <w:pPr>
        <w:pStyle w:val="Style25"/>
        <w:keepNext w:val="0"/>
        <w:keepLines w:val="0"/>
        <w:widowControl w:val="0"/>
        <w:shd w:val="clear" w:color="auto" w:fill="auto"/>
        <w:bidi w:val="0"/>
        <w:spacing w:before="0" w:after="100" w:line="49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9"/>
        <w:keepNext/>
        <w:keepLines/>
        <w:widowControl w:val="0"/>
        <w:shd w:val="clear" w:color="auto" w:fill="auto"/>
        <w:tabs>
          <w:tab w:pos="485" w:val="left"/>
        </w:tabs>
        <w:bidi w:val="0"/>
        <w:spacing w:before="0" w:after="360" w:line="240" w:lineRule="auto"/>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sz w:val="24"/>
          <w:szCs w:val="24"/>
        </w:rPr>
        <w:t>三</w:t>
      </w:r>
      <w:bookmarkEnd w:id="1075"/>
      <w:r>
        <w:rPr>
          <w:color w:val="000000"/>
          <w:spacing w:val="0"/>
          <w:w w:val="100"/>
          <w:position w:val="0"/>
          <w:sz w:val="24"/>
          <w:szCs w:val="24"/>
        </w:rPr>
        <w:t>、</w:t>
        <w:tab/>
        <w:t>任职情况</w:t>
      </w:r>
      <w:bookmarkEnd w:id="1073"/>
      <w:bookmarkEnd w:id="1074"/>
      <w:bookmarkEnd w:id="1076"/>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29"/>
        <w:keepNext/>
        <w:keepLines/>
        <w:widowControl w:val="0"/>
        <w:shd w:val="clear" w:color="auto" w:fill="auto"/>
        <w:bidi w:val="0"/>
        <w:spacing w:before="0" w:after="0" w:line="240" w:lineRule="auto"/>
        <w:ind w:left="0" w:right="0" w:firstLine="140"/>
        <w:jc w:val="both"/>
      </w:pPr>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17"/>
          <w:szCs w:val="17"/>
        </w:rPr>
        <w:t>、</w:t>
      </w:r>
      <w:r>
        <w:rPr>
          <w:color w:val="000000"/>
          <w:spacing w:val="0"/>
          <w:w w:val="100"/>
          <w:position w:val="0"/>
          <w:sz w:val="24"/>
          <w:szCs w:val="24"/>
        </w:rPr>
        <w:t>董事</w:t>
      </w:r>
      <w:bookmarkEnd w:id="1077"/>
      <w:bookmarkEnd w:id="1078"/>
      <w:bookmarkEnd w:id="1079"/>
    </w:p>
    <w:p>
      <w:pPr>
        <w:pStyle w:val="Style25"/>
        <w:keepNext w:val="0"/>
        <w:keepLines w:val="0"/>
        <w:widowControl w:val="0"/>
        <w:shd w:val="clear" w:color="auto" w:fill="auto"/>
        <w:tabs>
          <w:tab w:pos="964" w:val="left"/>
        </w:tabs>
        <w:bidi w:val="0"/>
        <w:spacing w:before="0" w:after="0" w:line="470" w:lineRule="exact"/>
        <w:ind w:left="0" w:right="0" w:firstLine="440"/>
        <w:jc w:val="both"/>
      </w:pPr>
      <w:bookmarkStart w:id="1080" w:name="bookmark1080"/>
      <w:r>
        <w:rPr>
          <w:color w:val="000000"/>
          <w:spacing w:val="0"/>
          <w:w w:val="100"/>
          <w:position w:val="0"/>
        </w:rPr>
        <w:t>（</w:t>
      </w:r>
      <w:bookmarkEnd w:id="1080"/>
      <w:r>
        <w:rPr>
          <w:color w:val="000000"/>
          <w:spacing w:val="0"/>
          <w:w w:val="100"/>
          <w:position w:val="0"/>
        </w:rPr>
        <w:t>1）</w:t>
        <w:tab/>
      </w:r>
      <w:r>
        <w:rPr>
          <w:color w:val="000000"/>
          <w:spacing w:val="0"/>
          <w:w w:val="100"/>
          <w:position w:val="0"/>
        </w:rPr>
        <w:t>孙屹峥先生：男，</w:t>
      </w:r>
      <w:r>
        <w:rPr>
          <w:color w:val="000000"/>
          <w:spacing w:val="0"/>
          <w:w w:val="100"/>
          <w:position w:val="0"/>
        </w:rPr>
        <w:t>1960</w:t>
      </w:r>
      <w:r>
        <w:rPr>
          <w:color w:val="000000"/>
          <w:spacing w:val="0"/>
          <w:w w:val="100"/>
          <w:position w:val="0"/>
        </w:rPr>
        <w:t>年生，本科学历。曾担任中电集团天津第四十六研究所工程师、美国力 博特公司成都办事处经理、成都启阳通信设备有限公司总经理等职。</w:t>
      </w:r>
      <w:r>
        <w:rPr>
          <w:color w:val="000000"/>
          <w:spacing w:val="0"/>
          <w:w w:val="100"/>
          <w:position w:val="0"/>
        </w:rPr>
        <w:t>2002</w:t>
      </w:r>
      <w:r>
        <w:rPr>
          <w:color w:val="000000"/>
          <w:spacing w:val="0"/>
          <w:w w:val="100"/>
          <w:position w:val="0"/>
        </w:rPr>
        <w:t>年起任职于四川依米康制冷设备 有限公司（依米康前身）</w:t>
      </w:r>
      <w:r>
        <w:rPr>
          <w:color w:val="000000"/>
          <w:spacing w:val="0"/>
          <w:w w:val="100"/>
          <w:position w:val="0"/>
        </w:rPr>
        <w:t>，</w:t>
      </w:r>
      <w:r>
        <w:rPr>
          <w:color w:val="000000"/>
          <w:spacing w:val="0"/>
          <w:w w:val="100"/>
          <w:position w:val="0"/>
        </w:rPr>
        <w:t>历任总经理一职。</w:t>
      </w:r>
      <w:r>
        <w:rPr>
          <w:color w:val="000000"/>
          <w:spacing w:val="0"/>
          <w:w w:val="100"/>
          <w:position w:val="0"/>
        </w:rPr>
        <w:t>2009</w:t>
      </w:r>
      <w:r>
        <w:rPr>
          <w:color w:val="000000"/>
          <w:spacing w:val="0"/>
          <w:w w:val="100"/>
          <w:position w:val="0"/>
        </w:rPr>
        <w:t>年</w:t>
      </w:r>
      <w:r>
        <w:rPr>
          <w:color w:val="000000"/>
          <w:spacing w:val="0"/>
          <w:w w:val="100"/>
          <w:position w:val="0"/>
        </w:rPr>
        <w:t>9</w:t>
      </w:r>
      <w:r>
        <w:rPr>
          <w:color w:val="000000"/>
          <w:spacing w:val="0"/>
          <w:w w:val="100"/>
          <w:position w:val="0"/>
        </w:rPr>
        <w:t>月起连任本公司董事长；</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日起担任公司 第三届董事会董事长，任期三年。另外兼任公司全资子公司桑瑞思的副董事长以及公司控股公司深圳龙控、 西安华西、江苏亿金、北京资采、依米康冷元董事长及参股公司上海虹港、</w:t>
      </w:r>
      <w:r>
        <w:rPr>
          <w:color w:val="000000"/>
          <w:spacing w:val="0"/>
          <w:w w:val="100"/>
          <w:position w:val="0"/>
        </w:rPr>
        <w:t>VBT</w:t>
      </w:r>
      <w:r>
        <w:rPr>
          <w:color w:val="000000"/>
          <w:spacing w:val="0"/>
          <w:w w:val="100"/>
          <w:position w:val="0"/>
        </w:rPr>
        <w:t>的董事。</w:t>
      </w:r>
    </w:p>
    <w:p>
      <w:pPr>
        <w:pStyle w:val="Style25"/>
        <w:keepNext w:val="0"/>
        <w:keepLines w:val="0"/>
        <w:widowControl w:val="0"/>
        <w:shd w:val="clear" w:color="auto" w:fill="auto"/>
        <w:tabs>
          <w:tab w:pos="964" w:val="left"/>
        </w:tabs>
        <w:bidi w:val="0"/>
        <w:spacing w:before="0" w:after="0" w:line="470" w:lineRule="exact"/>
        <w:ind w:left="0" w:right="0" w:firstLine="440"/>
        <w:jc w:val="both"/>
      </w:pPr>
      <w:bookmarkStart w:id="1081" w:name="bookmark1081"/>
      <w:r>
        <w:rPr>
          <w:color w:val="000000"/>
          <w:spacing w:val="0"/>
          <w:w w:val="100"/>
          <w:position w:val="0"/>
        </w:rPr>
        <w:t>（</w:t>
      </w:r>
      <w:bookmarkEnd w:id="1081"/>
      <w:r>
        <w:rPr>
          <w:color w:val="000000"/>
          <w:spacing w:val="0"/>
          <w:w w:val="100"/>
          <w:position w:val="0"/>
        </w:rPr>
        <w:t>2）</w:t>
        <w:tab/>
      </w:r>
      <w:r>
        <w:rPr>
          <w:color w:val="000000"/>
          <w:spacing w:val="0"/>
          <w:w w:val="100"/>
          <w:position w:val="0"/>
        </w:rPr>
        <w:t>张菀女士：女，</w:t>
      </w:r>
      <w:r>
        <w:rPr>
          <w:color w:val="000000"/>
          <w:spacing w:val="0"/>
          <w:w w:val="100"/>
          <w:position w:val="0"/>
        </w:rPr>
        <w:t>1962</w:t>
      </w:r>
      <w:r>
        <w:rPr>
          <w:color w:val="000000"/>
          <w:spacing w:val="0"/>
          <w:w w:val="100"/>
          <w:position w:val="0"/>
        </w:rPr>
        <w:t>年生，研究生学历。曾担任中电集团天津第四十六研究所工程师、美国力 博特公司成都办事处办公室主任、成都启阳通信设备有限公司副总经理等职。</w:t>
      </w:r>
      <w:r>
        <w:rPr>
          <w:color w:val="000000"/>
          <w:spacing w:val="0"/>
          <w:w w:val="100"/>
          <w:position w:val="0"/>
        </w:rPr>
        <w:t>2002</w:t>
      </w:r>
      <w:r>
        <w:rPr>
          <w:color w:val="000000"/>
          <w:spacing w:val="0"/>
          <w:w w:val="100"/>
          <w:position w:val="0"/>
        </w:rPr>
        <w:t>年</w:t>
      </w:r>
      <w:r>
        <w:rPr>
          <w:color w:val="000000"/>
          <w:spacing w:val="0"/>
          <w:w w:val="100"/>
          <w:position w:val="0"/>
        </w:rPr>
        <w:t>-2009</w:t>
      </w:r>
      <w:r>
        <w:rPr>
          <w:color w:val="000000"/>
          <w:spacing w:val="0"/>
          <w:w w:val="100"/>
          <w:position w:val="0"/>
        </w:rPr>
        <w:t>年</w:t>
      </w:r>
      <w:r>
        <w:rPr>
          <w:color w:val="000000"/>
          <w:spacing w:val="0"/>
          <w:w w:val="100"/>
          <w:position w:val="0"/>
        </w:rPr>
        <w:t>9</w:t>
      </w:r>
      <w:r>
        <w:rPr>
          <w:color w:val="000000"/>
          <w:spacing w:val="0"/>
          <w:w w:val="100"/>
          <w:position w:val="0"/>
        </w:rPr>
        <w:t>月担任四川 依米康制冷设备有限公司法定代表人、董事长（依米康前身）</w:t>
      </w:r>
      <w:r>
        <w:rPr>
          <w:color w:val="000000"/>
          <w:spacing w:val="0"/>
          <w:w w:val="100"/>
          <w:position w:val="0"/>
        </w:rPr>
        <w:t>，2009</w:t>
      </w:r>
      <w:r>
        <w:rPr>
          <w:color w:val="000000"/>
          <w:spacing w:val="0"/>
          <w:w w:val="100"/>
          <w:position w:val="0"/>
        </w:rPr>
        <w:t>年</w:t>
      </w:r>
      <w:r>
        <w:rPr>
          <w:color w:val="000000"/>
          <w:spacing w:val="0"/>
          <w:w w:val="100"/>
          <w:position w:val="0"/>
        </w:rPr>
        <w:t>9</w:t>
      </w:r>
      <w:r>
        <w:rPr>
          <w:color w:val="000000"/>
          <w:spacing w:val="0"/>
          <w:w w:val="100"/>
          <w:position w:val="0"/>
        </w:rPr>
        <w:t>月起连任公司法定代表人、董事 兼总经理；</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日起担任公司第三届董事会董事兼总经理，任期三年；另兼任公司全资子公司桑 瑞思的法定代表人、执行董事、总经理，全资子公司腾龙资产、全资孙公司华延芯光的法定代表人、执行 董事、总经理，公司控股公司深圳龙控法定代表人、董事及总经理，西安华西、江苏亿金、依米康冷元董 事。</w:t>
      </w:r>
    </w:p>
    <w:p>
      <w:pPr>
        <w:pStyle w:val="Style25"/>
        <w:keepNext w:val="0"/>
        <w:keepLines w:val="0"/>
        <w:widowControl w:val="0"/>
        <w:shd w:val="clear" w:color="auto" w:fill="auto"/>
        <w:tabs>
          <w:tab w:pos="964" w:val="left"/>
        </w:tabs>
        <w:bidi w:val="0"/>
        <w:spacing w:before="0" w:after="0" w:line="470" w:lineRule="exact"/>
        <w:ind w:left="0" w:right="0" w:firstLine="440"/>
        <w:jc w:val="both"/>
      </w:pPr>
      <w:bookmarkStart w:id="1082" w:name="bookmark1082"/>
      <w:r>
        <w:rPr>
          <w:color w:val="000000"/>
          <w:spacing w:val="0"/>
          <w:w w:val="100"/>
          <w:position w:val="0"/>
        </w:rPr>
        <w:t>（</w:t>
      </w:r>
      <w:bookmarkEnd w:id="1082"/>
      <w:r>
        <w:rPr>
          <w:color w:val="000000"/>
          <w:spacing w:val="0"/>
          <w:w w:val="100"/>
          <w:position w:val="0"/>
        </w:rPr>
        <w:t>3）</w:t>
        <w:tab/>
      </w:r>
      <w:r>
        <w:rPr>
          <w:color w:val="000000"/>
          <w:spacing w:val="0"/>
          <w:w w:val="100"/>
          <w:position w:val="0"/>
        </w:rPr>
        <w:t>徐晓先生：男，中国国籍，无境外永久居留权。</w:t>
      </w:r>
      <w:r>
        <w:rPr>
          <w:color w:val="000000"/>
          <w:spacing w:val="0"/>
          <w:w w:val="100"/>
          <w:position w:val="0"/>
        </w:rPr>
        <w:t>1972</w:t>
      </w:r>
      <w:r>
        <w:rPr>
          <w:color w:val="000000"/>
          <w:spacing w:val="0"/>
          <w:w w:val="100"/>
          <w:position w:val="0"/>
        </w:rPr>
        <w:t>年</w:t>
      </w:r>
      <w:r>
        <w:rPr>
          <w:color w:val="000000"/>
          <w:spacing w:val="0"/>
          <w:w w:val="100"/>
          <w:position w:val="0"/>
        </w:rPr>
        <w:t>8</w:t>
      </w:r>
      <w:r>
        <w:rPr>
          <w:color w:val="000000"/>
          <w:spacing w:val="0"/>
          <w:w w:val="100"/>
          <w:position w:val="0"/>
        </w:rPr>
        <w:t>月出生，</w:t>
      </w:r>
      <w:r>
        <w:rPr>
          <w:color w:val="000000"/>
          <w:spacing w:val="0"/>
          <w:w w:val="100"/>
          <w:position w:val="0"/>
        </w:rPr>
        <w:t>1994</w:t>
      </w:r>
      <w:r>
        <w:rPr>
          <w:color w:val="000000"/>
          <w:spacing w:val="0"/>
          <w:w w:val="100"/>
          <w:position w:val="0"/>
        </w:rPr>
        <w:t>年</w:t>
      </w:r>
      <w:r>
        <w:rPr>
          <w:color w:val="000000"/>
          <w:spacing w:val="0"/>
          <w:w w:val="100"/>
          <w:position w:val="0"/>
        </w:rPr>
        <w:t>7</w:t>
      </w:r>
      <w:r>
        <w:rPr>
          <w:color w:val="000000"/>
          <w:spacing w:val="0"/>
          <w:w w:val="100"/>
          <w:position w:val="0"/>
        </w:rPr>
        <w:t>月本科毕业于同济大 学计算机及应用专业并获工学学士学位；</w:t>
      </w:r>
      <w:r>
        <w:rPr>
          <w:color w:val="000000"/>
          <w:spacing w:val="0"/>
          <w:w w:val="100"/>
          <w:position w:val="0"/>
        </w:rPr>
        <w:t>1998</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2001</w:t>
      </w:r>
      <w:r>
        <w:rPr>
          <w:color w:val="000000"/>
          <w:spacing w:val="0"/>
          <w:w w:val="100"/>
          <w:position w:val="0"/>
        </w:rPr>
        <w:t>年</w:t>
      </w:r>
      <w:r>
        <w:rPr>
          <w:color w:val="000000"/>
          <w:spacing w:val="0"/>
          <w:w w:val="100"/>
          <w:position w:val="0"/>
        </w:rPr>
        <w:t>12</w:t>
      </w:r>
      <w:r>
        <w:rPr>
          <w:color w:val="000000"/>
          <w:spacing w:val="0"/>
          <w:w w:val="100"/>
          <w:position w:val="0"/>
        </w:rPr>
        <w:t>月，在上海社会科学院进修，学习产业经 济学并获毕业证书。</w:t>
      </w:r>
      <w:r>
        <w:rPr>
          <w:color w:val="000000"/>
          <w:spacing w:val="0"/>
          <w:w w:val="100"/>
          <w:position w:val="0"/>
        </w:rPr>
        <w:t>1994</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2007</w:t>
      </w:r>
      <w:r>
        <w:rPr>
          <w:color w:val="000000"/>
          <w:spacing w:val="0"/>
          <w:w w:val="100"/>
          <w:position w:val="0"/>
        </w:rPr>
        <w:t>年</w:t>
      </w:r>
      <w:r>
        <w:rPr>
          <w:color w:val="000000"/>
          <w:spacing w:val="0"/>
          <w:w w:val="100"/>
          <w:position w:val="0"/>
        </w:rPr>
        <w:t>8</w:t>
      </w:r>
      <w:r>
        <w:rPr>
          <w:color w:val="000000"/>
          <w:spacing w:val="0"/>
          <w:w w:val="100"/>
          <w:position w:val="0"/>
        </w:rPr>
        <w:t>月，历任申银万国证券投资银行部项目经理、部门经理；</w:t>
      </w:r>
      <w:r>
        <w:rPr>
          <w:color w:val="000000"/>
          <w:spacing w:val="0"/>
          <w:w w:val="100"/>
          <w:position w:val="0"/>
        </w:rPr>
        <w:t>2007</w:t>
      </w:r>
      <w:r>
        <w:rPr>
          <w:color w:val="000000"/>
          <w:spacing w:val="0"/>
          <w:w w:val="100"/>
          <w:position w:val="0"/>
        </w:rPr>
        <w:t xml:space="preserve">年 </w:t>
      </w:r>
      <w:r>
        <w:rPr>
          <w:color w:val="000000"/>
          <w:spacing w:val="0"/>
          <w:w w:val="100"/>
          <w:position w:val="0"/>
        </w:rPr>
        <w:t>9</w:t>
      </w:r>
      <w:r>
        <w:rPr>
          <w:color w:val="000000"/>
          <w:spacing w:val="0"/>
          <w:w w:val="100"/>
          <w:position w:val="0"/>
        </w:rPr>
        <w:t>月至今，任上海亨升投资管理有限公司投资经理、投资总监。徐晓在投行业务、股权投资方面有着丰富 的实务经验，曾先后参加、主持了通宝能源、南京中北、南京医药、南京中达、精工科技、南通机床、江 南高纤、同济科技、上海梅林等多个</w:t>
      </w:r>
      <w:r>
        <w:rPr>
          <w:color w:val="000000"/>
          <w:spacing w:val="0"/>
          <w:w w:val="100"/>
          <w:position w:val="0"/>
        </w:rPr>
        <w:t>IP0</w:t>
      </w:r>
      <w:r>
        <w:rPr>
          <w:color w:val="000000"/>
          <w:spacing w:val="0"/>
          <w:w w:val="100"/>
          <w:position w:val="0"/>
        </w:rPr>
        <w:t>、</w:t>
      </w:r>
      <w:r>
        <w:rPr>
          <w:color w:val="000000"/>
          <w:spacing w:val="0"/>
          <w:w w:val="100"/>
          <w:position w:val="0"/>
        </w:rPr>
        <w:t xml:space="preserve">配股、增发、资产重组及股改项目；加盟上海亨升投资管理有 </w:t>
      </w:r>
      <w:r>
        <w:rPr>
          <w:color w:val="000000"/>
          <w:spacing w:val="0"/>
          <w:w w:val="100"/>
          <w:position w:val="0"/>
        </w:rPr>
        <w:t>限公司后，凭借丰富的行业和资本市场经验，帮助依米康在内的多家公司完成了融资工作。</w:t>
      </w: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月至 今担任本公司董事；</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日起担任公司第三届董事会董事，任期三年。</w:t>
      </w:r>
    </w:p>
    <w:p>
      <w:pPr>
        <w:pStyle w:val="Style25"/>
        <w:keepNext w:val="0"/>
        <w:keepLines w:val="0"/>
        <w:widowControl w:val="0"/>
        <w:shd w:val="clear" w:color="auto" w:fill="auto"/>
        <w:tabs>
          <w:tab w:pos="956" w:val="left"/>
        </w:tabs>
        <w:bidi w:val="0"/>
        <w:spacing w:before="0" w:after="0" w:line="469" w:lineRule="exact"/>
        <w:ind w:left="0" w:right="0" w:firstLine="440"/>
        <w:jc w:val="both"/>
      </w:pPr>
      <w:bookmarkStart w:id="1083" w:name="bookmark1083"/>
      <w:r>
        <w:rPr>
          <w:color w:val="000000"/>
          <w:spacing w:val="0"/>
          <w:w w:val="100"/>
          <w:position w:val="0"/>
        </w:rPr>
        <w:t>（</w:t>
      </w:r>
      <w:bookmarkEnd w:id="1083"/>
      <w:r>
        <w:rPr>
          <w:color w:val="000000"/>
          <w:spacing w:val="0"/>
          <w:w w:val="100"/>
          <w:position w:val="0"/>
        </w:rPr>
        <w:t>4）</w:t>
        <w:tab/>
      </w:r>
      <w:r>
        <w:rPr>
          <w:color w:val="000000"/>
          <w:spacing w:val="0"/>
          <w:w w:val="100"/>
          <w:position w:val="0"/>
        </w:rPr>
        <w:t>黄兴旺先生：男，中国国籍，无境外永久居留权。</w:t>
      </w:r>
      <w:r>
        <w:rPr>
          <w:color w:val="000000"/>
          <w:spacing w:val="0"/>
          <w:w w:val="100"/>
          <w:position w:val="0"/>
        </w:rPr>
        <w:t>1969</w:t>
      </w:r>
      <w:r>
        <w:rPr>
          <w:color w:val="000000"/>
          <w:spacing w:val="0"/>
          <w:w w:val="100"/>
          <w:position w:val="0"/>
        </w:rPr>
        <w:t>年出生，研究生学历，四川省社会科学 院法学硕士，中国执业律师，</w:t>
      </w:r>
      <w:r>
        <w:rPr>
          <w:color w:val="000000"/>
          <w:spacing w:val="0"/>
          <w:w w:val="100"/>
          <w:position w:val="0"/>
        </w:rPr>
        <w:t>2008</w:t>
      </w:r>
      <w:r>
        <w:rPr>
          <w:color w:val="000000"/>
          <w:spacing w:val="0"/>
          <w:w w:val="100"/>
          <w:position w:val="0"/>
        </w:rPr>
        <w:t>年</w:t>
      </w:r>
      <w:r>
        <w:rPr>
          <w:color w:val="000000"/>
          <w:spacing w:val="0"/>
          <w:w w:val="100"/>
          <w:position w:val="0"/>
        </w:rPr>
        <w:t>8</w:t>
      </w:r>
      <w:r>
        <w:rPr>
          <w:color w:val="000000"/>
          <w:spacing w:val="0"/>
          <w:w w:val="100"/>
          <w:position w:val="0"/>
        </w:rPr>
        <w:t>月取得独立董事资格证书。</w:t>
      </w:r>
      <w:r>
        <w:rPr>
          <w:color w:val="000000"/>
          <w:spacing w:val="0"/>
          <w:w w:val="100"/>
          <w:position w:val="0"/>
        </w:rPr>
        <w:t>1992</w:t>
      </w:r>
      <w:r>
        <w:rPr>
          <w:color w:val="000000"/>
          <w:spacing w:val="0"/>
          <w:w w:val="100"/>
          <w:position w:val="0"/>
        </w:rPr>
        <w:t>年</w:t>
      </w:r>
      <w:r>
        <w:rPr>
          <w:color w:val="000000"/>
          <w:spacing w:val="0"/>
          <w:w w:val="100"/>
          <w:position w:val="0"/>
        </w:rPr>
        <w:t>7</w:t>
      </w:r>
      <w:r>
        <w:rPr>
          <w:color w:val="000000"/>
          <w:spacing w:val="0"/>
          <w:w w:val="100"/>
          <w:position w:val="0"/>
        </w:rPr>
        <w:t>月起在浙江省人民检察院任书记 员，</w:t>
      </w:r>
      <w:r>
        <w:rPr>
          <w:color w:val="000000"/>
          <w:spacing w:val="0"/>
          <w:w w:val="100"/>
          <w:position w:val="0"/>
        </w:rPr>
        <w:t>1999</w:t>
      </w:r>
      <w:r>
        <w:rPr>
          <w:color w:val="000000"/>
          <w:spacing w:val="0"/>
          <w:w w:val="100"/>
          <w:position w:val="0"/>
        </w:rPr>
        <w:t>年</w:t>
      </w:r>
      <w:r>
        <w:rPr>
          <w:color w:val="000000"/>
          <w:spacing w:val="0"/>
          <w:w w:val="100"/>
          <w:position w:val="0"/>
        </w:rPr>
        <w:t>7</w:t>
      </w:r>
      <w:r>
        <w:rPr>
          <w:color w:val="000000"/>
          <w:spacing w:val="0"/>
          <w:w w:val="100"/>
          <w:position w:val="0"/>
        </w:rPr>
        <w:t>月在四川省社会科学院法学研究所任实习研究员，</w:t>
      </w:r>
      <w:r>
        <w:rPr>
          <w:color w:val="000000"/>
          <w:spacing w:val="0"/>
          <w:w w:val="100"/>
          <w:position w:val="0"/>
        </w:rPr>
        <w:t>2001</w:t>
      </w:r>
      <w:r>
        <w:rPr>
          <w:color w:val="000000"/>
          <w:spacing w:val="0"/>
          <w:w w:val="100"/>
          <w:position w:val="0"/>
        </w:rPr>
        <w:t>年起在中豪律师集团（四川）事务所 任合伙人、主任，</w:t>
      </w:r>
      <w:r>
        <w:rPr>
          <w:color w:val="000000"/>
          <w:spacing w:val="0"/>
          <w:w w:val="100"/>
          <w:position w:val="0"/>
        </w:rPr>
        <w:t>2011</w:t>
      </w:r>
      <w:r>
        <w:rPr>
          <w:color w:val="000000"/>
          <w:spacing w:val="0"/>
          <w:w w:val="100"/>
          <w:position w:val="0"/>
        </w:rPr>
        <w:t>年</w:t>
      </w:r>
      <w:r>
        <w:rPr>
          <w:color w:val="000000"/>
          <w:spacing w:val="0"/>
          <w:w w:val="100"/>
          <w:position w:val="0"/>
        </w:rPr>
        <w:t>2</w:t>
      </w:r>
      <w:r>
        <w:rPr>
          <w:color w:val="000000"/>
          <w:spacing w:val="0"/>
          <w:w w:val="100"/>
          <w:position w:val="0"/>
        </w:rPr>
        <w:t>月至今任北京国枫律师事务所合伙人、成都所负责人，</w:t>
      </w:r>
      <w:r>
        <w:rPr>
          <w:color w:val="000000"/>
          <w:spacing w:val="0"/>
          <w:w w:val="100"/>
          <w:position w:val="0"/>
        </w:rPr>
        <w:t>2014</w:t>
      </w:r>
      <w:r>
        <w:rPr>
          <w:color w:val="000000"/>
          <w:spacing w:val="0"/>
          <w:w w:val="100"/>
          <w:position w:val="0"/>
        </w:rPr>
        <w:t>年</w:t>
      </w:r>
      <w:r>
        <w:rPr>
          <w:color w:val="000000"/>
          <w:spacing w:val="0"/>
          <w:w w:val="100"/>
          <w:position w:val="0"/>
        </w:rPr>
        <w:t>6</w:t>
      </w:r>
      <w:r>
        <w:rPr>
          <w:color w:val="000000"/>
          <w:spacing w:val="0"/>
          <w:w w:val="100"/>
          <w:position w:val="0"/>
        </w:rPr>
        <w:t>月至今任成都吾 同蜀下网络科技股份有限公司（由原“成都西华盛世信息技术股份有限公司”更名为“成都吾同蜀下网络 科技股份有限公司”）董事长。现任四川省上市公司协会中介机构专业委员会副主任、独立董事专业委员 会委员，四川省优秀律师。</w:t>
      </w:r>
      <w:r>
        <w:rPr>
          <w:color w:val="000000"/>
          <w:spacing w:val="0"/>
          <w:w w:val="100"/>
          <w:position w:val="0"/>
        </w:rPr>
        <w:t>2012</w:t>
      </w:r>
      <w:r>
        <w:rPr>
          <w:color w:val="000000"/>
          <w:spacing w:val="0"/>
          <w:w w:val="100"/>
          <w:position w:val="0"/>
        </w:rPr>
        <w:t>年</w:t>
      </w:r>
      <w:r>
        <w:rPr>
          <w:color w:val="000000"/>
          <w:spacing w:val="0"/>
          <w:w w:val="100"/>
          <w:position w:val="0"/>
        </w:rPr>
        <w:t>9</w:t>
      </w:r>
      <w:r>
        <w:rPr>
          <w:color w:val="000000"/>
          <w:spacing w:val="0"/>
          <w:w w:val="100"/>
          <w:position w:val="0"/>
        </w:rPr>
        <w:t>月至今担任本公司第二届董事会独立董事，</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日起连任公司 第三届董事会独立董事，任期三年；另担任成都天奥、双马水泥、宜宾纸业、中光防雷等公司独立董事、 成都锦城祥公司、成都顺驰通汽车租赁公司监事。</w:t>
      </w:r>
    </w:p>
    <w:p>
      <w:pPr>
        <w:pStyle w:val="Style25"/>
        <w:keepNext w:val="0"/>
        <w:keepLines w:val="0"/>
        <w:widowControl w:val="0"/>
        <w:shd w:val="clear" w:color="auto" w:fill="auto"/>
        <w:tabs>
          <w:tab w:pos="961" w:val="left"/>
        </w:tabs>
        <w:bidi w:val="0"/>
        <w:spacing w:before="0" w:after="160" w:line="471" w:lineRule="exact"/>
        <w:ind w:left="0" w:right="0" w:firstLine="440"/>
        <w:jc w:val="both"/>
      </w:pPr>
      <w:bookmarkStart w:id="1084" w:name="bookmark1084"/>
      <w:r>
        <w:rPr>
          <w:color w:val="000000"/>
          <w:spacing w:val="0"/>
          <w:w w:val="100"/>
          <w:position w:val="0"/>
        </w:rPr>
        <w:t>（</w:t>
      </w:r>
      <w:bookmarkEnd w:id="1084"/>
      <w:r>
        <w:rPr>
          <w:color w:val="000000"/>
          <w:spacing w:val="0"/>
          <w:w w:val="100"/>
          <w:position w:val="0"/>
        </w:rPr>
        <w:t>5）</w:t>
        <w:tab/>
      </w:r>
      <w:r>
        <w:rPr>
          <w:color w:val="000000"/>
          <w:spacing w:val="0"/>
          <w:w w:val="100"/>
          <w:position w:val="0"/>
        </w:rPr>
        <w:t>陈维亮先生：男，中国国籍，无境外永久居留权。</w:t>
      </w:r>
      <w:r>
        <w:rPr>
          <w:color w:val="000000"/>
          <w:spacing w:val="0"/>
          <w:w w:val="100"/>
          <w:position w:val="0"/>
        </w:rPr>
        <w:t>1969</w:t>
      </w:r>
      <w:r>
        <w:rPr>
          <w:color w:val="000000"/>
          <w:spacing w:val="0"/>
          <w:w w:val="100"/>
          <w:position w:val="0"/>
        </w:rPr>
        <w:t>年生，硕士研究生，注册会计师、注册 资产评估师，中国注册会计师协会资深会员，中国资产评估协会资深会员，第十届四川省政协经济委员会 特邀委员，第十二届四川省人大代表，四川省上市公司协会中介机构专业委员会委员。曾担任四川长江液 压件有限责任公司会计，泸州市资产评估事务所项目经理，泸州市审计师事务所部门经理，四川长信会计 师事务所有限公司部门经理，四川华信（集团）事务所有限责任公司合伙人，现任四川维诚会计师事务所 有限公司董事长；</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月取得独立董事资格证书，</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日起担任公司第三届董事会独立董事和 审计委员会主任，任期三年；另担任四川国栋建设股份有限公司、成都云图控股股份有限公司独立董事和 审计委员会主任委员。</w:t>
      </w:r>
    </w:p>
    <w:p>
      <w:pPr>
        <w:pStyle w:val="Style29"/>
        <w:keepNext/>
        <w:keepLines/>
        <w:widowControl w:val="0"/>
        <w:shd w:val="clear" w:color="auto" w:fill="auto"/>
        <w:bidi w:val="0"/>
        <w:spacing w:before="0" w:after="0" w:line="240" w:lineRule="auto"/>
        <w:ind w:left="0" w:right="0" w:firstLine="140"/>
        <w:jc w:val="both"/>
      </w:pPr>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17"/>
          <w:szCs w:val="17"/>
        </w:rPr>
        <w:t>、</w:t>
      </w:r>
      <w:r>
        <w:rPr>
          <w:color w:val="000000"/>
          <w:spacing w:val="0"/>
          <w:w w:val="100"/>
          <w:position w:val="0"/>
          <w:sz w:val="24"/>
          <w:szCs w:val="24"/>
        </w:rPr>
        <w:t>监事</w:t>
      </w:r>
      <w:bookmarkEnd w:id="1085"/>
      <w:bookmarkEnd w:id="1086"/>
      <w:bookmarkEnd w:id="1087"/>
    </w:p>
    <w:p>
      <w:pPr>
        <w:pStyle w:val="Style25"/>
        <w:keepNext w:val="0"/>
        <w:keepLines w:val="0"/>
        <w:widowControl w:val="0"/>
        <w:shd w:val="clear" w:color="auto" w:fill="auto"/>
        <w:tabs>
          <w:tab w:pos="961" w:val="left"/>
        </w:tabs>
        <w:bidi w:val="0"/>
        <w:spacing w:before="0" w:after="0" w:line="469" w:lineRule="exact"/>
        <w:ind w:left="0" w:right="0" w:firstLine="440"/>
        <w:jc w:val="both"/>
      </w:pPr>
      <w:bookmarkStart w:id="1088" w:name="bookmark1088"/>
      <w:r>
        <w:rPr>
          <w:color w:val="000000"/>
          <w:spacing w:val="0"/>
          <w:w w:val="100"/>
          <w:position w:val="0"/>
        </w:rPr>
        <w:t>（</w:t>
      </w:r>
      <w:bookmarkEnd w:id="1088"/>
      <w:r>
        <w:rPr>
          <w:color w:val="000000"/>
          <w:spacing w:val="0"/>
          <w:w w:val="100"/>
          <w:position w:val="0"/>
        </w:rPr>
        <w:t>1）</w:t>
        <w:tab/>
      </w:r>
      <w:r>
        <w:rPr>
          <w:color w:val="000000"/>
          <w:spacing w:val="0"/>
          <w:w w:val="100"/>
          <w:position w:val="0"/>
        </w:rPr>
        <w:t>张云鹃：女，中国国籍，无境外永久居留权。</w:t>
      </w:r>
      <w:r>
        <w:rPr>
          <w:color w:val="000000"/>
          <w:spacing w:val="0"/>
          <w:w w:val="100"/>
          <w:position w:val="0"/>
        </w:rPr>
        <w:t>1980</w:t>
      </w:r>
      <w:r>
        <w:rPr>
          <w:color w:val="000000"/>
          <w:spacing w:val="0"/>
          <w:w w:val="100"/>
          <w:position w:val="0"/>
        </w:rPr>
        <w:t>年生，研究生学历。曾担任珠海格力电器股 份有限公司制冷研究院研究员，</w:t>
      </w:r>
      <w:r>
        <w:rPr>
          <w:color w:val="000000"/>
          <w:spacing w:val="0"/>
          <w:w w:val="100"/>
          <w:position w:val="0"/>
        </w:rPr>
        <w:t>2008</w:t>
      </w:r>
      <w:r>
        <w:rPr>
          <w:color w:val="000000"/>
          <w:spacing w:val="0"/>
          <w:w w:val="100"/>
          <w:position w:val="0"/>
        </w:rPr>
        <w:t>年</w:t>
      </w:r>
      <w:r>
        <w:rPr>
          <w:color w:val="000000"/>
          <w:spacing w:val="0"/>
          <w:w w:val="100"/>
          <w:position w:val="0"/>
        </w:rPr>
        <w:t>5</w:t>
      </w:r>
      <w:r>
        <w:rPr>
          <w:color w:val="000000"/>
          <w:spacing w:val="0"/>
          <w:w w:val="100"/>
          <w:position w:val="0"/>
        </w:rPr>
        <w:t>月起任公司制冷系统工程师、售前技术支持工程师、产品部经理， 现任公司技术研发中心经理；</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日起担任公司第三届监事会主席，任期三年。</w:t>
      </w:r>
    </w:p>
    <w:p>
      <w:pPr>
        <w:pStyle w:val="Style25"/>
        <w:keepNext w:val="0"/>
        <w:keepLines w:val="0"/>
        <w:widowControl w:val="0"/>
        <w:shd w:val="clear" w:color="auto" w:fill="auto"/>
        <w:tabs>
          <w:tab w:pos="961" w:val="left"/>
        </w:tabs>
        <w:bidi w:val="0"/>
        <w:spacing w:before="0" w:after="0" w:line="469" w:lineRule="exact"/>
        <w:ind w:left="0" w:right="0" w:firstLine="440"/>
        <w:jc w:val="both"/>
      </w:pPr>
      <w:bookmarkStart w:id="1089" w:name="bookmark1089"/>
      <w:r>
        <w:rPr>
          <w:color w:val="000000"/>
          <w:spacing w:val="0"/>
          <w:w w:val="100"/>
          <w:position w:val="0"/>
        </w:rPr>
        <w:t>（</w:t>
      </w:r>
      <w:bookmarkEnd w:id="1089"/>
      <w:r>
        <w:rPr>
          <w:color w:val="000000"/>
          <w:spacing w:val="0"/>
          <w:w w:val="100"/>
          <w:position w:val="0"/>
        </w:rPr>
        <w:t>2）</w:t>
        <w:tab/>
      </w:r>
      <w:r>
        <w:rPr>
          <w:color w:val="000000"/>
          <w:spacing w:val="0"/>
          <w:w w:val="100"/>
          <w:position w:val="0"/>
        </w:rPr>
        <w:t>李念先生：男，中国国籍，无境外永久居留权。</w:t>
      </w:r>
      <w:r>
        <w:rPr>
          <w:color w:val="000000"/>
          <w:spacing w:val="0"/>
          <w:w w:val="100"/>
          <w:position w:val="0"/>
        </w:rPr>
        <w:t>1968</w:t>
      </w:r>
      <w:r>
        <w:rPr>
          <w:color w:val="000000"/>
          <w:spacing w:val="0"/>
          <w:w w:val="100"/>
          <w:position w:val="0"/>
        </w:rPr>
        <w:t>年生，专科学历。曾担任成都启阳通信设 备有限公司销售经理、阿尔西制冷工程技术（北京）有限公司成都办事处销售经理等职。</w:t>
      </w:r>
      <w:r>
        <w:rPr>
          <w:color w:val="000000"/>
          <w:spacing w:val="0"/>
          <w:w w:val="100"/>
          <w:position w:val="0"/>
        </w:rPr>
        <w:t>2006</w:t>
      </w:r>
      <w:r>
        <w:rPr>
          <w:color w:val="000000"/>
          <w:spacing w:val="0"/>
          <w:w w:val="100"/>
          <w:position w:val="0"/>
        </w:rPr>
        <w:t>年起任四川 依米康制冷设备有限公司区域销售经理，现任公司营销中心大客户总监。</w:t>
      </w:r>
      <w:r>
        <w:rPr>
          <w:color w:val="000000"/>
          <w:spacing w:val="0"/>
          <w:w w:val="100"/>
          <w:position w:val="0"/>
        </w:rPr>
        <w:t>2009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w:t>
      </w:r>
      <w:r>
        <w:rPr>
          <w:color w:val="000000"/>
          <w:spacing w:val="0"/>
          <w:w w:val="100"/>
          <w:position w:val="0"/>
        </w:rPr>
        <w:t>日起担任公司第一届 监事会股东代表监事，</w:t>
      </w:r>
      <w:r>
        <w:rPr>
          <w:color w:val="000000"/>
          <w:spacing w:val="0"/>
          <w:w w:val="100"/>
          <w:position w:val="0"/>
        </w:rPr>
        <w:t>2012</w:t>
      </w:r>
      <w:r>
        <w:rPr>
          <w:color w:val="000000"/>
          <w:spacing w:val="0"/>
          <w:w w:val="100"/>
          <w:position w:val="0"/>
        </w:rPr>
        <w:t>年</w:t>
      </w:r>
      <w:r>
        <w:rPr>
          <w:color w:val="000000"/>
          <w:spacing w:val="0"/>
          <w:w w:val="100"/>
          <w:position w:val="0"/>
        </w:rPr>
        <w:t>9</w:t>
      </w:r>
      <w:r>
        <w:rPr>
          <w:color w:val="000000"/>
          <w:spacing w:val="0"/>
          <w:w w:val="100"/>
          <w:position w:val="0"/>
        </w:rPr>
        <w:t>月至今担任公司第二届监事会股东代表监事；</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日起担任公司第 三届监事会股东代表监事，任期三年。</w:t>
      </w:r>
    </w:p>
    <w:p>
      <w:pPr>
        <w:pStyle w:val="Style25"/>
        <w:keepNext w:val="0"/>
        <w:keepLines w:val="0"/>
        <w:widowControl w:val="0"/>
        <w:shd w:val="clear" w:color="auto" w:fill="auto"/>
        <w:tabs>
          <w:tab w:pos="950" w:val="left"/>
        </w:tabs>
        <w:bidi w:val="0"/>
        <w:spacing w:before="0" w:after="160" w:line="469" w:lineRule="exact"/>
        <w:ind w:left="0" w:right="0" w:firstLine="440"/>
        <w:jc w:val="both"/>
      </w:pPr>
      <w:bookmarkStart w:id="1090" w:name="bookmark1090"/>
      <w:r>
        <w:rPr>
          <w:color w:val="000000"/>
          <w:spacing w:val="0"/>
          <w:w w:val="100"/>
          <w:position w:val="0"/>
        </w:rPr>
        <w:t>（</w:t>
      </w:r>
      <w:bookmarkEnd w:id="1090"/>
      <w:r>
        <w:rPr>
          <w:color w:val="000000"/>
          <w:spacing w:val="0"/>
          <w:w w:val="100"/>
          <w:position w:val="0"/>
        </w:rPr>
        <w:t>3）</w:t>
        <w:tab/>
      </w:r>
      <w:r>
        <w:rPr>
          <w:color w:val="000000"/>
          <w:spacing w:val="0"/>
          <w:w w:val="100"/>
          <w:position w:val="0"/>
        </w:rPr>
        <w:t>汤华林先生：男，中国国籍，无境外永久居留权，</w:t>
      </w:r>
      <w:r>
        <w:rPr>
          <w:color w:val="000000"/>
          <w:spacing w:val="0"/>
          <w:w w:val="100"/>
          <w:position w:val="0"/>
        </w:rPr>
        <w:t>1980</w:t>
      </w:r>
      <w:r>
        <w:rPr>
          <w:color w:val="000000"/>
          <w:spacing w:val="0"/>
          <w:w w:val="100"/>
          <w:position w:val="0"/>
        </w:rPr>
        <w:t>年生，研究生学历，中国注册会计师。 曾担任金蝶软件（中国）有限公司财务共享服务中心总监、区域财务总监。</w:t>
      </w:r>
      <w:r>
        <w:rPr>
          <w:color w:val="000000"/>
          <w:spacing w:val="0"/>
          <w:w w:val="100"/>
          <w:position w:val="0"/>
        </w:rPr>
        <w:t>2014</w:t>
      </w:r>
      <w:r>
        <w:rPr>
          <w:color w:val="000000"/>
          <w:spacing w:val="0"/>
          <w:w w:val="100"/>
          <w:position w:val="0"/>
        </w:rPr>
        <w:t>年起任公司财务经理；</w:t>
      </w:r>
      <w:r>
        <w:rPr>
          <w:color w:val="000000"/>
          <w:spacing w:val="0"/>
          <w:w w:val="100"/>
          <w:position w:val="0"/>
        </w:rPr>
        <w:t xml:space="preserve">2015 </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日起担任公司第三届监事会职工代表监事，任期三年。</w:t>
      </w:r>
    </w:p>
    <w:p>
      <w:pPr>
        <w:pStyle w:val="Style29"/>
        <w:keepNext/>
        <w:keepLines/>
        <w:widowControl w:val="0"/>
        <w:shd w:val="clear" w:color="auto" w:fill="auto"/>
        <w:bidi w:val="0"/>
        <w:spacing w:before="0" w:after="0" w:line="240" w:lineRule="auto"/>
        <w:ind w:left="0" w:right="0" w:firstLine="14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sz w:val="24"/>
          <w:szCs w:val="24"/>
        </w:rPr>
        <w:t>3</w:t>
      </w:r>
      <w:bookmarkEnd w:id="1093"/>
      <w:r>
        <w:rPr>
          <w:color w:val="000000"/>
          <w:spacing w:val="0"/>
          <w:w w:val="100"/>
          <w:position w:val="0"/>
          <w:sz w:val="17"/>
          <w:szCs w:val="17"/>
        </w:rPr>
        <w:t>、</w:t>
      </w:r>
      <w:r>
        <w:rPr>
          <w:color w:val="000000"/>
          <w:spacing w:val="0"/>
          <w:w w:val="100"/>
          <w:position w:val="0"/>
          <w:sz w:val="24"/>
          <w:szCs w:val="24"/>
        </w:rPr>
        <w:t>高级管理人员</w:t>
      </w:r>
      <w:bookmarkEnd w:id="1091"/>
      <w:bookmarkEnd w:id="1092"/>
      <w:bookmarkEnd w:id="1094"/>
    </w:p>
    <w:p>
      <w:pPr>
        <w:pStyle w:val="Style25"/>
        <w:keepNext w:val="0"/>
        <w:keepLines w:val="0"/>
        <w:widowControl w:val="0"/>
        <w:shd w:val="clear" w:color="auto" w:fill="auto"/>
        <w:tabs>
          <w:tab w:pos="934" w:val="left"/>
        </w:tabs>
        <w:bidi w:val="0"/>
        <w:spacing w:before="0" w:after="0" w:line="470" w:lineRule="exact"/>
        <w:ind w:left="0" w:right="0" w:firstLine="440"/>
        <w:jc w:val="both"/>
      </w:pPr>
      <w:bookmarkStart w:id="1095" w:name="bookmark1095"/>
      <w:r>
        <w:rPr>
          <w:color w:val="000000"/>
          <w:spacing w:val="0"/>
          <w:w w:val="100"/>
          <w:position w:val="0"/>
        </w:rPr>
        <w:t>（</w:t>
      </w:r>
      <w:bookmarkEnd w:id="1095"/>
      <w:r>
        <w:rPr>
          <w:color w:val="000000"/>
          <w:spacing w:val="0"/>
          <w:w w:val="100"/>
          <w:position w:val="0"/>
        </w:rPr>
        <w:t>1）</w:t>
        <w:tab/>
      </w:r>
      <w:r>
        <w:rPr>
          <w:color w:val="000000"/>
          <w:spacing w:val="0"/>
          <w:w w:val="100"/>
          <w:position w:val="0"/>
        </w:rPr>
        <w:t>张菀女士：总经理，见上述董事关于张菀的相关介绍。</w:t>
      </w:r>
    </w:p>
    <w:p>
      <w:pPr>
        <w:pStyle w:val="Style25"/>
        <w:keepNext w:val="0"/>
        <w:keepLines w:val="0"/>
        <w:widowControl w:val="0"/>
        <w:shd w:val="clear" w:color="auto" w:fill="auto"/>
        <w:tabs>
          <w:tab w:pos="961" w:val="left"/>
        </w:tabs>
        <w:bidi w:val="0"/>
        <w:spacing w:before="0" w:after="0" w:line="470" w:lineRule="exact"/>
        <w:ind w:left="0" w:right="0" w:firstLine="440"/>
        <w:jc w:val="both"/>
      </w:pPr>
      <w:bookmarkStart w:id="1096" w:name="bookmark1096"/>
      <w:r>
        <w:rPr>
          <w:color w:val="000000"/>
          <w:spacing w:val="0"/>
          <w:w w:val="100"/>
          <w:position w:val="0"/>
        </w:rPr>
        <w:t>（</w:t>
      </w:r>
      <w:bookmarkEnd w:id="1096"/>
      <w:r>
        <w:rPr>
          <w:color w:val="000000"/>
          <w:spacing w:val="0"/>
          <w:w w:val="100"/>
          <w:position w:val="0"/>
        </w:rPr>
        <w:t>2）</w:t>
        <w:tab/>
      </w:r>
      <w:r>
        <w:rPr>
          <w:color w:val="000000"/>
          <w:spacing w:val="0"/>
          <w:w w:val="100"/>
          <w:position w:val="0"/>
        </w:rPr>
        <w:t>周淑兰女士：女，中国国籍，无境外永久居留权。</w:t>
      </w:r>
      <w:r>
        <w:rPr>
          <w:color w:val="000000"/>
          <w:spacing w:val="0"/>
          <w:w w:val="100"/>
          <w:position w:val="0"/>
        </w:rPr>
        <w:t>1965</w:t>
      </w:r>
      <w:r>
        <w:rPr>
          <w:color w:val="000000"/>
          <w:spacing w:val="0"/>
          <w:w w:val="100"/>
          <w:position w:val="0"/>
        </w:rPr>
        <w:t xml:space="preserve">年生，研究生学历。曾担任电子科技大 学讲师、宝隆洋行（香港）成都办事处高级行政人事主管、成都启阳通信设备有限公司行政人事经理等职。 </w:t>
      </w:r>
      <w:r>
        <w:rPr>
          <w:color w:val="000000"/>
          <w:spacing w:val="0"/>
          <w:w w:val="100"/>
          <w:position w:val="0"/>
        </w:rPr>
        <w:t>2002</w:t>
      </w:r>
      <w:r>
        <w:rPr>
          <w:color w:val="000000"/>
          <w:spacing w:val="0"/>
          <w:w w:val="100"/>
          <w:position w:val="0"/>
        </w:rPr>
        <w:t>年起任职于四川依米康制冷设备有限公司，任人力资源部经理、行政总监；</w:t>
      </w:r>
      <w:r>
        <w:rPr>
          <w:color w:val="000000"/>
          <w:spacing w:val="0"/>
          <w:w w:val="100"/>
          <w:position w:val="0"/>
        </w:rPr>
        <w:t>2009</w:t>
      </w:r>
      <w:r>
        <w:rPr>
          <w:color w:val="000000"/>
          <w:spacing w:val="0"/>
          <w:w w:val="100"/>
          <w:position w:val="0"/>
        </w:rPr>
        <w:t>年</w:t>
      </w:r>
      <w:r>
        <w:rPr>
          <w:color w:val="000000"/>
          <w:spacing w:val="0"/>
          <w:w w:val="100"/>
          <w:position w:val="0"/>
        </w:rPr>
        <w:t>9</w:t>
      </w:r>
      <w:r>
        <w:rPr>
          <w:color w:val="000000"/>
          <w:spacing w:val="0"/>
          <w:w w:val="100"/>
          <w:position w:val="0"/>
        </w:rPr>
        <w:t>月起担任本公司 董事会秘书兼行政总监；</w:t>
      </w:r>
      <w:r>
        <w:rPr>
          <w:color w:val="000000"/>
          <w:spacing w:val="0"/>
          <w:w w:val="100"/>
          <w:position w:val="0"/>
        </w:rPr>
        <w:t>2011</w:t>
      </w:r>
      <w:r>
        <w:rPr>
          <w:color w:val="000000"/>
          <w:spacing w:val="0"/>
          <w:w w:val="100"/>
          <w:position w:val="0"/>
        </w:rPr>
        <w:t>年</w:t>
      </w:r>
      <w:r>
        <w:rPr>
          <w:color w:val="000000"/>
          <w:spacing w:val="0"/>
          <w:w w:val="100"/>
          <w:position w:val="0"/>
        </w:rPr>
        <w:t>9</w:t>
      </w:r>
      <w:r>
        <w:rPr>
          <w:color w:val="000000"/>
          <w:spacing w:val="0"/>
          <w:w w:val="100"/>
          <w:position w:val="0"/>
        </w:rPr>
        <w:t>月取得深圳证券交易所签发的《董事会秘书资格证书》，</w:t>
      </w:r>
      <w:r>
        <w:rPr>
          <w:color w:val="000000"/>
          <w:spacing w:val="0"/>
          <w:w w:val="100"/>
          <w:position w:val="0"/>
        </w:rPr>
        <w:t>2009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w:t>
      </w:r>
      <w:r>
        <w:rPr>
          <w:color w:val="000000"/>
          <w:spacing w:val="0"/>
          <w:w w:val="100"/>
          <w:position w:val="0"/>
        </w:rPr>
        <w:t>日 至</w:t>
      </w:r>
      <w:r>
        <w:rPr>
          <w:color w:val="000000"/>
          <w:spacing w:val="0"/>
          <w:w w:val="100"/>
          <w:position w:val="0"/>
        </w:rPr>
        <w:t>2012</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日担任本公司第一届董事会秘书兼行政总监，</w:t>
      </w:r>
      <w:r>
        <w:rPr>
          <w:color w:val="000000"/>
          <w:spacing w:val="0"/>
          <w:w w:val="100"/>
          <w:position w:val="0"/>
        </w:rPr>
        <w:t>2012</w:t>
      </w:r>
      <w:r>
        <w:rPr>
          <w:color w:val="000000"/>
          <w:spacing w:val="0"/>
          <w:w w:val="100"/>
          <w:position w:val="0"/>
        </w:rPr>
        <w:t>年</w:t>
      </w:r>
      <w:r>
        <w:rPr>
          <w:color w:val="000000"/>
          <w:spacing w:val="0"/>
          <w:w w:val="100"/>
          <w:position w:val="0"/>
        </w:rPr>
        <w:t>9</w:t>
      </w:r>
      <w:r>
        <w:rPr>
          <w:color w:val="000000"/>
          <w:spacing w:val="0"/>
          <w:w w:val="100"/>
          <w:position w:val="0"/>
        </w:rPr>
        <w:t>月起连任本公司第二届董事会秘书兼 行政总监；</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日起连任公司第三届董事会董事会秘书，任期三年；另兼任公司控股子公司北京 资采、依米康冷元的监事。</w:t>
      </w:r>
    </w:p>
    <w:p>
      <w:pPr>
        <w:pStyle w:val="Style25"/>
        <w:keepNext w:val="0"/>
        <w:keepLines w:val="0"/>
        <w:widowControl w:val="0"/>
        <w:shd w:val="clear" w:color="auto" w:fill="auto"/>
        <w:tabs>
          <w:tab w:pos="961" w:val="left"/>
        </w:tabs>
        <w:bidi w:val="0"/>
        <w:spacing w:before="0" w:after="0" w:line="470" w:lineRule="exact"/>
        <w:ind w:left="0" w:right="0" w:firstLine="440"/>
        <w:jc w:val="both"/>
      </w:pPr>
      <w:bookmarkStart w:id="1097" w:name="bookmark1097"/>
      <w:r>
        <w:rPr>
          <w:color w:val="000000"/>
          <w:spacing w:val="0"/>
          <w:w w:val="100"/>
          <w:position w:val="0"/>
        </w:rPr>
        <w:t>（</w:t>
      </w:r>
      <w:bookmarkEnd w:id="1097"/>
      <w:r>
        <w:rPr>
          <w:color w:val="000000"/>
          <w:spacing w:val="0"/>
          <w:w w:val="100"/>
          <w:position w:val="0"/>
        </w:rPr>
        <w:t>3）</w:t>
        <w:tab/>
      </w:r>
      <w:r>
        <w:rPr>
          <w:color w:val="000000"/>
          <w:spacing w:val="0"/>
          <w:w w:val="100"/>
          <w:position w:val="0"/>
        </w:rPr>
        <w:t>黄建军先生：男，中国国籍，无境外永久居留权。</w:t>
      </w:r>
      <w:r>
        <w:rPr>
          <w:color w:val="000000"/>
          <w:spacing w:val="0"/>
          <w:w w:val="100"/>
          <w:position w:val="0"/>
        </w:rPr>
        <w:t>1971</w:t>
      </w:r>
      <w:r>
        <w:rPr>
          <w:color w:val="000000"/>
          <w:spacing w:val="0"/>
          <w:w w:val="100"/>
          <w:position w:val="0"/>
        </w:rPr>
        <w:t>年生，本科学历。曾担任成都数字天下 软件有限责任公司财务总监；</w:t>
      </w:r>
      <w:r>
        <w:rPr>
          <w:color w:val="000000"/>
          <w:spacing w:val="0"/>
          <w:w w:val="100"/>
          <w:position w:val="0"/>
        </w:rPr>
        <w:t>2007</w:t>
      </w:r>
      <w:r>
        <w:rPr>
          <w:color w:val="000000"/>
          <w:spacing w:val="0"/>
          <w:w w:val="100"/>
          <w:position w:val="0"/>
        </w:rPr>
        <w:t xml:space="preserve">年起任职于四川依米康制冷设备有限公司，任财务部经理、财务总监； </w:t>
      </w:r>
      <w:r>
        <w:rPr>
          <w:color w:val="000000"/>
          <w:spacing w:val="0"/>
          <w:w w:val="100"/>
          <w:position w:val="0"/>
        </w:rPr>
        <w:t>2009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w:t>
      </w:r>
      <w:r>
        <w:rPr>
          <w:color w:val="000000"/>
          <w:spacing w:val="0"/>
          <w:w w:val="100"/>
          <w:position w:val="0"/>
        </w:rPr>
        <w:t>日至今连任公司财务总监；另兼任公司全资子公司依米康软件（前身为“四川多富”</w:t>
      </w:r>
      <w:r>
        <w:rPr>
          <w:color w:val="000000"/>
          <w:spacing w:val="0"/>
          <w:w w:val="100"/>
          <w:position w:val="0"/>
        </w:rPr>
        <w:t>）</w:t>
      </w:r>
      <w:r>
        <w:rPr>
          <w:color w:val="000000"/>
          <w:spacing w:val="0"/>
          <w:w w:val="100"/>
          <w:position w:val="0"/>
        </w:rPr>
        <w:t>的法人 代表、总经理、执行董事，控股子公司西安华西、江苏亿金董事，参股公司上海虹港监事。</w:t>
      </w:r>
    </w:p>
    <w:p>
      <w:pPr>
        <w:pStyle w:val="Style25"/>
        <w:keepNext w:val="0"/>
        <w:keepLines w:val="0"/>
        <w:widowControl w:val="0"/>
        <w:shd w:val="clear" w:color="auto" w:fill="auto"/>
        <w:tabs>
          <w:tab w:pos="961" w:val="left"/>
        </w:tabs>
        <w:bidi w:val="0"/>
        <w:spacing w:before="0" w:after="0" w:line="470" w:lineRule="exact"/>
        <w:ind w:left="0" w:right="0" w:firstLine="440"/>
        <w:jc w:val="both"/>
      </w:pPr>
      <w:bookmarkStart w:id="1098" w:name="bookmark1098"/>
      <w:r>
        <w:rPr>
          <w:color w:val="000000"/>
          <w:spacing w:val="0"/>
          <w:w w:val="100"/>
          <w:position w:val="0"/>
        </w:rPr>
        <w:t>（</w:t>
      </w:r>
      <w:bookmarkEnd w:id="1098"/>
      <w:r>
        <w:rPr>
          <w:color w:val="000000"/>
          <w:spacing w:val="0"/>
          <w:w w:val="100"/>
          <w:position w:val="0"/>
        </w:rPr>
        <w:t>4）</w:t>
        <w:tab/>
      </w:r>
      <w:r>
        <w:rPr>
          <w:color w:val="000000"/>
          <w:spacing w:val="0"/>
          <w:w w:val="100"/>
          <w:position w:val="0"/>
        </w:rPr>
        <w:t>王倩先生：男，中国国籍，无境外永久居留权。</w:t>
      </w:r>
      <w:r>
        <w:rPr>
          <w:color w:val="000000"/>
          <w:spacing w:val="0"/>
          <w:w w:val="100"/>
          <w:position w:val="0"/>
        </w:rPr>
        <w:t>1958</w:t>
      </w:r>
      <w:r>
        <w:rPr>
          <w:color w:val="000000"/>
          <w:spacing w:val="0"/>
          <w:w w:val="100"/>
          <w:position w:val="0"/>
        </w:rPr>
        <w:t>年生，专科学历，高级工程师职称。曾担 任广东省煤炭部物探队技术员、成都机器厂电气工程师。</w:t>
      </w:r>
      <w:r>
        <w:rPr>
          <w:color w:val="000000"/>
          <w:spacing w:val="0"/>
          <w:w w:val="100"/>
          <w:position w:val="0"/>
        </w:rPr>
        <w:t>2002</w:t>
      </w:r>
      <w:r>
        <w:rPr>
          <w:color w:val="000000"/>
          <w:spacing w:val="0"/>
          <w:w w:val="100"/>
          <w:position w:val="0"/>
        </w:rPr>
        <w:t>年起任职于四川依米康制冷设备有限公司， 历任董事兼副总经理、技术总监等职。</w:t>
      </w:r>
      <w:r>
        <w:rPr>
          <w:color w:val="000000"/>
          <w:spacing w:val="0"/>
          <w:w w:val="100"/>
          <w:position w:val="0"/>
        </w:rPr>
        <w:t>2009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w:t>
      </w:r>
      <w:r>
        <w:rPr>
          <w:color w:val="000000"/>
          <w:spacing w:val="0"/>
          <w:w w:val="100"/>
          <w:position w:val="0"/>
        </w:rPr>
        <w:t>日至今连任本公司技术总监，任期三年，另兼任公司全 资子公司桑瑞思的监事。</w:t>
      </w:r>
    </w:p>
    <w:p>
      <w:pPr>
        <w:pStyle w:val="Style25"/>
        <w:keepNext w:val="0"/>
        <w:keepLines w:val="0"/>
        <w:widowControl w:val="0"/>
        <w:shd w:val="clear" w:color="auto" w:fill="auto"/>
        <w:tabs>
          <w:tab w:pos="961" w:val="left"/>
        </w:tabs>
        <w:bidi w:val="0"/>
        <w:spacing w:before="0" w:after="480" w:line="470" w:lineRule="exact"/>
        <w:ind w:left="0" w:right="0" w:firstLine="440"/>
        <w:jc w:val="both"/>
      </w:pPr>
      <w:bookmarkStart w:id="1099" w:name="bookmark1099"/>
      <w:r>
        <w:rPr>
          <w:color w:val="000000"/>
          <w:spacing w:val="0"/>
          <w:w w:val="100"/>
          <w:position w:val="0"/>
        </w:rPr>
        <w:t>（</w:t>
      </w:r>
      <w:bookmarkEnd w:id="1099"/>
      <w:r>
        <w:rPr>
          <w:color w:val="000000"/>
          <w:spacing w:val="0"/>
          <w:w w:val="100"/>
          <w:position w:val="0"/>
        </w:rPr>
        <w:t>5）</w:t>
        <w:tab/>
      </w:r>
      <w:r>
        <w:rPr>
          <w:color w:val="000000"/>
          <w:spacing w:val="0"/>
          <w:w w:val="100"/>
          <w:position w:val="0"/>
        </w:rPr>
        <w:t>孙晶晶：女，</w:t>
      </w:r>
      <w:r>
        <w:rPr>
          <w:color w:val="000000"/>
          <w:spacing w:val="0"/>
          <w:w w:val="100"/>
          <w:position w:val="0"/>
        </w:rPr>
        <w:t>1988</w:t>
      </w:r>
      <w:r>
        <w:rPr>
          <w:color w:val="000000"/>
          <w:spacing w:val="0"/>
          <w:w w:val="100"/>
          <w:position w:val="0"/>
        </w:rPr>
        <w:t>年生，本科学历，中国国籍，无境外永久居留权，</w:t>
      </w:r>
      <w:r>
        <w:rPr>
          <w:color w:val="000000"/>
          <w:spacing w:val="0"/>
          <w:w w:val="100"/>
          <w:position w:val="0"/>
        </w:rPr>
        <w:t>2006</w:t>
      </w:r>
      <w:r>
        <w:rPr>
          <w:color w:val="000000"/>
          <w:spacing w:val="0"/>
          <w:w w:val="100"/>
          <w:position w:val="0"/>
        </w:rPr>
        <w:t>年毕业于英国阿斯顿 大学，曾担任英特尔产品（成都）有限公司危机管理专员，</w:t>
      </w:r>
      <w:r>
        <w:rPr>
          <w:color w:val="000000"/>
          <w:spacing w:val="0"/>
          <w:w w:val="100"/>
          <w:position w:val="0"/>
        </w:rPr>
        <w:t>2013</w:t>
      </w:r>
      <w:r>
        <w:rPr>
          <w:color w:val="000000"/>
          <w:spacing w:val="0"/>
          <w:w w:val="100"/>
          <w:position w:val="0"/>
        </w:rPr>
        <w:t>年任职依米康总经办经理；</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 xml:space="preserve">31 </w:t>
      </w:r>
      <w:r>
        <w:rPr>
          <w:color w:val="000000"/>
          <w:spacing w:val="0"/>
          <w:w w:val="100"/>
          <w:position w:val="0"/>
        </w:rPr>
        <w:t>日起担任公司行政总监；另兼任公司控股子公司北京资采、依米康冷元董事。</w:t>
      </w:r>
    </w:p>
    <w:p>
      <w:pPr>
        <w:pStyle w:val="Style4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在股东单位任职情况</w:t>
      </w:r>
    </w:p>
    <w:p>
      <w:pPr>
        <w:pStyle w:val="Style4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0"/>
        <w:gridCol w:w="3187"/>
        <w:gridCol w:w="1066"/>
        <w:gridCol w:w="1195"/>
        <w:gridCol w:w="1330"/>
        <w:gridCol w:w="159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上海亨升投资管理有限公司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4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在其他单位任职情况</w:t>
      </w:r>
    </w:p>
    <w:p>
      <w:pPr>
        <w:pStyle w:val="Style4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1210"/>
        <w:gridCol w:w="3192"/>
        <w:gridCol w:w="1061"/>
        <w:gridCol w:w="1493"/>
        <w:gridCol w:w="1560"/>
        <w:gridCol w:w="1070"/>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在其他单位 是否领取报 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四川桑瑞思环境技术工程有限公司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深圳市龙控智能技术有限公司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上海虹港数据信息有限公司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西安华西智能信息工程有限公司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北京资采信息技术有限公司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依米康冷元节能科技（上海）有限公司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VALUEBIOTECH S. R. 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四川桑瑞思环境技术工程有限公司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 董事长、总经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深圳市龙控智能技术有限公司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法定代表人、 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西安华西智能信息工程有限公司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腾龙资产（北京）投资管理有限公司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 执行董事、经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华延芯光（北京）科技有限公司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 执行董事、经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依米康冷元节能科技（上海）有限公司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黄兴旺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北京国枫律师事务所合伙人、成都所负 责人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黄兴旺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成都吾同蜀下网络科技股份有限公司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黄兴旺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成都天奥电子股份有限公司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黄兴旺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四川双马水泥股份有限公司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黄兴旺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宜宾纸业股份有限公司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黄兴旺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四川中光防雷科技股份有限公司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黄兴旺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成都锦城祥投资有限公司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黄兴旺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成都智明达电子股份有限公司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黄兴旺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成都市顺驰通汽车租赁有限公司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陈维亮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四川维诚会计师事务所有限公司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2008</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10"/>
        <w:gridCol w:w="3192"/>
        <w:gridCol w:w="1061"/>
        <w:gridCol w:w="1493"/>
        <w:gridCol w:w="1560"/>
        <w:gridCol w:w="107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陈维亮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成都硅宝科技股份有限公司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陈维亮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四川国栋建设股份有限公司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陈维亮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成都云图控股股份有限公司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周淑兰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深圳市龙控智能技术有限公司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周淑兰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北京资采信息技术有限公司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周淑兰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依米康冷元节能科技（上海）有限公司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上海虹港数据信息有限公司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2018</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四川依米康软件有限责任公司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江苏亿金环保科技有限公司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西安华西智能信息工程有限公司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四川桑瑞思环境技术工程有限公司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孙'晶晶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北京资采信息技术有限公司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r>
              <w:rPr>
                <w:color w:val="000000"/>
                <w:spacing w:val="0"/>
                <w:w w:val="100"/>
                <w:position w:val="0"/>
                <w:sz w:val="16"/>
                <w:szCs w:val="16"/>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孙'晶晶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依米康冷元节能科技（上海）有限公司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5"/>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公司董事长孙屹峥先生、董事兼总经理张菀女士因超比例减持公司股票于</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月受到中国证监会 行政处罚，具体内容请参见公司于</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22</w:t>
      </w:r>
      <w:r>
        <w:rPr>
          <w:color w:val="000000"/>
          <w:spacing w:val="0"/>
          <w:w w:val="100"/>
          <w:position w:val="0"/>
        </w:rPr>
        <w:t>日刊登在巨潮资讯网上的公司《</w:t>
      </w:r>
      <w:r>
        <w:rPr>
          <w:color w:val="000000"/>
          <w:spacing w:val="0"/>
          <w:w w:val="100"/>
          <w:position w:val="0"/>
        </w:rPr>
        <w:t>2015</w:t>
      </w:r>
      <w:r>
        <w:rPr>
          <w:color w:val="000000"/>
          <w:spacing w:val="0"/>
          <w:w w:val="100"/>
          <w:position w:val="0"/>
        </w:rPr>
        <w:t>年年度报告》的“第 五节重要事项”之“十二、处罚及整改情况”中关于“董事、监事、高级管理人员、持股</w:t>
      </w:r>
      <w:r>
        <w:rPr>
          <w:color w:val="000000"/>
          <w:spacing w:val="0"/>
          <w:w w:val="100"/>
          <w:position w:val="0"/>
        </w:rPr>
        <w:t>5%</w:t>
      </w:r>
      <w:r>
        <w:rPr>
          <w:color w:val="000000"/>
          <w:spacing w:val="0"/>
          <w:w w:val="100"/>
          <w:position w:val="0"/>
        </w:rPr>
        <w:t>以上股东违 规买卖公司股票情况”相关内容。</w:t>
      </w:r>
    </w:p>
    <w:p>
      <w:pPr>
        <w:pStyle w:val="Style25"/>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除此之外，公司其他现任及报告期离任董事、监事和高级管理人员近三年均未发生受到证券监管机构 处罚的情形。</w:t>
      </w:r>
    </w:p>
    <w:p>
      <w:pPr>
        <w:pStyle w:val="Style29"/>
        <w:keepNext/>
        <w:keepLines/>
        <w:widowControl w:val="0"/>
        <w:shd w:val="clear" w:color="auto" w:fill="auto"/>
        <w:bidi w:val="0"/>
        <w:spacing w:before="0" w:after="120" w:line="240" w:lineRule="auto"/>
        <w:ind w:left="0" w:right="0" w:firstLine="0"/>
        <w:jc w:val="left"/>
      </w:pPr>
      <w:bookmarkStart w:id="1100" w:name="bookmark1100"/>
      <w:bookmarkStart w:id="1101" w:name="bookmark1101"/>
      <w:bookmarkStart w:id="1102" w:name="bookmark1102"/>
      <w:bookmarkStart w:id="1103" w:name="bookmark1103"/>
      <w:r>
        <w:rPr>
          <w:color w:val="000000"/>
          <w:spacing w:val="0"/>
          <w:w w:val="100"/>
          <w:position w:val="0"/>
          <w:sz w:val="24"/>
          <w:szCs w:val="24"/>
        </w:rPr>
        <w:t>四</w:t>
      </w:r>
      <w:bookmarkEnd w:id="1102"/>
      <w:r>
        <w:rPr>
          <w:color w:val="000000"/>
          <w:spacing w:val="0"/>
          <w:w w:val="100"/>
          <w:position w:val="0"/>
          <w:sz w:val="24"/>
          <w:szCs w:val="24"/>
        </w:rPr>
        <w:t>、董事、监事、高级管理人员报酬情况</w:t>
      </w:r>
      <w:bookmarkEnd w:id="1100"/>
      <w:bookmarkEnd w:id="1101"/>
      <w:bookmarkEnd w:id="1103"/>
    </w:p>
    <w:p>
      <w:pPr>
        <w:pStyle w:val="Style25"/>
        <w:keepNext w:val="0"/>
        <w:keepLines w:val="0"/>
        <w:widowControl w:val="0"/>
        <w:shd w:val="clear" w:color="auto" w:fill="auto"/>
        <w:bidi w:val="0"/>
        <w:spacing w:before="0" w:after="60" w:line="470" w:lineRule="exact"/>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2563"/>
        <w:gridCol w:w="7027"/>
      </w:tblGrid>
      <w:tr>
        <w:trPr>
          <w:trHeight w:val="7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董事、监事、高级管理人员报酬 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公司董事、监事、高级管理人员的薪酬（包括津贴）由薪酬与考核委员会提出，经董事会、 监事会批准后，提交股东大会审议通过后实施。</w:t>
            </w:r>
          </w:p>
        </w:tc>
      </w:tr>
      <w:tr>
        <w:trPr>
          <w:trHeight w:val="1056" w:hRule="exact"/>
        </w:trPr>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董事、监事、高级管理人员报酬 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12</w:t>
            </w:r>
            <w:r>
              <w:rPr>
                <w:color w:val="000000"/>
                <w:spacing w:val="0"/>
                <w:w w:val="100"/>
                <w:position w:val="0"/>
              </w:rPr>
              <w:t>日，经公司</w:t>
            </w:r>
            <w:r>
              <w:rPr>
                <w:color w:val="000000"/>
                <w:spacing w:val="0"/>
                <w:w w:val="100"/>
                <w:position w:val="0"/>
                <w:sz w:val="16"/>
                <w:szCs w:val="16"/>
              </w:rPr>
              <w:t>2016</w:t>
            </w:r>
            <w:r>
              <w:rPr>
                <w:color w:val="000000"/>
                <w:spacing w:val="0"/>
                <w:w w:val="100"/>
                <w:position w:val="0"/>
              </w:rPr>
              <w:t>年第三次临时股东大会审议通过了公司《关于〈董事、监 事、高级管理人员薪酬管理办法</w:t>
            </w:r>
            <w:r>
              <w:rPr>
                <w:color w:val="000000"/>
                <w:spacing w:val="0"/>
                <w:w w:val="100"/>
                <w:position w:val="0"/>
                <w:sz w:val="16"/>
                <w:szCs w:val="16"/>
              </w:rPr>
              <w:t>＞</w:t>
            </w:r>
            <w:r>
              <w:rPr>
                <w:color w:val="000000"/>
                <w:spacing w:val="0"/>
                <w:w w:val="100"/>
                <w:position w:val="0"/>
              </w:rPr>
              <w:t>的议案》、《关于</w:t>
            </w:r>
            <w:r>
              <w:rPr>
                <w:color w:val="000000"/>
                <w:spacing w:val="0"/>
                <w:w w:val="100"/>
                <w:position w:val="0"/>
                <w:sz w:val="16"/>
                <w:szCs w:val="16"/>
              </w:rPr>
              <w:t>＜</w:t>
            </w:r>
            <w:r>
              <w:rPr>
                <w:color w:val="000000"/>
                <w:spacing w:val="0"/>
                <w:w w:val="100"/>
                <w:position w:val="0"/>
              </w:rPr>
              <w:t>董事、监事、高级管理人员</w:t>
            </w:r>
            <w:r>
              <w:rPr>
                <w:color w:val="000000"/>
                <w:spacing w:val="0"/>
                <w:w w:val="100"/>
                <w:position w:val="0"/>
                <w:sz w:val="16"/>
                <w:szCs w:val="16"/>
              </w:rPr>
              <w:t>2016</w:t>
            </w:r>
            <w:r>
              <w:rPr>
                <w:color w:val="000000"/>
                <w:spacing w:val="0"/>
                <w:w w:val="100"/>
                <w:position w:val="0"/>
              </w:rPr>
              <w:t>年 度薪酬方案〉的议案》。报告期，公司董事、监事、高管人员的薪酬均依此为依据发放。</w:t>
            </w:r>
          </w:p>
        </w:tc>
      </w:tr>
      <w:tr>
        <w:trPr>
          <w:trHeight w:val="74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董事、监事和高级管理人员报酬 的实际支付情况</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pPr>
            <w:r>
              <w:rPr>
                <w:color w:val="000000"/>
                <w:spacing w:val="0"/>
                <w:w w:val="100"/>
                <w:position w:val="0"/>
                <w:sz w:val="16"/>
                <w:szCs w:val="16"/>
              </w:rPr>
              <w:t>2016</w:t>
            </w:r>
            <w:r>
              <w:rPr>
                <w:color w:val="000000"/>
                <w:spacing w:val="0"/>
                <w:w w:val="100"/>
                <w:position w:val="0"/>
              </w:rPr>
              <w:t>年，公司严格按照经股东大会审议通过的报酬标准执行。</w:t>
            </w:r>
          </w:p>
        </w:tc>
      </w:tr>
    </w:tbl>
    <w:p>
      <w:pPr>
        <w:widowControl w:val="0"/>
        <w:spacing w:after="5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公司报告期内董事、监事和高级管理人员报酬情况</w:t>
      </w:r>
      <w:r>
        <w:br w:type="page"/>
      </w:r>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黄兴旺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陈维亮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张云鹃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汤华林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周淑兰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孙'晶晶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r>
    </w:tbl>
    <w:p>
      <w:pPr>
        <w:pStyle w:val="Style31"/>
        <w:keepNext/>
        <w:keepLines/>
        <w:widowControl w:val="0"/>
        <w:shd w:val="clear" w:color="auto" w:fill="auto"/>
        <w:bidi w:val="0"/>
        <w:spacing w:before="0" w:after="320" w:line="350" w:lineRule="exact"/>
        <w:ind w:left="0" w:right="0" w:firstLine="0"/>
        <w:jc w:val="left"/>
      </w:pPr>
      <w:bookmarkStart w:id="1104" w:name="bookmark1104"/>
      <w:bookmarkStart w:id="1105" w:name="bookmark1105"/>
      <w:bookmarkStart w:id="1106" w:name="bookmark1106"/>
      <w:r>
        <w:rPr>
          <w:color w:val="000000"/>
          <w:spacing w:val="0"/>
          <w:w w:val="100"/>
          <w:position w:val="0"/>
        </w:rPr>
        <w:t xml:space="preserve">公司董事、高级管理人员报告期内被授予的股权激励情况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104"/>
      <w:bookmarkEnd w:id="1105"/>
      <w:bookmarkEnd w:id="1106"/>
    </w:p>
    <w:p>
      <w:pPr>
        <w:pStyle w:val="Style29"/>
        <w:keepNext/>
        <w:keepLines/>
        <w:widowControl w:val="0"/>
        <w:shd w:val="clear" w:color="auto" w:fill="auto"/>
        <w:bidi w:val="0"/>
        <w:spacing w:before="0" w:after="380" w:line="240" w:lineRule="auto"/>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sz w:val="24"/>
          <w:szCs w:val="24"/>
        </w:rPr>
        <w:t>五</w:t>
      </w:r>
      <w:bookmarkEnd w:id="1109"/>
      <w:r>
        <w:rPr>
          <w:color w:val="000000"/>
          <w:spacing w:val="0"/>
          <w:w w:val="100"/>
          <w:position w:val="0"/>
          <w:sz w:val="24"/>
          <w:szCs w:val="24"/>
        </w:rPr>
        <w:t>、公司员工情况</w:t>
      </w:r>
      <w:bookmarkEnd w:id="1107"/>
      <w:bookmarkEnd w:id="1108"/>
      <w:bookmarkEnd w:id="1110"/>
    </w:p>
    <w:p>
      <w:pPr>
        <w:pStyle w:val="Style37"/>
        <w:keepNext/>
        <w:keepLines/>
        <w:widowControl w:val="0"/>
        <w:shd w:val="clear" w:color="auto" w:fill="auto"/>
        <w:bidi w:val="0"/>
        <w:spacing w:before="0" w:after="200" w:line="36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1</w:t>
      </w:r>
      <w:bookmarkEnd w:id="1113"/>
      <w:r>
        <w:rPr>
          <w:color w:val="000000"/>
          <w:spacing w:val="0"/>
          <w:w w:val="100"/>
          <w:position w:val="0"/>
        </w:rPr>
        <w:t>、员工数量、专业构成及教育程度</w:t>
      </w:r>
      <w:bookmarkEnd w:id="1111"/>
      <w:bookmarkEnd w:id="1112"/>
      <w:bookmarkEnd w:id="111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472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642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both"/>
              <w:rPr>
                <w:sz w:val="16"/>
                <w:szCs w:val="16"/>
              </w:rPr>
            </w:pPr>
            <w:r>
              <w:rPr>
                <w:color w:val="000000"/>
                <w:spacing w:val="0"/>
                <w:w w:val="100"/>
                <w:position w:val="0"/>
                <w:sz w:val="16"/>
                <w:szCs w:val="16"/>
              </w:rPr>
              <w:t>1,114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both"/>
              <w:rPr>
                <w:sz w:val="16"/>
                <w:szCs w:val="16"/>
              </w:rPr>
            </w:pPr>
            <w:r>
              <w:rPr>
                <w:color w:val="000000"/>
                <w:spacing w:val="0"/>
                <w:w w:val="100"/>
                <w:position w:val="0"/>
                <w:sz w:val="16"/>
                <w:szCs w:val="16"/>
              </w:rPr>
              <w:t>1,114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398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167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384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6"/>
                <w:szCs w:val="16"/>
              </w:rPr>
            </w:pPr>
            <w:r>
              <w:rPr>
                <w:color w:val="000000"/>
                <w:spacing w:val="0"/>
                <w:w w:val="100"/>
                <w:position w:val="0"/>
                <w:sz w:val="16"/>
                <w:szCs w:val="16"/>
              </w:rPr>
              <w:t>134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both"/>
              <w:rPr>
                <w:sz w:val="16"/>
                <w:szCs w:val="16"/>
              </w:rPr>
            </w:pPr>
            <w:r>
              <w:rPr>
                <w:color w:val="000000"/>
                <w:spacing w:val="0"/>
                <w:w w:val="100"/>
                <w:position w:val="0"/>
                <w:sz w:val="16"/>
                <w:szCs w:val="16"/>
              </w:rPr>
              <w:t>1, 114</w:t>
            </w:r>
          </w:p>
        </w:tc>
      </w:tr>
    </w:tbl>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6"/>
                <w:szCs w:val="16"/>
              </w:rPr>
            </w:pPr>
            <w:r>
              <w:rPr>
                <w:color w:val="000000"/>
                <w:spacing w:val="0"/>
                <w:w w:val="100"/>
                <w:position w:val="0"/>
                <w:sz w:val="16"/>
                <w:szCs w:val="16"/>
              </w:rPr>
              <w:t>363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6"/>
                <w:szCs w:val="16"/>
              </w:rPr>
            </w:pPr>
            <w:r>
              <w:rPr>
                <w:color w:val="000000"/>
                <w:spacing w:val="0"/>
                <w:w w:val="100"/>
                <w:position w:val="0"/>
                <w:sz w:val="16"/>
                <w:szCs w:val="16"/>
              </w:rPr>
              <w:t>302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中专及高中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6"/>
                <w:szCs w:val="16"/>
              </w:rPr>
            </w:pPr>
            <w:r>
              <w:rPr>
                <w:color w:val="000000"/>
                <w:spacing w:val="0"/>
                <w:w w:val="100"/>
                <w:position w:val="0"/>
                <w:sz w:val="16"/>
                <w:szCs w:val="16"/>
              </w:rPr>
              <w:t>197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6"/>
                <w:szCs w:val="16"/>
              </w:rPr>
            </w:pPr>
            <w:r>
              <w:rPr>
                <w:color w:val="000000"/>
                <w:spacing w:val="0"/>
                <w:w w:val="100"/>
                <w:position w:val="0"/>
                <w:sz w:val="16"/>
                <w:szCs w:val="16"/>
              </w:rPr>
              <w:t>226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1,114</w:t>
            </w:r>
          </w:p>
        </w:tc>
      </w:tr>
    </w:tbl>
    <w:p>
      <w:pPr>
        <w:widowControl w:val="0"/>
        <w:spacing w:after="99" w:line="1" w:lineRule="exact"/>
      </w:pPr>
    </w:p>
    <w:p>
      <w:pPr>
        <w:pStyle w:val="Style25"/>
        <w:keepNext w:val="0"/>
        <w:keepLines w:val="0"/>
        <w:widowControl w:val="0"/>
        <w:shd w:val="clear" w:color="auto" w:fill="auto"/>
        <w:bidi w:val="0"/>
        <w:spacing w:before="0" w:after="340" w:line="468" w:lineRule="exact"/>
        <w:ind w:left="0" w:right="0" w:firstLine="0"/>
        <w:jc w:val="left"/>
      </w:pPr>
      <w:bookmarkStart w:id="1115" w:name="bookmark1115"/>
      <w:r>
        <w:rPr>
          <w:rFonts w:ascii="Times New Roman" w:eastAsia="Times New Roman" w:hAnsi="Times New Roman" w:cs="Times New Roman"/>
          <w:b/>
          <w:bCs/>
          <w:color w:val="000000"/>
          <w:spacing w:val="0"/>
          <w:w w:val="100"/>
          <w:position w:val="0"/>
        </w:rPr>
        <w:t>2</w:t>
      </w:r>
      <w:bookmarkEnd w:id="1115"/>
      <w:r>
        <w:rPr>
          <w:b/>
          <w:bCs/>
          <w:color w:val="000000"/>
          <w:spacing w:val="0"/>
          <w:w w:val="100"/>
          <w:position w:val="0"/>
        </w:rPr>
        <w:t>、薪酬政策</w:t>
      </w:r>
    </w:p>
    <w:p>
      <w:pPr>
        <w:pStyle w:val="Style29"/>
        <w:keepNext/>
        <w:keepLines/>
        <w:widowControl w:val="0"/>
        <w:shd w:val="clear" w:color="auto" w:fill="auto"/>
        <w:tabs>
          <w:tab w:pos="521" w:val="left"/>
        </w:tabs>
        <w:bidi w:val="0"/>
        <w:spacing w:before="0" w:after="0" w:line="240" w:lineRule="auto"/>
        <w:ind w:left="0" w:right="0" w:firstLine="0"/>
        <w:jc w:val="left"/>
      </w:pPr>
      <w:bookmarkStart w:id="1116" w:name="bookmark1116"/>
      <w:bookmarkStart w:id="1117" w:name="bookmark1117"/>
      <w:bookmarkStart w:id="1118" w:name="bookmark1118"/>
      <w:bookmarkStart w:id="1119" w:name="bookmark1119"/>
      <w:r>
        <w:rPr>
          <w:color w:val="000000"/>
          <w:spacing w:val="0"/>
          <w:w w:val="100"/>
          <w:position w:val="0"/>
          <w:sz w:val="24"/>
          <w:szCs w:val="24"/>
        </w:rPr>
        <w:t>（</w:t>
      </w:r>
      <w:bookmarkEnd w:id="111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总则</w:t>
      </w:r>
      <w:bookmarkEnd w:id="1116"/>
      <w:bookmarkEnd w:id="1117"/>
      <w:bookmarkEnd w:id="1119"/>
    </w:p>
    <w:p>
      <w:pPr>
        <w:pStyle w:val="Style2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薪酬制度关系到公司能否吸引合适人才、留住关键人才、保持合格员工队伍，关系到能否正确处理好 公司与员工之间的物质利益关系以有效地调动员工积极性、创造性，关系到能否将员工的工作绩效与公司 的经营目标、经营理念和企业文化有机结合，关系到员工个人发展能否与公司的发展有机结合。</w:t>
      </w:r>
    </w:p>
    <w:p>
      <w:pPr>
        <w:pStyle w:val="Style25"/>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为了完善与公司经营、管理需要相适应的薪酬分配体系，建立和改进内部激励机制，加强员工绩效管 理，提高全体员工的工作素质，激发员工工作热情，提高公司整体竞争能力，人力资源部每年在原有薪酬 制度基础上结合公司的经营状况、年度经营管理目标、员工个人工作绩效表现、人力资源市场供求情况及 行业薪酬水平等因素组织各单位编制员工薪酬年度预算方案，报公司审批后执行。</w:t>
      </w:r>
    </w:p>
    <w:p>
      <w:pPr>
        <w:pStyle w:val="Style29"/>
        <w:keepNext/>
        <w:keepLines/>
        <w:widowControl w:val="0"/>
        <w:shd w:val="clear" w:color="auto" w:fill="auto"/>
        <w:tabs>
          <w:tab w:pos="521" w:val="left"/>
        </w:tabs>
        <w:bidi w:val="0"/>
        <w:spacing w:before="0" w:after="0" w:line="240" w:lineRule="auto"/>
        <w:ind w:left="0" w:right="0" w:firstLine="0"/>
        <w:jc w:val="both"/>
      </w:pPr>
      <w:bookmarkStart w:id="1120" w:name="bookmark1120"/>
      <w:bookmarkStart w:id="1121" w:name="bookmark1121"/>
      <w:bookmarkStart w:id="1122" w:name="bookmark1122"/>
      <w:bookmarkStart w:id="1123" w:name="bookmark1123"/>
      <w:r>
        <w:rPr>
          <w:color w:val="000000"/>
          <w:spacing w:val="0"/>
          <w:w w:val="100"/>
          <w:position w:val="0"/>
          <w:sz w:val="24"/>
          <w:szCs w:val="24"/>
        </w:rPr>
        <w:t>（</w:t>
      </w:r>
      <w:bookmarkEnd w:id="1122"/>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薪酬策略</w:t>
      </w:r>
      <w:bookmarkEnd w:id="1120"/>
      <w:bookmarkEnd w:id="1121"/>
      <w:bookmarkEnd w:id="1123"/>
    </w:p>
    <w:p>
      <w:pPr>
        <w:pStyle w:val="Style25"/>
        <w:keepNext w:val="0"/>
        <w:keepLines w:val="0"/>
        <w:widowControl w:val="0"/>
        <w:shd w:val="clear" w:color="auto" w:fill="auto"/>
        <w:bidi w:val="0"/>
        <w:spacing w:before="0" w:after="100" w:line="468" w:lineRule="exact"/>
        <w:ind w:left="0" w:right="0" w:firstLine="440"/>
        <w:jc w:val="left"/>
      </w:pPr>
      <w:r>
        <w:rPr>
          <w:color w:val="000000"/>
          <w:spacing w:val="0"/>
          <w:w w:val="100"/>
          <w:position w:val="0"/>
        </w:rPr>
        <w:t>公司薪资水平是以市场行情为基准，着重考虑公司支付能力以及员工所在岗位的责任轻重、难易程度、 司龄、知识、经验、工作绩效等因素并参考社会物价水平进行综合核定。以市场行情为基准是指以同类型 行业的薪酬水平为参考，一般岗位以市场薪酬平均水平为基础（即采用</w:t>
      </w:r>
      <w:r>
        <w:rPr>
          <w:color w:val="000000"/>
          <w:spacing w:val="0"/>
          <w:w w:val="100"/>
          <w:position w:val="0"/>
        </w:rPr>
        <w:t>50</w:t>
      </w:r>
      <w:r>
        <w:rPr>
          <w:color w:val="000000"/>
          <w:spacing w:val="0"/>
          <w:w w:val="100"/>
          <w:position w:val="0"/>
        </w:rPr>
        <w:t>分位值），关键性管理、技术岗 位及短缺人才岗位以高于市场薪酬（即采用</w:t>
      </w:r>
      <w:r>
        <w:rPr>
          <w:color w:val="000000"/>
          <w:spacing w:val="0"/>
          <w:w w:val="100"/>
          <w:position w:val="0"/>
        </w:rPr>
        <w:t>60-80</w:t>
      </w:r>
      <w:r>
        <w:rPr>
          <w:color w:val="000000"/>
          <w:spacing w:val="0"/>
          <w:w w:val="100"/>
          <w:position w:val="0"/>
        </w:rPr>
        <w:t>分位值）以吸引和留住核心人才，引进特殊人才的薪酬 需报董事会特批。力求做到公平、公正，并具有一定的竞争性。</w:t>
      </w:r>
    </w:p>
    <w:p>
      <w:pPr>
        <w:pStyle w:val="Style29"/>
        <w:keepNext/>
        <w:keepLines/>
        <w:widowControl w:val="0"/>
        <w:shd w:val="clear" w:color="auto" w:fill="auto"/>
        <w:tabs>
          <w:tab w:pos="521" w:val="left"/>
        </w:tabs>
        <w:bidi w:val="0"/>
        <w:spacing w:before="0" w:after="0" w:line="240" w:lineRule="auto"/>
        <w:ind w:left="0" w:right="0" w:firstLine="0"/>
        <w:jc w:val="both"/>
      </w:pPr>
      <w:bookmarkStart w:id="1124" w:name="bookmark1124"/>
      <w:bookmarkStart w:id="1125" w:name="bookmark1125"/>
      <w:bookmarkStart w:id="1126" w:name="bookmark1126"/>
      <w:bookmarkStart w:id="1127" w:name="bookmark1127"/>
      <w:r>
        <w:rPr>
          <w:color w:val="000000"/>
          <w:spacing w:val="0"/>
          <w:w w:val="100"/>
          <w:position w:val="0"/>
          <w:sz w:val="24"/>
          <w:szCs w:val="24"/>
        </w:rPr>
        <w:t>（</w:t>
      </w:r>
      <w:bookmarkEnd w:id="1126"/>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薪酬原则</w:t>
      </w:r>
      <w:bookmarkEnd w:id="1124"/>
      <w:bookmarkEnd w:id="1125"/>
      <w:bookmarkEnd w:id="1127"/>
    </w:p>
    <w:p>
      <w:pPr>
        <w:pStyle w:val="Style25"/>
        <w:keepNext w:val="0"/>
        <w:keepLines w:val="0"/>
        <w:widowControl w:val="0"/>
        <w:shd w:val="clear" w:color="auto" w:fill="auto"/>
        <w:bidi w:val="0"/>
        <w:spacing w:before="0" w:after="0" w:line="470" w:lineRule="exact"/>
        <w:ind w:left="0" w:right="0" w:firstLine="440"/>
        <w:jc w:val="both"/>
      </w:pPr>
      <w:bookmarkStart w:id="1128" w:name="bookmark1128"/>
      <w:r>
        <w:rPr>
          <w:color w:val="000000"/>
          <w:spacing w:val="0"/>
          <w:w w:val="100"/>
          <w:position w:val="0"/>
        </w:rPr>
        <w:t>1</w:t>
      </w:r>
      <w:bookmarkEnd w:id="1128"/>
      <w:r>
        <w:rPr>
          <w:color w:val="000000"/>
          <w:spacing w:val="0"/>
          <w:w w:val="100"/>
          <w:position w:val="0"/>
        </w:rPr>
        <w:t xml:space="preserve">） </w:t>
      </w:r>
      <w:r>
        <w:rPr>
          <w:color w:val="000000"/>
          <w:spacing w:val="0"/>
          <w:w w:val="100"/>
          <w:position w:val="0"/>
        </w:rPr>
        <w:t>实行"以岗位定薪，以技能定薪，以绩效定薪''的原则。因事设岗，因岗定薪，依照岗位的重要 程度、责任大小、难度高低等因素，由人力资源部制定各岗位薪酬标准，报公司总经办审批。</w:t>
      </w:r>
    </w:p>
    <w:p>
      <w:pPr>
        <w:pStyle w:val="Style25"/>
        <w:keepNext w:val="0"/>
        <w:keepLines w:val="0"/>
        <w:widowControl w:val="0"/>
        <w:shd w:val="clear" w:color="auto" w:fill="auto"/>
        <w:tabs>
          <w:tab w:pos="817" w:val="left"/>
        </w:tabs>
        <w:bidi w:val="0"/>
        <w:spacing w:before="0" w:after="0" w:line="470" w:lineRule="exact"/>
        <w:ind w:left="0" w:right="0" w:firstLine="440"/>
        <w:jc w:val="left"/>
      </w:pPr>
      <w:bookmarkStart w:id="1129" w:name="bookmark1129"/>
      <w:r>
        <w:rPr>
          <w:color w:val="000000"/>
          <w:spacing w:val="0"/>
          <w:w w:val="100"/>
          <w:position w:val="0"/>
        </w:rPr>
        <w:t>2</w:t>
      </w:r>
      <w:bookmarkEnd w:id="1129"/>
      <w:r>
        <w:rPr>
          <w:color w:val="000000"/>
          <w:spacing w:val="0"/>
          <w:w w:val="100"/>
          <w:position w:val="0"/>
        </w:rPr>
        <w:t>）</w:t>
        <w:tab/>
      </w:r>
      <w:r>
        <w:rPr>
          <w:color w:val="000000"/>
          <w:spacing w:val="0"/>
          <w:w w:val="100"/>
          <w:position w:val="0"/>
        </w:rPr>
        <w:t>薪随岗移，易岗易薪，不同岗位不同薪酬，同一岗位员工薪酬随能力和绩效不同而异。</w:t>
      </w:r>
    </w:p>
    <w:p>
      <w:pPr>
        <w:pStyle w:val="Style25"/>
        <w:keepNext w:val="0"/>
        <w:keepLines w:val="0"/>
        <w:widowControl w:val="0"/>
        <w:shd w:val="clear" w:color="auto" w:fill="auto"/>
        <w:tabs>
          <w:tab w:pos="804" w:val="left"/>
        </w:tabs>
        <w:bidi w:val="0"/>
        <w:spacing w:before="0" w:after="0" w:line="470" w:lineRule="exact"/>
        <w:ind w:left="0" w:right="0" w:firstLine="440"/>
        <w:jc w:val="both"/>
      </w:pPr>
      <w:bookmarkStart w:id="1130" w:name="bookmark1130"/>
      <w:r>
        <w:rPr>
          <w:color w:val="000000"/>
          <w:spacing w:val="0"/>
          <w:w w:val="100"/>
          <w:position w:val="0"/>
        </w:rPr>
        <w:t>3</w:t>
      </w:r>
      <w:bookmarkEnd w:id="1130"/>
      <w:r>
        <w:rPr>
          <w:color w:val="000000"/>
          <w:spacing w:val="0"/>
          <w:w w:val="100"/>
          <w:position w:val="0"/>
        </w:rPr>
        <w:t>）</w:t>
        <w:tab/>
      </w:r>
      <w:r>
        <w:rPr>
          <w:color w:val="000000"/>
          <w:spacing w:val="0"/>
          <w:w w:val="100"/>
          <w:position w:val="0"/>
        </w:rPr>
        <w:t>考核上岗、岗变薪动。以《岗位说明书》作为员工上岗或易岗的考核和评估依据，只有通过岗位 考核和评估的，才能取得上岗资格。</w:t>
      </w:r>
    </w:p>
    <w:p>
      <w:pPr>
        <w:pStyle w:val="Style25"/>
        <w:keepNext w:val="0"/>
        <w:keepLines w:val="0"/>
        <w:widowControl w:val="0"/>
        <w:shd w:val="clear" w:color="auto" w:fill="auto"/>
        <w:tabs>
          <w:tab w:pos="799" w:val="left"/>
        </w:tabs>
        <w:bidi w:val="0"/>
        <w:spacing w:before="0" w:after="460" w:line="470" w:lineRule="exact"/>
        <w:ind w:left="0" w:right="0" w:firstLine="440"/>
        <w:jc w:val="both"/>
      </w:pPr>
      <w:bookmarkStart w:id="1131" w:name="bookmark1131"/>
      <w:r>
        <w:rPr>
          <w:color w:val="000000"/>
          <w:spacing w:val="0"/>
          <w:w w:val="100"/>
          <w:position w:val="0"/>
        </w:rPr>
        <w:t>4</w:t>
      </w:r>
      <w:bookmarkEnd w:id="1131"/>
      <w:r>
        <w:rPr>
          <w:color w:val="000000"/>
          <w:spacing w:val="0"/>
          <w:w w:val="100"/>
          <w:position w:val="0"/>
        </w:rPr>
        <w:t>）</w:t>
        <w:tab/>
      </w:r>
      <w:r>
        <w:rPr>
          <w:color w:val="000000"/>
          <w:spacing w:val="0"/>
          <w:w w:val="100"/>
          <w:position w:val="0"/>
        </w:rPr>
        <w:t xml:space="preserve">工作绩效不同薪酬不同。对员工在岗工作期间的业绩进行定期考核（具体办法见《绩效考核实施 方案》，完成任务突出者，进行绩效奖励，或者根据具体情况调高其岗位，增加其薪酬；能够保质保量按 </w:t>
      </w:r>
      <w:r>
        <w:rPr>
          <w:color w:val="000000"/>
          <w:spacing w:val="0"/>
          <w:w w:val="100"/>
          <w:position w:val="0"/>
        </w:rPr>
        <w:t>时完成任务者按标准付酬；完不成任务或者表现欠佳者，进行绩效扣罚，或及时降低其工作岗位，并按降 低后的岗位核发薪酬。</w:t>
      </w:r>
    </w:p>
    <w:p>
      <w:pPr>
        <w:pStyle w:val="Style37"/>
        <w:keepNext/>
        <w:keepLines/>
        <w:widowControl w:val="0"/>
        <w:shd w:val="clear" w:color="auto" w:fill="auto"/>
        <w:tabs>
          <w:tab w:pos="378" w:val="left"/>
        </w:tabs>
        <w:bidi w:val="0"/>
        <w:spacing w:before="0" w:after="0" w:line="480" w:lineRule="auto"/>
        <w:ind w:left="0" w:right="0" w:firstLine="0"/>
        <w:jc w:val="both"/>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3</w:t>
      </w:r>
      <w:bookmarkEnd w:id="1134"/>
      <w:r>
        <w:rPr>
          <w:color w:val="000000"/>
          <w:spacing w:val="0"/>
          <w:w w:val="100"/>
          <w:position w:val="0"/>
        </w:rPr>
        <w:t>、</w:t>
        <w:tab/>
        <w:t>培训计划</w:t>
      </w:r>
      <w:bookmarkEnd w:id="1132"/>
      <w:bookmarkEnd w:id="1133"/>
      <w:bookmarkEnd w:id="1135"/>
    </w:p>
    <w:p>
      <w:pPr>
        <w:pStyle w:val="Style25"/>
        <w:keepNext w:val="0"/>
        <w:keepLines w:val="0"/>
        <w:widowControl w:val="0"/>
        <w:shd w:val="clear" w:color="auto" w:fill="auto"/>
        <w:bidi w:val="0"/>
        <w:spacing w:before="0" w:after="780" w:line="467" w:lineRule="exact"/>
        <w:ind w:left="0" w:right="0" w:firstLine="440"/>
        <w:jc w:val="left"/>
      </w:pPr>
      <w:r>
        <w:rPr>
          <w:color w:val="000000"/>
          <w:spacing w:val="0"/>
          <w:w w:val="100"/>
          <w:position w:val="0"/>
        </w:rPr>
        <w:t>公司十分注重员工培训工作，建立了完善的培训体系，报告期内制定并实施了针对各岗位人员的培训 计划，包括入职培训、法律法规及内部管理制度培训、专业技能培训、素质培训及针对中级管理人员综合 培训等多种形式、多层次的培训，进一步提升了员工的专业技能和整体素质，促进员工和公司共同发展, 确保公司各项经营计划的顺利开展。</w:t>
      </w:r>
    </w:p>
    <w:p>
      <w:pPr>
        <w:pStyle w:val="Style37"/>
        <w:keepNext/>
        <w:keepLines/>
        <w:widowControl w:val="0"/>
        <w:shd w:val="clear" w:color="auto" w:fill="auto"/>
        <w:tabs>
          <w:tab w:pos="378" w:val="left"/>
        </w:tabs>
        <w:bidi w:val="0"/>
        <w:spacing w:before="0" w:line="480" w:lineRule="auto"/>
        <w:ind w:left="0" w:right="0" w:firstLine="0"/>
        <w:jc w:val="both"/>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4</w:t>
      </w:r>
      <w:bookmarkEnd w:id="1138"/>
      <w:r>
        <w:rPr>
          <w:color w:val="000000"/>
          <w:spacing w:val="0"/>
          <w:w w:val="100"/>
          <w:position w:val="0"/>
        </w:rPr>
        <w:t>、</w:t>
        <w:tab/>
        <w:t>劳务外包情况</w:t>
      </w:r>
      <w:bookmarkEnd w:id="1136"/>
      <w:bookmarkEnd w:id="1137"/>
      <w:bookmarkEnd w:id="1139"/>
    </w:p>
    <w:p>
      <w:pPr>
        <w:pStyle w:val="Style25"/>
        <w:keepNext w:val="0"/>
        <w:keepLines w:val="0"/>
        <w:widowControl w:val="0"/>
        <w:shd w:val="clear" w:color="auto" w:fill="auto"/>
        <w:bidi w:val="0"/>
        <w:spacing w:before="0" w:after="460"/>
        <w:ind w:left="0" w:right="0" w:firstLine="0"/>
        <w:jc w:val="both"/>
        <w:sectPr>
          <w:footnotePr>
            <w:pos w:val="pageBottom"/>
            <w:numFmt w:val="decimal"/>
            <w:numRestart w:val="continuous"/>
          </w:footnotePr>
          <w:pgSz w:w="11900" w:h="16840"/>
          <w:pgMar w:top="1286" w:right="1041" w:bottom="1466" w:left="106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600" w:after="540" w:line="240" w:lineRule="auto"/>
        <w:ind w:left="0" w:right="0" w:firstLine="0"/>
        <w:jc w:val="center"/>
      </w:pPr>
      <w:bookmarkStart w:id="1140" w:name="bookmark1140"/>
      <w:bookmarkStart w:id="1141" w:name="bookmark1141"/>
      <w:bookmarkStart w:id="1142" w:name="bookmark1142"/>
      <w:r>
        <w:rPr>
          <w:color w:val="000000"/>
          <w:spacing w:val="0"/>
          <w:w w:val="100"/>
          <w:position w:val="0"/>
        </w:rPr>
        <w:t>第九节公司治理</w:t>
      </w:r>
      <w:bookmarkEnd w:id="1140"/>
      <w:bookmarkEnd w:id="1141"/>
      <w:bookmarkEnd w:id="1142"/>
    </w:p>
    <w:p>
      <w:pPr>
        <w:pStyle w:val="Style29"/>
        <w:keepNext/>
        <w:keepLines/>
        <w:widowControl w:val="0"/>
        <w:shd w:val="clear" w:color="auto" w:fill="auto"/>
        <w:bidi w:val="0"/>
        <w:spacing w:before="0" w:after="180" w:line="240" w:lineRule="auto"/>
        <w:ind w:left="0" w:right="0" w:firstLine="0"/>
        <w:jc w:val="both"/>
      </w:pPr>
      <w:bookmarkStart w:id="1143" w:name="bookmark1143"/>
      <w:bookmarkStart w:id="1144" w:name="bookmark1144"/>
      <w:bookmarkStart w:id="1145" w:name="bookmark1145"/>
      <w:bookmarkStart w:id="1146" w:name="bookmark1146"/>
      <w:bookmarkStart w:id="1147" w:name="bookmark1147"/>
      <w:r>
        <w:rPr>
          <w:color w:val="000000"/>
          <w:spacing w:val="0"/>
          <w:w w:val="100"/>
          <w:position w:val="0"/>
          <w:sz w:val="24"/>
          <w:szCs w:val="24"/>
        </w:rPr>
        <w:t>一</w:t>
      </w:r>
      <w:bookmarkEnd w:id="1146"/>
      <w:r>
        <w:rPr>
          <w:color w:val="000000"/>
          <w:spacing w:val="0"/>
          <w:w w:val="100"/>
          <w:position w:val="0"/>
          <w:sz w:val="24"/>
          <w:szCs w:val="24"/>
        </w:rPr>
        <w:t>、公司治理的基本状况</w:t>
      </w:r>
      <w:bookmarkEnd w:id="1144"/>
      <w:bookmarkEnd w:id="1145"/>
      <w:bookmarkEnd w:id="1147"/>
      <w:bookmarkEnd w:id="1143"/>
    </w:p>
    <w:p>
      <w:pPr>
        <w:pStyle w:val="Style25"/>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公司严格按照《公司法》、《证券法》、《上市公司治理准则》、《深圳证券交易所创业板股票上市 规则》、《深圳证券交易所创业板上市公司规范运作指引》等相关法律法规、规范性文件的要求，建立了 由股东大会、董事会、董事会各专门委员会、监事会、董事会秘书及公司经营管理层等组成的法人治理结 构，并建立了相应的法人治理制度。报告期内，公司根据最新的法律法规及规范性文件的要求，结合公司 实际情况，补充了《对外提供财务资助管理制度》、修订了《公司章程》、《经营决策和经营管理规则》、</w:t>
      </w:r>
    </w:p>
    <w:p>
      <w:pPr>
        <w:pStyle w:val="Style25"/>
        <w:keepNext w:val="0"/>
        <w:keepLines w:val="0"/>
        <w:widowControl w:val="0"/>
        <w:shd w:val="clear" w:color="auto" w:fill="auto"/>
        <w:bidi w:val="0"/>
        <w:spacing w:before="0" w:after="0" w:line="469" w:lineRule="exact"/>
        <w:ind w:left="0" w:right="0" w:firstLine="0"/>
        <w:jc w:val="both"/>
      </w:pPr>
      <w:r>
        <w:rPr>
          <w:color w:val="000000"/>
          <w:spacing w:val="0"/>
          <w:w w:val="100"/>
          <w:position w:val="0"/>
        </w:rPr>
        <w:t>《对外担保管理制度》、《董事、监事、高级管理人员薪酬管理办法》等内部管理制度，进一步完善了公 司法人治理制度。公司各治理机构和人员严格按照公司内控制度执行，履行了应尽地职责和义务，保证了 公司的规范运作，维护了公司和全体股东的利益，为公司长期健康发展打下了坚实的基础。</w:t>
      </w:r>
    </w:p>
    <w:p>
      <w:pPr>
        <w:pStyle w:val="Style25"/>
        <w:keepNext w:val="0"/>
        <w:keepLines w:val="0"/>
        <w:widowControl w:val="0"/>
        <w:shd w:val="clear" w:color="auto" w:fill="auto"/>
        <w:bidi w:val="0"/>
        <w:spacing w:before="0" w:after="120" w:line="469" w:lineRule="exact"/>
        <w:ind w:left="0" w:right="0" w:firstLine="460"/>
        <w:jc w:val="both"/>
      </w:pPr>
      <w:r>
        <w:rPr>
          <w:color w:val="000000"/>
          <w:spacing w:val="0"/>
          <w:w w:val="100"/>
          <w:position w:val="0"/>
        </w:rPr>
        <w:t>截至本报告期末，公司治理的实际状况符合中国证监会、深圳证券交易所等发布的法律法规和规范性 文件的要求。主要情况如下：</w:t>
      </w:r>
    </w:p>
    <w:p>
      <w:pPr>
        <w:pStyle w:val="Style29"/>
        <w:keepNext/>
        <w:keepLines/>
        <w:widowControl w:val="0"/>
        <w:shd w:val="clear" w:color="auto" w:fill="auto"/>
        <w:tabs>
          <w:tab w:pos="795" w:val="left"/>
        </w:tabs>
        <w:bidi w:val="0"/>
        <w:spacing w:before="0" w:after="0" w:line="240" w:lineRule="auto"/>
        <w:ind w:left="0" w:right="0" w:firstLine="440"/>
        <w:jc w:val="both"/>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sz w:val="24"/>
          <w:szCs w:val="24"/>
        </w:rPr>
        <w:t>1</w:t>
      </w:r>
      <w:bookmarkEnd w:id="1150"/>
      <w:r>
        <w:rPr>
          <w:color w:val="000000"/>
          <w:spacing w:val="0"/>
          <w:w w:val="100"/>
          <w:position w:val="0"/>
          <w:sz w:val="24"/>
          <w:szCs w:val="24"/>
        </w:rPr>
        <w:t>、</w:t>
        <w:tab/>
        <w:t>关于股东与股东大会</w:t>
      </w:r>
      <w:bookmarkEnd w:id="1148"/>
      <w:bookmarkEnd w:id="1149"/>
      <w:bookmarkEnd w:id="1151"/>
    </w:p>
    <w:p>
      <w:pPr>
        <w:pStyle w:val="Style25"/>
        <w:keepNext w:val="0"/>
        <w:keepLines w:val="0"/>
        <w:widowControl w:val="0"/>
        <w:shd w:val="clear" w:color="auto" w:fill="auto"/>
        <w:bidi w:val="0"/>
        <w:spacing w:before="0" w:after="120" w:line="469" w:lineRule="exact"/>
        <w:ind w:left="0" w:right="0" w:firstLine="460"/>
        <w:jc w:val="both"/>
      </w:pPr>
      <w:r>
        <w:rPr>
          <w:color w:val="000000"/>
          <w:spacing w:val="0"/>
          <w:w w:val="100"/>
          <w:position w:val="0"/>
        </w:rPr>
        <w:t xml:space="preserve">报告期内，公司严格按照《上市公司股东大会规则》、《公司章程》、《股东大会议事规则》等规定 召集、召开股东大会，共召开了 </w:t>
      </w:r>
      <w:r>
        <w:rPr>
          <w:color w:val="000000"/>
          <w:spacing w:val="0"/>
          <w:w w:val="100"/>
          <w:position w:val="0"/>
        </w:rPr>
        <w:t>6</w:t>
      </w:r>
      <w:r>
        <w:rPr>
          <w:color w:val="000000"/>
          <w:spacing w:val="0"/>
          <w:w w:val="100"/>
          <w:position w:val="0"/>
        </w:rPr>
        <w:t>次股东大会，会议均由董事会召集召开，现场有见证律师出具法律意见 书；未发生单独或合并持有本公司有表决权股份总数</w:t>
      </w:r>
      <w:r>
        <w:rPr>
          <w:color w:val="000000"/>
          <w:spacing w:val="0"/>
          <w:w w:val="100"/>
          <w:position w:val="0"/>
        </w:rPr>
        <w:t>10%</w:t>
      </w:r>
      <w:r>
        <w:rPr>
          <w:color w:val="000000"/>
          <w:spacing w:val="0"/>
          <w:w w:val="100"/>
          <w:position w:val="0"/>
        </w:rPr>
        <w:t>以上的股东请求召开临时股东大会的情形，也无 因监事会提议召开的股东大会。根据上述相关法律法规及规范性文件规定应由股东大会审议的重大事项， 公司均经董事会审议通过后提交股东大会审议，不存在绕过股东大会的情况，也不存在先实施后审议的情 况；公司平等对待所有股东，并采用现场结合网络投票的方式为股东参加股东大会提供便利，确保全体股 东特别是中小股东享有平等地位，充分行使股东的权力。</w:t>
      </w:r>
    </w:p>
    <w:p>
      <w:pPr>
        <w:pStyle w:val="Style29"/>
        <w:keepNext/>
        <w:keepLines/>
        <w:widowControl w:val="0"/>
        <w:shd w:val="clear" w:color="auto" w:fill="auto"/>
        <w:tabs>
          <w:tab w:pos="803" w:val="left"/>
        </w:tabs>
        <w:bidi w:val="0"/>
        <w:spacing w:before="0" w:after="0" w:line="240" w:lineRule="auto"/>
        <w:ind w:left="0" w:right="0" w:firstLine="440"/>
        <w:jc w:val="both"/>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sz w:val="24"/>
          <w:szCs w:val="24"/>
        </w:rPr>
        <w:t>2</w:t>
      </w:r>
      <w:bookmarkEnd w:id="1154"/>
      <w:r>
        <w:rPr>
          <w:color w:val="000000"/>
          <w:spacing w:val="0"/>
          <w:w w:val="100"/>
          <w:position w:val="0"/>
          <w:sz w:val="24"/>
          <w:szCs w:val="24"/>
        </w:rPr>
        <w:t>、</w:t>
        <w:tab/>
        <w:t>关于公司与控股股东、实际控制人</w:t>
      </w:r>
      <w:bookmarkEnd w:id="1152"/>
      <w:bookmarkEnd w:id="1153"/>
      <w:bookmarkEnd w:id="1155"/>
    </w:p>
    <w:p>
      <w:pPr>
        <w:pStyle w:val="Style25"/>
        <w:keepNext w:val="0"/>
        <w:keepLines w:val="0"/>
        <w:widowControl w:val="0"/>
        <w:shd w:val="clear" w:color="auto" w:fill="auto"/>
        <w:bidi w:val="0"/>
        <w:spacing w:before="0" w:after="120" w:line="469" w:lineRule="exact"/>
        <w:ind w:left="0" w:right="0" w:firstLine="460"/>
        <w:jc w:val="both"/>
      </w:pPr>
      <w:r>
        <w:rPr>
          <w:color w:val="000000"/>
          <w:spacing w:val="0"/>
          <w:w w:val="100"/>
          <w:position w:val="0"/>
        </w:rPr>
        <w:t>公司控股股东、实际控制人为孙屹峥、张菀夫妇，孙屹峥先生担任公司董事长，张菀女士担任公司董 事兼总经理。两人在共同控制公司期间，严格规范自身行为，依法行使其权利并承担相应义务，不存在超 越公司股东大会直接或间接干预公司的决策和经营的行为，未损害公司及其他股东的利益，不存在控股股 东占用公司资金的现象，公司亦无为控股股东提供担保的情形。公司拥有独立完整的业务和自主经营能力， 在业务、资产、人员、机构、财务上与控股股东，公司董事会、监事会和内部机构独立运作。</w:t>
      </w:r>
    </w:p>
    <w:p>
      <w:pPr>
        <w:pStyle w:val="Style29"/>
        <w:keepNext/>
        <w:keepLines/>
        <w:widowControl w:val="0"/>
        <w:shd w:val="clear" w:color="auto" w:fill="auto"/>
        <w:tabs>
          <w:tab w:pos="803" w:val="left"/>
        </w:tabs>
        <w:bidi w:val="0"/>
        <w:spacing w:before="0" w:after="120" w:line="240" w:lineRule="auto"/>
        <w:ind w:left="0" w:right="0" w:firstLine="440"/>
        <w:jc w:val="both"/>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sz w:val="24"/>
          <w:szCs w:val="24"/>
        </w:rPr>
        <w:t>3</w:t>
      </w:r>
      <w:bookmarkEnd w:id="1158"/>
      <w:r>
        <w:rPr>
          <w:color w:val="000000"/>
          <w:spacing w:val="0"/>
          <w:w w:val="100"/>
          <w:position w:val="0"/>
          <w:sz w:val="24"/>
          <w:szCs w:val="24"/>
        </w:rPr>
        <w:t>、</w:t>
        <w:tab/>
        <w:t>关于董事和董事会</w:t>
      </w:r>
      <w:bookmarkEnd w:id="1156"/>
      <w:bookmarkEnd w:id="1157"/>
      <w:bookmarkEnd w:id="1159"/>
    </w:p>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公司董事会设董事</w:t>
      </w:r>
      <w:r>
        <w:rPr>
          <w:color w:val="000000"/>
          <w:spacing w:val="0"/>
          <w:w w:val="100"/>
          <w:position w:val="0"/>
        </w:rPr>
        <w:t>5</w:t>
      </w:r>
      <w:r>
        <w:rPr>
          <w:color w:val="000000"/>
          <w:spacing w:val="0"/>
          <w:w w:val="100"/>
          <w:position w:val="0"/>
        </w:rPr>
        <w:t>名，其中独立董事</w:t>
      </w:r>
      <w:r>
        <w:rPr>
          <w:color w:val="000000"/>
          <w:spacing w:val="0"/>
          <w:w w:val="100"/>
          <w:position w:val="0"/>
        </w:rPr>
        <w:t>2</w:t>
      </w:r>
      <w:r>
        <w:rPr>
          <w:color w:val="000000"/>
          <w:spacing w:val="0"/>
          <w:w w:val="100"/>
          <w:position w:val="0"/>
        </w:rPr>
        <w:t xml:space="preserve">名，分别为法律专业和财务专业，董事会的人数及人员构成符 </w:t>
      </w:r>
      <w:r>
        <w:rPr>
          <w:color w:val="000000"/>
          <w:spacing w:val="0"/>
          <w:w w:val="100"/>
          <w:position w:val="0"/>
        </w:rPr>
        <w:t>合法律、法规和《公司章程》的要求。公司董事会下设战略委员会、审计委员会、薪酬与考核委员会、提 名委员会四个专门委员会，专门委员会委员由公司董事、独立董事担任，专门委员会的构成符合法律、法 规和《公司章程》的要求。</w:t>
      </w:r>
    </w:p>
    <w:p>
      <w:pPr>
        <w:pStyle w:val="Style25"/>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公司董事会成员严格按照相关法律法规及公司依法制定的《公司章程》、《董事会议事规则》、《独 立董事制度》、《董事会战略委员会工作细则》、《董事会审计委员会工作细则》、《董事会薪酬与考核 委员会工作细则》、《董事会提名委员会工作细则》等规定开展工作，召集（出席）股东大会、董事会和 董事会专门委员会议，同时积极参加相关培训，提高自身的专业技能和工作素质，勤勉尽责地履行职责和 义务，切实发挥了董事会在公司规范运作中的重要作用。</w:t>
      </w:r>
    </w:p>
    <w:p>
      <w:pPr>
        <w:pStyle w:val="Style25"/>
        <w:keepNext w:val="0"/>
        <w:keepLines w:val="0"/>
        <w:widowControl w:val="0"/>
        <w:shd w:val="clear" w:color="auto" w:fill="auto"/>
        <w:bidi w:val="0"/>
        <w:spacing w:before="0" w:after="120" w:line="469" w:lineRule="exact"/>
        <w:ind w:left="0" w:right="0" w:firstLine="460"/>
        <w:jc w:val="both"/>
      </w:pPr>
      <w:r>
        <w:rPr>
          <w:color w:val="000000"/>
          <w:spacing w:val="0"/>
          <w:w w:val="100"/>
          <w:position w:val="0"/>
        </w:rPr>
        <w:t>报告期内，公司依法完成了董事会换届选举，共召开</w:t>
      </w:r>
      <w:r>
        <w:rPr>
          <w:color w:val="000000"/>
          <w:spacing w:val="0"/>
          <w:w w:val="100"/>
          <w:position w:val="0"/>
        </w:rPr>
        <w:t>14</w:t>
      </w:r>
      <w:r>
        <w:rPr>
          <w:color w:val="000000"/>
          <w:spacing w:val="0"/>
          <w:w w:val="100"/>
          <w:position w:val="0"/>
        </w:rPr>
        <w:t>次董事会，均严格按照相关规定召集、召开和 表决，运作顺畅，未出现越权行使股东大会授权权限的行为，也未出现越权干预监事会运作和经营管理层 的行为。</w:t>
      </w:r>
    </w:p>
    <w:p>
      <w:pPr>
        <w:pStyle w:val="Style29"/>
        <w:keepNext/>
        <w:keepLines/>
        <w:widowControl w:val="0"/>
        <w:shd w:val="clear" w:color="auto" w:fill="auto"/>
        <w:tabs>
          <w:tab w:pos="807" w:val="left"/>
        </w:tabs>
        <w:bidi w:val="0"/>
        <w:spacing w:before="0" w:after="0" w:line="240" w:lineRule="auto"/>
        <w:ind w:left="0" w:right="0" w:firstLine="440"/>
        <w:jc w:val="both"/>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sz w:val="24"/>
          <w:szCs w:val="24"/>
        </w:rPr>
        <w:t>4</w:t>
      </w:r>
      <w:bookmarkEnd w:id="1162"/>
      <w:r>
        <w:rPr>
          <w:color w:val="000000"/>
          <w:spacing w:val="0"/>
          <w:w w:val="100"/>
          <w:position w:val="0"/>
          <w:sz w:val="24"/>
          <w:szCs w:val="24"/>
        </w:rPr>
        <w:t>、</w:t>
        <w:tab/>
        <w:t>关于监事和监事会</w:t>
      </w:r>
      <w:bookmarkEnd w:id="1160"/>
      <w:bookmarkEnd w:id="1161"/>
      <w:bookmarkEnd w:id="1163"/>
    </w:p>
    <w:p>
      <w:pPr>
        <w:pStyle w:val="Style25"/>
        <w:keepNext w:val="0"/>
        <w:keepLines w:val="0"/>
        <w:widowControl w:val="0"/>
        <w:shd w:val="clear" w:color="auto" w:fill="auto"/>
        <w:bidi w:val="0"/>
        <w:spacing w:before="0" w:after="0" w:line="475" w:lineRule="exact"/>
        <w:ind w:left="0" w:right="0" w:firstLine="460"/>
        <w:jc w:val="both"/>
      </w:pPr>
      <w:r>
        <w:rPr>
          <w:color w:val="000000"/>
          <w:spacing w:val="0"/>
          <w:w w:val="100"/>
          <w:position w:val="0"/>
        </w:rPr>
        <w:t>公司监事会设监事</w:t>
      </w:r>
      <w:r>
        <w:rPr>
          <w:color w:val="000000"/>
          <w:spacing w:val="0"/>
          <w:w w:val="100"/>
          <w:position w:val="0"/>
        </w:rPr>
        <w:t>3</w:t>
      </w:r>
      <w:r>
        <w:rPr>
          <w:color w:val="000000"/>
          <w:spacing w:val="0"/>
          <w:w w:val="100"/>
          <w:position w:val="0"/>
        </w:rPr>
        <w:t>名，其中职工代表监事</w:t>
      </w:r>
      <w:r>
        <w:rPr>
          <w:color w:val="000000"/>
          <w:spacing w:val="0"/>
          <w:w w:val="100"/>
          <w:position w:val="0"/>
        </w:rPr>
        <w:t>1</w:t>
      </w:r>
      <w:r>
        <w:rPr>
          <w:color w:val="000000"/>
          <w:spacing w:val="0"/>
          <w:w w:val="100"/>
          <w:position w:val="0"/>
        </w:rPr>
        <w:t>名，监事会的人数和构成符合法律、法规的要求。公司监 事会成员严格按照相关法律法规及公司制订的《公司章程》、《监事会议事规则》的规定，认真履行职责， 关注公司定期报告、利润分配、募集资金存放与使用、关联交易、对外担保等重大事项并发表独立意见， 同时对公司董事、高管人员履行职责的合法合规性进行监督，维护公司和股东的合法权益。</w:t>
      </w:r>
    </w:p>
    <w:p>
      <w:pPr>
        <w:pStyle w:val="Style25"/>
        <w:keepNext w:val="0"/>
        <w:keepLines w:val="0"/>
        <w:widowControl w:val="0"/>
        <w:shd w:val="clear" w:color="auto" w:fill="auto"/>
        <w:bidi w:val="0"/>
        <w:spacing w:before="0" w:after="120" w:line="475" w:lineRule="exact"/>
        <w:ind w:left="0" w:right="0" w:firstLine="460"/>
        <w:jc w:val="both"/>
      </w:pPr>
      <w:r>
        <w:rPr>
          <w:color w:val="000000"/>
          <w:spacing w:val="0"/>
          <w:w w:val="100"/>
          <w:position w:val="0"/>
        </w:rPr>
        <w:t>报告期内，公司依法完成了监事会换届选举，共召开</w:t>
      </w:r>
      <w:r>
        <w:rPr>
          <w:color w:val="000000"/>
          <w:spacing w:val="0"/>
          <w:w w:val="100"/>
          <w:position w:val="0"/>
        </w:rPr>
        <w:t>9</w:t>
      </w:r>
      <w:r>
        <w:rPr>
          <w:color w:val="000000"/>
          <w:spacing w:val="0"/>
          <w:w w:val="100"/>
          <w:position w:val="0"/>
        </w:rPr>
        <w:t>次监事会，均严格按照相关规定召集、召开， 监事会的各项工作能够独立有效地开展。</w:t>
      </w:r>
    </w:p>
    <w:p>
      <w:pPr>
        <w:pStyle w:val="Style29"/>
        <w:keepNext/>
        <w:keepLines/>
        <w:widowControl w:val="0"/>
        <w:shd w:val="clear" w:color="auto" w:fill="auto"/>
        <w:tabs>
          <w:tab w:pos="807" w:val="left"/>
        </w:tabs>
        <w:bidi w:val="0"/>
        <w:spacing w:before="0" w:after="0" w:line="240" w:lineRule="auto"/>
        <w:ind w:left="0" w:right="0" w:firstLine="440"/>
        <w:jc w:val="both"/>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sz w:val="24"/>
          <w:szCs w:val="24"/>
        </w:rPr>
        <w:t>5</w:t>
      </w:r>
      <w:bookmarkEnd w:id="1166"/>
      <w:r>
        <w:rPr>
          <w:color w:val="000000"/>
          <w:spacing w:val="0"/>
          <w:w w:val="100"/>
          <w:position w:val="0"/>
          <w:sz w:val="24"/>
          <w:szCs w:val="24"/>
        </w:rPr>
        <w:t>、</w:t>
        <w:tab/>
        <w:t>关于绩效评价与激励约束机制</w:t>
      </w:r>
      <w:bookmarkEnd w:id="1164"/>
      <w:bookmarkEnd w:id="1165"/>
      <w:bookmarkEnd w:id="1167"/>
    </w:p>
    <w:p>
      <w:pPr>
        <w:pStyle w:val="Style25"/>
        <w:keepNext w:val="0"/>
        <w:keepLines w:val="0"/>
        <w:widowControl w:val="0"/>
        <w:shd w:val="clear" w:color="auto" w:fill="auto"/>
        <w:bidi w:val="0"/>
        <w:spacing w:before="0" w:after="120" w:line="472" w:lineRule="exact"/>
        <w:ind w:left="0" w:right="0" w:firstLine="460"/>
        <w:jc w:val="both"/>
      </w:pPr>
      <w:r>
        <w:rPr>
          <w:color w:val="000000"/>
          <w:spacing w:val="0"/>
          <w:w w:val="100"/>
          <w:position w:val="0"/>
        </w:rPr>
        <w:t>公司董事会下设薪酬与考核委员会，由</w:t>
      </w:r>
      <w:r>
        <w:rPr>
          <w:color w:val="000000"/>
          <w:spacing w:val="0"/>
          <w:w w:val="100"/>
          <w:position w:val="0"/>
        </w:rPr>
        <w:t>3</w:t>
      </w:r>
      <w:r>
        <w:rPr>
          <w:color w:val="000000"/>
          <w:spacing w:val="0"/>
          <w:w w:val="100"/>
          <w:position w:val="0"/>
        </w:rPr>
        <w:t>名董事组成，独立董事担任主任委员（召集人）；根据《薪 酬与考核委员会工作细则》，公司建立了董事及高级管理人员绩效评价与激励约束机制，大力推行高级管 理人员绩效目标管理制，通过明确绩效考核及考评标准，实施薪酬直接与其业绩挂钩，高级管理人员的聘 任能够做到公开、透明，符合法律、法规的规定。公司严格按照规定对高级管理人员进行绩效评价与考核， 在强化对高级管理人员的考评激励作用的同时，以确保公司近远期目标的达成。</w:t>
      </w:r>
    </w:p>
    <w:p>
      <w:pPr>
        <w:pStyle w:val="Style29"/>
        <w:keepNext/>
        <w:keepLines/>
        <w:widowControl w:val="0"/>
        <w:shd w:val="clear" w:color="auto" w:fill="auto"/>
        <w:tabs>
          <w:tab w:pos="807" w:val="left"/>
        </w:tabs>
        <w:bidi w:val="0"/>
        <w:spacing w:before="0" w:after="0" w:line="240" w:lineRule="auto"/>
        <w:ind w:left="0" w:right="0" w:firstLine="460"/>
        <w:jc w:val="both"/>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sz w:val="24"/>
          <w:szCs w:val="24"/>
        </w:rPr>
        <w:t>6</w:t>
      </w:r>
      <w:bookmarkEnd w:id="1170"/>
      <w:r>
        <w:rPr>
          <w:color w:val="000000"/>
          <w:spacing w:val="0"/>
          <w:w w:val="100"/>
          <w:position w:val="0"/>
          <w:sz w:val="24"/>
          <w:szCs w:val="24"/>
        </w:rPr>
        <w:t>、</w:t>
        <w:tab/>
        <w:t>关于信息披露与透明度</w:t>
      </w:r>
      <w:bookmarkEnd w:id="1168"/>
      <w:bookmarkEnd w:id="1169"/>
      <w:bookmarkEnd w:id="1171"/>
    </w:p>
    <w:p>
      <w:pPr>
        <w:pStyle w:val="Style25"/>
        <w:keepNext w:val="0"/>
        <w:keepLines w:val="0"/>
        <w:widowControl w:val="0"/>
        <w:shd w:val="clear" w:color="auto" w:fill="auto"/>
        <w:bidi w:val="0"/>
        <w:spacing w:before="0" w:after="0" w:line="467" w:lineRule="exact"/>
        <w:ind w:left="0" w:right="0" w:firstLine="460"/>
        <w:jc w:val="both"/>
      </w:pPr>
      <w:r>
        <w:rPr>
          <w:color w:val="000000"/>
          <w:spacing w:val="0"/>
          <w:w w:val="100"/>
          <w:position w:val="0"/>
        </w:rPr>
        <w:t xml:space="preserve">公司严格按照有关法律法规以及《信息披露管理制度》、《投资者关系管理制度》等要求，真实、准 确、完整、及时、公平地披露有关信息，同时按规定向中国证监会、四川证监局、深圳证券交易所报告有 关情况及报备相关材料。公司董事长作为信息披露第一责任人、董事会秘书作为信息披露的组织者，全面 负责信息披露具体工作，对公开信息披露和重大内部事项沟通进行全程、有效的控制。公司将信息披露、 投资者接待的工作制作成流程图公布在公司网站上，以便投资者随时查阅，并妥善接待投资者来访，回复 投资者各种形式的咨询，向投资者提供公司已披露的资料，及时对投资者在深交所网站业务平台上的“投 </w:t>
      </w:r>
      <w:r>
        <w:rPr>
          <w:color w:val="000000"/>
          <w:spacing w:val="0"/>
          <w:w w:val="100"/>
          <w:position w:val="0"/>
        </w:rPr>
        <w:t>资者互动平台</w:t>
      </w:r>
      <w:r>
        <w:rPr>
          <w:color w:val="000000"/>
          <w:spacing w:val="0"/>
          <w:w w:val="100"/>
          <w:position w:val="0"/>
        </w:rPr>
        <w:t>”</w:t>
      </w:r>
      <w:r>
        <w:rPr>
          <w:color w:val="000000"/>
          <w:spacing w:val="0"/>
          <w:w w:val="100"/>
          <w:position w:val="0"/>
        </w:rPr>
        <w:t>提出的问题进行回复，同时公司网站设立了投资者关系专栏，并通过专线电话、电子信箱、 传真、微信等多种渠道加强与投资者的沟通，确保公司与广大中小投资者进行及时、有效的沟通。</w:t>
      </w:r>
    </w:p>
    <w:p>
      <w:pPr>
        <w:pStyle w:val="Style25"/>
        <w:keepNext w:val="0"/>
        <w:keepLines w:val="0"/>
        <w:widowControl w:val="0"/>
        <w:shd w:val="clear" w:color="auto" w:fill="auto"/>
        <w:bidi w:val="0"/>
        <w:spacing w:before="0" w:after="120" w:line="473" w:lineRule="exact"/>
        <w:ind w:left="0" w:right="0" w:firstLine="460"/>
        <w:jc w:val="both"/>
      </w:pPr>
      <w:r>
        <w:rPr>
          <w:color w:val="000000"/>
          <w:spacing w:val="0"/>
          <w:w w:val="100"/>
          <w:position w:val="0"/>
        </w:rPr>
        <w:t>公司指定巨潮咨询网</w:t>
      </w:r>
      <w:r>
        <w:rPr>
          <w:color w:val="000000"/>
          <w:spacing w:val="0"/>
          <w:w w:val="100"/>
          <w:position w:val="0"/>
        </w:rPr>
        <w:t>(www.cninfo.com.cn)</w:t>
      </w:r>
      <w:r>
        <w:rPr>
          <w:color w:val="000000"/>
          <w:spacing w:val="0"/>
          <w:w w:val="100"/>
          <w:position w:val="0"/>
        </w:rPr>
        <w:t>为公司信息披露的指定网站，《中国证券报》、《证券 时报》为公司定期报告披露的指定报刊，确保公司所有股东能够以平等的机会获得信息。</w:t>
      </w:r>
    </w:p>
    <w:p>
      <w:pPr>
        <w:pStyle w:val="Style29"/>
        <w:keepNext/>
        <w:keepLines/>
        <w:widowControl w:val="0"/>
        <w:shd w:val="clear" w:color="auto" w:fill="auto"/>
        <w:bidi w:val="0"/>
        <w:spacing w:before="0" w:after="0" w:line="240" w:lineRule="auto"/>
        <w:ind w:left="0" w:right="0" w:firstLine="440"/>
        <w:jc w:val="both"/>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sz w:val="24"/>
          <w:szCs w:val="24"/>
        </w:rPr>
        <w:t>7</w:t>
      </w:r>
      <w:bookmarkEnd w:id="1174"/>
      <w:r>
        <w:rPr>
          <w:color w:val="000000"/>
          <w:spacing w:val="0"/>
          <w:w w:val="100"/>
          <w:position w:val="0"/>
          <w:sz w:val="24"/>
          <w:szCs w:val="24"/>
        </w:rPr>
        <w:t>、关于相关利益者</w:t>
      </w:r>
      <w:bookmarkEnd w:id="1172"/>
      <w:bookmarkEnd w:id="1173"/>
      <w:bookmarkEnd w:id="1175"/>
    </w:p>
    <w:p>
      <w:pPr>
        <w:pStyle w:val="Style25"/>
        <w:keepNext w:val="0"/>
        <w:keepLines w:val="0"/>
        <w:widowControl w:val="0"/>
        <w:shd w:val="clear" w:color="auto" w:fill="auto"/>
        <w:bidi w:val="0"/>
        <w:spacing w:before="0" w:after="660" w:line="468" w:lineRule="exact"/>
        <w:ind w:left="0" w:right="0" w:firstLine="460"/>
        <w:jc w:val="both"/>
      </w:pPr>
      <w:r>
        <w:rPr>
          <w:color w:val="000000"/>
          <w:spacing w:val="0"/>
          <w:w w:val="100"/>
          <w:position w:val="0"/>
        </w:rPr>
        <w:t>公司充分尊重和维护相关利益者的合法权益，积极促进与相关利益者合作，加强与各方的沟通交流， 实现投资者、股东、客户、用户、供应商、员工及社会各方利益的协调平衡，共同推动公司持续、稳定、 健康发展。</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25"/>
        <w:keepNext w:val="0"/>
        <w:keepLines w:val="0"/>
        <w:widowControl w:val="0"/>
        <w:shd w:val="clear" w:color="auto" w:fill="auto"/>
        <w:bidi w:val="0"/>
        <w:spacing w:before="0" w:after="420" w:line="470" w:lineRule="exact"/>
        <w:ind w:left="0" w:right="0" w:firstLine="440"/>
        <w:jc w:val="left"/>
      </w:pPr>
      <w:r>
        <w:rPr>
          <w:color w:val="000000"/>
          <w:spacing w:val="0"/>
          <w:w w:val="100"/>
          <w:position w:val="0"/>
        </w:rPr>
        <w:t>公司治理的实际状况与中国证监会发布的有关上市公司治理的规范性文件不存在重大差异。</w:t>
      </w:r>
    </w:p>
    <w:p>
      <w:pPr>
        <w:pStyle w:val="Style29"/>
        <w:keepNext/>
        <w:keepLines/>
        <w:widowControl w:val="0"/>
        <w:shd w:val="clear" w:color="auto" w:fill="auto"/>
        <w:bidi w:val="0"/>
        <w:spacing w:before="0" w:after="200" w:line="240" w:lineRule="auto"/>
        <w:ind w:left="0" w:right="0" w:firstLine="0"/>
        <w:jc w:val="left"/>
      </w:pPr>
      <w:bookmarkStart w:id="1176" w:name="bookmark1176"/>
      <w:bookmarkStart w:id="1177" w:name="bookmark1177"/>
      <w:bookmarkStart w:id="1178" w:name="bookmark1178"/>
      <w:bookmarkStart w:id="1179" w:name="bookmark1179"/>
      <w:r>
        <w:rPr>
          <w:color w:val="000000"/>
          <w:spacing w:val="0"/>
          <w:w w:val="100"/>
          <w:position w:val="0"/>
          <w:sz w:val="24"/>
          <w:szCs w:val="24"/>
        </w:rPr>
        <w:t>二</w:t>
      </w:r>
      <w:bookmarkEnd w:id="1178"/>
      <w:r>
        <w:rPr>
          <w:color w:val="000000"/>
          <w:spacing w:val="0"/>
          <w:w w:val="100"/>
          <w:position w:val="0"/>
          <w:sz w:val="24"/>
          <w:szCs w:val="24"/>
        </w:rPr>
        <w:t>、公司相对于控股股东在业务、人员、资产、机构、财务等方面的独立情况</w:t>
      </w:r>
      <w:bookmarkEnd w:id="1176"/>
      <w:bookmarkEnd w:id="1177"/>
      <w:bookmarkEnd w:id="1179"/>
    </w:p>
    <w:p>
      <w:pPr>
        <w:pStyle w:val="Style25"/>
        <w:keepNext w:val="0"/>
        <w:keepLines w:val="0"/>
        <w:widowControl w:val="0"/>
        <w:shd w:val="clear" w:color="auto" w:fill="auto"/>
        <w:bidi w:val="0"/>
        <w:spacing w:before="0" w:after="120" w:line="469" w:lineRule="exact"/>
        <w:ind w:left="0" w:right="0" w:firstLine="460"/>
        <w:jc w:val="both"/>
      </w:pPr>
      <w:r>
        <w:rPr>
          <w:color w:val="000000"/>
          <w:spacing w:val="0"/>
          <w:w w:val="100"/>
          <w:position w:val="0"/>
        </w:rPr>
        <w:t>公司严格按照《公司法》、《证券法》等有关法律法规和《公司章程》的要求规范运作，建立并不断 完善了法人治理结构，业务、人员、资产、机构、财务等方面与控股股东及实际控制人完全独立，具有完 整的业务体系及面向市场独立经营的能力，不存在被控股股东及实际控制人及其关联方控制和占用资金、 资产及其他资源的情况。</w:t>
      </w:r>
    </w:p>
    <w:p>
      <w:pPr>
        <w:pStyle w:val="Style29"/>
        <w:keepNext/>
        <w:keepLines/>
        <w:widowControl w:val="0"/>
        <w:shd w:val="clear" w:color="auto" w:fill="auto"/>
        <w:tabs>
          <w:tab w:pos="842" w:val="left"/>
        </w:tabs>
        <w:bidi w:val="0"/>
        <w:spacing w:before="0" w:after="0" w:line="240" w:lineRule="auto"/>
        <w:ind w:left="0" w:right="0" w:firstLine="460"/>
        <w:jc w:val="both"/>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sz w:val="24"/>
          <w:szCs w:val="24"/>
        </w:rPr>
        <w:t>1</w:t>
      </w:r>
      <w:bookmarkEnd w:id="1182"/>
      <w:r>
        <w:rPr>
          <w:color w:val="000000"/>
          <w:spacing w:val="0"/>
          <w:w w:val="100"/>
          <w:position w:val="0"/>
          <w:sz w:val="24"/>
          <w:szCs w:val="24"/>
        </w:rPr>
        <w:t>、</w:t>
        <w:tab/>
        <w:t>业务独立</w:t>
      </w:r>
      <w:bookmarkEnd w:id="1180"/>
      <w:bookmarkEnd w:id="1181"/>
      <w:bookmarkEnd w:id="1183"/>
    </w:p>
    <w:p>
      <w:pPr>
        <w:pStyle w:val="Style25"/>
        <w:keepNext w:val="0"/>
        <w:keepLines w:val="0"/>
        <w:widowControl w:val="0"/>
        <w:shd w:val="clear" w:color="auto" w:fill="auto"/>
        <w:bidi w:val="0"/>
        <w:spacing w:before="0" w:after="120" w:line="470" w:lineRule="exact"/>
        <w:ind w:left="0" w:right="0" w:firstLine="460"/>
        <w:jc w:val="both"/>
      </w:pPr>
      <w:r>
        <w:rPr>
          <w:color w:val="000000"/>
          <w:spacing w:val="0"/>
          <w:w w:val="100"/>
          <w:position w:val="0"/>
        </w:rPr>
        <w:t>公司业务涉及信息数据、医疗健康、环保治理三大板块业务领域，拥有市场营销、技术研发、产品生 产/安装/调试、工程实施及售后服务等完整的运营管理体系，能独立开展各项经营活动。</w:t>
      </w:r>
    </w:p>
    <w:p>
      <w:pPr>
        <w:pStyle w:val="Style29"/>
        <w:keepNext/>
        <w:keepLines/>
        <w:widowControl w:val="0"/>
        <w:shd w:val="clear" w:color="auto" w:fill="auto"/>
        <w:tabs>
          <w:tab w:pos="837" w:val="left"/>
        </w:tabs>
        <w:bidi w:val="0"/>
        <w:spacing w:before="0" w:after="0" w:line="240" w:lineRule="auto"/>
        <w:ind w:left="0" w:right="0" w:firstLine="440"/>
        <w:jc w:val="both"/>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sz w:val="24"/>
          <w:szCs w:val="24"/>
        </w:rPr>
        <w:t>2</w:t>
      </w:r>
      <w:bookmarkEnd w:id="1186"/>
      <w:r>
        <w:rPr>
          <w:color w:val="000000"/>
          <w:spacing w:val="0"/>
          <w:w w:val="100"/>
          <w:position w:val="0"/>
          <w:sz w:val="24"/>
          <w:szCs w:val="24"/>
        </w:rPr>
        <w:t>、</w:t>
        <w:tab/>
        <w:t>人员独立</w:t>
      </w:r>
      <w:bookmarkEnd w:id="1184"/>
      <w:bookmarkEnd w:id="1185"/>
      <w:bookmarkEnd w:id="1187"/>
    </w:p>
    <w:p>
      <w:pPr>
        <w:pStyle w:val="Style25"/>
        <w:keepNext w:val="0"/>
        <w:keepLines w:val="0"/>
        <w:widowControl w:val="0"/>
        <w:shd w:val="clear" w:color="auto" w:fill="auto"/>
        <w:bidi w:val="0"/>
        <w:spacing w:before="0" w:after="120" w:line="470" w:lineRule="exact"/>
        <w:ind w:left="0" w:right="0" w:firstLine="460"/>
        <w:jc w:val="both"/>
      </w:pPr>
      <w:r>
        <w:rPr>
          <w:color w:val="000000"/>
          <w:spacing w:val="0"/>
          <w:w w:val="100"/>
          <w:position w:val="0"/>
        </w:rPr>
        <w:t>公司董事、监事及高级管理人员均严格按照《公司法》、《公司章程》的有关规定产生，控股股东没 有干预公司董事会和股东大会已经作出的人事任免决定；公司在劳动、人事、工资管理等方面均完全独立。</w:t>
      </w:r>
    </w:p>
    <w:p>
      <w:pPr>
        <w:pStyle w:val="Style29"/>
        <w:keepNext/>
        <w:keepLines/>
        <w:widowControl w:val="0"/>
        <w:shd w:val="clear" w:color="auto" w:fill="auto"/>
        <w:tabs>
          <w:tab w:pos="837" w:val="left"/>
        </w:tabs>
        <w:bidi w:val="0"/>
        <w:spacing w:before="0" w:after="0" w:line="240" w:lineRule="auto"/>
        <w:ind w:left="0" w:right="0" w:firstLine="440"/>
        <w:jc w:val="both"/>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sz w:val="24"/>
          <w:szCs w:val="24"/>
        </w:rPr>
        <w:t>3</w:t>
      </w:r>
      <w:bookmarkEnd w:id="1190"/>
      <w:r>
        <w:rPr>
          <w:color w:val="000000"/>
          <w:spacing w:val="0"/>
          <w:w w:val="100"/>
          <w:position w:val="0"/>
          <w:sz w:val="24"/>
          <w:szCs w:val="24"/>
        </w:rPr>
        <w:t>、</w:t>
        <w:tab/>
        <w:t>资产独立</w:t>
      </w:r>
      <w:bookmarkEnd w:id="1188"/>
      <w:bookmarkEnd w:id="1189"/>
      <w:bookmarkEnd w:id="1191"/>
    </w:p>
    <w:p>
      <w:pPr>
        <w:pStyle w:val="Style25"/>
        <w:keepNext w:val="0"/>
        <w:keepLines w:val="0"/>
        <w:widowControl w:val="0"/>
        <w:shd w:val="clear" w:color="auto" w:fill="auto"/>
        <w:bidi w:val="0"/>
        <w:spacing w:before="0" w:after="120" w:line="473" w:lineRule="exact"/>
        <w:ind w:left="0" w:right="0" w:firstLine="460"/>
        <w:jc w:val="both"/>
      </w:pPr>
      <w:r>
        <w:rPr>
          <w:color w:val="000000"/>
          <w:spacing w:val="0"/>
          <w:w w:val="100"/>
          <w:position w:val="0"/>
        </w:rPr>
        <w:t>公司拥有独立的生产经营资质、生产经营场所、生产经营资产、采购销售系统及与生产经营有关的生 产系统、辅助生产系统和配套设施，不存在被控股股东或其他关联方违规占用资金、资产及其他资源的情 形。</w:t>
      </w:r>
    </w:p>
    <w:p>
      <w:pPr>
        <w:pStyle w:val="Style29"/>
        <w:keepNext/>
        <w:keepLines/>
        <w:widowControl w:val="0"/>
        <w:shd w:val="clear" w:color="auto" w:fill="auto"/>
        <w:tabs>
          <w:tab w:pos="837" w:val="left"/>
        </w:tabs>
        <w:bidi w:val="0"/>
        <w:spacing w:before="0" w:after="0" w:line="240" w:lineRule="auto"/>
        <w:ind w:left="0" w:right="0" w:firstLine="440"/>
        <w:jc w:val="both"/>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sz w:val="24"/>
          <w:szCs w:val="24"/>
        </w:rPr>
        <w:t>4</w:t>
      </w:r>
      <w:bookmarkEnd w:id="1194"/>
      <w:r>
        <w:rPr>
          <w:color w:val="000000"/>
          <w:spacing w:val="0"/>
          <w:w w:val="100"/>
          <w:position w:val="0"/>
          <w:sz w:val="24"/>
          <w:szCs w:val="24"/>
        </w:rPr>
        <w:t>、</w:t>
        <w:tab/>
        <w:t>机构独立</w:t>
      </w:r>
      <w:bookmarkEnd w:id="1192"/>
      <w:bookmarkEnd w:id="1193"/>
      <w:bookmarkEnd w:id="1195"/>
    </w:p>
    <w:p>
      <w:pPr>
        <w:pStyle w:val="Style25"/>
        <w:keepNext w:val="0"/>
        <w:keepLines w:val="0"/>
        <w:widowControl w:val="0"/>
        <w:shd w:val="clear" w:color="auto" w:fill="auto"/>
        <w:bidi w:val="0"/>
        <w:spacing w:before="0" w:after="140" w:line="463" w:lineRule="exact"/>
        <w:ind w:left="0" w:right="0" w:firstLine="460"/>
        <w:jc w:val="both"/>
      </w:pPr>
      <w:r>
        <w:rPr>
          <w:color w:val="000000"/>
          <w:spacing w:val="0"/>
          <w:w w:val="100"/>
          <w:position w:val="0"/>
        </w:rPr>
        <w:t>公司具有健全的组织结构，已根据《公司章程》规定建立了股东大会、董事会、监事会、独立董事、 董事会秘书等完善的法人治理结构；董事会下设战略委员会、提名委员会、薪酬与考核委员会、审计委员 会</w:t>
      </w:r>
      <w:r>
        <w:rPr>
          <w:color w:val="000000"/>
          <w:spacing w:val="0"/>
          <w:w w:val="100"/>
          <w:position w:val="0"/>
        </w:rPr>
        <w:t>4</w:t>
      </w:r>
      <w:r>
        <w:rPr>
          <w:color w:val="000000"/>
          <w:spacing w:val="0"/>
          <w:w w:val="100"/>
          <w:position w:val="0"/>
        </w:rPr>
        <w:t xml:space="preserve">个专业委员会。公司独立董事人数占董事会成员的三分之一以上，确保董事会相对独立于控股股东、 </w:t>
      </w:r>
      <w:r>
        <w:rPr>
          <w:color w:val="000000"/>
          <w:spacing w:val="0"/>
          <w:w w:val="100"/>
          <w:position w:val="0"/>
        </w:rPr>
        <w:t>实际控制人，从而进一步保证董事会对公司各项事务做出独立、客观决策，维护公司全体股东共同利益。 公司自成立以来，公司逐步建立和完善了适应公司发展及市场竞争需要的独立的组织机构，明确了各机构 的职能，各职能机构在公司管理层统一领导下有效运作。</w:t>
      </w:r>
    </w:p>
    <w:p>
      <w:pPr>
        <w:pStyle w:val="Style29"/>
        <w:keepNext/>
        <w:keepLines/>
        <w:widowControl w:val="0"/>
        <w:shd w:val="clear" w:color="auto" w:fill="auto"/>
        <w:bidi w:val="0"/>
        <w:spacing w:before="0" w:after="0" w:line="240" w:lineRule="auto"/>
        <w:ind w:left="0" w:right="0" w:firstLine="440"/>
        <w:jc w:val="both"/>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sz w:val="24"/>
          <w:szCs w:val="24"/>
        </w:rPr>
        <w:t>5</w:t>
      </w:r>
      <w:bookmarkEnd w:id="1198"/>
      <w:r>
        <w:rPr>
          <w:color w:val="000000"/>
          <w:spacing w:val="0"/>
          <w:w w:val="100"/>
          <w:position w:val="0"/>
          <w:sz w:val="24"/>
          <w:szCs w:val="24"/>
        </w:rPr>
        <w:t>、财务独立</w:t>
      </w:r>
      <w:bookmarkEnd w:id="1196"/>
      <w:bookmarkEnd w:id="1197"/>
      <w:bookmarkEnd w:id="1199"/>
    </w:p>
    <w:p>
      <w:pPr>
        <w:pStyle w:val="Style25"/>
        <w:keepNext w:val="0"/>
        <w:keepLines w:val="0"/>
        <w:widowControl w:val="0"/>
        <w:shd w:val="clear" w:color="auto" w:fill="auto"/>
        <w:bidi w:val="0"/>
        <w:spacing w:before="0" w:after="720" w:line="470" w:lineRule="exact"/>
        <w:ind w:left="0" w:right="0" w:firstLine="460"/>
        <w:jc w:val="both"/>
      </w:pPr>
      <w:r>
        <w:rPr>
          <w:color w:val="000000"/>
          <w:spacing w:val="0"/>
          <w:w w:val="100"/>
          <w:position w:val="0"/>
        </w:rPr>
        <w:t>公司设立了独立的财务部门，配备了专职财务人员，建立了独立的财务核算体系，具有规范的财务会 计制度和对子、孙公司的财务管理制度，独立进行财务决策，不存在公司股东干预公司投资和资金使用安 排的情况；公司开立独立的银行账户，未与其他任何单位共用银行账户；公司依法独立进行纳税申报和履 行纳税义务；公司在财务上完全独立。</w:t>
      </w:r>
    </w:p>
    <w:p>
      <w:pPr>
        <w:pStyle w:val="Style29"/>
        <w:keepNext/>
        <w:keepLines/>
        <w:widowControl w:val="0"/>
        <w:shd w:val="clear" w:color="auto" w:fill="auto"/>
        <w:tabs>
          <w:tab w:pos="522" w:val="left"/>
        </w:tabs>
        <w:bidi w:val="0"/>
        <w:spacing w:before="0" w:after="360" w:line="240" w:lineRule="auto"/>
        <w:ind w:left="0" w:right="0" w:firstLine="0"/>
        <w:jc w:val="both"/>
      </w:pPr>
      <w:bookmarkStart w:id="1200" w:name="bookmark1200"/>
      <w:bookmarkStart w:id="1201" w:name="bookmark1201"/>
      <w:bookmarkStart w:id="1202" w:name="bookmark1202"/>
      <w:bookmarkStart w:id="1203" w:name="bookmark1203"/>
      <w:r>
        <w:rPr>
          <w:color w:val="000000"/>
          <w:spacing w:val="0"/>
          <w:w w:val="100"/>
          <w:position w:val="0"/>
          <w:sz w:val="24"/>
          <w:szCs w:val="24"/>
        </w:rPr>
        <w:t>三</w:t>
      </w:r>
      <w:bookmarkEnd w:id="1202"/>
      <w:r>
        <w:rPr>
          <w:color w:val="000000"/>
          <w:spacing w:val="0"/>
          <w:w w:val="100"/>
          <w:position w:val="0"/>
          <w:sz w:val="24"/>
          <w:szCs w:val="24"/>
        </w:rPr>
        <w:t>、</w:t>
        <w:tab/>
        <w:t>同业竞争情况</w:t>
      </w:r>
      <w:bookmarkEnd w:id="1200"/>
      <w:bookmarkEnd w:id="1201"/>
      <w:bookmarkEnd w:id="1203"/>
    </w:p>
    <w:p>
      <w:pPr>
        <w:pStyle w:val="Style25"/>
        <w:keepNext w:val="0"/>
        <w:keepLines w:val="0"/>
        <w:widowControl w:val="0"/>
        <w:shd w:val="clear" w:color="auto" w:fill="auto"/>
        <w:bidi w:val="0"/>
        <w:spacing w:before="0" w:after="80" w:line="492"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9"/>
        <w:keepNext/>
        <w:keepLines/>
        <w:widowControl w:val="0"/>
        <w:shd w:val="clear" w:color="auto" w:fill="auto"/>
        <w:tabs>
          <w:tab w:pos="522" w:val="left"/>
        </w:tabs>
        <w:bidi w:val="0"/>
        <w:spacing w:before="0" w:after="360" w:line="240" w:lineRule="auto"/>
        <w:ind w:left="0" w:right="0" w:firstLine="0"/>
        <w:jc w:val="both"/>
      </w:pPr>
      <w:bookmarkStart w:id="1204" w:name="bookmark1204"/>
      <w:bookmarkStart w:id="1205" w:name="bookmark1205"/>
      <w:bookmarkStart w:id="1206" w:name="bookmark1206"/>
      <w:bookmarkStart w:id="1207" w:name="bookmark1207"/>
      <w:r>
        <w:rPr>
          <w:color w:val="000000"/>
          <w:spacing w:val="0"/>
          <w:w w:val="100"/>
          <w:position w:val="0"/>
          <w:sz w:val="24"/>
          <w:szCs w:val="24"/>
        </w:rPr>
        <w:t>四</w:t>
      </w:r>
      <w:bookmarkEnd w:id="1206"/>
      <w:r>
        <w:rPr>
          <w:color w:val="000000"/>
          <w:spacing w:val="0"/>
          <w:w w:val="100"/>
          <w:position w:val="0"/>
          <w:sz w:val="24"/>
          <w:szCs w:val="24"/>
        </w:rPr>
        <w:t>、</w:t>
        <w:tab/>
        <w:t>报告期内召开的年度股东大会和临时股东大会的有关情况</w:t>
      </w:r>
      <w:bookmarkEnd w:id="1204"/>
      <w:bookmarkEnd w:id="1205"/>
      <w:bookmarkEnd w:id="1207"/>
    </w:p>
    <w:p>
      <w:pPr>
        <w:pStyle w:val="Style37"/>
        <w:keepNext/>
        <w:keepLines/>
        <w:widowControl w:val="0"/>
        <w:shd w:val="clear" w:color="auto" w:fill="auto"/>
        <w:bidi w:val="0"/>
        <w:spacing w:before="0" w:after="80" w:line="492" w:lineRule="auto"/>
        <w:ind w:left="0" w:right="0" w:firstLine="0"/>
        <w:jc w:val="both"/>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1</w:t>
      </w:r>
      <w:bookmarkEnd w:id="1210"/>
      <w:r>
        <w:rPr>
          <w:color w:val="000000"/>
          <w:spacing w:val="0"/>
          <w:w w:val="100"/>
          <w:position w:val="0"/>
        </w:rPr>
        <w:t>、本报告期股东大会情况</w:t>
      </w:r>
      <w:bookmarkEnd w:id="1208"/>
      <w:bookmarkEnd w:id="1209"/>
      <w:bookmarkEnd w:id="1211"/>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投资者参与比例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sz w:val="16"/>
                <w:szCs w:val="16"/>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49.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sz w:val="16"/>
                <w:szCs w:val="16"/>
              </w:rPr>
              <w:t>2015</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50.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sz w:val="16"/>
                <w:szCs w:val="16"/>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48.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sz w:val="16"/>
                <w:szCs w:val="16"/>
              </w:rPr>
              <w:t>2016</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47.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sz w:val="16"/>
                <w:szCs w:val="16"/>
              </w:rPr>
              <w:t>2016</w:t>
            </w:r>
            <w:r>
              <w:rPr>
                <w:color w:val="000000"/>
                <w:spacing w:val="0"/>
                <w:w w:val="100"/>
                <w:position w:val="0"/>
              </w:rPr>
              <w:t>年第四次临时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43.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sz w:val="16"/>
                <w:szCs w:val="16"/>
              </w:rPr>
              <w:t>2016</w:t>
            </w:r>
            <w:r>
              <w:rPr>
                <w:color w:val="000000"/>
                <w:spacing w:val="0"/>
                <w:w w:val="100"/>
                <w:position w:val="0"/>
              </w:rPr>
              <w:t>年第五次临时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43.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both"/>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2</w:t>
      </w:r>
      <w:bookmarkEnd w:id="1214"/>
      <w:r>
        <w:rPr>
          <w:color w:val="000000"/>
          <w:spacing w:val="0"/>
          <w:w w:val="100"/>
          <w:position w:val="0"/>
        </w:rPr>
        <w:t>、表决权恢复的优先股股东请求召开临时股东大会</w:t>
      </w:r>
      <w:bookmarkEnd w:id="1212"/>
      <w:bookmarkEnd w:id="1213"/>
      <w:bookmarkEnd w:id="1215"/>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both"/>
      </w:pPr>
      <w:bookmarkStart w:id="1216" w:name="bookmark1216"/>
      <w:bookmarkStart w:id="1217" w:name="bookmark1217"/>
      <w:bookmarkStart w:id="1218" w:name="bookmark1218"/>
      <w:bookmarkStart w:id="1219" w:name="bookmark1219"/>
      <w:r>
        <w:rPr>
          <w:color w:val="000000"/>
          <w:spacing w:val="0"/>
          <w:w w:val="100"/>
          <w:position w:val="0"/>
          <w:sz w:val="24"/>
          <w:szCs w:val="24"/>
        </w:rPr>
        <w:t>五</w:t>
      </w:r>
      <w:bookmarkEnd w:id="1218"/>
      <w:r>
        <w:rPr>
          <w:color w:val="000000"/>
          <w:spacing w:val="0"/>
          <w:w w:val="100"/>
          <w:position w:val="0"/>
          <w:sz w:val="24"/>
          <w:szCs w:val="24"/>
        </w:rPr>
        <w:t>、报告期内独立董事履行职责的情况</w:t>
      </w:r>
      <w:bookmarkEnd w:id="1216"/>
      <w:bookmarkEnd w:id="1217"/>
      <w:bookmarkEnd w:id="1219"/>
    </w:p>
    <w:p>
      <w:pPr>
        <w:pStyle w:val="Style37"/>
        <w:keepNext/>
        <w:keepLines/>
        <w:widowControl w:val="0"/>
        <w:shd w:val="clear" w:color="auto" w:fill="auto"/>
        <w:bidi w:val="0"/>
        <w:spacing w:before="0" w:after="300" w:line="240" w:lineRule="auto"/>
        <w:ind w:left="0" w:right="0" w:firstLine="0"/>
        <w:jc w:val="both"/>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1</w:t>
      </w:r>
      <w:bookmarkEnd w:id="1222"/>
      <w:r>
        <w:rPr>
          <w:color w:val="000000"/>
          <w:spacing w:val="0"/>
          <w:w w:val="100"/>
          <w:position w:val="0"/>
        </w:rPr>
        <w:t>、独立董事出席董事会及股东大会的情况</w:t>
      </w:r>
      <w:bookmarkEnd w:id="1220"/>
      <w:bookmarkEnd w:id="1221"/>
      <w:bookmarkEnd w:id="1223"/>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独立董事姓名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缺席次数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黄兴旺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陈维亮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r>
    </w:tbl>
    <w:p>
      <w:pPr>
        <w:pStyle w:val="Style4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连续两次未亲自出席董事会的说明</w:t>
      </w:r>
    </w:p>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p>
      <w:pPr>
        <w:widowControl w:val="0"/>
        <w:spacing w:after="159" w:line="1" w:lineRule="exact"/>
      </w:pPr>
    </w:p>
    <w:p>
      <w:pPr>
        <w:pStyle w:val="Style37"/>
        <w:keepNext/>
        <w:keepLines/>
        <w:widowControl w:val="0"/>
        <w:shd w:val="clear" w:color="auto" w:fill="auto"/>
        <w:tabs>
          <w:tab w:pos="378" w:val="left"/>
        </w:tabs>
        <w:bidi w:val="0"/>
        <w:spacing w:before="0" w:after="360" w:line="469" w:lineRule="exact"/>
        <w:ind w:left="0" w:right="0" w:firstLine="0"/>
        <w:jc w:val="both"/>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2</w:t>
      </w:r>
      <w:bookmarkEnd w:id="1226"/>
      <w:r>
        <w:rPr>
          <w:color w:val="000000"/>
          <w:spacing w:val="0"/>
          <w:w w:val="100"/>
          <w:position w:val="0"/>
        </w:rPr>
        <w:t>、</w:t>
        <w:tab/>
        <w:t>独立董事对公司有关事项提出异议的情况</w:t>
      </w:r>
      <w:bookmarkEnd w:id="1224"/>
      <w:bookmarkEnd w:id="1225"/>
      <w:bookmarkEnd w:id="1227"/>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独立董事对公司有关事项是否提出异议</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25"/>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报告期内独立董事对公司有关事项未提出异议。</w:t>
      </w:r>
    </w:p>
    <w:p>
      <w:pPr>
        <w:pStyle w:val="Style37"/>
        <w:keepNext/>
        <w:keepLines/>
        <w:widowControl w:val="0"/>
        <w:shd w:val="clear" w:color="auto" w:fill="auto"/>
        <w:tabs>
          <w:tab w:pos="378" w:val="left"/>
        </w:tabs>
        <w:bidi w:val="0"/>
        <w:spacing w:before="0" w:line="48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3</w:t>
      </w:r>
      <w:bookmarkEnd w:id="1230"/>
      <w:r>
        <w:rPr>
          <w:color w:val="000000"/>
          <w:spacing w:val="0"/>
          <w:w w:val="100"/>
          <w:position w:val="0"/>
        </w:rPr>
        <w:t>、</w:t>
        <w:tab/>
        <w:t>独立董事履行职责的其他说明</w:t>
      </w:r>
      <w:bookmarkEnd w:id="1228"/>
      <w:bookmarkEnd w:id="1229"/>
      <w:bookmarkEnd w:id="1231"/>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独立董事对公司有关建议是否被采纳</w:t>
      </w:r>
    </w:p>
    <w:p>
      <w:pPr>
        <w:pStyle w:val="Style25"/>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rPr>
        <w:t>V是口</w:t>
      </w: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2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公司独立董事勤勉尽责，严格按照中国证监会的相关规定及《公司章程》、《董事会议事规则》和《独 立董事制度》开展工作，独立履行职责，积极参加历次董事会和专委会，审议各项议案，通过出席或列席 董事会、董事会各专委会、股东大会、现场办公等方式，深入了解公司生产经营状况和内部控制的建设及 董事会各项决议执行情况，并利用自己的专业优势对公司内部控制建设、管理体系建设、战略发展规划、 对外投资、资产出售、关联交易、对外担保、对外提供财务资助、募集资金存放与使用、资产减值计提、 利润分配、会计师事务所聘任、董监高薪酬制度、分子公司管控和重大决策等方面提出了很多宝贵的专业 性建议，对公司财务及经营活动进行了有效监督，提高了公司决策的科学性，为完善公司监督机制，维护 公司和全体股东特别是中小股东的合法权益发挥了应有的作用。</w:t>
      </w:r>
    </w:p>
    <w:p>
      <w:pPr>
        <w:pStyle w:val="Style25"/>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报告期内，公司各位独立董事对董事会各项议案及公司其他事项没有提出异议。</w:t>
      </w:r>
    </w:p>
    <w:p>
      <w:pPr>
        <w:pStyle w:val="Style29"/>
        <w:keepNext/>
        <w:keepLines/>
        <w:widowControl w:val="0"/>
        <w:shd w:val="clear" w:color="auto" w:fill="auto"/>
        <w:bidi w:val="0"/>
        <w:spacing w:before="0" w:after="440" w:line="240" w:lineRule="auto"/>
        <w:ind w:left="0" w:right="0" w:firstLine="0"/>
        <w:jc w:val="left"/>
      </w:pPr>
      <w:bookmarkStart w:id="1232" w:name="bookmark1232"/>
      <w:bookmarkStart w:id="1233" w:name="bookmark1233"/>
      <w:bookmarkStart w:id="1234" w:name="bookmark1234"/>
      <w:bookmarkStart w:id="1235" w:name="bookmark1235"/>
      <w:r>
        <w:rPr>
          <w:color w:val="000000"/>
          <w:spacing w:val="0"/>
          <w:w w:val="100"/>
          <w:position w:val="0"/>
          <w:sz w:val="24"/>
          <w:szCs w:val="24"/>
        </w:rPr>
        <w:t>六</w:t>
      </w:r>
      <w:bookmarkEnd w:id="1234"/>
      <w:r>
        <w:rPr>
          <w:color w:val="000000"/>
          <w:spacing w:val="0"/>
          <w:w w:val="100"/>
          <w:position w:val="0"/>
          <w:sz w:val="24"/>
          <w:szCs w:val="24"/>
        </w:rPr>
        <w:t>、董事会下设专门委员会在报告期内履行职责情况</w:t>
      </w:r>
      <w:bookmarkEnd w:id="1232"/>
      <w:bookmarkEnd w:id="1233"/>
      <w:bookmarkEnd w:id="1235"/>
    </w:p>
    <w:p>
      <w:pPr>
        <w:pStyle w:val="Style25"/>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 xml:space="preserve">公司董事会设立了审计、薪酬与考核、提名、战略四个专门委员会，各专门委员会按照各专门委员会 </w:t>
      </w:r>
      <w:r>
        <w:rPr>
          <w:color w:val="000000"/>
          <w:spacing w:val="0"/>
          <w:w w:val="100"/>
          <w:position w:val="0"/>
        </w:rPr>
        <w:t>工作细则的相关要求，就专业性事项进行研究，提出意见及建议，供董事会决策参考。报告期内，董事会 各专门委员会履职情况如下</w:t>
      </w:r>
    </w:p>
    <w:p>
      <w:pPr>
        <w:pStyle w:val="Style29"/>
        <w:keepNext/>
        <w:keepLines/>
        <w:widowControl w:val="0"/>
        <w:shd w:val="clear" w:color="auto" w:fill="auto"/>
        <w:tabs>
          <w:tab w:pos="402" w:val="left"/>
        </w:tabs>
        <w:bidi w:val="0"/>
        <w:spacing w:before="0" w:after="0" w:line="240" w:lineRule="auto"/>
        <w:ind w:left="0" w:right="0" w:firstLine="0"/>
        <w:jc w:val="both"/>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sz w:val="24"/>
          <w:szCs w:val="24"/>
        </w:rPr>
        <w:t>1</w:t>
      </w:r>
      <w:bookmarkEnd w:id="1238"/>
      <w:r>
        <w:rPr>
          <w:color w:val="000000"/>
          <w:spacing w:val="0"/>
          <w:w w:val="100"/>
          <w:position w:val="0"/>
          <w:sz w:val="24"/>
          <w:szCs w:val="24"/>
        </w:rPr>
        <w:t>、</w:t>
        <w:tab/>
        <w:t>董事会审计委员会履职情况</w:t>
      </w:r>
      <w:bookmarkEnd w:id="1236"/>
      <w:bookmarkEnd w:id="1237"/>
      <w:bookmarkEnd w:id="1239"/>
    </w:p>
    <w:p>
      <w:pPr>
        <w:pStyle w:val="Style25"/>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报告期内，董事会审计委员会根据中国证监会、深交所的有关规定及公司《董事会审计委员会工作细 则》的规定，主要开展了内部审计与外部审计之间的沟通，监督公司内部审计制度的实施，审查公司内部 控制制度的建立和执行情况，指导、监督内外审单位对公司对外投资、关联交易、对外担保、控股股东资 金占用、对外提供财务资助、募集资金存放与使用等情况进行审计，审核公司的财务信息及其披露内容； 密切关注公司的内部控制体系和制度的完善和宣贯工作，并对公司内部控制实施情况强化了日常检查和指 导，确保公司持续、健康发展，切实保障了公司整体利益和全体股东特别是中小股东的合法权益。</w:t>
      </w:r>
    </w:p>
    <w:p>
      <w:pPr>
        <w:pStyle w:val="Style29"/>
        <w:keepNext/>
        <w:keepLines/>
        <w:widowControl w:val="0"/>
        <w:shd w:val="clear" w:color="auto" w:fill="auto"/>
        <w:tabs>
          <w:tab w:pos="402" w:val="left"/>
        </w:tabs>
        <w:bidi w:val="0"/>
        <w:spacing w:before="0" w:after="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sz w:val="24"/>
          <w:szCs w:val="24"/>
        </w:rPr>
        <w:t>2</w:t>
      </w:r>
      <w:bookmarkEnd w:id="1242"/>
      <w:r>
        <w:rPr>
          <w:color w:val="000000"/>
          <w:spacing w:val="0"/>
          <w:w w:val="100"/>
          <w:position w:val="0"/>
          <w:sz w:val="24"/>
          <w:szCs w:val="24"/>
        </w:rPr>
        <w:t>、</w:t>
        <w:tab/>
        <w:t>董事会薪酬与考核委员会履职情况</w:t>
      </w:r>
      <w:bookmarkEnd w:id="1240"/>
      <w:bookmarkEnd w:id="1241"/>
      <w:bookmarkEnd w:id="1243"/>
    </w:p>
    <w:p>
      <w:pPr>
        <w:pStyle w:val="Style25"/>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报告期内，董事会薪酬与考核委员会根据中国证监会、深交所的有关规定及公司《董事会薪酬与考核 委员会工作细则》的规定，主要负责审查了 “关于董监高薪酬管理办法及方案”修订案及公司董事及高级 管理人员年度考核标准的制定及绩效评估等事项，审核董事、监事及高级管理人员的薪酬情况，监督并关 注公司第一期员工持股计划的实施进展。</w:t>
      </w:r>
    </w:p>
    <w:p>
      <w:pPr>
        <w:pStyle w:val="Style29"/>
        <w:keepNext/>
        <w:keepLines/>
        <w:widowControl w:val="0"/>
        <w:shd w:val="clear" w:color="auto" w:fill="auto"/>
        <w:tabs>
          <w:tab w:pos="402" w:val="left"/>
        </w:tabs>
        <w:bidi w:val="0"/>
        <w:spacing w:before="0" w:after="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sz w:val="24"/>
          <w:szCs w:val="24"/>
        </w:rPr>
        <w:t>3</w:t>
      </w:r>
      <w:bookmarkEnd w:id="1246"/>
      <w:r>
        <w:rPr>
          <w:color w:val="000000"/>
          <w:spacing w:val="0"/>
          <w:w w:val="100"/>
          <w:position w:val="0"/>
          <w:sz w:val="24"/>
          <w:szCs w:val="24"/>
        </w:rPr>
        <w:t>、</w:t>
        <w:tab/>
        <w:t>董事会提名委员会履职情况</w:t>
      </w:r>
      <w:bookmarkEnd w:id="1244"/>
      <w:bookmarkEnd w:id="1245"/>
      <w:bookmarkEnd w:id="1247"/>
    </w:p>
    <w:p>
      <w:pPr>
        <w:pStyle w:val="Style25"/>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报告期内，董事会提名委员会根据中国证监会、深交所的有关规定及公司《董事会提名委员会工作细 则》的规定，对公司董事会开展对外投资活动中派出的管理人员进行审查并提出审查建议。</w:t>
      </w:r>
    </w:p>
    <w:p>
      <w:pPr>
        <w:pStyle w:val="Style29"/>
        <w:keepNext/>
        <w:keepLines/>
        <w:widowControl w:val="0"/>
        <w:shd w:val="clear" w:color="auto" w:fill="auto"/>
        <w:tabs>
          <w:tab w:pos="402" w:val="left"/>
        </w:tabs>
        <w:bidi w:val="0"/>
        <w:spacing w:before="0" w:after="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sz w:val="24"/>
          <w:szCs w:val="24"/>
        </w:rPr>
        <w:t>4</w:t>
      </w:r>
      <w:bookmarkEnd w:id="1250"/>
      <w:r>
        <w:rPr>
          <w:color w:val="000000"/>
          <w:spacing w:val="0"/>
          <w:w w:val="100"/>
          <w:position w:val="0"/>
          <w:sz w:val="24"/>
          <w:szCs w:val="24"/>
        </w:rPr>
        <w:t>、</w:t>
        <w:tab/>
        <w:t>董事会战略委员会履职情况</w:t>
      </w:r>
      <w:bookmarkEnd w:id="1248"/>
      <w:bookmarkEnd w:id="1249"/>
      <w:bookmarkEnd w:id="1251"/>
    </w:p>
    <w:p>
      <w:pPr>
        <w:pStyle w:val="Style25"/>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报告期内，董事会战略委员会根据中国证监会、深交所的有关规定及公司《董事会战略委员会工作细 则》的规定，参与公司收购北京资采、收购腾龙资产和华延芯光、投资设立依米康冷元、投资参股</w:t>
      </w:r>
      <w:r>
        <w:rPr>
          <w:color w:val="000000"/>
          <w:spacing w:val="0"/>
          <w:w w:val="100"/>
          <w:position w:val="0"/>
        </w:rPr>
        <w:t>VBT</w:t>
      </w:r>
      <w:r>
        <w:rPr>
          <w:color w:val="000000"/>
          <w:spacing w:val="0"/>
          <w:w w:val="100"/>
          <w:position w:val="0"/>
        </w:rPr>
        <w:t xml:space="preserve">、 </w:t>
      </w:r>
      <w:r>
        <w:rPr>
          <w:color w:val="000000"/>
          <w:spacing w:val="0"/>
          <w:w w:val="100"/>
          <w:position w:val="0"/>
        </w:rPr>
        <w:t>出售</w:t>
      </w:r>
      <w:r>
        <w:rPr>
          <w:color w:val="000000"/>
          <w:spacing w:val="0"/>
          <w:w w:val="100"/>
          <w:position w:val="0"/>
        </w:rPr>
        <w:t>RFT</w:t>
      </w:r>
      <w:r>
        <w:rPr>
          <w:color w:val="000000"/>
          <w:spacing w:val="0"/>
          <w:w w:val="100"/>
          <w:position w:val="0"/>
        </w:rPr>
        <w:t>股份以及拟参与的</w:t>
      </w:r>
      <w:r>
        <w:rPr>
          <w:color w:val="000000"/>
          <w:spacing w:val="0"/>
          <w:w w:val="100"/>
          <w:position w:val="0"/>
        </w:rPr>
        <w:t>PPP</w:t>
      </w:r>
      <w:r>
        <w:rPr>
          <w:color w:val="000000"/>
          <w:spacing w:val="0"/>
          <w:w w:val="100"/>
          <w:position w:val="0"/>
        </w:rPr>
        <w:t>项目等投资活动的研究并提出专业建议，较好地实施公司既定的发展战略规 划，确保公司持续健康发展。</w:t>
      </w:r>
    </w:p>
    <w:p>
      <w:pPr>
        <w:pStyle w:val="Style29"/>
        <w:keepNext/>
        <w:keepLines/>
        <w:widowControl w:val="0"/>
        <w:shd w:val="clear" w:color="auto" w:fill="auto"/>
        <w:tabs>
          <w:tab w:pos="522" w:val="left"/>
        </w:tabs>
        <w:bidi w:val="0"/>
        <w:spacing w:before="0" w:after="360" w:line="240" w:lineRule="auto"/>
        <w:ind w:left="0" w:right="0" w:firstLine="0"/>
        <w:jc w:val="both"/>
      </w:pPr>
      <w:bookmarkStart w:id="1252" w:name="bookmark1252"/>
      <w:bookmarkStart w:id="1253" w:name="bookmark1253"/>
      <w:bookmarkStart w:id="1254" w:name="bookmark1254"/>
      <w:bookmarkStart w:id="1255" w:name="bookmark1255"/>
      <w:r>
        <w:rPr>
          <w:color w:val="000000"/>
          <w:spacing w:val="0"/>
          <w:w w:val="100"/>
          <w:position w:val="0"/>
          <w:sz w:val="24"/>
          <w:szCs w:val="24"/>
        </w:rPr>
        <w:t>七</w:t>
      </w:r>
      <w:bookmarkEnd w:id="1254"/>
      <w:r>
        <w:rPr>
          <w:color w:val="000000"/>
          <w:spacing w:val="0"/>
          <w:w w:val="100"/>
          <w:position w:val="0"/>
          <w:sz w:val="24"/>
          <w:szCs w:val="24"/>
        </w:rPr>
        <w:t>、</w:t>
        <w:tab/>
        <w:t>监事会工作情况</w:t>
      </w:r>
      <w:bookmarkEnd w:id="1252"/>
      <w:bookmarkEnd w:id="1253"/>
      <w:bookmarkEnd w:id="1255"/>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监事会在报告期内的监督活动中发现公司是否存在风险</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25"/>
        <w:keepNext w:val="0"/>
        <w:keepLines w:val="0"/>
        <w:widowControl w:val="0"/>
        <w:shd w:val="clear" w:color="auto" w:fill="auto"/>
        <w:bidi w:val="0"/>
        <w:spacing w:before="0" w:after="420" w:line="466" w:lineRule="exact"/>
        <w:ind w:left="0" w:right="0" w:firstLine="440"/>
        <w:jc w:val="left"/>
      </w:pPr>
      <w:r>
        <w:rPr>
          <w:color w:val="000000"/>
          <w:spacing w:val="0"/>
          <w:w w:val="100"/>
          <w:position w:val="0"/>
        </w:rPr>
        <w:t>公司监事会对报告期内的监督事项无异议。</w:t>
      </w:r>
    </w:p>
    <w:p>
      <w:pPr>
        <w:pStyle w:val="Style29"/>
        <w:keepNext/>
        <w:keepLines/>
        <w:widowControl w:val="0"/>
        <w:shd w:val="clear" w:color="auto" w:fill="auto"/>
        <w:tabs>
          <w:tab w:pos="522" w:val="left"/>
        </w:tabs>
        <w:bidi w:val="0"/>
        <w:spacing w:before="0" w:after="140" w:line="240" w:lineRule="auto"/>
        <w:ind w:left="0" w:right="0" w:firstLine="0"/>
        <w:jc w:val="left"/>
      </w:pPr>
      <w:bookmarkStart w:id="1256" w:name="bookmark1256"/>
      <w:bookmarkStart w:id="1257" w:name="bookmark1257"/>
      <w:bookmarkStart w:id="1258" w:name="bookmark1258"/>
      <w:bookmarkStart w:id="1259" w:name="bookmark1259"/>
      <w:r>
        <w:rPr>
          <w:color w:val="000000"/>
          <w:spacing w:val="0"/>
          <w:w w:val="100"/>
          <w:position w:val="0"/>
          <w:sz w:val="24"/>
          <w:szCs w:val="24"/>
        </w:rPr>
        <w:t>八</w:t>
      </w:r>
      <w:bookmarkEnd w:id="1258"/>
      <w:r>
        <w:rPr>
          <w:color w:val="000000"/>
          <w:spacing w:val="0"/>
          <w:w w:val="100"/>
          <w:position w:val="0"/>
          <w:sz w:val="24"/>
          <w:szCs w:val="24"/>
        </w:rPr>
        <w:t>、</w:t>
        <w:tab/>
        <w:t>高级管理人员的考评及激励情况</w:t>
      </w:r>
      <w:bookmarkEnd w:id="1256"/>
      <w:bookmarkEnd w:id="1257"/>
      <w:bookmarkEnd w:id="1259"/>
    </w:p>
    <w:p>
      <w:pPr>
        <w:pStyle w:val="Style25"/>
        <w:keepNext w:val="0"/>
        <w:keepLines w:val="0"/>
        <w:widowControl w:val="0"/>
        <w:shd w:val="clear" w:color="auto" w:fill="auto"/>
        <w:bidi w:val="0"/>
        <w:spacing w:before="0" w:after="420" w:line="485" w:lineRule="exact"/>
        <w:ind w:left="0" w:right="0" w:firstLine="440"/>
        <w:jc w:val="both"/>
      </w:pPr>
      <w:r>
        <w:rPr>
          <w:color w:val="000000"/>
          <w:spacing w:val="0"/>
          <w:w w:val="100"/>
          <w:position w:val="0"/>
        </w:rPr>
        <w:t xml:space="preserve">公司建立了完善的绩效考核体系，公司董事会薪酬与考核委员会负责对高级管理人员的年度业绩目标 和工作计划进行审核，并对高级管理人员的工作能力、履职情况、责任目标完成情况等进行综合考评并制 </w:t>
      </w:r>
      <w:bookmarkStart w:id="1260" w:name="bookmark1260"/>
      <w:bookmarkStart w:id="1261" w:name="bookmark1261"/>
      <w:bookmarkStart w:id="1262" w:name="bookmark1262"/>
      <w:r>
        <w:rPr>
          <w:rStyle w:val="CharStyle32"/>
        </w:rPr>
        <w:t>定薪酬方案并提交董事会，高级管理人员的收入与其工作业绩直接挂钩。公司不断研究和完善高级管理人 员的绩效评价标准、程序和相关激励与约束机制，使高级管理人员的考评及激励标准、制度化、程序化和 合理化。</w:t>
      </w:r>
      <w:bookmarkEnd w:id="1260"/>
      <w:bookmarkEnd w:id="1261"/>
      <w:bookmarkEnd w:id="1262"/>
    </w:p>
    <w:p>
      <w:pPr>
        <w:pStyle w:val="Style29"/>
        <w:keepNext/>
        <w:keepLines/>
        <w:widowControl w:val="0"/>
        <w:shd w:val="clear" w:color="auto" w:fill="auto"/>
        <w:bidi w:val="0"/>
        <w:spacing w:before="0" w:after="360" w:line="240" w:lineRule="auto"/>
        <w:ind w:left="0" w:right="0" w:firstLine="0"/>
        <w:jc w:val="both"/>
      </w:pPr>
      <w:bookmarkStart w:id="1263" w:name="bookmark1263"/>
      <w:bookmarkStart w:id="1264" w:name="bookmark1264"/>
      <w:bookmarkStart w:id="1265" w:name="bookmark1265"/>
      <w:bookmarkStart w:id="1266" w:name="bookmark1266"/>
      <w:r>
        <w:rPr>
          <w:color w:val="000000"/>
          <w:spacing w:val="0"/>
          <w:w w:val="100"/>
          <w:position w:val="0"/>
          <w:sz w:val="24"/>
          <w:szCs w:val="24"/>
        </w:rPr>
        <w:t>九</w:t>
      </w:r>
      <w:bookmarkEnd w:id="1265"/>
      <w:r>
        <w:rPr>
          <w:color w:val="000000"/>
          <w:spacing w:val="0"/>
          <w:w w:val="100"/>
          <w:position w:val="0"/>
          <w:sz w:val="24"/>
          <w:szCs w:val="24"/>
        </w:rPr>
        <w:t>、内部控制评价报告</w:t>
      </w:r>
      <w:bookmarkEnd w:id="1263"/>
      <w:bookmarkEnd w:id="1264"/>
      <w:bookmarkEnd w:id="1266"/>
    </w:p>
    <w:p>
      <w:pPr>
        <w:pStyle w:val="Style37"/>
        <w:keepNext/>
        <w:keepLines/>
        <w:widowControl w:val="0"/>
        <w:shd w:val="clear" w:color="auto" w:fill="auto"/>
        <w:bidi w:val="0"/>
        <w:spacing w:before="0" w:line="480" w:lineRule="auto"/>
        <w:ind w:left="0" w:right="0" w:firstLine="0"/>
        <w:jc w:val="both"/>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bookmarkEnd w:id="1269"/>
      <w:r>
        <w:rPr>
          <w:color w:val="000000"/>
          <w:spacing w:val="0"/>
          <w:w w:val="100"/>
          <w:position w:val="0"/>
        </w:rPr>
        <w:t>、报告期内发现的内部控制重大缺陷的具体情况</w:t>
      </w:r>
      <w:bookmarkEnd w:id="1267"/>
      <w:bookmarkEnd w:id="1268"/>
      <w:bookmarkEnd w:id="1270"/>
    </w:p>
    <w:p>
      <w:pPr>
        <w:pStyle w:val="Style31"/>
        <w:keepNext/>
        <w:keepLines/>
        <w:widowControl w:val="0"/>
        <w:shd w:val="clear" w:color="auto" w:fill="auto"/>
        <w:bidi w:val="0"/>
        <w:spacing w:before="0" w:after="120" w:line="480" w:lineRule="auto"/>
        <w:ind w:left="0" w:right="0" w:firstLine="0"/>
        <w:jc w:val="both"/>
      </w:pPr>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bookmarkEnd w:id="1271"/>
      <w:bookmarkEnd w:id="1272"/>
      <w:bookmarkEnd w:id="1273"/>
    </w:p>
    <w:p>
      <w:pPr>
        <w:pStyle w:val="Style37"/>
        <w:keepNext/>
        <w:keepLines/>
        <w:widowControl w:val="0"/>
        <w:shd w:val="clear" w:color="auto" w:fill="auto"/>
        <w:bidi w:val="0"/>
        <w:spacing w:before="0" w:after="320" w:line="240" w:lineRule="auto"/>
        <w:ind w:left="0" w:right="0" w:firstLine="0"/>
        <w:jc w:val="both"/>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2</w:t>
      </w:r>
      <w:bookmarkEnd w:id="1276"/>
      <w:r>
        <w:rPr>
          <w:color w:val="000000"/>
          <w:spacing w:val="0"/>
          <w:w w:val="100"/>
          <w:position w:val="0"/>
        </w:rPr>
        <w:t>、内控自我评价报告</w:t>
      </w:r>
      <w:bookmarkEnd w:id="1274"/>
      <w:bookmarkEnd w:id="1275"/>
      <w:bookmarkEnd w:id="1277"/>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 xml:space="preserve">巨潮资讯网 </w:t>
            </w:r>
            <w:r>
              <w:rPr>
                <w:color w:val="000000"/>
                <w:spacing w:val="0"/>
                <w:w w:val="100"/>
                <w:position w:val="0"/>
                <w:sz w:val="16"/>
                <w:szCs w:val="16"/>
              </w:rPr>
              <w:t>http://www. cninfo. com. cn</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398"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61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69" w:val="left"/>
              </w:tabs>
              <w:bidi w:val="0"/>
              <w:spacing w:before="0" w:after="0" w:line="312" w:lineRule="exact"/>
              <w:ind w:left="0" w:right="0" w:firstLine="0"/>
              <w:jc w:val="both"/>
            </w:pPr>
            <w:r>
              <w:rPr>
                <w:color w:val="000000"/>
                <w:spacing w:val="0"/>
                <w:w w:val="100"/>
                <w:position w:val="0"/>
                <w:sz w:val="16"/>
                <w:szCs w:val="16"/>
              </w:rPr>
              <w:t>1</w:t>
            </w:r>
            <w:r>
              <w:rPr>
                <w:color w:val="000000"/>
                <w:spacing w:val="0"/>
                <w:w w:val="100"/>
                <w:position w:val="0"/>
              </w:rPr>
              <w:t>、</w:t>
              <w:tab/>
              <w:t>重大缺陷</w:t>
            </w:r>
            <w:r>
              <w:rPr>
                <w:color w:val="000000"/>
                <w:spacing w:val="0"/>
                <w:w w:val="100"/>
                <w:position w:val="0"/>
                <w:sz w:val="16"/>
                <w:szCs w:val="16"/>
              </w:rPr>
              <w:t>（1）</w:t>
            </w:r>
            <w:r>
              <w:rPr>
                <w:color w:val="000000"/>
                <w:spacing w:val="0"/>
                <w:w w:val="100"/>
                <w:position w:val="0"/>
              </w:rPr>
              <w:t>法律法规方面：严重违 反法律、法规、规章、政府政策、其他规 范性文件等，导致中央政府或监管机构的 调查，并被责令行业退出、吊销营业执照、 强制关闭等；</w:t>
            </w:r>
            <w:r>
              <w:rPr>
                <w:color w:val="000000"/>
                <w:spacing w:val="0"/>
                <w:w w:val="100"/>
                <w:position w:val="0"/>
                <w:sz w:val="16"/>
                <w:szCs w:val="16"/>
              </w:rPr>
              <w:t>（2）</w:t>
            </w:r>
            <w:r>
              <w:rPr>
                <w:color w:val="000000"/>
                <w:spacing w:val="0"/>
                <w:w w:val="100"/>
                <w:position w:val="0"/>
              </w:rPr>
              <w:t>战略与运营目标方面： 战略与运营目标或关键业绩指标的执行不 合理，严重偏离且存在方向性错误，对战 略与运营目标的实现产生严重负面作用。</w:t>
            </w:r>
          </w:p>
          <w:p>
            <w:pPr>
              <w:pStyle w:val="Style2"/>
              <w:keepNext w:val="0"/>
              <w:keepLines w:val="0"/>
              <w:widowControl w:val="0"/>
              <w:shd w:val="clear" w:color="auto" w:fill="auto"/>
              <w:tabs>
                <w:tab w:pos="269" w:val="left"/>
              </w:tabs>
              <w:bidi w:val="0"/>
              <w:spacing w:before="0" w:after="0" w:line="312" w:lineRule="exact"/>
              <w:ind w:left="0" w:right="0" w:firstLine="0"/>
              <w:jc w:val="both"/>
            </w:pPr>
            <w:r>
              <w:rPr>
                <w:color w:val="000000"/>
                <w:spacing w:val="0"/>
                <w:w w:val="100"/>
                <w:position w:val="0"/>
                <w:sz w:val="16"/>
                <w:szCs w:val="16"/>
              </w:rPr>
              <w:t>2</w:t>
            </w:r>
            <w:r>
              <w:rPr>
                <w:color w:val="000000"/>
                <w:spacing w:val="0"/>
                <w:w w:val="100"/>
                <w:position w:val="0"/>
              </w:rPr>
              <w:t>、</w:t>
              <w:tab/>
              <w:t>重要缺陷</w:t>
            </w:r>
            <w:r>
              <w:rPr>
                <w:color w:val="000000"/>
                <w:spacing w:val="0"/>
                <w:w w:val="100"/>
                <w:position w:val="0"/>
                <w:sz w:val="16"/>
                <w:szCs w:val="16"/>
              </w:rPr>
              <w:t>（1）</w:t>
            </w:r>
            <w:r>
              <w:rPr>
                <w:color w:val="000000"/>
                <w:spacing w:val="0"/>
                <w:w w:val="100"/>
                <w:position w:val="0"/>
              </w:rPr>
              <w:t>法律法规方面：违反法 律、法规、规章、政府政策、其他规范性 文件等，导致地方政府或监管机构的调查， 并被责令停业整顿等；</w:t>
            </w:r>
            <w:r>
              <w:rPr>
                <w:color w:val="000000"/>
                <w:spacing w:val="0"/>
                <w:w w:val="100"/>
                <w:position w:val="0"/>
                <w:sz w:val="16"/>
                <w:szCs w:val="16"/>
              </w:rPr>
              <w:t>（2）</w:t>
            </w:r>
            <w:r>
              <w:rPr>
                <w:color w:val="000000"/>
                <w:spacing w:val="0"/>
                <w:w w:val="100"/>
                <w:position w:val="0"/>
              </w:rPr>
              <w:t>战略与运营目 标方面：战略与运营目标或关键业绩指标 执行不合理，严重偏离，对战略与运营目 标的实现产生明显的消极作用。</w:t>
            </w:r>
            <w:r>
              <w:rPr>
                <w:color w:val="000000"/>
                <w:spacing w:val="0"/>
                <w:w w:val="100"/>
                <w:position w:val="0"/>
                <w:sz w:val="16"/>
                <w:szCs w:val="16"/>
              </w:rPr>
              <w:t>3</w:t>
            </w:r>
            <w:r>
              <w:rPr>
                <w:color w:val="000000"/>
                <w:spacing w:val="0"/>
                <w:w w:val="100"/>
                <w:position w:val="0"/>
              </w:rPr>
              <w:t>、一般缺 陷：</w:t>
            </w:r>
            <w:r>
              <w:rPr>
                <w:color w:val="000000"/>
                <w:spacing w:val="0"/>
                <w:w w:val="100"/>
                <w:position w:val="0"/>
                <w:sz w:val="16"/>
                <w:szCs w:val="16"/>
              </w:rPr>
              <w:t>（1）</w:t>
            </w:r>
            <w:r>
              <w:rPr>
                <w:color w:val="000000"/>
                <w:spacing w:val="0"/>
                <w:w w:val="100"/>
                <w:position w:val="0"/>
              </w:rPr>
              <w:t>法律法规方面：严重违反法律、 法规、规章、政府政策、其他规范性文件 等，导致地方政府或监管机构的调查，并 被处以罚款或罚金；</w:t>
            </w:r>
            <w:r>
              <w:rPr>
                <w:color w:val="000000"/>
                <w:spacing w:val="0"/>
                <w:w w:val="100"/>
                <w:position w:val="0"/>
                <w:sz w:val="16"/>
                <w:szCs w:val="16"/>
              </w:rPr>
              <w:t>（2）</w:t>
            </w:r>
            <w:r>
              <w:rPr>
                <w:color w:val="000000"/>
                <w:spacing w:val="0"/>
                <w:w w:val="100"/>
                <w:position w:val="0"/>
              </w:rPr>
              <w:t>战略与运营目标 方面：战略与运营目标或关键业绩的执行 存在较小范围的不合理，目标偏离，对战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1</w:t>
            </w:r>
            <w:r>
              <w:rPr>
                <w:color w:val="000000"/>
                <w:spacing w:val="0"/>
                <w:w w:val="100"/>
                <w:position w:val="0"/>
              </w:rPr>
              <w:t>、重大缺陷</w:t>
            </w:r>
            <w:r>
              <w:rPr>
                <w:color w:val="000000"/>
                <w:spacing w:val="0"/>
                <w:w w:val="100"/>
                <w:position w:val="0"/>
                <w:sz w:val="16"/>
                <w:szCs w:val="16"/>
              </w:rPr>
              <w:t>（1）</w:t>
            </w:r>
            <w:r>
              <w:rPr>
                <w:color w:val="000000"/>
                <w:spacing w:val="0"/>
                <w:w w:val="100"/>
                <w:position w:val="0"/>
              </w:rPr>
              <w:t>法律法规方面：严重 违反法律、法规、规章、政府政策、其 他规范性文件等，导致中央政府或监管 机构的调查，并被责令行业退出、吊销 营业执照、强制关闭等；</w:t>
            </w:r>
            <w:r>
              <w:rPr>
                <w:color w:val="000000"/>
                <w:spacing w:val="0"/>
                <w:w w:val="100"/>
                <w:position w:val="0"/>
                <w:sz w:val="16"/>
                <w:szCs w:val="16"/>
              </w:rPr>
              <w:t>（2）</w:t>
            </w:r>
            <w:r>
              <w:rPr>
                <w:color w:val="000000"/>
                <w:spacing w:val="0"/>
                <w:w w:val="100"/>
                <w:position w:val="0"/>
              </w:rPr>
              <w:t>战略与运 营目标方面：战略与运营目标或关键业 绩指标的执行不合理，严重偏离且存在 方向性错误，对战略与运营目标的实现 产生严重负面作用。</w:t>
            </w:r>
            <w:r>
              <w:rPr>
                <w:color w:val="000000"/>
                <w:spacing w:val="0"/>
                <w:w w:val="100"/>
                <w:position w:val="0"/>
                <w:sz w:val="16"/>
                <w:szCs w:val="16"/>
              </w:rPr>
              <w:t>2</w:t>
            </w:r>
            <w:r>
              <w:rPr>
                <w:color w:val="000000"/>
                <w:spacing w:val="0"/>
                <w:w w:val="100"/>
                <w:position w:val="0"/>
              </w:rPr>
              <w:t>、重要缺陷</w:t>
            </w:r>
            <w:r>
              <w:rPr>
                <w:color w:val="000000"/>
                <w:spacing w:val="0"/>
                <w:w w:val="100"/>
                <w:position w:val="0"/>
                <w:sz w:val="16"/>
                <w:szCs w:val="16"/>
              </w:rPr>
              <w:t xml:space="preserve">（1） </w:t>
            </w:r>
            <w:r>
              <w:rPr>
                <w:color w:val="000000"/>
                <w:spacing w:val="0"/>
                <w:w w:val="100"/>
                <w:position w:val="0"/>
              </w:rPr>
              <w:t>法律法规方面：违反法律、法规、规章、 政府政策、其他规范性文件等，导致地 方政府或监管机构的调查，并被责令停 业整顿等；</w:t>
            </w:r>
            <w:r>
              <w:rPr>
                <w:color w:val="000000"/>
                <w:spacing w:val="0"/>
                <w:w w:val="100"/>
                <w:position w:val="0"/>
                <w:sz w:val="16"/>
                <w:szCs w:val="16"/>
              </w:rPr>
              <w:t>（2）</w:t>
            </w:r>
            <w:r>
              <w:rPr>
                <w:color w:val="000000"/>
                <w:spacing w:val="0"/>
                <w:w w:val="100"/>
                <w:position w:val="0"/>
              </w:rPr>
              <w:t>战略与运营目标方面： 战略与运营目标或关键业绩指标执行 不合理，严重偏离，对战略与运营目标 的实现产生明显的消极作用。</w:t>
            </w:r>
            <w:r>
              <w:rPr>
                <w:color w:val="000000"/>
                <w:spacing w:val="0"/>
                <w:w w:val="100"/>
                <w:position w:val="0"/>
                <w:sz w:val="16"/>
                <w:szCs w:val="16"/>
              </w:rPr>
              <w:t>3</w:t>
            </w:r>
            <w:r>
              <w:rPr>
                <w:color w:val="000000"/>
                <w:spacing w:val="0"/>
                <w:w w:val="100"/>
                <w:position w:val="0"/>
              </w:rPr>
              <w:t>、一般 缺陷：</w:t>
            </w:r>
            <w:r>
              <w:rPr>
                <w:color w:val="000000"/>
                <w:spacing w:val="0"/>
                <w:w w:val="100"/>
                <w:position w:val="0"/>
                <w:sz w:val="16"/>
                <w:szCs w:val="16"/>
              </w:rPr>
              <w:t>（1）</w:t>
            </w:r>
            <w:r>
              <w:rPr>
                <w:color w:val="000000"/>
                <w:spacing w:val="0"/>
                <w:w w:val="100"/>
                <w:position w:val="0"/>
              </w:rPr>
              <w:t>法律法规方面：严重违反法 律、法规、规章、政府政策、其他规范 性文件等，导致地方政府或监管机构的 调查，并被处以罚款或罚金；</w:t>
            </w:r>
            <w:r>
              <w:rPr>
                <w:color w:val="000000"/>
                <w:spacing w:val="0"/>
                <w:w w:val="100"/>
                <w:position w:val="0"/>
                <w:sz w:val="16"/>
                <w:szCs w:val="16"/>
              </w:rPr>
              <w:t>（2）</w:t>
            </w:r>
            <w:r>
              <w:rPr>
                <w:color w:val="000000"/>
                <w:spacing w:val="0"/>
                <w:w w:val="100"/>
                <w:position w:val="0"/>
              </w:rPr>
              <w:t>战略 与运营目标方面：战略与运营目标或关</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989"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略与运营目标的实现影响轻微。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键业绩的执行存在较小范围的不合理， 目标偏离，对战略与运营目标的实现影 响轻微。</w:t>
            </w:r>
          </w:p>
        </w:tc>
      </w:tr>
      <w:tr>
        <w:trPr>
          <w:trHeight w:val="69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1</w:t>
            </w:r>
            <w:r>
              <w:rPr>
                <w:color w:val="000000"/>
                <w:spacing w:val="0"/>
                <w:w w:val="100"/>
                <w:position w:val="0"/>
                <w:sz w:val="17"/>
                <w:szCs w:val="17"/>
              </w:rPr>
              <w:t>、重大缺陷</w:t>
            </w:r>
            <w:r>
              <w:rPr>
                <w:color w:val="000000"/>
                <w:spacing w:val="0"/>
                <w:w w:val="100"/>
                <w:position w:val="0"/>
                <w:sz w:val="16"/>
                <w:szCs w:val="16"/>
              </w:rPr>
              <w:t>(1)</w:t>
            </w:r>
            <w:r>
              <w:rPr>
                <w:color w:val="000000"/>
                <w:spacing w:val="0"/>
                <w:w w:val="100"/>
                <w:position w:val="0"/>
                <w:sz w:val="17"/>
                <w:szCs w:val="17"/>
              </w:rPr>
              <w:t>利润总额潜在错报的金 额，错报</w:t>
            </w:r>
            <w:r>
              <w:rPr>
                <w:color w:val="000000"/>
                <w:spacing w:val="0"/>
                <w:w w:val="100"/>
                <w:position w:val="0"/>
                <w:sz w:val="16"/>
                <w:szCs w:val="16"/>
              </w:rPr>
              <w:t>N</w:t>
            </w:r>
            <w:r>
              <w:rPr>
                <w:color w:val="000000"/>
                <w:spacing w:val="0"/>
                <w:w w:val="100"/>
                <w:position w:val="0"/>
                <w:sz w:val="17"/>
                <w:szCs w:val="17"/>
              </w:rPr>
              <w:t>合并会计报表利润总额的</w:t>
            </w:r>
            <w:r>
              <w:rPr>
                <w:color w:val="000000"/>
                <w:spacing w:val="0"/>
                <w:w w:val="100"/>
                <w:position w:val="0"/>
                <w:sz w:val="16"/>
                <w:szCs w:val="16"/>
              </w:rPr>
              <w:t>5%；</w:t>
            </w:r>
          </w:p>
          <w:p>
            <w:pPr>
              <w:pStyle w:val="Style2"/>
              <w:keepNext w:val="0"/>
              <w:keepLines w:val="0"/>
              <w:widowControl w:val="0"/>
              <w:shd w:val="clear" w:color="auto" w:fill="auto"/>
              <w:tabs>
                <w:tab w:pos="2198" w:val="left"/>
              </w:tabs>
              <w:bidi w:val="0"/>
              <w:spacing w:before="0" w:after="0" w:line="312" w:lineRule="exact"/>
              <w:ind w:left="0" w:right="0" w:firstLine="0"/>
              <w:jc w:val="both"/>
            </w:pPr>
            <w:r>
              <w:rPr>
                <w:color w:val="000000"/>
                <w:spacing w:val="0"/>
                <w:w w:val="100"/>
                <w:position w:val="0"/>
                <w:sz w:val="16"/>
                <w:szCs w:val="16"/>
              </w:rPr>
              <w:t>(2)</w:t>
            </w:r>
            <w:r>
              <w:rPr>
                <w:color w:val="000000"/>
                <w:spacing w:val="0"/>
                <w:w w:val="100"/>
                <w:position w:val="0"/>
              </w:rPr>
              <w:t>资产总额潜在错报的金额，错报</w:t>
            </w:r>
            <w:r>
              <w:rPr>
                <w:color w:val="000000"/>
                <w:spacing w:val="0"/>
                <w:w w:val="100"/>
                <w:position w:val="0"/>
                <w:sz w:val="16"/>
                <w:szCs w:val="16"/>
              </w:rPr>
              <w:t>N</w:t>
            </w:r>
            <w:r>
              <w:rPr>
                <w:color w:val="000000"/>
                <w:spacing w:val="0"/>
                <w:w w:val="100"/>
                <w:position w:val="0"/>
              </w:rPr>
              <w:t>合 并会计报表资产总额</w:t>
            </w:r>
            <w:r>
              <w:rPr>
                <w:color w:val="000000"/>
                <w:spacing w:val="0"/>
                <w:w w:val="100"/>
                <w:position w:val="0"/>
                <w:sz w:val="16"/>
                <w:szCs w:val="16"/>
              </w:rPr>
              <w:t>1%;(3)</w:t>
            </w:r>
            <w:r>
              <w:rPr>
                <w:color w:val="000000"/>
                <w:spacing w:val="0"/>
                <w:w w:val="100"/>
                <w:position w:val="0"/>
              </w:rPr>
              <w:t>经营收入潜 在错报的金额，错报</w:t>
            </w:r>
            <w:r>
              <w:rPr>
                <w:color w:val="000000"/>
                <w:spacing w:val="0"/>
                <w:w w:val="100"/>
                <w:position w:val="0"/>
                <w:sz w:val="16"/>
                <w:szCs w:val="16"/>
              </w:rPr>
              <w:t>N</w:t>
            </w:r>
            <w:r>
              <w:rPr>
                <w:color w:val="000000"/>
                <w:spacing w:val="0"/>
                <w:w w:val="100"/>
                <w:position w:val="0"/>
              </w:rPr>
              <w:t>合并会计报表主营 业务收入或营业收入的</w:t>
            </w:r>
            <w:r>
              <w:rPr>
                <w:color w:val="000000"/>
                <w:spacing w:val="0"/>
                <w:w w:val="100"/>
                <w:position w:val="0"/>
                <w:sz w:val="16"/>
                <w:szCs w:val="16"/>
              </w:rPr>
              <w:t>2%；</w:t>
              <w:tab/>
              <w:t>2</w:t>
            </w:r>
            <w:r>
              <w:rPr>
                <w:color w:val="000000"/>
                <w:spacing w:val="0"/>
                <w:w w:val="100"/>
                <w:position w:val="0"/>
              </w:rPr>
              <w:t>、重要缺陷</w:t>
            </w:r>
          </w:p>
          <w:p>
            <w:pPr>
              <w:pStyle w:val="Style2"/>
              <w:keepNext w:val="0"/>
              <w:keepLines w:val="0"/>
              <w:widowControl w:val="0"/>
              <w:numPr>
                <w:ilvl w:val="0"/>
                <w:numId w:val="11"/>
              </w:numPr>
              <w:shd w:val="clear" w:color="auto" w:fill="auto"/>
              <w:tabs>
                <w:tab w:pos="418" w:val="left"/>
              </w:tabs>
              <w:bidi w:val="0"/>
              <w:spacing w:before="0" w:after="0" w:line="312" w:lineRule="exact"/>
              <w:ind w:left="0" w:right="0" w:firstLine="0"/>
              <w:jc w:val="both"/>
              <w:rPr>
                <w:sz w:val="16"/>
                <w:szCs w:val="16"/>
              </w:rPr>
            </w:pPr>
            <w:r>
              <w:rPr>
                <w:color w:val="000000"/>
                <w:spacing w:val="0"/>
                <w:w w:val="100"/>
                <w:position w:val="0"/>
                <w:sz w:val="17"/>
                <w:szCs w:val="17"/>
              </w:rPr>
              <w:t>利润总额潜在错报的金额，合并会计 报表利润总额的</w:t>
            </w:r>
            <w:r>
              <w:rPr>
                <w:color w:val="000000"/>
                <w:spacing w:val="0"/>
                <w:w w:val="100"/>
                <w:position w:val="0"/>
                <w:sz w:val="16"/>
                <w:szCs w:val="16"/>
              </w:rPr>
              <w:t>3%</w:t>
            </w:r>
            <w:r>
              <w:rPr>
                <w:color w:val="000000"/>
                <w:spacing w:val="0"/>
                <w:w w:val="100"/>
                <w:position w:val="0"/>
                <w:sz w:val="17"/>
                <w:szCs w:val="17"/>
              </w:rPr>
              <w:t>会错报〈合并会计报表 利润总额的</w:t>
            </w:r>
            <w:r>
              <w:rPr>
                <w:color w:val="000000"/>
                <w:spacing w:val="0"/>
                <w:w w:val="100"/>
                <w:position w:val="0"/>
                <w:sz w:val="16"/>
                <w:szCs w:val="16"/>
              </w:rPr>
              <w:t>5%；(2)</w:t>
            </w:r>
            <w:r>
              <w:rPr>
                <w:color w:val="000000"/>
                <w:spacing w:val="0"/>
                <w:w w:val="100"/>
                <w:position w:val="0"/>
                <w:sz w:val="17"/>
                <w:szCs w:val="17"/>
              </w:rPr>
              <w:t>资产总额潜在错报的 金额，合并会计报表资产总额的</w:t>
            </w:r>
            <w:r>
              <w:rPr>
                <w:color w:val="000000"/>
                <w:spacing w:val="0"/>
                <w:w w:val="100"/>
                <w:position w:val="0"/>
                <w:sz w:val="16"/>
                <w:szCs w:val="16"/>
              </w:rPr>
              <w:t>0.5%</w:t>
            </w:r>
            <w:r>
              <w:rPr>
                <w:color w:val="000000"/>
                <w:spacing w:val="0"/>
                <w:w w:val="100"/>
                <w:position w:val="0"/>
                <w:sz w:val="17"/>
                <w:szCs w:val="17"/>
              </w:rPr>
              <w:t>报错 报〈合并会计报表资产总额的</w:t>
            </w:r>
            <w:r>
              <w:rPr>
                <w:color w:val="000000"/>
                <w:spacing w:val="0"/>
                <w:w w:val="100"/>
                <w:position w:val="0"/>
                <w:sz w:val="16"/>
                <w:szCs w:val="16"/>
              </w:rPr>
              <w:t>1%;(3)</w:t>
            </w:r>
            <w:r>
              <w:rPr>
                <w:color w:val="000000"/>
                <w:spacing w:val="0"/>
                <w:w w:val="100"/>
                <w:position w:val="0"/>
                <w:sz w:val="17"/>
                <w:szCs w:val="17"/>
              </w:rPr>
              <w:t>经 营收入潜在错报的金额，合并会计报表主 营业务收入或营业收入的</w:t>
            </w:r>
            <w:r>
              <w:rPr>
                <w:color w:val="000000"/>
                <w:spacing w:val="0"/>
                <w:w w:val="100"/>
                <w:position w:val="0"/>
                <w:sz w:val="16"/>
                <w:szCs w:val="16"/>
              </w:rPr>
              <w:t>1%</w:t>
            </w:r>
            <w:r>
              <w:rPr>
                <w:color w:val="000000"/>
                <w:spacing w:val="0"/>
                <w:w w:val="100"/>
                <w:position w:val="0"/>
                <w:sz w:val="17"/>
                <w:szCs w:val="17"/>
              </w:rPr>
              <w:t>会错报〈合并 会计报表主营业务收入或营业收入的</w:t>
            </w:r>
            <w:r>
              <w:rPr>
                <w:color w:val="000000"/>
                <w:spacing w:val="0"/>
                <w:w w:val="100"/>
                <w:position w:val="0"/>
                <w:sz w:val="16"/>
                <w:szCs w:val="16"/>
              </w:rPr>
              <w:t>2%； 3</w:t>
            </w:r>
            <w:r>
              <w:rPr>
                <w:color w:val="000000"/>
                <w:spacing w:val="0"/>
                <w:w w:val="100"/>
                <w:position w:val="0"/>
                <w:sz w:val="17"/>
                <w:szCs w:val="17"/>
              </w:rPr>
              <w:t>、一般缺陷</w:t>
            </w:r>
            <w:r>
              <w:rPr>
                <w:color w:val="000000"/>
                <w:spacing w:val="0"/>
                <w:w w:val="100"/>
                <w:position w:val="0"/>
                <w:sz w:val="16"/>
                <w:szCs w:val="16"/>
              </w:rPr>
              <w:t>(1)</w:t>
            </w:r>
            <w:r>
              <w:rPr>
                <w:color w:val="000000"/>
                <w:spacing w:val="0"/>
                <w:w w:val="100"/>
                <w:position w:val="0"/>
                <w:sz w:val="17"/>
                <w:szCs w:val="17"/>
              </w:rPr>
              <w:t>利润总额潜在错报的金 额，错报〈合并会计报表利润总额的</w:t>
            </w:r>
            <w:r>
              <w:rPr>
                <w:color w:val="000000"/>
                <w:spacing w:val="0"/>
                <w:w w:val="100"/>
                <w:position w:val="0"/>
                <w:sz w:val="16"/>
                <w:szCs w:val="16"/>
              </w:rPr>
              <w:t>3%；</w:t>
            </w:r>
          </w:p>
          <w:p>
            <w:pPr>
              <w:pStyle w:val="Style2"/>
              <w:keepNext w:val="0"/>
              <w:keepLines w:val="0"/>
              <w:widowControl w:val="0"/>
              <w:numPr>
                <w:ilvl w:val="0"/>
                <w:numId w:val="11"/>
              </w:numPr>
              <w:shd w:val="clear" w:color="auto" w:fill="auto"/>
              <w:tabs>
                <w:tab w:pos="427" w:val="left"/>
              </w:tabs>
              <w:bidi w:val="0"/>
              <w:spacing w:before="0" w:after="0" w:line="312" w:lineRule="exact"/>
              <w:ind w:left="0" w:right="0" w:firstLine="0"/>
              <w:jc w:val="both"/>
            </w:pPr>
            <w:r>
              <w:rPr>
                <w:color w:val="000000"/>
                <w:spacing w:val="0"/>
                <w:w w:val="100"/>
                <w:position w:val="0"/>
              </w:rPr>
              <w:t>资产总额潜在错报的金额，错报〈合 并会计报表资产总额的</w:t>
            </w:r>
            <w:r>
              <w:rPr>
                <w:color w:val="000000"/>
                <w:spacing w:val="0"/>
                <w:w w:val="100"/>
                <w:position w:val="0"/>
                <w:sz w:val="16"/>
                <w:szCs w:val="16"/>
              </w:rPr>
              <w:t xml:space="preserve">0. </w:t>
            </w:r>
            <w:r>
              <w:rPr>
                <w:color w:val="000000"/>
                <w:spacing w:val="0"/>
                <w:w w:val="100"/>
                <w:position w:val="0"/>
                <w:sz w:val="16"/>
                <w:szCs w:val="16"/>
              </w:rPr>
              <w:t>5%；(3)</w:t>
            </w:r>
            <w:r>
              <w:rPr>
                <w:color w:val="000000"/>
                <w:spacing w:val="0"/>
                <w:w w:val="100"/>
                <w:position w:val="0"/>
              </w:rPr>
              <w:t>经营收 入潜在错报的金额，错报〈合并会计报表 主营业务收入或营业收入的</w:t>
            </w:r>
            <w:r>
              <w:rPr>
                <w:color w:val="000000"/>
                <w:spacing w:val="0"/>
                <w:w w:val="100"/>
                <w:position w:val="0"/>
                <w:sz w:val="16"/>
                <w:szCs w:val="16"/>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941" w:val="left"/>
              </w:tabs>
              <w:bidi w:val="0"/>
              <w:spacing w:before="0" w:after="0" w:line="311" w:lineRule="exact"/>
              <w:ind w:left="0" w:right="0" w:firstLine="0"/>
              <w:jc w:val="left"/>
            </w:pPr>
            <w:r>
              <w:rPr>
                <w:color w:val="000000"/>
                <w:spacing w:val="0"/>
                <w:w w:val="100"/>
                <w:position w:val="0"/>
                <w:sz w:val="16"/>
                <w:szCs w:val="16"/>
              </w:rPr>
              <w:t>1</w:t>
            </w:r>
            <w:r>
              <w:rPr>
                <w:color w:val="000000"/>
                <w:spacing w:val="0"/>
                <w:w w:val="100"/>
                <w:position w:val="0"/>
              </w:rPr>
              <w:t>、重大缺陷</w:t>
            </w:r>
            <w:r>
              <w:rPr>
                <w:color w:val="000000"/>
                <w:spacing w:val="0"/>
                <w:w w:val="100"/>
                <w:position w:val="0"/>
                <w:sz w:val="16"/>
                <w:szCs w:val="16"/>
              </w:rPr>
              <w:t>(1)</w:t>
            </w:r>
            <w:r>
              <w:rPr>
                <w:color w:val="000000"/>
                <w:spacing w:val="0"/>
                <w:w w:val="100"/>
                <w:position w:val="0"/>
              </w:rPr>
              <w:t>利润总额潜在错报的 金额，错报</w:t>
            </w:r>
            <w:r>
              <w:rPr>
                <w:color w:val="000000"/>
                <w:spacing w:val="0"/>
                <w:w w:val="100"/>
                <w:position w:val="0"/>
                <w:sz w:val="16"/>
                <w:szCs w:val="16"/>
              </w:rPr>
              <w:t>N</w:t>
            </w:r>
            <w:r>
              <w:rPr>
                <w:color w:val="000000"/>
                <w:spacing w:val="0"/>
                <w:w w:val="100"/>
                <w:position w:val="0"/>
              </w:rPr>
              <w:t xml:space="preserve">合并会计报表利润总额的 </w:t>
            </w:r>
            <w:r>
              <w:rPr>
                <w:color w:val="000000"/>
                <w:spacing w:val="0"/>
                <w:w w:val="100"/>
                <w:position w:val="0"/>
                <w:sz w:val="16"/>
                <w:szCs w:val="16"/>
              </w:rPr>
              <w:t>5%；(2)</w:t>
            </w:r>
            <w:r>
              <w:rPr>
                <w:color w:val="000000"/>
                <w:spacing w:val="0"/>
                <w:w w:val="100"/>
                <w:position w:val="0"/>
              </w:rPr>
              <w:t>资产总额潜在错报的金额，错 报</w:t>
            </w:r>
            <w:r>
              <w:rPr>
                <w:color w:val="000000"/>
                <w:spacing w:val="0"/>
                <w:w w:val="100"/>
                <w:position w:val="0"/>
                <w:sz w:val="16"/>
                <w:szCs w:val="16"/>
              </w:rPr>
              <w:t>N</w:t>
            </w:r>
            <w:r>
              <w:rPr>
                <w:color w:val="000000"/>
                <w:spacing w:val="0"/>
                <w:w w:val="100"/>
                <w:position w:val="0"/>
              </w:rPr>
              <w:t>合并会计报表资产总额</w:t>
            </w:r>
            <w:r>
              <w:rPr>
                <w:color w:val="000000"/>
                <w:spacing w:val="0"/>
                <w:w w:val="100"/>
                <w:position w:val="0"/>
                <w:sz w:val="16"/>
                <w:szCs w:val="16"/>
              </w:rPr>
              <w:t xml:space="preserve">1%；(3) </w:t>
            </w:r>
            <w:r>
              <w:rPr>
                <w:color w:val="000000"/>
                <w:spacing w:val="0"/>
                <w:w w:val="100"/>
                <w:position w:val="0"/>
              </w:rPr>
              <w:t>经营收入潜在错报的金额，错报</w:t>
            </w:r>
            <w:r>
              <w:rPr>
                <w:color w:val="000000"/>
                <w:spacing w:val="0"/>
                <w:w w:val="100"/>
                <w:position w:val="0"/>
                <w:sz w:val="16"/>
                <w:szCs w:val="16"/>
              </w:rPr>
              <w:t>N</w:t>
            </w:r>
            <w:r>
              <w:rPr>
                <w:color w:val="000000"/>
                <w:spacing w:val="0"/>
                <w:w w:val="100"/>
                <w:position w:val="0"/>
              </w:rPr>
              <w:t xml:space="preserve">合并 会计报表主营业务收入或营业收入的 </w:t>
            </w:r>
            <w:r>
              <w:rPr>
                <w:color w:val="000000"/>
                <w:spacing w:val="0"/>
                <w:w w:val="100"/>
                <w:position w:val="0"/>
                <w:sz w:val="16"/>
                <w:szCs w:val="16"/>
              </w:rPr>
              <w:t>2%； 2</w:t>
            </w:r>
            <w:r>
              <w:rPr>
                <w:color w:val="000000"/>
                <w:spacing w:val="0"/>
                <w:w w:val="100"/>
                <w:position w:val="0"/>
              </w:rPr>
              <w:t>、重要缺陷</w:t>
            </w:r>
            <w:r>
              <w:rPr>
                <w:color w:val="000000"/>
                <w:spacing w:val="0"/>
                <w:w w:val="100"/>
                <w:position w:val="0"/>
                <w:sz w:val="16"/>
                <w:szCs w:val="16"/>
              </w:rPr>
              <w:t>(1)</w:t>
            </w:r>
            <w:r>
              <w:rPr>
                <w:color w:val="000000"/>
                <w:spacing w:val="0"/>
                <w:w w:val="100"/>
                <w:position w:val="0"/>
              </w:rPr>
              <w:t xml:space="preserve">利润总额潜在错 报的金额，合并会计报表利润总额的 </w:t>
            </w:r>
            <w:r>
              <w:rPr>
                <w:color w:val="000000"/>
                <w:spacing w:val="0"/>
                <w:w w:val="100"/>
                <w:position w:val="0"/>
                <w:sz w:val="16"/>
                <w:szCs w:val="16"/>
              </w:rPr>
              <w:t>3%</w:t>
            </w:r>
            <w:r>
              <w:rPr>
                <w:color w:val="000000"/>
                <w:spacing w:val="0"/>
                <w:w w:val="100"/>
                <w:position w:val="0"/>
              </w:rPr>
              <w:t xml:space="preserve">会错报〈合并会计报表利润总额的 </w:t>
            </w:r>
            <w:r>
              <w:rPr>
                <w:color w:val="000000"/>
                <w:spacing w:val="0"/>
                <w:w w:val="100"/>
                <w:position w:val="0"/>
                <w:sz w:val="16"/>
                <w:szCs w:val="16"/>
              </w:rPr>
              <w:t>5%；(2)</w:t>
            </w:r>
            <w:r>
              <w:rPr>
                <w:color w:val="000000"/>
                <w:spacing w:val="0"/>
                <w:w w:val="100"/>
                <w:position w:val="0"/>
              </w:rPr>
              <w:t>资产总额潜在错报的金额，合 并会计报表资产总额的</w:t>
            </w:r>
            <w:r>
              <w:rPr>
                <w:color w:val="000000"/>
                <w:spacing w:val="0"/>
                <w:w w:val="100"/>
                <w:position w:val="0"/>
                <w:sz w:val="16"/>
                <w:szCs w:val="16"/>
              </w:rPr>
              <w:t>0.5%</w:t>
            </w:r>
            <w:r>
              <w:rPr>
                <w:color w:val="000000"/>
                <w:spacing w:val="0"/>
                <w:w w:val="100"/>
                <w:position w:val="0"/>
              </w:rPr>
              <w:t>报错报</w:t>
            </w:r>
            <w:r>
              <w:rPr>
                <w:color w:val="000000"/>
                <w:spacing w:val="0"/>
                <w:w w:val="100"/>
                <w:position w:val="0"/>
                <w:sz w:val="16"/>
                <w:szCs w:val="16"/>
              </w:rPr>
              <w:t xml:space="preserve">＜ </w:t>
            </w:r>
            <w:r>
              <w:rPr>
                <w:color w:val="000000"/>
                <w:spacing w:val="0"/>
                <w:w w:val="100"/>
                <w:position w:val="0"/>
              </w:rPr>
              <w:t>合并会计报表资产总额的</w:t>
            </w:r>
            <w:r>
              <w:rPr>
                <w:color w:val="000000"/>
                <w:spacing w:val="0"/>
                <w:w w:val="100"/>
                <w:position w:val="0"/>
                <w:sz w:val="16"/>
                <w:szCs w:val="16"/>
              </w:rPr>
              <w:t>1%；(3)</w:t>
            </w:r>
            <w:r>
              <w:rPr>
                <w:color w:val="000000"/>
                <w:spacing w:val="0"/>
                <w:w w:val="100"/>
                <w:position w:val="0"/>
              </w:rPr>
              <w:t>经 营收入潜在错报的金额，合并会计报表 主营业务收入或营业收入的</w:t>
            </w:r>
            <w:r>
              <w:rPr>
                <w:color w:val="000000"/>
                <w:spacing w:val="0"/>
                <w:w w:val="100"/>
                <w:position w:val="0"/>
                <w:sz w:val="16"/>
                <w:szCs w:val="16"/>
              </w:rPr>
              <w:t>1%</w:t>
            </w:r>
            <w:r>
              <w:rPr>
                <w:color w:val="000000"/>
                <w:spacing w:val="0"/>
                <w:w w:val="100"/>
                <w:position w:val="0"/>
              </w:rPr>
              <w:t>会错报 〈合并会计报表主营业务收入或营业 收入的</w:t>
            </w:r>
            <w:r>
              <w:rPr>
                <w:color w:val="000000"/>
                <w:spacing w:val="0"/>
                <w:w w:val="100"/>
                <w:position w:val="0"/>
                <w:sz w:val="16"/>
                <w:szCs w:val="16"/>
              </w:rPr>
              <w:t>2%；</w:t>
              <w:tab/>
              <w:t>3</w:t>
            </w:r>
            <w:r>
              <w:rPr>
                <w:color w:val="000000"/>
                <w:spacing w:val="0"/>
                <w:w w:val="100"/>
                <w:position w:val="0"/>
              </w:rPr>
              <w:t>、一般缺陷</w:t>
            </w:r>
            <w:r>
              <w:rPr>
                <w:color w:val="000000"/>
                <w:spacing w:val="0"/>
                <w:w w:val="100"/>
                <w:position w:val="0"/>
                <w:sz w:val="16"/>
                <w:szCs w:val="16"/>
              </w:rPr>
              <w:t>(1)</w:t>
            </w:r>
            <w:r>
              <w:rPr>
                <w:color w:val="000000"/>
                <w:spacing w:val="0"/>
                <w:w w:val="100"/>
                <w:position w:val="0"/>
              </w:rPr>
              <w:t>利润总</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额潜在错报的金额，错报〈合并会计报 表利润总额的</w:t>
            </w:r>
            <w:r>
              <w:rPr>
                <w:color w:val="000000"/>
                <w:spacing w:val="0"/>
                <w:w w:val="100"/>
                <w:position w:val="0"/>
                <w:sz w:val="16"/>
                <w:szCs w:val="16"/>
              </w:rPr>
              <w:t>3%；(2)</w:t>
            </w:r>
            <w:r>
              <w:rPr>
                <w:color w:val="000000"/>
                <w:spacing w:val="0"/>
                <w:w w:val="100"/>
                <w:position w:val="0"/>
              </w:rPr>
              <w:t>资产总额潜在 错报的金额，错报〈合并会计报表资产 总额的</w:t>
            </w:r>
            <w:r>
              <w:rPr>
                <w:color w:val="000000"/>
                <w:spacing w:val="0"/>
                <w:w w:val="100"/>
                <w:position w:val="0"/>
                <w:sz w:val="16"/>
                <w:szCs w:val="16"/>
              </w:rPr>
              <w:t>0.5%；(3)</w:t>
            </w:r>
            <w:r>
              <w:rPr>
                <w:color w:val="000000"/>
                <w:spacing w:val="0"/>
                <w:w w:val="100"/>
                <w:position w:val="0"/>
              </w:rPr>
              <w:t>经营收入潜在错报 的金额，错报〈合并会计报表主营业务 收入或营业收入的</w:t>
            </w:r>
            <w:r>
              <w:rPr>
                <w:color w:val="000000"/>
                <w:spacing w:val="0"/>
                <w:w w:val="100"/>
                <w:position w:val="0"/>
                <w:sz w:val="16"/>
                <w:szCs w:val="16"/>
              </w:rPr>
              <w:t>1%</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1278" w:name="bookmark1278"/>
      <w:bookmarkStart w:id="1279" w:name="bookmark1279"/>
      <w:bookmarkStart w:id="1280" w:name="bookmark1280"/>
      <w:r>
        <w:rPr>
          <w:color w:val="000000"/>
          <w:spacing w:val="0"/>
          <w:w w:val="100"/>
          <w:position w:val="0"/>
          <w:sz w:val="24"/>
          <w:szCs w:val="24"/>
        </w:rPr>
        <w:t>十、内部控制审计报告或鉴证报告</w:t>
      </w:r>
      <w:bookmarkEnd w:id="1278"/>
      <w:bookmarkEnd w:id="1279"/>
      <w:bookmarkEnd w:id="1280"/>
    </w:p>
    <w:p>
      <w:pPr>
        <w:pStyle w:val="Style31"/>
        <w:keepNext/>
        <w:keepLines/>
        <w:widowControl w:val="0"/>
        <w:shd w:val="clear" w:color="auto" w:fill="auto"/>
        <w:bidi w:val="0"/>
        <w:spacing w:before="0" w:after="80" w:line="240" w:lineRule="auto"/>
        <w:ind w:left="0" w:right="0" w:firstLine="0"/>
        <w:jc w:val="left"/>
      </w:pPr>
      <w:bookmarkStart w:id="1281" w:name="bookmark1281"/>
      <w:bookmarkStart w:id="1282" w:name="bookmark1282"/>
      <w:bookmarkStart w:id="1283" w:name="bookmark1283"/>
      <w:r>
        <w:rPr>
          <w:color w:val="000000"/>
          <w:spacing w:val="0"/>
          <w:w w:val="100"/>
          <w:position w:val="0"/>
        </w:rPr>
        <w:t>内部控制鉴证报告</w:t>
      </w:r>
      <w:bookmarkEnd w:id="1281"/>
      <w:bookmarkEnd w:id="1282"/>
      <w:bookmarkEnd w:id="1283"/>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1027"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信永中和会计师事务所(特殊普通合伙)于</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23</w:t>
            </w:r>
            <w:r>
              <w:rPr>
                <w:color w:val="000000"/>
                <w:spacing w:val="0"/>
                <w:w w:val="100"/>
                <w:position w:val="0"/>
              </w:rPr>
              <w:t>日出具了《四川依米康环境科技股份有限公司</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 xml:space="preserve">31 </w:t>
            </w:r>
            <w:r>
              <w:rPr>
                <w:color w:val="000000"/>
                <w:spacing w:val="0"/>
                <w:w w:val="100"/>
                <w:position w:val="0"/>
              </w:rPr>
              <w:t>日内部控制鉴证报告》(文件编号：</w:t>
            </w:r>
            <w:r>
              <w:rPr>
                <w:color w:val="000000"/>
                <w:spacing w:val="0"/>
                <w:w w:val="100"/>
                <w:position w:val="0"/>
                <w:sz w:val="16"/>
                <w:szCs w:val="16"/>
              </w:rPr>
              <w:t>XYZH/2017CDA40183)</w:t>
            </w:r>
            <w:r>
              <w:rPr>
                <w:color w:val="000000"/>
                <w:spacing w:val="0"/>
                <w:w w:val="100"/>
                <w:position w:val="0"/>
              </w:rPr>
              <w:t>，鉴证意见如下：依米康公司按照《企业内部控制基本规范》及 相关规定于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日在所有重大方面保持了与财务报表相关的有效的内部控制。</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 xml:space="preserve">巨潮资讯网 </w:t>
            </w:r>
            <w:r>
              <w:rPr>
                <w:color w:val="000000"/>
                <w:spacing w:val="0"/>
                <w:w w:val="100"/>
                <w:position w:val="0"/>
                <w:sz w:val="16"/>
                <w:szCs w:val="16"/>
              </w:rPr>
              <w:t>http://www. cninfo. com. cn</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bl>
    <w:p>
      <w:pPr>
        <w:spacing w:lineRule="exact" w:line="1"/>
        <w:rPr>
          <w:sz w:val="2"/>
          <w:szCs w:val="2"/>
        </w:rPr>
      </w:pPr>
      <w:r>
        <w:br w:type="page"/>
      </w:r>
    </w:p>
    <w:tbl>
      <w:tblPr>
        <w:tblOverlap w:val="never"/>
        <w:jc w:val="center"/>
        <w:tblLayout w:type="fixed"/>
      </w:tblPr>
      <w:tblGrid>
        <w:gridCol w:w="2669"/>
        <w:gridCol w:w="6917"/>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46"/>
        <w:keepNext w:val="0"/>
        <w:keepLines w:val="0"/>
        <w:widowControl w:val="0"/>
        <w:shd w:val="clear" w:color="auto" w:fill="auto"/>
        <w:bidi w:val="0"/>
        <w:spacing w:before="0" w:after="100" w:line="346" w:lineRule="exact"/>
        <w:ind w:left="0" w:right="0" w:firstLine="0"/>
        <w:jc w:val="left"/>
      </w:pPr>
      <w:r>
        <w:rPr>
          <w:color w:val="000000"/>
          <w:spacing w:val="0"/>
          <w:w w:val="100"/>
          <w:position w:val="0"/>
        </w:rPr>
        <w:t>会计师事务所是否出具非标准意见的内部控制鉴证报告</w:t>
      </w:r>
    </w:p>
    <w:p>
      <w:pPr>
        <w:pStyle w:val="Style4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46"/>
        <w:keepNext w:val="0"/>
        <w:keepLines w:val="0"/>
        <w:widowControl w:val="0"/>
        <w:shd w:val="clear" w:color="auto" w:fill="auto"/>
        <w:bidi w:val="0"/>
        <w:spacing w:before="0" w:after="0" w:line="346" w:lineRule="exact"/>
        <w:ind w:left="0" w:right="0" w:firstLine="0"/>
        <w:jc w:val="left"/>
        <w:sectPr>
          <w:footnotePr>
            <w:pos w:val="pageBottom"/>
            <w:numFmt w:val="decimal"/>
            <w:numRestart w:val="continuous"/>
          </w:footnotePr>
          <w:pgSz w:w="11900" w:h="16840"/>
          <w:pgMar w:top="1316" w:right="1033" w:bottom="1494" w:left="1080"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3"/>
        <w:keepNext/>
        <w:keepLines/>
        <w:widowControl w:val="0"/>
        <w:shd w:val="clear" w:color="auto" w:fill="auto"/>
        <w:bidi w:val="0"/>
        <w:spacing w:before="0" w:after="480" w:line="240" w:lineRule="auto"/>
        <w:ind w:left="0" w:right="0" w:firstLine="0"/>
        <w:jc w:val="center"/>
      </w:pPr>
      <w:bookmarkStart w:id="1284" w:name="bookmark1284"/>
      <w:bookmarkStart w:id="1285" w:name="bookmark1285"/>
      <w:bookmarkStart w:id="1286" w:name="bookmark1286"/>
      <w:r>
        <w:rPr>
          <w:color w:val="000000"/>
          <w:spacing w:val="0"/>
          <w:w w:val="100"/>
          <w:position w:val="0"/>
        </w:rPr>
        <w:t>第十节公司债券相关情况</w:t>
      </w:r>
      <w:bookmarkEnd w:id="1284"/>
      <w:bookmarkEnd w:id="1285"/>
      <w:bookmarkEnd w:id="1286"/>
    </w:p>
    <w:p>
      <w:pPr>
        <w:pStyle w:val="Style25"/>
        <w:keepNext w:val="0"/>
        <w:keepLines w:val="0"/>
        <w:widowControl w:val="0"/>
        <w:shd w:val="clear" w:color="auto" w:fill="auto"/>
        <w:bidi w:val="0"/>
        <w:spacing w:before="0" w:after="0" w:line="317" w:lineRule="exact"/>
        <w:ind w:left="0" w:right="0" w:firstLine="0"/>
        <w:jc w:val="left"/>
      </w:pPr>
      <w:bookmarkStart w:id="1287" w:name="bookmark1287"/>
      <w:r>
        <w:rPr>
          <w:color w:val="000000"/>
          <w:spacing w:val="0"/>
          <w:w w:val="100"/>
          <w:position w:val="0"/>
        </w:rPr>
        <w:t>公司是否存在公开发行并在证券交易所上市，且在年度报告批准报出日未到期或到期未能全额兑付的公司 债券</w:t>
      </w:r>
      <w:bookmarkEnd w:id="1287"/>
    </w:p>
    <w:p>
      <w:pPr>
        <w:pStyle w:val="Style25"/>
        <w:keepNext w:val="0"/>
        <w:keepLines w:val="0"/>
        <w:widowControl w:val="0"/>
        <w:shd w:val="clear" w:color="auto" w:fill="auto"/>
        <w:bidi w:val="0"/>
        <w:spacing w:before="0" w:after="240" w:line="317" w:lineRule="exact"/>
        <w:ind w:left="0" w:right="0" w:firstLine="0"/>
        <w:jc w:val="left"/>
        <w:sectPr>
          <w:footnotePr>
            <w:pos w:val="pageBottom"/>
            <w:numFmt w:val="decimal"/>
            <w:numRestart w:val="continuous"/>
          </w:footnotePr>
          <w:pgSz w:w="11900" w:h="16840"/>
          <w:pgMar w:top="1930" w:right="1109" w:bottom="1930" w:left="1109" w:header="0" w:footer="3" w:gutter="0"/>
          <w:cols w:space="720"/>
          <w:noEndnote/>
          <w:rtlGutter w:val="0"/>
          <w:docGrid w:linePitch="360"/>
        </w:sectPr>
      </w:pPr>
      <w:r>
        <w:rPr>
          <w:color w:val="000000"/>
          <w:spacing w:val="0"/>
          <w:w w:val="100"/>
          <w:position w:val="0"/>
        </w:rPr>
        <w:t>否</w:t>
      </w:r>
    </w:p>
    <w:p>
      <w:pPr>
        <w:pStyle w:val="Style23"/>
        <w:keepNext/>
        <w:keepLines/>
        <w:widowControl w:val="0"/>
        <w:shd w:val="clear" w:color="auto" w:fill="auto"/>
        <w:bidi w:val="0"/>
        <w:spacing w:before="580" w:after="520" w:line="240" w:lineRule="auto"/>
        <w:ind w:left="0" w:right="0" w:firstLine="0"/>
        <w:jc w:val="center"/>
      </w:pPr>
      <w:bookmarkStart w:id="1288" w:name="bookmark1288"/>
      <w:bookmarkStart w:id="1289" w:name="bookmark1289"/>
      <w:bookmarkStart w:id="1290" w:name="bookmark1290"/>
      <w:r>
        <w:rPr>
          <w:color w:val="000000"/>
          <w:spacing w:val="0"/>
          <w:w w:val="100"/>
          <w:position w:val="0"/>
        </w:rPr>
        <w:t>第十一节财务报告</w:t>
      </w:r>
      <w:bookmarkEnd w:id="1288"/>
      <w:bookmarkEnd w:id="1289"/>
      <w:bookmarkEnd w:id="1290"/>
    </w:p>
    <w:p>
      <w:pPr>
        <w:pStyle w:val="Style46"/>
        <w:keepNext w:val="0"/>
        <w:keepLines w:val="0"/>
        <w:widowControl w:val="0"/>
        <w:shd w:val="clear" w:color="auto" w:fill="auto"/>
        <w:bidi w:val="0"/>
        <w:spacing w:before="0" w:after="0" w:line="240" w:lineRule="auto"/>
        <w:ind w:left="245" w:right="0" w:firstLine="0"/>
        <w:jc w:val="left"/>
        <w:rPr>
          <w:sz w:val="24"/>
          <w:szCs w:val="24"/>
        </w:rPr>
      </w:pPr>
      <w:bookmarkStart w:id="1291" w:name="bookmark1291"/>
      <w:r>
        <w:rPr>
          <w:b/>
          <w:bCs/>
          <w:color w:val="000000"/>
          <w:spacing w:val="0"/>
          <w:w w:val="100"/>
          <w:position w:val="0"/>
          <w:sz w:val="24"/>
          <w:szCs w:val="24"/>
        </w:rPr>
        <w:t>、审计报告</w:t>
      </w:r>
      <w:bookmarkEnd w:id="129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2017</w:t>
            </w:r>
            <w:r>
              <w:rPr>
                <w:color w:val="000000"/>
                <w:spacing w:val="0"/>
                <w:w w:val="100"/>
                <w:position w:val="0"/>
              </w:rPr>
              <w:t>年</w:t>
            </w:r>
            <w:r>
              <w:rPr>
                <w:b/>
                <w:bCs/>
                <w:color w:val="000000"/>
                <w:spacing w:val="0"/>
                <w:w w:val="100"/>
                <w:position w:val="0"/>
                <w:sz w:val="16"/>
                <w:szCs w:val="16"/>
              </w:rPr>
              <w:t>04</w:t>
            </w:r>
            <w:r>
              <w:rPr>
                <w:color w:val="000000"/>
                <w:spacing w:val="0"/>
                <w:w w:val="100"/>
                <w:position w:val="0"/>
              </w:rPr>
              <w:t>月</w:t>
            </w:r>
            <w:r>
              <w:rPr>
                <w:b/>
                <w:bCs/>
                <w:color w:val="000000"/>
                <w:spacing w:val="0"/>
                <w:w w:val="100"/>
                <w:position w:val="0"/>
                <w:sz w:val="16"/>
                <w:szCs w:val="16"/>
              </w:rPr>
              <w:t>23</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XYZH/2017CD</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李夕甫、夏翠琼</w:t>
            </w:r>
          </w:p>
        </w:tc>
      </w:tr>
    </w:tbl>
    <w:p>
      <w:pPr>
        <w:pStyle w:val="Style46"/>
        <w:keepNext w:val="0"/>
        <w:keepLines w:val="0"/>
        <w:widowControl w:val="0"/>
        <w:shd w:val="clear" w:color="auto" w:fill="auto"/>
        <w:bidi w:val="0"/>
        <w:spacing w:before="0" w:after="0" w:line="240" w:lineRule="auto"/>
        <w:ind w:left="4277" w:right="0" w:firstLine="0"/>
        <w:jc w:val="left"/>
        <w:rPr>
          <w:sz w:val="17"/>
          <w:szCs w:val="17"/>
        </w:rPr>
      </w:pPr>
      <w:r>
        <w:rPr>
          <w:color w:val="000000"/>
          <w:spacing w:val="0"/>
          <w:w w:val="100"/>
          <w:position w:val="0"/>
          <w:sz w:val="17"/>
          <w:szCs w:val="17"/>
        </w:rPr>
        <w:t>审计报告正文</w:t>
      </w:r>
    </w:p>
    <w:p>
      <w:pPr>
        <w:widowControl w:val="0"/>
        <w:spacing w:after="219" w:line="1" w:lineRule="exact"/>
      </w:pPr>
    </w:p>
    <w:p>
      <w:pPr>
        <w:pStyle w:val="Style75"/>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77"/>
        <w:keepNext w:val="0"/>
        <w:keepLines w:val="0"/>
        <w:widowControl w:val="0"/>
        <w:shd w:val="clear" w:color="auto" w:fill="auto"/>
        <w:bidi w:val="0"/>
        <w:spacing w:before="0" w:line="240" w:lineRule="auto"/>
        <w:ind w:left="0" w:right="0" w:firstLine="0"/>
        <w:jc w:val="right"/>
      </w:pPr>
      <w:r>
        <w:rPr>
          <w:color w:val="000000"/>
          <w:spacing w:val="0"/>
          <w:w w:val="100"/>
          <w:position w:val="0"/>
        </w:rPr>
        <w:t>XYZH/2017CDA40182</w:t>
      </w:r>
    </w:p>
    <w:p>
      <w:pPr>
        <w:pStyle w:val="Style37"/>
        <w:keepNext/>
        <w:keepLines/>
        <w:widowControl w:val="0"/>
        <w:shd w:val="clear" w:color="auto" w:fill="auto"/>
        <w:bidi w:val="0"/>
        <w:spacing w:before="0" w:after="220" w:line="312" w:lineRule="exact"/>
        <w:ind w:left="0" w:right="0" w:firstLine="0"/>
        <w:jc w:val="both"/>
      </w:pPr>
      <w:bookmarkStart w:id="1292" w:name="bookmark1292"/>
      <w:bookmarkStart w:id="1293" w:name="bookmark1293"/>
      <w:bookmarkStart w:id="1294" w:name="bookmark1294"/>
      <w:r>
        <w:rPr>
          <w:color w:val="000000"/>
          <w:spacing w:val="0"/>
          <w:w w:val="100"/>
          <w:position w:val="0"/>
        </w:rPr>
        <w:t>四川依米康环境科技股份有限公司全体股东：</w:t>
      </w:r>
      <w:bookmarkEnd w:id="1292"/>
      <w:bookmarkEnd w:id="1293"/>
      <w:bookmarkEnd w:id="1294"/>
    </w:p>
    <w:p>
      <w:pPr>
        <w:pStyle w:val="Style25"/>
        <w:keepNext w:val="0"/>
        <w:keepLines w:val="0"/>
        <w:widowControl w:val="0"/>
        <w:shd w:val="clear" w:color="auto" w:fill="auto"/>
        <w:bidi w:val="0"/>
        <w:spacing w:before="0" w:after="220" w:line="317" w:lineRule="exact"/>
        <w:ind w:left="0" w:right="0" w:firstLine="460"/>
        <w:jc w:val="both"/>
      </w:pPr>
      <w:r>
        <w:rPr>
          <w:color w:val="000000"/>
          <w:spacing w:val="0"/>
          <w:w w:val="100"/>
          <w:position w:val="0"/>
        </w:rPr>
        <w:t>我们审计了后附的四川依米康环境科技股份有限公司（以下简称依米康公司）财务报表，包括</w:t>
      </w:r>
      <w:r>
        <w:rPr>
          <w:rFonts w:ascii="Times New Roman" w:eastAsia="Times New Roman" w:hAnsi="Times New Roman" w:cs="Times New Roman"/>
          <w:color w:val="000000"/>
          <w:spacing w:val="0"/>
          <w:w w:val="100"/>
          <w:position w:val="0"/>
          <w:sz w:val="22"/>
          <w:szCs w:val="22"/>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年度的合并及母公司利润表、合并及母公司现金流量表、 合并及母公司股东权益变动表以及财务报表附注。</w:t>
      </w:r>
    </w:p>
    <w:p>
      <w:pPr>
        <w:pStyle w:val="Style37"/>
        <w:keepNext/>
        <w:keepLines/>
        <w:widowControl w:val="0"/>
        <w:shd w:val="clear" w:color="auto" w:fill="auto"/>
        <w:tabs>
          <w:tab w:pos="828" w:val="left"/>
        </w:tabs>
        <w:bidi w:val="0"/>
        <w:spacing w:before="0" w:after="220" w:line="312" w:lineRule="exact"/>
        <w:ind w:left="0" w:right="0" w:firstLine="340"/>
        <w:jc w:val="both"/>
      </w:pPr>
      <w:bookmarkStart w:id="1295" w:name="bookmark1295"/>
      <w:bookmarkStart w:id="1296" w:name="bookmark1296"/>
      <w:bookmarkStart w:id="1297" w:name="bookmark1297"/>
      <w:bookmarkStart w:id="1298" w:name="bookmark1298"/>
      <w:r>
        <w:rPr>
          <w:color w:val="000000"/>
          <w:spacing w:val="0"/>
          <w:w w:val="100"/>
          <w:position w:val="0"/>
        </w:rPr>
        <w:t>一</w:t>
      </w:r>
      <w:bookmarkEnd w:id="1297"/>
      <w:r>
        <w:rPr>
          <w:color w:val="000000"/>
          <w:spacing w:val="0"/>
          <w:w w:val="100"/>
          <w:position w:val="0"/>
        </w:rPr>
        <w:t>、</w:t>
        <w:tab/>
        <w:t>管理层对财务报表的责任</w:t>
      </w:r>
      <w:bookmarkEnd w:id="1295"/>
      <w:bookmarkEnd w:id="1296"/>
      <w:bookmarkEnd w:id="1298"/>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编制和公允列报财务报表是依米康公司管理层的责任，这种责任包括：（</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）按照企业会计准则 的规定编制财务报表，并使其实现公允反映；（</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）设计、执行和维护必要的内部控制，以使财务报 表不存在由于舞弊或错误导致的重大错报。</w:t>
      </w:r>
    </w:p>
    <w:p>
      <w:pPr>
        <w:pStyle w:val="Style37"/>
        <w:keepNext/>
        <w:keepLines/>
        <w:widowControl w:val="0"/>
        <w:shd w:val="clear" w:color="auto" w:fill="auto"/>
        <w:tabs>
          <w:tab w:pos="828" w:val="left"/>
        </w:tabs>
        <w:bidi w:val="0"/>
        <w:spacing w:before="0" w:after="220" w:line="312" w:lineRule="exact"/>
        <w:ind w:left="0" w:right="0" w:firstLine="340"/>
        <w:jc w:val="both"/>
      </w:pPr>
      <w:bookmarkStart w:id="1299" w:name="bookmark1299"/>
      <w:bookmarkStart w:id="1300" w:name="bookmark1300"/>
      <w:bookmarkStart w:id="1301" w:name="bookmark1301"/>
      <w:bookmarkStart w:id="1302" w:name="bookmark1302"/>
      <w:r>
        <w:rPr>
          <w:color w:val="000000"/>
          <w:spacing w:val="0"/>
          <w:w w:val="100"/>
          <w:position w:val="0"/>
        </w:rPr>
        <w:t>二</w:t>
      </w:r>
      <w:bookmarkEnd w:id="1301"/>
      <w:r>
        <w:rPr>
          <w:color w:val="000000"/>
          <w:spacing w:val="0"/>
          <w:w w:val="100"/>
          <w:position w:val="0"/>
        </w:rPr>
        <w:t>、</w:t>
        <w:tab/>
        <w:t>注册会计师的责任</w:t>
      </w:r>
      <w:bookmarkEnd w:id="1299"/>
      <w:bookmarkEnd w:id="1300"/>
      <w:bookmarkEnd w:id="1302"/>
    </w:p>
    <w:p>
      <w:pPr>
        <w:pStyle w:val="Style25"/>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我们的责任是在执行审计工作的基础上对财务报表发表审计意见。我们按照中国注册会计师审计 准则的规定执行了审计工作。中国注册会计师审计准则要求我们遵守职业道德守则，计划和执行审计 工作以对财务报表是否不存在重大错报获取合理保证。</w:t>
      </w:r>
    </w:p>
    <w:p>
      <w:pPr>
        <w:pStyle w:val="Style25"/>
        <w:keepNext w:val="0"/>
        <w:keepLines w:val="0"/>
        <w:widowControl w:val="0"/>
        <w:shd w:val="clear" w:color="auto" w:fill="auto"/>
        <w:bidi w:val="0"/>
        <w:spacing w:before="0" w:after="220" w:line="311" w:lineRule="exact"/>
        <w:ind w:left="0" w:right="0" w:firstLine="460"/>
        <w:jc w:val="both"/>
      </w:pPr>
      <w:r>
        <w:rPr>
          <w:color w:val="000000"/>
          <w:spacing w:val="0"/>
          <w:w w:val="100"/>
          <w:position w:val="0"/>
        </w:rPr>
        <w:t>审计工作涉及实施审计程序，以获取有关财务报表金额和披露的审计证据。选择的审计程序取决 于注册会计师的判断，包括对由于舞弊或错误导致的财务报表重大错报风险的评估。在进行风险评估 时，注册会计师考虑与财务报表编制和公允列报相关的内部控制，以设计恰当的审计程序，但目的并 非对内部控制的有效性发表意见。审计工作还包括评价管理层选用会计政策的恰当性和作出会计估计 的合理性，以及评价财务报表的总体列报。</w:t>
      </w:r>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我们相信，我们获取的审计证据是充分、适当的，为发表审计意见提供了基础。</w:t>
      </w:r>
      <w:r>
        <w:br w:type="page"/>
      </w:r>
    </w:p>
    <w:p>
      <w:pPr>
        <w:pStyle w:val="Style37"/>
        <w:keepNext/>
        <w:keepLines/>
        <w:widowControl w:val="0"/>
        <w:numPr>
          <w:ilvl w:val="0"/>
          <w:numId w:val="13"/>
        </w:numPr>
        <w:shd w:val="clear" w:color="auto" w:fill="auto"/>
        <w:bidi w:val="0"/>
        <w:spacing w:before="0" w:after="240" w:line="302" w:lineRule="exact"/>
        <w:ind w:left="0" w:right="0" w:firstLine="520"/>
        <w:jc w:val="left"/>
      </w:pPr>
      <w:bookmarkStart w:id="1303" w:name="bookmark1303"/>
      <w:bookmarkStart w:id="1304" w:name="bookmark1304"/>
      <w:bookmarkStart w:id="1305" w:name="bookmark1305"/>
      <w:bookmarkStart w:id="1306" w:name="bookmark1306"/>
      <w:bookmarkEnd w:id="1305"/>
      <w:r>
        <w:rPr>
          <w:color w:val="000000"/>
          <w:spacing w:val="0"/>
          <w:w w:val="100"/>
          <w:position w:val="0"/>
        </w:rPr>
        <w:t>审计意见</w:t>
      </w:r>
      <w:bookmarkEnd w:id="1303"/>
      <w:bookmarkEnd w:id="1304"/>
      <w:bookmarkEnd w:id="1306"/>
    </w:p>
    <w:p>
      <w:pPr>
        <w:pStyle w:val="Style31"/>
        <w:keepNext/>
        <w:keepLines/>
        <w:widowControl w:val="0"/>
        <w:shd w:val="clear" w:color="auto" w:fill="auto"/>
        <w:bidi w:val="0"/>
        <w:spacing w:before="0" w:after="2220" w:line="302" w:lineRule="exact"/>
        <w:ind w:left="0" w:right="0" w:firstLine="460"/>
        <w:jc w:val="both"/>
      </w:pPr>
      <w:bookmarkStart w:id="1307" w:name="bookmark1307"/>
      <w:bookmarkStart w:id="1308" w:name="bookmark1308"/>
      <w:bookmarkStart w:id="1309" w:name="bookmark1309"/>
      <w:r>
        <w:rPr>
          <w:color w:val="000000"/>
          <w:spacing w:val="0"/>
          <w:w w:val="100"/>
          <w:position w:val="0"/>
        </w:rPr>
        <w:t>我们认为，依米康公司财务报表在所有重大方面按照企业会计准则的规定编制，公允反映了依米 康公司</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年度的合并及母公司经营成果和现金流量。</w:t>
      </w:r>
      <w:bookmarkEnd w:id="1307"/>
      <w:bookmarkEnd w:id="1308"/>
      <w:bookmarkEnd w:id="1309"/>
    </w:p>
    <w:tbl>
      <w:tblPr>
        <w:tblOverlap w:val="never"/>
        <w:jc w:val="left"/>
        <w:tblLayout w:type="fixed"/>
      </w:tblPr>
      <w:tblGrid>
        <w:gridCol w:w="4046"/>
        <w:gridCol w:w="634"/>
        <w:gridCol w:w="384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信永中和会计师事务所（特殊普通合伙）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中国注册会计师：李夕甫</w:t>
            </w:r>
          </w:p>
        </w:tc>
      </w:tr>
      <w:tr>
        <w:trPr>
          <w:trHeight w:val="6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中国注册会计师：夏翠琼</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821" w:val="left"/>
              </w:tabs>
              <w:bidi w:val="0"/>
              <w:spacing w:before="0" w:after="0" w:line="240" w:lineRule="auto"/>
              <w:ind w:left="0" w:right="0" w:firstLine="0"/>
              <w:jc w:val="center"/>
              <w:rPr>
                <w:sz w:val="20"/>
                <w:szCs w:val="20"/>
              </w:rPr>
            </w:pPr>
            <w:r>
              <w:rPr>
                <w:color w:val="000000"/>
                <w:spacing w:val="0"/>
                <w:w w:val="100"/>
                <w:position w:val="0"/>
                <w:sz w:val="20"/>
                <w:szCs w:val="20"/>
              </w:rPr>
              <w:t>中国</w:t>
              <w:tab/>
              <w:t>北京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w:t>
            </w:r>
            <w:r>
              <w:rPr>
                <w:color w:val="000000"/>
                <w:spacing w:val="0"/>
                <w:w w:val="100"/>
                <w:position w:val="0"/>
                <w:sz w:val="22"/>
                <w:szCs w:val="22"/>
              </w:rPr>
              <w:t>。</w:t>
            </w:r>
            <w:r>
              <w:rPr>
                <w:color w:val="000000"/>
                <w:spacing w:val="0"/>
                <w:w w:val="100"/>
                <w:position w:val="0"/>
                <w:sz w:val="20"/>
                <w:szCs w:val="20"/>
              </w:rPr>
              <w:t>一七年四月二十三日</w:t>
            </w:r>
          </w:p>
        </w:tc>
      </w:tr>
    </w:tbl>
    <w:p>
      <w:pPr>
        <w:widowControl w:val="0"/>
        <w:spacing w:after="619" w:line="1" w:lineRule="exact"/>
      </w:pPr>
    </w:p>
    <w:p>
      <w:pPr>
        <w:pStyle w:val="Style29"/>
        <w:keepNext/>
        <w:keepLines/>
        <w:widowControl w:val="0"/>
        <w:shd w:val="clear" w:color="auto" w:fill="auto"/>
        <w:bidi w:val="0"/>
        <w:spacing w:before="0" w:after="380" w:line="240" w:lineRule="auto"/>
        <w:ind w:left="0" w:right="0" w:firstLine="0"/>
        <w:jc w:val="left"/>
      </w:pPr>
      <w:bookmarkStart w:id="1310" w:name="bookmark1310"/>
      <w:bookmarkStart w:id="1311" w:name="bookmark1311"/>
      <w:bookmarkStart w:id="1312" w:name="bookmark1312"/>
      <w:r>
        <w:rPr>
          <w:color w:val="000000"/>
          <w:spacing w:val="0"/>
          <w:w w:val="100"/>
          <w:position w:val="0"/>
          <w:sz w:val="24"/>
          <w:szCs w:val="24"/>
        </w:rPr>
        <w:t>二、财务报表</w:t>
      </w:r>
      <w:bookmarkEnd w:id="1310"/>
      <w:bookmarkEnd w:id="1311"/>
      <w:bookmarkEnd w:id="1312"/>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7"/>
        <w:keepNext/>
        <w:keepLines/>
        <w:widowControl w:val="0"/>
        <w:shd w:val="clear" w:color="auto" w:fill="auto"/>
        <w:bidi w:val="0"/>
        <w:spacing w:before="0" w:after="38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1</w:t>
      </w:r>
      <w:bookmarkEnd w:id="1315"/>
      <w:r>
        <w:rPr>
          <w:color w:val="000000"/>
          <w:spacing w:val="0"/>
          <w:w w:val="100"/>
          <w:position w:val="0"/>
        </w:rPr>
        <w:t>、合并资产负债表</w:t>
      </w:r>
      <w:bookmarkEnd w:id="1313"/>
      <w:bookmarkEnd w:id="1314"/>
      <w:bookmarkEnd w:id="1316"/>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编制单位：四川依米康环境科技股份有限公司</w:t>
      </w:r>
    </w:p>
    <w:p>
      <w:pPr>
        <w:pStyle w:val="Style35"/>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12</w:t>
      </w:r>
      <w:r>
        <w:rPr>
          <w:color w:val="000000"/>
          <w:spacing w:val="0"/>
          <w:w w:val="100"/>
          <w:position w:val="0"/>
        </w:rPr>
        <w:t>月</w:t>
      </w:r>
      <w:r>
        <w:rPr>
          <w:b/>
          <w:bCs/>
          <w:color w:val="000000"/>
          <w:spacing w:val="0"/>
          <w:w w:val="100"/>
          <w:position w:val="0"/>
          <w:sz w:val="16"/>
          <w:szCs w:val="16"/>
        </w:rPr>
        <w:t>31</w:t>
      </w:r>
      <w:r>
        <w:rPr>
          <w:color w:val="000000"/>
          <w:spacing w:val="0"/>
          <w:w w:val="100"/>
          <w:position w:val="0"/>
        </w:rPr>
        <w:t>日</w:t>
      </w:r>
    </w:p>
    <w:p>
      <w:pPr>
        <w:pStyle w:val="Style3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336,167,405.01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117,452,334.08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75,248,649.08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64,823,419.92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714,760,548.71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657,358,969.88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68,267,457.02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60,165,117.36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60,197,048.10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40,935,974.54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221,476,232.68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268,966,784.36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27,451,217.02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8,961,600.44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143,640.11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b/>
                <w:bCs/>
                <w:color w:val="000000"/>
                <w:spacing w:val="0"/>
                <w:w w:val="100"/>
                <w:position w:val="0"/>
                <w:sz w:val="16"/>
                <w:szCs w:val="16"/>
              </w:rPr>
              <w:t>1,512,530,158.06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1,209,846,240.25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29,010,024.08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15,286,885.17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33,895,030.45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10,321,449.45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12,237,286.58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10,198,226.13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10,605,082.41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396,101,098.94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94,583,288.89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22,244,148.01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58,753,916.26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70,556,825.64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76,158,328.01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73,002,642.95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88,514,500.70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747,550.43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910,570.62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21,767,029.64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14,490,303.03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667,844,025.72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371,540,161.67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b/>
                <w:bCs/>
                <w:color w:val="000000"/>
                <w:spacing w:val="0"/>
                <w:w w:val="100"/>
                <w:position w:val="0"/>
                <w:sz w:val="16"/>
                <w:szCs w:val="16"/>
              </w:rPr>
              <w:t>2,180,374,183.78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1,581,386,401.92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165,146,269.00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135,700,000.00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92,542,890.91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58,787,600.00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409,753,927.53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290,577,347.63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102,449,382.17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92,042,929.33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15,860,136.15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14,207,135.27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36,932,003.63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33,793,410.44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2,806.88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228,821.65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1,517,060.14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5,019,063.76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393,012,526.81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58,571,929.71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63,196.56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63,196.56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b/>
                <w:bCs/>
                <w:color w:val="000000"/>
                <w:spacing w:val="0"/>
                <w:w w:val="100"/>
                <w:position w:val="0"/>
                <w:sz w:val="16"/>
                <w:szCs w:val="16"/>
              </w:rPr>
              <w:t>1,217,280,199.78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688,991,434.35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6"/>
                <w:szCs w:val="16"/>
              </w:rPr>
            </w:pPr>
            <w:r>
              <w:rPr>
                <w:b/>
                <w:bCs/>
                <w:color w:val="000000"/>
                <w:spacing w:val="0"/>
                <w:w w:val="100"/>
                <w:position w:val="0"/>
                <w:sz w:val="16"/>
                <w:szCs w:val="16"/>
              </w:rPr>
              <w:t>1,072,546.52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835,743.08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39,936,836.95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8,305,767.43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41,009,383.47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9,141,510.51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1,258,289,583.25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698,132,944.86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439,931,947.00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175,972,779.00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77,509,913.31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389,977,923.46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6"/>
                <w:szCs w:val="16"/>
              </w:rPr>
            </w:pPr>
            <w:r>
              <w:rPr>
                <w:b/>
                <w:bCs/>
                <w:color w:val="000000"/>
                <w:spacing w:val="0"/>
                <w:w w:val="100"/>
                <w:position w:val="0"/>
                <w:sz w:val="16"/>
                <w:szCs w:val="16"/>
              </w:rPr>
              <w:t>4,547,413.00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12,314,748.08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650,080.01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6"/>
                <w:szCs w:val="16"/>
              </w:rPr>
            </w:pPr>
            <w:r>
              <w:rPr>
                <w:b/>
                <w:bCs/>
                <w:color w:val="000000"/>
                <w:spacing w:val="0"/>
                <w:w w:val="100"/>
                <w:position w:val="0"/>
                <w:sz w:val="16"/>
                <w:szCs w:val="16"/>
              </w:rPr>
              <w:t>2,800,015.85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2,172,248.82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19,084,550.70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11,231,887.34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144,740,493.94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113,443,561.90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691,834,255.88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693,448,480.53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230,250,344.65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189,804,976.53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922,084,600.53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883,253,457.06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2,180,374,183.78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1,581,386,401.92</w:t>
            </w:r>
          </w:p>
        </w:tc>
      </w:tr>
    </w:tbl>
    <w:p>
      <w:pPr>
        <w:pStyle w:val="Style37"/>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5420" simplePos="0" relativeHeight="125829380" behindDoc="0" locked="0" layoutInCell="1" allowOverlap="1">
                <wp:simplePos x="0" y="0"/>
                <wp:positionH relativeFrom="page">
                  <wp:posOffset>715010</wp:posOffset>
                </wp:positionH>
                <wp:positionV relativeFrom="margin">
                  <wp:posOffset>6159500</wp:posOffset>
                </wp:positionV>
                <wp:extent cx="938530" cy="149225"/>
                <wp:wrapTopAndBottom/>
                <wp:docPr id="16" name="Shape 16"/>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法定代表人：张菀</w:t>
                            </w:r>
                          </w:p>
                        </w:txbxContent>
                      </wps:txbx>
                      <wps:bodyPr wrap="none" lIns="0" tIns="0" rIns="0" bIns="0">
                        <a:noAutoFit/>
                      </wps:bodyPr>
                    </wps:wsp>
                  </a:graphicData>
                </a:graphic>
              </wp:anchor>
            </w:drawing>
          </mc:Choice>
          <mc:Fallback>
            <w:pict>
              <v:shape id="_x0000_s1042" type="#_x0000_t202" style="position:absolute;margin-left:56.300000000000004pt;margin-top:485.pt;width:73.900000000000006pt;height:11.75pt;z-index:-125829373;mso-wrap-distance-left:9.pt;mso-wrap-distance-top:12.pt;mso-wrap-distance-right:414.60000000000002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法定代表人：张菀</w:t>
                      </w:r>
                    </w:p>
                  </w:txbxContent>
                </v:textbox>
                <w10:wrap type="topAndBottom" anchorx="page" anchory="margin"/>
              </v:shape>
            </w:pict>
          </mc:Fallback>
        </mc:AlternateContent>
      </w:r>
      <w:r>
        <mc:AlternateContent>
          <mc:Choice Requires="wps">
            <w:drawing>
              <wp:anchor distT="152400" distB="3175" distL="2232660" distR="2576830" simplePos="0" relativeHeight="125829382" behindDoc="0" locked="0" layoutInCell="1" allowOverlap="1">
                <wp:simplePos x="0" y="0"/>
                <wp:positionH relativeFrom="page">
                  <wp:posOffset>2833370</wp:posOffset>
                </wp:positionH>
                <wp:positionV relativeFrom="margin">
                  <wp:posOffset>6159500</wp:posOffset>
                </wp:positionV>
                <wp:extent cx="1508760" cy="146050"/>
                <wp:wrapTopAndBottom/>
                <wp:docPr id="18" name="Shape 18"/>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主管会计工作负责人：黄建军</w:t>
                            </w:r>
                          </w:p>
                        </w:txbxContent>
                      </wps:txbx>
                      <wps:bodyPr wrap="none" lIns="0" tIns="0" rIns="0" bIns="0">
                        <a:noAutoFit/>
                      </wps:bodyPr>
                    </wps:wsp>
                  </a:graphicData>
                </a:graphic>
              </wp:anchor>
            </w:drawing>
          </mc:Choice>
          <mc:Fallback>
            <w:pict>
              <v:shape id="_x0000_s1044" type="#_x0000_t202" style="position:absolute;margin-left:223.09999999999999pt;margin-top:485.pt;width:118.8pt;height:11.5pt;z-index:-125829371;mso-wrap-distance-left:175.80000000000001pt;mso-wrap-distance-top:12.pt;mso-wrap-distance-right:202.90000000000001pt;mso-wrap-distance-bottom:0.25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主管会计工作负责人：黄建军</w:t>
                      </w:r>
                    </w:p>
                  </w:txbxContent>
                </v:textbox>
                <w10:wrap type="topAndBottom" anchorx="page" anchory="margin"/>
              </v:shape>
            </w:pict>
          </mc:Fallback>
        </mc:AlternateContent>
      </w:r>
      <w:r>
        <mc:AlternateContent>
          <mc:Choice Requires="wps">
            <w:drawing>
              <wp:anchor distT="152400" distB="0" distL="4918075" distR="113665" simplePos="0" relativeHeight="125829384" behindDoc="0" locked="0" layoutInCell="1" allowOverlap="1">
                <wp:simplePos x="0" y="0"/>
                <wp:positionH relativeFrom="page">
                  <wp:posOffset>5518785</wp:posOffset>
                </wp:positionH>
                <wp:positionV relativeFrom="margin">
                  <wp:posOffset>6159500</wp:posOffset>
                </wp:positionV>
                <wp:extent cx="1286510" cy="149225"/>
                <wp:wrapTopAndBottom/>
                <wp:docPr id="20" name="Shape 2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会计机构负责人：汤华林</w:t>
                            </w:r>
                          </w:p>
                        </w:txbxContent>
                      </wps:txbx>
                      <wps:bodyPr wrap="none" lIns="0" tIns="0" rIns="0" bIns="0">
                        <a:noAutoFit/>
                      </wps:bodyPr>
                    </wps:wsp>
                  </a:graphicData>
                </a:graphic>
              </wp:anchor>
            </w:drawing>
          </mc:Choice>
          <mc:Fallback>
            <w:pict>
              <v:shape id="_x0000_s1046" type="#_x0000_t202" style="position:absolute;margin-left:434.55000000000001pt;margin-top:485.pt;width:101.3pt;height:11.75pt;z-index:-125829369;mso-wrap-distance-left:387.25pt;mso-wrap-distance-top:12.pt;mso-wrap-distance-right:8.950000000000001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会计机构负责人：汤华林</w:t>
                      </w:r>
                    </w:p>
                  </w:txbxContent>
                </v:textbox>
                <w10:wrap type="topAndBottom" anchorx="page" anchory="margin"/>
              </v:shape>
            </w:pict>
          </mc:Fallback>
        </mc:AlternateContent>
      </w: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2</w:t>
      </w:r>
      <w:bookmarkEnd w:id="1319"/>
      <w:r>
        <w:rPr>
          <w:color w:val="000000"/>
          <w:spacing w:val="0"/>
          <w:w w:val="100"/>
          <w:position w:val="0"/>
        </w:rPr>
        <w:t>、母公司资产负债表</w:t>
      </w:r>
      <w:bookmarkEnd w:id="1317"/>
      <w:bookmarkEnd w:id="1318"/>
      <w:bookmarkEnd w:id="1320"/>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57,347,620.16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46,283,393.82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6"/>
                <w:szCs w:val="16"/>
              </w:rPr>
            </w:pPr>
            <w:r>
              <w:rPr>
                <w:b/>
                <w:bCs/>
                <w:color w:val="000000"/>
                <w:spacing w:val="0"/>
                <w:w w:val="100"/>
                <w:position w:val="0"/>
                <w:sz w:val="16"/>
                <w:szCs w:val="16"/>
              </w:rPr>
              <w:t>7,046,200.00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25,768,935.92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129,778,171.88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102,535,810.73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18,143,268.12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29,176,260.33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6"/>
                <w:szCs w:val="16"/>
              </w:rPr>
            </w:pPr>
            <w:r>
              <w:rPr>
                <w:b/>
                <w:bCs/>
                <w:color w:val="000000"/>
                <w:spacing w:val="0"/>
                <w:w w:val="100"/>
                <w:position w:val="0"/>
                <w:sz w:val="16"/>
                <w:szCs w:val="16"/>
              </w:rPr>
              <w:t>1,578,980.97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6"/>
                <w:szCs w:val="16"/>
              </w:rPr>
            </w:pPr>
            <w:r>
              <w:rPr>
                <w:b/>
                <w:bCs/>
                <w:color w:val="000000"/>
                <w:spacing w:val="0"/>
                <w:w w:val="100"/>
                <w:position w:val="0"/>
                <w:sz w:val="16"/>
                <w:szCs w:val="16"/>
              </w:rPr>
              <w:t>5,234,148.03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236,474,785.32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6"/>
                <w:szCs w:val="16"/>
              </w:rPr>
            </w:pPr>
            <w:r>
              <w:rPr>
                <w:b/>
                <w:bCs/>
                <w:color w:val="000000"/>
                <w:spacing w:val="0"/>
                <w:w w:val="100"/>
                <w:position w:val="0"/>
                <w:sz w:val="16"/>
                <w:szCs w:val="16"/>
              </w:rPr>
              <w:t>6,982,828.66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67,717,415.75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54,187,299.84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563,894.19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518,650,336.39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270,168,677.33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29,010,024.08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15,286,885.17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424,643,336.19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371,122,380.87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6"/>
                <w:szCs w:val="16"/>
              </w:rPr>
            </w:pPr>
            <w:r>
              <w:rPr>
                <w:b/>
                <w:bCs/>
                <w:color w:val="000000"/>
                <w:spacing w:val="0"/>
                <w:w w:val="100"/>
                <w:position w:val="0"/>
                <w:sz w:val="16"/>
                <w:szCs w:val="16"/>
              </w:rPr>
              <w:t>9,440,682.27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6"/>
                <w:szCs w:val="16"/>
              </w:rPr>
            </w:pPr>
            <w:r>
              <w:rPr>
                <w:b/>
                <w:bCs/>
                <w:color w:val="000000"/>
                <w:spacing w:val="0"/>
                <w:w w:val="100"/>
                <w:position w:val="0"/>
                <w:sz w:val="16"/>
                <w:szCs w:val="16"/>
              </w:rPr>
              <w:t>9,808,857.51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32,436,209.59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34,621,535.57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22,244,148.01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341,692.00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22,033,339.34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23,246,707.72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74,499.49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341,752.49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6"/>
                <w:szCs w:val="16"/>
              </w:rPr>
            </w:pPr>
            <w:r>
              <w:rPr>
                <w:b/>
                <w:bCs/>
                <w:color w:val="000000"/>
                <w:spacing w:val="0"/>
                <w:w w:val="100"/>
                <w:position w:val="0"/>
                <w:sz w:val="16"/>
                <w:szCs w:val="16"/>
              </w:rPr>
              <w:t>4,008,433.89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6"/>
                <w:szCs w:val="16"/>
              </w:rPr>
            </w:pPr>
            <w:r>
              <w:rPr>
                <w:b/>
                <w:bCs/>
                <w:color w:val="000000"/>
                <w:spacing w:val="0"/>
                <w:w w:val="100"/>
                <w:position w:val="0"/>
                <w:sz w:val="16"/>
                <w:szCs w:val="16"/>
              </w:rPr>
              <w:t>2,987,502.94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543,890,672.86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457,757,314.27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6"/>
                <w:szCs w:val="16"/>
              </w:rPr>
            </w:pPr>
            <w:r>
              <w:rPr>
                <w:b/>
                <w:bCs/>
                <w:color w:val="000000"/>
                <w:spacing w:val="0"/>
                <w:w w:val="100"/>
                <w:position w:val="0"/>
                <w:sz w:val="16"/>
                <w:szCs w:val="16"/>
              </w:rPr>
              <w:t>1,062,541,009.25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727,925,991.60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52,146,269.00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20,000,000.00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12,631,545.91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45,498,761.68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17,476,039.57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24,288,955.86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12,990,610.94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321,533.58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6"/>
                <w:szCs w:val="16"/>
              </w:rPr>
            </w:pPr>
            <w:r>
              <w:rPr>
                <w:b/>
                <w:bCs/>
                <w:color w:val="000000"/>
                <w:spacing w:val="0"/>
                <w:w w:val="100"/>
                <w:position w:val="0"/>
                <w:sz w:val="16"/>
                <w:szCs w:val="16"/>
              </w:rPr>
              <w:t>807,578.61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16,360,747.17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11,781,830.89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220,933,202.94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9,041,491.41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63,196.56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63,196.56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372,244,212.70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72,160,747.98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772,546.52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6"/>
                <w:szCs w:val="16"/>
              </w:rPr>
            </w:pPr>
            <w:r>
              <w:rPr>
                <w:b/>
                <w:bCs/>
                <w:color w:val="000000"/>
                <w:spacing w:val="0"/>
                <w:w w:val="100"/>
                <w:position w:val="0"/>
                <w:sz w:val="16"/>
                <w:szCs w:val="16"/>
              </w:rPr>
              <w:t>835,743.08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11,436,270.97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12,208,817.49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6"/>
                <w:szCs w:val="16"/>
              </w:rPr>
            </w:pPr>
            <w:r>
              <w:rPr>
                <w:b/>
                <w:bCs/>
                <w:color w:val="000000"/>
                <w:spacing w:val="0"/>
                <w:w w:val="100"/>
                <w:position w:val="0"/>
                <w:sz w:val="16"/>
                <w:szCs w:val="16"/>
              </w:rPr>
              <w:t>835,743.08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384,453,030.19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72,996,491.06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439,931,947.00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175,972,779.00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69,746,725.10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390,912,348.64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4,547,413.00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6"/>
                <w:szCs w:val="16"/>
              </w:rPr>
            </w:pPr>
            <w:r>
              <w:rPr>
                <w:b/>
                <w:bCs/>
                <w:color w:val="000000"/>
                <w:spacing w:val="0"/>
                <w:w w:val="100"/>
                <w:position w:val="0"/>
                <w:sz w:val="16"/>
                <w:szCs w:val="16"/>
              </w:rPr>
              <w:t>12,314,748.08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650,080.01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6"/>
                <w:szCs w:val="16"/>
              </w:rPr>
            </w:pPr>
            <w:r>
              <w:rPr>
                <w:b/>
                <w:bCs/>
                <w:color w:val="000000"/>
                <w:spacing w:val="0"/>
                <w:w w:val="100"/>
                <w:position w:val="0"/>
                <w:sz w:val="16"/>
                <w:szCs w:val="16"/>
              </w:rPr>
              <w:t>19,084,550.70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11,231,887.34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6"/>
                <w:szCs w:val="16"/>
              </w:rPr>
            </w:pPr>
            <w:r>
              <w:rPr>
                <w:b/>
                <w:bCs/>
                <w:color w:val="000000"/>
                <w:spacing w:val="0"/>
                <w:w w:val="100"/>
                <w:position w:val="0"/>
                <w:sz w:val="16"/>
                <w:szCs w:val="16"/>
              </w:rPr>
              <w:t>141,557,421.18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76,162,405.55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6"/>
                <w:szCs w:val="16"/>
              </w:rPr>
            </w:pPr>
            <w:r>
              <w:rPr>
                <w:b/>
                <w:bCs/>
                <w:color w:val="000000"/>
                <w:spacing w:val="0"/>
                <w:w w:val="100"/>
                <w:position w:val="0"/>
                <w:sz w:val="16"/>
                <w:szCs w:val="16"/>
              </w:rPr>
              <w:t>678,087,979.06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654,929,500.54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1,062,541,009.25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727,925,991.60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3</w:t>
      </w:r>
      <w:bookmarkEnd w:id="1323"/>
      <w:r>
        <w:rPr>
          <w:color w:val="000000"/>
          <w:spacing w:val="0"/>
          <w:w w:val="100"/>
          <w:position w:val="0"/>
        </w:rPr>
        <w:t>、合并利润表</w:t>
      </w:r>
      <w:bookmarkEnd w:id="1321"/>
      <w:bookmarkEnd w:id="1322"/>
      <w:bookmarkEnd w:id="1324"/>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6"/>
                <w:szCs w:val="16"/>
              </w:rPr>
            </w:pPr>
            <w:r>
              <w:rPr>
                <w:b/>
                <w:bCs/>
                <w:color w:val="000000"/>
                <w:spacing w:val="0"/>
                <w:w w:val="100"/>
                <w:position w:val="0"/>
                <w:sz w:val="16"/>
                <w:szCs w:val="16"/>
              </w:rPr>
              <w:t>973,203,998.00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6"/>
                <w:szCs w:val="16"/>
              </w:rPr>
            </w:pPr>
            <w:r>
              <w:rPr>
                <w:b/>
                <w:bCs/>
                <w:color w:val="000000"/>
                <w:spacing w:val="0"/>
                <w:w w:val="100"/>
                <w:position w:val="0"/>
                <w:sz w:val="16"/>
                <w:szCs w:val="16"/>
              </w:rPr>
              <w:t>877,287,193.04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6"/>
                <w:szCs w:val="16"/>
              </w:rPr>
            </w:pPr>
            <w:r>
              <w:rPr>
                <w:b/>
                <w:bCs/>
                <w:color w:val="000000"/>
                <w:spacing w:val="0"/>
                <w:w w:val="100"/>
                <w:position w:val="0"/>
                <w:sz w:val="16"/>
                <w:szCs w:val="16"/>
              </w:rPr>
              <w:t>973,203,998.00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6"/>
                <w:szCs w:val="16"/>
              </w:rPr>
            </w:pPr>
            <w:r>
              <w:rPr>
                <w:b/>
                <w:bCs/>
                <w:color w:val="000000"/>
                <w:spacing w:val="0"/>
                <w:w w:val="100"/>
                <w:position w:val="0"/>
                <w:sz w:val="16"/>
                <w:szCs w:val="16"/>
              </w:rPr>
              <w:t>877,287,193.04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6"/>
                <w:szCs w:val="16"/>
              </w:rPr>
            </w:pPr>
            <w:r>
              <w:rPr>
                <w:b/>
                <w:bCs/>
                <w:color w:val="000000"/>
                <w:spacing w:val="0"/>
                <w:w w:val="100"/>
                <w:position w:val="0"/>
                <w:sz w:val="16"/>
                <w:szCs w:val="16"/>
              </w:rPr>
              <w:t>983,834,554.68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6"/>
                <w:szCs w:val="16"/>
              </w:rPr>
            </w:pPr>
            <w:r>
              <w:rPr>
                <w:b/>
                <w:bCs/>
                <w:color w:val="000000"/>
                <w:spacing w:val="0"/>
                <w:w w:val="100"/>
                <w:position w:val="0"/>
                <w:sz w:val="16"/>
                <w:szCs w:val="16"/>
              </w:rPr>
              <w:t>845,493,866.20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6"/>
                <w:szCs w:val="16"/>
              </w:rPr>
            </w:pPr>
            <w:r>
              <w:rPr>
                <w:b/>
                <w:bCs/>
                <w:color w:val="000000"/>
                <w:spacing w:val="0"/>
                <w:w w:val="100"/>
                <w:position w:val="0"/>
                <w:sz w:val="16"/>
                <w:szCs w:val="16"/>
              </w:rPr>
              <w:t>738,538,776.17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6"/>
                <w:szCs w:val="16"/>
              </w:rPr>
            </w:pPr>
            <w:r>
              <w:rPr>
                <w:b/>
                <w:bCs/>
                <w:color w:val="000000"/>
                <w:spacing w:val="0"/>
                <w:w w:val="100"/>
                <w:position w:val="0"/>
                <w:sz w:val="16"/>
                <w:szCs w:val="16"/>
              </w:rPr>
              <w:t>648,478,222.85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7,990,234.06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11,607,668.36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57,260,167.44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56,967,746.44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6"/>
                <w:szCs w:val="16"/>
              </w:rPr>
            </w:pPr>
            <w:r>
              <w:rPr>
                <w:b/>
                <w:bCs/>
                <w:color w:val="000000"/>
                <w:spacing w:val="0"/>
                <w:w w:val="100"/>
                <w:position w:val="0"/>
                <w:sz w:val="16"/>
                <w:szCs w:val="16"/>
              </w:rPr>
              <w:t>104,532,742.26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94,612,298.77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6,828,499.11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8,407,989.37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68,684,135.64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25,419,940.41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加：公允价值变动收益（损失以</w:t>
            </w:r>
          </w:p>
          <w:p>
            <w:pPr>
              <w:pStyle w:val="Style2"/>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sz w:val="16"/>
                <w:szCs w:val="16"/>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b/>
                <w:bCs/>
                <w:color w:val="000000"/>
                <w:spacing w:val="0"/>
                <w:w w:val="100"/>
                <w:position w:val="0"/>
                <w:sz w:val="16"/>
                <w:szCs w:val="16"/>
              </w:rPr>
              <w:t>“</w:t>
            </w:r>
            <w:r>
              <w:rPr>
                <w:color w:val="000000"/>
                <w:spacing w:val="0"/>
                <w:w w:val="100"/>
                <w:position w:val="0"/>
              </w:rPr>
              <w:t>一</w:t>
            </w:r>
            <w:r>
              <w:rPr>
                <w:b/>
                <w:bCs/>
                <w:color w:val="000000"/>
                <w:spacing w:val="0"/>
                <w:w w:val="100"/>
                <w:position w:val="0"/>
                <w:sz w:val="16"/>
                <w:szCs w:val="16"/>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-1,915,837.13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-3,412,475.36</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740"/>
              <w:jc w:val="both"/>
            </w:pPr>
            <w:r>
              <w:rPr>
                <w:color w:val="000000"/>
                <w:spacing w:val="0"/>
                <w:w w:val="100"/>
                <w:position w:val="0"/>
              </w:rPr>
              <w:t>其中：对联营企业和合营企业 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-1,915,837.13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-3,412,475.36</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b/>
                <w:bCs/>
                <w:color w:val="000000"/>
                <w:spacing w:val="0"/>
                <w:w w:val="100"/>
                <w:position w:val="0"/>
                <w:sz w:val="16"/>
                <w:szCs w:val="16"/>
              </w:rPr>
              <w:t>“</w:t>
            </w:r>
            <w:r>
              <w:rPr>
                <w:color w:val="000000"/>
                <w:spacing w:val="0"/>
                <w:w w:val="100"/>
                <w:position w:val="0"/>
              </w:rPr>
              <w:t>一</w:t>
            </w:r>
            <w:r>
              <w:rPr>
                <w:b/>
                <w:bCs/>
                <w:color w:val="000000"/>
                <w:spacing w:val="0"/>
                <w:w w:val="100"/>
                <w:position w:val="0"/>
                <w:sz w:val="16"/>
                <w:szCs w:val="16"/>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-12,546,393.81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28,380,851.48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66,831,450.41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4,404,956.17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11,543.68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1,063,185.90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467,325.66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196,563.37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36,270.09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b/>
                <w:bCs/>
                <w:color w:val="000000"/>
                <w:spacing w:val="0"/>
                <w:w w:val="100"/>
                <w:position w:val="0"/>
                <w:sz w:val="16"/>
                <w:szCs w:val="16"/>
              </w:rPr>
              <w:t>“</w:t>
            </w:r>
            <w:r>
              <w:rPr>
                <w:color w:val="000000"/>
                <w:spacing w:val="0"/>
                <w:w w:val="100"/>
                <w:position w:val="0"/>
              </w:rPr>
              <w:t>一</w:t>
            </w:r>
            <w:r>
              <w:rPr>
                <w:b/>
                <w:bCs/>
                <w:color w:val="000000"/>
                <w:spacing w:val="0"/>
                <w:w w:val="100"/>
                <w:position w:val="0"/>
                <w:sz w:val="16"/>
                <w:szCs w:val="16"/>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53,221,870.70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32,318,481.99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13,972,240.34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5,031,813.22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b/>
                <w:bCs/>
                <w:color w:val="000000"/>
                <w:spacing w:val="0"/>
                <w:w w:val="100"/>
                <w:position w:val="0"/>
                <w:sz w:val="16"/>
                <w:szCs w:val="16"/>
              </w:rPr>
              <w:t>“</w:t>
            </w:r>
            <w:r>
              <w:rPr>
                <w:color w:val="000000"/>
                <w:spacing w:val="0"/>
                <w:w w:val="100"/>
                <w:position w:val="0"/>
              </w:rPr>
              <w:t>一</w:t>
            </w:r>
            <w:r>
              <w:rPr>
                <w:b/>
                <w:bCs/>
                <w:color w:val="000000"/>
                <w:spacing w:val="0"/>
                <w:w w:val="100"/>
                <w:position w:val="0"/>
                <w:sz w:val="16"/>
                <w:szCs w:val="16"/>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39,249,630.36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27,286,668.77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44,428,549.98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14,655,249.30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-5,178,919.62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12,631,419.47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11,664,668.07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2,886,208.65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11,664,668.07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2,886,208.65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940"/>
              <w:jc w:val="both"/>
            </w:pPr>
            <w:r>
              <w:rPr>
                <w:b/>
                <w:bCs/>
                <w:color w:val="000000"/>
                <w:spacing w:val="0"/>
                <w:w w:val="100"/>
                <w:position w:val="0"/>
                <w:sz w:val="16"/>
                <w:szCs w:val="16"/>
              </w:rPr>
              <w:t>1.</w:t>
            </w:r>
            <w:r>
              <w:rPr>
                <w:color w:val="000000"/>
                <w:spacing w:val="0"/>
                <w:w w:val="100"/>
                <w:position w:val="0"/>
              </w:rPr>
              <w:t>重新计量设定受益计划净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940"/>
              <w:jc w:val="both"/>
            </w:pPr>
            <w:r>
              <w:rPr>
                <w:b/>
                <w:bCs/>
                <w:color w:val="000000"/>
                <w:spacing w:val="0"/>
                <w:w w:val="100"/>
                <w:position w:val="0"/>
                <w:sz w:val="16"/>
                <w:szCs w:val="16"/>
              </w:rPr>
              <w:t>2.</w:t>
            </w:r>
            <w:r>
              <w:rPr>
                <w:color w:val="000000"/>
                <w:spacing w:val="0"/>
                <w:w w:val="100"/>
                <w:position w:val="0"/>
              </w:rPr>
              <w:t>权益法下在被投资单位不</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11,664,668.07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2,886,208.65</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940"/>
              <w:jc w:val="both"/>
            </w:pPr>
            <w:r>
              <w:rPr>
                <w:b/>
                <w:bCs/>
                <w:color w:val="000000"/>
                <w:spacing w:val="0"/>
                <w:w w:val="100"/>
                <w:position w:val="0"/>
                <w:sz w:val="16"/>
                <w:szCs w:val="16"/>
              </w:rPr>
              <w:t>1.</w:t>
            </w:r>
            <w:r>
              <w:rPr>
                <w:color w:val="000000"/>
                <w:spacing w:val="0"/>
                <w:w w:val="100"/>
                <w:position w:val="0"/>
              </w:rPr>
              <w:t>权益法下在被投资单位以</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40"/>
              <w:jc w:val="both"/>
            </w:pPr>
            <w:r>
              <w:rPr>
                <w:b/>
                <w:bCs/>
                <w:color w:val="000000"/>
                <w:spacing w:val="0"/>
                <w:w w:val="100"/>
                <w:position w:val="0"/>
                <w:sz w:val="16"/>
                <w:szCs w:val="16"/>
              </w:rPr>
              <w:t>2.</w:t>
            </w:r>
            <w:r>
              <w:rPr>
                <w:color w:val="000000"/>
                <w:spacing w:val="0"/>
                <w:w w:val="100"/>
                <w:position w:val="0"/>
              </w:rPr>
              <w:t>可供出售金融资产公允价 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11,664,668.07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2,886,208.65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940"/>
              <w:jc w:val="both"/>
            </w:pPr>
            <w:r>
              <w:rPr>
                <w:b/>
                <w:bCs/>
                <w:color w:val="000000"/>
                <w:spacing w:val="0"/>
                <w:w w:val="100"/>
                <w:position w:val="0"/>
                <w:sz w:val="16"/>
                <w:szCs w:val="16"/>
              </w:rPr>
              <w:t>3.</w:t>
            </w:r>
            <w:r>
              <w:rPr>
                <w:color w:val="000000"/>
                <w:spacing w:val="0"/>
                <w:w w:val="100"/>
                <w:position w:val="0"/>
              </w:rPr>
              <w:t>持有至到期投资重分类为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940"/>
              <w:jc w:val="both"/>
            </w:pPr>
            <w:r>
              <w:rPr>
                <w:b/>
                <w:bCs/>
                <w:color w:val="000000"/>
                <w:spacing w:val="0"/>
                <w:w w:val="100"/>
                <w:position w:val="0"/>
                <w:sz w:val="16"/>
                <w:szCs w:val="16"/>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b/>
                <w:bCs/>
                <w:color w:val="000000"/>
                <w:spacing w:val="0"/>
                <w:w w:val="100"/>
                <w:position w:val="0"/>
                <w:sz w:val="16"/>
                <w:szCs w:val="16"/>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both"/>
            </w:pPr>
            <w:r>
              <w:rPr>
                <w:b/>
                <w:bCs/>
                <w:color w:val="000000"/>
                <w:spacing w:val="0"/>
                <w:w w:val="100"/>
                <w:position w:val="0"/>
                <w:sz w:val="16"/>
                <w:szCs w:val="16"/>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50,914,298.43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30,172,877.42</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56,093,218.05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17,541,457.95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-5,178,919.62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12,631,419.47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0.03</w:t>
            </w:r>
          </w:p>
        </w:tc>
      </w:tr>
    </w:tbl>
    <w:p>
      <w:pPr>
        <w:widowControl w:val="0"/>
        <w:spacing w:after="79" w:line="1" w:lineRule="exact"/>
      </w:pPr>
    </w:p>
    <w:p>
      <w:pPr>
        <w:pStyle w:val="Style3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b/>
          <w:bCs/>
          <w:color w:val="000000"/>
          <w:spacing w:val="0"/>
          <w:w w:val="100"/>
          <w:position w:val="0"/>
          <w:sz w:val="16"/>
          <w:szCs w:val="16"/>
        </w:rPr>
        <w:t>0.00</w:t>
      </w:r>
      <w:r>
        <w:rPr>
          <w:color w:val="000000"/>
          <w:spacing w:val="0"/>
          <w:w w:val="100"/>
          <w:position w:val="0"/>
        </w:rPr>
        <w:t>元，上期被合并方实现的净利润为：</w:t>
      </w:r>
      <w:r>
        <w:rPr>
          <w:b/>
          <w:bCs/>
          <w:color w:val="000000"/>
          <w:spacing w:val="0"/>
          <w:w w:val="100"/>
          <w:position w:val="0"/>
          <w:sz w:val="16"/>
          <w:szCs w:val="16"/>
        </w:rPr>
        <w:t>0.00</w:t>
      </w:r>
      <w:r>
        <w:rPr>
          <w:color w:val="000000"/>
          <w:spacing w:val="0"/>
          <w:w w:val="100"/>
          <w:position w:val="0"/>
        </w:rPr>
        <w:t>元。</w:t>
      </w:r>
    </w:p>
    <w:p>
      <w:pPr>
        <w:pStyle w:val="Style35"/>
        <w:keepNext w:val="0"/>
        <w:keepLines w:val="0"/>
        <w:widowControl w:val="0"/>
        <w:shd w:val="clear" w:color="auto" w:fill="auto"/>
        <w:tabs>
          <w:tab w:pos="3331" w:val="left"/>
          <w:tab w:pos="7560" w:val="left"/>
        </w:tabs>
        <w:bidi w:val="0"/>
        <w:spacing w:before="0" w:after="400" w:line="240" w:lineRule="auto"/>
        <w:ind w:left="0" w:right="0" w:firstLine="0"/>
        <w:jc w:val="left"/>
      </w:pPr>
      <w:r>
        <w:rPr>
          <w:color w:val="000000"/>
          <w:spacing w:val="0"/>
          <w:w w:val="100"/>
          <w:position w:val="0"/>
        </w:rPr>
        <w:t>法定代表人：张菀</w:t>
        <w:tab/>
        <w:t>主管会计工作负责人：黄建军</w:t>
        <w:tab/>
        <w:t>会计机构负责人：汤华林</w:t>
      </w:r>
    </w:p>
    <w:p>
      <w:pPr>
        <w:pStyle w:val="Style37"/>
        <w:keepNext/>
        <w:keepLines/>
        <w:widowControl w:val="0"/>
        <w:shd w:val="clear" w:color="auto" w:fill="auto"/>
        <w:bidi w:val="0"/>
        <w:spacing w:before="0" w:after="40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4</w:t>
      </w:r>
      <w:bookmarkEnd w:id="1327"/>
      <w:r>
        <w:rPr>
          <w:color w:val="000000"/>
          <w:spacing w:val="0"/>
          <w:w w:val="100"/>
          <w:position w:val="0"/>
        </w:rPr>
        <w:t>、母公司利润表</w:t>
      </w:r>
      <w:bookmarkEnd w:id="1325"/>
      <w:bookmarkEnd w:id="1326"/>
      <w:bookmarkEnd w:id="1328"/>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265,792,418.66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198,610,022.29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166,434,821.12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131,021,812.79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3,932,597.09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2,277,841.58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36,505,408.92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36,801,334.62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23,636,111.37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23,390,369.79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-487,804.62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1,101,796.61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6,104,602.85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-1,082,274.70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加：公允价值变动收益（损失以</w:t>
            </w:r>
          </w:p>
          <w:p>
            <w:pPr>
              <w:pStyle w:val="Style2"/>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sz w:val="16"/>
                <w:szCs w:val="16"/>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b/>
                <w:bCs/>
                <w:color w:val="000000"/>
                <w:spacing w:val="0"/>
                <w:w w:val="100"/>
                <w:position w:val="0"/>
                <w:sz w:val="16"/>
                <w:szCs w:val="16"/>
              </w:rPr>
              <w:t>“</w:t>
            </w:r>
            <w:r>
              <w:rPr>
                <w:color w:val="000000"/>
                <w:spacing w:val="0"/>
                <w:w w:val="100"/>
                <w:position w:val="0"/>
              </w:rPr>
              <w:t>一</w:t>
            </w:r>
            <w:r>
              <w:rPr>
                <w:b/>
                <w:bCs/>
                <w:color w:val="000000"/>
                <w:spacing w:val="0"/>
                <w:w w:val="100"/>
                <w:position w:val="0"/>
                <w:sz w:val="16"/>
                <w:szCs w:val="16"/>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-2,179,044.68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-3,130,129.90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-2,179,044.68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-3,412,475.36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b/>
                <w:bCs/>
                <w:color w:val="000000"/>
                <w:spacing w:val="0"/>
                <w:w w:val="100"/>
                <w:position w:val="0"/>
                <w:sz w:val="16"/>
                <w:szCs w:val="16"/>
              </w:rPr>
              <w:t>“</w:t>
            </w:r>
            <w:r>
              <w:rPr>
                <w:color w:val="000000"/>
                <w:spacing w:val="0"/>
                <w:w w:val="100"/>
                <w:position w:val="0"/>
              </w:rPr>
              <w:t>一</w:t>
            </w:r>
            <w:r>
              <w:rPr>
                <w:b/>
                <w:bCs/>
                <w:color w:val="000000"/>
                <w:spacing w:val="0"/>
                <w:w w:val="100"/>
                <w:position w:val="0"/>
                <w:sz w:val="16"/>
                <w:szCs w:val="16"/>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27,487,637.25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1,969,011.70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64,543,187.61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3,160,467.21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39.32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b/>
                <w:bCs/>
                <w:color w:val="000000"/>
                <w:spacing w:val="0"/>
                <w:w w:val="100"/>
                <w:position w:val="0"/>
                <w:sz w:val="16"/>
                <w:szCs w:val="16"/>
              </w:rPr>
              <w:t>“</w:t>
            </w:r>
            <w:r>
              <w:rPr>
                <w:color w:val="000000"/>
                <w:spacing w:val="0"/>
                <w:w w:val="100"/>
                <w:position w:val="0"/>
              </w:rPr>
              <w:t>一</w:t>
            </w:r>
            <w:r>
              <w:rPr>
                <w:b/>
                <w:bCs/>
                <w:color w:val="000000"/>
                <w:spacing w:val="0"/>
                <w:w w:val="100"/>
                <w:position w:val="0"/>
                <w:sz w:val="16"/>
                <w:szCs w:val="16"/>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92,030,824.86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5,129,439.59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13,504,191.29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660,802.75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b/>
                <w:bCs/>
                <w:color w:val="000000"/>
                <w:spacing w:val="0"/>
                <w:w w:val="100"/>
                <w:position w:val="0"/>
                <w:sz w:val="16"/>
                <w:szCs w:val="16"/>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78,526,633.57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4,468,636.84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11,664,668.07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2,886,208.65</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940"/>
              <w:jc w:val="both"/>
            </w:pPr>
            <w:r>
              <w:rPr>
                <w:b/>
                <w:bCs/>
                <w:color w:val="000000"/>
                <w:spacing w:val="0"/>
                <w:w w:val="100"/>
                <w:position w:val="0"/>
                <w:sz w:val="16"/>
                <w:szCs w:val="16"/>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940"/>
              <w:jc w:val="left"/>
            </w:pPr>
            <w:r>
              <w:rPr>
                <w:b/>
                <w:bCs/>
                <w:color w:val="000000"/>
                <w:spacing w:val="0"/>
                <w:w w:val="100"/>
                <w:position w:val="0"/>
                <w:sz w:val="16"/>
                <w:szCs w:val="16"/>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6"/>
                <w:szCs w:val="16"/>
              </w:rPr>
            </w:pPr>
            <w:r>
              <w:rPr>
                <w:b/>
                <w:bCs/>
                <w:color w:val="000000"/>
                <w:spacing w:val="0"/>
                <w:w w:val="100"/>
                <w:position w:val="0"/>
                <w:sz w:val="16"/>
                <w:szCs w:val="16"/>
              </w:rPr>
              <w:t>11,664,668.07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2,886,208.65</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940"/>
              <w:jc w:val="left"/>
            </w:pPr>
            <w:r>
              <w:rPr>
                <w:b/>
                <w:bCs/>
                <w:color w:val="000000"/>
                <w:spacing w:val="0"/>
                <w:w w:val="100"/>
                <w:position w:val="0"/>
                <w:sz w:val="16"/>
                <w:szCs w:val="16"/>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940"/>
              <w:jc w:val="left"/>
            </w:pPr>
            <w:r>
              <w:rPr>
                <w:b/>
                <w:bCs/>
                <w:color w:val="000000"/>
                <w:spacing w:val="0"/>
                <w:w w:val="100"/>
                <w:position w:val="0"/>
                <w:sz w:val="16"/>
                <w:szCs w:val="16"/>
              </w:rPr>
              <w:t>2.</w:t>
            </w:r>
            <w:r>
              <w:rPr>
                <w:color w:val="000000"/>
                <w:spacing w:val="0"/>
                <w:w w:val="100"/>
                <w:position w:val="0"/>
              </w:rPr>
              <w:t>可供出售金融资产公允 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6"/>
                <w:szCs w:val="16"/>
              </w:rPr>
            </w:pPr>
            <w:r>
              <w:rPr>
                <w:b/>
                <w:bCs/>
                <w:color w:val="000000"/>
                <w:spacing w:val="0"/>
                <w:w w:val="100"/>
                <w:position w:val="0"/>
                <w:sz w:val="16"/>
                <w:szCs w:val="16"/>
              </w:rPr>
              <w:t>11,664,668.07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2,886,208.65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940"/>
              <w:jc w:val="left"/>
            </w:pPr>
            <w:r>
              <w:rPr>
                <w:b/>
                <w:bCs/>
                <w:color w:val="000000"/>
                <w:spacing w:val="0"/>
                <w:w w:val="100"/>
                <w:position w:val="0"/>
                <w:sz w:val="16"/>
                <w:szCs w:val="16"/>
              </w:rPr>
              <w:t>3.</w:t>
            </w:r>
            <w:r>
              <w:rPr>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940"/>
              <w:jc w:val="left"/>
            </w:pPr>
            <w:r>
              <w:rPr>
                <w:b/>
                <w:bCs/>
                <w:color w:val="000000"/>
                <w:spacing w:val="0"/>
                <w:w w:val="100"/>
                <w:position w:val="0"/>
                <w:sz w:val="16"/>
                <w:szCs w:val="16"/>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b/>
                <w:bCs/>
                <w:color w:val="000000"/>
                <w:spacing w:val="0"/>
                <w:w w:val="100"/>
                <w:position w:val="0"/>
                <w:sz w:val="16"/>
                <w:szCs w:val="16"/>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b/>
                <w:bCs/>
                <w:color w:val="000000"/>
                <w:spacing w:val="0"/>
                <w:w w:val="100"/>
                <w:position w:val="0"/>
                <w:sz w:val="16"/>
                <w:szCs w:val="16"/>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6"/>
                <w:szCs w:val="16"/>
              </w:rPr>
            </w:pPr>
            <w:r>
              <w:rPr>
                <w:b/>
                <w:bCs/>
                <w:color w:val="000000"/>
                <w:spacing w:val="0"/>
                <w:w w:val="100"/>
                <w:position w:val="0"/>
                <w:sz w:val="16"/>
                <w:szCs w:val="16"/>
              </w:rPr>
              <w:t>90,191,301.64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7,354,845.49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0.01</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5</w:t>
      </w:r>
      <w:bookmarkEnd w:id="1331"/>
      <w:r>
        <w:rPr>
          <w:color w:val="000000"/>
          <w:spacing w:val="0"/>
          <w:w w:val="100"/>
          <w:position w:val="0"/>
        </w:rPr>
        <w:t>、合并现金流量表</w:t>
      </w:r>
      <w:bookmarkEnd w:id="1329"/>
      <w:bookmarkEnd w:id="1330"/>
      <w:bookmarkEnd w:id="1332"/>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690,536,802.18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644,888,251.39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1,164,294.50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990,517.37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23,035,334.65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15,318,295.71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714,736,431.33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661,197,064.47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369,264,258.92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453,614,712.43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97,126,273.05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86,183,251.12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66,432,454.28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57,396,252.29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75,960,983.66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78,200,393.24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608,783,969.91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675,394,609.08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105,952,461.42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-14,197,544.61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6,449.86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43,650.00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849,056.60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855,506.46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43,650.00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20,848,850.62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62,483,888.29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3,678,973.00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9,000,000.00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取得子公司及其他营业单位支付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96,359,474.79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135,887,298.41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71,483,888.29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-135,031,791.95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-71,440,238.29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22,606,800.00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22,606,800.00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165,146,269.00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150,700,000.00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200,000,000.00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10,460,844.00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415,146,269.00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183,767,644.00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135,700,000.00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145,500,000.00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16,103,841.99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12,783,675.60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53,305,707.91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21,765,289.39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205,109,549.90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180,048,964.99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210,036,719.10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3,718,679.01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180,957,388.57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-81,919,103.89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68,694,642.48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150,613,746.37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249,652,031.05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68,694,642.48</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6</w:t>
      </w:r>
      <w:bookmarkEnd w:id="1335"/>
      <w:r>
        <w:rPr>
          <w:color w:val="000000"/>
          <w:spacing w:val="0"/>
          <w:w w:val="100"/>
          <w:position w:val="0"/>
        </w:rPr>
        <w:t>、母公司现金流量表</w:t>
      </w:r>
      <w:bookmarkEnd w:id="1333"/>
      <w:bookmarkEnd w:id="1334"/>
      <w:bookmarkEnd w:id="1336"/>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292,330,772.46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213,131,408.12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16,698,416.44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38,512,587.44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309,029,188.90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251,643,995.56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131,926,708.00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148,665,582.02</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38,903,175.61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34,782,505.56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27,940,077.03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16,840,167.73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36,208,728.51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30,591,274.05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234,978,689.15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230,879,529.36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74,050,499.75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20,764,466.20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6"/>
                <w:szCs w:val="16"/>
              </w:rPr>
            </w:pPr>
            <w:r>
              <w:rPr>
                <w:b/>
                <w:bCs/>
                <w:color w:val="000000"/>
                <w:spacing w:val="0"/>
                <w:w w:val="100"/>
                <w:position w:val="0"/>
                <w:sz w:val="16"/>
                <w:szCs w:val="16"/>
              </w:rPr>
              <w:t>3,655,167.06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6"/>
                <w:szCs w:val="16"/>
              </w:rPr>
            </w:pPr>
            <w:r>
              <w:rPr>
                <w:b/>
                <w:bCs/>
                <w:color w:val="000000"/>
                <w:spacing w:val="0"/>
                <w:w w:val="100"/>
                <w:position w:val="0"/>
                <w:sz w:val="16"/>
                <w:szCs w:val="16"/>
              </w:rPr>
              <w:t>4,555,167.06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6"/>
                <w:szCs w:val="16"/>
              </w:rPr>
            </w:pPr>
            <w:r>
              <w:rPr>
                <w:b/>
                <w:bCs/>
                <w:color w:val="000000"/>
                <w:spacing w:val="0"/>
                <w:w w:val="100"/>
                <w:position w:val="0"/>
                <w:sz w:val="16"/>
                <w:szCs w:val="16"/>
              </w:rPr>
              <w:t>8,734,265.66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19,745,859.97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44,078,973.00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79,263,566.02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15,300,000.00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217,200,000.00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285,313,238.66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99,009,425.99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6"/>
                <w:szCs w:val="16"/>
              </w:rPr>
            </w:pPr>
            <w:r>
              <w:rPr>
                <w:b/>
                <w:bCs/>
                <w:color w:val="000000"/>
                <w:spacing w:val="0"/>
                <w:w w:val="100"/>
                <w:position w:val="0"/>
                <w:sz w:val="16"/>
                <w:szCs w:val="16"/>
              </w:rPr>
              <w:t>-280,758,071.60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-99,009,425.99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52,146,269.00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30,000,000.00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200,000,000.00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8,721,913.37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252,146,269.00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38,721,913.37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35,000,000.00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6"/>
                <w:szCs w:val="16"/>
              </w:rPr>
            </w:pPr>
            <w:r>
              <w:rPr>
                <w:b/>
                <w:bCs/>
                <w:color w:val="000000"/>
                <w:spacing w:val="0"/>
                <w:w w:val="100"/>
                <w:position w:val="0"/>
                <w:sz w:val="16"/>
                <w:szCs w:val="16"/>
              </w:rPr>
              <w:t>6,825,429.71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5,031,499.33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14,782,280.25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41,607,709.96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6"/>
                <w:szCs w:val="16"/>
              </w:rPr>
            </w:pPr>
            <w:r>
              <w:rPr>
                <w:b/>
                <w:bCs/>
                <w:color w:val="000000"/>
                <w:spacing w:val="0"/>
                <w:w w:val="100"/>
                <w:position w:val="0"/>
                <w:sz w:val="16"/>
                <w:szCs w:val="16"/>
              </w:rPr>
              <w:t>40,031,499.33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6"/>
                <w:szCs w:val="16"/>
              </w:rPr>
            </w:pPr>
            <w:r>
              <w:rPr>
                <w:b/>
                <w:bCs/>
                <w:color w:val="000000"/>
                <w:spacing w:val="0"/>
                <w:w w:val="100"/>
                <w:position w:val="0"/>
                <w:sz w:val="16"/>
                <w:szCs w:val="16"/>
              </w:rPr>
              <w:t>210,538,559.04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-1,309,585.96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四、汇率变动对现金及现金等价物的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3,830,987.19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-79,554,545.75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6"/>
                <w:szCs w:val="16"/>
              </w:rPr>
            </w:pPr>
            <w:r>
              <w:rPr>
                <w:b/>
                <w:bCs/>
                <w:color w:val="000000"/>
                <w:spacing w:val="0"/>
                <w:w w:val="100"/>
                <w:position w:val="0"/>
                <w:sz w:val="16"/>
                <w:szCs w:val="16"/>
              </w:rPr>
              <w:t>43,625,458.49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123,180,004.24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6"/>
                <w:szCs w:val="16"/>
              </w:rPr>
            </w:pPr>
            <w:r>
              <w:rPr>
                <w:b/>
                <w:bCs/>
                <w:color w:val="000000"/>
                <w:spacing w:val="0"/>
                <w:w w:val="100"/>
                <w:position w:val="0"/>
                <w:sz w:val="16"/>
                <w:szCs w:val="16"/>
              </w:rPr>
              <w:t>47,456,445.68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43,625,458.49</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7</w:t>
      </w:r>
      <w:bookmarkEnd w:id="1339"/>
      <w:r>
        <w:rPr>
          <w:color w:val="000000"/>
          <w:spacing w:val="0"/>
          <w:w w:val="100"/>
          <w:position w:val="0"/>
        </w:rPr>
        <w:t>、合并所有者权益变动表</w:t>
      </w:r>
      <w:bookmarkEnd w:id="1337"/>
      <w:bookmarkEnd w:id="1338"/>
      <w:bookmarkEnd w:id="1340"/>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175,97</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2,779.</w:t>
            </w:r>
          </w:p>
          <w:p>
            <w:pPr>
              <w:pStyle w:val="Style2"/>
              <w:keepNext w:val="0"/>
              <w:keepLines w:val="0"/>
              <w:widowControl w:val="0"/>
              <w:shd w:val="clear" w:color="auto" w:fill="auto"/>
              <w:bidi w:val="0"/>
              <w:spacing w:before="0" w:after="120" w:line="240" w:lineRule="auto"/>
              <w:ind w:left="0" w:right="0" w:firstLine="360"/>
              <w:jc w:val="left"/>
              <w:rPr>
                <w:sz w:val="16"/>
                <w:szCs w:val="16"/>
              </w:rPr>
            </w:pPr>
            <w:r>
              <w:rPr>
                <w:b/>
                <w:bCs/>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389,977</w:t>
            </w:r>
          </w:p>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,923.46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650,080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2,172,2</w:t>
            </w:r>
          </w:p>
          <w:p>
            <w:pPr>
              <w:pStyle w:val="Style2"/>
              <w:keepNext w:val="0"/>
              <w:keepLines w:val="0"/>
              <w:widowControl w:val="0"/>
              <w:shd w:val="clear" w:color="auto" w:fill="auto"/>
              <w:bidi w:val="0"/>
              <w:spacing w:before="0" w:after="0" w:line="240" w:lineRule="auto"/>
              <w:ind w:left="0" w:right="0" w:firstLine="220"/>
              <w:jc w:val="both"/>
              <w:rPr>
                <w:sz w:val="16"/>
                <w:szCs w:val="16"/>
              </w:rPr>
            </w:pPr>
            <w:r>
              <w:rPr>
                <w:b/>
                <w:bCs/>
                <w:color w:val="000000"/>
                <w:spacing w:val="0"/>
                <w:w w:val="100"/>
                <w:position w:val="0"/>
                <w:sz w:val="16"/>
                <w:szCs w:val="16"/>
              </w:rPr>
              <w:t>48.82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11,231,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887.34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113,443</w:t>
            </w:r>
          </w:p>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,561.90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189,804</w:t>
            </w:r>
          </w:p>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,976.53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883,253</w:t>
            </w:r>
          </w:p>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,457.06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175,97</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2,779.</w:t>
            </w:r>
          </w:p>
          <w:p>
            <w:pPr>
              <w:pStyle w:val="Style2"/>
              <w:keepNext w:val="0"/>
              <w:keepLines w:val="0"/>
              <w:widowControl w:val="0"/>
              <w:shd w:val="clear" w:color="auto" w:fill="auto"/>
              <w:bidi w:val="0"/>
              <w:spacing w:before="0" w:after="120" w:line="240" w:lineRule="auto"/>
              <w:ind w:left="0" w:right="0" w:firstLine="360"/>
              <w:jc w:val="left"/>
              <w:rPr>
                <w:sz w:val="16"/>
                <w:szCs w:val="16"/>
              </w:rPr>
            </w:pPr>
            <w:r>
              <w:rPr>
                <w:b/>
                <w:bCs/>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389,977</w:t>
            </w:r>
          </w:p>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,923.46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650,080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2,172,2</w:t>
            </w:r>
          </w:p>
          <w:p>
            <w:pPr>
              <w:pStyle w:val="Style2"/>
              <w:keepNext w:val="0"/>
              <w:keepLines w:val="0"/>
              <w:widowControl w:val="0"/>
              <w:shd w:val="clear" w:color="auto" w:fill="auto"/>
              <w:bidi w:val="0"/>
              <w:spacing w:before="0" w:after="0" w:line="240" w:lineRule="auto"/>
              <w:ind w:left="0" w:right="0" w:firstLine="220"/>
              <w:jc w:val="both"/>
              <w:rPr>
                <w:sz w:val="16"/>
                <w:szCs w:val="16"/>
              </w:rPr>
            </w:pPr>
            <w:r>
              <w:rPr>
                <w:b/>
                <w:bCs/>
                <w:color w:val="000000"/>
                <w:spacing w:val="0"/>
                <w:w w:val="100"/>
                <w:position w:val="0"/>
                <w:sz w:val="16"/>
                <w:szCs w:val="16"/>
              </w:rPr>
              <w:t>48.82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11,231,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887.34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113,443</w:t>
            </w:r>
          </w:p>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,561.90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189,804</w:t>
            </w:r>
          </w:p>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,976.53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883,253</w:t>
            </w:r>
          </w:p>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,457.06</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b/>
                <w:bCs/>
                <w:color w:val="000000"/>
                <w:spacing w:val="0"/>
                <w:w w:val="100"/>
                <w:position w:val="0"/>
                <w:sz w:val="16"/>
                <w:szCs w:val="16"/>
              </w:rPr>
              <w:t>“</w:t>
            </w:r>
            <w:r>
              <w:rPr>
                <w:color w:val="000000"/>
                <w:spacing w:val="0"/>
                <w:w w:val="100"/>
                <w:position w:val="0"/>
              </w:rPr>
              <w:t>一</w:t>
            </w:r>
            <w:r>
              <w:rPr>
                <w:b/>
                <w:bCs/>
                <w:color w:val="000000"/>
                <w:spacing w:val="0"/>
                <w:w w:val="100"/>
                <w:position w:val="0"/>
                <w:sz w:val="16"/>
                <w:szCs w:val="16"/>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263,95</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9,168.</w:t>
            </w:r>
          </w:p>
          <w:p>
            <w:pPr>
              <w:pStyle w:val="Style2"/>
              <w:keepNext w:val="0"/>
              <w:keepLines w:val="0"/>
              <w:widowControl w:val="0"/>
              <w:shd w:val="clear" w:color="auto" w:fill="auto"/>
              <w:bidi w:val="0"/>
              <w:spacing w:before="0" w:after="120" w:line="240" w:lineRule="auto"/>
              <w:ind w:left="0" w:right="0" w:firstLine="360"/>
              <w:jc w:val="left"/>
              <w:rPr>
                <w:sz w:val="16"/>
                <w:szCs w:val="16"/>
              </w:rPr>
            </w:pPr>
            <w:r>
              <w:rPr>
                <w:b/>
                <w:bCs/>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-312,46</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8,010.1</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4,547,4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11,664,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668.07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627,767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7,852,6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31,296,</w:t>
            </w:r>
          </w:p>
          <w:p>
            <w:pPr>
              <w:pStyle w:val="Style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932.04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40,445,</w:t>
            </w:r>
          </w:p>
          <w:p>
            <w:pPr>
              <w:pStyle w:val="Style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368.12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38,831,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143.47</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11,664,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668.07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44,428,</w:t>
            </w:r>
          </w:p>
          <w:p>
            <w:pPr>
              <w:pStyle w:val="Style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549.98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-5,178,9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50,914,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298.43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8,697,6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41,302,</w:t>
            </w:r>
          </w:p>
          <w:p>
            <w:pPr>
              <w:pStyle w:val="Style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386.62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50,000,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000.01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b/>
                <w:bCs/>
                <w:color w:val="000000"/>
                <w:spacing w:val="0"/>
                <w:w w:val="100"/>
                <w:position w:val="0"/>
                <w:sz w:val="16"/>
                <w:szCs w:val="16"/>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41,302,</w:t>
            </w:r>
          </w:p>
          <w:p>
            <w:pPr>
              <w:pStyle w:val="Style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386.62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41,302,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386.62</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pPr>
            <w:r>
              <w:rPr>
                <w:b/>
                <w:bCs/>
                <w:color w:val="000000"/>
                <w:spacing w:val="0"/>
                <w:w w:val="100"/>
                <w:position w:val="0"/>
                <w:sz w:val="16"/>
                <w:szCs w:val="16"/>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b/>
                <w:bCs/>
                <w:color w:val="000000"/>
                <w:spacing w:val="0"/>
                <w:w w:val="100"/>
                <w:position w:val="0"/>
                <w:sz w:val="16"/>
                <w:szCs w:val="16"/>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8,697,6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8,697,6</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13.39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13.39</w:t>
            </w:r>
          </w:p>
        </w:tc>
      </w:tr>
      <w:tr>
        <w:trPr>
          <w:trHeight w:val="44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7,852,6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-13,131,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-5,278,9</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63.36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617.94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54.58</w:t>
            </w:r>
          </w:p>
        </w:tc>
      </w:tr>
      <w:tr>
        <w:trPr>
          <w:trHeight w:val="44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7,852,6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-7,852,6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63.36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63.36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b/>
                <w:bCs/>
                <w:color w:val="000000"/>
                <w:spacing w:val="0"/>
                <w:w w:val="100"/>
                <w:position w:val="0"/>
                <w:sz w:val="16"/>
                <w:szCs w:val="16"/>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 xml:space="preserve">3 </w:t>
            </w:r>
            <w:r>
              <w:rPr>
                <w:color w:val="000000"/>
                <w:spacing w:val="0"/>
                <w:w w:val="100"/>
                <w:position w:val="0"/>
              </w:rPr>
              <w:t>.对所有者（或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-5,278,9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-5,278,9</w:t>
            </w:r>
          </w:p>
        </w:tc>
      </w:tr>
      <w:tr>
        <w:trPr>
          <w:trHeight w:val="350" w:hRule="exact"/>
        </w:trPr>
        <w:tc>
          <w:tcPr>
            <w:tcBorders>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54.58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54.58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263,95</w:t>
            </w:r>
          </w:p>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9,168.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-263,95</w:t>
            </w:r>
          </w:p>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9,168.0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12" w:lineRule="exact"/>
              <w:ind w:left="0" w:right="0" w:firstLine="0"/>
              <w:jc w:val="left"/>
            </w:pPr>
            <w:r>
              <w:rPr>
                <w:b/>
                <w:bCs/>
                <w:color w:val="000000"/>
                <w:spacing w:val="0"/>
                <w:w w:val="100"/>
                <w:position w:val="0"/>
                <w:sz w:val="16"/>
                <w:szCs w:val="16"/>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263,95</w:t>
            </w:r>
          </w:p>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9,168.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-263,95</w:t>
            </w:r>
          </w:p>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9,168.0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b/>
                <w:bCs/>
                <w:color w:val="000000"/>
                <w:spacing w:val="0"/>
                <w:w w:val="100"/>
                <w:position w:val="0"/>
                <w:sz w:val="16"/>
                <w:szCs w:val="16"/>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b/>
                <w:bCs/>
                <w:color w:val="000000"/>
                <w:spacing w:val="0"/>
                <w:w w:val="100"/>
                <w:position w:val="0"/>
                <w:sz w:val="16"/>
                <w:szCs w:val="16"/>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627,767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627,767</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.03</w:t>
            </w:r>
          </w:p>
        </w:tc>
      </w:tr>
      <w:tr>
        <w:trPr>
          <w:trHeight w:val="44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627,767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627,767</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-57,206,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4,547,4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4,321,9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-57,431,</w:t>
            </w:r>
          </w:p>
        </w:tc>
      </w:tr>
      <w:tr>
        <w:trPr>
          <w:trHeight w:val="346" w:hRule="exact"/>
        </w:trPr>
        <w:tc>
          <w:tcPr>
            <w:vMerge/>
            <w:tcBorders>
              <w:left w:val="single" w:sz="4"/>
            </w:tcBorders>
            <w:shd w:val="clear" w:color="auto" w:fill="D4D4D4"/>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455.54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01.12</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967.42</w:t>
            </w:r>
          </w:p>
        </w:tc>
      </w:tr>
      <w:tr>
        <w:trPr>
          <w:trHeight w:val="600"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439,93</w:t>
            </w:r>
          </w:p>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77,509,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4,547,4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12,314,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19,084,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144,740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230,250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922,084</w:t>
            </w:r>
          </w:p>
        </w:tc>
      </w:tr>
      <w:tr>
        <w:trPr>
          <w:trHeight w:val="154" w:hRule="exact"/>
        </w:trPr>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913.31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13.00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748.08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15.85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550.70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,493.94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,344.65</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,600.53</w:t>
            </w:r>
          </w:p>
        </w:tc>
      </w:tr>
      <w:tr>
        <w:trPr>
          <w:trHeight w:val="283" w:hRule="exact"/>
        </w:trPr>
        <w:tc>
          <w:tcPr>
            <w:tcBorders>
              <w:left w:val="single" w:sz="4"/>
              <w:bottom w:val="single" w:sz="4"/>
            </w:tcBorders>
            <w:shd w:val="clear" w:color="auto" w:fill="D4D4D4"/>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line="1" w:lineRule="exact"/>
      </w:pPr>
    </w:p>
    <w:tbl>
      <w:tblPr>
        <w:tblOverlap w:val="never"/>
        <w:jc w:val="center"/>
        <w:tblLayout w:type="fixed"/>
      </w:tblPr>
      <w:tblGrid>
        <w:gridCol w:w="1445"/>
        <w:gridCol w:w="8198"/>
      </w:tblGrid>
      <w:tr>
        <w:trPr>
          <w:trHeight w:val="758"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上期金额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11"/>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4D4D4"/>
            <w:vAlign w:val="top"/>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175,97</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2,779.</w:t>
            </w:r>
          </w:p>
          <w:p>
            <w:pPr>
              <w:pStyle w:val="Style2"/>
              <w:keepNext w:val="0"/>
              <w:keepLines w:val="0"/>
              <w:widowControl w:val="0"/>
              <w:shd w:val="clear" w:color="auto" w:fill="auto"/>
              <w:bidi w:val="0"/>
              <w:spacing w:before="0" w:after="120" w:line="240" w:lineRule="auto"/>
              <w:ind w:left="0" w:right="0" w:firstLine="360"/>
              <w:jc w:val="left"/>
              <w:rPr>
                <w:sz w:val="16"/>
                <w:szCs w:val="16"/>
              </w:rPr>
            </w:pPr>
            <w:r>
              <w:rPr>
                <w:b/>
                <w:bCs/>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384,097</w:t>
            </w:r>
          </w:p>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,651.78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-2,236,1</w:t>
            </w:r>
          </w:p>
          <w:p>
            <w:pPr>
              <w:pStyle w:val="Style2"/>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28.64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1,636,5</w:t>
            </w:r>
          </w:p>
          <w:p>
            <w:pPr>
              <w:pStyle w:val="Style2"/>
              <w:keepNext w:val="0"/>
              <w:keepLines w:val="0"/>
              <w:widowControl w:val="0"/>
              <w:shd w:val="clear" w:color="auto" w:fill="auto"/>
              <w:bidi w:val="0"/>
              <w:spacing w:before="0" w:after="0" w:line="240" w:lineRule="auto"/>
              <w:ind w:left="0" w:right="0" w:firstLine="220"/>
              <w:jc w:val="both"/>
              <w:rPr>
                <w:sz w:val="16"/>
                <w:szCs w:val="16"/>
              </w:rPr>
            </w:pPr>
            <w:r>
              <w:rPr>
                <w:b/>
                <w:bCs/>
                <w:color w:val="000000"/>
                <w:spacing w:val="0"/>
                <w:w w:val="100"/>
                <w:position w:val="0"/>
                <w:sz w:val="16"/>
                <w:szCs w:val="16"/>
              </w:rPr>
              <w:t>24.18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10,785,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023.66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102,754</w:t>
            </w:r>
          </w:p>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,631.87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154,566</w:t>
            </w:r>
          </w:p>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,757.06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827,577</w:t>
            </w:r>
          </w:p>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,238.91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175,97</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2,779.</w:t>
            </w:r>
          </w:p>
          <w:p>
            <w:pPr>
              <w:pStyle w:val="Style2"/>
              <w:keepNext w:val="0"/>
              <w:keepLines w:val="0"/>
              <w:widowControl w:val="0"/>
              <w:shd w:val="clear" w:color="auto" w:fill="auto"/>
              <w:bidi w:val="0"/>
              <w:spacing w:before="0" w:after="120" w:line="240" w:lineRule="auto"/>
              <w:ind w:left="0" w:right="0" w:firstLine="360"/>
              <w:jc w:val="left"/>
              <w:rPr>
                <w:sz w:val="16"/>
                <w:szCs w:val="16"/>
              </w:rPr>
            </w:pPr>
            <w:r>
              <w:rPr>
                <w:b/>
                <w:bCs/>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384,097</w:t>
            </w:r>
          </w:p>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,651.78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-2,236,1</w:t>
            </w:r>
          </w:p>
          <w:p>
            <w:pPr>
              <w:pStyle w:val="Style2"/>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28.64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1,636,5</w:t>
            </w:r>
          </w:p>
          <w:p>
            <w:pPr>
              <w:pStyle w:val="Style2"/>
              <w:keepNext w:val="0"/>
              <w:keepLines w:val="0"/>
              <w:widowControl w:val="0"/>
              <w:shd w:val="clear" w:color="auto" w:fill="auto"/>
              <w:bidi w:val="0"/>
              <w:spacing w:before="0" w:after="0" w:line="240" w:lineRule="auto"/>
              <w:ind w:left="0" w:right="0" w:firstLine="220"/>
              <w:jc w:val="both"/>
              <w:rPr>
                <w:sz w:val="16"/>
                <w:szCs w:val="16"/>
              </w:rPr>
            </w:pPr>
            <w:r>
              <w:rPr>
                <w:b/>
                <w:bCs/>
                <w:color w:val="000000"/>
                <w:spacing w:val="0"/>
                <w:w w:val="100"/>
                <w:position w:val="0"/>
                <w:sz w:val="16"/>
                <w:szCs w:val="16"/>
              </w:rPr>
              <w:t>24.18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10,785,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023.66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102,754</w:t>
            </w:r>
          </w:p>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,631.87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154,566</w:t>
            </w:r>
          </w:p>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,757.06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827,577</w:t>
            </w:r>
          </w:p>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,238.91</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b/>
                <w:bCs/>
                <w:color w:val="000000"/>
                <w:spacing w:val="0"/>
                <w:w w:val="100"/>
                <w:position w:val="0"/>
                <w:sz w:val="16"/>
                <w:szCs w:val="16"/>
              </w:rPr>
              <w:t>“</w:t>
            </w:r>
            <w:r>
              <w:rPr>
                <w:color w:val="000000"/>
                <w:spacing w:val="0"/>
                <w:w w:val="100"/>
                <w:position w:val="0"/>
              </w:rPr>
              <w:t>一</w:t>
            </w:r>
            <w:r>
              <w:rPr>
                <w:b/>
                <w:bCs/>
                <w:color w:val="000000"/>
                <w:spacing w:val="0"/>
                <w:w w:val="100"/>
                <w:position w:val="0"/>
                <w:sz w:val="16"/>
                <w:szCs w:val="16"/>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5,880,2</w:t>
            </w:r>
          </w:p>
          <w:p>
            <w:pPr>
              <w:pStyle w:val="Style2"/>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71.68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2,886,2</w:t>
            </w:r>
          </w:p>
          <w:p>
            <w:pPr>
              <w:pStyle w:val="Style2"/>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08.65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535,724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446,863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10,688,</w:t>
            </w:r>
          </w:p>
          <w:p>
            <w:pPr>
              <w:pStyle w:val="Style2"/>
              <w:keepNext w:val="0"/>
              <w:keepLines w:val="0"/>
              <w:widowControl w:val="0"/>
              <w:shd w:val="clear" w:color="auto" w:fill="auto"/>
              <w:bidi w:val="0"/>
              <w:spacing w:before="0" w:after="0" w:line="240" w:lineRule="auto"/>
              <w:ind w:left="0" w:right="0" w:firstLine="140"/>
              <w:jc w:val="both"/>
              <w:rPr>
                <w:sz w:val="16"/>
                <w:szCs w:val="16"/>
              </w:rPr>
            </w:pPr>
            <w:r>
              <w:rPr>
                <w:b/>
                <w:bCs/>
                <w:color w:val="000000"/>
                <w:spacing w:val="0"/>
                <w:w w:val="100"/>
                <w:position w:val="0"/>
                <w:sz w:val="16"/>
                <w:szCs w:val="16"/>
              </w:rPr>
              <w:t>930.03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35,238,</w:t>
            </w:r>
          </w:p>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219.47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55,676,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218.15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2,886,2</w:t>
            </w:r>
          </w:p>
          <w:p>
            <w:pPr>
              <w:pStyle w:val="Style2"/>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08.65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14,655,</w:t>
            </w:r>
          </w:p>
          <w:p>
            <w:pPr>
              <w:pStyle w:val="Style2"/>
              <w:keepNext w:val="0"/>
              <w:keepLines w:val="0"/>
              <w:widowControl w:val="0"/>
              <w:shd w:val="clear" w:color="auto" w:fill="auto"/>
              <w:bidi w:val="0"/>
              <w:spacing w:before="0" w:after="0" w:line="240" w:lineRule="auto"/>
              <w:ind w:left="0" w:right="0" w:firstLine="140"/>
              <w:jc w:val="both"/>
              <w:rPr>
                <w:sz w:val="16"/>
                <w:szCs w:val="16"/>
              </w:rPr>
            </w:pPr>
            <w:r>
              <w:rPr>
                <w:b/>
                <w:bCs/>
                <w:color w:val="000000"/>
                <w:spacing w:val="0"/>
                <w:w w:val="100"/>
                <w:position w:val="0"/>
                <w:sz w:val="16"/>
                <w:szCs w:val="16"/>
              </w:rPr>
              <w:t>249.30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12,631,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419.47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30,172,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877.42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22,606,</w:t>
            </w:r>
          </w:p>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22,606,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800.00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b/>
                <w:bCs/>
                <w:color w:val="000000"/>
                <w:spacing w:val="0"/>
                <w:w w:val="100"/>
                <w:position w:val="0"/>
                <w:sz w:val="16"/>
                <w:szCs w:val="16"/>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22,606,</w:t>
            </w:r>
          </w:p>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22,606,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800.00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pPr>
            <w:r>
              <w:rPr>
                <w:b/>
                <w:bCs/>
                <w:color w:val="000000"/>
                <w:spacing w:val="0"/>
                <w:w w:val="100"/>
                <w:position w:val="0"/>
                <w:sz w:val="16"/>
                <w:szCs w:val="16"/>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b/>
                <w:bCs/>
                <w:color w:val="000000"/>
                <w:spacing w:val="0"/>
                <w:w w:val="100"/>
                <w:position w:val="0"/>
                <w:sz w:val="16"/>
                <w:szCs w:val="16"/>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446,863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-3,966,3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-3,519,4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55.59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446,863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-446,86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pPr>
            <w:r>
              <w:rPr>
                <w:b/>
                <w:bCs/>
                <w:color w:val="000000"/>
                <w:spacing w:val="0"/>
                <w:w w:val="100"/>
                <w:position w:val="0"/>
                <w:sz w:val="16"/>
                <w:szCs w:val="16"/>
              </w:rPr>
              <w:t>2</w:t>
            </w:r>
            <w:r>
              <w:rPr>
                <w:color w:val="000000"/>
                <w:spacing w:val="0"/>
                <w:w w:val="100"/>
                <w:position w:val="0"/>
              </w:rPr>
              <w:t>.</w:t>
            </w:r>
            <w:r>
              <w:rPr>
                <w:color w:val="000000"/>
                <w:spacing w:val="0"/>
                <w:w w:val="100"/>
                <w:position w:val="0"/>
              </w:rPr>
              <w:t>提取一般风险 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b/>
                <w:bCs/>
                <w:color w:val="000000"/>
                <w:spacing w:val="0"/>
                <w:w w:val="100"/>
                <w:position w:val="0"/>
                <w:sz w:val="16"/>
                <w:szCs w:val="16"/>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-3,519,4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-3,519,4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55.59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b/>
                <w:bCs/>
                <w:color w:val="000000"/>
                <w:spacing w:val="0"/>
                <w:w w:val="100"/>
                <w:position w:val="0"/>
                <w:sz w:val="16"/>
                <w:szCs w:val="16"/>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b/>
                <w:bCs/>
                <w:color w:val="000000"/>
                <w:spacing w:val="0"/>
                <w:w w:val="100"/>
                <w:position w:val="0"/>
                <w:sz w:val="16"/>
                <w:szCs w:val="16"/>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b/>
                <w:bCs/>
                <w:color w:val="000000"/>
                <w:spacing w:val="0"/>
                <w:w w:val="100"/>
                <w:position w:val="0"/>
                <w:sz w:val="16"/>
                <w:szCs w:val="16"/>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535,724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535,724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.64</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535,724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535,724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5,880,2</w:t>
            </w:r>
          </w:p>
          <w:p>
            <w:pPr>
              <w:pStyle w:val="Style2"/>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71.68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5,880,2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71.68</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175,97</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2,779.</w:t>
            </w:r>
          </w:p>
          <w:p>
            <w:pPr>
              <w:pStyle w:val="Style2"/>
              <w:keepNext w:val="0"/>
              <w:keepLines w:val="0"/>
              <w:widowControl w:val="0"/>
              <w:shd w:val="clear" w:color="auto" w:fill="auto"/>
              <w:bidi w:val="0"/>
              <w:spacing w:before="0" w:after="120" w:line="240" w:lineRule="auto"/>
              <w:ind w:left="0" w:right="0" w:firstLine="360"/>
              <w:jc w:val="left"/>
              <w:rPr>
                <w:sz w:val="16"/>
                <w:szCs w:val="16"/>
              </w:rPr>
            </w:pPr>
            <w:r>
              <w:rPr>
                <w:b/>
                <w:bCs/>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389,977</w:t>
            </w:r>
          </w:p>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,923.46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650,080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2,172,2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11,231,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887.34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113,443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,561.90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189,804</w:t>
            </w:r>
          </w:p>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,976.53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883,253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,457.06</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8</w:t>
      </w:r>
      <w:bookmarkEnd w:id="1343"/>
      <w:r>
        <w:rPr>
          <w:color w:val="000000"/>
          <w:spacing w:val="0"/>
          <w:w w:val="100"/>
          <w:position w:val="0"/>
        </w:rPr>
        <w:t>、母公司所有者权益变动表</w:t>
      </w:r>
      <w:bookmarkEnd w:id="1341"/>
      <w:bookmarkEnd w:id="1342"/>
      <w:bookmarkEnd w:id="1344"/>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所有者权</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益合计</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175,972,</w:t>
            </w:r>
          </w:p>
          <w:p>
            <w:pPr>
              <w:pStyle w:val="Style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779.00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390,912,3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6"/>
                <w:szCs w:val="16"/>
              </w:rPr>
            </w:pPr>
            <w:r>
              <w:rPr>
                <w:b/>
                <w:bCs/>
                <w:color w:val="000000"/>
                <w:spacing w:val="0"/>
                <w:w w:val="100"/>
                <w:position w:val="0"/>
                <w:sz w:val="16"/>
                <w:szCs w:val="16"/>
              </w:rPr>
              <w:t>650,080.0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11,231,88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76,162,</w:t>
            </w:r>
          </w:p>
          <w:p>
            <w:pPr>
              <w:pStyle w:val="Style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405.55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654,929,5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00.54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175,972,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390,912,3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650,080.0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11,231,88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76,162,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654,929,5</w:t>
            </w: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779.00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6"/>
                <w:szCs w:val="16"/>
              </w:rPr>
            </w:pPr>
            <w:r>
              <w:rPr>
                <w:b/>
                <w:bCs/>
                <w:color w:val="000000"/>
                <w:spacing w:val="0"/>
                <w:w w:val="100"/>
                <w:position w:val="0"/>
                <w:sz w:val="16"/>
                <w:szCs w:val="16"/>
              </w:rPr>
              <w:t>405.55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00.54</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9" w:lineRule="exact"/>
              <w:ind w:left="0" w:right="0" w:firstLine="0"/>
              <w:jc w:val="left"/>
            </w:pPr>
            <w:r>
              <w:rPr>
                <w:color w:val="000000"/>
                <w:spacing w:val="0"/>
                <w:w w:val="100"/>
                <w:position w:val="0"/>
              </w:rPr>
              <w:t>三、本期增减变动 金额（减少以</w:t>
            </w:r>
            <w:r>
              <w:rPr>
                <w:b/>
                <w:bCs/>
                <w:color w:val="000000"/>
                <w:spacing w:val="0"/>
                <w:w w:val="100"/>
                <w:position w:val="0"/>
                <w:sz w:val="16"/>
                <w:szCs w:val="16"/>
              </w:rPr>
              <w:t>“</w:t>
            </w:r>
            <w:r>
              <w:rPr>
                <w:color w:val="000000"/>
                <w:spacing w:val="0"/>
                <w:w w:val="100"/>
                <w:position w:val="0"/>
              </w:rPr>
              <w:t>一</w:t>
            </w:r>
            <w:r>
              <w:rPr>
                <w:b/>
                <w:bCs/>
                <w:color w:val="000000"/>
                <w:spacing w:val="0"/>
                <w:w w:val="100"/>
                <w:position w:val="0"/>
                <w:sz w:val="16"/>
                <w:szCs w:val="16"/>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263,959,</w:t>
            </w:r>
          </w:p>
          <w:p>
            <w:pPr>
              <w:pStyle w:val="Style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168.00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-321,165,</w:t>
            </w:r>
          </w:p>
          <w:p>
            <w:pPr>
              <w:pStyle w:val="Style2"/>
              <w:keepNext w:val="0"/>
              <w:keepLines w:val="0"/>
              <w:widowControl w:val="0"/>
              <w:shd w:val="clear" w:color="auto" w:fill="auto"/>
              <w:bidi w:val="0"/>
              <w:spacing w:before="0" w:after="0" w:line="240" w:lineRule="auto"/>
              <w:ind w:left="0" w:right="0" w:firstLine="260"/>
              <w:jc w:val="both"/>
              <w:rPr>
                <w:sz w:val="16"/>
                <w:szCs w:val="16"/>
              </w:rPr>
            </w:pPr>
            <w:r>
              <w:rPr>
                <w:b/>
                <w:bCs/>
                <w:color w:val="000000"/>
                <w:spacing w:val="0"/>
                <w:w w:val="100"/>
                <w:position w:val="0"/>
                <w:sz w:val="16"/>
                <w:szCs w:val="16"/>
              </w:rPr>
              <w:t>623.54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4,547,413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11,664,66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7,852,663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65,395,</w:t>
            </w:r>
          </w:p>
          <w:p>
            <w:pPr>
              <w:pStyle w:val="Style2"/>
              <w:keepNext w:val="0"/>
              <w:keepLines w:val="0"/>
              <w:widowControl w:val="0"/>
              <w:shd w:val="clear" w:color="auto" w:fill="auto"/>
              <w:bidi w:val="0"/>
              <w:spacing w:before="0" w:after="0" w:line="240" w:lineRule="auto"/>
              <w:ind w:left="0" w:right="0" w:firstLine="140"/>
              <w:jc w:val="both"/>
              <w:rPr>
                <w:sz w:val="16"/>
                <w:szCs w:val="16"/>
              </w:rPr>
            </w:pPr>
            <w:r>
              <w:rPr>
                <w:b/>
                <w:bCs/>
                <w:color w:val="000000"/>
                <w:spacing w:val="0"/>
                <w:w w:val="100"/>
                <w:position w:val="0"/>
                <w:sz w:val="16"/>
                <w:szCs w:val="16"/>
              </w:rPr>
              <w:t>015.63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23,158,47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8.52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11,664,66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78,526,</w:t>
            </w:r>
          </w:p>
          <w:p>
            <w:pPr>
              <w:pStyle w:val="Style2"/>
              <w:keepNext w:val="0"/>
              <w:keepLines w:val="0"/>
              <w:widowControl w:val="0"/>
              <w:shd w:val="clear" w:color="auto" w:fill="auto"/>
              <w:bidi w:val="0"/>
              <w:spacing w:before="0" w:after="0" w:line="240" w:lineRule="auto"/>
              <w:ind w:left="0" w:right="0" w:firstLine="140"/>
              <w:jc w:val="both"/>
              <w:rPr>
                <w:sz w:val="16"/>
                <w:szCs w:val="16"/>
              </w:rPr>
            </w:pPr>
            <w:r>
              <w:rPr>
                <w:b/>
                <w:bCs/>
                <w:color w:val="000000"/>
                <w:spacing w:val="0"/>
                <w:w w:val="100"/>
                <w:position w:val="0"/>
                <w:sz w:val="16"/>
                <w:szCs w:val="16"/>
              </w:rPr>
              <w:t>633.57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90,191,30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1.64</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b/>
                <w:bCs/>
                <w:color w:val="000000"/>
                <w:spacing w:val="0"/>
                <w:w w:val="100"/>
                <w:position w:val="0"/>
                <w:sz w:val="16"/>
                <w:szCs w:val="16"/>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b/>
                <w:bCs/>
                <w:color w:val="000000"/>
                <w:spacing w:val="0"/>
                <w:w w:val="100"/>
                <w:position w:val="0"/>
                <w:sz w:val="16"/>
                <w:szCs w:val="16"/>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b/>
                <w:bCs/>
                <w:color w:val="000000"/>
                <w:spacing w:val="0"/>
                <w:w w:val="100"/>
                <w:position w:val="0"/>
                <w:sz w:val="16"/>
                <w:szCs w:val="16"/>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7,852,663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-13,131,</w:t>
            </w:r>
          </w:p>
          <w:p>
            <w:pPr>
              <w:pStyle w:val="Style2"/>
              <w:keepNext w:val="0"/>
              <w:keepLines w:val="0"/>
              <w:widowControl w:val="0"/>
              <w:shd w:val="clear" w:color="auto" w:fill="auto"/>
              <w:bidi w:val="0"/>
              <w:spacing w:before="0" w:after="0" w:line="240" w:lineRule="auto"/>
              <w:ind w:left="0" w:right="0" w:firstLine="140"/>
              <w:jc w:val="both"/>
              <w:rPr>
                <w:sz w:val="16"/>
                <w:szCs w:val="16"/>
              </w:rPr>
            </w:pPr>
            <w:r>
              <w:rPr>
                <w:b/>
                <w:bCs/>
                <w:color w:val="000000"/>
                <w:spacing w:val="0"/>
                <w:w w:val="100"/>
                <w:position w:val="0"/>
                <w:sz w:val="16"/>
                <w:szCs w:val="16"/>
              </w:rPr>
              <w:t>617.94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-5,278,95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4.58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7,852,663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-7,852,6</w:t>
            </w:r>
          </w:p>
          <w:p>
            <w:pPr>
              <w:pStyle w:val="Style2"/>
              <w:keepNext w:val="0"/>
              <w:keepLines w:val="0"/>
              <w:widowControl w:val="0"/>
              <w:shd w:val="clear" w:color="auto" w:fill="auto"/>
              <w:bidi w:val="0"/>
              <w:spacing w:before="0" w:after="0" w:line="240" w:lineRule="auto"/>
              <w:ind w:left="0" w:right="0" w:firstLine="240"/>
              <w:jc w:val="both"/>
              <w:rPr>
                <w:sz w:val="16"/>
                <w:szCs w:val="16"/>
              </w:rPr>
            </w:pPr>
            <w:r>
              <w:rPr>
                <w:b/>
                <w:bCs/>
                <w:color w:val="000000"/>
                <w:spacing w:val="0"/>
                <w:w w:val="100"/>
                <w:position w:val="0"/>
                <w:sz w:val="16"/>
                <w:szCs w:val="16"/>
              </w:rPr>
              <w:t>63.36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b/>
                <w:bCs/>
                <w:color w:val="000000"/>
                <w:spacing w:val="0"/>
                <w:w w:val="100"/>
                <w:position w:val="0"/>
                <w:sz w:val="16"/>
                <w:szCs w:val="16"/>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-5,278,9</w:t>
            </w:r>
          </w:p>
          <w:p>
            <w:pPr>
              <w:pStyle w:val="Style2"/>
              <w:keepNext w:val="0"/>
              <w:keepLines w:val="0"/>
              <w:widowControl w:val="0"/>
              <w:shd w:val="clear" w:color="auto" w:fill="auto"/>
              <w:bidi w:val="0"/>
              <w:spacing w:before="0" w:after="0" w:line="240" w:lineRule="auto"/>
              <w:ind w:left="0" w:right="0" w:firstLine="240"/>
              <w:jc w:val="both"/>
              <w:rPr>
                <w:sz w:val="16"/>
                <w:szCs w:val="16"/>
              </w:rPr>
            </w:pPr>
            <w:r>
              <w:rPr>
                <w:b/>
                <w:bCs/>
                <w:color w:val="000000"/>
                <w:spacing w:val="0"/>
                <w:w w:val="100"/>
                <w:position w:val="0"/>
                <w:sz w:val="16"/>
                <w:szCs w:val="16"/>
              </w:rPr>
              <w:t>54.58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-5,278,95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4.58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263,959,</w:t>
            </w:r>
          </w:p>
          <w:p>
            <w:pPr>
              <w:pStyle w:val="Style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168.00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-263,959,</w:t>
            </w:r>
          </w:p>
          <w:p>
            <w:pPr>
              <w:pStyle w:val="Style2"/>
              <w:keepNext w:val="0"/>
              <w:keepLines w:val="0"/>
              <w:widowControl w:val="0"/>
              <w:shd w:val="clear" w:color="auto" w:fill="auto"/>
              <w:bidi w:val="0"/>
              <w:spacing w:before="0" w:after="0" w:line="240" w:lineRule="auto"/>
              <w:ind w:left="0" w:right="0" w:firstLine="260"/>
              <w:jc w:val="both"/>
              <w:rPr>
                <w:sz w:val="16"/>
                <w:szCs w:val="16"/>
              </w:rPr>
            </w:pPr>
            <w:r>
              <w:rPr>
                <w:b/>
                <w:bCs/>
                <w:color w:val="000000"/>
                <w:spacing w:val="0"/>
                <w:w w:val="100"/>
                <w:position w:val="0"/>
                <w:sz w:val="16"/>
                <w:szCs w:val="16"/>
              </w:rPr>
              <w:t>168.00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b/>
                <w:bCs/>
                <w:color w:val="000000"/>
                <w:spacing w:val="0"/>
                <w:w w:val="100"/>
                <w:position w:val="0"/>
                <w:sz w:val="16"/>
                <w:szCs w:val="16"/>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263,959,</w:t>
            </w:r>
          </w:p>
          <w:p>
            <w:pPr>
              <w:pStyle w:val="Style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168.00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-263,959,</w:t>
            </w:r>
          </w:p>
          <w:p>
            <w:pPr>
              <w:pStyle w:val="Style2"/>
              <w:keepNext w:val="0"/>
              <w:keepLines w:val="0"/>
              <w:widowControl w:val="0"/>
              <w:shd w:val="clear" w:color="auto" w:fill="auto"/>
              <w:bidi w:val="0"/>
              <w:spacing w:before="0" w:after="0" w:line="240" w:lineRule="auto"/>
              <w:ind w:left="0" w:right="0" w:firstLine="260"/>
              <w:jc w:val="both"/>
              <w:rPr>
                <w:sz w:val="16"/>
                <w:szCs w:val="16"/>
              </w:rPr>
            </w:pPr>
            <w:r>
              <w:rPr>
                <w:b/>
                <w:bCs/>
                <w:color w:val="000000"/>
                <w:spacing w:val="0"/>
                <w:w w:val="100"/>
                <w:position w:val="0"/>
                <w:sz w:val="16"/>
                <w:szCs w:val="16"/>
              </w:rPr>
              <w:t>168.00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b/>
                <w:bCs/>
                <w:color w:val="000000"/>
                <w:spacing w:val="0"/>
                <w:w w:val="100"/>
                <w:position w:val="0"/>
                <w:sz w:val="16"/>
                <w:szCs w:val="16"/>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b/>
                <w:bCs/>
                <w:color w:val="000000"/>
                <w:spacing w:val="0"/>
                <w:w w:val="100"/>
                <w:position w:val="0"/>
                <w:sz w:val="16"/>
                <w:szCs w:val="16"/>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-57,206,4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4,547,413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-61,753,8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68.54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439,931,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69,746,72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4,547,413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12,314,74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19,084,55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141,557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678,087,9</w:t>
            </w: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845"/>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947.00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,421.18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79.06</w:t>
            </w:r>
          </w:p>
        </w:tc>
      </w:tr>
      <w:tr>
        <w:trPr>
          <w:trHeight w:val="754" w:hRule="exact"/>
        </w:trPr>
        <w:tc>
          <w:tcPr>
            <w:gridSpan w:val="12"/>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上期金额</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所有者权</w:t>
            </w:r>
          </w:p>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益合计</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175,972,</w:t>
            </w:r>
          </w:p>
          <w:p>
            <w:pPr>
              <w:pStyle w:val="Style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779.00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385,032,0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-2,236,12</w:t>
            </w:r>
          </w:p>
          <w:p>
            <w:pPr>
              <w:pStyle w:val="Style2"/>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10,785,02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75,660,</w:t>
            </w:r>
          </w:p>
          <w:p>
            <w:pPr>
              <w:pStyle w:val="Style2"/>
              <w:keepNext w:val="0"/>
              <w:keepLines w:val="0"/>
              <w:widowControl w:val="0"/>
              <w:shd w:val="clear" w:color="auto" w:fill="auto"/>
              <w:bidi w:val="0"/>
              <w:spacing w:before="0" w:after="0" w:line="240" w:lineRule="auto"/>
              <w:ind w:left="0" w:right="0" w:firstLine="140"/>
              <w:jc w:val="both"/>
              <w:rPr>
                <w:sz w:val="16"/>
                <w:szCs w:val="16"/>
              </w:rPr>
            </w:pPr>
            <w:r>
              <w:rPr>
                <w:b/>
                <w:bCs/>
                <w:color w:val="000000"/>
                <w:spacing w:val="0"/>
                <w:w w:val="100"/>
                <w:position w:val="0"/>
                <w:sz w:val="16"/>
                <w:szCs w:val="16"/>
              </w:rPr>
              <w:t>087.98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645,213,8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38.96</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175,972,</w:t>
            </w:r>
          </w:p>
          <w:p>
            <w:pPr>
              <w:pStyle w:val="Style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779.00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385,032,0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-2,236,12</w:t>
            </w:r>
          </w:p>
          <w:p>
            <w:pPr>
              <w:pStyle w:val="Style2"/>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10,785,02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75,660,</w:t>
            </w:r>
          </w:p>
          <w:p>
            <w:pPr>
              <w:pStyle w:val="Style2"/>
              <w:keepNext w:val="0"/>
              <w:keepLines w:val="0"/>
              <w:widowControl w:val="0"/>
              <w:shd w:val="clear" w:color="auto" w:fill="auto"/>
              <w:bidi w:val="0"/>
              <w:spacing w:before="0" w:after="0" w:line="240" w:lineRule="auto"/>
              <w:ind w:left="0" w:right="0" w:firstLine="140"/>
              <w:jc w:val="both"/>
              <w:rPr>
                <w:sz w:val="16"/>
                <w:szCs w:val="16"/>
              </w:rPr>
            </w:pPr>
            <w:r>
              <w:rPr>
                <w:b/>
                <w:bCs/>
                <w:color w:val="000000"/>
                <w:spacing w:val="0"/>
                <w:w w:val="100"/>
                <w:position w:val="0"/>
                <w:sz w:val="16"/>
                <w:szCs w:val="16"/>
              </w:rPr>
              <w:t>087.98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645,213,8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38.96</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9" w:lineRule="exact"/>
              <w:ind w:left="0" w:right="0" w:firstLine="0"/>
              <w:jc w:val="left"/>
            </w:pPr>
            <w:r>
              <w:rPr>
                <w:color w:val="000000"/>
                <w:spacing w:val="0"/>
                <w:w w:val="100"/>
                <w:position w:val="0"/>
              </w:rPr>
              <w:t>三、本期增减变动 金额（减少以</w:t>
            </w:r>
            <w:r>
              <w:rPr>
                <w:b/>
                <w:bCs/>
                <w:color w:val="000000"/>
                <w:spacing w:val="0"/>
                <w:w w:val="100"/>
                <w:position w:val="0"/>
                <w:sz w:val="16"/>
                <w:szCs w:val="16"/>
              </w:rPr>
              <w:t>“</w:t>
            </w:r>
            <w:r>
              <w:rPr>
                <w:color w:val="000000"/>
                <w:spacing w:val="0"/>
                <w:w w:val="100"/>
                <w:position w:val="0"/>
              </w:rPr>
              <w:t>一</w:t>
            </w:r>
            <w:r>
              <w:rPr>
                <w:b/>
                <w:bCs/>
                <w:color w:val="000000"/>
                <w:spacing w:val="0"/>
                <w:w w:val="100"/>
                <w:position w:val="0"/>
                <w:sz w:val="16"/>
                <w:szCs w:val="16"/>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5,880,271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2,886,208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446,863.6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502,317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9,715,661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2,886,208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4,468,6</w:t>
            </w:r>
          </w:p>
          <w:p>
            <w:pPr>
              <w:pStyle w:val="Style2"/>
              <w:keepNext w:val="0"/>
              <w:keepLines w:val="0"/>
              <w:widowControl w:val="0"/>
              <w:shd w:val="clear" w:color="auto" w:fill="auto"/>
              <w:bidi w:val="0"/>
              <w:spacing w:before="0" w:after="0" w:line="240" w:lineRule="auto"/>
              <w:ind w:left="0" w:right="0" w:firstLine="240"/>
              <w:jc w:val="both"/>
              <w:rPr>
                <w:sz w:val="16"/>
                <w:szCs w:val="16"/>
              </w:rPr>
            </w:pPr>
            <w:r>
              <w:rPr>
                <w:b/>
                <w:bCs/>
                <w:color w:val="000000"/>
                <w:spacing w:val="0"/>
                <w:w w:val="100"/>
                <w:position w:val="0"/>
                <w:sz w:val="16"/>
                <w:szCs w:val="16"/>
              </w:rPr>
              <w:t>36.84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7,354,845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b/>
                <w:bCs/>
                <w:color w:val="000000"/>
                <w:spacing w:val="0"/>
                <w:w w:val="100"/>
                <w:position w:val="0"/>
                <w:sz w:val="16"/>
                <w:szCs w:val="16"/>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b/>
                <w:bCs/>
                <w:color w:val="000000"/>
                <w:spacing w:val="0"/>
                <w:w w:val="100"/>
                <w:position w:val="0"/>
                <w:sz w:val="16"/>
                <w:szCs w:val="16"/>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b/>
                <w:bCs/>
                <w:color w:val="000000"/>
                <w:spacing w:val="0"/>
                <w:w w:val="100"/>
                <w:position w:val="0"/>
                <w:sz w:val="16"/>
                <w:szCs w:val="16"/>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446,863.6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-3,966,3</w:t>
            </w:r>
          </w:p>
          <w:p>
            <w:pPr>
              <w:pStyle w:val="Style2"/>
              <w:keepNext w:val="0"/>
              <w:keepLines w:val="0"/>
              <w:widowControl w:val="0"/>
              <w:shd w:val="clear" w:color="auto" w:fill="auto"/>
              <w:bidi w:val="0"/>
              <w:spacing w:before="0" w:after="0" w:line="240" w:lineRule="auto"/>
              <w:ind w:left="0" w:right="0" w:firstLine="240"/>
              <w:jc w:val="both"/>
              <w:rPr>
                <w:sz w:val="16"/>
                <w:szCs w:val="16"/>
              </w:rPr>
            </w:pPr>
            <w:r>
              <w:rPr>
                <w:b/>
                <w:bCs/>
                <w:color w:val="000000"/>
                <w:spacing w:val="0"/>
                <w:w w:val="100"/>
                <w:position w:val="0"/>
                <w:sz w:val="16"/>
                <w:szCs w:val="16"/>
              </w:rPr>
              <w:t>19.27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-3,519,45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5.59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446,863.6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-446,86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3.68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b/>
                <w:bCs/>
                <w:color w:val="000000"/>
                <w:spacing w:val="0"/>
                <w:w w:val="100"/>
                <w:position w:val="0"/>
                <w:sz w:val="16"/>
                <w:szCs w:val="16"/>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-3,519,4</w:t>
            </w:r>
          </w:p>
          <w:p>
            <w:pPr>
              <w:pStyle w:val="Style2"/>
              <w:keepNext w:val="0"/>
              <w:keepLines w:val="0"/>
              <w:widowControl w:val="0"/>
              <w:shd w:val="clear" w:color="auto" w:fill="auto"/>
              <w:bidi w:val="0"/>
              <w:spacing w:before="0" w:after="0" w:line="240" w:lineRule="auto"/>
              <w:ind w:left="0" w:right="0" w:firstLine="240"/>
              <w:jc w:val="both"/>
              <w:rPr>
                <w:sz w:val="16"/>
                <w:szCs w:val="16"/>
              </w:rPr>
            </w:pPr>
            <w:r>
              <w:rPr>
                <w:b/>
                <w:bCs/>
                <w:color w:val="000000"/>
                <w:spacing w:val="0"/>
                <w:w w:val="100"/>
                <w:position w:val="0"/>
                <w:sz w:val="16"/>
                <w:szCs w:val="16"/>
              </w:rPr>
              <w:t>55.59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-3,519,45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5.59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b/>
                <w:bCs/>
                <w:color w:val="000000"/>
                <w:spacing w:val="0"/>
                <w:w w:val="100"/>
                <w:position w:val="0"/>
                <w:sz w:val="16"/>
                <w:szCs w:val="16"/>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b/>
                <w:bCs/>
                <w:color w:val="000000"/>
                <w:spacing w:val="0"/>
                <w:w w:val="100"/>
                <w:position w:val="0"/>
                <w:sz w:val="16"/>
                <w:szCs w:val="16"/>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b/>
                <w:bCs/>
                <w:color w:val="000000"/>
                <w:spacing w:val="0"/>
                <w:w w:val="100"/>
                <w:position w:val="0"/>
                <w:sz w:val="16"/>
                <w:szCs w:val="16"/>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5,880,271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5,880,271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.68</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175,972,</w:t>
            </w:r>
          </w:p>
          <w:p>
            <w:pPr>
              <w:pStyle w:val="Style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779.00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390,912,3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48.64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6"/>
                <w:szCs w:val="16"/>
              </w:rPr>
            </w:pPr>
            <w:r>
              <w:rPr>
                <w:b/>
                <w:bCs/>
                <w:color w:val="000000"/>
                <w:spacing w:val="0"/>
                <w:w w:val="100"/>
                <w:position w:val="0"/>
                <w:sz w:val="16"/>
                <w:szCs w:val="16"/>
              </w:rPr>
              <w:t>650,080.0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11,231,88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76,162,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405.55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654,929,5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00.54</w:t>
            </w:r>
          </w:p>
        </w:tc>
      </w:tr>
    </w:tbl>
    <w:p>
      <w:pPr>
        <w:pStyle w:val="Style4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三、公司基本情况</w:t>
      </w:r>
    </w:p>
    <w:p>
      <w:pPr>
        <w:widowControl w:val="0"/>
        <w:spacing w:after="279" w:line="1" w:lineRule="exact"/>
      </w:pPr>
    </w:p>
    <w:p>
      <w:pPr>
        <w:pStyle w:val="Style25"/>
        <w:keepNext w:val="0"/>
        <w:keepLines w:val="0"/>
        <w:widowControl w:val="0"/>
        <w:shd w:val="clear" w:color="auto" w:fill="auto"/>
        <w:bidi w:val="0"/>
        <w:spacing w:before="0" w:after="240" w:line="310" w:lineRule="exact"/>
        <w:ind w:left="0" w:right="0" w:firstLine="460"/>
        <w:jc w:val="both"/>
      </w:pPr>
      <w:r>
        <w:rPr>
          <w:color w:val="000000"/>
          <w:spacing w:val="0"/>
          <w:w w:val="100"/>
          <w:position w:val="0"/>
        </w:rPr>
        <w:t>四川依米康环境科技股份有限公司（以下简称本公司，在包含子公司时统称本集团）是根据</w:t>
      </w:r>
      <w:r>
        <w:rPr>
          <w:rFonts w:ascii="Times New Roman" w:eastAsia="Times New Roman" w:hAnsi="Times New Roman" w:cs="Times New Roman"/>
          <w:color w:val="000000"/>
          <w:spacing w:val="0"/>
          <w:w w:val="100"/>
          <w:position w:val="0"/>
          <w:sz w:val="22"/>
          <w:szCs w:val="22"/>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日公司创立大会决议，将四川依米康制冷设备有限公司截止</w:t>
      </w:r>
      <w:r>
        <w:rPr>
          <w:rFonts w:ascii="Times New Roman" w:eastAsia="Times New Roman" w:hAnsi="Times New Roman" w:cs="Times New Roman"/>
          <w:color w:val="000000"/>
          <w:spacing w:val="0"/>
          <w:w w:val="100"/>
          <w:position w:val="0"/>
          <w:sz w:val="22"/>
          <w:szCs w:val="22"/>
        </w:rPr>
        <w:t>2009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日经审计后的净资产 折合股份整体变更设立的，注册资本</w:t>
      </w:r>
      <w:r>
        <w:rPr>
          <w:rFonts w:ascii="Times New Roman" w:eastAsia="Times New Roman" w:hAnsi="Times New Roman" w:cs="Times New Roman"/>
          <w:color w:val="000000"/>
          <w:spacing w:val="0"/>
          <w:w w:val="100"/>
          <w:position w:val="0"/>
          <w:sz w:val="22"/>
          <w:szCs w:val="22"/>
        </w:rPr>
        <w:t>5,800.00</w:t>
      </w:r>
      <w:r>
        <w:rPr>
          <w:color w:val="000000"/>
          <w:spacing w:val="0"/>
          <w:w w:val="100"/>
          <w:position w:val="0"/>
        </w:rPr>
        <w:t>万元，于</w:t>
      </w:r>
      <w:r>
        <w:rPr>
          <w:rFonts w:ascii="Times New Roman" w:eastAsia="Times New Roman" w:hAnsi="Times New Roman" w:cs="Times New Roman"/>
          <w:color w:val="000000"/>
          <w:spacing w:val="0"/>
          <w:w w:val="100"/>
          <w:position w:val="0"/>
          <w:sz w:val="22"/>
          <w:szCs w:val="22"/>
        </w:rPr>
        <w:t>2009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21</w:t>
      </w:r>
      <w:r>
        <w:rPr>
          <w:color w:val="000000"/>
          <w:spacing w:val="0"/>
          <w:w w:val="100"/>
          <w:position w:val="0"/>
        </w:rPr>
        <w:t>日取得成都市工商行政管理局核发 的</w:t>
      </w:r>
      <w:r>
        <w:rPr>
          <w:rFonts w:ascii="Times New Roman" w:eastAsia="Times New Roman" w:hAnsi="Times New Roman" w:cs="Times New Roman"/>
          <w:color w:val="000000"/>
          <w:spacing w:val="0"/>
          <w:w w:val="100"/>
          <w:position w:val="0"/>
          <w:sz w:val="22"/>
          <w:szCs w:val="22"/>
        </w:rPr>
        <w:t>510100400013149</w:t>
      </w:r>
      <w:r>
        <w:rPr>
          <w:color w:val="000000"/>
          <w:spacing w:val="0"/>
          <w:w w:val="100"/>
          <w:position w:val="0"/>
        </w:rPr>
        <w:t>号企业法人营业执照。根据本公司</w:t>
      </w:r>
      <w:r>
        <w:rPr>
          <w:rFonts w:ascii="Times New Roman" w:eastAsia="Times New Roman" w:hAnsi="Times New Roman" w:cs="Times New Roman"/>
          <w:color w:val="000000"/>
          <w:spacing w:val="0"/>
          <w:w w:val="100"/>
          <w:position w:val="0"/>
          <w:sz w:val="22"/>
          <w:szCs w:val="22"/>
        </w:rPr>
        <w:t>2010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日第</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次临时股东会决议，本公司申 请增加注册资本人民币</w:t>
      </w:r>
      <w:r>
        <w:rPr>
          <w:rFonts w:ascii="Times New Roman" w:eastAsia="Times New Roman" w:hAnsi="Times New Roman" w:cs="Times New Roman"/>
          <w:color w:val="000000"/>
          <w:spacing w:val="0"/>
          <w:w w:val="100"/>
          <w:position w:val="0"/>
          <w:sz w:val="22"/>
          <w:szCs w:val="22"/>
        </w:rPr>
        <w:t>80</w:t>
      </w:r>
      <w:r>
        <w:rPr>
          <w:color w:val="000000"/>
          <w:spacing w:val="0"/>
          <w:w w:val="100"/>
          <w:position w:val="0"/>
        </w:rPr>
        <w:t>万元，于</w:t>
      </w:r>
      <w:r>
        <w:rPr>
          <w:rFonts w:ascii="Times New Roman" w:eastAsia="Times New Roman" w:hAnsi="Times New Roman" w:cs="Times New Roman"/>
          <w:color w:val="000000"/>
          <w:spacing w:val="0"/>
          <w:w w:val="100"/>
          <w:position w:val="0"/>
          <w:sz w:val="22"/>
          <w:szCs w:val="22"/>
        </w:rPr>
        <w:t>2010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日取得变更后的企业法人营业执照，变更后本公司注 册资本为</w:t>
      </w:r>
      <w:r>
        <w:rPr>
          <w:rFonts w:ascii="Times New Roman" w:eastAsia="Times New Roman" w:hAnsi="Times New Roman" w:cs="Times New Roman"/>
          <w:color w:val="000000"/>
          <w:spacing w:val="0"/>
          <w:w w:val="100"/>
          <w:position w:val="0"/>
          <w:sz w:val="22"/>
          <w:szCs w:val="22"/>
        </w:rPr>
        <w:t>5,880.00</w:t>
      </w:r>
      <w:r>
        <w:rPr>
          <w:color w:val="000000"/>
          <w:spacing w:val="0"/>
          <w:w w:val="100"/>
          <w:position w:val="0"/>
        </w:rPr>
        <w:t>万元。公司注册地为成都高新区科园南二路二号，法定代表人为张菀。</w:t>
      </w:r>
    </w:p>
    <w:p>
      <w:pPr>
        <w:pStyle w:val="Style25"/>
        <w:keepNext w:val="0"/>
        <w:keepLines w:val="0"/>
        <w:widowControl w:val="0"/>
        <w:shd w:val="clear" w:color="auto" w:fill="auto"/>
        <w:bidi w:val="0"/>
        <w:spacing w:before="0" w:after="240" w:line="310" w:lineRule="exact"/>
        <w:ind w:left="0" w:right="0" w:firstLine="460"/>
        <w:jc w:val="both"/>
      </w:pPr>
      <w:r>
        <w:rPr>
          <w:rFonts w:ascii="Times New Roman" w:eastAsia="Times New Roman" w:hAnsi="Times New Roman" w:cs="Times New Roman"/>
          <w:color w:val="000000"/>
          <w:spacing w:val="0"/>
          <w:w w:val="100"/>
          <w:position w:val="0"/>
          <w:sz w:val="22"/>
          <w:szCs w:val="22"/>
        </w:rPr>
        <w:t>2011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月经中国证券监督管理委员会《关于核准四川依米康环境科技股份有限公司首次公开发 行股票并在创业板上市的批复》（证监许可</w:t>
      </w:r>
      <w:r>
        <w:rPr>
          <w:rFonts w:ascii="Times New Roman" w:eastAsia="Times New Roman" w:hAnsi="Times New Roman" w:cs="Times New Roman"/>
          <w:color w:val="000000"/>
          <w:spacing w:val="0"/>
          <w:w w:val="100"/>
          <w:position w:val="0"/>
          <w:sz w:val="22"/>
          <w:szCs w:val="22"/>
        </w:rPr>
        <w:t>[2011]1104</w:t>
      </w:r>
      <w:r>
        <w:rPr>
          <w:color w:val="000000"/>
          <w:spacing w:val="0"/>
          <w:w w:val="100"/>
          <w:position w:val="0"/>
        </w:rPr>
        <w:t>号）核准，公开发行人民币普通股</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A</w:t>
      </w:r>
      <w:r>
        <w:rPr>
          <w:color w:val="000000"/>
          <w:spacing w:val="0"/>
          <w:w w:val="100"/>
          <w:position w:val="0"/>
        </w:rPr>
        <w:t>股）</w:t>
      </w:r>
      <w:r>
        <w:rPr>
          <w:rFonts w:ascii="Times New Roman" w:eastAsia="Times New Roman" w:hAnsi="Times New Roman" w:cs="Times New Roman"/>
          <w:color w:val="000000"/>
          <w:spacing w:val="0"/>
          <w:w w:val="100"/>
          <w:position w:val="0"/>
          <w:sz w:val="22"/>
          <w:szCs w:val="22"/>
        </w:rPr>
        <w:t xml:space="preserve">1,960.00 </w:t>
      </w:r>
      <w:r>
        <w:rPr>
          <w:color w:val="000000"/>
          <w:spacing w:val="0"/>
          <w:w w:val="100"/>
          <w:position w:val="0"/>
        </w:rPr>
        <w:t>万股，并于</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日在深圳证券交易所上市交易，公开发行后股本总额为</w:t>
      </w:r>
      <w:r>
        <w:rPr>
          <w:rFonts w:ascii="Times New Roman" w:eastAsia="Times New Roman" w:hAnsi="Times New Roman" w:cs="Times New Roman"/>
          <w:color w:val="000000"/>
          <w:spacing w:val="0"/>
          <w:w w:val="100"/>
          <w:position w:val="0"/>
          <w:sz w:val="22"/>
          <w:szCs w:val="22"/>
        </w:rPr>
        <w:t>7,840</w:t>
      </w:r>
      <w:r>
        <w:rPr>
          <w:color w:val="000000"/>
          <w:spacing w:val="0"/>
          <w:w w:val="100"/>
          <w:position w:val="0"/>
        </w:rPr>
        <w:t>万股。</w:t>
      </w:r>
    </w:p>
    <w:p>
      <w:pPr>
        <w:pStyle w:val="Style25"/>
        <w:keepNext w:val="0"/>
        <w:keepLines w:val="0"/>
        <w:widowControl w:val="0"/>
        <w:shd w:val="clear" w:color="auto" w:fill="auto"/>
        <w:bidi w:val="0"/>
        <w:spacing w:before="0" w:after="240" w:line="314" w:lineRule="exact"/>
        <w:ind w:left="0" w:right="0" w:firstLine="460"/>
        <w:jc w:val="both"/>
      </w:pPr>
      <w:r>
        <w:rPr>
          <w:rFonts w:ascii="Times New Roman" w:eastAsia="Times New Roman" w:hAnsi="Times New Roman" w:cs="Times New Roman"/>
          <w:color w:val="000000"/>
          <w:spacing w:val="0"/>
          <w:w w:val="100"/>
          <w:position w:val="0"/>
          <w:sz w:val="22"/>
          <w:szCs w:val="22"/>
        </w:rPr>
        <w:t>2013</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rPr>
        <w:t>日，根据本公司</w:t>
      </w:r>
      <w:r>
        <w:rPr>
          <w:rFonts w:ascii="Times New Roman" w:eastAsia="Times New Roman" w:hAnsi="Times New Roman" w:cs="Times New Roman"/>
          <w:color w:val="000000"/>
          <w:spacing w:val="0"/>
          <w:w w:val="100"/>
          <w:position w:val="0"/>
          <w:sz w:val="22"/>
          <w:szCs w:val="22"/>
        </w:rPr>
        <w:t>2012</w:t>
      </w:r>
      <w:r>
        <w:rPr>
          <w:color w:val="000000"/>
          <w:spacing w:val="0"/>
          <w:w w:val="100"/>
          <w:position w:val="0"/>
        </w:rPr>
        <w:t>年度股东大会决议和修改后章程的规定，本公司申请增加注册 资本人民币</w:t>
      </w:r>
      <w:r>
        <w:rPr>
          <w:rFonts w:ascii="Times New Roman" w:eastAsia="Times New Roman" w:hAnsi="Times New Roman" w:cs="Times New Roman"/>
          <w:color w:val="000000"/>
          <w:spacing w:val="0"/>
          <w:w w:val="100"/>
          <w:position w:val="0"/>
          <w:sz w:val="22"/>
          <w:szCs w:val="22"/>
        </w:rPr>
        <w:t>7,840.00</w:t>
      </w:r>
      <w:r>
        <w:rPr>
          <w:color w:val="000000"/>
          <w:spacing w:val="0"/>
          <w:w w:val="100"/>
          <w:position w:val="0"/>
        </w:rPr>
        <w:t>万元，由资本公积转增股本，转增基准日期为</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rPr>
        <w:t>日，转增对象为</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16</w:t>
      </w:r>
      <w:r>
        <w:rPr>
          <w:color w:val="000000"/>
          <w:spacing w:val="0"/>
          <w:w w:val="100"/>
          <w:position w:val="0"/>
        </w:rPr>
        <w:t>日下午深圳证券交易所收市后，在中国证券登记结算有限责任公司深圳分公司登记在册的本公 司全体股东，变更后的注册资本为人民币</w:t>
      </w:r>
      <w:r>
        <w:rPr>
          <w:rFonts w:ascii="Times New Roman" w:eastAsia="Times New Roman" w:hAnsi="Times New Roman" w:cs="Times New Roman"/>
          <w:color w:val="000000"/>
          <w:spacing w:val="0"/>
          <w:w w:val="100"/>
          <w:position w:val="0"/>
          <w:sz w:val="22"/>
          <w:szCs w:val="22"/>
        </w:rPr>
        <w:t>15,680.00</w:t>
      </w:r>
      <w:r>
        <w:rPr>
          <w:color w:val="000000"/>
          <w:spacing w:val="0"/>
          <w:w w:val="100"/>
          <w:position w:val="0"/>
        </w:rPr>
        <w:t>万元。</w:t>
      </w:r>
    </w:p>
    <w:p>
      <w:pPr>
        <w:pStyle w:val="Style25"/>
        <w:keepNext w:val="0"/>
        <w:keepLines w:val="0"/>
        <w:widowControl w:val="0"/>
        <w:shd w:val="clear" w:color="auto" w:fill="auto"/>
        <w:bidi w:val="0"/>
        <w:spacing w:before="0" w:after="220" w:line="313" w:lineRule="exact"/>
        <w:ind w:left="0" w:right="0" w:firstLine="46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日第二届董事会第十六次会议决议以及</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日取得的中国证券 监督管理委员会《关于核准四川依米康环境科技股份有限公司向宋正兴等发行股份购买资产并募集配 套资金的批复》</w:t>
      </w:r>
      <w:r>
        <w:rPr>
          <w:color w:val="000000"/>
          <w:spacing w:val="0"/>
          <w:w w:val="100"/>
          <w:position w:val="0"/>
          <w:sz w:val="22"/>
          <w:szCs w:val="22"/>
        </w:rPr>
        <w:t>（</w:t>
      </w:r>
      <w:r>
        <w:rPr>
          <w:color w:val="000000"/>
          <w:spacing w:val="0"/>
          <w:w w:val="100"/>
          <w:position w:val="0"/>
        </w:rPr>
        <w:t>证监许可</w:t>
      </w:r>
      <w:r>
        <w:rPr>
          <w:rFonts w:ascii="Times New Roman" w:eastAsia="Times New Roman" w:hAnsi="Times New Roman" w:cs="Times New Roman"/>
          <w:color w:val="000000"/>
          <w:spacing w:val="0"/>
          <w:w w:val="100"/>
          <w:position w:val="0"/>
          <w:sz w:val="22"/>
          <w:szCs w:val="22"/>
        </w:rPr>
        <w:t>[2014]1139</w:t>
      </w:r>
      <w:r>
        <w:rPr>
          <w:color w:val="000000"/>
          <w:spacing w:val="0"/>
          <w:w w:val="100"/>
          <w:position w:val="0"/>
        </w:rPr>
        <w:t>号</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，核准本公司向江苏亿金环保科技股份有限公司（以下简称 江苏亿金公司或亿金环保公司）（后更名为江苏亿金环保科技有限公司）股东宋正兴发行</w:t>
      </w:r>
      <w:r>
        <w:rPr>
          <w:rFonts w:ascii="Times New Roman" w:eastAsia="Times New Roman" w:hAnsi="Times New Roman" w:cs="Times New Roman"/>
          <w:color w:val="000000"/>
          <w:spacing w:val="0"/>
          <w:w w:val="100"/>
          <w:position w:val="0"/>
          <w:sz w:val="22"/>
          <w:szCs w:val="22"/>
        </w:rPr>
        <w:t>8,270,823</w:t>
      </w:r>
      <w:r>
        <w:rPr>
          <w:color w:val="000000"/>
          <w:spacing w:val="0"/>
          <w:w w:val="100"/>
          <w:position w:val="0"/>
        </w:rPr>
        <w:t>股、 向叶春娥发行</w:t>
      </w:r>
      <w:r>
        <w:rPr>
          <w:rFonts w:ascii="Times New Roman" w:eastAsia="Times New Roman" w:hAnsi="Times New Roman" w:cs="Times New Roman"/>
          <w:color w:val="000000"/>
          <w:spacing w:val="0"/>
          <w:w w:val="100"/>
          <w:position w:val="0"/>
          <w:sz w:val="22"/>
          <w:szCs w:val="22"/>
        </w:rPr>
        <w:t>739,667</w:t>
      </w:r>
      <w:r>
        <w:rPr>
          <w:color w:val="000000"/>
          <w:spacing w:val="0"/>
          <w:w w:val="100"/>
          <w:position w:val="0"/>
        </w:rPr>
        <w:t>股、向宋丽娜发行</w:t>
      </w:r>
      <w:r>
        <w:rPr>
          <w:rFonts w:ascii="Times New Roman" w:eastAsia="Times New Roman" w:hAnsi="Times New Roman" w:cs="Times New Roman"/>
          <w:color w:val="000000"/>
          <w:spacing w:val="0"/>
          <w:w w:val="100"/>
          <w:position w:val="0"/>
          <w:sz w:val="22"/>
          <w:szCs w:val="22"/>
        </w:rPr>
        <w:t>739,667</w:t>
      </w:r>
      <w:r>
        <w:rPr>
          <w:color w:val="000000"/>
          <w:spacing w:val="0"/>
          <w:w w:val="100"/>
          <w:position w:val="0"/>
        </w:rPr>
        <w:t>股、向张家港市立业投资发展有限公司发行</w:t>
      </w:r>
      <w:r>
        <w:rPr>
          <w:rFonts w:ascii="Times New Roman" w:eastAsia="Times New Roman" w:hAnsi="Times New Roman" w:cs="Times New Roman"/>
          <w:color w:val="000000"/>
          <w:spacing w:val="0"/>
          <w:w w:val="100"/>
          <w:position w:val="0"/>
          <w:sz w:val="22"/>
          <w:szCs w:val="22"/>
        </w:rPr>
        <w:t xml:space="preserve">1,660,889 </w:t>
      </w:r>
      <w:r>
        <w:rPr>
          <w:color w:val="000000"/>
          <w:spacing w:val="0"/>
          <w:w w:val="100"/>
          <w:position w:val="0"/>
        </w:rPr>
        <w:t>股、向上海添惠投资管理有限公司发行</w:t>
      </w:r>
      <w:r>
        <w:rPr>
          <w:rFonts w:ascii="Times New Roman" w:eastAsia="Times New Roman" w:hAnsi="Times New Roman" w:cs="Times New Roman"/>
          <w:color w:val="000000"/>
          <w:spacing w:val="0"/>
          <w:w w:val="100"/>
          <w:position w:val="0"/>
          <w:sz w:val="22"/>
          <w:szCs w:val="22"/>
        </w:rPr>
        <w:t>2,481,247</w:t>
      </w:r>
      <w:r>
        <w:rPr>
          <w:color w:val="000000"/>
          <w:spacing w:val="0"/>
          <w:w w:val="100"/>
          <w:position w:val="0"/>
        </w:rPr>
        <w:t xml:space="preserve">股、向张家港市福兴投资管理咨询有限公司发行 </w:t>
      </w:r>
      <w:r>
        <w:rPr>
          <w:rFonts w:ascii="Times New Roman" w:eastAsia="Times New Roman" w:hAnsi="Times New Roman" w:cs="Times New Roman"/>
          <w:color w:val="000000"/>
          <w:spacing w:val="0"/>
          <w:w w:val="100"/>
          <w:position w:val="0"/>
          <w:sz w:val="22"/>
          <w:szCs w:val="22"/>
        </w:rPr>
        <w:t>941,395</w:t>
      </w:r>
      <w:r>
        <w:rPr>
          <w:color w:val="000000"/>
          <w:spacing w:val="0"/>
          <w:w w:val="100"/>
          <w:position w:val="0"/>
        </w:rPr>
        <w:t>股、向张家港市嘉明商贸有限公司发行</w:t>
      </w:r>
      <w:r>
        <w:rPr>
          <w:rFonts w:ascii="Times New Roman" w:eastAsia="Times New Roman" w:hAnsi="Times New Roman" w:cs="Times New Roman"/>
          <w:color w:val="000000"/>
          <w:spacing w:val="0"/>
          <w:w w:val="100"/>
          <w:position w:val="0"/>
          <w:sz w:val="22"/>
          <w:szCs w:val="22"/>
        </w:rPr>
        <w:t>672,425</w:t>
      </w:r>
      <w:r>
        <w:rPr>
          <w:color w:val="000000"/>
          <w:spacing w:val="0"/>
          <w:w w:val="100"/>
          <w:position w:val="0"/>
        </w:rPr>
        <w:t>股、向上海同航投资管理有限公司发行</w:t>
      </w:r>
      <w:r>
        <w:rPr>
          <w:rFonts w:ascii="Times New Roman" w:eastAsia="Times New Roman" w:hAnsi="Times New Roman" w:cs="Times New Roman"/>
          <w:color w:val="000000"/>
          <w:spacing w:val="0"/>
          <w:w w:val="100"/>
          <w:position w:val="0"/>
          <w:sz w:val="22"/>
          <w:szCs w:val="22"/>
        </w:rPr>
        <w:t xml:space="preserve">605,182 </w:t>
      </w:r>
      <w:r>
        <w:rPr>
          <w:color w:val="000000"/>
          <w:spacing w:val="0"/>
          <w:w w:val="100"/>
          <w:position w:val="0"/>
        </w:rPr>
        <w:t>股股票用于收购其合计持有的江苏亿金公司</w:t>
      </w:r>
      <w:r>
        <w:rPr>
          <w:rFonts w:ascii="Times New Roman" w:eastAsia="Times New Roman" w:hAnsi="Times New Roman" w:cs="Times New Roman"/>
          <w:color w:val="000000"/>
          <w:spacing w:val="0"/>
          <w:w w:val="100"/>
          <w:position w:val="0"/>
          <w:sz w:val="22"/>
          <w:szCs w:val="22"/>
        </w:rPr>
        <w:t>53%</w:t>
      </w:r>
      <w:r>
        <w:rPr>
          <w:color w:val="000000"/>
          <w:spacing w:val="0"/>
          <w:w w:val="100"/>
          <w:position w:val="0"/>
        </w:rPr>
        <w:t>的股份；同意本公司非公开发行不超过</w:t>
      </w:r>
      <w:r>
        <w:rPr>
          <w:rFonts w:ascii="Times New Roman" w:eastAsia="Times New Roman" w:hAnsi="Times New Roman" w:cs="Times New Roman"/>
          <w:color w:val="000000"/>
          <w:spacing w:val="0"/>
          <w:w w:val="100"/>
          <w:position w:val="0"/>
          <w:sz w:val="22"/>
          <w:szCs w:val="22"/>
        </w:rPr>
        <w:t xml:space="preserve">6,000,000.00 </w:t>
      </w:r>
      <w:r>
        <w:rPr>
          <w:color w:val="000000"/>
          <w:spacing w:val="0"/>
          <w:w w:val="100"/>
          <w:position w:val="0"/>
        </w:rPr>
        <w:t>股新股募集本次发行股票购买资产的配套资金。</w:t>
      </w:r>
    </w:p>
    <w:p>
      <w:pPr>
        <w:pStyle w:val="Style25"/>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截止</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26</w:t>
      </w:r>
      <w:r>
        <w:rPr>
          <w:color w:val="000000"/>
          <w:spacing w:val="0"/>
          <w:w w:val="100"/>
          <w:position w:val="0"/>
        </w:rPr>
        <w:t>日，亿金环保公司股东宋正兴、叶春娥、宋丽娜、张家港市立业投资发展有限 公司、上海添惠投资管理有限公司、张家港市福兴投资管理咨询有限公司、张家港市嘉明商贸有限公 司、上海同航投资管理有限公司将其合计持有的亿金环保公司</w:t>
      </w:r>
      <w:r>
        <w:rPr>
          <w:rFonts w:ascii="Times New Roman" w:eastAsia="Times New Roman" w:hAnsi="Times New Roman" w:cs="Times New Roman"/>
          <w:color w:val="000000"/>
          <w:spacing w:val="0"/>
          <w:w w:val="100"/>
          <w:position w:val="0"/>
          <w:sz w:val="22"/>
          <w:szCs w:val="22"/>
        </w:rPr>
        <w:t>53%</w:t>
      </w:r>
      <w:r>
        <w:rPr>
          <w:color w:val="000000"/>
          <w:spacing w:val="0"/>
          <w:w w:val="100"/>
          <w:position w:val="0"/>
        </w:rPr>
        <w:t>的股份过户给本公司，用于认购本 公司向其合计发行的人民币普通股</w:t>
      </w:r>
      <w:r>
        <w:rPr>
          <w:rFonts w:ascii="Times New Roman" w:eastAsia="Times New Roman" w:hAnsi="Times New Roman" w:cs="Times New Roman"/>
          <w:color w:val="000000"/>
          <w:spacing w:val="0"/>
          <w:w w:val="100"/>
          <w:position w:val="0"/>
          <w:sz w:val="22"/>
          <w:szCs w:val="22"/>
        </w:rPr>
        <w:t>16,111,295</w:t>
      </w:r>
      <w:r>
        <w:rPr>
          <w:color w:val="000000"/>
          <w:spacing w:val="0"/>
          <w:w w:val="100"/>
          <w:position w:val="0"/>
        </w:rPr>
        <w:t>股股票，认购价为</w:t>
      </w:r>
      <w:r>
        <w:rPr>
          <w:rFonts w:ascii="Times New Roman" w:eastAsia="Times New Roman" w:hAnsi="Times New Roman" w:cs="Times New Roman"/>
          <w:color w:val="000000"/>
          <w:spacing w:val="0"/>
          <w:w w:val="100"/>
          <w:position w:val="0"/>
          <w:sz w:val="22"/>
          <w:szCs w:val="22"/>
        </w:rPr>
        <w:t>8.95</w:t>
      </w:r>
      <w:r>
        <w:rPr>
          <w:color w:val="000000"/>
          <w:spacing w:val="0"/>
          <w:w w:val="100"/>
          <w:position w:val="0"/>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 xml:space="preserve">股，本公司增加股本 </w:t>
      </w:r>
      <w:r>
        <w:rPr>
          <w:rFonts w:ascii="Times New Roman" w:eastAsia="Times New Roman" w:hAnsi="Times New Roman" w:cs="Times New Roman"/>
          <w:color w:val="000000"/>
          <w:spacing w:val="0"/>
          <w:w w:val="100"/>
          <w:position w:val="0"/>
          <w:sz w:val="22"/>
          <w:szCs w:val="22"/>
        </w:rPr>
        <w:t>16,111,295.0</w:t>
      </w:r>
      <w:r>
        <w:rPr>
          <w:rFonts w:ascii="Times New Roman" w:eastAsia="Times New Roman" w:hAnsi="Times New Roman" w:cs="Times New Roman"/>
          <w:color w:val="000000"/>
          <w:spacing w:val="0"/>
          <w:w w:val="100"/>
          <w:position w:val="0"/>
          <w:sz w:val="22"/>
          <w:szCs w:val="22"/>
        </w:rPr>
        <w:t>0</w:t>
      </w:r>
      <w:r>
        <w:rPr>
          <w:color w:val="000000"/>
          <w:spacing w:val="0"/>
          <w:w w:val="100"/>
          <w:position w:val="0"/>
        </w:rPr>
        <w:t xml:space="preserve">元，增加资本公积 </w:t>
      </w:r>
      <w:r>
        <w:rPr>
          <w:rFonts w:ascii="Times New Roman" w:eastAsia="Times New Roman" w:hAnsi="Times New Roman" w:cs="Times New Roman"/>
          <w:color w:val="000000"/>
          <w:spacing w:val="0"/>
          <w:w w:val="100"/>
          <w:position w:val="0"/>
          <w:sz w:val="22"/>
          <w:szCs w:val="22"/>
        </w:rPr>
        <w:t xml:space="preserve">128,084,795.25 </w:t>
      </w:r>
      <w:r>
        <w:rPr>
          <w:color w:val="000000"/>
          <w:spacing w:val="0"/>
          <w:w w:val="100"/>
          <w:position w:val="0"/>
        </w:rPr>
        <w:t>元。</w:t>
      </w:r>
    </w:p>
    <w:p>
      <w:pPr>
        <w:pStyle w:val="Style25"/>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截至</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日止，本公司非公开发行人民币普通股</w:t>
      </w:r>
      <w:r>
        <w:rPr>
          <w:rFonts w:ascii="Times New Roman" w:eastAsia="Times New Roman" w:hAnsi="Times New Roman" w:cs="Times New Roman"/>
          <w:color w:val="000000"/>
          <w:spacing w:val="0"/>
          <w:w w:val="100"/>
          <w:position w:val="0"/>
          <w:sz w:val="22"/>
          <w:szCs w:val="22"/>
        </w:rPr>
        <w:t>3,061,484</w:t>
      </w:r>
      <w:r>
        <w:rPr>
          <w:color w:val="000000"/>
          <w:spacing w:val="0"/>
          <w:w w:val="100"/>
          <w:position w:val="0"/>
        </w:rPr>
        <w:t>股新股用于募集发行股份购买 资产的配套资金，分别由第一创业证券股份有限公司、财通基金管理有限公司及安信证券股份有限公 司以现金按人民币</w:t>
      </w:r>
      <w:r>
        <w:rPr>
          <w:rFonts w:ascii="Times New Roman" w:eastAsia="Times New Roman" w:hAnsi="Times New Roman" w:cs="Times New Roman"/>
          <w:color w:val="000000"/>
          <w:spacing w:val="0"/>
          <w:w w:val="100"/>
          <w:position w:val="0"/>
          <w:sz w:val="22"/>
          <w:szCs w:val="22"/>
        </w:rPr>
        <w:t>15.7</w:t>
      </w:r>
      <w:r>
        <w:rPr>
          <w:color w:val="000000"/>
          <w:spacing w:val="0"/>
          <w:w w:val="100"/>
          <w:position w:val="0"/>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股认购，募集资金总额为人民币</w:t>
      </w:r>
      <w:r>
        <w:rPr>
          <w:rFonts w:ascii="Times New Roman" w:eastAsia="Times New Roman" w:hAnsi="Times New Roman" w:cs="Times New Roman"/>
          <w:color w:val="000000"/>
          <w:spacing w:val="0"/>
          <w:w w:val="100"/>
          <w:position w:val="0"/>
          <w:sz w:val="22"/>
          <w:szCs w:val="22"/>
        </w:rPr>
        <w:t>48,065,298.80</w:t>
      </w:r>
      <w:r>
        <w:rPr>
          <w:color w:val="000000"/>
          <w:spacing w:val="0"/>
          <w:w w:val="100"/>
          <w:position w:val="0"/>
        </w:rPr>
        <w:t>元，扣除本次相关发行费后， 募集资金净额为人民币</w:t>
      </w:r>
      <w:r>
        <w:rPr>
          <w:rFonts w:ascii="Times New Roman" w:eastAsia="Times New Roman" w:hAnsi="Times New Roman" w:cs="Times New Roman"/>
          <w:color w:val="000000"/>
          <w:spacing w:val="0"/>
          <w:w w:val="100"/>
          <w:position w:val="0"/>
          <w:sz w:val="22"/>
          <w:szCs w:val="22"/>
        </w:rPr>
        <w:t>41,510,366.02</w:t>
      </w:r>
      <w:r>
        <w:rPr>
          <w:color w:val="000000"/>
          <w:spacing w:val="0"/>
          <w:w w:val="100"/>
          <w:position w:val="0"/>
        </w:rPr>
        <w:t>元,其中增加股本</w:t>
      </w:r>
      <w:r>
        <w:rPr>
          <w:rFonts w:ascii="Times New Roman" w:eastAsia="Times New Roman" w:hAnsi="Times New Roman" w:cs="Times New Roman"/>
          <w:color w:val="000000"/>
          <w:spacing w:val="0"/>
          <w:w w:val="100"/>
          <w:position w:val="0"/>
          <w:sz w:val="22"/>
          <w:szCs w:val="22"/>
        </w:rPr>
        <w:t>3,061,484.00</w:t>
      </w:r>
      <w:r>
        <w:rPr>
          <w:color w:val="000000"/>
          <w:spacing w:val="0"/>
          <w:w w:val="100"/>
          <w:position w:val="0"/>
        </w:rPr>
        <w:t>元,增加资本公积</w:t>
      </w:r>
      <w:r>
        <w:rPr>
          <w:rFonts w:ascii="Times New Roman" w:eastAsia="Times New Roman" w:hAnsi="Times New Roman" w:cs="Times New Roman"/>
          <w:color w:val="000000"/>
          <w:spacing w:val="0"/>
          <w:w w:val="100"/>
          <w:position w:val="0"/>
          <w:sz w:val="22"/>
          <w:szCs w:val="22"/>
        </w:rPr>
        <w:t>38,448,882.02</w:t>
      </w:r>
      <w:r>
        <w:rPr>
          <w:color w:val="000000"/>
          <w:spacing w:val="0"/>
          <w:w w:val="100"/>
          <w:position w:val="0"/>
        </w:rPr>
        <w:t>元。</w:t>
      </w:r>
    </w:p>
    <w:p>
      <w:pPr>
        <w:pStyle w:val="Style25"/>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本公司重大资产重组亿金环保公司合计发行人民币普通股</w:t>
      </w:r>
      <w:r>
        <w:rPr>
          <w:rFonts w:ascii="Times New Roman" w:eastAsia="Times New Roman" w:hAnsi="Times New Roman" w:cs="Times New Roman"/>
          <w:color w:val="000000"/>
          <w:spacing w:val="0"/>
          <w:w w:val="100"/>
          <w:position w:val="0"/>
          <w:sz w:val="22"/>
          <w:szCs w:val="22"/>
        </w:rPr>
        <w:t>19,172,779</w:t>
      </w:r>
      <w:r>
        <w:rPr>
          <w:color w:val="000000"/>
          <w:spacing w:val="0"/>
          <w:w w:val="100"/>
          <w:position w:val="0"/>
        </w:rPr>
        <w:t>股股份，于</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rPr>
        <w:t>日 在中国证券登记结算有限责任公司深圳分公司登记，并于</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日在深圳证券交易所上市。变更 后的注册资本为人民币</w:t>
      </w:r>
      <w:r>
        <w:rPr>
          <w:rFonts w:ascii="Times New Roman" w:eastAsia="Times New Roman" w:hAnsi="Times New Roman" w:cs="Times New Roman"/>
          <w:color w:val="000000"/>
          <w:spacing w:val="0"/>
          <w:w w:val="100"/>
          <w:position w:val="0"/>
          <w:sz w:val="22"/>
          <w:szCs w:val="22"/>
        </w:rPr>
        <w:t>17,597.28</w:t>
      </w:r>
      <w:r>
        <w:rPr>
          <w:color w:val="000000"/>
          <w:spacing w:val="0"/>
          <w:w w:val="100"/>
          <w:position w:val="0"/>
        </w:rPr>
        <w:t>万元。本次增资业经信永中和会计师事务所（特殊普通合伙）于</w:t>
      </w:r>
      <w:r>
        <w:rPr>
          <w:rFonts w:ascii="Times New Roman" w:eastAsia="Times New Roman" w:hAnsi="Times New Roman" w:cs="Times New Roman"/>
          <w:color w:val="000000"/>
          <w:spacing w:val="0"/>
          <w:w w:val="100"/>
          <w:position w:val="0"/>
          <w:sz w:val="22"/>
          <w:szCs w:val="22"/>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日出具的《</w:t>
      </w:r>
      <w:r>
        <w:rPr>
          <w:rFonts w:ascii="Times New Roman" w:eastAsia="Times New Roman" w:hAnsi="Times New Roman" w:cs="Times New Roman"/>
          <w:color w:val="000000"/>
          <w:spacing w:val="0"/>
          <w:w w:val="100"/>
          <w:position w:val="0"/>
          <w:sz w:val="22"/>
          <w:szCs w:val="22"/>
        </w:rPr>
        <w:t>XYZH/2014CDA4033-3</w:t>
      </w:r>
      <w:r>
        <w:rPr>
          <w:color w:val="000000"/>
          <w:spacing w:val="0"/>
          <w:w w:val="100"/>
          <w:position w:val="0"/>
        </w:rPr>
        <w:t>》号验资报告验证。</w:t>
      </w:r>
    </w:p>
    <w:p>
      <w:pPr>
        <w:pStyle w:val="Style25"/>
        <w:keepNext w:val="0"/>
        <w:keepLines w:val="0"/>
        <w:widowControl w:val="0"/>
        <w:shd w:val="clear" w:color="auto" w:fill="auto"/>
        <w:bidi w:val="0"/>
        <w:spacing w:before="0" w:after="220" w:line="314" w:lineRule="exact"/>
        <w:ind w:left="0" w:right="0" w:firstLine="460"/>
        <w:jc w:val="left"/>
      </w:pP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日，根据本公司</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rPr>
        <w:t>年度股东大会决议和修改后章程的规定，本公司申请增加注册 资本人民币</w:t>
      </w:r>
      <w:r>
        <w:rPr>
          <w:rFonts w:ascii="Times New Roman" w:eastAsia="Times New Roman" w:hAnsi="Times New Roman" w:cs="Times New Roman"/>
          <w:color w:val="000000"/>
          <w:spacing w:val="0"/>
          <w:w w:val="100"/>
          <w:position w:val="0"/>
          <w:sz w:val="22"/>
          <w:szCs w:val="22"/>
        </w:rPr>
        <w:t>263,959,168.00</w:t>
      </w:r>
      <w:r>
        <w:rPr>
          <w:color w:val="000000"/>
          <w:spacing w:val="0"/>
          <w:w w:val="100"/>
          <w:position w:val="0"/>
        </w:rPr>
        <w:t>元，由资本公积转增股本，转增基准日期为</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日，转增对象为</w:t>
      </w:r>
      <w:r>
        <w:rPr>
          <w:rFonts w:ascii="Times New Roman" w:eastAsia="Times New Roman" w:hAnsi="Times New Roman" w:cs="Times New Roman"/>
          <w:color w:val="000000"/>
          <w:spacing w:val="0"/>
          <w:w w:val="100"/>
          <w:position w:val="0"/>
          <w:sz w:val="22"/>
          <w:szCs w:val="22"/>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rPr>
        <w:t>日下午深圳证券交易所收市后，在中国证券登记结算有限责任公司深圳分公司登记在册的本 公司全体股东，变更后的注册资本为人民币</w:t>
      </w:r>
      <w:r>
        <w:rPr>
          <w:rFonts w:ascii="Times New Roman" w:eastAsia="Times New Roman" w:hAnsi="Times New Roman" w:cs="Times New Roman"/>
          <w:color w:val="000000"/>
          <w:spacing w:val="0"/>
          <w:w w:val="100"/>
          <w:position w:val="0"/>
          <w:sz w:val="22"/>
          <w:szCs w:val="22"/>
        </w:rPr>
        <w:t>439,931,947.00</w:t>
      </w:r>
      <w:r>
        <w:rPr>
          <w:color w:val="000000"/>
          <w:spacing w:val="0"/>
          <w:w w:val="100"/>
          <w:position w:val="0"/>
        </w:rPr>
        <w:t>元。</w:t>
      </w:r>
    </w:p>
    <w:p>
      <w:pPr>
        <w:pStyle w:val="Style25"/>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截至</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日，本公司总股本为</w:t>
      </w:r>
      <w:r>
        <w:rPr>
          <w:rFonts w:ascii="Times New Roman" w:eastAsia="Times New Roman" w:hAnsi="Times New Roman" w:cs="Times New Roman"/>
          <w:color w:val="000000"/>
          <w:spacing w:val="0"/>
          <w:w w:val="100"/>
          <w:position w:val="0"/>
          <w:sz w:val="22"/>
          <w:szCs w:val="22"/>
        </w:rPr>
        <w:t>439,931,947</w:t>
      </w:r>
      <w:r>
        <w:rPr>
          <w:color w:val="000000"/>
          <w:spacing w:val="0"/>
          <w:w w:val="100"/>
          <w:position w:val="0"/>
        </w:rPr>
        <w:t>股，其中有限售条件股份</w:t>
      </w:r>
      <w:r>
        <w:rPr>
          <w:rFonts w:ascii="Times New Roman" w:eastAsia="Times New Roman" w:hAnsi="Times New Roman" w:cs="Times New Roman"/>
          <w:color w:val="000000"/>
          <w:spacing w:val="0"/>
          <w:w w:val="100"/>
          <w:position w:val="0"/>
          <w:sz w:val="22"/>
          <w:szCs w:val="22"/>
        </w:rPr>
        <w:t>16187.30</w:t>
      </w:r>
      <w:r>
        <w:rPr>
          <w:color w:val="000000"/>
          <w:spacing w:val="0"/>
          <w:w w:val="100"/>
          <w:position w:val="0"/>
        </w:rPr>
        <w:t>万股，占总 股本的</w:t>
      </w:r>
      <w:r>
        <w:rPr>
          <w:rFonts w:ascii="Times New Roman" w:eastAsia="Times New Roman" w:hAnsi="Times New Roman" w:cs="Times New Roman"/>
          <w:color w:val="000000"/>
          <w:spacing w:val="0"/>
          <w:w w:val="100"/>
          <w:position w:val="0"/>
          <w:sz w:val="22"/>
          <w:szCs w:val="22"/>
        </w:rPr>
        <w:t xml:space="preserve">36.80% </w:t>
      </w:r>
      <w:r>
        <w:rPr>
          <w:color w:val="000000"/>
          <w:spacing w:val="0"/>
          <w:w w:val="100"/>
          <w:position w:val="0"/>
        </w:rPr>
        <w:t>；无限售条件股份</w:t>
      </w:r>
      <w:r>
        <w:rPr>
          <w:rFonts w:ascii="Times New Roman" w:eastAsia="Times New Roman" w:hAnsi="Times New Roman" w:cs="Times New Roman"/>
          <w:color w:val="000000"/>
          <w:spacing w:val="0"/>
          <w:w w:val="100"/>
          <w:position w:val="0"/>
          <w:sz w:val="22"/>
          <w:szCs w:val="22"/>
        </w:rPr>
        <w:t>27,805.89</w:t>
      </w:r>
      <w:r>
        <w:rPr>
          <w:color w:val="000000"/>
          <w:spacing w:val="0"/>
          <w:w w:val="100"/>
          <w:position w:val="0"/>
        </w:rPr>
        <w:t>万股，占总股本的</w:t>
      </w:r>
      <w:r>
        <w:rPr>
          <w:rFonts w:ascii="Times New Roman" w:eastAsia="Times New Roman" w:hAnsi="Times New Roman" w:cs="Times New Roman"/>
          <w:color w:val="000000"/>
          <w:spacing w:val="0"/>
          <w:w w:val="100"/>
          <w:position w:val="0"/>
          <w:sz w:val="22"/>
          <w:szCs w:val="22"/>
        </w:rPr>
        <w:t>63.20%</w:t>
      </w:r>
      <w:r>
        <w:rPr>
          <w:color w:val="000000"/>
          <w:spacing w:val="0"/>
          <w:w w:val="100"/>
          <w:position w:val="0"/>
        </w:rPr>
        <w:t>。</w:t>
      </w:r>
    </w:p>
    <w:p>
      <w:pPr>
        <w:pStyle w:val="Style25"/>
        <w:keepNext w:val="0"/>
        <w:keepLines w:val="0"/>
        <w:widowControl w:val="0"/>
        <w:shd w:val="clear" w:color="auto" w:fill="auto"/>
        <w:bidi w:val="0"/>
        <w:spacing w:before="0" w:after="220" w:line="311" w:lineRule="exact"/>
        <w:ind w:left="0" w:right="0" w:firstLine="460"/>
        <w:jc w:val="left"/>
      </w:pPr>
      <w:r>
        <w:rPr>
          <w:color w:val="000000"/>
          <w:spacing w:val="0"/>
          <w:w w:val="100"/>
          <w:position w:val="0"/>
        </w:rPr>
        <w:t>本公司为精密环境服务业，经营范围主要为：生产、销售及安装制冷设备、空调、不间断电源、 电池及相关产品；提供环境工程技术咨询及相关工程服务（涉及许可的凭资质许可证从事经营）；节 能技术的研发、应用、推广；节能工程设计、工程施工（涉及许可的凭资质许可证从事经营）、技术 咨询和技术服务；合同能源管理；房屋租赁；物业管理服务（凭资质许可证从事经营）；货物、技术 进出口业务（法律、法规禁止的除外，法律、法规限制的取得许可后方可经营），（以上经营项目不 含法律、法规和国务院决定需要前置审批或许可的项目）。主要产品或提供劳务包括：精密空调设备 （精密机房空调、精密洁净空调、精密冷水机组）、精密环境工程、环保设备、计算机系统集成、工 程总承包业务等。</w:t>
      </w:r>
    </w:p>
    <w:p>
      <w:pPr>
        <w:pStyle w:val="Style25"/>
        <w:keepNext w:val="0"/>
        <w:keepLines w:val="0"/>
        <w:widowControl w:val="0"/>
        <w:shd w:val="clear" w:color="auto" w:fill="auto"/>
        <w:bidi w:val="0"/>
        <w:spacing w:before="0" w:after="220" w:line="310" w:lineRule="exact"/>
        <w:ind w:left="0" w:right="0" w:firstLine="460"/>
        <w:jc w:val="left"/>
      </w:pPr>
      <w:r>
        <w:rPr>
          <w:color w:val="000000"/>
          <w:spacing w:val="0"/>
          <w:w w:val="100"/>
          <w:position w:val="0"/>
        </w:rPr>
        <w:t>本公司目前为深圳证券交易所创业板上市公司。本公司前</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位股东孙屹峥</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董事长</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、张菀</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董事、 总经理</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两人为夫妻关系</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，分别持有占本公司股本</w:t>
      </w:r>
      <w:r>
        <w:rPr>
          <w:rFonts w:ascii="Times New Roman" w:eastAsia="Times New Roman" w:hAnsi="Times New Roman" w:cs="Times New Roman"/>
          <w:color w:val="000000"/>
          <w:spacing w:val="0"/>
          <w:w w:val="100"/>
          <w:position w:val="0"/>
          <w:sz w:val="22"/>
          <w:szCs w:val="22"/>
        </w:rPr>
        <w:t>17.84%</w:t>
      </w:r>
      <w:r>
        <w:rPr>
          <w:color w:val="000000"/>
          <w:spacing w:val="0"/>
          <w:w w:val="100"/>
          <w:position w:val="0"/>
        </w:rPr>
        <w:t>和</w:t>
      </w:r>
      <w:r>
        <w:rPr>
          <w:rFonts w:ascii="Times New Roman" w:eastAsia="Times New Roman" w:hAnsi="Times New Roman" w:cs="Times New Roman"/>
          <w:color w:val="000000"/>
          <w:spacing w:val="0"/>
          <w:w w:val="100"/>
          <w:position w:val="0"/>
          <w:sz w:val="22"/>
          <w:szCs w:val="22"/>
        </w:rPr>
        <w:t>17.14%</w:t>
      </w:r>
      <w:r>
        <w:rPr>
          <w:color w:val="000000"/>
          <w:spacing w:val="0"/>
          <w:w w:val="100"/>
          <w:position w:val="0"/>
        </w:rPr>
        <w:t xml:space="preserve">的股份，合计持有本公司总股本的 </w:t>
      </w:r>
      <w:r>
        <w:rPr>
          <w:rFonts w:ascii="Times New Roman" w:eastAsia="Times New Roman" w:hAnsi="Times New Roman" w:cs="Times New Roman"/>
          <w:color w:val="000000"/>
          <w:spacing w:val="0"/>
          <w:w w:val="100"/>
          <w:position w:val="0"/>
          <w:sz w:val="22"/>
          <w:szCs w:val="22"/>
        </w:rPr>
        <w:t>34.98%</w:t>
      </w:r>
      <w:r>
        <w:rPr>
          <w:color w:val="000000"/>
          <w:spacing w:val="0"/>
          <w:w w:val="100"/>
          <w:position w:val="0"/>
        </w:rPr>
        <w:t>股份，为本公司的实际控制人。</w:t>
      </w:r>
    </w:p>
    <w:p>
      <w:pPr>
        <w:pStyle w:val="Style25"/>
        <w:keepNext w:val="0"/>
        <w:keepLines w:val="0"/>
        <w:widowControl w:val="0"/>
        <w:shd w:val="clear" w:color="auto" w:fill="auto"/>
        <w:bidi w:val="0"/>
        <w:spacing w:before="0" w:after="220" w:line="310" w:lineRule="exact"/>
        <w:ind w:left="0" w:right="0" w:firstLine="460"/>
        <w:jc w:val="left"/>
      </w:pPr>
      <w:r>
        <w:rPr>
          <w:color w:val="000000"/>
          <w:spacing w:val="0"/>
          <w:w w:val="100"/>
          <w:position w:val="0"/>
        </w:rPr>
        <w:t xml:space="preserve">本集团合并财务报表范围包括本公司、四川桑瑞思环境技术工程有限公司（以下简称桑瑞思公司）、 沈阳桑瑞思环境技术工程有限公司（以下简称沈阳桑瑞思公司）、深圳市龙控智能技术有限公司（以 下简称深圳龙控公司）、四川龙控科技有限公司（以下简称四川龙控公司）、四川依米康软件有限责 任公司（以下简称依米康软件公司）、西安华西信息智能工程有限公司（以下简称西安华西公司）、 江苏亿金环保科技有限公司（以下简称江苏亿金公司）、杭州亿金洁源环境工程技术有限公司（以下 简称杭州亿金公司）、江阴亿金物资贸易有限公司（以下简称亿金物资贸易）、北京资采信息技术有 限公司（以下简称北京资采公司）、依米康冷元节能科技（上海）有限公司（以下简称依米康冷元公 </w:t>
      </w:r>
      <w:r>
        <w:rPr>
          <w:color w:val="000000"/>
          <w:spacing w:val="0"/>
          <w:w w:val="100"/>
          <w:position w:val="0"/>
        </w:rPr>
        <w:t>司）、江阴亿金软件有限公司（以下简称亿金软件公司）、腾龙资产（北京）投资管理有限公司（以 下简称腾龙资产公司）、华延芯光（北京）科技有限公司（以下简称华延芯光公司）。</w:t>
      </w:r>
    </w:p>
    <w:p>
      <w:pPr>
        <w:pStyle w:val="Style25"/>
        <w:keepNext w:val="0"/>
        <w:keepLines w:val="0"/>
        <w:widowControl w:val="0"/>
        <w:shd w:val="clear" w:color="auto" w:fill="auto"/>
        <w:bidi w:val="0"/>
        <w:spacing w:before="0" w:after="300" w:line="312" w:lineRule="exact"/>
        <w:ind w:left="0" w:right="0" w:firstLine="460"/>
        <w:jc w:val="both"/>
      </w:pPr>
      <w:r>
        <w:rPr>
          <w:color w:val="000000"/>
          <w:spacing w:val="0"/>
          <w:w w:val="100"/>
          <w:position w:val="0"/>
        </w:rPr>
        <w:t>合并财务报务范围变化详见本附注“六、合并范围的变化”及本附注“八、在其他主体中的权益” 相关内容。</w:t>
      </w:r>
    </w:p>
    <w:p>
      <w:pPr>
        <w:pStyle w:val="Style29"/>
        <w:keepNext/>
        <w:keepLines/>
        <w:widowControl w:val="0"/>
        <w:shd w:val="clear" w:color="auto" w:fill="auto"/>
        <w:tabs>
          <w:tab w:pos="498" w:val="left"/>
        </w:tabs>
        <w:bidi w:val="0"/>
        <w:spacing w:before="0" w:after="360" w:line="312" w:lineRule="exact"/>
        <w:ind w:left="0" w:right="0" w:firstLine="0"/>
        <w:jc w:val="left"/>
      </w:pPr>
      <w:bookmarkStart w:id="1345" w:name="bookmark1345"/>
      <w:bookmarkStart w:id="1346" w:name="bookmark1346"/>
      <w:bookmarkStart w:id="1347" w:name="bookmark1347"/>
      <w:bookmarkStart w:id="1348" w:name="bookmark1348"/>
      <w:r>
        <w:rPr>
          <w:color w:val="000000"/>
          <w:spacing w:val="0"/>
          <w:w w:val="100"/>
          <w:position w:val="0"/>
          <w:sz w:val="24"/>
          <w:szCs w:val="24"/>
        </w:rPr>
        <w:t>四</w:t>
      </w:r>
      <w:bookmarkEnd w:id="1347"/>
      <w:r>
        <w:rPr>
          <w:color w:val="000000"/>
          <w:spacing w:val="0"/>
          <w:w w:val="100"/>
          <w:position w:val="0"/>
          <w:sz w:val="24"/>
          <w:szCs w:val="24"/>
        </w:rPr>
        <w:t>、</w:t>
        <w:tab/>
        <w:t>财务报表的编制基础</w:t>
      </w:r>
      <w:bookmarkEnd w:id="1345"/>
      <w:bookmarkEnd w:id="1346"/>
      <w:bookmarkEnd w:id="1348"/>
    </w:p>
    <w:p>
      <w:pPr>
        <w:pStyle w:val="Style37"/>
        <w:keepNext/>
        <w:keepLines/>
        <w:widowControl w:val="0"/>
        <w:shd w:val="clear" w:color="auto" w:fill="auto"/>
        <w:tabs>
          <w:tab w:pos="368" w:val="left"/>
        </w:tabs>
        <w:bidi w:val="0"/>
        <w:spacing w:before="0" w:after="220" w:line="326"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1</w:t>
      </w:r>
      <w:bookmarkEnd w:id="1351"/>
      <w:r>
        <w:rPr>
          <w:color w:val="000000"/>
          <w:spacing w:val="0"/>
          <w:w w:val="100"/>
          <w:position w:val="0"/>
        </w:rPr>
        <w:t>、</w:t>
        <w:tab/>
        <w:t>编制基础</w:t>
      </w:r>
      <w:bookmarkEnd w:id="1349"/>
      <w:bookmarkEnd w:id="1350"/>
      <w:bookmarkEnd w:id="1352"/>
    </w:p>
    <w:p>
      <w:pPr>
        <w:pStyle w:val="Style25"/>
        <w:keepNext w:val="0"/>
        <w:keepLines w:val="0"/>
        <w:widowControl w:val="0"/>
        <w:shd w:val="clear" w:color="auto" w:fill="auto"/>
        <w:bidi w:val="0"/>
        <w:spacing w:before="0" w:after="360" w:line="312" w:lineRule="exact"/>
        <w:ind w:left="0" w:right="0" w:firstLine="540"/>
        <w:jc w:val="both"/>
      </w:pPr>
      <w:r>
        <w:rPr>
          <w:color w:val="000000"/>
          <w:spacing w:val="0"/>
          <w:w w:val="100"/>
          <w:position w:val="0"/>
        </w:rPr>
        <w:t>本集团财务报表以持续经营为基础，根据实际发生的交易和事项，按照财政部颁布的《企业会 计准则》及相关规定，并基于本附注“四、重要会计政策及会计估计”所述会计政策和会计估计编制。</w:t>
      </w:r>
    </w:p>
    <w:p>
      <w:pPr>
        <w:pStyle w:val="Style37"/>
        <w:keepNext/>
        <w:keepLines/>
        <w:widowControl w:val="0"/>
        <w:shd w:val="clear" w:color="auto" w:fill="auto"/>
        <w:tabs>
          <w:tab w:pos="378" w:val="left"/>
        </w:tabs>
        <w:bidi w:val="0"/>
        <w:spacing w:before="0" w:after="220" w:line="326"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2</w:t>
      </w:r>
      <w:bookmarkEnd w:id="1355"/>
      <w:r>
        <w:rPr>
          <w:color w:val="000000"/>
          <w:spacing w:val="0"/>
          <w:w w:val="100"/>
          <w:position w:val="0"/>
        </w:rPr>
        <w:t>、</w:t>
        <w:tab/>
        <w:t>持续经营</w:t>
      </w:r>
      <w:bookmarkEnd w:id="1353"/>
      <w:bookmarkEnd w:id="1354"/>
      <w:bookmarkEnd w:id="1356"/>
    </w:p>
    <w:p>
      <w:pPr>
        <w:pStyle w:val="Style25"/>
        <w:keepNext w:val="0"/>
        <w:keepLines w:val="0"/>
        <w:widowControl w:val="0"/>
        <w:shd w:val="clear" w:color="auto" w:fill="auto"/>
        <w:bidi w:val="0"/>
        <w:spacing w:before="0" w:after="300" w:line="312" w:lineRule="exact"/>
        <w:ind w:left="0" w:right="0" w:firstLine="460"/>
        <w:jc w:val="left"/>
      </w:pPr>
      <w:r>
        <w:rPr>
          <w:color w:val="000000"/>
          <w:spacing w:val="0"/>
          <w:w w:val="100"/>
          <w:position w:val="0"/>
        </w:rPr>
        <w:t>本集团有近期获利经营历史且有财务资源支持，认为以持续经营为基础编制财务报表是合理的。</w:t>
      </w:r>
    </w:p>
    <w:p>
      <w:pPr>
        <w:pStyle w:val="Style29"/>
        <w:keepNext/>
        <w:keepLines/>
        <w:widowControl w:val="0"/>
        <w:shd w:val="clear" w:color="auto" w:fill="auto"/>
        <w:tabs>
          <w:tab w:pos="517" w:val="left"/>
        </w:tabs>
        <w:bidi w:val="0"/>
        <w:spacing w:before="0" w:after="300" w:line="312" w:lineRule="exact"/>
        <w:ind w:left="0" w:right="0" w:firstLine="0"/>
        <w:jc w:val="left"/>
      </w:pPr>
      <w:bookmarkStart w:id="1357" w:name="bookmark1357"/>
      <w:bookmarkStart w:id="1358" w:name="bookmark1358"/>
      <w:bookmarkStart w:id="1359" w:name="bookmark1359"/>
      <w:bookmarkStart w:id="1360" w:name="bookmark1360"/>
      <w:r>
        <w:rPr>
          <w:color w:val="000000"/>
          <w:spacing w:val="0"/>
          <w:w w:val="100"/>
          <w:position w:val="0"/>
          <w:sz w:val="24"/>
          <w:szCs w:val="24"/>
        </w:rPr>
        <w:t>五</w:t>
      </w:r>
      <w:bookmarkEnd w:id="1359"/>
      <w:r>
        <w:rPr>
          <w:color w:val="000000"/>
          <w:spacing w:val="0"/>
          <w:w w:val="100"/>
          <w:position w:val="0"/>
          <w:sz w:val="24"/>
          <w:szCs w:val="24"/>
        </w:rPr>
        <w:t>、</w:t>
        <w:tab/>
        <w:t>重要会计政策及会计估计</w:t>
      </w:r>
      <w:bookmarkEnd w:id="1357"/>
      <w:bookmarkEnd w:id="1358"/>
      <w:bookmarkEnd w:id="1360"/>
    </w:p>
    <w:p>
      <w:pPr>
        <w:pStyle w:val="Style25"/>
        <w:keepNext w:val="0"/>
        <w:keepLines w:val="0"/>
        <w:widowControl w:val="0"/>
        <w:shd w:val="clear" w:color="auto" w:fill="auto"/>
        <w:bidi w:val="0"/>
        <w:spacing w:before="0" w:after="220" w:line="312" w:lineRule="exact"/>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220" w:line="312" w:lineRule="exact"/>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220" w:line="312" w:lineRule="exact"/>
        <w:ind w:left="0" w:right="0" w:firstLine="0"/>
        <w:jc w:val="left"/>
      </w:pPr>
      <w:r>
        <w:rPr>
          <w:color w:val="000000"/>
          <w:spacing w:val="0"/>
          <w:w w:val="100"/>
          <w:position w:val="0"/>
        </w:rPr>
        <w:t>具体会计政策和会计估计提示：</w:t>
      </w:r>
    </w:p>
    <w:p>
      <w:pPr>
        <w:pStyle w:val="Style2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以下披露内容已涵盖了本公司根据实际生产经营特点制定的具体会计政策和会计估计，详见本附注：</w:t>
      </w:r>
    </w:p>
    <w:p>
      <w:pPr>
        <w:pStyle w:val="Style37"/>
        <w:keepNext/>
        <w:keepLines/>
        <w:widowControl w:val="0"/>
        <w:shd w:val="clear" w:color="auto" w:fill="auto"/>
        <w:tabs>
          <w:tab w:pos="368" w:val="left"/>
        </w:tabs>
        <w:bidi w:val="0"/>
        <w:spacing w:before="0" w:after="220" w:line="326"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1</w:t>
      </w:r>
      <w:bookmarkEnd w:id="1363"/>
      <w:r>
        <w:rPr>
          <w:color w:val="000000"/>
          <w:spacing w:val="0"/>
          <w:w w:val="100"/>
          <w:position w:val="0"/>
        </w:rPr>
        <w:t>、</w:t>
        <w:tab/>
        <w:t>遵循企业会计准则的声明</w:t>
      </w:r>
      <w:bookmarkEnd w:id="1361"/>
      <w:bookmarkEnd w:id="1362"/>
      <w:bookmarkEnd w:id="1364"/>
    </w:p>
    <w:p>
      <w:pPr>
        <w:pStyle w:val="Style25"/>
        <w:keepNext w:val="0"/>
        <w:keepLines w:val="0"/>
        <w:widowControl w:val="0"/>
        <w:shd w:val="clear" w:color="auto" w:fill="auto"/>
        <w:bidi w:val="0"/>
        <w:spacing w:before="0" w:after="360" w:line="307" w:lineRule="exact"/>
        <w:ind w:left="0" w:right="0" w:firstLine="460"/>
        <w:jc w:val="both"/>
      </w:pPr>
      <w:r>
        <w:rPr>
          <w:color w:val="000000"/>
          <w:spacing w:val="0"/>
          <w:w w:val="100"/>
          <w:position w:val="0"/>
        </w:rPr>
        <w:t>本公司编制的财务报表符合企业会计准则的要求，真实、完整地反映了本公司及本集团的财务状 况、经营成果和现金流量等有关信息。</w:t>
      </w:r>
    </w:p>
    <w:p>
      <w:pPr>
        <w:pStyle w:val="Style37"/>
        <w:keepNext/>
        <w:keepLines/>
        <w:widowControl w:val="0"/>
        <w:shd w:val="clear" w:color="auto" w:fill="auto"/>
        <w:tabs>
          <w:tab w:pos="378" w:val="left"/>
        </w:tabs>
        <w:bidi w:val="0"/>
        <w:spacing w:before="0" w:after="220" w:line="326"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2</w:t>
      </w:r>
      <w:bookmarkEnd w:id="1367"/>
      <w:r>
        <w:rPr>
          <w:color w:val="000000"/>
          <w:spacing w:val="0"/>
          <w:w w:val="100"/>
          <w:position w:val="0"/>
        </w:rPr>
        <w:t>、</w:t>
        <w:tab/>
        <w:t>会计期间</w:t>
      </w:r>
      <w:bookmarkEnd w:id="1365"/>
      <w:bookmarkEnd w:id="1366"/>
      <w:bookmarkEnd w:id="1368"/>
    </w:p>
    <w:p>
      <w:pPr>
        <w:pStyle w:val="Style25"/>
        <w:keepNext w:val="0"/>
        <w:keepLines w:val="0"/>
        <w:widowControl w:val="0"/>
        <w:shd w:val="clear" w:color="auto" w:fill="auto"/>
        <w:bidi w:val="0"/>
        <w:spacing w:before="0" w:after="360" w:line="312" w:lineRule="exact"/>
        <w:ind w:left="0" w:right="0" w:firstLine="460"/>
        <w:jc w:val="left"/>
      </w:pPr>
      <w:r>
        <w:rPr>
          <w:color w:val="000000"/>
          <w:spacing w:val="0"/>
          <w:w w:val="100"/>
          <w:position w:val="0"/>
        </w:rPr>
        <w:t>本集团的会计期间为公历</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日至</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w:t>
      </w:r>
    </w:p>
    <w:p>
      <w:pPr>
        <w:pStyle w:val="Style37"/>
        <w:keepNext/>
        <w:keepLines/>
        <w:widowControl w:val="0"/>
        <w:shd w:val="clear" w:color="auto" w:fill="auto"/>
        <w:tabs>
          <w:tab w:pos="378" w:val="left"/>
        </w:tabs>
        <w:bidi w:val="0"/>
        <w:spacing w:before="0" w:after="220" w:line="326"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3</w:t>
      </w:r>
      <w:bookmarkEnd w:id="1371"/>
      <w:r>
        <w:rPr>
          <w:color w:val="000000"/>
          <w:spacing w:val="0"/>
          <w:w w:val="100"/>
          <w:position w:val="0"/>
        </w:rPr>
        <w:t>、</w:t>
        <w:tab/>
        <w:t>营业周期</w:t>
      </w:r>
      <w:bookmarkEnd w:id="1369"/>
      <w:bookmarkEnd w:id="1370"/>
      <w:bookmarkEnd w:id="1372"/>
    </w:p>
    <w:p>
      <w:pPr>
        <w:pStyle w:val="Style25"/>
        <w:keepNext w:val="0"/>
        <w:keepLines w:val="0"/>
        <w:widowControl w:val="0"/>
        <w:shd w:val="clear" w:color="auto" w:fill="auto"/>
        <w:bidi w:val="0"/>
        <w:spacing w:before="0" w:after="360" w:line="312" w:lineRule="exact"/>
        <w:ind w:left="0" w:right="0" w:firstLine="460"/>
        <w:jc w:val="left"/>
      </w:pPr>
      <w:r>
        <w:rPr>
          <w:color w:val="000000"/>
          <w:spacing w:val="0"/>
          <w:w w:val="100"/>
          <w:position w:val="0"/>
        </w:rPr>
        <w:t>本集团营业周期为</w:t>
      </w:r>
      <w:r>
        <w:rPr>
          <w:color w:val="000000"/>
          <w:spacing w:val="0"/>
          <w:w w:val="100"/>
          <w:position w:val="0"/>
          <w:sz w:val="22"/>
          <w:szCs w:val="22"/>
        </w:rPr>
        <w:t>12</w:t>
      </w:r>
      <w:r>
        <w:rPr>
          <w:color w:val="000000"/>
          <w:spacing w:val="0"/>
          <w:w w:val="100"/>
          <w:position w:val="0"/>
        </w:rPr>
        <w:t>个月。</w:t>
      </w:r>
    </w:p>
    <w:p>
      <w:pPr>
        <w:pStyle w:val="Style37"/>
        <w:keepNext/>
        <w:keepLines/>
        <w:widowControl w:val="0"/>
        <w:shd w:val="clear" w:color="auto" w:fill="auto"/>
        <w:tabs>
          <w:tab w:pos="378" w:val="left"/>
        </w:tabs>
        <w:bidi w:val="0"/>
        <w:spacing w:before="0" w:after="220" w:line="326"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4</w:t>
      </w:r>
      <w:bookmarkEnd w:id="1375"/>
      <w:r>
        <w:rPr>
          <w:color w:val="000000"/>
          <w:spacing w:val="0"/>
          <w:w w:val="100"/>
          <w:position w:val="0"/>
        </w:rPr>
        <w:t>、</w:t>
        <w:tab/>
        <w:t>记账本位币</w:t>
      </w:r>
      <w:bookmarkEnd w:id="1373"/>
      <w:bookmarkEnd w:id="1374"/>
      <w:bookmarkEnd w:id="1376"/>
    </w:p>
    <w:p>
      <w:pPr>
        <w:pStyle w:val="Style25"/>
        <w:keepNext w:val="0"/>
        <w:keepLines w:val="0"/>
        <w:widowControl w:val="0"/>
        <w:shd w:val="clear" w:color="auto" w:fill="auto"/>
        <w:bidi w:val="0"/>
        <w:spacing w:before="0" w:after="260" w:line="312" w:lineRule="exact"/>
        <w:ind w:left="0" w:right="0" w:firstLine="280"/>
        <w:jc w:val="left"/>
      </w:pPr>
      <w:r>
        <w:rPr>
          <w:color w:val="000000"/>
          <w:spacing w:val="0"/>
          <w:w w:val="100"/>
          <w:position w:val="0"/>
        </w:rPr>
        <w:t>本集团以人民币为记账本位币。</w:t>
      </w:r>
    </w:p>
    <w:p>
      <w:pPr>
        <w:pStyle w:val="Style37"/>
        <w:keepNext/>
        <w:keepLines/>
        <w:widowControl w:val="0"/>
        <w:shd w:val="clear" w:color="auto" w:fill="auto"/>
        <w:bidi w:val="0"/>
        <w:spacing w:before="0" w:after="320" w:line="312" w:lineRule="exact"/>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5</w:t>
      </w:r>
      <w:bookmarkEnd w:id="1379"/>
      <w:r>
        <w:rPr>
          <w:color w:val="000000"/>
          <w:spacing w:val="0"/>
          <w:w w:val="100"/>
          <w:position w:val="0"/>
        </w:rPr>
        <w:t>、同一控制下和非同一控制下企业合并的会计处理方法</w:t>
      </w:r>
      <w:bookmarkEnd w:id="1377"/>
      <w:bookmarkEnd w:id="1378"/>
      <w:bookmarkEnd w:id="1380"/>
    </w:p>
    <w:p>
      <w:pPr>
        <w:pStyle w:val="Style25"/>
        <w:keepNext w:val="0"/>
        <w:keepLines w:val="0"/>
        <w:widowControl w:val="0"/>
        <w:shd w:val="clear" w:color="auto" w:fill="auto"/>
        <w:tabs>
          <w:tab w:pos="1037" w:val="left"/>
        </w:tabs>
        <w:bidi w:val="0"/>
        <w:spacing w:before="0" w:after="220" w:line="317" w:lineRule="exact"/>
        <w:ind w:left="0" w:right="0" w:firstLine="460"/>
        <w:jc w:val="both"/>
      </w:pPr>
      <w:bookmarkStart w:id="1381" w:name="bookmark1381"/>
      <w:r>
        <w:rPr>
          <w:color w:val="000000"/>
          <w:spacing w:val="0"/>
          <w:w w:val="100"/>
          <w:position w:val="0"/>
        </w:rPr>
        <w:t>（</w:t>
      </w:r>
      <w:bookmarkEnd w:id="1381"/>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分步实现企业合并过程中的各项交易的条款、条件以及经济影响符合以下一种或多种情况， 将多次交易事项作为一揽子交易进行会计处理：</w:t>
      </w:r>
    </w:p>
    <w:p>
      <w:pPr>
        <w:pStyle w:val="Style25"/>
        <w:keepNext w:val="0"/>
        <w:keepLines w:val="0"/>
        <w:widowControl w:val="0"/>
        <w:shd w:val="clear" w:color="auto" w:fill="auto"/>
        <w:tabs>
          <w:tab w:pos="820" w:val="left"/>
        </w:tabs>
        <w:bidi w:val="0"/>
        <w:spacing w:before="0" w:after="220" w:line="312" w:lineRule="exact"/>
        <w:ind w:left="0" w:right="0" w:firstLine="460"/>
        <w:jc w:val="left"/>
      </w:pPr>
      <w:bookmarkStart w:id="1382" w:name="bookmark1382"/>
      <w:r>
        <w:rPr>
          <w:rFonts w:ascii="Times New Roman" w:eastAsia="Times New Roman" w:hAnsi="Times New Roman" w:cs="Times New Roman"/>
          <w:color w:val="000000"/>
          <w:spacing w:val="0"/>
          <w:w w:val="100"/>
          <w:position w:val="0"/>
          <w:sz w:val="22"/>
          <w:szCs w:val="22"/>
        </w:rPr>
        <w:t>1</w:t>
      </w:r>
      <w:bookmarkEnd w:id="1382"/>
      <w:r>
        <w:rPr>
          <w:color w:val="000000"/>
          <w:spacing w:val="0"/>
          <w:w w:val="100"/>
          <w:position w:val="0"/>
        </w:rPr>
        <w:t>）</w:t>
        <w:tab/>
        <w:t>这些交易是同时或者在考虑了彼此影响的情况下订立的；</w:t>
      </w:r>
    </w:p>
    <w:p>
      <w:pPr>
        <w:pStyle w:val="Style25"/>
        <w:keepNext w:val="0"/>
        <w:keepLines w:val="0"/>
        <w:widowControl w:val="0"/>
        <w:shd w:val="clear" w:color="auto" w:fill="auto"/>
        <w:tabs>
          <w:tab w:pos="840" w:val="left"/>
        </w:tabs>
        <w:bidi w:val="0"/>
        <w:spacing w:before="0" w:after="220" w:line="312" w:lineRule="exact"/>
        <w:ind w:left="0" w:right="0" w:firstLine="460"/>
        <w:jc w:val="left"/>
      </w:pPr>
      <w:bookmarkStart w:id="1383" w:name="bookmark1383"/>
      <w:r>
        <w:rPr>
          <w:rFonts w:ascii="Times New Roman" w:eastAsia="Times New Roman" w:hAnsi="Times New Roman" w:cs="Times New Roman"/>
          <w:color w:val="000000"/>
          <w:spacing w:val="0"/>
          <w:w w:val="100"/>
          <w:position w:val="0"/>
          <w:sz w:val="22"/>
          <w:szCs w:val="22"/>
        </w:rPr>
        <w:t>2</w:t>
      </w:r>
      <w:bookmarkEnd w:id="1383"/>
      <w:r>
        <w:rPr>
          <w:color w:val="000000"/>
          <w:spacing w:val="0"/>
          <w:w w:val="100"/>
          <w:position w:val="0"/>
        </w:rPr>
        <w:t>）</w:t>
        <w:tab/>
        <w:t>这些交易整体才能达成一项完整的商业结果；</w:t>
      </w:r>
    </w:p>
    <w:p>
      <w:pPr>
        <w:pStyle w:val="Style25"/>
        <w:keepNext w:val="0"/>
        <w:keepLines w:val="0"/>
        <w:widowControl w:val="0"/>
        <w:shd w:val="clear" w:color="auto" w:fill="auto"/>
        <w:tabs>
          <w:tab w:pos="840" w:val="left"/>
        </w:tabs>
        <w:bidi w:val="0"/>
        <w:spacing w:before="0" w:after="220" w:line="312" w:lineRule="exact"/>
        <w:ind w:left="0" w:right="0" w:firstLine="460"/>
        <w:jc w:val="left"/>
      </w:pPr>
      <w:bookmarkStart w:id="1384" w:name="bookmark1384"/>
      <w:r>
        <w:rPr>
          <w:rFonts w:ascii="Times New Roman" w:eastAsia="Times New Roman" w:hAnsi="Times New Roman" w:cs="Times New Roman"/>
          <w:color w:val="000000"/>
          <w:spacing w:val="0"/>
          <w:w w:val="100"/>
          <w:position w:val="0"/>
          <w:sz w:val="22"/>
          <w:szCs w:val="22"/>
        </w:rPr>
        <w:t>3</w:t>
      </w:r>
      <w:bookmarkEnd w:id="1384"/>
      <w:r>
        <w:rPr>
          <w:color w:val="000000"/>
          <w:spacing w:val="0"/>
          <w:w w:val="100"/>
          <w:position w:val="0"/>
        </w:rPr>
        <w:t>）</w:t>
        <w:tab/>
        <w:t>一项交易的发生取决于其他至少一项交易的发生；</w:t>
      </w:r>
    </w:p>
    <w:p>
      <w:pPr>
        <w:pStyle w:val="Style25"/>
        <w:keepNext w:val="0"/>
        <w:keepLines w:val="0"/>
        <w:widowControl w:val="0"/>
        <w:shd w:val="clear" w:color="auto" w:fill="auto"/>
        <w:tabs>
          <w:tab w:pos="840" w:val="left"/>
        </w:tabs>
        <w:bidi w:val="0"/>
        <w:spacing w:before="0" w:after="220" w:line="312" w:lineRule="exact"/>
        <w:ind w:left="0" w:right="0" w:firstLine="460"/>
        <w:jc w:val="left"/>
      </w:pPr>
      <w:bookmarkStart w:id="1385" w:name="bookmark1385"/>
      <w:r>
        <w:rPr>
          <w:rFonts w:ascii="Times New Roman" w:eastAsia="Times New Roman" w:hAnsi="Times New Roman" w:cs="Times New Roman"/>
          <w:color w:val="000000"/>
          <w:spacing w:val="0"/>
          <w:w w:val="100"/>
          <w:position w:val="0"/>
          <w:sz w:val="22"/>
          <w:szCs w:val="22"/>
        </w:rPr>
        <w:t>4</w:t>
      </w:r>
      <w:bookmarkEnd w:id="1385"/>
      <w:r>
        <w:rPr>
          <w:color w:val="000000"/>
          <w:spacing w:val="0"/>
          <w:w w:val="100"/>
          <w:position w:val="0"/>
        </w:rPr>
        <w:t>）</w:t>
        <w:tab/>
        <w:t>一项交易单独看是不经济的，但是和其他交易一并考虑时是经济的。</w:t>
      </w:r>
    </w:p>
    <w:p>
      <w:pPr>
        <w:pStyle w:val="Style25"/>
        <w:keepNext w:val="0"/>
        <w:keepLines w:val="0"/>
        <w:widowControl w:val="0"/>
        <w:shd w:val="clear" w:color="auto" w:fill="auto"/>
        <w:tabs>
          <w:tab w:pos="936" w:val="left"/>
        </w:tabs>
        <w:bidi w:val="0"/>
        <w:spacing w:before="0" w:after="220" w:line="312" w:lineRule="exact"/>
        <w:ind w:left="0" w:right="0" w:firstLine="460"/>
        <w:jc w:val="left"/>
      </w:pPr>
      <w:bookmarkStart w:id="1386" w:name="bookmark1386"/>
      <w:r>
        <w:rPr>
          <w:color w:val="000000"/>
          <w:spacing w:val="0"/>
          <w:w w:val="100"/>
          <w:position w:val="0"/>
        </w:rPr>
        <w:t>（</w:t>
      </w:r>
      <w:bookmarkEnd w:id="1386"/>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同一控制下的企业合并</w:t>
      </w:r>
    </w:p>
    <w:p>
      <w:pPr>
        <w:pStyle w:val="Style25"/>
        <w:keepNext w:val="0"/>
        <w:keepLines w:val="0"/>
        <w:widowControl w:val="0"/>
        <w:shd w:val="clear" w:color="auto" w:fill="auto"/>
        <w:tabs>
          <w:tab w:pos="820" w:val="left"/>
        </w:tabs>
        <w:bidi w:val="0"/>
        <w:spacing w:before="0" w:after="220" w:line="312" w:lineRule="exact"/>
        <w:ind w:left="0" w:right="0" w:firstLine="460"/>
        <w:jc w:val="both"/>
      </w:pPr>
      <w:bookmarkStart w:id="1387" w:name="bookmark1387"/>
      <w:r>
        <w:rPr>
          <w:rFonts w:ascii="Times New Roman" w:eastAsia="Times New Roman" w:hAnsi="Times New Roman" w:cs="Times New Roman"/>
          <w:color w:val="000000"/>
          <w:spacing w:val="0"/>
          <w:w w:val="100"/>
          <w:position w:val="0"/>
          <w:sz w:val="22"/>
          <w:szCs w:val="22"/>
        </w:rPr>
        <w:t>1</w:t>
      </w:r>
      <w:bookmarkEnd w:id="1387"/>
      <w:r>
        <w:rPr>
          <w:color w:val="000000"/>
          <w:spacing w:val="0"/>
          <w:w w:val="100"/>
          <w:position w:val="0"/>
        </w:rPr>
        <w:t>）</w:t>
        <w:tab/>
        <w:t>个别财务报表</w:t>
      </w:r>
    </w:p>
    <w:p>
      <w:pPr>
        <w:pStyle w:val="Style25"/>
        <w:keepNext w:val="0"/>
        <w:keepLines w:val="0"/>
        <w:widowControl w:val="0"/>
        <w:shd w:val="clear" w:color="auto" w:fill="auto"/>
        <w:bidi w:val="0"/>
        <w:spacing w:before="0" w:after="220" w:line="313" w:lineRule="exact"/>
        <w:ind w:left="0" w:right="0" w:firstLine="460"/>
        <w:jc w:val="both"/>
      </w:pPr>
      <w:r>
        <w:rPr>
          <w:color w:val="000000"/>
          <w:spacing w:val="0"/>
          <w:w w:val="100"/>
          <w:position w:val="0"/>
        </w:rPr>
        <w:t>公司以支付现金、转让非现金资产、承担债务方式或以发行权益性证券作为合并对价的，在合并 日按照被合并方所有者权益在最终控制方合并财务报表中的账面价值的份额作为长期股权投资的初 始投资成本。长期股权投资初始投资成本与支付合并对价之间的差额，调整资本公积；资本公积不足 冲减的，调整留存收益；如果存在或有对价并需要确认预计负债或资产，该预计负债或资产金额与后 续或有对价结算金额间的差额，调整资本公积（资本溢价或股本溢价），资本公积不足的，调整留存 收益。</w:t>
      </w:r>
    </w:p>
    <w:p>
      <w:pPr>
        <w:pStyle w:val="Style25"/>
        <w:keepNext w:val="0"/>
        <w:keepLines w:val="0"/>
        <w:widowControl w:val="0"/>
        <w:shd w:val="clear" w:color="auto" w:fill="auto"/>
        <w:bidi w:val="0"/>
        <w:spacing w:before="0" w:after="220" w:line="311" w:lineRule="exact"/>
        <w:ind w:left="0" w:right="0" w:firstLine="460"/>
        <w:jc w:val="both"/>
      </w:pPr>
      <w:r>
        <w:rPr>
          <w:color w:val="000000"/>
          <w:spacing w:val="0"/>
          <w:w w:val="100"/>
          <w:position w:val="0"/>
        </w:rPr>
        <w:t>对于通过多次交易最终实现企业合并的，属于一揽子交易的，将各项交易作为一项取得控制权的 交易进行会计处理；不属于一揽子交易的，在取得控制权日，长期股权投资初始投资成本，与达到合 并前的长期股权投资账面价值加上合并日进一步取得股份新支付对价的账面价值之和的差额，调整资 本公积；资本公积不足冲减的，调整留存收益。对于合并日之前持有的股权投资，因采用权益法核算 或金融工具确认和计量准则核算而确认的其他综合收益，暂不进行会计处理，直至处置该项投资时采 用与被投资单位直接处置相关资产或负债相同的基础进行会计处理；因采用权益法核算而确认的的被 投资单位净资产中除净损益、其他综合收益和利润分配以外的所有者权益其他变动，暂不进行会计处 理，直至处置该项投资时转入当期损益。</w:t>
      </w:r>
    </w:p>
    <w:p>
      <w:pPr>
        <w:pStyle w:val="Style25"/>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合并发生的各项直接相关费用，包括为进行合并而支付的审计费用、评估费用、法律服务费用等， 于发生时直接计入当期损益；与发行权益性工具作为合并对价直接相关的交易费用，冲减资本公积， 资本公积不足冲减的，依次冲减盈余公积和未分配利润；与发行债务性工具作为合并对价直接相关的 交易费用，作为计入债务性工具的初始确认金额。</w:t>
      </w:r>
    </w:p>
    <w:p>
      <w:pPr>
        <w:pStyle w:val="Style25"/>
        <w:keepNext w:val="0"/>
        <w:keepLines w:val="0"/>
        <w:widowControl w:val="0"/>
        <w:shd w:val="clear" w:color="auto" w:fill="auto"/>
        <w:bidi w:val="0"/>
        <w:spacing w:before="0" w:after="220" w:line="307" w:lineRule="exact"/>
        <w:ind w:left="0" w:right="0" w:firstLine="460"/>
        <w:jc w:val="both"/>
      </w:pPr>
      <w:r>
        <w:rPr>
          <w:color w:val="000000"/>
          <w:spacing w:val="0"/>
          <w:w w:val="100"/>
          <w:position w:val="0"/>
        </w:rPr>
        <w:t>被合并方存在合并财务报表，则以合并日被合并方合并财务中归属于母公司的所有者权益为基础 确定长期股权投资的初始投资成本。</w:t>
      </w:r>
    </w:p>
    <w:p>
      <w:pPr>
        <w:pStyle w:val="Style25"/>
        <w:keepNext w:val="0"/>
        <w:keepLines w:val="0"/>
        <w:widowControl w:val="0"/>
        <w:shd w:val="clear" w:color="auto" w:fill="auto"/>
        <w:tabs>
          <w:tab w:pos="840" w:val="left"/>
        </w:tabs>
        <w:bidi w:val="0"/>
        <w:spacing w:before="0" w:after="220" w:line="312" w:lineRule="exact"/>
        <w:ind w:left="0" w:right="0" w:firstLine="460"/>
        <w:jc w:val="both"/>
      </w:pPr>
      <w:bookmarkStart w:id="1388" w:name="bookmark1388"/>
      <w:r>
        <w:rPr>
          <w:rFonts w:ascii="Times New Roman" w:eastAsia="Times New Roman" w:hAnsi="Times New Roman" w:cs="Times New Roman"/>
          <w:color w:val="000000"/>
          <w:spacing w:val="0"/>
          <w:w w:val="100"/>
          <w:position w:val="0"/>
          <w:sz w:val="22"/>
          <w:szCs w:val="22"/>
        </w:rPr>
        <w:t>2</w:t>
      </w:r>
      <w:bookmarkEnd w:id="1388"/>
      <w:r>
        <w:rPr>
          <w:color w:val="000000"/>
          <w:spacing w:val="0"/>
          <w:w w:val="100"/>
          <w:position w:val="0"/>
        </w:rPr>
        <w:t>）</w:t>
        <w:tab/>
        <w:t>合并财务报表</w:t>
      </w:r>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合并方在企业合并中取得的资产和负债，按照合并日在被合并方所有者权益在最终控制方合并财 务报表中的账面价值计量。</w:t>
      </w:r>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 xml:space="preserve">对于通过多次交易最终实现企业合并的，属于一揽子交易的，将各项交易作为一项取得控制权的 </w:t>
      </w:r>
      <w:r>
        <w:rPr>
          <w:color w:val="000000"/>
          <w:spacing w:val="0"/>
          <w:w w:val="100"/>
          <w:position w:val="0"/>
        </w:rPr>
        <w:t>交易进行会计处理；不属于一揽子交易的，合并方在达到合并之前持有的长期股权投资，在取得日与 合并方和被合并方同处于同一方最终控制之日孰晚日与合并日之间已确认有关损益、其他综合收益和 其他所有者权益变动，分别冲减比较报表期间的期初留存收益或当期损益。</w:t>
      </w:r>
    </w:p>
    <w:p>
      <w:pPr>
        <w:pStyle w:val="Style25"/>
        <w:keepNext w:val="0"/>
        <w:keepLines w:val="0"/>
        <w:widowControl w:val="0"/>
        <w:shd w:val="clear" w:color="auto" w:fill="auto"/>
        <w:bidi w:val="0"/>
        <w:spacing w:before="0" w:after="220" w:line="302" w:lineRule="exact"/>
        <w:ind w:left="0" w:right="0" w:firstLine="460"/>
        <w:jc w:val="both"/>
      </w:pPr>
      <w:r>
        <w:rPr>
          <w:color w:val="000000"/>
          <w:spacing w:val="0"/>
          <w:w w:val="100"/>
          <w:position w:val="0"/>
        </w:rPr>
        <w:t>被合并各方采用的会计政策与本公司不一致的，本公司在合并日按照本公司会计政策进行调整, 在此基础上按照企业会计准则规定确认。</w:t>
      </w:r>
    </w:p>
    <w:p>
      <w:pPr>
        <w:pStyle w:val="Style25"/>
        <w:keepNext w:val="0"/>
        <w:keepLines w:val="0"/>
        <w:widowControl w:val="0"/>
        <w:shd w:val="clear" w:color="auto" w:fill="auto"/>
        <w:bidi w:val="0"/>
        <w:spacing w:before="0" w:after="220" w:line="312" w:lineRule="exact"/>
        <w:ind w:left="0" w:right="0" w:firstLine="460"/>
        <w:jc w:val="both"/>
      </w:pPr>
      <w:bookmarkStart w:id="1389" w:name="bookmark1389"/>
      <w:r>
        <w:rPr>
          <w:color w:val="000000"/>
          <w:spacing w:val="0"/>
          <w:w w:val="100"/>
          <w:position w:val="0"/>
        </w:rPr>
        <w:t>（</w:t>
      </w:r>
      <w:bookmarkEnd w:id="1389"/>
      <w:r>
        <w:rPr>
          <w:rFonts w:ascii="Times New Roman" w:eastAsia="Times New Roman" w:hAnsi="Times New Roman" w:cs="Times New Roman"/>
          <w:color w:val="000000"/>
          <w:spacing w:val="0"/>
          <w:w w:val="100"/>
          <w:position w:val="0"/>
          <w:sz w:val="22"/>
          <w:szCs w:val="22"/>
        </w:rPr>
        <w:t>3</w:t>
      </w:r>
      <w:r>
        <w:rPr>
          <w:color w:val="000000"/>
          <w:spacing w:val="0"/>
          <w:w w:val="100"/>
          <w:position w:val="0"/>
        </w:rPr>
        <w:t>）非同一控制下企业合并</w:t>
      </w:r>
    </w:p>
    <w:p>
      <w:pPr>
        <w:pStyle w:val="Style25"/>
        <w:keepNext w:val="0"/>
        <w:keepLines w:val="0"/>
        <w:widowControl w:val="0"/>
        <w:shd w:val="clear" w:color="auto" w:fill="auto"/>
        <w:bidi w:val="0"/>
        <w:spacing w:before="0" w:after="220" w:line="310" w:lineRule="exact"/>
        <w:ind w:left="0" w:right="0" w:firstLine="460"/>
        <w:jc w:val="both"/>
      </w:pPr>
      <w:r>
        <w:rPr>
          <w:color w:val="000000"/>
          <w:spacing w:val="0"/>
          <w:w w:val="100"/>
          <w:position w:val="0"/>
        </w:rPr>
        <w:t>对于非同一控制下的企业合并，合并成本为本集团在购买日为取得对被购买方的控制权而付出的 资产、发生或承担的负债以及发行的权益工具或债务性工具的公允价值。在合并合同中对可能影响合 并成本的未来事项作出约定的，购买日如果估计未来事项很可能发生并且对合并成本的影响金额能够 可靠计量的，也计入合并成本。</w:t>
      </w:r>
    </w:p>
    <w:p>
      <w:pPr>
        <w:pStyle w:val="Style25"/>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本集团为进行企业合并发生的审计、法律服务、评估咨询等中介费用以及其他相关管理费用，于 发生时计入当期损益；本集团作为合并对价发行的权益性工具或债务性工具的交易费用，计入权益性 工具或债务性工具的初始确认金额。</w:t>
      </w:r>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本集团对合并成本大于合并中取得的被购买方可辨认净资产公允价值份额的差额，确认为商誉。 本集团对合并成本小于合并中取得的被购买方可辨认净资产公允价值份额的，经复核后合并成本仍小 于合并中取得的被购买方可辨认净资产公允价值份额的差额，计入当期损益。</w:t>
      </w:r>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通过多次交换交易分步实现的非同一控制下企业合并，属于一揽子交易的，将各项交易作为一项 取得控制权的交易进行会计处理；不属于一揽子交易的，区分个别财务报表和合并财务报表进行相关 会计处理：</w:t>
      </w:r>
    </w:p>
    <w:p>
      <w:pPr>
        <w:pStyle w:val="Style25"/>
        <w:keepNext w:val="0"/>
        <w:keepLines w:val="0"/>
        <w:widowControl w:val="0"/>
        <w:shd w:val="clear" w:color="auto" w:fill="auto"/>
        <w:bidi w:val="0"/>
        <w:spacing w:before="0" w:after="220" w:line="314" w:lineRule="exact"/>
        <w:ind w:left="0" w:right="0" w:firstLine="460"/>
        <w:jc w:val="both"/>
      </w:pPr>
      <w:bookmarkStart w:id="1390" w:name="bookmark1390"/>
      <w:r>
        <w:rPr>
          <w:rFonts w:ascii="Times New Roman" w:eastAsia="Times New Roman" w:hAnsi="Times New Roman" w:cs="Times New Roman"/>
          <w:color w:val="000000"/>
          <w:spacing w:val="0"/>
          <w:w w:val="100"/>
          <w:position w:val="0"/>
          <w:sz w:val="22"/>
          <w:szCs w:val="22"/>
        </w:rPr>
        <w:t>1</w:t>
      </w:r>
      <w:bookmarkEnd w:id="1390"/>
      <w:r>
        <w:rPr>
          <w:color w:val="000000"/>
          <w:spacing w:val="0"/>
          <w:w w:val="100"/>
          <w:position w:val="0"/>
        </w:rPr>
        <w:t>）在个别财务报表中，合并日之前持有的股权投资采用权益法核算的，以购买日之前所持被购 买方的股权投资的账面价值与购买日新增投资成本之和，作为该项投资的初始投资成本；购买日之前 持有的股权投资因采用权益法核算而确认的其他综合收益，在处置该项投资时采用与被投资单位直接 处置相关资产或负债相同的基础进行会计处理。</w:t>
      </w:r>
    </w:p>
    <w:p>
      <w:pPr>
        <w:pStyle w:val="Style25"/>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合并日之前持有的股权投资采用金融工具确认和计量准则核算的，以该股权投资在合并日的公允 价值加上新增投资成本之和，作为合并日的初始投资成本。原持有股权的公允价值与账面价值之间的 差额以及原计入其他综合收益的累计公允价值变动应全部转入合并日当期的投资收益。</w:t>
      </w:r>
    </w:p>
    <w:p>
      <w:pPr>
        <w:pStyle w:val="Style25"/>
        <w:keepNext w:val="0"/>
        <w:keepLines w:val="0"/>
        <w:widowControl w:val="0"/>
        <w:shd w:val="clear" w:color="auto" w:fill="auto"/>
        <w:bidi w:val="0"/>
        <w:spacing w:before="0" w:after="380" w:line="317" w:lineRule="exact"/>
        <w:ind w:left="0" w:right="0" w:firstLine="0"/>
        <w:jc w:val="left"/>
      </w:pPr>
      <w:bookmarkStart w:id="1391" w:name="bookmark1391"/>
      <w:r>
        <w:rPr>
          <w:rFonts w:ascii="Times New Roman" w:eastAsia="Times New Roman" w:hAnsi="Times New Roman" w:cs="Times New Roman"/>
          <w:color w:val="000000"/>
          <w:spacing w:val="0"/>
          <w:w w:val="100"/>
          <w:position w:val="0"/>
          <w:sz w:val="22"/>
          <w:szCs w:val="22"/>
        </w:rPr>
        <w:t>2</w:t>
      </w:r>
      <w:bookmarkEnd w:id="1391"/>
      <w:r>
        <w:rPr>
          <w:color w:val="000000"/>
          <w:spacing w:val="0"/>
          <w:w w:val="100"/>
          <w:position w:val="0"/>
        </w:rPr>
        <w:t>）在合并财务报表中，对于购买日之前持有的被购买方的股权，按照该股权在购买日的公允价值进 行重新计量，公允价值与账面价值的差额计入当期投资收益；购买日之前持有的被购买方的股权涉及 权益法核算下的其他综合收益等的，与其相关的其他综合收益等转为购买日所属当期投资收益。</w:t>
      </w:r>
    </w:p>
    <w:p>
      <w:pPr>
        <w:pStyle w:val="Style37"/>
        <w:keepNext/>
        <w:keepLines/>
        <w:widowControl w:val="0"/>
        <w:shd w:val="clear" w:color="auto" w:fill="auto"/>
        <w:bidi w:val="0"/>
        <w:spacing w:before="0" w:after="220" w:line="326"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6</w:t>
      </w:r>
      <w:bookmarkEnd w:id="1394"/>
      <w:r>
        <w:rPr>
          <w:color w:val="000000"/>
          <w:spacing w:val="0"/>
          <w:w w:val="100"/>
          <w:position w:val="0"/>
        </w:rPr>
        <w:t>、合并财务报表的编制方法</w:t>
      </w:r>
      <w:bookmarkEnd w:id="1392"/>
      <w:bookmarkEnd w:id="1393"/>
      <w:bookmarkEnd w:id="1395"/>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本集团合并财务报表的合并范围以控制为基础确定，所有子公司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包括母公司控制的单独主体</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均 纳入合并财务报表。</w:t>
      </w:r>
    </w:p>
    <w:p>
      <w:pPr>
        <w:pStyle w:val="Style25"/>
        <w:keepNext w:val="0"/>
        <w:keepLines w:val="0"/>
        <w:widowControl w:val="0"/>
        <w:shd w:val="clear" w:color="auto" w:fill="auto"/>
        <w:bidi w:val="0"/>
        <w:spacing w:before="0" w:after="220" w:line="310" w:lineRule="exact"/>
        <w:ind w:left="0" w:right="0" w:firstLine="460"/>
        <w:jc w:val="both"/>
      </w:pPr>
      <w:r>
        <w:rPr>
          <w:color w:val="000000"/>
          <w:spacing w:val="0"/>
          <w:w w:val="100"/>
          <w:position w:val="0"/>
        </w:rPr>
        <w:t>所有纳入合并报表合并范围的子公司所采用的会计政策、会计期间与本公司一致，如子公司采用 的会计政策、会计期间与本公司不一致的，在编制合并财务报表时，按本公司的会计政策、会计期间 进行必要的调整。</w:t>
      </w:r>
    </w:p>
    <w:p>
      <w:pPr>
        <w:pStyle w:val="Style25"/>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合并财务报表以本公司及子公司的财务报表为基础，根据其他有关资料由本公司编制。</w:t>
      </w:r>
    </w:p>
    <w:p>
      <w:pPr>
        <w:pStyle w:val="Style25"/>
        <w:keepNext w:val="0"/>
        <w:keepLines w:val="0"/>
        <w:widowControl w:val="0"/>
        <w:shd w:val="clear" w:color="auto" w:fill="auto"/>
        <w:bidi w:val="0"/>
        <w:spacing w:before="0" w:after="220" w:line="307" w:lineRule="exact"/>
        <w:ind w:left="0" w:right="0" w:firstLine="460"/>
        <w:jc w:val="both"/>
      </w:pPr>
      <w:r>
        <w:rPr>
          <w:color w:val="000000"/>
          <w:spacing w:val="0"/>
          <w:w w:val="100"/>
          <w:position w:val="0"/>
        </w:rPr>
        <w:t>合并财务报表时抵消本公司与子公司、各子公司相互之间发生的内部交易对合并资产负债表、合 并利润表、合并现金流量表、合并股东权益变动表的影响。</w:t>
      </w:r>
    </w:p>
    <w:p>
      <w:pPr>
        <w:pStyle w:val="Style25"/>
        <w:keepNext w:val="0"/>
        <w:keepLines w:val="0"/>
        <w:widowControl w:val="0"/>
        <w:shd w:val="clear" w:color="auto" w:fill="auto"/>
        <w:bidi w:val="0"/>
        <w:spacing w:before="0" w:after="220" w:line="307" w:lineRule="exact"/>
        <w:ind w:left="0" w:right="0" w:firstLine="460"/>
        <w:jc w:val="both"/>
      </w:pPr>
      <w:r>
        <w:rPr>
          <w:color w:val="000000"/>
          <w:spacing w:val="0"/>
          <w:w w:val="100"/>
          <w:position w:val="0"/>
        </w:rPr>
        <w:t>子公司少数股东分担的当期亏损超过了少数股东在该子公司期初所有者权益中所享有的份额的， 其余额仍应当冲减少数股东权益。</w:t>
      </w:r>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在报告期内，若因同一控制下企业合并增加子公司以及业务的，则调整合并资产负债表的期初数; 将子公司以及业务合并当期期初至报告期末的收入、费用、利润纳入合并利润表；将子公司以及业务 合并当期期初至报告期末的现金流量纳入合并现金流量表。编制比较合并财务报表时，对上年财务报 表的相关项目进行调整，视同合并后形成的报告主体自最终控制方开始控制时点起一直存在。</w:t>
      </w:r>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在报告期内，若因非同一控制下企业合并增加的子公司以及业务的，则不调整合并资产负债表期 初数；将子公司以及业务购买日至报告期末的收入、费用、利润纳入合并利润表；该子公司以及业务 自购买日至报告期末的现金流量纳入合并现金流量表。</w:t>
      </w:r>
    </w:p>
    <w:p>
      <w:pPr>
        <w:pStyle w:val="Style25"/>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在报告期内，本公司处置子公司以及业务，则该公司以及业务期初至处置日的收入、费用、利润 纳入合并利润表；该子公司以及业务期初至处置日的现金流量纳入合并现金流量表。</w:t>
      </w:r>
    </w:p>
    <w:p>
      <w:pPr>
        <w:pStyle w:val="Style25"/>
        <w:keepNext w:val="0"/>
        <w:keepLines w:val="0"/>
        <w:widowControl w:val="0"/>
        <w:shd w:val="clear" w:color="auto" w:fill="auto"/>
        <w:bidi w:val="0"/>
        <w:spacing w:before="0" w:after="360" w:line="315" w:lineRule="exact"/>
        <w:ind w:left="0" w:right="0" w:firstLine="0"/>
        <w:jc w:val="both"/>
      </w:pPr>
      <w:r>
        <w:rPr>
          <w:color w:val="000000"/>
          <w:spacing w:val="0"/>
          <w:w w:val="100"/>
          <w:position w:val="0"/>
        </w:rPr>
        <w:t>本公司因处置部分股权投资或其他原因丧失了对原有子公司控制权的，在合并财务报表中，对于剩余 股权，按照其在丧失控制权日的公允价值进行重新计量。处置股权取得的对价与剩余股权公允价值之 和，减去按原持股比例计算应享有原有子公司自购买日开始持续计算的净资产的份额之间的差额，计 入丧失控制权当期的投资收益。与原有子公司股权投资相关的其他综合收益，应当在丧失控制权时转 为当期投资收益。</w:t>
      </w:r>
    </w:p>
    <w:p>
      <w:pPr>
        <w:pStyle w:val="Style37"/>
        <w:keepNext/>
        <w:keepLines/>
        <w:widowControl w:val="0"/>
        <w:shd w:val="clear" w:color="auto" w:fill="auto"/>
        <w:bidi w:val="0"/>
        <w:spacing w:before="0" w:after="220" w:line="326" w:lineRule="auto"/>
        <w:ind w:left="0" w:right="0" w:firstLine="0"/>
        <w:jc w:val="both"/>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7</w:t>
      </w:r>
      <w:bookmarkEnd w:id="1398"/>
      <w:r>
        <w:rPr>
          <w:color w:val="000000"/>
          <w:spacing w:val="0"/>
          <w:w w:val="100"/>
          <w:position w:val="0"/>
        </w:rPr>
        <w:t>、合营安排分类及共同经营会计处理方法</w:t>
      </w:r>
      <w:bookmarkEnd w:id="1396"/>
      <w:bookmarkEnd w:id="1397"/>
      <w:bookmarkEnd w:id="1399"/>
    </w:p>
    <w:p>
      <w:pPr>
        <w:pStyle w:val="Style25"/>
        <w:keepNext w:val="0"/>
        <w:keepLines w:val="0"/>
        <w:widowControl w:val="0"/>
        <w:shd w:val="clear" w:color="auto" w:fill="auto"/>
        <w:tabs>
          <w:tab w:pos="953" w:val="left"/>
        </w:tabs>
        <w:bidi w:val="0"/>
        <w:spacing w:before="0" w:after="220" w:line="312" w:lineRule="exact"/>
        <w:ind w:left="0" w:right="0" w:firstLine="460"/>
        <w:jc w:val="both"/>
      </w:pPr>
      <w:bookmarkStart w:id="1400" w:name="bookmark1400"/>
      <w:r>
        <w:rPr>
          <w:color w:val="000000"/>
          <w:spacing w:val="0"/>
          <w:w w:val="100"/>
          <w:position w:val="0"/>
        </w:rPr>
        <w:t>（</w:t>
      </w:r>
      <w:bookmarkEnd w:id="1400"/>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合营安排的分类</w:t>
      </w:r>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本集团根据合营安排的结构、法律形式以及合营安排中约定的条款、其他相关事实和情况等因素, 将合营安排分为共同经营和合营企业。</w:t>
      </w:r>
    </w:p>
    <w:p>
      <w:pPr>
        <w:pStyle w:val="Style25"/>
        <w:keepNext w:val="0"/>
        <w:keepLines w:val="0"/>
        <w:widowControl w:val="0"/>
        <w:shd w:val="clear" w:color="auto" w:fill="auto"/>
        <w:bidi w:val="0"/>
        <w:spacing w:before="0" w:after="300" w:line="314" w:lineRule="exact"/>
        <w:ind w:left="0" w:right="0" w:firstLine="460"/>
        <w:jc w:val="both"/>
      </w:pPr>
      <w:r>
        <w:rPr>
          <w:color w:val="000000"/>
          <w:spacing w:val="0"/>
          <w:w w:val="100"/>
          <w:position w:val="0"/>
        </w:rPr>
        <w:t>未通过单独主体达成的合营安排，划分为共同经营，通过单独主体达成的合营安排，通常划分为 合营企业；但有确凿证据表明满足下列任一条件并且符合相关法律法规规定的合营安排划分为共同经 营：</w:t>
      </w:r>
    </w:p>
    <w:p>
      <w:pPr>
        <w:pStyle w:val="Style25"/>
        <w:keepNext w:val="0"/>
        <w:keepLines w:val="0"/>
        <w:widowControl w:val="0"/>
        <w:shd w:val="clear" w:color="auto" w:fill="auto"/>
        <w:tabs>
          <w:tab w:pos="833" w:val="left"/>
        </w:tabs>
        <w:bidi w:val="0"/>
        <w:spacing w:before="0" w:after="220" w:line="298" w:lineRule="auto"/>
        <w:ind w:left="0" w:right="0" w:firstLine="460"/>
        <w:jc w:val="both"/>
      </w:pPr>
      <w:bookmarkStart w:id="1401" w:name="bookmark1401"/>
      <w:r>
        <w:rPr>
          <w:rFonts w:ascii="Times New Roman" w:eastAsia="Times New Roman" w:hAnsi="Times New Roman" w:cs="Times New Roman"/>
          <w:color w:val="000000"/>
          <w:spacing w:val="0"/>
          <w:w w:val="100"/>
          <w:position w:val="0"/>
          <w:sz w:val="22"/>
          <w:szCs w:val="22"/>
        </w:rPr>
        <w:t>1</w:t>
      </w:r>
      <w:bookmarkEnd w:id="1401"/>
      <w:r>
        <w:rPr>
          <w:color w:val="000000"/>
          <w:spacing w:val="0"/>
          <w:w w:val="100"/>
          <w:position w:val="0"/>
        </w:rPr>
        <w:t>）</w:t>
        <w:tab/>
        <w:t>合营安排的法律形式表明，合营方对该安排中的相关资产和负债分别享有权利和承担义务；</w:t>
      </w:r>
    </w:p>
    <w:p>
      <w:pPr>
        <w:pStyle w:val="Style25"/>
        <w:keepNext w:val="0"/>
        <w:keepLines w:val="0"/>
        <w:widowControl w:val="0"/>
        <w:shd w:val="clear" w:color="auto" w:fill="auto"/>
        <w:tabs>
          <w:tab w:pos="857" w:val="left"/>
        </w:tabs>
        <w:bidi w:val="0"/>
        <w:spacing w:before="0" w:after="220" w:line="298" w:lineRule="auto"/>
        <w:ind w:left="0" w:right="0" w:firstLine="460"/>
        <w:jc w:val="both"/>
      </w:pPr>
      <w:bookmarkStart w:id="1402" w:name="bookmark1402"/>
      <w:r>
        <w:rPr>
          <w:rFonts w:ascii="Times New Roman" w:eastAsia="Times New Roman" w:hAnsi="Times New Roman" w:cs="Times New Roman"/>
          <w:color w:val="000000"/>
          <w:spacing w:val="0"/>
          <w:w w:val="100"/>
          <w:position w:val="0"/>
          <w:sz w:val="22"/>
          <w:szCs w:val="22"/>
        </w:rPr>
        <w:t>2</w:t>
      </w:r>
      <w:bookmarkEnd w:id="1402"/>
      <w:r>
        <w:rPr>
          <w:color w:val="000000"/>
          <w:spacing w:val="0"/>
          <w:w w:val="100"/>
          <w:position w:val="0"/>
        </w:rPr>
        <w:t>）</w:t>
        <w:tab/>
        <w:t>合营安排的合同条款约定，合营方对该安排中的相关资产和负债分别享有权利和承担义务；</w:t>
      </w:r>
    </w:p>
    <w:p>
      <w:pPr>
        <w:pStyle w:val="Style25"/>
        <w:keepNext w:val="0"/>
        <w:keepLines w:val="0"/>
        <w:widowControl w:val="0"/>
        <w:shd w:val="clear" w:color="auto" w:fill="auto"/>
        <w:tabs>
          <w:tab w:pos="834" w:val="left"/>
        </w:tabs>
        <w:bidi w:val="0"/>
        <w:spacing w:before="0" w:after="220" w:line="283" w:lineRule="exact"/>
        <w:ind w:left="0" w:right="0" w:firstLine="460"/>
        <w:jc w:val="both"/>
      </w:pPr>
      <w:bookmarkStart w:id="1403" w:name="bookmark1403"/>
      <w:r>
        <w:rPr>
          <w:rFonts w:ascii="Times New Roman" w:eastAsia="Times New Roman" w:hAnsi="Times New Roman" w:cs="Times New Roman"/>
          <w:color w:val="000000"/>
          <w:spacing w:val="0"/>
          <w:w w:val="100"/>
          <w:position w:val="0"/>
          <w:sz w:val="22"/>
          <w:szCs w:val="22"/>
        </w:rPr>
        <w:t>3</w:t>
      </w:r>
      <w:bookmarkEnd w:id="1403"/>
      <w:r>
        <w:rPr>
          <w:color w:val="000000"/>
          <w:spacing w:val="0"/>
          <w:w w:val="100"/>
          <w:position w:val="0"/>
        </w:rPr>
        <w:t>）</w:t>
        <w:tab/>
        <w:t>其他相关事实和情况表明，合营方对该安排中的相关资产和负债分别享有权利和承担义务， 如合营方享有与合营安排相关的几乎所有产出，并且该安排中负债的清偿持续依赖于合营方的支持。</w:t>
      </w:r>
    </w:p>
    <w:p>
      <w:pPr>
        <w:pStyle w:val="Style25"/>
        <w:keepNext w:val="0"/>
        <w:keepLines w:val="0"/>
        <w:widowControl w:val="0"/>
        <w:shd w:val="clear" w:color="auto" w:fill="auto"/>
        <w:tabs>
          <w:tab w:pos="953" w:val="left"/>
        </w:tabs>
        <w:bidi w:val="0"/>
        <w:spacing w:before="0" w:after="220" w:line="312" w:lineRule="exact"/>
        <w:ind w:left="0" w:right="0" w:firstLine="460"/>
        <w:jc w:val="both"/>
      </w:pPr>
      <w:bookmarkStart w:id="1404" w:name="bookmark1404"/>
      <w:r>
        <w:rPr>
          <w:color w:val="000000"/>
          <w:spacing w:val="0"/>
          <w:w w:val="100"/>
          <w:position w:val="0"/>
        </w:rPr>
        <w:t>（</w:t>
      </w:r>
      <w:bookmarkEnd w:id="1404"/>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共同经营会计处理方法</w:t>
      </w:r>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本集团确认共同经营中利益份额中与本集团相关的下列项目，并按照相关企业会计准则的规定进 行会计处理：</w:t>
      </w:r>
    </w:p>
    <w:p>
      <w:pPr>
        <w:pStyle w:val="Style25"/>
        <w:keepNext w:val="0"/>
        <w:keepLines w:val="0"/>
        <w:widowControl w:val="0"/>
        <w:shd w:val="clear" w:color="auto" w:fill="auto"/>
        <w:tabs>
          <w:tab w:pos="838" w:val="left"/>
        </w:tabs>
        <w:bidi w:val="0"/>
        <w:spacing w:before="0" w:after="220" w:line="310" w:lineRule="exact"/>
        <w:ind w:left="0" w:right="0" w:firstLine="460"/>
        <w:jc w:val="left"/>
      </w:pPr>
      <w:bookmarkStart w:id="1405" w:name="bookmark1405"/>
      <w:r>
        <w:rPr>
          <w:rFonts w:ascii="Times New Roman" w:eastAsia="Times New Roman" w:hAnsi="Times New Roman" w:cs="Times New Roman"/>
          <w:color w:val="000000"/>
          <w:spacing w:val="0"/>
          <w:w w:val="100"/>
          <w:position w:val="0"/>
          <w:sz w:val="22"/>
          <w:szCs w:val="22"/>
        </w:rPr>
        <w:t>1</w:t>
      </w:r>
      <w:bookmarkEnd w:id="1405"/>
      <w:r>
        <w:rPr>
          <w:color w:val="000000"/>
          <w:spacing w:val="0"/>
          <w:w w:val="100"/>
          <w:position w:val="0"/>
        </w:rPr>
        <w:t>）</w:t>
        <w:tab/>
        <w:t>确认单独所持有的资产，以及按其份额确认共同持有的资产；</w:t>
      </w:r>
    </w:p>
    <w:p>
      <w:pPr>
        <w:pStyle w:val="Style25"/>
        <w:keepNext w:val="0"/>
        <w:keepLines w:val="0"/>
        <w:widowControl w:val="0"/>
        <w:shd w:val="clear" w:color="auto" w:fill="auto"/>
        <w:tabs>
          <w:tab w:pos="862" w:val="left"/>
        </w:tabs>
        <w:bidi w:val="0"/>
        <w:spacing w:before="0" w:after="220" w:line="310" w:lineRule="exact"/>
        <w:ind w:left="0" w:right="0" w:firstLine="460"/>
        <w:jc w:val="left"/>
      </w:pPr>
      <w:bookmarkStart w:id="1406" w:name="bookmark1406"/>
      <w:r>
        <w:rPr>
          <w:rFonts w:ascii="Times New Roman" w:eastAsia="Times New Roman" w:hAnsi="Times New Roman" w:cs="Times New Roman"/>
          <w:color w:val="000000"/>
          <w:spacing w:val="0"/>
          <w:w w:val="100"/>
          <w:position w:val="0"/>
          <w:sz w:val="22"/>
          <w:szCs w:val="22"/>
        </w:rPr>
        <w:t>2</w:t>
      </w:r>
      <w:bookmarkEnd w:id="1406"/>
      <w:r>
        <w:rPr>
          <w:color w:val="000000"/>
          <w:spacing w:val="0"/>
          <w:w w:val="100"/>
          <w:position w:val="0"/>
        </w:rPr>
        <w:t>）</w:t>
        <w:tab/>
        <w:t>确认单独所承担的负债，以及按其份额确认共同承担的负债；</w:t>
      </w:r>
    </w:p>
    <w:p>
      <w:pPr>
        <w:pStyle w:val="Style25"/>
        <w:keepNext w:val="0"/>
        <w:keepLines w:val="0"/>
        <w:widowControl w:val="0"/>
        <w:shd w:val="clear" w:color="auto" w:fill="auto"/>
        <w:tabs>
          <w:tab w:pos="862" w:val="left"/>
        </w:tabs>
        <w:bidi w:val="0"/>
        <w:spacing w:before="0" w:after="220" w:line="310" w:lineRule="exact"/>
        <w:ind w:left="0" w:right="0" w:firstLine="460"/>
        <w:jc w:val="left"/>
      </w:pPr>
      <w:bookmarkStart w:id="1407" w:name="bookmark1407"/>
      <w:r>
        <w:rPr>
          <w:rFonts w:ascii="Times New Roman" w:eastAsia="Times New Roman" w:hAnsi="Times New Roman" w:cs="Times New Roman"/>
          <w:color w:val="000000"/>
          <w:spacing w:val="0"/>
          <w:w w:val="100"/>
          <w:position w:val="0"/>
          <w:sz w:val="22"/>
          <w:szCs w:val="22"/>
        </w:rPr>
        <w:t>3</w:t>
      </w:r>
      <w:bookmarkEnd w:id="1407"/>
      <w:r>
        <w:rPr>
          <w:color w:val="000000"/>
          <w:spacing w:val="0"/>
          <w:w w:val="100"/>
          <w:position w:val="0"/>
        </w:rPr>
        <w:t>）</w:t>
        <w:tab/>
        <w:t>确认出售其享有的共同经营产出份额所产生的收入；</w:t>
      </w:r>
    </w:p>
    <w:p>
      <w:pPr>
        <w:pStyle w:val="Style25"/>
        <w:keepNext w:val="0"/>
        <w:keepLines w:val="0"/>
        <w:widowControl w:val="0"/>
        <w:shd w:val="clear" w:color="auto" w:fill="auto"/>
        <w:tabs>
          <w:tab w:pos="862" w:val="left"/>
        </w:tabs>
        <w:bidi w:val="0"/>
        <w:spacing w:before="0" w:after="220" w:line="310" w:lineRule="exact"/>
        <w:ind w:left="0" w:right="0" w:firstLine="460"/>
        <w:jc w:val="left"/>
      </w:pPr>
      <w:bookmarkStart w:id="1408" w:name="bookmark1408"/>
      <w:r>
        <w:rPr>
          <w:rFonts w:ascii="Times New Roman" w:eastAsia="Times New Roman" w:hAnsi="Times New Roman" w:cs="Times New Roman"/>
          <w:color w:val="000000"/>
          <w:spacing w:val="0"/>
          <w:w w:val="100"/>
          <w:position w:val="0"/>
          <w:sz w:val="22"/>
          <w:szCs w:val="22"/>
        </w:rPr>
        <w:t>4</w:t>
      </w:r>
      <w:bookmarkEnd w:id="1408"/>
      <w:r>
        <w:rPr>
          <w:color w:val="000000"/>
          <w:spacing w:val="0"/>
          <w:w w:val="100"/>
          <w:position w:val="0"/>
        </w:rPr>
        <w:t>）</w:t>
        <w:tab/>
        <w:t>按其份额确认共同经营因出售资产所产生的收入；</w:t>
      </w:r>
    </w:p>
    <w:p>
      <w:pPr>
        <w:pStyle w:val="Style25"/>
        <w:keepNext w:val="0"/>
        <w:keepLines w:val="0"/>
        <w:widowControl w:val="0"/>
        <w:shd w:val="clear" w:color="auto" w:fill="auto"/>
        <w:bidi w:val="0"/>
        <w:spacing w:before="0" w:after="220" w:line="310" w:lineRule="exact"/>
        <w:ind w:left="0" w:right="0" w:firstLine="460"/>
        <w:jc w:val="left"/>
      </w:pPr>
      <w:bookmarkStart w:id="1409" w:name="bookmark1409"/>
      <w:r>
        <w:rPr>
          <w:rFonts w:ascii="Times New Roman" w:eastAsia="Times New Roman" w:hAnsi="Times New Roman" w:cs="Times New Roman"/>
          <w:color w:val="000000"/>
          <w:spacing w:val="0"/>
          <w:w w:val="100"/>
          <w:position w:val="0"/>
          <w:sz w:val="22"/>
          <w:szCs w:val="22"/>
        </w:rPr>
        <w:t>5</w:t>
      </w:r>
      <w:bookmarkEnd w:id="1409"/>
      <w:r>
        <w:rPr>
          <w:color w:val="000000"/>
          <w:spacing w:val="0"/>
          <w:w w:val="100"/>
          <w:position w:val="0"/>
        </w:rPr>
        <w:t>） 确认单独所发生的费用，以及按其份额确认共同经营发生的费用。</w:t>
      </w:r>
    </w:p>
    <w:p>
      <w:pPr>
        <w:pStyle w:val="Style25"/>
        <w:keepNext w:val="0"/>
        <w:keepLines w:val="0"/>
        <w:widowControl w:val="0"/>
        <w:shd w:val="clear" w:color="auto" w:fill="auto"/>
        <w:bidi w:val="0"/>
        <w:spacing w:before="0" w:after="220" w:line="310" w:lineRule="exact"/>
        <w:ind w:left="0" w:right="0" w:firstLine="460"/>
        <w:jc w:val="both"/>
      </w:pPr>
      <w:r>
        <w:rPr>
          <w:color w:val="000000"/>
          <w:spacing w:val="0"/>
          <w:w w:val="100"/>
          <w:position w:val="0"/>
        </w:rPr>
        <w:t>本集团向共同经营投出或出售资产等（该资产构成业务的除外），在该资产等由共同经营出售给 第三方之前，仅确认因该交易产生的损益中归属于共同经营其他参与方的部分。投出或出售的资产发 生符合《企业会计准则第</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号</w:t>
      </w:r>
      <w:r>
        <w:rPr>
          <w:color w:val="000000"/>
          <w:spacing w:val="0"/>
          <w:w w:val="100"/>
          <w:position w:val="0"/>
          <w:sz w:val="22"/>
          <w:szCs w:val="22"/>
        </w:rPr>
        <w:t>一</w:t>
      </w:r>
      <w:r>
        <w:rPr>
          <w:color w:val="000000"/>
          <w:spacing w:val="0"/>
          <w:w w:val="100"/>
          <w:position w:val="0"/>
        </w:rPr>
        <w:t>资产减值》等规定的资产减值损失的，本集团全额确认该损失。</w:t>
      </w:r>
    </w:p>
    <w:p>
      <w:pPr>
        <w:pStyle w:val="Style25"/>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本集团自共同经营购买资产等（该资产构成业务的除外），在该资产出售给第三方之前，仅确认 因该交易产生的损益中归属于共同经营其他参与方的部分。购入的资产发生符合《企业会计第</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号</w:t>
      </w:r>
      <w:r>
        <w:rPr>
          <w:color w:val="000000"/>
          <w:spacing w:val="0"/>
          <w:w w:val="100"/>
          <w:position w:val="0"/>
          <w:sz w:val="22"/>
          <w:szCs w:val="22"/>
        </w:rPr>
        <w:t>一</w:t>
      </w:r>
      <w:r>
        <w:rPr>
          <w:rFonts w:ascii="Times New Roman" w:eastAsia="Times New Roman" w:hAnsi="Times New Roman" w:cs="Times New Roman"/>
          <w:color w:val="000000"/>
          <w:spacing w:val="0"/>
          <w:w w:val="100"/>
          <w:position w:val="0"/>
          <w:sz w:val="22"/>
          <w:szCs w:val="22"/>
        </w:rPr>
        <w:t xml:space="preserve"> </w:t>
      </w:r>
      <w:r>
        <w:rPr>
          <w:color w:val="000000"/>
          <w:spacing w:val="0"/>
          <w:w w:val="100"/>
          <w:position w:val="0"/>
        </w:rPr>
        <w:t>资产减值》等规定的资产减值损失的，本集团按承担的份额确认该部分损失。</w:t>
      </w:r>
    </w:p>
    <w:p>
      <w:pPr>
        <w:pStyle w:val="Style25"/>
        <w:keepNext w:val="0"/>
        <w:keepLines w:val="0"/>
        <w:widowControl w:val="0"/>
        <w:shd w:val="clear" w:color="auto" w:fill="auto"/>
        <w:bidi w:val="0"/>
        <w:spacing w:before="0" w:after="300" w:line="314" w:lineRule="exact"/>
        <w:ind w:left="0" w:right="0" w:firstLine="0"/>
        <w:jc w:val="both"/>
      </w:pPr>
      <w:r>
        <w:rPr>
          <w:color w:val="000000"/>
          <w:spacing w:val="0"/>
          <w:w w:val="100"/>
          <w:position w:val="0"/>
        </w:rPr>
        <w:t>本集团对共同经营不享有共同控制，如果本集团享有该共同经营相关资产且承担该共同经营相关负债 的，仍按上述原则进行会计处理；否则，应当按照相关企业会计准则的规定进行会计处理。</w:t>
      </w:r>
    </w:p>
    <w:p>
      <w:pPr>
        <w:pStyle w:val="Style37"/>
        <w:keepNext/>
        <w:keepLines/>
        <w:widowControl w:val="0"/>
        <w:shd w:val="clear" w:color="auto" w:fill="auto"/>
        <w:tabs>
          <w:tab w:pos="378" w:val="left"/>
        </w:tabs>
        <w:bidi w:val="0"/>
        <w:spacing w:before="0" w:after="300" w:line="310" w:lineRule="exact"/>
        <w:ind w:left="0" w:right="0" w:firstLine="0"/>
        <w:jc w:val="both"/>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8</w:t>
      </w:r>
      <w:bookmarkEnd w:id="1412"/>
      <w:r>
        <w:rPr>
          <w:color w:val="000000"/>
          <w:spacing w:val="0"/>
          <w:w w:val="100"/>
          <w:position w:val="0"/>
        </w:rPr>
        <w:t>、</w:t>
        <w:tab/>
        <w:t>现金及现金等价物的确定标准</w:t>
      </w:r>
      <w:bookmarkEnd w:id="1410"/>
      <w:bookmarkEnd w:id="1411"/>
      <w:bookmarkEnd w:id="1413"/>
    </w:p>
    <w:p>
      <w:pPr>
        <w:pStyle w:val="Style25"/>
        <w:keepNext w:val="0"/>
        <w:keepLines w:val="0"/>
        <w:widowControl w:val="0"/>
        <w:shd w:val="clear" w:color="auto" w:fill="auto"/>
        <w:bidi w:val="0"/>
        <w:spacing w:before="0" w:after="300" w:line="298" w:lineRule="exact"/>
        <w:ind w:left="0" w:right="0" w:firstLine="460"/>
        <w:jc w:val="both"/>
      </w:pPr>
      <w:r>
        <w:rPr>
          <w:color w:val="000000"/>
          <w:spacing w:val="0"/>
          <w:w w:val="100"/>
          <w:position w:val="0"/>
        </w:rPr>
        <w:t>本集团现金流量表之现金指库存现金以及可以随时用于支付的存款。现金流量表之现金等价物指 持有期限不超过</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个月、流动性强、易于转换为已知金额现金且价值变动风险很小的投资。</w:t>
      </w:r>
    </w:p>
    <w:p>
      <w:pPr>
        <w:pStyle w:val="Style37"/>
        <w:keepNext/>
        <w:keepLines/>
        <w:widowControl w:val="0"/>
        <w:shd w:val="clear" w:color="auto" w:fill="auto"/>
        <w:tabs>
          <w:tab w:pos="378" w:val="left"/>
        </w:tabs>
        <w:bidi w:val="0"/>
        <w:spacing w:before="0" w:after="300" w:line="310" w:lineRule="exact"/>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9</w:t>
      </w:r>
      <w:bookmarkEnd w:id="1416"/>
      <w:r>
        <w:rPr>
          <w:color w:val="000000"/>
          <w:spacing w:val="0"/>
          <w:w w:val="100"/>
          <w:position w:val="0"/>
        </w:rPr>
        <w:t>、</w:t>
        <w:tab/>
        <w:t>外币业务和外币报表折算</w:t>
      </w:r>
      <w:bookmarkEnd w:id="1414"/>
      <w:bookmarkEnd w:id="1415"/>
      <w:bookmarkEnd w:id="1417"/>
    </w:p>
    <w:p>
      <w:pPr>
        <w:pStyle w:val="Style25"/>
        <w:keepNext w:val="0"/>
        <w:keepLines w:val="0"/>
        <w:widowControl w:val="0"/>
        <w:shd w:val="clear" w:color="auto" w:fill="auto"/>
        <w:bidi w:val="0"/>
        <w:spacing w:before="0" w:after="220" w:line="310" w:lineRule="exact"/>
        <w:ind w:left="0" w:right="0" w:firstLine="460"/>
        <w:jc w:val="left"/>
      </w:pPr>
      <w:r>
        <w:rPr>
          <w:color w:val="000000"/>
          <w:spacing w:val="0"/>
          <w:w w:val="100"/>
          <w:position w:val="0"/>
        </w:rPr>
        <w:t>外币业务交易在初始确认时，采用交易发生日的即期汇率折算为人民币金额。</w:t>
      </w:r>
    </w:p>
    <w:p>
      <w:pPr>
        <w:pStyle w:val="Style25"/>
        <w:keepNext w:val="0"/>
        <w:keepLines w:val="0"/>
        <w:widowControl w:val="0"/>
        <w:shd w:val="clear" w:color="auto" w:fill="auto"/>
        <w:bidi w:val="0"/>
        <w:spacing w:before="0" w:after="220" w:line="295" w:lineRule="exact"/>
        <w:ind w:left="0" w:right="0" w:firstLine="460"/>
        <w:jc w:val="left"/>
      </w:pPr>
      <w:r>
        <w:rPr>
          <w:color w:val="000000"/>
          <w:spacing w:val="0"/>
          <w:w w:val="100"/>
          <w:position w:val="0"/>
        </w:rPr>
        <w:t>资产负债表日，外币货币性项目采用资产负债表日即期汇率折算，因汇率不同而产生的汇兑差额, 除与购建符合资本化条件资产有关的外币专门借款本金及利息的汇兑差额外，计入当期损益；以历史 成本计量的外币非货币性项目仍采用交易发生日的即期汇率折算，不改变其人民币金额。</w:t>
      </w:r>
    </w:p>
    <w:p>
      <w:pPr>
        <w:pStyle w:val="Style25"/>
        <w:keepNext w:val="0"/>
        <w:keepLines w:val="0"/>
        <w:widowControl w:val="0"/>
        <w:shd w:val="clear" w:color="auto" w:fill="auto"/>
        <w:bidi w:val="0"/>
        <w:spacing w:before="0" w:after="380" w:line="312" w:lineRule="exact"/>
        <w:ind w:left="0" w:right="0" w:firstLine="460"/>
        <w:jc w:val="left"/>
      </w:pPr>
      <w:r>
        <w:rPr>
          <w:color w:val="000000"/>
          <w:spacing w:val="0"/>
          <w:w w:val="100"/>
          <w:position w:val="0"/>
        </w:rPr>
        <w:t>以公允价值计量的外币非货币性项目，采用公允价值确定日的即期汇率折算，差额计入当期损益 或其他综合收益。如属于可供出售外币非货币性项目的，形成的汇兑差额计入其他综合收益。</w:t>
      </w:r>
    </w:p>
    <w:p>
      <w:pPr>
        <w:pStyle w:val="Style37"/>
        <w:keepNext/>
        <w:keepLines/>
        <w:widowControl w:val="0"/>
        <w:shd w:val="clear" w:color="auto" w:fill="auto"/>
        <w:tabs>
          <w:tab w:pos="474" w:val="left"/>
        </w:tabs>
        <w:bidi w:val="0"/>
        <w:spacing w:before="0" w:after="220" w:line="324" w:lineRule="auto"/>
        <w:ind w:left="0" w:right="0" w:firstLine="0"/>
        <w:jc w:val="both"/>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1</w:t>
      </w:r>
      <w:bookmarkEnd w:id="1420"/>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1418"/>
      <w:bookmarkEnd w:id="1419"/>
      <w:bookmarkEnd w:id="1421"/>
    </w:p>
    <w:p>
      <w:pPr>
        <w:pStyle w:val="Style25"/>
        <w:keepNext w:val="0"/>
        <w:keepLines w:val="0"/>
        <w:widowControl w:val="0"/>
        <w:shd w:val="clear" w:color="auto" w:fill="auto"/>
        <w:bidi w:val="0"/>
        <w:spacing w:before="0" w:after="220" w:line="310" w:lineRule="exact"/>
        <w:ind w:left="0" w:right="0" w:firstLine="460"/>
        <w:jc w:val="both"/>
      </w:pPr>
      <w:r>
        <w:rPr>
          <w:color w:val="000000"/>
          <w:spacing w:val="0"/>
          <w:w w:val="100"/>
          <w:position w:val="0"/>
        </w:rPr>
        <w:t>金融工具包括金融资产、金融负债和权益工具。</w:t>
      </w:r>
    </w:p>
    <w:p>
      <w:pPr>
        <w:pStyle w:val="Style25"/>
        <w:keepNext w:val="0"/>
        <w:keepLines w:val="0"/>
        <w:widowControl w:val="0"/>
        <w:shd w:val="clear" w:color="auto" w:fill="auto"/>
        <w:bidi w:val="0"/>
        <w:spacing w:before="0" w:after="220" w:line="310" w:lineRule="exact"/>
        <w:ind w:left="0" w:right="0" w:firstLine="460"/>
        <w:jc w:val="both"/>
      </w:pPr>
      <w:bookmarkStart w:id="1422" w:name="bookmark1422"/>
      <w:r>
        <w:rPr>
          <w:color w:val="000000"/>
          <w:spacing w:val="0"/>
          <w:w w:val="100"/>
          <w:position w:val="0"/>
        </w:rPr>
        <w:t>（</w:t>
      </w:r>
      <w:bookmarkEnd w:id="1422"/>
      <w:r>
        <w:rPr>
          <w:rFonts w:ascii="Times New Roman" w:eastAsia="Times New Roman" w:hAnsi="Times New Roman" w:cs="Times New Roman"/>
          <w:color w:val="000000"/>
          <w:spacing w:val="0"/>
          <w:w w:val="100"/>
          <w:position w:val="0"/>
          <w:sz w:val="22"/>
          <w:szCs w:val="22"/>
        </w:rPr>
        <w:t>1</w:t>
      </w:r>
      <w:r>
        <w:rPr>
          <w:color w:val="000000"/>
          <w:spacing w:val="0"/>
          <w:w w:val="100"/>
          <w:position w:val="0"/>
        </w:rPr>
        <w:t>）金融工具的分类</w:t>
      </w:r>
    </w:p>
    <w:p>
      <w:pPr>
        <w:pStyle w:val="Style25"/>
        <w:keepNext w:val="0"/>
        <w:keepLines w:val="0"/>
        <w:widowControl w:val="0"/>
        <w:shd w:val="clear" w:color="auto" w:fill="auto"/>
        <w:bidi w:val="0"/>
        <w:spacing w:before="0" w:after="220" w:line="307" w:lineRule="exact"/>
        <w:ind w:left="0" w:right="0" w:firstLine="460"/>
        <w:jc w:val="both"/>
      </w:pPr>
      <w:r>
        <w:rPr>
          <w:color w:val="000000"/>
          <w:spacing w:val="0"/>
          <w:w w:val="100"/>
          <w:position w:val="0"/>
        </w:rPr>
        <w:t>管理层根据所发行金融工具的合同条款及其所反映的经济实质而非仅以法律形式，结合取得持有 金融资产和承担金融负债的目的，将金融资产和金融负债分为不同类别：以公允价值计量且其变动计 入当期损益的金融资产（或金融负债）；持有至到期投资；应收款项；可供出售金融资产；其他金融 负债等。</w:t>
      </w:r>
    </w:p>
    <w:p>
      <w:pPr>
        <w:pStyle w:val="Style25"/>
        <w:keepNext w:val="0"/>
        <w:keepLines w:val="0"/>
        <w:widowControl w:val="0"/>
        <w:shd w:val="clear" w:color="auto" w:fill="auto"/>
        <w:bidi w:val="0"/>
        <w:spacing w:before="0" w:after="220" w:line="317" w:lineRule="exact"/>
        <w:ind w:left="0" w:right="0" w:firstLine="460"/>
        <w:jc w:val="both"/>
      </w:pPr>
      <w:bookmarkStart w:id="1423" w:name="bookmark1423"/>
      <w:r>
        <w:rPr>
          <w:color w:val="000000"/>
          <w:spacing w:val="0"/>
          <w:w w:val="100"/>
          <w:position w:val="0"/>
        </w:rPr>
        <w:t>（</w:t>
      </w:r>
      <w:bookmarkEnd w:id="1423"/>
      <w:r>
        <w:rPr>
          <w:rFonts w:ascii="Times New Roman" w:eastAsia="Times New Roman" w:hAnsi="Times New Roman" w:cs="Times New Roman"/>
          <w:color w:val="000000"/>
          <w:spacing w:val="0"/>
          <w:w w:val="100"/>
          <w:position w:val="0"/>
          <w:sz w:val="22"/>
          <w:szCs w:val="22"/>
        </w:rPr>
        <w:t>2</w:t>
      </w:r>
      <w:r>
        <w:rPr>
          <w:color w:val="000000"/>
          <w:spacing w:val="0"/>
          <w:w w:val="100"/>
          <w:position w:val="0"/>
        </w:rPr>
        <w:t>）金融工具的确认依据和计量方法</w:t>
      </w:r>
    </w:p>
    <w:p>
      <w:pPr>
        <w:pStyle w:val="Style25"/>
        <w:keepNext w:val="0"/>
        <w:keepLines w:val="0"/>
        <w:widowControl w:val="0"/>
        <w:shd w:val="clear" w:color="auto" w:fill="auto"/>
        <w:tabs>
          <w:tab w:pos="838" w:val="left"/>
        </w:tabs>
        <w:bidi w:val="0"/>
        <w:spacing w:before="0" w:after="220" w:line="317" w:lineRule="exact"/>
        <w:ind w:left="0" w:right="0" w:firstLine="460"/>
        <w:jc w:val="both"/>
      </w:pPr>
      <w:bookmarkStart w:id="1424" w:name="bookmark1424"/>
      <w:r>
        <w:rPr>
          <w:rFonts w:ascii="Times New Roman" w:eastAsia="Times New Roman" w:hAnsi="Times New Roman" w:cs="Times New Roman"/>
          <w:color w:val="000000"/>
          <w:spacing w:val="0"/>
          <w:w w:val="100"/>
          <w:position w:val="0"/>
          <w:sz w:val="22"/>
          <w:szCs w:val="22"/>
        </w:rPr>
        <w:t>1</w:t>
      </w:r>
      <w:bookmarkEnd w:id="1424"/>
      <w:r>
        <w:rPr>
          <w:color w:val="000000"/>
          <w:spacing w:val="0"/>
          <w:w w:val="100"/>
          <w:position w:val="0"/>
        </w:rPr>
        <w:t>）</w:t>
        <w:tab/>
        <w:t>以公允价值计量且其变动计入当期损益的金融资产（金融负债）</w:t>
      </w:r>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以公允价值计量且其变动计入当期损益的金融资产或金融负债，包括交易性金融资产或金融负债 和直接指定为以公允价值计量且变动计入当期损益的金融资产或金融负债。</w:t>
      </w:r>
    </w:p>
    <w:p>
      <w:pPr>
        <w:pStyle w:val="Style25"/>
        <w:keepNext w:val="0"/>
        <w:keepLines w:val="0"/>
        <w:widowControl w:val="0"/>
        <w:shd w:val="clear" w:color="auto" w:fill="auto"/>
        <w:bidi w:val="0"/>
        <w:spacing w:before="0" w:after="220" w:line="317" w:lineRule="exact"/>
        <w:ind w:left="0" w:right="0" w:firstLine="460"/>
        <w:jc w:val="both"/>
      </w:pPr>
      <w:r>
        <w:rPr>
          <w:color w:val="000000"/>
          <w:spacing w:val="0"/>
          <w:w w:val="100"/>
          <w:position w:val="0"/>
        </w:rPr>
        <w:t>交易性金融资产或金融负债是指满足下列条件之一的金融资产或金融负债：</w:t>
      </w:r>
    </w:p>
    <w:p>
      <w:pPr>
        <w:pStyle w:val="Style25"/>
        <w:keepNext w:val="0"/>
        <w:keepLines w:val="0"/>
        <w:widowControl w:val="0"/>
        <w:shd w:val="clear" w:color="auto" w:fill="auto"/>
        <w:tabs>
          <w:tab w:pos="895" w:val="left"/>
        </w:tabs>
        <w:bidi w:val="0"/>
        <w:spacing w:before="0" w:after="220" w:line="317" w:lineRule="exact"/>
        <w:ind w:left="0" w:right="0" w:firstLine="460"/>
        <w:jc w:val="both"/>
      </w:pPr>
      <w:bookmarkStart w:id="1425" w:name="bookmark1425"/>
      <w:r>
        <w:rPr>
          <w:rFonts w:ascii="Times New Roman" w:eastAsia="Times New Roman" w:hAnsi="Times New Roman" w:cs="Times New Roman"/>
          <w:color w:val="000000"/>
          <w:spacing w:val="0"/>
          <w:w w:val="100"/>
          <w:position w:val="0"/>
          <w:sz w:val="22"/>
          <w:szCs w:val="22"/>
        </w:rPr>
        <w:t>A</w:t>
      </w:r>
      <w:bookmarkEnd w:id="1425"/>
      <w:r>
        <w:rPr>
          <w:color w:val="000000"/>
          <w:spacing w:val="0"/>
          <w:w w:val="100"/>
          <w:position w:val="0"/>
        </w:rPr>
        <w:t>、</w:t>
        <w:tab/>
      </w:r>
      <w:r>
        <w:rPr>
          <w:color w:val="000000"/>
          <w:spacing w:val="0"/>
          <w:w w:val="100"/>
          <w:position w:val="0"/>
        </w:rPr>
        <w:t>取得该金融资产或负债的目的是为了在短期内出售、回购或赎回；</w:t>
      </w:r>
    </w:p>
    <w:p>
      <w:pPr>
        <w:pStyle w:val="Style25"/>
        <w:keepNext w:val="0"/>
        <w:keepLines w:val="0"/>
        <w:widowControl w:val="0"/>
        <w:shd w:val="clear" w:color="auto" w:fill="auto"/>
        <w:tabs>
          <w:tab w:pos="848" w:val="left"/>
        </w:tabs>
        <w:bidi w:val="0"/>
        <w:spacing w:before="0" w:after="220" w:line="331" w:lineRule="exact"/>
        <w:ind w:left="0" w:right="0" w:firstLine="460"/>
        <w:jc w:val="both"/>
      </w:pPr>
      <w:bookmarkStart w:id="1426" w:name="bookmark1426"/>
      <w:r>
        <w:rPr>
          <w:rFonts w:ascii="Times New Roman" w:eastAsia="Times New Roman" w:hAnsi="Times New Roman" w:cs="Times New Roman"/>
          <w:color w:val="000000"/>
          <w:spacing w:val="0"/>
          <w:w w:val="100"/>
          <w:position w:val="0"/>
          <w:sz w:val="22"/>
          <w:szCs w:val="22"/>
        </w:rPr>
        <w:t>B</w:t>
      </w:r>
      <w:bookmarkEnd w:id="1426"/>
      <w:r>
        <w:rPr>
          <w:color w:val="000000"/>
          <w:spacing w:val="0"/>
          <w:w w:val="100"/>
          <w:position w:val="0"/>
        </w:rPr>
        <w:t>、</w:t>
        <w:tab/>
      </w:r>
      <w:r>
        <w:rPr>
          <w:color w:val="000000"/>
          <w:spacing w:val="0"/>
          <w:w w:val="100"/>
          <w:position w:val="0"/>
        </w:rPr>
        <w:t>属于进行集中管理的可辨认金融工具组合的一部分，且有客观证据表明本集团近期采用短期 获利方式对该组合进行管理；</w:t>
      </w:r>
    </w:p>
    <w:p>
      <w:pPr>
        <w:pStyle w:val="Style25"/>
        <w:keepNext w:val="0"/>
        <w:keepLines w:val="0"/>
        <w:widowControl w:val="0"/>
        <w:shd w:val="clear" w:color="auto" w:fill="auto"/>
        <w:bidi w:val="0"/>
        <w:spacing w:before="0" w:after="220" w:line="317" w:lineRule="exact"/>
        <w:ind w:left="0" w:right="0" w:firstLine="460"/>
        <w:jc w:val="both"/>
      </w:pPr>
      <w:bookmarkStart w:id="1427" w:name="bookmark1427"/>
      <w:r>
        <w:rPr>
          <w:rFonts w:ascii="Times New Roman" w:eastAsia="Times New Roman" w:hAnsi="Times New Roman" w:cs="Times New Roman"/>
          <w:color w:val="000000"/>
          <w:spacing w:val="0"/>
          <w:w w:val="100"/>
          <w:position w:val="0"/>
          <w:sz w:val="22"/>
          <w:szCs w:val="22"/>
        </w:rPr>
        <w:t>C</w:t>
      </w:r>
      <w:bookmarkEnd w:id="1427"/>
      <w:r>
        <w:rPr>
          <w:color w:val="000000"/>
          <w:spacing w:val="0"/>
          <w:w w:val="100"/>
          <w:position w:val="0"/>
        </w:rPr>
        <w:t xml:space="preserve">、 </w:t>
      </w:r>
      <w:r>
        <w:rPr>
          <w:color w:val="000000"/>
          <w:spacing w:val="0"/>
          <w:w w:val="100"/>
          <w:position w:val="0"/>
        </w:rPr>
        <w:t>属于衍生金融工具，但是被指定为有效套期工具的衍生工具、属于财务担保合同的衍生工具、 与在活跃市场中没有报价且公允价值不能可靠计量的权益工具投资挂钩并须通过交付该权益工具结 算的衍生工具除外。</w:t>
      </w:r>
    </w:p>
    <w:p>
      <w:pPr>
        <w:pStyle w:val="Style25"/>
        <w:keepNext w:val="0"/>
        <w:keepLines w:val="0"/>
        <w:widowControl w:val="0"/>
        <w:shd w:val="clear" w:color="auto" w:fill="auto"/>
        <w:bidi w:val="0"/>
        <w:spacing w:before="0" w:after="220" w:line="298" w:lineRule="exact"/>
        <w:ind w:left="0" w:right="0" w:firstLine="460"/>
        <w:jc w:val="both"/>
      </w:pPr>
      <w:r>
        <w:rPr>
          <w:color w:val="000000"/>
          <w:spacing w:val="0"/>
          <w:w w:val="100"/>
          <w:position w:val="0"/>
        </w:rPr>
        <w:t>只有符合以下条件之一，金融资产或金融负债才可在初始计量时指定为以公允价值计量且变动计 入损益的金融资产或金融负债：</w:t>
      </w:r>
    </w:p>
    <w:p>
      <w:pPr>
        <w:pStyle w:val="Style25"/>
        <w:keepNext w:val="0"/>
        <w:keepLines w:val="0"/>
        <w:widowControl w:val="0"/>
        <w:shd w:val="clear" w:color="auto" w:fill="auto"/>
        <w:tabs>
          <w:tab w:pos="891" w:val="left"/>
        </w:tabs>
        <w:bidi w:val="0"/>
        <w:spacing w:before="0" w:after="220" w:line="317" w:lineRule="exact"/>
        <w:ind w:left="0" w:right="0" w:firstLine="460"/>
        <w:jc w:val="both"/>
      </w:pPr>
      <w:bookmarkStart w:id="1428" w:name="bookmark1428"/>
      <w:r>
        <w:rPr>
          <w:rFonts w:ascii="Times New Roman" w:eastAsia="Times New Roman" w:hAnsi="Times New Roman" w:cs="Times New Roman"/>
          <w:color w:val="000000"/>
          <w:spacing w:val="0"/>
          <w:w w:val="100"/>
          <w:position w:val="0"/>
          <w:sz w:val="22"/>
          <w:szCs w:val="22"/>
        </w:rPr>
        <w:t>a</w:t>
      </w:r>
      <w:bookmarkEnd w:id="1428"/>
      <w:r>
        <w:rPr>
          <w:color w:val="000000"/>
          <w:spacing w:val="0"/>
          <w:w w:val="100"/>
          <w:position w:val="0"/>
        </w:rPr>
        <w:t>、</w:t>
        <w:tab/>
        <w:t>该项指定可以消除或明显减少由于该金融资产或金融负债的计量基础不同而导致的相关利得 或损失在确认或计量方面不一致的情况；</w:t>
      </w:r>
    </w:p>
    <w:p>
      <w:pPr>
        <w:pStyle w:val="Style25"/>
        <w:keepNext w:val="0"/>
        <w:keepLines w:val="0"/>
        <w:widowControl w:val="0"/>
        <w:shd w:val="clear" w:color="auto" w:fill="auto"/>
        <w:tabs>
          <w:tab w:pos="896" w:val="left"/>
        </w:tabs>
        <w:bidi w:val="0"/>
        <w:spacing w:before="0" w:after="220" w:line="317" w:lineRule="exact"/>
        <w:ind w:left="0" w:right="0" w:firstLine="460"/>
        <w:jc w:val="both"/>
      </w:pPr>
      <w:bookmarkStart w:id="1429" w:name="bookmark1429"/>
      <w:r>
        <w:rPr>
          <w:rFonts w:ascii="Times New Roman" w:eastAsia="Times New Roman" w:hAnsi="Times New Roman" w:cs="Times New Roman"/>
          <w:color w:val="000000"/>
          <w:spacing w:val="0"/>
          <w:w w:val="100"/>
          <w:position w:val="0"/>
          <w:sz w:val="22"/>
          <w:szCs w:val="22"/>
        </w:rPr>
        <w:t>b</w:t>
      </w:r>
      <w:bookmarkEnd w:id="1429"/>
      <w:r>
        <w:rPr>
          <w:color w:val="000000"/>
          <w:spacing w:val="0"/>
          <w:w w:val="100"/>
          <w:position w:val="0"/>
        </w:rPr>
        <w:t>、</w:t>
        <w:tab/>
        <w:t>风险管理或投资策略的正式书面文件已载明，该金融资产组合、该金融负债组合；或该金融 资产和金融负债组合，以公允价值为基础进行管理、评价并向关键管理人员报告；</w:t>
      </w:r>
    </w:p>
    <w:p>
      <w:pPr>
        <w:pStyle w:val="Style25"/>
        <w:keepNext w:val="0"/>
        <w:keepLines w:val="0"/>
        <w:widowControl w:val="0"/>
        <w:shd w:val="clear" w:color="auto" w:fill="auto"/>
        <w:tabs>
          <w:tab w:pos="906" w:val="left"/>
        </w:tabs>
        <w:bidi w:val="0"/>
        <w:spacing w:before="0" w:after="220" w:line="322" w:lineRule="exact"/>
        <w:ind w:left="0" w:right="0" w:firstLine="460"/>
        <w:jc w:val="both"/>
      </w:pPr>
      <w:bookmarkStart w:id="1430" w:name="bookmark1430"/>
      <w:r>
        <w:rPr>
          <w:rFonts w:ascii="Times New Roman" w:eastAsia="Times New Roman" w:hAnsi="Times New Roman" w:cs="Times New Roman"/>
          <w:color w:val="000000"/>
          <w:spacing w:val="0"/>
          <w:w w:val="100"/>
          <w:position w:val="0"/>
          <w:sz w:val="22"/>
          <w:szCs w:val="22"/>
        </w:rPr>
        <w:t>c</w:t>
      </w:r>
      <w:bookmarkEnd w:id="1430"/>
      <w:r>
        <w:rPr>
          <w:color w:val="000000"/>
          <w:spacing w:val="0"/>
          <w:w w:val="100"/>
          <w:position w:val="0"/>
        </w:rPr>
        <w:t>、</w:t>
        <w:tab/>
        <w:t>包含一项或多项嵌入衍生工具的混合工具，除非嵌入衍生工具对混合工具的现金流量没有发 生重大改变、或所嵌入的衍生工具明显不应当从相关混合工具中分拆；</w:t>
      </w:r>
    </w:p>
    <w:p>
      <w:pPr>
        <w:pStyle w:val="Style25"/>
        <w:keepNext w:val="0"/>
        <w:keepLines w:val="0"/>
        <w:widowControl w:val="0"/>
        <w:shd w:val="clear" w:color="auto" w:fill="auto"/>
        <w:tabs>
          <w:tab w:pos="910" w:val="left"/>
        </w:tabs>
        <w:bidi w:val="0"/>
        <w:spacing w:before="0" w:after="220" w:line="322" w:lineRule="exact"/>
        <w:ind w:left="0" w:right="0" w:firstLine="460"/>
        <w:jc w:val="both"/>
      </w:pPr>
      <w:bookmarkStart w:id="1431" w:name="bookmark1431"/>
      <w:r>
        <w:rPr>
          <w:rFonts w:ascii="Times New Roman" w:eastAsia="Times New Roman" w:hAnsi="Times New Roman" w:cs="Times New Roman"/>
          <w:color w:val="000000"/>
          <w:spacing w:val="0"/>
          <w:w w:val="100"/>
          <w:position w:val="0"/>
          <w:sz w:val="22"/>
          <w:szCs w:val="22"/>
        </w:rPr>
        <w:t>d</w:t>
      </w:r>
      <w:bookmarkEnd w:id="1431"/>
      <w:r>
        <w:rPr>
          <w:color w:val="000000"/>
          <w:spacing w:val="0"/>
          <w:w w:val="100"/>
          <w:position w:val="0"/>
        </w:rPr>
        <w:t>、</w:t>
        <w:tab/>
        <w:t>包含需要分拆但无法在取得时或后续的资产负债表日对其进行单独计量的嵌入衍生工具的混 合工具。</w:t>
      </w:r>
    </w:p>
    <w:p>
      <w:pPr>
        <w:pStyle w:val="Style25"/>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本集团对以公允价值计量且其变动计入当期损益的金融资产或金融负债，在取得时以公允价值 （扣除已宣告但尚未发放的现金股利或已到付息期但尚未领取的债券利息）作为初始确认金额，相关 的交易费用计入当期损益。持有期间取得的利息或现金股利确认为投资收益，期末将公允价值变动计 入当期损益。处置时，公允价值与初始入账金额之间的差额确认为投资收益，同时调整公允价值变动 损益。</w:t>
      </w:r>
    </w:p>
    <w:p>
      <w:pPr>
        <w:pStyle w:val="Style25"/>
        <w:keepNext w:val="0"/>
        <w:keepLines w:val="0"/>
        <w:widowControl w:val="0"/>
        <w:shd w:val="clear" w:color="auto" w:fill="auto"/>
        <w:tabs>
          <w:tab w:pos="862" w:val="left"/>
        </w:tabs>
        <w:bidi w:val="0"/>
        <w:spacing w:before="0" w:after="220" w:line="317" w:lineRule="exact"/>
        <w:ind w:left="0" w:right="0" w:firstLine="460"/>
        <w:jc w:val="both"/>
      </w:pPr>
      <w:bookmarkStart w:id="1432" w:name="bookmark1432"/>
      <w:r>
        <w:rPr>
          <w:rFonts w:ascii="Times New Roman" w:eastAsia="Times New Roman" w:hAnsi="Times New Roman" w:cs="Times New Roman"/>
          <w:color w:val="000000"/>
          <w:spacing w:val="0"/>
          <w:w w:val="100"/>
          <w:position w:val="0"/>
          <w:sz w:val="22"/>
          <w:szCs w:val="22"/>
        </w:rPr>
        <w:t>2</w:t>
      </w:r>
      <w:bookmarkEnd w:id="1432"/>
      <w:r>
        <w:rPr>
          <w:color w:val="000000"/>
          <w:spacing w:val="0"/>
          <w:w w:val="100"/>
          <w:position w:val="0"/>
        </w:rPr>
        <w:t>）</w:t>
        <w:tab/>
        <w:t>应收款项</w:t>
      </w:r>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本集团对外销售商品或提供劳务形成的应收债权，以及公司持有的其他企业的不包括在活跃市场 上有报价的债务工具的债权，包括应收账款、其他应收款、预付账款、长期应收款等，以向购货方应 收的合同或协议价款作为初始确认金额；具有融资性质的，按其现值进行初始确认。</w:t>
      </w:r>
    </w:p>
    <w:p>
      <w:pPr>
        <w:pStyle w:val="Style25"/>
        <w:keepNext w:val="0"/>
        <w:keepLines w:val="0"/>
        <w:widowControl w:val="0"/>
        <w:shd w:val="clear" w:color="auto" w:fill="auto"/>
        <w:bidi w:val="0"/>
        <w:spacing w:before="0" w:after="300" w:line="317" w:lineRule="exact"/>
        <w:ind w:left="0" w:right="0" w:firstLine="460"/>
        <w:jc w:val="both"/>
      </w:pPr>
      <w:r>
        <w:rPr>
          <w:color w:val="000000"/>
          <w:spacing w:val="0"/>
          <w:w w:val="100"/>
          <w:position w:val="0"/>
        </w:rPr>
        <w:t>收回或处置时，将取得的价款与该应收款项账面价值之间的差额计入当期损益。</w:t>
      </w:r>
    </w:p>
    <w:p>
      <w:pPr>
        <w:pStyle w:val="Style25"/>
        <w:keepNext w:val="0"/>
        <w:keepLines w:val="0"/>
        <w:widowControl w:val="0"/>
        <w:shd w:val="clear" w:color="auto" w:fill="auto"/>
        <w:bidi w:val="0"/>
        <w:spacing w:before="0" w:after="220" w:line="240" w:lineRule="auto"/>
        <w:ind w:left="0" w:right="0" w:firstLine="460"/>
        <w:jc w:val="both"/>
      </w:pPr>
      <w:bookmarkStart w:id="1433" w:name="bookmark1433"/>
      <w:r>
        <w:rPr>
          <w:rFonts w:ascii="Times New Roman" w:eastAsia="Times New Roman" w:hAnsi="Times New Roman" w:cs="Times New Roman"/>
          <w:color w:val="000000"/>
          <w:spacing w:val="0"/>
          <w:w w:val="100"/>
          <w:position w:val="0"/>
          <w:sz w:val="22"/>
          <w:szCs w:val="22"/>
        </w:rPr>
        <w:t>3</w:t>
      </w:r>
      <w:bookmarkEnd w:id="1433"/>
      <w:r>
        <w:rPr>
          <w:color w:val="000000"/>
          <w:spacing w:val="0"/>
          <w:w w:val="100"/>
          <w:position w:val="0"/>
        </w:rPr>
        <w:t>）持有至到期投资</w:t>
      </w:r>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持有至到期投资，是指到期日固定、回收金额固定或可确定，且本集团有明确意图和能力持有至 到期的非衍生金融资产。</w:t>
      </w:r>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本集团对持有至到期投资，在取得时按公允价值（扣除已到付息期但尚未领取的债券利息）和相 关交易费用之和作为初始确认金额。持有期间按照摊余成本和实际利率计算确认利息收入，计入投资 收益。实际利率在取得时确定，在该预期存续期间或适用的更短期间内保持不变。处置时，将所取得 价款与该项账面价值之间的差额计入投资收益。</w:t>
      </w:r>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如果持有至到期投资处置或重分类为其他类金融资产的金额，相对于本集团全部持有至到期投资 在出售或重分类前的总额较大，在处置或重分类后应立即将其剩余的持有至到期投资分类为可供出售 金融资产；重分类日，该投资的账面价值与其公允价值之间的差额计入其他综合收益，在该可供出 售金融资产发生减值或终止确认时转出，计入当期损益。但是，遇到下列情况可以除外：</w:t>
      </w:r>
    </w:p>
    <w:p>
      <w:pPr>
        <w:pStyle w:val="Style25"/>
        <w:keepNext w:val="0"/>
        <w:keepLines w:val="0"/>
        <w:widowControl w:val="0"/>
        <w:shd w:val="clear" w:color="auto" w:fill="auto"/>
        <w:tabs>
          <w:tab w:pos="883" w:val="left"/>
        </w:tabs>
        <w:bidi w:val="0"/>
        <w:spacing w:before="0" w:after="300" w:line="317" w:lineRule="exact"/>
        <w:ind w:left="0" w:right="0" w:firstLine="460"/>
        <w:jc w:val="both"/>
      </w:pPr>
      <w:bookmarkStart w:id="1434" w:name="bookmark1434"/>
      <w:r>
        <w:rPr>
          <w:rFonts w:ascii="Times New Roman" w:eastAsia="Times New Roman" w:hAnsi="Times New Roman" w:cs="Times New Roman"/>
          <w:color w:val="000000"/>
          <w:spacing w:val="0"/>
          <w:w w:val="100"/>
          <w:position w:val="0"/>
          <w:sz w:val="22"/>
          <w:szCs w:val="22"/>
        </w:rPr>
        <w:t>a</w:t>
      </w:r>
      <w:bookmarkEnd w:id="1434"/>
      <w:r>
        <w:rPr>
          <w:color w:val="000000"/>
          <w:spacing w:val="0"/>
          <w:w w:val="100"/>
          <w:position w:val="0"/>
        </w:rPr>
        <w:t>、</w:t>
        <w:tab/>
      </w:r>
      <w:r>
        <w:rPr>
          <w:color w:val="000000"/>
          <w:spacing w:val="0"/>
          <w:w w:val="100"/>
          <w:position w:val="0"/>
        </w:rPr>
        <w:t>出售日或重分类日距离该项投资到期日或赎回日较近</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如到期前三个月内</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，且市场利率变化 对该项投资的公允价值没有显著影响；</w:t>
      </w:r>
    </w:p>
    <w:p>
      <w:pPr>
        <w:pStyle w:val="Style25"/>
        <w:keepNext w:val="0"/>
        <w:keepLines w:val="0"/>
        <w:widowControl w:val="0"/>
        <w:shd w:val="clear" w:color="auto" w:fill="auto"/>
        <w:tabs>
          <w:tab w:pos="921" w:val="left"/>
        </w:tabs>
        <w:bidi w:val="0"/>
        <w:spacing w:before="0" w:after="220" w:line="298" w:lineRule="auto"/>
        <w:ind w:left="0" w:right="0" w:firstLine="460"/>
        <w:jc w:val="both"/>
      </w:pPr>
      <w:bookmarkStart w:id="1435" w:name="bookmark1435"/>
      <w:r>
        <w:rPr>
          <w:rFonts w:ascii="Times New Roman" w:eastAsia="Times New Roman" w:hAnsi="Times New Roman" w:cs="Times New Roman"/>
          <w:color w:val="000000"/>
          <w:spacing w:val="0"/>
          <w:w w:val="100"/>
          <w:position w:val="0"/>
          <w:sz w:val="22"/>
          <w:szCs w:val="22"/>
        </w:rPr>
        <w:t>b</w:t>
      </w:r>
      <w:bookmarkEnd w:id="1435"/>
      <w:r>
        <w:rPr>
          <w:color w:val="000000"/>
          <w:spacing w:val="0"/>
          <w:w w:val="100"/>
          <w:position w:val="0"/>
        </w:rPr>
        <w:t>、</w:t>
        <w:tab/>
        <w:t>根据合同约定的偿付方式，已收回几乎所有初始本金；</w:t>
      </w:r>
    </w:p>
    <w:p>
      <w:pPr>
        <w:pStyle w:val="Style25"/>
        <w:keepNext w:val="0"/>
        <w:keepLines w:val="0"/>
        <w:widowControl w:val="0"/>
        <w:shd w:val="clear" w:color="auto" w:fill="auto"/>
        <w:tabs>
          <w:tab w:pos="921" w:val="left"/>
        </w:tabs>
        <w:bidi w:val="0"/>
        <w:spacing w:before="0" w:after="220" w:line="298" w:lineRule="auto"/>
        <w:ind w:left="0" w:right="0" w:firstLine="460"/>
        <w:jc w:val="left"/>
      </w:pPr>
      <w:bookmarkStart w:id="1436" w:name="bookmark1436"/>
      <w:r>
        <w:rPr>
          <w:rFonts w:ascii="Times New Roman" w:eastAsia="Times New Roman" w:hAnsi="Times New Roman" w:cs="Times New Roman"/>
          <w:color w:val="000000"/>
          <w:spacing w:val="0"/>
          <w:w w:val="100"/>
          <w:position w:val="0"/>
          <w:sz w:val="22"/>
          <w:szCs w:val="22"/>
        </w:rPr>
        <w:t>c</w:t>
      </w:r>
      <w:bookmarkEnd w:id="1436"/>
      <w:r>
        <w:rPr>
          <w:color w:val="000000"/>
          <w:spacing w:val="0"/>
          <w:w w:val="100"/>
          <w:position w:val="0"/>
        </w:rPr>
        <w:t>、</w:t>
        <w:tab/>
        <w:t>出售或重分类是由于企业无法控制、预期不会重复发生且难以合理预计的独立事件所引起。</w:t>
      </w:r>
    </w:p>
    <w:p>
      <w:pPr>
        <w:pStyle w:val="Style25"/>
        <w:keepNext w:val="0"/>
        <w:keepLines w:val="0"/>
        <w:widowControl w:val="0"/>
        <w:shd w:val="clear" w:color="auto" w:fill="auto"/>
        <w:tabs>
          <w:tab w:pos="850" w:val="left"/>
        </w:tabs>
        <w:bidi w:val="0"/>
        <w:spacing w:before="0" w:after="160" w:line="298" w:lineRule="auto"/>
        <w:ind w:left="0" w:right="0" w:firstLine="460"/>
        <w:jc w:val="both"/>
      </w:pPr>
      <w:bookmarkStart w:id="1437" w:name="bookmark1437"/>
      <w:r>
        <w:rPr>
          <w:rFonts w:ascii="Times New Roman" w:eastAsia="Times New Roman" w:hAnsi="Times New Roman" w:cs="Times New Roman"/>
          <w:color w:val="000000"/>
          <w:spacing w:val="0"/>
          <w:w w:val="100"/>
          <w:position w:val="0"/>
          <w:sz w:val="22"/>
          <w:szCs w:val="22"/>
        </w:rPr>
        <w:t>4</w:t>
      </w:r>
      <w:bookmarkEnd w:id="1437"/>
      <w:r>
        <w:rPr>
          <w:color w:val="000000"/>
          <w:spacing w:val="0"/>
          <w:w w:val="100"/>
          <w:position w:val="0"/>
        </w:rPr>
        <w:t>）</w:t>
        <w:tab/>
        <w:t>可供出售金融资产</w:t>
      </w:r>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可供出售金融资产，是指初始确认时即被指定为可供出售的非衍生金融资产，以及未被划分为其 他类的金融资产。</w:t>
      </w:r>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本集团对可供出售金融资产，在取得时按公允价值（扣除已宣告但尚未发放的现金股利或已到付 息期但尚未领取的债券利息）和相关交易费用之和作为初始确认金额。持有期间将取得的利息或现金 股利确认为投资收益，可供出售金融资产的公允价值变动形成的利得或损失，除减值损失和外币货币 性金融资产形成的汇兑差额外，直接计入其他综合收益。处置可供出售金融资产时，将取得的价款与 该金融资产账面价值之间的差额计入投资损益；同时，将原直接计入其他综合收益的公允价值变动累 计额对应处置部分的金额转出，计入投资损益。</w:t>
      </w:r>
    </w:p>
    <w:p>
      <w:pPr>
        <w:pStyle w:val="Style25"/>
        <w:keepNext w:val="0"/>
        <w:keepLines w:val="0"/>
        <w:widowControl w:val="0"/>
        <w:shd w:val="clear" w:color="auto" w:fill="auto"/>
        <w:bidi w:val="0"/>
        <w:spacing w:before="0" w:after="300" w:line="317" w:lineRule="exact"/>
        <w:ind w:left="0" w:right="0" w:firstLine="460"/>
        <w:jc w:val="both"/>
      </w:pPr>
      <w:r>
        <w:rPr>
          <w:color w:val="000000"/>
          <w:spacing w:val="0"/>
          <w:w w:val="100"/>
          <w:position w:val="0"/>
        </w:rPr>
        <w:t>本集团在对活跃市场中没有报价且其公允价值不能可靠计量的权益工具投资，以及与该权益工具 挂钩并须通过交付该权益工具结算的衍生金融资产，按照成本计量。</w:t>
      </w:r>
    </w:p>
    <w:p>
      <w:pPr>
        <w:pStyle w:val="Style25"/>
        <w:keepNext w:val="0"/>
        <w:keepLines w:val="0"/>
        <w:widowControl w:val="0"/>
        <w:shd w:val="clear" w:color="auto" w:fill="auto"/>
        <w:tabs>
          <w:tab w:pos="850" w:val="left"/>
        </w:tabs>
        <w:bidi w:val="0"/>
        <w:spacing w:before="0" w:after="160" w:line="298" w:lineRule="auto"/>
        <w:ind w:left="0" w:right="0" w:firstLine="460"/>
        <w:jc w:val="both"/>
      </w:pPr>
      <w:bookmarkStart w:id="1438" w:name="bookmark1438"/>
      <w:r>
        <w:rPr>
          <w:rFonts w:ascii="Times New Roman" w:eastAsia="Times New Roman" w:hAnsi="Times New Roman" w:cs="Times New Roman"/>
          <w:color w:val="000000"/>
          <w:spacing w:val="0"/>
          <w:w w:val="100"/>
          <w:position w:val="0"/>
          <w:sz w:val="22"/>
          <w:szCs w:val="22"/>
        </w:rPr>
        <w:t>5</w:t>
      </w:r>
      <w:bookmarkEnd w:id="1438"/>
      <w:r>
        <w:rPr>
          <w:color w:val="000000"/>
          <w:spacing w:val="0"/>
          <w:w w:val="100"/>
          <w:position w:val="0"/>
        </w:rPr>
        <w:t>）</w:t>
        <w:tab/>
        <w:t>其他金融负债</w:t>
      </w:r>
    </w:p>
    <w:p>
      <w:pPr>
        <w:pStyle w:val="Style25"/>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按其公允价值和相关交易费用之和作为初始确认金额，采用摊余成本进行后续计量。</w:t>
      </w:r>
    </w:p>
    <w:p>
      <w:pPr>
        <w:pStyle w:val="Style25"/>
        <w:keepNext w:val="0"/>
        <w:keepLines w:val="0"/>
        <w:widowControl w:val="0"/>
        <w:shd w:val="clear" w:color="auto" w:fill="auto"/>
        <w:bidi w:val="0"/>
        <w:spacing w:before="0" w:after="220" w:line="312" w:lineRule="exact"/>
        <w:ind w:left="0" w:right="0" w:firstLine="460"/>
        <w:jc w:val="left"/>
      </w:pPr>
      <w:bookmarkStart w:id="1439" w:name="bookmark1439"/>
      <w:r>
        <w:rPr>
          <w:color w:val="000000"/>
          <w:spacing w:val="0"/>
          <w:w w:val="100"/>
          <w:position w:val="0"/>
        </w:rPr>
        <w:t>（</w:t>
      </w:r>
      <w:bookmarkEnd w:id="1439"/>
      <w:r>
        <w:rPr>
          <w:rFonts w:ascii="Times New Roman" w:eastAsia="Times New Roman" w:hAnsi="Times New Roman" w:cs="Times New Roman"/>
          <w:color w:val="000000"/>
          <w:spacing w:val="0"/>
          <w:w w:val="100"/>
          <w:position w:val="0"/>
          <w:sz w:val="22"/>
          <w:szCs w:val="22"/>
        </w:rPr>
        <w:t>3</w:t>
      </w:r>
      <w:r>
        <w:rPr>
          <w:color w:val="000000"/>
          <w:spacing w:val="0"/>
          <w:w w:val="100"/>
          <w:position w:val="0"/>
        </w:rPr>
        <w:t>）金融资产转移的确认依据和计量方法</w:t>
      </w:r>
    </w:p>
    <w:p>
      <w:pPr>
        <w:pStyle w:val="Style25"/>
        <w:keepNext w:val="0"/>
        <w:keepLines w:val="0"/>
        <w:widowControl w:val="0"/>
        <w:shd w:val="clear" w:color="auto" w:fill="auto"/>
        <w:bidi w:val="0"/>
        <w:spacing w:before="0" w:after="220" w:line="317" w:lineRule="exact"/>
        <w:ind w:left="0" w:right="0" w:firstLine="460"/>
        <w:jc w:val="both"/>
      </w:pPr>
      <w:r>
        <w:rPr>
          <w:color w:val="000000"/>
          <w:spacing w:val="0"/>
          <w:w w:val="100"/>
          <w:position w:val="0"/>
        </w:rPr>
        <w:t>公司发生金融资产转移时，如已将金融资产所有权上几乎所有的风险和报酬转移给转入方，则 终止确认该金融资产；如保留了金融资产所有权上几乎所有的风险和报酬的，则不终止确认该金融资 产。</w:t>
      </w:r>
    </w:p>
    <w:p>
      <w:pPr>
        <w:pStyle w:val="Style25"/>
        <w:keepNext w:val="0"/>
        <w:keepLines w:val="0"/>
        <w:widowControl w:val="0"/>
        <w:shd w:val="clear" w:color="auto" w:fill="auto"/>
        <w:tabs>
          <w:tab w:pos="6705" w:val="left"/>
        </w:tabs>
        <w:bidi w:val="0"/>
        <w:spacing w:before="0" w:after="0" w:line="312" w:lineRule="exact"/>
        <w:ind w:left="0" w:right="0" w:firstLine="460"/>
        <w:jc w:val="both"/>
      </w:pPr>
      <w:r>
        <w:rPr>
          <w:color w:val="000000"/>
          <w:spacing w:val="0"/>
          <w:w w:val="100"/>
          <w:position w:val="0"/>
        </w:rPr>
        <w:t>在判断金融资产转移是否满足上述金融资产终止确认条件时，</w:t>
        <w:tab/>
        <w:t>采用实质重于形式的原则。公</w:t>
      </w:r>
    </w:p>
    <w:p>
      <w:pPr>
        <w:pStyle w:val="Style25"/>
        <w:keepNext w:val="0"/>
        <w:keepLines w:val="0"/>
        <w:widowControl w:val="0"/>
        <w:shd w:val="clear" w:color="auto" w:fill="auto"/>
        <w:bidi w:val="0"/>
        <w:spacing w:before="0" w:after="220" w:line="312" w:lineRule="exact"/>
        <w:ind w:left="0" w:right="0" w:firstLine="0"/>
        <w:jc w:val="both"/>
      </w:pPr>
      <w:r>
        <w:rPr>
          <w:color w:val="000000"/>
          <w:spacing w:val="0"/>
          <w:w w:val="100"/>
          <w:position w:val="0"/>
        </w:rPr>
        <w:t>司将金融资产转移区分为金融资产整体转移和部分转移。金融资产整体转移满足终止确认条件的，将 下列两项金额的差额计入当期损益：</w:t>
      </w:r>
    </w:p>
    <w:p>
      <w:pPr>
        <w:pStyle w:val="Style25"/>
        <w:keepNext w:val="0"/>
        <w:keepLines w:val="0"/>
        <w:widowControl w:val="0"/>
        <w:shd w:val="clear" w:color="auto" w:fill="auto"/>
        <w:tabs>
          <w:tab w:pos="838" w:val="left"/>
        </w:tabs>
        <w:bidi w:val="0"/>
        <w:spacing w:before="0" w:after="220" w:line="312" w:lineRule="exact"/>
        <w:ind w:left="0" w:right="0" w:firstLine="460"/>
        <w:jc w:val="both"/>
      </w:pPr>
      <w:bookmarkStart w:id="1440" w:name="bookmark1440"/>
      <w:r>
        <w:rPr>
          <w:rFonts w:ascii="Times New Roman" w:eastAsia="Times New Roman" w:hAnsi="Times New Roman" w:cs="Times New Roman"/>
          <w:color w:val="000000"/>
          <w:spacing w:val="0"/>
          <w:w w:val="100"/>
          <w:position w:val="0"/>
          <w:sz w:val="22"/>
          <w:szCs w:val="22"/>
        </w:rPr>
        <w:t>1</w:t>
      </w:r>
      <w:bookmarkEnd w:id="1440"/>
      <w:r>
        <w:rPr>
          <w:color w:val="000000"/>
          <w:spacing w:val="0"/>
          <w:w w:val="100"/>
          <w:position w:val="0"/>
        </w:rPr>
        <w:t>）</w:t>
        <w:tab/>
        <w:t>所转移金融资产的账面价值；</w:t>
      </w:r>
    </w:p>
    <w:p>
      <w:pPr>
        <w:pStyle w:val="Style25"/>
        <w:keepNext w:val="0"/>
        <w:keepLines w:val="0"/>
        <w:widowControl w:val="0"/>
        <w:shd w:val="clear" w:color="auto" w:fill="auto"/>
        <w:tabs>
          <w:tab w:pos="838" w:val="left"/>
        </w:tabs>
        <w:bidi w:val="0"/>
        <w:spacing w:before="0" w:after="80" w:line="317" w:lineRule="exact"/>
        <w:ind w:left="0" w:right="0" w:firstLine="460"/>
        <w:jc w:val="both"/>
      </w:pPr>
      <w:bookmarkStart w:id="1441" w:name="bookmark1441"/>
      <w:r>
        <w:rPr>
          <w:rFonts w:ascii="Times New Roman" w:eastAsia="Times New Roman" w:hAnsi="Times New Roman" w:cs="Times New Roman"/>
          <w:color w:val="000000"/>
          <w:spacing w:val="0"/>
          <w:w w:val="100"/>
          <w:position w:val="0"/>
          <w:sz w:val="22"/>
          <w:szCs w:val="22"/>
        </w:rPr>
        <w:t>2</w:t>
      </w:r>
      <w:bookmarkEnd w:id="1441"/>
      <w:r>
        <w:rPr>
          <w:color w:val="000000"/>
          <w:spacing w:val="0"/>
          <w:w w:val="100"/>
          <w:position w:val="0"/>
        </w:rPr>
        <w:t>）</w:t>
        <w:tab/>
        <w:t>因转移而收到的对价，与原直接计入所有者权益的公允价值变动累计额（涉及转移的金融资 产为可供出售金融资产的情形）之和。</w:t>
      </w:r>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金融资产部分转移满足终止确认条件的，将所转移金融资产整体的账面价值，在终止确认部分和 未终止确认部分之间，按照各自的相对公允价值进行分摊，并将下列两项金额的差额计入当期损益：</w:t>
      </w:r>
    </w:p>
    <w:p>
      <w:pPr>
        <w:pStyle w:val="Style25"/>
        <w:keepNext w:val="0"/>
        <w:keepLines w:val="0"/>
        <w:widowControl w:val="0"/>
        <w:shd w:val="clear" w:color="auto" w:fill="auto"/>
        <w:tabs>
          <w:tab w:pos="838" w:val="left"/>
        </w:tabs>
        <w:bidi w:val="0"/>
        <w:spacing w:before="0" w:after="220" w:line="312" w:lineRule="exact"/>
        <w:ind w:left="0" w:right="0" w:firstLine="460"/>
        <w:jc w:val="both"/>
      </w:pPr>
      <w:bookmarkStart w:id="1442" w:name="bookmark1442"/>
      <w:r>
        <w:rPr>
          <w:rFonts w:ascii="Times New Roman" w:eastAsia="Times New Roman" w:hAnsi="Times New Roman" w:cs="Times New Roman"/>
          <w:color w:val="000000"/>
          <w:spacing w:val="0"/>
          <w:w w:val="100"/>
          <w:position w:val="0"/>
          <w:sz w:val="22"/>
          <w:szCs w:val="22"/>
        </w:rPr>
        <w:t>1</w:t>
      </w:r>
      <w:bookmarkEnd w:id="1442"/>
      <w:r>
        <w:rPr>
          <w:color w:val="000000"/>
          <w:spacing w:val="0"/>
          <w:w w:val="100"/>
          <w:position w:val="0"/>
        </w:rPr>
        <w:t>）</w:t>
        <w:tab/>
        <w:t>终止确认部分的账面价值；</w:t>
      </w:r>
    </w:p>
    <w:p>
      <w:pPr>
        <w:pStyle w:val="Style25"/>
        <w:keepNext w:val="0"/>
        <w:keepLines w:val="0"/>
        <w:widowControl w:val="0"/>
        <w:shd w:val="clear" w:color="auto" w:fill="auto"/>
        <w:tabs>
          <w:tab w:pos="819" w:val="left"/>
        </w:tabs>
        <w:bidi w:val="0"/>
        <w:spacing w:before="0" w:after="80" w:line="326" w:lineRule="exact"/>
        <w:ind w:left="0" w:right="0" w:firstLine="460"/>
        <w:jc w:val="both"/>
      </w:pPr>
      <w:bookmarkStart w:id="1443" w:name="bookmark1443"/>
      <w:r>
        <w:rPr>
          <w:rFonts w:ascii="Times New Roman" w:eastAsia="Times New Roman" w:hAnsi="Times New Roman" w:cs="Times New Roman"/>
          <w:color w:val="000000"/>
          <w:spacing w:val="0"/>
          <w:w w:val="100"/>
          <w:position w:val="0"/>
          <w:sz w:val="22"/>
          <w:szCs w:val="22"/>
        </w:rPr>
        <w:t>2</w:t>
      </w:r>
      <w:bookmarkEnd w:id="1443"/>
      <w:r>
        <w:rPr>
          <w:color w:val="000000"/>
          <w:spacing w:val="0"/>
          <w:w w:val="100"/>
          <w:position w:val="0"/>
        </w:rPr>
        <w:t>）</w:t>
        <w:tab/>
        <w:t>终止确认部分的对价，与原直接计入所有者权益的公允价值变动累计额中对应终止确认部分 的金额（涉及转移的金融资产为可供出售金融资产的情形）之和。</w:t>
      </w:r>
    </w:p>
    <w:p>
      <w:pPr>
        <w:pStyle w:val="Style25"/>
        <w:keepNext w:val="0"/>
        <w:keepLines w:val="0"/>
        <w:widowControl w:val="0"/>
        <w:shd w:val="clear" w:color="auto" w:fill="auto"/>
        <w:bidi w:val="0"/>
        <w:spacing w:before="0" w:after="80" w:line="312" w:lineRule="exact"/>
        <w:ind w:left="0" w:right="0" w:firstLine="460"/>
        <w:jc w:val="both"/>
      </w:pPr>
      <w:r>
        <w:rPr>
          <w:color w:val="000000"/>
          <w:spacing w:val="0"/>
          <w:w w:val="100"/>
          <w:position w:val="0"/>
        </w:rPr>
        <w:t>金融资产转移不满足终止确认条件的，继续确认该金融资产，所收到的对价确认为一项金融负债。</w:t>
      </w:r>
    </w:p>
    <w:p>
      <w:pPr>
        <w:pStyle w:val="Style25"/>
        <w:keepNext w:val="0"/>
        <w:keepLines w:val="0"/>
        <w:widowControl w:val="0"/>
        <w:shd w:val="clear" w:color="auto" w:fill="auto"/>
        <w:tabs>
          <w:tab w:pos="958" w:val="left"/>
        </w:tabs>
        <w:bidi w:val="0"/>
        <w:spacing w:before="0" w:after="80" w:line="312" w:lineRule="exact"/>
        <w:ind w:left="0" w:right="0" w:firstLine="460"/>
        <w:jc w:val="both"/>
      </w:pPr>
      <w:bookmarkStart w:id="1444" w:name="bookmark1444"/>
      <w:r>
        <w:rPr>
          <w:color w:val="000000"/>
          <w:spacing w:val="0"/>
          <w:w w:val="100"/>
          <w:position w:val="0"/>
        </w:rPr>
        <w:t>（</w:t>
      </w:r>
      <w:bookmarkEnd w:id="1444"/>
      <w:r>
        <w:rPr>
          <w:rFonts w:ascii="Times New Roman" w:eastAsia="Times New Roman" w:hAnsi="Times New Roman" w:cs="Times New Roman"/>
          <w:color w:val="000000"/>
          <w:spacing w:val="0"/>
          <w:w w:val="100"/>
          <w:position w:val="0"/>
          <w:sz w:val="22"/>
          <w:szCs w:val="22"/>
        </w:rPr>
        <w:t>4</w:t>
      </w:r>
      <w:r>
        <w:rPr>
          <w:color w:val="000000"/>
          <w:spacing w:val="0"/>
          <w:w w:val="100"/>
          <w:position w:val="0"/>
        </w:rPr>
        <w:t>）</w:t>
        <w:tab/>
        <w:t>金融负债终止确认条件</w:t>
      </w:r>
    </w:p>
    <w:p>
      <w:pPr>
        <w:pStyle w:val="Style25"/>
        <w:keepNext w:val="0"/>
        <w:keepLines w:val="0"/>
        <w:widowControl w:val="0"/>
        <w:shd w:val="clear" w:color="auto" w:fill="auto"/>
        <w:bidi w:val="0"/>
        <w:spacing w:before="0" w:after="80" w:line="312" w:lineRule="exact"/>
        <w:ind w:left="0" w:right="0" w:firstLine="460"/>
        <w:jc w:val="both"/>
      </w:pPr>
      <w:r>
        <w:rPr>
          <w:color w:val="000000"/>
          <w:spacing w:val="0"/>
          <w:w w:val="100"/>
          <w:position w:val="0"/>
        </w:rPr>
        <w:t>金融负债的现时义务全部或部分已经解除的，则终止确认该金融负债或其一部分；本集团若与债 权人签订协议，以承担新金融负债方式替换现存金融负债，且新金融负债与现存金融负债的合同条款 实质上不同的，则终止确认现存金融负债，并同时确认新金融负债。</w:t>
      </w:r>
    </w:p>
    <w:p>
      <w:pPr>
        <w:pStyle w:val="Style25"/>
        <w:keepNext w:val="0"/>
        <w:keepLines w:val="0"/>
        <w:widowControl w:val="0"/>
        <w:shd w:val="clear" w:color="auto" w:fill="auto"/>
        <w:bidi w:val="0"/>
        <w:spacing w:before="0" w:after="80" w:line="312" w:lineRule="exact"/>
        <w:ind w:left="0" w:right="0" w:firstLine="460"/>
        <w:jc w:val="both"/>
      </w:pPr>
      <w:r>
        <w:rPr>
          <w:color w:val="000000"/>
          <w:spacing w:val="0"/>
          <w:w w:val="100"/>
          <w:position w:val="0"/>
        </w:rPr>
        <w:t>对现存金融负债全部或部分合同条款作出实质性修改的，则终止确认现存金融负债或其一部分, 同时将修改条款后的金融负债确认为一项新金融负债。</w:t>
      </w:r>
    </w:p>
    <w:p>
      <w:pPr>
        <w:pStyle w:val="Style25"/>
        <w:keepNext w:val="0"/>
        <w:keepLines w:val="0"/>
        <w:widowControl w:val="0"/>
        <w:shd w:val="clear" w:color="auto" w:fill="auto"/>
        <w:bidi w:val="0"/>
        <w:spacing w:before="0" w:after="80" w:line="317" w:lineRule="exact"/>
        <w:ind w:left="0" w:right="0" w:firstLine="460"/>
        <w:jc w:val="both"/>
      </w:pPr>
      <w:r>
        <w:rPr>
          <w:color w:val="000000"/>
          <w:spacing w:val="0"/>
          <w:w w:val="100"/>
          <w:position w:val="0"/>
        </w:rPr>
        <w:t>金融负债全部或部分终止确认时，终止确认的金融负债账面价值与支付对价（包括转出的非现 金资产或承担的新金融负债）之间的差额，计入当期损益。</w:t>
      </w:r>
    </w:p>
    <w:p>
      <w:pPr>
        <w:pStyle w:val="Style25"/>
        <w:keepNext w:val="0"/>
        <w:keepLines w:val="0"/>
        <w:widowControl w:val="0"/>
        <w:shd w:val="clear" w:color="auto" w:fill="auto"/>
        <w:bidi w:val="0"/>
        <w:spacing w:before="0" w:after="80" w:line="314" w:lineRule="exact"/>
        <w:ind w:left="0" w:right="0" w:firstLine="460"/>
        <w:jc w:val="both"/>
      </w:pPr>
      <w:r>
        <w:rPr>
          <w:color w:val="000000"/>
          <w:spacing w:val="0"/>
          <w:w w:val="100"/>
          <w:position w:val="0"/>
        </w:rPr>
        <w:t>本集团若回购部分金融负债的，在回购日按照继续确认部分与终止确认部分的相对公允价值，将 该金融负债整体的账面价值进行分配。分配给终止确认部分的账面价值与支付的对价（包括转出的非 现金资产或承担的新金融负债）之间的差额，计入当期损益。</w:t>
      </w:r>
    </w:p>
    <w:p>
      <w:pPr>
        <w:pStyle w:val="Style25"/>
        <w:keepNext w:val="0"/>
        <w:keepLines w:val="0"/>
        <w:widowControl w:val="0"/>
        <w:shd w:val="clear" w:color="auto" w:fill="auto"/>
        <w:tabs>
          <w:tab w:pos="958" w:val="left"/>
        </w:tabs>
        <w:bidi w:val="0"/>
        <w:spacing w:before="0" w:after="220" w:line="312" w:lineRule="exact"/>
        <w:ind w:left="0" w:right="0" w:firstLine="460"/>
        <w:jc w:val="both"/>
      </w:pPr>
      <w:bookmarkStart w:id="1445" w:name="bookmark1445"/>
      <w:r>
        <w:rPr>
          <w:color w:val="000000"/>
          <w:spacing w:val="0"/>
          <w:w w:val="100"/>
          <w:position w:val="0"/>
        </w:rPr>
        <w:t>（</w:t>
      </w:r>
      <w:bookmarkEnd w:id="1445"/>
      <w:r>
        <w:rPr>
          <w:rFonts w:ascii="Times New Roman" w:eastAsia="Times New Roman" w:hAnsi="Times New Roman" w:cs="Times New Roman"/>
          <w:color w:val="000000"/>
          <w:spacing w:val="0"/>
          <w:w w:val="100"/>
          <w:position w:val="0"/>
          <w:sz w:val="22"/>
          <w:szCs w:val="22"/>
        </w:rPr>
        <w:t>5</w:t>
      </w:r>
      <w:r>
        <w:rPr>
          <w:color w:val="000000"/>
          <w:spacing w:val="0"/>
          <w:w w:val="100"/>
          <w:position w:val="0"/>
        </w:rPr>
        <w:t>）</w:t>
        <w:tab/>
        <w:t>金融资产和金融负债公允价值的确定方法</w:t>
      </w:r>
    </w:p>
    <w:p>
      <w:pPr>
        <w:pStyle w:val="Style25"/>
        <w:keepNext w:val="0"/>
        <w:keepLines w:val="0"/>
        <w:widowControl w:val="0"/>
        <w:shd w:val="clear" w:color="auto" w:fill="auto"/>
        <w:bidi w:val="0"/>
        <w:spacing w:before="0" w:after="80" w:line="312" w:lineRule="exact"/>
        <w:ind w:left="0" w:right="0" w:firstLine="460"/>
        <w:jc w:val="both"/>
      </w:pPr>
      <w:r>
        <w:rPr>
          <w:color w:val="000000"/>
          <w:spacing w:val="0"/>
          <w:w w:val="100"/>
          <w:position w:val="0"/>
        </w:rPr>
        <w:t>本集团采用公允价值计量的金融资产和金融负债存在活跃市场的金融资产或金融负债，以活跃市 场的报价确定其公允价值；不存在活跃市场的金融资产或金融负债，采用估值技术（包括参考熟悉情 况并自愿交易的各方最近进行的市场交易中使用的价格、参照实质上相同的其他金融工具的当前公允 价值、现金流量折现法和期权定价模型等）确定其公允价值；初始取得或衍生的金融资产或承担的金 融负债，以市场交易价格作为确定其公允价值的基础。</w:t>
      </w:r>
    </w:p>
    <w:p>
      <w:pPr>
        <w:pStyle w:val="Style25"/>
        <w:keepNext w:val="0"/>
        <w:keepLines w:val="0"/>
        <w:widowControl w:val="0"/>
        <w:shd w:val="clear" w:color="auto" w:fill="auto"/>
        <w:tabs>
          <w:tab w:pos="958" w:val="left"/>
        </w:tabs>
        <w:bidi w:val="0"/>
        <w:spacing w:before="0" w:after="80" w:line="312" w:lineRule="exact"/>
        <w:ind w:left="0" w:right="0" w:firstLine="460"/>
        <w:jc w:val="both"/>
      </w:pPr>
      <w:bookmarkStart w:id="1446" w:name="bookmark1446"/>
      <w:r>
        <w:rPr>
          <w:color w:val="000000"/>
          <w:spacing w:val="0"/>
          <w:w w:val="100"/>
          <w:position w:val="0"/>
        </w:rPr>
        <w:t>（</w:t>
      </w:r>
      <w:bookmarkEnd w:id="1446"/>
      <w:r>
        <w:rPr>
          <w:rFonts w:ascii="Times New Roman" w:eastAsia="Times New Roman" w:hAnsi="Times New Roman" w:cs="Times New Roman"/>
          <w:color w:val="000000"/>
          <w:spacing w:val="0"/>
          <w:w w:val="100"/>
          <w:position w:val="0"/>
          <w:sz w:val="22"/>
          <w:szCs w:val="22"/>
        </w:rPr>
        <w:t>6</w:t>
      </w:r>
      <w:r>
        <w:rPr>
          <w:color w:val="000000"/>
          <w:spacing w:val="0"/>
          <w:w w:val="100"/>
          <w:position w:val="0"/>
        </w:rPr>
        <w:t>）</w:t>
        <w:tab/>
        <w:t>金融资产（不含应收款项）减值准备计提</w:t>
      </w:r>
    </w:p>
    <w:p>
      <w:pPr>
        <w:pStyle w:val="Style25"/>
        <w:keepNext w:val="0"/>
        <w:keepLines w:val="0"/>
        <w:widowControl w:val="0"/>
        <w:shd w:val="clear" w:color="auto" w:fill="auto"/>
        <w:bidi w:val="0"/>
        <w:spacing w:before="0" w:after="80" w:line="307" w:lineRule="exact"/>
        <w:ind w:left="0" w:right="0" w:firstLine="460"/>
        <w:jc w:val="both"/>
      </w:pPr>
      <w:r>
        <w:rPr>
          <w:color w:val="000000"/>
          <w:spacing w:val="0"/>
          <w:w w:val="100"/>
          <w:position w:val="0"/>
        </w:rPr>
        <w:t>资产负债表日对以公允价值计量且变动计入当期损益的金融资产以外的金融资产的账面价值进 行检查，如有客观证据表明该金融资产发生减值的，计提减值准备。</w:t>
      </w:r>
    </w:p>
    <w:p>
      <w:pPr>
        <w:pStyle w:val="Style25"/>
        <w:keepNext w:val="0"/>
        <w:keepLines w:val="0"/>
        <w:widowControl w:val="0"/>
        <w:shd w:val="clear" w:color="auto" w:fill="auto"/>
        <w:bidi w:val="0"/>
        <w:spacing w:before="0" w:after="80" w:line="312" w:lineRule="exact"/>
        <w:ind w:left="0" w:right="0" w:firstLine="460"/>
        <w:jc w:val="both"/>
      </w:pPr>
      <w:r>
        <w:rPr>
          <w:color w:val="000000"/>
          <w:spacing w:val="0"/>
          <w:w w:val="100"/>
          <w:position w:val="0"/>
        </w:rPr>
        <w:t>金融资产发生减值的客观证据，包括但不限于：</w:t>
      </w:r>
    </w:p>
    <w:p>
      <w:pPr>
        <w:pStyle w:val="Style25"/>
        <w:keepNext w:val="0"/>
        <w:keepLines w:val="0"/>
        <w:widowControl w:val="0"/>
        <w:shd w:val="clear" w:color="auto" w:fill="auto"/>
        <w:tabs>
          <w:tab w:pos="838" w:val="left"/>
        </w:tabs>
        <w:bidi w:val="0"/>
        <w:spacing w:before="0" w:after="80" w:line="312" w:lineRule="exact"/>
        <w:ind w:left="0" w:right="0" w:firstLine="460"/>
        <w:jc w:val="both"/>
      </w:pPr>
      <w:bookmarkStart w:id="1447" w:name="bookmark1447"/>
      <w:r>
        <w:rPr>
          <w:rFonts w:ascii="Times New Roman" w:eastAsia="Times New Roman" w:hAnsi="Times New Roman" w:cs="Times New Roman"/>
          <w:color w:val="000000"/>
          <w:spacing w:val="0"/>
          <w:w w:val="100"/>
          <w:position w:val="0"/>
          <w:sz w:val="22"/>
          <w:szCs w:val="22"/>
        </w:rPr>
        <w:t>1</w:t>
      </w:r>
      <w:bookmarkEnd w:id="1447"/>
      <w:r>
        <w:rPr>
          <w:color w:val="000000"/>
          <w:spacing w:val="0"/>
          <w:w w:val="100"/>
          <w:position w:val="0"/>
        </w:rPr>
        <w:t>）</w:t>
        <w:tab/>
        <w:t>发行方或债务人发生严重财务困难；</w:t>
      </w:r>
    </w:p>
    <w:p>
      <w:pPr>
        <w:pStyle w:val="Style25"/>
        <w:keepNext w:val="0"/>
        <w:keepLines w:val="0"/>
        <w:widowControl w:val="0"/>
        <w:shd w:val="clear" w:color="auto" w:fill="auto"/>
        <w:tabs>
          <w:tab w:pos="862" w:val="left"/>
        </w:tabs>
        <w:bidi w:val="0"/>
        <w:spacing w:before="0" w:after="80" w:line="312" w:lineRule="exact"/>
        <w:ind w:left="0" w:right="0" w:firstLine="460"/>
        <w:jc w:val="both"/>
      </w:pPr>
      <w:bookmarkStart w:id="1448" w:name="bookmark1448"/>
      <w:r>
        <w:rPr>
          <w:rFonts w:ascii="Times New Roman" w:eastAsia="Times New Roman" w:hAnsi="Times New Roman" w:cs="Times New Roman"/>
          <w:color w:val="000000"/>
          <w:spacing w:val="0"/>
          <w:w w:val="100"/>
          <w:position w:val="0"/>
          <w:sz w:val="22"/>
          <w:szCs w:val="22"/>
        </w:rPr>
        <w:t>2</w:t>
      </w:r>
      <w:bookmarkEnd w:id="1448"/>
      <w:r>
        <w:rPr>
          <w:color w:val="000000"/>
          <w:spacing w:val="0"/>
          <w:w w:val="100"/>
          <w:position w:val="0"/>
        </w:rPr>
        <w:t>）</w:t>
        <w:tab/>
        <w:t>债务人违反了合同条款，如偿付利息或本金发生违约或逾期等；</w:t>
      </w:r>
    </w:p>
    <w:p>
      <w:pPr>
        <w:pStyle w:val="Style25"/>
        <w:keepNext w:val="0"/>
        <w:keepLines w:val="0"/>
        <w:widowControl w:val="0"/>
        <w:shd w:val="clear" w:color="auto" w:fill="auto"/>
        <w:tabs>
          <w:tab w:pos="862" w:val="left"/>
        </w:tabs>
        <w:bidi w:val="0"/>
        <w:spacing w:before="0" w:after="80" w:line="312" w:lineRule="exact"/>
        <w:ind w:left="0" w:right="0" w:firstLine="460"/>
        <w:jc w:val="both"/>
      </w:pPr>
      <w:bookmarkStart w:id="1449" w:name="bookmark1449"/>
      <w:r>
        <w:rPr>
          <w:rFonts w:ascii="Times New Roman" w:eastAsia="Times New Roman" w:hAnsi="Times New Roman" w:cs="Times New Roman"/>
          <w:color w:val="000000"/>
          <w:spacing w:val="0"/>
          <w:w w:val="100"/>
          <w:position w:val="0"/>
          <w:sz w:val="22"/>
          <w:szCs w:val="22"/>
        </w:rPr>
        <w:t>3</w:t>
      </w:r>
      <w:bookmarkEnd w:id="1449"/>
      <w:r>
        <w:rPr>
          <w:color w:val="000000"/>
          <w:spacing w:val="0"/>
          <w:w w:val="100"/>
          <w:position w:val="0"/>
        </w:rPr>
        <w:t>）</w:t>
        <w:tab/>
        <w:t>债权人出于经济或法律等方面因素的考虑，对发生财务困难的债务人作出让步；</w:t>
      </w:r>
    </w:p>
    <w:p>
      <w:pPr>
        <w:pStyle w:val="Style25"/>
        <w:keepNext w:val="0"/>
        <w:keepLines w:val="0"/>
        <w:widowControl w:val="0"/>
        <w:shd w:val="clear" w:color="auto" w:fill="auto"/>
        <w:tabs>
          <w:tab w:pos="862" w:val="left"/>
        </w:tabs>
        <w:bidi w:val="0"/>
        <w:spacing w:before="0" w:after="80" w:line="312" w:lineRule="exact"/>
        <w:ind w:left="0" w:right="0" w:firstLine="460"/>
        <w:jc w:val="both"/>
      </w:pPr>
      <w:bookmarkStart w:id="1450" w:name="bookmark1450"/>
      <w:r>
        <w:rPr>
          <w:rFonts w:ascii="Times New Roman" w:eastAsia="Times New Roman" w:hAnsi="Times New Roman" w:cs="Times New Roman"/>
          <w:color w:val="000000"/>
          <w:spacing w:val="0"/>
          <w:w w:val="100"/>
          <w:position w:val="0"/>
          <w:sz w:val="22"/>
          <w:szCs w:val="22"/>
        </w:rPr>
        <w:t>4</w:t>
      </w:r>
      <w:bookmarkEnd w:id="1450"/>
      <w:r>
        <w:rPr>
          <w:color w:val="000000"/>
          <w:spacing w:val="0"/>
          <w:w w:val="100"/>
          <w:position w:val="0"/>
        </w:rPr>
        <w:t>）</w:t>
        <w:tab/>
        <w:t>债务人很可能倒闭或进行其他财务重组；</w:t>
      </w:r>
    </w:p>
    <w:p>
      <w:pPr>
        <w:pStyle w:val="Style25"/>
        <w:keepNext w:val="0"/>
        <w:keepLines w:val="0"/>
        <w:widowControl w:val="0"/>
        <w:shd w:val="clear" w:color="auto" w:fill="auto"/>
        <w:tabs>
          <w:tab w:pos="862" w:val="left"/>
        </w:tabs>
        <w:bidi w:val="0"/>
        <w:spacing w:before="0" w:after="80" w:line="312" w:lineRule="exact"/>
        <w:ind w:left="0" w:right="0" w:firstLine="460"/>
        <w:jc w:val="both"/>
      </w:pPr>
      <w:bookmarkStart w:id="1451" w:name="bookmark1451"/>
      <w:r>
        <w:rPr>
          <w:rFonts w:ascii="Times New Roman" w:eastAsia="Times New Roman" w:hAnsi="Times New Roman" w:cs="Times New Roman"/>
          <w:color w:val="000000"/>
          <w:spacing w:val="0"/>
          <w:w w:val="100"/>
          <w:position w:val="0"/>
          <w:sz w:val="22"/>
          <w:szCs w:val="22"/>
        </w:rPr>
        <w:t>5</w:t>
      </w:r>
      <w:bookmarkEnd w:id="1451"/>
      <w:r>
        <w:rPr>
          <w:color w:val="000000"/>
          <w:spacing w:val="0"/>
          <w:w w:val="100"/>
          <w:position w:val="0"/>
        </w:rPr>
        <w:t>）</w:t>
        <w:tab/>
        <w:t>因发行方发生重大财务困难，该金融资产无法在活跃市场继续交易；</w:t>
      </w:r>
    </w:p>
    <w:p>
      <w:pPr>
        <w:pStyle w:val="Style25"/>
        <w:keepNext w:val="0"/>
        <w:keepLines w:val="0"/>
        <w:widowControl w:val="0"/>
        <w:shd w:val="clear" w:color="auto" w:fill="auto"/>
        <w:tabs>
          <w:tab w:pos="402" w:val="left"/>
        </w:tabs>
        <w:bidi w:val="0"/>
        <w:spacing w:before="0" w:after="80" w:line="312" w:lineRule="exact"/>
        <w:ind w:left="0" w:right="0" w:firstLine="460"/>
        <w:jc w:val="both"/>
      </w:pPr>
      <w:bookmarkStart w:id="1452" w:name="bookmark1452"/>
      <w:r>
        <w:rPr>
          <w:rFonts w:ascii="Times New Roman" w:eastAsia="Times New Roman" w:hAnsi="Times New Roman" w:cs="Times New Roman"/>
          <w:color w:val="000000"/>
          <w:spacing w:val="0"/>
          <w:w w:val="100"/>
          <w:position w:val="0"/>
          <w:sz w:val="22"/>
          <w:szCs w:val="22"/>
        </w:rPr>
        <w:t>6</w:t>
      </w:r>
      <w:bookmarkEnd w:id="1452"/>
      <w:r>
        <w:rPr>
          <w:color w:val="000000"/>
          <w:spacing w:val="0"/>
          <w:w w:val="100"/>
          <w:position w:val="0"/>
        </w:rPr>
        <w:t>）</w:t>
        <w:tab/>
        <w:t xml:space="preserve">无法辨认一组金融资产中的某项资产的现金流量是否已经减少，但根据公开的数据对其进行 </w:t>
      </w:r>
      <w:r>
        <w:rPr>
          <w:color w:val="000000"/>
          <w:spacing w:val="0"/>
          <w:w w:val="100"/>
          <w:position w:val="0"/>
        </w:rPr>
        <w:t>总体评价后发现，该组金融资产自初始确认以来的预计未来现金流量确已减少且可计量，如该组金融 资产的债务人支付能力逐步恶化，或债务人所在国家或地区失业率提高、担保物在其所在地区的价格 明显下降、所处行业不景气等；</w:t>
      </w:r>
    </w:p>
    <w:p>
      <w:pPr>
        <w:pStyle w:val="Style25"/>
        <w:keepNext w:val="0"/>
        <w:keepLines w:val="0"/>
        <w:widowControl w:val="0"/>
        <w:numPr>
          <w:ilvl w:val="0"/>
          <w:numId w:val="15"/>
        </w:numPr>
        <w:shd w:val="clear" w:color="auto" w:fill="auto"/>
        <w:tabs>
          <w:tab w:pos="846" w:val="left"/>
        </w:tabs>
        <w:bidi w:val="0"/>
        <w:spacing w:before="0" w:after="160" w:line="326" w:lineRule="exact"/>
        <w:ind w:left="0" w:right="0" w:firstLine="480"/>
        <w:jc w:val="both"/>
      </w:pPr>
      <w:bookmarkStart w:id="1453" w:name="bookmark1453"/>
      <w:bookmarkEnd w:id="1453"/>
      <w:r>
        <w:rPr>
          <w:color w:val="000000"/>
          <w:spacing w:val="0"/>
          <w:w w:val="100"/>
          <w:position w:val="0"/>
        </w:rPr>
        <w:t>权益工具发行方经营所处的技术、市场、经济或法律环境等发生重大不利变化，使权益工具 投资人可能无法收回投资成本；</w:t>
      </w:r>
    </w:p>
    <w:p>
      <w:pPr>
        <w:pStyle w:val="Style25"/>
        <w:keepNext w:val="0"/>
        <w:keepLines w:val="0"/>
        <w:widowControl w:val="0"/>
        <w:numPr>
          <w:ilvl w:val="0"/>
          <w:numId w:val="15"/>
        </w:numPr>
        <w:shd w:val="clear" w:color="auto" w:fill="auto"/>
        <w:tabs>
          <w:tab w:pos="861" w:val="left"/>
        </w:tabs>
        <w:bidi w:val="0"/>
        <w:spacing w:before="0" w:after="0" w:line="298" w:lineRule="auto"/>
        <w:ind w:left="0" w:right="0" w:firstLine="480"/>
        <w:jc w:val="left"/>
      </w:pPr>
      <w:bookmarkStart w:id="1454" w:name="bookmark1454"/>
      <w:bookmarkEnd w:id="1454"/>
      <w:r>
        <w:rPr>
          <w:color w:val="000000"/>
          <w:spacing w:val="0"/>
          <w:w w:val="100"/>
          <w:position w:val="0"/>
        </w:rPr>
        <w:t>权益工具投资的公允价值发生严重或非暂时性下跌。</w:t>
      </w:r>
    </w:p>
    <w:p>
      <w:pPr>
        <w:pStyle w:val="Style25"/>
        <w:keepNext w:val="0"/>
        <w:keepLines w:val="0"/>
        <w:widowControl w:val="0"/>
        <w:shd w:val="clear" w:color="auto" w:fill="auto"/>
        <w:bidi w:val="0"/>
        <w:spacing w:before="0" w:after="160" w:line="313" w:lineRule="exact"/>
        <w:ind w:left="0" w:right="0" w:firstLine="480"/>
        <w:jc w:val="left"/>
      </w:pPr>
      <w:r>
        <w:rPr>
          <w:color w:val="000000"/>
          <w:spacing w:val="0"/>
          <w:w w:val="100"/>
          <w:position w:val="0"/>
        </w:rPr>
        <w:t>金融资产的具体减值方法如下：</w:t>
      </w:r>
    </w:p>
    <w:p>
      <w:pPr>
        <w:pStyle w:val="Style25"/>
        <w:keepNext w:val="0"/>
        <w:keepLines w:val="0"/>
        <w:widowControl w:val="0"/>
        <w:shd w:val="clear" w:color="auto" w:fill="auto"/>
        <w:tabs>
          <w:tab w:pos="924" w:val="left"/>
        </w:tabs>
        <w:bidi w:val="0"/>
        <w:spacing w:before="0" w:after="0" w:line="298" w:lineRule="auto"/>
        <w:ind w:left="0" w:right="0" w:firstLine="480"/>
        <w:jc w:val="left"/>
      </w:pPr>
      <w:bookmarkStart w:id="1455" w:name="bookmark1455"/>
      <w:r>
        <w:rPr>
          <w:rFonts w:ascii="Times New Roman" w:eastAsia="Times New Roman" w:hAnsi="Times New Roman" w:cs="Times New Roman"/>
          <w:color w:val="000000"/>
          <w:spacing w:val="0"/>
          <w:w w:val="100"/>
          <w:position w:val="0"/>
          <w:sz w:val="22"/>
          <w:szCs w:val="22"/>
        </w:rPr>
        <w:t>a</w:t>
      </w:r>
      <w:bookmarkEnd w:id="1455"/>
      <w:r>
        <w:rPr>
          <w:color w:val="000000"/>
          <w:spacing w:val="0"/>
          <w:w w:val="100"/>
          <w:position w:val="0"/>
        </w:rPr>
        <w:t>、</w:t>
        <w:tab/>
        <w:t>可供出售金融资产的减值准备</w:t>
      </w:r>
    </w:p>
    <w:p>
      <w:pPr>
        <w:pStyle w:val="Style25"/>
        <w:keepNext w:val="0"/>
        <w:keepLines w:val="0"/>
        <w:widowControl w:val="0"/>
        <w:shd w:val="clear" w:color="auto" w:fill="auto"/>
        <w:bidi w:val="0"/>
        <w:spacing w:before="0" w:after="80" w:line="317" w:lineRule="exact"/>
        <w:ind w:left="0" w:right="0" w:firstLine="480"/>
        <w:jc w:val="both"/>
      </w:pPr>
      <w:r>
        <w:rPr>
          <w:color w:val="000000"/>
          <w:spacing w:val="0"/>
          <w:w w:val="100"/>
          <w:position w:val="0"/>
        </w:rPr>
        <w:t>期末如果可供出售金融资产的公允价值发生较大幅度下降，或在综合考虑各种相关因素后，预期 这种下降趋势属于非暂时性的，就认定其已发生减值。</w:t>
      </w:r>
    </w:p>
    <w:p>
      <w:pPr>
        <w:pStyle w:val="Style25"/>
        <w:keepNext w:val="0"/>
        <w:keepLines w:val="0"/>
        <w:widowControl w:val="0"/>
        <w:shd w:val="clear" w:color="auto" w:fill="auto"/>
        <w:bidi w:val="0"/>
        <w:spacing w:before="0" w:after="80" w:line="312" w:lineRule="exact"/>
        <w:ind w:left="0" w:right="0" w:firstLine="480"/>
        <w:jc w:val="both"/>
      </w:pPr>
      <w:r>
        <w:rPr>
          <w:color w:val="000000"/>
          <w:spacing w:val="0"/>
          <w:w w:val="100"/>
          <w:position w:val="0"/>
        </w:rPr>
        <w:t>可供出售金融资产发生减值时，即使该金融资产没有终止确认，本集团将原直接计入其他综合收 益的因公允价值下降形成的累计损失从其他综合收益转出，计入当期损益。该转出的累计损失，等于 可供出售金融资产的初始取得成本扣除已收回本金和已摊销金额、当前公允价值和原已计入损益的减 值损失后的余额。</w:t>
      </w:r>
    </w:p>
    <w:p>
      <w:pPr>
        <w:pStyle w:val="Style25"/>
        <w:keepNext w:val="0"/>
        <w:keepLines w:val="0"/>
        <w:widowControl w:val="0"/>
        <w:shd w:val="clear" w:color="auto" w:fill="auto"/>
        <w:bidi w:val="0"/>
        <w:spacing w:before="0" w:after="300" w:line="313" w:lineRule="exact"/>
        <w:ind w:left="0" w:right="0" w:firstLine="480"/>
        <w:jc w:val="both"/>
      </w:pPr>
      <w:r>
        <w:rPr>
          <w:color w:val="000000"/>
          <w:spacing w:val="0"/>
          <w:w w:val="100"/>
          <w:position w:val="0"/>
        </w:rPr>
        <w:t>对于已确认减值损失的可供出售债务工具，在随后会计期间公允价值已上升且客观上与确认原减 值损失后发生的事项有关的，原确认的资产减值损失予以转回计入当期损益；对于可供出售权益工具 投资发生的减值损失，在该权益工具价值回升时通过权益转回；但在活跃市场中没有报价且其公允价 值不能可靠计量的权益工具投资，或与该权益工具挂钩并须通过交付该权益工具结算的衍生金融资产 发生的减值损失，不得转回。</w:t>
      </w:r>
    </w:p>
    <w:p>
      <w:pPr>
        <w:pStyle w:val="Style25"/>
        <w:keepNext w:val="0"/>
        <w:keepLines w:val="0"/>
        <w:widowControl w:val="0"/>
        <w:shd w:val="clear" w:color="auto" w:fill="auto"/>
        <w:tabs>
          <w:tab w:pos="938" w:val="left"/>
        </w:tabs>
        <w:bidi w:val="0"/>
        <w:spacing w:before="0" w:after="0" w:line="298" w:lineRule="auto"/>
        <w:ind w:left="0" w:right="0" w:firstLine="480"/>
        <w:jc w:val="both"/>
      </w:pPr>
      <w:bookmarkStart w:id="1456" w:name="bookmark1456"/>
      <w:r>
        <w:rPr>
          <w:rFonts w:ascii="Times New Roman" w:eastAsia="Times New Roman" w:hAnsi="Times New Roman" w:cs="Times New Roman"/>
          <w:color w:val="000000"/>
          <w:spacing w:val="0"/>
          <w:w w:val="100"/>
          <w:position w:val="0"/>
          <w:sz w:val="22"/>
          <w:szCs w:val="22"/>
        </w:rPr>
        <w:t>b</w:t>
      </w:r>
      <w:bookmarkEnd w:id="1456"/>
      <w:r>
        <w:rPr>
          <w:color w:val="000000"/>
          <w:spacing w:val="0"/>
          <w:w w:val="100"/>
          <w:position w:val="0"/>
        </w:rPr>
        <w:t>、</w:t>
        <w:tab/>
        <w:t>持有至到期投资的减值准备</w:t>
      </w:r>
    </w:p>
    <w:p>
      <w:pPr>
        <w:pStyle w:val="Style25"/>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对于持有至到期投资，有客观证据表明发生了减值的，根据账面价值与预计未来现金流量现值之间差 额计算减值损失；计提后如有证据表明其价值已恢复，原确认的减值损失予以转回，记入当期损益， 但该转回的账面价值不超过假定不计提减值准备情况下该金融资产在转回日的摊余成本。</w:t>
      </w:r>
    </w:p>
    <w:p>
      <w:pPr>
        <w:pStyle w:val="Style25"/>
        <w:keepNext w:val="0"/>
        <w:keepLines w:val="0"/>
        <w:widowControl w:val="0"/>
        <w:shd w:val="clear" w:color="auto" w:fill="auto"/>
        <w:bidi w:val="0"/>
        <w:spacing w:before="0" w:after="260" w:line="326" w:lineRule="auto"/>
        <w:ind w:left="0" w:right="0" w:firstLine="0"/>
        <w:jc w:val="both"/>
      </w:pPr>
      <w:bookmarkStart w:id="1457" w:name="bookmark1457"/>
      <w:r>
        <w:rPr>
          <w:rFonts w:ascii="Times New Roman" w:eastAsia="Times New Roman" w:hAnsi="Times New Roman" w:cs="Times New Roman"/>
          <w:b/>
          <w:bCs/>
          <w:color w:val="000000"/>
          <w:spacing w:val="0"/>
          <w:w w:val="100"/>
          <w:position w:val="0"/>
        </w:rPr>
        <w:t>1</w:t>
      </w:r>
      <w:bookmarkEnd w:id="1457"/>
      <w:r>
        <w:rPr>
          <w:rFonts w:ascii="Times New Roman" w:eastAsia="Times New Roman" w:hAnsi="Times New Roman" w:cs="Times New Roman"/>
          <w:b/>
          <w:bCs/>
          <w:color w:val="000000"/>
          <w:spacing w:val="0"/>
          <w:w w:val="100"/>
          <w:position w:val="0"/>
        </w:rPr>
        <w:t>1</w:t>
      </w:r>
      <w:r>
        <w:rPr>
          <w:b/>
          <w:bCs/>
          <w:color w:val="000000"/>
          <w:spacing w:val="0"/>
          <w:w w:val="100"/>
          <w:position w:val="0"/>
        </w:rPr>
        <w:t>、应收款项</w:t>
      </w:r>
    </w:p>
    <w:p>
      <w:pPr>
        <w:pStyle w:val="Style4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w:t>
      </w:r>
      <w:r>
        <w:rPr>
          <w:b/>
          <w:bCs/>
          <w:color w:val="000000"/>
          <w:spacing w:val="0"/>
          <w:w w:val="100"/>
          <w:position w:val="0"/>
        </w:rPr>
        <w:t>)单项金额重大并单独计提坏账准备的应收款项</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将单项金额超过</w:t>
            </w:r>
            <w:r>
              <w:rPr>
                <w:b/>
                <w:bCs/>
                <w:color w:val="000000"/>
                <w:spacing w:val="0"/>
                <w:w w:val="100"/>
                <w:position w:val="0"/>
                <w:sz w:val="16"/>
                <w:szCs w:val="16"/>
              </w:rPr>
              <w:t>100</w:t>
            </w:r>
            <w:r>
              <w:rPr>
                <w:color w:val="000000"/>
                <w:spacing w:val="0"/>
                <w:w w:val="100"/>
                <w:position w:val="0"/>
              </w:rPr>
              <w:t>万元的应收款项视为重大应收款项</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根据其未来现金流量现值低于其账面价值的差额，计提坏账 准备。单独测试未发生减值的应收款项，以账龄为信用风险 特征组合计提坏账准备。</w:t>
            </w:r>
          </w:p>
        </w:tc>
      </w:tr>
    </w:tbl>
    <w:p>
      <w:pPr>
        <w:pStyle w:val="Style4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w:t>
      </w:r>
      <w:r>
        <w:rPr>
          <w:b/>
          <w:bCs/>
          <w:color w:val="000000"/>
          <w:spacing w:val="0"/>
          <w:w w:val="100"/>
          <w:position w:val="0"/>
        </w:rPr>
        <w:t>)按信用风险特征组合计提坏账准备的应收款项</w:t>
      </w:r>
    </w:p>
    <w:p>
      <w:pPr>
        <w:widowControl w:val="0"/>
        <w:spacing w:after="29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交易对象的关系组合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交易对象的关系组合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pStyle w:val="Style46"/>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组合中，采用账龄分析法计提坏账准备的:</w:t>
      </w:r>
    </w:p>
    <w:p>
      <w:pPr>
        <w:pStyle w:val="Style4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6"/>
          <w:szCs w:val="16"/>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w:t>
            </w:r>
            <w:r>
              <w:rPr>
                <w:color w:val="000000"/>
                <w:spacing w:val="0"/>
                <w:w w:val="100"/>
                <w:position w:val="0"/>
              </w:rPr>
              <w:t>年以内（含</w:t>
            </w:r>
            <w:r>
              <w:rPr>
                <w:b/>
                <w:bCs/>
                <w:color w:val="000000"/>
                <w:spacing w:val="0"/>
                <w:w w:val="100"/>
                <w:position w:val="0"/>
                <w:sz w:val="16"/>
                <w:szCs w:val="16"/>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w:t>
            </w:r>
            <w:r>
              <w:rPr>
                <w:color w:val="000000"/>
                <w:spacing w:val="0"/>
                <w:w w:val="100"/>
                <w:position w:val="0"/>
              </w:rPr>
              <w:t>—</w:t>
            </w:r>
            <w:r>
              <w:rPr>
                <w:b/>
                <w:bCs/>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6"/>
                <w:szCs w:val="16"/>
              </w:rPr>
            </w:pPr>
            <w:r>
              <w:rPr>
                <w:b/>
                <w:bCs/>
                <w:color w:val="000000"/>
                <w:spacing w:val="0"/>
                <w:w w:val="100"/>
                <w:position w:val="0"/>
                <w:sz w:val="16"/>
                <w:szCs w:val="16"/>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6"/>
                <w:szCs w:val="16"/>
              </w:rPr>
            </w:pPr>
            <w:r>
              <w:rPr>
                <w:b/>
                <w:bCs/>
                <w:color w:val="000000"/>
                <w:spacing w:val="0"/>
                <w:w w:val="100"/>
                <w:position w:val="0"/>
                <w:sz w:val="16"/>
                <w:szCs w:val="16"/>
              </w:rPr>
              <w:t>10.00%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 xml:space="preserve">2 </w:t>
            </w:r>
            <w:r>
              <w:rPr>
                <w:color w:val="000000"/>
                <w:spacing w:val="0"/>
                <w:w w:val="100"/>
                <w:position w:val="0"/>
              </w:rPr>
              <w:t xml:space="preserve">— </w:t>
            </w:r>
            <w:r>
              <w:rPr>
                <w:b/>
                <w:bCs/>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6"/>
                <w:szCs w:val="16"/>
              </w:rPr>
            </w:pPr>
            <w:r>
              <w:rPr>
                <w:b/>
                <w:bCs/>
                <w:color w:val="000000"/>
                <w:spacing w:val="0"/>
                <w:w w:val="100"/>
                <w:position w:val="0"/>
                <w:sz w:val="16"/>
                <w:szCs w:val="16"/>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6"/>
                <w:szCs w:val="16"/>
              </w:rPr>
            </w:pPr>
            <w:r>
              <w:rPr>
                <w:b/>
                <w:bCs/>
                <w:color w:val="000000"/>
                <w:spacing w:val="0"/>
                <w:w w:val="100"/>
                <w:position w:val="0"/>
                <w:sz w:val="16"/>
                <w:szCs w:val="16"/>
              </w:rPr>
              <w:t>30.00%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3</w:t>
            </w:r>
            <w:r>
              <w:rPr>
                <w:color w:val="000000"/>
                <w:spacing w:val="0"/>
                <w:w w:val="100"/>
                <w:position w:val="0"/>
              </w:rPr>
              <w:t>—</w:t>
            </w:r>
            <w:r>
              <w:rPr>
                <w:b/>
                <w:bCs/>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6"/>
                <w:szCs w:val="16"/>
              </w:rPr>
            </w:pPr>
            <w:r>
              <w:rPr>
                <w:b/>
                <w:bCs/>
                <w:color w:val="000000"/>
                <w:spacing w:val="0"/>
                <w:w w:val="100"/>
                <w:position w:val="0"/>
                <w:sz w:val="16"/>
                <w:szCs w:val="16"/>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6"/>
                <w:szCs w:val="16"/>
              </w:rPr>
            </w:pPr>
            <w:r>
              <w:rPr>
                <w:b/>
                <w:bCs/>
                <w:color w:val="000000"/>
                <w:spacing w:val="0"/>
                <w:w w:val="100"/>
                <w:position w:val="0"/>
                <w:sz w:val="16"/>
                <w:szCs w:val="16"/>
              </w:rPr>
              <w:t>50.00%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 xml:space="preserve">4 </w:t>
            </w:r>
            <w:r>
              <w:rPr>
                <w:color w:val="000000"/>
                <w:spacing w:val="0"/>
                <w:w w:val="100"/>
                <w:position w:val="0"/>
              </w:rPr>
              <w:t xml:space="preserve">— </w:t>
            </w:r>
            <w:r>
              <w:rPr>
                <w:b/>
                <w:bCs/>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6"/>
                <w:szCs w:val="16"/>
              </w:rPr>
            </w:pPr>
            <w:r>
              <w:rPr>
                <w:b/>
                <w:bCs/>
                <w:color w:val="000000"/>
                <w:spacing w:val="0"/>
                <w:w w:val="100"/>
                <w:position w:val="0"/>
                <w:sz w:val="16"/>
                <w:szCs w:val="16"/>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6"/>
                <w:szCs w:val="16"/>
              </w:rPr>
            </w:pPr>
            <w:r>
              <w:rPr>
                <w:b/>
                <w:bCs/>
                <w:color w:val="000000"/>
                <w:spacing w:val="0"/>
                <w:w w:val="100"/>
                <w:position w:val="0"/>
                <w:sz w:val="16"/>
                <w:szCs w:val="16"/>
              </w:rPr>
              <w:t>50.00%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w:t>
            </w:r>
          </w:p>
        </w:tc>
      </w:tr>
    </w:tbl>
    <w:p>
      <w:pPr>
        <w:pStyle w:val="Style46"/>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组合中，采用余额百分比法计提坏账准备的:</w:t>
      </w:r>
    </w:p>
    <w:p>
      <w:pPr>
        <w:pStyle w:val="Style46"/>
        <w:keepNext w:val="0"/>
        <w:keepLines w:val="0"/>
        <w:widowControl w:val="0"/>
        <w:shd w:val="clear" w:color="auto" w:fill="auto"/>
        <w:bidi w:val="0"/>
        <w:spacing w:before="0" w:after="140" w:line="240" w:lineRule="auto"/>
        <w:ind w:left="0" w:right="0" w:firstLine="0"/>
        <w:jc w:val="left"/>
        <w:rPr>
          <w:sz w:val="17"/>
          <w:szCs w:val="17"/>
        </w:rPr>
      </w:pPr>
      <w:r>
        <w:rPr>
          <w:b/>
          <w:bCs/>
          <w:color w:val="000000"/>
          <w:spacing w:val="0"/>
          <w:w w:val="100"/>
          <w:position w:val="0"/>
          <w:sz w:val="16"/>
          <w:szCs w:val="16"/>
        </w:rPr>
        <w:t>□</w:t>
      </w:r>
      <w:r>
        <w:rPr>
          <w:color w:val="000000"/>
          <w:spacing w:val="0"/>
          <w:w w:val="100"/>
          <w:position w:val="0"/>
          <w:sz w:val="17"/>
          <w:szCs w:val="17"/>
        </w:rPr>
        <w:t>适用</w:t>
      </w:r>
      <w:r>
        <w:rPr>
          <w:b/>
          <w:bCs/>
          <w:color w:val="000000"/>
          <w:spacing w:val="0"/>
          <w:w w:val="100"/>
          <w:position w:val="0"/>
          <w:sz w:val="16"/>
          <w:szCs w:val="16"/>
        </w:rPr>
        <w:t>V</w:t>
      </w:r>
      <w:r>
        <w:rPr>
          <w:color w:val="000000"/>
          <w:spacing w:val="0"/>
          <w:w w:val="100"/>
          <w:position w:val="0"/>
          <w:sz w:val="17"/>
          <w:szCs w:val="17"/>
        </w:rPr>
        <w:t>不适用</w:t>
      </w:r>
    </w:p>
    <w:p>
      <w:pPr>
        <w:pStyle w:val="Style46"/>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组合中，采用其他方法计提坏账准备的：</w:t>
      </w:r>
    </w:p>
    <w:p>
      <w:pPr>
        <w:pStyle w:val="Style46"/>
        <w:keepNext w:val="0"/>
        <w:keepLines w:val="0"/>
        <w:widowControl w:val="0"/>
        <w:shd w:val="clear" w:color="auto" w:fill="auto"/>
        <w:bidi w:val="0"/>
        <w:spacing w:before="0" w:after="140" w:line="240" w:lineRule="auto"/>
        <w:ind w:left="0" w:right="0" w:firstLine="0"/>
        <w:jc w:val="left"/>
        <w:rPr>
          <w:sz w:val="17"/>
          <w:szCs w:val="17"/>
        </w:rPr>
      </w:pPr>
      <w:r>
        <w:rPr>
          <w:b/>
          <w:bCs/>
          <w:color w:val="000000"/>
          <w:spacing w:val="0"/>
          <w:w w:val="100"/>
          <w:position w:val="0"/>
          <w:sz w:val="16"/>
          <w:szCs w:val="16"/>
        </w:rPr>
        <w:t>□</w:t>
      </w:r>
      <w:r>
        <w:rPr>
          <w:color w:val="000000"/>
          <w:spacing w:val="0"/>
          <w:w w:val="100"/>
          <w:position w:val="0"/>
          <w:sz w:val="17"/>
          <w:szCs w:val="17"/>
        </w:rPr>
        <w:t>适用</w:t>
      </w:r>
      <w:r>
        <w:rPr>
          <w:b/>
          <w:bCs/>
          <w:color w:val="000000"/>
          <w:spacing w:val="0"/>
          <w:w w:val="100"/>
          <w:position w:val="0"/>
          <w:sz w:val="16"/>
          <w:szCs w:val="16"/>
        </w:rPr>
        <w:t>V</w:t>
      </w:r>
      <w:r>
        <w:rPr>
          <w:color w:val="000000"/>
          <w:spacing w:val="0"/>
          <w:w w:val="100"/>
          <w:position w:val="0"/>
          <w:sz w:val="17"/>
          <w:szCs w:val="17"/>
        </w:rPr>
        <w:t>不适用</w:t>
      </w:r>
    </w:p>
    <w:p>
      <w:pPr>
        <w:widowControl w:val="0"/>
        <w:spacing w:after="359" w:line="1" w:lineRule="exact"/>
      </w:pPr>
    </w:p>
    <w:p>
      <w:pPr>
        <w:widowControl w:val="0"/>
        <w:spacing w:line="1" w:lineRule="exact"/>
      </w:pPr>
    </w:p>
    <w:p>
      <w:pPr>
        <w:pStyle w:val="Style4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（3</w:t>
      </w:r>
      <w:r>
        <w:rPr>
          <w:b/>
          <w:bCs/>
          <w:color w:val="000000"/>
          <w:spacing w:val="0"/>
          <w:w w:val="100"/>
          <w:position w:val="0"/>
        </w:rPr>
        <w:t>）单项金额不重大但单独计提坏账准备的应收款项</w:t>
      </w:r>
    </w:p>
    <w:tbl>
      <w:tblPr>
        <w:tblOverlap w:val="never"/>
        <w:jc w:val="center"/>
        <w:tblLayout w:type="fixed"/>
      </w:tblPr>
      <w:tblGrid>
        <w:gridCol w:w="4790"/>
        <w:gridCol w:w="4795"/>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单项金额不重大且按照组合计提坏账准备不能反映其风险特 征的应收款项</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根据其未来现金流量现值低于其账面价值的差额，计提坏账 准备</w:t>
            </w:r>
          </w:p>
        </w:tc>
      </w:tr>
    </w:tbl>
    <w:p>
      <w:pPr>
        <w:pStyle w:val="Style4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b/>
          <w:bCs/>
          <w:color w:val="000000"/>
          <w:spacing w:val="0"/>
          <w:w w:val="100"/>
          <w:position w:val="0"/>
        </w:rPr>
        <w:t>12</w:t>
      </w:r>
      <w:r>
        <w:rPr>
          <w:b/>
          <w:bCs/>
          <w:color w:val="000000"/>
          <w:spacing w:val="0"/>
          <w:w w:val="100"/>
          <w:position w:val="0"/>
        </w:rPr>
        <w:t>、存货</w:t>
      </w:r>
    </w:p>
    <w:p>
      <w:pPr>
        <w:widowControl w:val="0"/>
        <w:spacing w:after="39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本集团存货主要包括：原材料、包装物、委托加工物资、工程施工、劳务成本、生产成本、库存 商品、发出商品等。</w:t>
      </w:r>
    </w:p>
    <w:p>
      <w:pPr>
        <w:pStyle w:val="Style25"/>
        <w:keepNext w:val="0"/>
        <w:keepLines w:val="0"/>
        <w:widowControl w:val="0"/>
        <w:shd w:val="clear" w:color="auto" w:fill="auto"/>
        <w:bidi w:val="0"/>
        <w:spacing w:before="0" w:after="240" w:line="314" w:lineRule="exact"/>
        <w:ind w:left="0" w:right="0" w:firstLine="460"/>
        <w:jc w:val="both"/>
      </w:pPr>
      <w:r>
        <w:rPr>
          <w:color w:val="000000"/>
          <w:spacing w:val="0"/>
          <w:w w:val="100"/>
          <w:position w:val="0"/>
        </w:rPr>
        <w:t>存货取得和发出的计价方法：存货实行永续盘存制，存货在取得时按实际成本计价；领用或发出 原材料，采用加权平均法确定其实际成本；本集团的产成品为订单式生产，产成品的成本按个别订单 归集。</w:t>
      </w:r>
    </w:p>
    <w:p>
      <w:pPr>
        <w:pStyle w:val="Style25"/>
        <w:keepNext w:val="0"/>
        <w:keepLines w:val="0"/>
        <w:widowControl w:val="0"/>
        <w:shd w:val="clear" w:color="auto" w:fill="auto"/>
        <w:bidi w:val="0"/>
        <w:spacing w:before="0" w:after="240" w:line="312" w:lineRule="exact"/>
        <w:ind w:left="0" w:right="0" w:firstLine="460"/>
        <w:jc w:val="left"/>
      </w:pPr>
      <w:r>
        <w:rPr>
          <w:color w:val="000000"/>
          <w:spacing w:val="0"/>
          <w:w w:val="100"/>
          <w:position w:val="0"/>
        </w:rPr>
        <w:t>存货中的低值易耗品和包装物在购入时按实际成本计价，发出时采用一次转销法。</w:t>
      </w:r>
    </w:p>
    <w:p>
      <w:pPr>
        <w:pStyle w:val="Style25"/>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资产负债表日，存货采用成本与可变现净值孰低计量，按照存货类别成本高于可变现净值的差额 计提存货跌价准备。</w:t>
      </w:r>
    </w:p>
    <w:p>
      <w:pPr>
        <w:pStyle w:val="Style25"/>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直接用于出售的存货（包括库存商品和直接用于出售的材料），在正常生产经营过程中以该存货 的估计售价减去估计的销售费用和相关税费后的金额确定其可变现净值；需要经过加工的存货（包括 需进一步加工的材料、在产品），在正常生产经营过程中以所生产的产成品的估计售价减去至完工时 估计将要发生的成本、估计的销售费用和相关税费后的金额确定其可变现净值；资产负债表日，同一 项存货中一部分有合同价格约定、其他部分不存在合同价格的，分别确定其可变现净值，并与其对应 的成本进行比较，分别确定存货跌价准备的计提或转回的金额。</w:t>
      </w:r>
    </w:p>
    <w:p>
      <w:pPr>
        <w:pStyle w:val="Style25"/>
        <w:keepNext w:val="0"/>
        <w:keepLines w:val="0"/>
        <w:widowControl w:val="0"/>
        <w:shd w:val="clear" w:color="auto" w:fill="auto"/>
        <w:tabs>
          <w:tab w:pos="463" w:val="left"/>
        </w:tabs>
        <w:bidi w:val="0"/>
        <w:spacing w:before="0" w:after="300" w:line="312" w:lineRule="exact"/>
        <w:ind w:left="0" w:right="0" w:firstLine="0"/>
        <w:jc w:val="left"/>
      </w:pPr>
      <w:bookmarkStart w:id="1458" w:name="bookmark1458"/>
      <w:r>
        <w:rPr>
          <w:rFonts w:ascii="Times New Roman" w:eastAsia="Times New Roman" w:hAnsi="Times New Roman" w:cs="Times New Roman"/>
          <w:b/>
          <w:bCs/>
          <w:color w:val="000000"/>
          <w:spacing w:val="0"/>
          <w:w w:val="100"/>
          <w:position w:val="0"/>
        </w:rPr>
        <w:t>1</w:t>
      </w:r>
      <w:bookmarkEnd w:id="1458"/>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划分为持有待售资产</w:t>
      </w:r>
    </w:p>
    <w:p>
      <w:pPr>
        <w:pStyle w:val="Style37"/>
        <w:keepNext/>
        <w:keepLines/>
        <w:widowControl w:val="0"/>
        <w:shd w:val="clear" w:color="auto" w:fill="auto"/>
        <w:tabs>
          <w:tab w:pos="463" w:val="left"/>
        </w:tabs>
        <w:bidi w:val="0"/>
        <w:spacing w:before="0" w:after="300" w:line="312" w:lineRule="exact"/>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1</w:t>
      </w:r>
      <w:bookmarkEnd w:id="1461"/>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1459"/>
      <w:bookmarkEnd w:id="1460"/>
      <w:bookmarkEnd w:id="1462"/>
    </w:p>
    <w:p>
      <w:pPr>
        <w:pStyle w:val="Style25"/>
        <w:keepNext w:val="0"/>
        <w:keepLines w:val="0"/>
        <w:widowControl w:val="0"/>
        <w:shd w:val="clear" w:color="auto" w:fill="auto"/>
        <w:tabs>
          <w:tab w:pos="947" w:val="left"/>
        </w:tabs>
        <w:bidi w:val="0"/>
        <w:spacing w:before="0" w:after="220" w:line="312" w:lineRule="exact"/>
        <w:ind w:left="0" w:right="0" w:firstLine="460"/>
        <w:jc w:val="left"/>
      </w:pPr>
      <w:bookmarkStart w:id="1463" w:name="bookmark1463"/>
      <w:r>
        <w:rPr>
          <w:color w:val="000000"/>
          <w:spacing w:val="0"/>
          <w:w w:val="100"/>
          <w:position w:val="0"/>
        </w:rPr>
        <w:t>（</w:t>
      </w:r>
      <w:bookmarkEnd w:id="1463"/>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投资成本的确定</w:t>
      </w:r>
    </w:p>
    <w:p>
      <w:pPr>
        <w:pStyle w:val="Style25"/>
        <w:keepNext w:val="0"/>
        <w:keepLines w:val="0"/>
        <w:widowControl w:val="0"/>
        <w:shd w:val="clear" w:color="auto" w:fill="auto"/>
        <w:bidi w:val="0"/>
        <w:spacing w:before="0" w:after="220" w:line="326" w:lineRule="exact"/>
        <w:ind w:left="0" w:right="0" w:firstLine="460"/>
        <w:jc w:val="both"/>
      </w:pPr>
      <w:bookmarkStart w:id="1464" w:name="bookmark1464"/>
      <w:r>
        <w:rPr>
          <w:rFonts w:ascii="Times New Roman" w:eastAsia="Times New Roman" w:hAnsi="Times New Roman" w:cs="Times New Roman"/>
          <w:color w:val="000000"/>
          <w:spacing w:val="0"/>
          <w:w w:val="100"/>
          <w:position w:val="0"/>
          <w:sz w:val="22"/>
          <w:szCs w:val="22"/>
        </w:rPr>
        <w:t>1</w:t>
      </w:r>
      <w:bookmarkEnd w:id="1464"/>
      <w:r>
        <w:rPr>
          <w:color w:val="000000"/>
          <w:spacing w:val="0"/>
          <w:w w:val="100"/>
          <w:position w:val="0"/>
        </w:rPr>
        <w:t>） 企业合并形成的长期股权投资，具体会计政策详见本附注四、</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同一控制下和非同一控制下企 业合并的会计处理方法。</w:t>
      </w:r>
    </w:p>
    <w:p>
      <w:pPr>
        <w:pStyle w:val="Style25"/>
        <w:keepNext w:val="0"/>
        <w:keepLines w:val="0"/>
        <w:widowControl w:val="0"/>
        <w:shd w:val="clear" w:color="auto" w:fill="auto"/>
        <w:tabs>
          <w:tab w:pos="863" w:val="left"/>
        </w:tabs>
        <w:bidi w:val="0"/>
        <w:spacing w:before="0" w:after="220" w:line="312" w:lineRule="exact"/>
        <w:ind w:left="0" w:right="0" w:firstLine="460"/>
        <w:jc w:val="both"/>
      </w:pPr>
      <w:bookmarkStart w:id="1465" w:name="bookmark1465"/>
      <w:r>
        <w:rPr>
          <w:rFonts w:ascii="Times New Roman" w:eastAsia="Times New Roman" w:hAnsi="Times New Roman" w:cs="Times New Roman"/>
          <w:color w:val="000000"/>
          <w:spacing w:val="0"/>
          <w:w w:val="100"/>
          <w:position w:val="0"/>
          <w:sz w:val="22"/>
          <w:szCs w:val="22"/>
        </w:rPr>
        <w:t>2</w:t>
      </w:r>
      <w:bookmarkEnd w:id="1465"/>
      <w:r>
        <w:rPr>
          <w:color w:val="000000"/>
          <w:spacing w:val="0"/>
          <w:w w:val="100"/>
          <w:position w:val="0"/>
        </w:rPr>
        <w:t>）</w:t>
        <w:tab/>
        <w:t>其他方式取得的长期股权投资</w:t>
      </w:r>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以支付现金取得的长期股权投资，按照实际支付的购买价款作为投资成本；初始投资成本包括与 取得长期股权投资直接相关的费用、税金及其他必要支出。</w:t>
      </w:r>
    </w:p>
    <w:p>
      <w:pPr>
        <w:pStyle w:val="Style25"/>
        <w:keepNext w:val="0"/>
        <w:keepLines w:val="0"/>
        <w:widowControl w:val="0"/>
        <w:shd w:val="clear" w:color="auto" w:fill="auto"/>
        <w:bidi w:val="0"/>
        <w:spacing w:before="0" w:after="220" w:line="317" w:lineRule="exact"/>
        <w:ind w:left="0" w:right="0" w:firstLine="460"/>
        <w:jc w:val="both"/>
      </w:pPr>
      <w:r>
        <w:rPr>
          <w:color w:val="000000"/>
          <w:spacing w:val="0"/>
          <w:w w:val="100"/>
          <w:position w:val="0"/>
        </w:rPr>
        <w:t>以发行权益性证券取得的长期股权投资，按照发行权益性证券的公允价值作为投资成本，发行或 取得自身权益工具时发生的交易费用，可直接归属于权益交易的从权益中扣减。</w:t>
      </w:r>
    </w:p>
    <w:p>
      <w:pPr>
        <w:pStyle w:val="Style25"/>
        <w:keepNext w:val="0"/>
        <w:keepLines w:val="0"/>
        <w:widowControl w:val="0"/>
        <w:shd w:val="clear" w:color="auto" w:fill="auto"/>
        <w:bidi w:val="0"/>
        <w:spacing w:before="0" w:after="220" w:line="310" w:lineRule="exact"/>
        <w:ind w:left="0" w:right="0" w:firstLine="460"/>
        <w:jc w:val="both"/>
      </w:pPr>
      <w:r>
        <w:rPr>
          <w:color w:val="000000"/>
          <w:spacing w:val="0"/>
          <w:w w:val="100"/>
          <w:position w:val="0"/>
        </w:rPr>
        <w:t>在非货币性资产交换具备商业实质和换入资产或换出资产的公允价值能够可靠计量的前提下，非 货币性资产交换换入的长期股权投资以换出资产的公允价值为基础确定其初始投资成本，除非有确凿 证据表明换入资产的公允价值更加可靠；不满足上述前提的非货币性资产交换，以换出资产的账面价 值和应支付的相关税费作为换入长期股权投资的初始投资成本。</w:t>
      </w:r>
    </w:p>
    <w:p>
      <w:pPr>
        <w:pStyle w:val="Style25"/>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通过债务重组方式取得的长期股权投资，其初始投资成本按照公允价值为基础确定。</w:t>
      </w:r>
    </w:p>
    <w:p>
      <w:pPr>
        <w:pStyle w:val="Style25"/>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投资者投入的长期股权投资，按照投资合同或协议约定的价值作为投资成本。</w:t>
      </w:r>
    </w:p>
    <w:p>
      <w:pPr>
        <w:pStyle w:val="Style25"/>
        <w:keepNext w:val="0"/>
        <w:keepLines w:val="0"/>
        <w:widowControl w:val="0"/>
        <w:shd w:val="clear" w:color="auto" w:fill="auto"/>
        <w:tabs>
          <w:tab w:pos="947" w:val="left"/>
        </w:tabs>
        <w:bidi w:val="0"/>
        <w:spacing w:before="0" w:after="220" w:line="312" w:lineRule="exact"/>
        <w:ind w:left="0" w:right="0" w:firstLine="460"/>
        <w:jc w:val="left"/>
      </w:pPr>
      <w:bookmarkStart w:id="1466" w:name="bookmark1466"/>
      <w:r>
        <w:rPr>
          <w:color w:val="000000"/>
          <w:spacing w:val="0"/>
          <w:w w:val="100"/>
          <w:position w:val="0"/>
        </w:rPr>
        <w:t>（</w:t>
      </w:r>
      <w:bookmarkEnd w:id="1466"/>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后续计量及损益确认</w:t>
      </w:r>
    </w:p>
    <w:p>
      <w:pPr>
        <w:pStyle w:val="Style25"/>
        <w:keepNext w:val="0"/>
        <w:keepLines w:val="0"/>
        <w:widowControl w:val="0"/>
        <w:shd w:val="clear" w:color="auto" w:fill="auto"/>
        <w:bidi w:val="0"/>
        <w:spacing w:before="0" w:after="220" w:line="310" w:lineRule="exact"/>
        <w:ind w:left="0" w:right="0" w:firstLine="460"/>
        <w:jc w:val="both"/>
      </w:pPr>
      <w:r>
        <w:rPr>
          <w:color w:val="000000"/>
          <w:spacing w:val="0"/>
          <w:w w:val="100"/>
          <w:position w:val="0"/>
        </w:rPr>
        <w:t>本集团能够对被投资单位实施控制的长期股权投资采用成本法核算，并按照初始投资成本计价， 追加或收回投资调整长期股权投资的成本。除取得投资时实际支付的价款或对价中包含的已宣告分派 但尚未发放的现金股利或利润外，本集团按照应享有被投资单位宣告分派的现金股利或利润确认为当 期投资收益。</w:t>
      </w:r>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本集团对联营企业或合营企业长期股权投资采用权益法核算；对于其中一部分通过风险投资机构、 共同基金、信托公司或包括投连险基金在内的类似主体间接持有的联营企业的权益性投资，采用公允 价值计量且其变动计入损益。</w:t>
      </w:r>
    </w:p>
    <w:p>
      <w:pPr>
        <w:pStyle w:val="Style25"/>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长期股权投资的初始投资成本大于投资时应享有被投资单位可辨认净资产公允价值份额的差额， 不调整长期股权投资的初始投资成本；初始投资成本小于投资时应享有被投资单位可辨认净资产公允 价值份额的差额，计入当期损益。</w:t>
      </w:r>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本集团取得长期股权投资后，按照应享有或应分担的被投资单位实现的净损益和其他综合收益的 份额，分别确认投资收益和其他综合收益，同时调整长期股权投资账面价值；并按照被投资单位宣告 分派的利润或现金股利计算应享有的部分，相应减少长期股权投资的账面价值</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对于被投资单位除净损 益、其他综合收益和利润分配以外所有者权益的其他变动，调整长期股权投资的账面价值并计入所有 者权益。</w:t>
      </w:r>
    </w:p>
    <w:p>
      <w:pPr>
        <w:pStyle w:val="Style25"/>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本公司在确认应享有被投资单位净损益的份额时，以取得投资时被投资单位各项可辨认资产等的 公允价值为基础，对被投资单位的净利润进行调整后确认。本公司与联营企业、合营企业之间发生的 未实现内部交易损益按照应享有的比例计算归属于本公司的部分予以抵销，在此基础上确认投资损益。</w:t>
      </w:r>
    </w:p>
    <w:p>
      <w:pPr>
        <w:pStyle w:val="Style25"/>
        <w:keepNext w:val="0"/>
        <w:keepLines w:val="0"/>
        <w:widowControl w:val="0"/>
        <w:shd w:val="clear" w:color="auto" w:fill="auto"/>
        <w:bidi w:val="0"/>
        <w:spacing w:before="0" w:after="220" w:line="313" w:lineRule="exact"/>
        <w:ind w:left="0" w:right="0" w:firstLine="460"/>
        <w:jc w:val="both"/>
      </w:pPr>
      <w:r>
        <w:rPr>
          <w:color w:val="000000"/>
          <w:spacing w:val="0"/>
          <w:w w:val="100"/>
          <w:position w:val="0"/>
        </w:rPr>
        <w:t>本集团确认应分担被投资单位发生的亏损时，按照以下顺序进行处理：首先，冲减长期股权投资 的账面价值。其次，长期股权投资的账面价值不足以冲减的，以其他实质上构成对被投资单位净投资 的长期权益账面价值为限继续确定投资损失，冲减长期应收项目等的账面价值。最后，经过上述处理， 按照投资合同或协议约定企业仍承担额外义务的，按预计承担的义务确认为预计负债，计入当期投资 损失。</w:t>
      </w:r>
    </w:p>
    <w:p>
      <w:pPr>
        <w:pStyle w:val="Style25"/>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被投资单位以后期间实现盈利的，公司在扣除未确认的亏损分担额后，按与上述相反的顺序处理， 减记已确认预计负债的账面余额、恢复其他实质上构成对被投资单位净投资的长期权益及长期股权投 资的账面价值后，恢复确认投资收益。</w:t>
      </w:r>
    </w:p>
    <w:p>
      <w:pPr>
        <w:pStyle w:val="Style25"/>
        <w:keepNext w:val="0"/>
        <w:keepLines w:val="0"/>
        <w:widowControl w:val="0"/>
        <w:shd w:val="clear" w:color="auto" w:fill="auto"/>
        <w:bidi w:val="0"/>
        <w:spacing w:before="0" w:after="300" w:line="313" w:lineRule="exact"/>
        <w:ind w:left="0" w:right="0" w:firstLine="460"/>
        <w:jc w:val="both"/>
      </w:pPr>
      <w:bookmarkStart w:id="1467" w:name="bookmark1467"/>
      <w:r>
        <w:rPr>
          <w:color w:val="000000"/>
          <w:spacing w:val="0"/>
          <w:w w:val="100"/>
          <w:position w:val="0"/>
        </w:rPr>
        <w:t>（</w:t>
      </w:r>
      <w:bookmarkEnd w:id="1467"/>
      <w:r>
        <w:rPr>
          <w:rFonts w:ascii="Times New Roman" w:eastAsia="Times New Roman" w:hAnsi="Times New Roman" w:cs="Times New Roman"/>
          <w:color w:val="000000"/>
          <w:spacing w:val="0"/>
          <w:w w:val="100"/>
          <w:position w:val="0"/>
          <w:sz w:val="22"/>
          <w:szCs w:val="22"/>
        </w:rPr>
        <w:t>3</w:t>
      </w:r>
      <w:r>
        <w:rPr>
          <w:color w:val="000000"/>
          <w:spacing w:val="0"/>
          <w:w w:val="100"/>
          <w:position w:val="0"/>
        </w:rPr>
        <w:t>）长期股权投资核算方法的转换</w:t>
      </w:r>
    </w:p>
    <w:p>
      <w:pPr>
        <w:pStyle w:val="Style25"/>
        <w:keepNext w:val="0"/>
        <w:keepLines w:val="0"/>
        <w:widowControl w:val="0"/>
        <w:shd w:val="clear" w:color="auto" w:fill="auto"/>
        <w:tabs>
          <w:tab w:pos="801" w:val="left"/>
        </w:tabs>
        <w:bidi w:val="0"/>
        <w:spacing w:before="0" w:after="160" w:line="298" w:lineRule="auto"/>
        <w:ind w:left="0" w:right="0" w:firstLine="460"/>
        <w:jc w:val="both"/>
      </w:pPr>
      <w:bookmarkStart w:id="1468" w:name="bookmark1468"/>
      <w:r>
        <w:rPr>
          <w:rFonts w:ascii="Times New Roman" w:eastAsia="Times New Roman" w:hAnsi="Times New Roman" w:cs="Times New Roman"/>
          <w:color w:val="000000"/>
          <w:spacing w:val="0"/>
          <w:w w:val="100"/>
          <w:position w:val="0"/>
          <w:sz w:val="22"/>
          <w:szCs w:val="22"/>
        </w:rPr>
        <w:t>1</w:t>
      </w:r>
      <w:bookmarkEnd w:id="1468"/>
      <w:r>
        <w:rPr>
          <w:color w:val="000000"/>
          <w:spacing w:val="0"/>
          <w:w w:val="100"/>
          <w:position w:val="0"/>
        </w:rPr>
        <w:t>）</w:t>
        <w:tab/>
        <w:t>公允价值计量转权益法核算</w:t>
      </w:r>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本集团原持有的对被投资单位不具有控制、共同控制或重大影响的按金融工具确认和计量准则进 行会计处理的权益性投资，因追加投资等原因能够对被投资单位施加重大影响或实施共同控制但不构 成控制的，按照《企业会计准则第</w:t>
      </w:r>
      <w:r>
        <w:rPr>
          <w:rFonts w:ascii="Times New Roman" w:eastAsia="Times New Roman" w:hAnsi="Times New Roman" w:cs="Times New Roman"/>
          <w:color w:val="000000"/>
          <w:spacing w:val="0"/>
          <w:w w:val="100"/>
          <w:position w:val="0"/>
          <w:sz w:val="22"/>
          <w:szCs w:val="22"/>
        </w:rPr>
        <w:t>22</w:t>
      </w:r>
      <w:r>
        <w:rPr>
          <w:color w:val="000000"/>
          <w:spacing w:val="0"/>
          <w:w w:val="100"/>
          <w:position w:val="0"/>
        </w:rPr>
        <w:t>号</w:t>
      </w:r>
      <w:r>
        <w:rPr>
          <w:color w:val="000000"/>
          <w:spacing w:val="0"/>
          <w:w w:val="100"/>
          <w:position w:val="0"/>
          <w:sz w:val="22"/>
          <w:szCs w:val="22"/>
        </w:rPr>
        <w:t>一</w:t>
      </w:r>
      <w:r>
        <w:rPr>
          <w:color w:val="000000"/>
          <w:spacing w:val="0"/>
          <w:w w:val="100"/>
          <w:position w:val="0"/>
        </w:rPr>
        <w:t>金融工具确认和计量》确定的原持有的股权投资的公允价值 加上新增投资成本之和，作为改按权益法核算的初始投资成本。</w:t>
      </w:r>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原持有的股权投资分类为可供出售金融资产的，其公允价值与账面价值间的差额，以及原计入其 他综合收益的累计公允价值变动转入改按权益法核算的当期损益。</w:t>
      </w:r>
    </w:p>
    <w:p>
      <w:pPr>
        <w:pStyle w:val="Style25"/>
        <w:keepNext w:val="0"/>
        <w:keepLines w:val="0"/>
        <w:widowControl w:val="0"/>
        <w:shd w:val="clear" w:color="auto" w:fill="auto"/>
        <w:bidi w:val="0"/>
        <w:spacing w:before="0" w:after="300" w:line="305" w:lineRule="exact"/>
        <w:ind w:left="0" w:right="0" w:firstLine="460"/>
        <w:jc w:val="both"/>
      </w:pPr>
      <w:r>
        <w:rPr>
          <w:color w:val="000000"/>
          <w:spacing w:val="0"/>
          <w:w w:val="100"/>
          <w:position w:val="0"/>
        </w:rPr>
        <w:t>按权益法核算的初始投资成本小于按照追加投资后全新的股权比例计算确定的应享有被投资单 位在追加投资日可辨认净资产公允价值份额之间的差额，调整长期股权投资的账面价值，并计入当期 营业外收入。</w:t>
      </w:r>
    </w:p>
    <w:p>
      <w:pPr>
        <w:pStyle w:val="Style25"/>
        <w:keepNext w:val="0"/>
        <w:keepLines w:val="0"/>
        <w:widowControl w:val="0"/>
        <w:shd w:val="clear" w:color="auto" w:fill="auto"/>
        <w:tabs>
          <w:tab w:pos="825" w:val="left"/>
        </w:tabs>
        <w:bidi w:val="0"/>
        <w:spacing w:before="0" w:after="160" w:line="298" w:lineRule="auto"/>
        <w:ind w:left="0" w:right="0" w:firstLine="460"/>
        <w:jc w:val="both"/>
      </w:pPr>
      <w:bookmarkStart w:id="1469" w:name="bookmark1469"/>
      <w:r>
        <w:rPr>
          <w:rFonts w:ascii="Times New Roman" w:eastAsia="Times New Roman" w:hAnsi="Times New Roman" w:cs="Times New Roman"/>
          <w:color w:val="000000"/>
          <w:spacing w:val="0"/>
          <w:w w:val="100"/>
          <w:position w:val="0"/>
          <w:sz w:val="22"/>
          <w:szCs w:val="22"/>
        </w:rPr>
        <w:t>2</w:t>
      </w:r>
      <w:bookmarkEnd w:id="1469"/>
      <w:r>
        <w:rPr>
          <w:color w:val="000000"/>
          <w:spacing w:val="0"/>
          <w:w w:val="100"/>
          <w:position w:val="0"/>
        </w:rPr>
        <w:t>）</w:t>
        <w:tab/>
        <w:t>公允价值计量或权益法核算转成本法核算</w:t>
      </w:r>
    </w:p>
    <w:p>
      <w:pPr>
        <w:pStyle w:val="Style25"/>
        <w:keepNext w:val="0"/>
        <w:keepLines w:val="0"/>
        <w:widowControl w:val="0"/>
        <w:shd w:val="clear" w:color="auto" w:fill="auto"/>
        <w:bidi w:val="0"/>
        <w:spacing w:before="0" w:after="220" w:line="317" w:lineRule="exact"/>
        <w:ind w:left="0" w:right="0" w:firstLine="460"/>
        <w:jc w:val="both"/>
      </w:pPr>
      <w:r>
        <w:rPr>
          <w:color w:val="000000"/>
          <w:spacing w:val="0"/>
          <w:w w:val="100"/>
          <w:position w:val="0"/>
        </w:rPr>
        <w:t>本集团原持有的对被投资单位不具有控制、共同控制或重大影响的按金融工具确认和计量准则进 行会计处理的权益性投资，或原持有对联营企业、合营企业的长期股权投资，因追加投资等原因能够 对非同一控制下的被投资单位实施控制的，在编制个别财务报表时，按照原持有的股权投资账面价值 加上新增投资成本之和，作为改按成本法核算的初始投资成本。</w:t>
      </w:r>
    </w:p>
    <w:p>
      <w:pPr>
        <w:pStyle w:val="Style25"/>
        <w:keepNext w:val="0"/>
        <w:keepLines w:val="0"/>
        <w:widowControl w:val="0"/>
        <w:shd w:val="clear" w:color="auto" w:fill="auto"/>
        <w:bidi w:val="0"/>
        <w:spacing w:before="0" w:after="220" w:line="307" w:lineRule="exact"/>
        <w:ind w:left="0" w:right="0" w:firstLine="460"/>
        <w:jc w:val="both"/>
      </w:pPr>
      <w:r>
        <w:rPr>
          <w:color w:val="000000"/>
          <w:spacing w:val="0"/>
          <w:w w:val="100"/>
          <w:position w:val="0"/>
        </w:rPr>
        <w:t>购买日之前持有的股权投资因采用权益法核算而确认的其他综合收益，在处置该项投资时采用与 被投资单位直接处置相关资产或负债相同的基础进行会计处理。</w:t>
      </w:r>
    </w:p>
    <w:p>
      <w:pPr>
        <w:pStyle w:val="Style25"/>
        <w:keepNext w:val="0"/>
        <w:keepLines w:val="0"/>
        <w:widowControl w:val="0"/>
        <w:shd w:val="clear" w:color="auto" w:fill="auto"/>
        <w:bidi w:val="0"/>
        <w:spacing w:before="0" w:after="300" w:line="322" w:lineRule="exact"/>
        <w:ind w:left="0" w:right="0" w:firstLine="46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sz w:val="22"/>
          <w:szCs w:val="22"/>
        </w:rPr>
        <w:t>22</w:t>
      </w:r>
      <w:r>
        <w:rPr>
          <w:color w:val="000000"/>
          <w:spacing w:val="0"/>
          <w:w w:val="100"/>
          <w:position w:val="0"/>
        </w:rPr>
        <w:t>号</w:t>
      </w:r>
      <w:r>
        <w:rPr>
          <w:color w:val="000000"/>
          <w:spacing w:val="0"/>
          <w:w w:val="100"/>
          <w:position w:val="0"/>
          <w:sz w:val="22"/>
          <w:szCs w:val="22"/>
        </w:rPr>
        <w:t>一</w:t>
      </w:r>
      <w:r>
        <w:rPr>
          <w:color w:val="000000"/>
          <w:spacing w:val="0"/>
          <w:w w:val="100"/>
          <w:position w:val="0"/>
        </w:rPr>
        <w:t>金融工具确认和计量》的有关规定进行 会计处理的，原计入其他综合收益的累计公允价值变动在改按成本法核算时转入当期损益。</w:t>
      </w:r>
    </w:p>
    <w:p>
      <w:pPr>
        <w:pStyle w:val="Style25"/>
        <w:keepNext w:val="0"/>
        <w:keepLines w:val="0"/>
        <w:widowControl w:val="0"/>
        <w:shd w:val="clear" w:color="auto" w:fill="auto"/>
        <w:tabs>
          <w:tab w:pos="825" w:val="left"/>
        </w:tabs>
        <w:bidi w:val="0"/>
        <w:spacing w:before="0" w:after="160" w:line="298" w:lineRule="auto"/>
        <w:ind w:left="0" w:right="0" w:firstLine="460"/>
        <w:jc w:val="both"/>
      </w:pPr>
      <w:bookmarkStart w:id="1470" w:name="bookmark1470"/>
      <w:r>
        <w:rPr>
          <w:rFonts w:ascii="Times New Roman" w:eastAsia="Times New Roman" w:hAnsi="Times New Roman" w:cs="Times New Roman"/>
          <w:color w:val="000000"/>
          <w:spacing w:val="0"/>
          <w:w w:val="100"/>
          <w:position w:val="0"/>
          <w:sz w:val="22"/>
          <w:szCs w:val="22"/>
        </w:rPr>
        <w:t>3</w:t>
      </w:r>
      <w:bookmarkEnd w:id="1470"/>
      <w:r>
        <w:rPr>
          <w:color w:val="000000"/>
          <w:spacing w:val="0"/>
          <w:w w:val="100"/>
          <w:position w:val="0"/>
        </w:rPr>
        <w:t>）</w:t>
        <w:tab/>
        <w:t>权益法核算转公允价值计量</w:t>
      </w:r>
    </w:p>
    <w:p>
      <w:pPr>
        <w:pStyle w:val="Style25"/>
        <w:keepNext w:val="0"/>
        <w:keepLines w:val="0"/>
        <w:widowControl w:val="0"/>
        <w:shd w:val="clear" w:color="auto" w:fill="auto"/>
        <w:bidi w:val="0"/>
        <w:spacing w:before="0" w:after="220" w:line="302" w:lineRule="exact"/>
        <w:ind w:left="0" w:right="0" w:firstLine="460"/>
        <w:jc w:val="both"/>
      </w:pPr>
      <w:r>
        <w:rPr>
          <w:color w:val="000000"/>
          <w:spacing w:val="0"/>
          <w:w w:val="100"/>
          <w:position w:val="0"/>
        </w:rPr>
        <w:t>本集团因处置部分股权投资等原因丧失了对被投资单位的共同控制或重大影响的，处置后的剩余 股权改按《企业会计准则第</w:t>
      </w:r>
      <w:r>
        <w:rPr>
          <w:rFonts w:ascii="Times New Roman" w:eastAsia="Times New Roman" w:hAnsi="Times New Roman" w:cs="Times New Roman"/>
          <w:color w:val="000000"/>
          <w:spacing w:val="0"/>
          <w:w w:val="100"/>
          <w:position w:val="0"/>
          <w:sz w:val="22"/>
          <w:szCs w:val="22"/>
        </w:rPr>
        <w:t>22</w:t>
      </w:r>
      <w:r>
        <w:rPr>
          <w:color w:val="000000"/>
          <w:spacing w:val="0"/>
          <w:w w:val="100"/>
          <w:position w:val="0"/>
        </w:rPr>
        <w:t>号</w:t>
      </w:r>
      <w:r>
        <w:rPr>
          <w:color w:val="000000"/>
          <w:spacing w:val="0"/>
          <w:w w:val="100"/>
          <w:position w:val="0"/>
          <w:sz w:val="22"/>
          <w:szCs w:val="22"/>
        </w:rPr>
        <w:t>一</w:t>
      </w:r>
      <w:r>
        <w:rPr>
          <w:color w:val="000000"/>
          <w:spacing w:val="0"/>
          <w:w w:val="100"/>
          <w:position w:val="0"/>
        </w:rPr>
        <w:t xml:space="preserve">金融工具确认和计量》核算，其在丧失共同控制或重大影响之日的 </w:t>
      </w:r>
      <w:r>
        <w:rPr>
          <w:color w:val="000000"/>
          <w:spacing w:val="0"/>
          <w:w w:val="100"/>
          <w:position w:val="0"/>
        </w:rPr>
        <w:t>公允价值与账面价值间的差额计入当期损益。</w:t>
      </w:r>
    </w:p>
    <w:p>
      <w:pPr>
        <w:pStyle w:val="Style25"/>
        <w:keepNext w:val="0"/>
        <w:keepLines w:val="0"/>
        <w:widowControl w:val="0"/>
        <w:shd w:val="clear" w:color="auto" w:fill="auto"/>
        <w:bidi w:val="0"/>
        <w:spacing w:before="0" w:after="300" w:line="317" w:lineRule="exact"/>
        <w:ind w:left="0" w:right="0" w:firstLine="480"/>
        <w:jc w:val="both"/>
      </w:pPr>
      <w:r>
        <w:rPr>
          <w:color w:val="000000"/>
          <w:spacing w:val="0"/>
          <w:w w:val="100"/>
          <w:position w:val="0"/>
        </w:rPr>
        <w:t>原股权投资因采用权益法核算而确认的其他综合收益，在终止采用权益法核算时采用与被投资单 位直接处置相关资产或负债相同的基础进行会计处理。</w:t>
      </w:r>
    </w:p>
    <w:p>
      <w:pPr>
        <w:pStyle w:val="Style25"/>
        <w:keepNext w:val="0"/>
        <w:keepLines w:val="0"/>
        <w:widowControl w:val="0"/>
        <w:shd w:val="clear" w:color="auto" w:fill="auto"/>
        <w:tabs>
          <w:tab w:pos="874" w:val="left"/>
        </w:tabs>
        <w:bidi w:val="0"/>
        <w:spacing w:before="0" w:after="160" w:line="298" w:lineRule="auto"/>
        <w:ind w:left="0" w:right="0" w:firstLine="480"/>
        <w:jc w:val="left"/>
      </w:pPr>
      <w:bookmarkStart w:id="1471" w:name="bookmark1471"/>
      <w:r>
        <w:rPr>
          <w:rFonts w:ascii="Times New Roman" w:eastAsia="Times New Roman" w:hAnsi="Times New Roman" w:cs="Times New Roman"/>
          <w:color w:val="000000"/>
          <w:spacing w:val="0"/>
          <w:w w:val="100"/>
          <w:position w:val="0"/>
          <w:sz w:val="22"/>
          <w:szCs w:val="22"/>
        </w:rPr>
        <w:t>4</w:t>
      </w:r>
      <w:bookmarkEnd w:id="1471"/>
      <w:r>
        <w:rPr>
          <w:color w:val="000000"/>
          <w:spacing w:val="0"/>
          <w:w w:val="100"/>
          <w:position w:val="0"/>
        </w:rPr>
        <w:t>）</w:t>
        <w:tab/>
        <w:t>成本法转权益法</w:t>
      </w:r>
    </w:p>
    <w:p>
      <w:pPr>
        <w:pStyle w:val="Style25"/>
        <w:keepNext w:val="0"/>
        <w:keepLines w:val="0"/>
        <w:widowControl w:val="0"/>
        <w:shd w:val="clear" w:color="auto" w:fill="auto"/>
        <w:bidi w:val="0"/>
        <w:spacing w:before="0" w:after="300" w:line="312" w:lineRule="exact"/>
        <w:ind w:left="0" w:right="0" w:firstLine="480"/>
        <w:jc w:val="both"/>
      </w:pPr>
      <w:r>
        <w:rPr>
          <w:color w:val="000000"/>
          <w:spacing w:val="0"/>
          <w:w w:val="100"/>
          <w:position w:val="0"/>
        </w:rPr>
        <w:t>本集团因处置部分权益性投资等原因丧失了对被投资单位的控制的，在编制个别财务报表时，处 置后的剩余股权能够对被投资单位实施共同控制或施加重大影响的，改按权益法核算，并对该剩余股 权视同自取得时即采用权益法核算进行调整。</w:t>
      </w:r>
    </w:p>
    <w:p>
      <w:pPr>
        <w:pStyle w:val="Style25"/>
        <w:keepNext w:val="0"/>
        <w:keepLines w:val="0"/>
        <w:widowControl w:val="0"/>
        <w:shd w:val="clear" w:color="auto" w:fill="auto"/>
        <w:tabs>
          <w:tab w:pos="874" w:val="left"/>
        </w:tabs>
        <w:bidi w:val="0"/>
        <w:spacing w:before="0" w:after="160" w:line="298" w:lineRule="auto"/>
        <w:ind w:left="0" w:right="0" w:firstLine="480"/>
        <w:jc w:val="both"/>
      </w:pPr>
      <w:bookmarkStart w:id="1472" w:name="bookmark1472"/>
      <w:r>
        <w:rPr>
          <w:rFonts w:ascii="Times New Roman" w:eastAsia="Times New Roman" w:hAnsi="Times New Roman" w:cs="Times New Roman"/>
          <w:color w:val="000000"/>
          <w:spacing w:val="0"/>
          <w:w w:val="100"/>
          <w:position w:val="0"/>
          <w:sz w:val="22"/>
          <w:szCs w:val="22"/>
        </w:rPr>
        <w:t>5</w:t>
      </w:r>
      <w:bookmarkEnd w:id="1472"/>
      <w:r>
        <w:rPr>
          <w:color w:val="000000"/>
          <w:spacing w:val="0"/>
          <w:w w:val="100"/>
          <w:position w:val="0"/>
        </w:rPr>
        <w:t>）</w:t>
        <w:tab/>
        <w:t>成本法转公允价值计量</w:t>
      </w:r>
    </w:p>
    <w:p>
      <w:pPr>
        <w:pStyle w:val="Style25"/>
        <w:keepNext w:val="0"/>
        <w:keepLines w:val="0"/>
        <w:widowControl w:val="0"/>
        <w:shd w:val="clear" w:color="auto" w:fill="auto"/>
        <w:bidi w:val="0"/>
        <w:spacing w:before="0" w:after="220" w:line="318" w:lineRule="exact"/>
        <w:ind w:left="0" w:right="0" w:firstLine="480"/>
        <w:jc w:val="both"/>
      </w:pPr>
      <w:r>
        <w:rPr>
          <w:color w:val="000000"/>
          <w:spacing w:val="0"/>
          <w:w w:val="100"/>
          <w:position w:val="0"/>
        </w:rPr>
        <w:t>本集团因处置部分权益性投资等原因丧失了对被投资单位的控制的，在编制个别财务报表时，处 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sz w:val="22"/>
          <w:szCs w:val="22"/>
        </w:rPr>
        <w:t>22</w:t>
      </w:r>
      <w:r>
        <w:rPr>
          <w:color w:val="000000"/>
          <w:spacing w:val="0"/>
          <w:w w:val="100"/>
          <w:position w:val="0"/>
        </w:rPr>
        <w:t>号</w:t>
      </w:r>
      <w:r>
        <w:rPr>
          <w:color w:val="000000"/>
          <w:spacing w:val="0"/>
          <w:w w:val="100"/>
          <w:position w:val="0"/>
          <w:sz w:val="22"/>
          <w:szCs w:val="22"/>
        </w:rPr>
        <w:t>一</w:t>
      </w:r>
      <w:r>
        <w:rPr>
          <w:color w:val="000000"/>
          <w:spacing w:val="0"/>
          <w:w w:val="100"/>
          <w:position w:val="0"/>
        </w:rPr>
        <w:t>金 融工具确认和计量》的有关规定进行会计处理，其在丧失控制之日的公允价值与账面价值间的差额计 入当期损益。</w:t>
      </w:r>
    </w:p>
    <w:p>
      <w:pPr>
        <w:pStyle w:val="Style25"/>
        <w:keepNext w:val="0"/>
        <w:keepLines w:val="0"/>
        <w:widowControl w:val="0"/>
        <w:shd w:val="clear" w:color="auto" w:fill="auto"/>
        <w:bidi w:val="0"/>
        <w:spacing w:before="0" w:after="220" w:line="314" w:lineRule="exact"/>
        <w:ind w:left="0" w:right="0" w:firstLine="480"/>
        <w:jc w:val="both"/>
      </w:pPr>
      <w:bookmarkStart w:id="1473" w:name="bookmark1473"/>
      <w:r>
        <w:rPr>
          <w:color w:val="000000"/>
          <w:spacing w:val="0"/>
          <w:w w:val="100"/>
          <w:position w:val="0"/>
        </w:rPr>
        <w:t>（</w:t>
      </w:r>
      <w:bookmarkEnd w:id="1473"/>
      <w:r>
        <w:rPr>
          <w:rFonts w:ascii="Times New Roman" w:eastAsia="Times New Roman" w:hAnsi="Times New Roman" w:cs="Times New Roman"/>
          <w:color w:val="000000"/>
          <w:spacing w:val="0"/>
          <w:w w:val="100"/>
          <w:position w:val="0"/>
          <w:sz w:val="22"/>
          <w:szCs w:val="22"/>
        </w:rPr>
        <w:t>4</w:t>
      </w:r>
      <w:r>
        <w:rPr>
          <w:color w:val="000000"/>
          <w:spacing w:val="0"/>
          <w:w w:val="100"/>
          <w:position w:val="0"/>
        </w:rPr>
        <w:t>）长期股权投资的处置</w:t>
      </w:r>
    </w:p>
    <w:p>
      <w:pPr>
        <w:pStyle w:val="Style25"/>
        <w:keepNext w:val="0"/>
        <w:keepLines w:val="0"/>
        <w:widowControl w:val="0"/>
        <w:shd w:val="clear" w:color="auto" w:fill="auto"/>
        <w:bidi w:val="0"/>
        <w:spacing w:before="0" w:after="220" w:line="312" w:lineRule="exact"/>
        <w:ind w:left="0" w:right="0" w:firstLine="480"/>
        <w:jc w:val="both"/>
      </w:pPr>
      <w:r>
        <w:rPr>
          <w:color w:val="000000"/>
          <w:spacing w:val="0"/>
          <w:w w:val="100"/>
          <w:position w:val="0"/>
        </w:rPr>
        <w:t>处置长期股权投资，其账面价值与实际取得价款的差额，计入当期投资收益。采用权益法核算的 长期股权投资，在处置该项投资时，采用与被投资单位直接处置相关资产或负债相同的基础，按相应 比例对原计入其他综合收益的部分进行会计处理</w:t>
      </w:r>
    </w:p>
    <w:p>
      <w:pPr>
        <w:pStyle w:val="Style25"/>
        <w:keepNext w:val="0"/>
        <w:keepLines w:val="0"/>
        <w:widowControl w:val="0"/>
        <w:shd w:val="clear" w:color="auto" w:fill="auto"/>
        <w:bidi w:val="0"/>
        <w:spacing w:before="0" w:after="300" w:line="317" w:lineRule="exact"/>
        <w:ind w:left="0" w:right="0" w:firstLine="480"/>
        <w:jc w:val="both"/>
      </w:pPr>
      <w:r>
        <w:rPr>
          <w:color w:val="000000"/>
          <w:spacing w:val="0"/>
          <w:w w:val="100"/>
          <w:position w:val="0"/>
        </w:rPr>
        <w:t>处置对子公司股权投资的各项交易的条款、条件以及经济影响符合以下一种或多种情况，将该多 次交易作为一揽子交易进行会计处理：</w:t>
      </w:r>
    </w:p>
    <w:p>
      <w:pPr>
        <w:pStyle w:val="Style25"/>
        <w:keepNext w:val="0"/>
        <w:keepLines w:val="0"/>
        <w:widowControl w:val="0"/>
        <w:shd w:val="clear" w:color="auto" w:fill="auto"/>
        <w:tabs>
          <w:tab w:pos="850" w:val="left"/>
        </w:tabs>
        <w:bidi w:val="0"/>
        <w:spacing w:before="0" w:after="220" w:line="298" w:lineRule="auto"/>
        <w:ind w:left="0" w:right="0" w:firstLine="480"/>
        <w:jc w:val="left"/>
      </w:pPr>
      <w:bookmarkStart w:id="1474" w:name="bookmark1474"/>
      <w:r>
        <w:rPr>
          <w:rFonts w:ascii="Times New Roman" w:eastAsia="Times New Roman" w:hAnsi="Times New Roman" w:cs="Times New Roman"/>
          <w:color w:val="000000"/>
          <w:spacing w:val="0"/>
          <w:w w:val="100"/>
          <w:position w:val="0"/>
          <w:sz w:val="22"/>
          <w:szCs w:val="22"/>
        </w:rPr>
        <w:t>1</w:t>
      </w:r>
      <w:bookmarkEnd w:id="1474"/>
      <w:r>
        <w:rPr>
          <w:color w:val="000000"/>
          <w:spacing w:val="0"/>
          <w:w w:val="100"/>
          <w:position w:val="0"/>
        </w:rPr>
        <w:t>）</w:t>
        <w:tab/>
        <w:t>这些交易是同时或者在考虑了彼此影响的情况下订立的；</w:t>
      </w:r>
    </w:p>
    <w:p>
      <w:pPr>
        <w:pStyle w:val="Style25"/>
        <w:keepNext w:val="0"/>
        <w:keepLines w:val="0"/>
        <w:widowControl w:val="0"/>
        <w:shd w:val="clear" w:color="auto" w:fill="auto"/>
        <w:tabs>
          <w:tab w:pos="874" w:val="left"/>
        </w:tabs>
        <w:bidi w:val="0"/>
        <w:spacing w:before="0" w:after="220" w:line="298" w:lineRule="auto"/>
        <w:ind w:left="0" w:right="0" w:firstLine="480"/>
        <w:jc w:val="left"/>
      </w:pPr>
      <w:bookmarkStart w:id="1475" w:name="bookmark1475"/>
      <w:r>
        <w:rPr>
          <w:rFonts w:ascii="Times New Roman" w:eastAsia="Times New Roman" w:hAnsi="Times New Roman" w:cs="Times New Roman"/>
          <w:color w:val="000000"/>
          <w:spacing w:val="0"/>
          <w:w w:val="100"/>
          <w:position w:val="0"/>
          <w:sz w:val="22"/>
          <w:szCs w:val="22"/>
        </w:rPr>
        <w:t>2</w:t>
      </w:r>
      <w:bookmarkEnd w:id="1475"/>
      <w:r>
        <w:rPr>
          <w:color w:val="000000"/>
          <w:spacing w:val="0"/>
          <w:w w:val="100"/>
          <w:position w:val="0"/>
        </w:rPr>
        <w:t>）</w:t>
        <w:tab/>
        <w:t>这些交易整体才能达成一项完整的商业结果；</w:t>
      </w:r>
    </w:p>
    <w:p>
      <w:pPr>
        <w:pStyle w:val="Style25"/>
        <w:keepNext w:val="0"/>
        <w:keepLines w:val="0"/>
        <w:widowControl w:val="0"/>
        <w:shd w:val="clear" w:color="auto" w:fill="auto"/>
        <w:tabs>
          <w:tab w:pos="874" w:val="left"/>
        </w:tabs>
        <w:bidi w:val="0"/>
        <w:spacing w:before="0" w:after="220" w:line="298" w:lineRule="auto"/>
        <w:ind w:left="0" w:right="0" w:firstLine="480"/>
        <w:jc w:val="left"/>
      </w:pPr>
      <w:bookmarkStart w:id="1476" w:name="bookmark1476"/>
      <w:r>
        <w:rPr>
          <w:rFonts w:ascii="Times New Roman" w:eastAsia="Times New Roman" w:hAnsi="Times New Roman" w:cs="Times New Roman"/>
          <w:color w:val="000000"/>
          <w:spacing w:val="0"/>
          <w:w w:val="100"/>
          <w:position w:val="0"/>
          <w:sz w:val="22"/>
          <w:szCs w:val="22"/>
        </w:rPr>
        <w:t>3</w:t>
      </w:r>
      <w:bookmarkEnd w:id="1476"/>
      <w:r>
        <w:rPr>
          <w:color w:val="000000"/>
          <w:spacing w:val="0"/>
          <w:w w:val="100"/>
          <w:position w:val="0"/>
        </w:rPr>
        <w:t>）</w:t>
        <w:tab/>
        <w:t>一项交易的发生取决于其他至少一项交易的发生；</w:t>
      </w:r>
    </w:p>
    <w:p>
      <w:pPr>
        <w:pStyle w:val="Style25"/>
        <w:keepNext w:val="0"/>
        <w:keepLines w:val="0"/>
        <w:widowControl w:val="0"/>
        <w:shd w:val="clear" w:color="auto" w:fill="auto"/>
        <w:tabs>
          <w:tab w:pos="874" w:val="left"/>
        </w:tabs>
        <w:bidi w:val="0"/>
        <w:spacing w:before="0" w:after="160" w:line="298" w:lineRule="auto"/>
        <w:ind w:left="0" w:right="0" w:firstLine="480"/>
        <w:jc w:val="left"/>
      </w:pPr>
      <w:bookmarkStart w:id="1477" w:name="bookmark1477"/>
      <w:r>
        <w:rPr>
          <w:rFonts w:ascii="Times New Roman" w:eastAsia="Times New Roman" w:hAnsi="Times New Roman" w:cs="Times New Roman"/>
          <w:color w:val="000000"/>
          <w:spacing w:val="0"/>
          <w:w w:val="100"/>
          <w:position w:val="0"/>
          <w:sz w:val="22"/>
          <w:szCs w:val="22"/>
        </w:rPr>
        <w:t>4</w:t>
      </w:r>
      <w:bookmarkEnd w:id="1477"/>
      <w:r>
        <w:rPr>
          <w:color w:val="000000"/>
          <w:spacing w:val="0"/>
          <w:w w:val="100"/>
          <w:position w:val="0"/>
        </w:rPr>
        <w:t>）</w:t>
        <w:tab/>
        <w:t>一项交易单独看是不经济的，但是和其他交易一并考虑时是经济的。</w:t>
      </w:r>
    </w:p>
    <w:p>
      <w:pPr>
        <w:pStyle w:val="Style25"/>
        <w:keepNext w:val="0"/>
        <w:keepLines w:val="0"/>
        <w:widowControl w:val="0"/>
        <w:shd w:val="clear" w:color="auto" w:fill="auto"/>
        <w:bidi w:val="0"/>
        <w:spacing w:before="0" w:after="220" w:line="312" w:lineRule="exact"/>
        <w:ind w:left="0" w:right="0" w:firstLine="480"/>
        <w:jc w:val="both"/>
      </w:pPr>
      <w:r>
        <w:rPr>
          <w:color w:val="000000"/>
          <w:spacing w:val="0"/>
          <w:w w:val="100"/>
          <w:position w:val="0"/>
        </w:rPr>
        <w:t>因处置部分股权投资或其他原因丧失了对原有子公司控制权的，不属于一揽子交易的，区分个别 财务报表和合并财务报表进行相关会计处理：</w:t>
      </w:r>
    </w:p>
    <w:p>
      <w:pPr>
        <w:pStyle w:val="Style25"/>
        <w:keepNext w:val="0"/>
        <w:keepLines w:val="0"/>
        <w:widowControl w:val="0"/>
        <w:shd w:val="clear" w:color="auto" w:fill="auto"/>
        <w:tabs>
          <w:tab w:pos="830" w:val="left"/>
        </w:tabs>
        <w:bidi w:val="0"/>
        <w:spacing w:before="0" w:after="220" w:line="312" w:lineRule="exact"/>
        <w:ind w:left="0" w:right="0" w:firstLine="480"/>
        <w:jc w:val="both"/>
      </w:pPr>
      <w:bookmarkStart w:id="1478" w:name="bookmark1478"/>
      <w:r>
        <w:rPr>
          <w:rFonts w:ascii="Times New Roman" w:eastAsia="Times New Roman" w:hAnsi="Times New Roman" w:cs="Times New Roman"/>
          <w:color w:val="000000"/>
          <w:spacing w:val="0"/>
          <w:w w:val="100"/>
          <w:position w:val="0"/>
          <w:sz w:val="22"/>
          <w:szCs w:val="22"/>
        </w:rPr>
        <w:t>1</w:t>
      </w:r>
      <w:bookmarkEnd w:id="1478"/>
      <w:r>
        <w:rPr>
          <w:color w:val="000000"/>
          <w:spacing w:val="0"/>
          <w:w w:val="100"/>
          <w:position w:val="0"/>
        </w:rPr>
        <w:t>）</w:t>
        <w:tab/>
        <w:t>在个别财务报表中，对于处置的股权，其账面价值与实际取得价款之间的差额计入当期损益。 处置后的剩余股权能够对被投资单位实施共同控制或施加重大影响的，改按权益法核算，并对该剩余 股权视同自取得时即采用权益法核算进行调整；处置后的剩余股权不能对被投资单位实施共同控制或 施加重大影响的，改按《企业会计准则第</w:t>
      </w:r>
      <w:r>
        <w:rPr>
          <w:rFonts w:ascii="Times New Roman" w:eastAsia="Times New Roman" w:hAnsi="Times New Roman" w:cs="Times New Roman"/>
          <w:color w:val="000000"/>
          <w:spacing w:val="0"/>
          <w:w w:val="100"/>
          <w:position w:val="0"/>
          <w:sz w:val="22"/>
          <w:szCs w:val="22"/>
        </w:rPr>
        <w:t>22</w:t>
      </w:r>
      <w:r>
        <w:rPr>
          <w:color w:val="000000"/>
          <w:spacing w:val="0"/>
          <w:w w:val="100"/>
          <w:position w:val="0"/>
        </w:rPr>
        <w:t>号</w:t>
      </w:r>
      <w:r>
        <w:rPr>
          <w:color w:val="000000"/>
          <w:spacing w:val="0"/>
          <w:w w:val="100"/>
          <w:position w:val="0"/>
          <w:sz w:val="22"/>
          <w:szCs w:val="22"/>
        </w:rPr>
        <w:t>一</w:t>
      </w:r>
      <w:r>
        <w:rPr>
          <w:color w:val="000000"/>
          <w:spacing w:val="0"/>
          <w:w w:val="100"/>
          <w:position w:val="0"/>
        </w:rPr>
        <w:t>金融工具确认和计量》的有关规定进行会计处理，其 在丧失控制之日的公允价值与账面价值间的差额计入当期投资损益。</w:t>
      </w:r>
    </w:p>
    <w:p>
      <w:pPr>
        <w:pStyle w:val="Style25"/>
        <w:keepNext w:val="0"/>
        <w:keepLines w:val="0"/>
        <w:widowControl w:val="0"/>
        <w:shd w:val="clear" w:color="auto" w:fill="auto"/>
        <w:tabs>
          <w:tab w:pos="830" w:val="left"/>
        </w:tabs>
        <w:bidi w:val="0"/>
        <w:spacing w:before="0" w:after="220" w:line="315" w:lineRule="exact"/>
        <w:ind w:left="0" w:right="0" w:firstLine="480"/>
        <w:jc w:val="both"/>
      </w:pPr>
      <w:bookmarkStart w:id="1479" w:name="bookmark1479"/>
      <w:r>
        <w:rPr>
          <w:rFonts w:ascii="Times New Roman" w:eastAsia="Times New Roman" w:hAnsi="Times New Roman" w:cs="Times New Roman"/>
          <w:color w:val="000000"/>
          <w:spacing w:val="0"/>
          <w:w w:val="100"/>
          <w:position w:val="0"/>
          <w:sz w:val="22"/>
          <w:szCs w:val="22"/>
        </w:rPr>
        <w:t>2</w:t>
      </w:r>
      <w:bookmarkEnd w:id="1479"/>
      <w:r>
        <w:rPr>
          <w:color w:val="000000"/>
          <w:spacing w:val="0"/>
          <w:w w:val="100"/>
          <w:position w:val="0"/>
        </w:rPr>
        <w:t>）</w:t>
        <w:tab/>
        <w:t xml:space="preserve">在合并财务报表中，对于在丧失对子公司控制权以前的各项交易，处置价款与处置长期股权 投资相应对享有子公司自购买日或合并日开始持续计量的净资产份额之间的差额，调整资本公积（股 本溢价），资本公积不足冲减的，调整留存收益；在丧失对子公司控制权时，对于剩余股权，按照其 在丧失控制权日的公允价值进行重新计量。处置股权取得的对价与剩余股权公允价值之和，减去按原 </w:t>
      </w:r>
      <w:r>
        <w:rPr>
          <w:color w:val="000000"/>
          <w:spacing w:val="0"/>
          <w:w w:val="100"/>
          <w:position w:val="0"/>
        </w:rPr>
        <w:t>持股比例计算应享有原子公司自购买日开始持续计算的净资产的份额之间的差额，计入丧失控制权当 期的投资收益，同时冲减商誉。与原有子公司股权投资相关的其他综合收益等，在丧失控制权时转为 当期投资收益。</w:t>
      </w:r>
    </w:p>
    <w:p>
      <w:pPr>
        <w:pStyle w:val="Style25"/>
        <w:keepNext w:val="0"/>
        <w:keepLines w:val="0"/>
        <w:widowControl w:val="0"/>
        <w:shd w:val="clear" w:color="auto" w:fill="auto"/>
        <w:bidi w:val="0"/>
        <w:spacing w:before="0" w:after="220" w:line="310" w:lineRule="exact"/>
        <w:ind w:left="0" w:right="0" w:firstLine="460"/>
        <w:jc w:val="both"/>
      </w:pPr>
      <w:r>
        <w:rPr>
          <w:color w:val="000000"/>
          <w:spacing w:val="0"/>
          <w:w w:val="100"/>
          <w:position w:val="0"/>
        </w:rPr>
        <w:t>处置对子公司股权投资直至丧失控制权的各项交易属于一揽子交易的，将各项交易作为一项处置 子公司股权投资并丧失控制权的交易进行会计处理，区分个别财务报表和合并财务报表进行相关会计 处理：</w:t>
      </w:r>
    </w:p>
    <w:p>
      <w:pPr>
        <w:pStyle w:val="Style25"/>
        <w:keepNext w:val="0"/>
        <w:keepLines w:val="0"/>
        <w:widowControl w:val="0"/>
        <w:shd w:val="clear" w:color="auto" w:fill="auto"/>
        <w:tabs>
          <w:tab w:pos="832" w:val="left"/>
        </w:tabs>
        <w:bidi w:val="0"/>
        <w:spacing w:before="0" w:after="220" w:line="317" w:lineRule="exact"/>
        <w:ind w:left="0" w:right="0" w:firstLine="460"/>
        <w:jc w:val="both"/>
      </w:pPr>
      <w:bookmarkStart w:id="1480" w:name="bookmark1480"/>
      <w:r>
        <w:rPr>
          <w:rFonts w:ascii="Times New Roman" w:eastAsia="Times New Roman" w:hAnsi="Times New Roman" w:cs="Times New Roman"/>
          <w:color w:val="000000"/>
          <w:spacing w:val="0"/>
          <w:w w:val="100"/>
          <w:position w:val="0"/>
          <w:sz w:val="22"/>
          <w:szCs w:val="22"/>
        </w:rPr>
        <w:t>1</w:t>
      </w:r>
      <w:bookmarkEnd w:id="1480"/>
      <w:r>
        <w:rPr>
          <w:color w:val="000000"/>
          <w:spacing w:val="0"/>
          <w:w w:val="100"/>
          <w:position w:val="0"/>
        </w:rPr>
        <w:t>）</w:t>
        <w:tab/>
        <w:t>在个别财务报表中，在丧失控制权之前每一次处置价款与处置的股权对应的长期股权投资账 面价值之间的差额，确认为其他综合收益，在丧失控制权时一并转入丧失控制权当期的损益。</w:t>
      </w:r>
    </w:p>
    <w:p>
      <w:pPr>
        <w:pStyle w:val="Style25"/>
        <w:keepNext w:val="0"/>
        <w:keepLines w:val="0"/>
        <w:widowControl w:val="0"/>
        <w:shd w:val="clear" w:color="auto" w:fill="auto"/>
        <w:tabs>
          <w:tab w:pos="837" w:val="left"/>
        </w:tabs>
        <w:bidi w:val="0"/>
        <w:spacing w:before="0" w:after="220" w:line="326" w:lineRule="exact"/>
        <w:ind w:left="0" w:right="0" w:firstLine="460"/>
        <w:jc w:val="both"/>
      </w:pPr>
      <w:bookmarkStart w:id="1481" w:name="bookmark1481"/>
      <w:r>
        <w:rPr>
          <w:rFonts w:ascii="Times New Roman" w:eastAsia="Times New Roman" w:hAnsi="Times New Roman" w:cs="Times New Roman"/>
          <w:color w:val="000000"/>
          <w:spacing w:val="0"/>
          <w:w w:val="100"/>
          <w:position w:val="0"/>
          <w:sz w:val="22"/>
          <w:szCs w:val="22"/>
        </w:rPr>
        <w:t>2</w:t>
      </w:r>
      <w:bookmarkEnd w:id="1481"/>
      <w:r>
        <w:rPr>
          <w:color w:val="000000"/>
          <w:spacing w:val="0"/>
          <w:w w:val="100"/>
          <w:position w:val="0"/>
        </w:rPr>
        <w:t>）</w:t>
        <w:tab/>
        <w:t>在合并财务报表中，在丧失控制权之前每一次处置价款与处置投资对应的享有该子公司净资 产份额的差额，确认为其他综合收益，在丧失控制权时一并转入丧失控制权当期的损益。</w:t>
      </w:r>
    </w:p>
    <w:p>
      <w:pPr>
        <w:pStyle w:val="Style25"/>
        <w:keepNext w:val="0"/>
        <w:keepLines w:val="0"/>
        <w:widowControl w:val="0"/>
        <w:shd w:val="clear" w:color="auto" w:fill="auto"/>
        <w:bidi w:val="0"/>
        <w:spacing w:before="0" w:after="220" w:line="314" w:lineRule="exact"/>
        <w:ind w:left="0" w:right="0" w:firstLine="460"/>
        <w:jc w:val="both"/>
      </w:pPr>
      <w:bookmarkStart w:id="1482" w:name="bookmark1482"/>
      <w:r>
        <w:rPr>
          <w:color w:val="000000"/>
          <w:spacing w:val="0"/>
          <w:w w:val="100"/>
          <w:position w:val="0"/>
        </w:rPr>
        <w:t>（</w:t>
      </w:r>
      <w:bookmarkEnd w:id="1482"/>
      <w:r>
        <w:rPr>
          <w:rFonts w:ascii="Times New Roman" w:eastAsia="Times New Roman" w:hAnsi="Times New Roman" w:cs="Times New Roman"/>
          <w:color w:val="000000"/>
          <w:spacing w:val="0"/>
          <w:w w:val="100"/>
          <w:position w:val="0"/>
          <w:sz w:val="22"/>
          <w:szCs w:val="22"/>
        </w:rPr>
        <w:t>5</w:t>
      </w:r>
      <w:r>
        <w:rPr>
          <w:color w:val="000000"/>
          <w:spacing w:val="0"/>
          <w:w w:val="100"/>
          <w:position w:val="0"/>
        </w:rPr>
        <w:t>）共同控制、重大影响的判断标准</w:t>
      </w:r>
    </w:p>
    <w:p>
      <w:pPr>
        <w:pStyle w:val="Style25"/>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如果本集团按照相关约定与其他参与方集体控制某项安排，并且对该安排回报具有重大影响的活 动决策，需要经过分享控制权的参与方一致同意时才存在，则视为本集团与其他参与方共同控制某项 安排，该安排即属于合营安排。</w:t>
      </w:r>
    </w:p>
    <w:p>
      <w:pPr>
        <w:pStyle w:val="Style25"/>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合营安排通过单独主体达成的，根据相关约定判断本集团对该单独主体的净资产享有权利时，将 该单独主体作为合营企业，采用权益法核算。若根据相关约定判断本公司并非对该单独主体的净资产 享有权利时，该单独主体作为共同经营，本集团确认与共同经营利益份额相关的项目，并按照相关企 业会计准则的规定进行会计处理。</w:t>
      </w:r>
    </w:p>
    <w:p>
      <w:pPr>
        <w:pStyle w:val="Style25"/>
        <w:keepNext w:val="0"/>
        <w:keepLines w:val="0"/>
        <w:widowControl w:val="0"/>
        <w:shd w:val="clear" w:color="auto" w:fill="auto"/>
        <w:bidi w:val="0"/>
        <w:spacing w:before="0" w:after="300" w:line="312" w:lineRule="exact"/>
        <w:ind w:left="0" w:right="0" w:firstLine="460"/>
        <w:jc w:val="both"/>
      </w:pPr>
      <w:r>
        <w:rPr>
          <w:color w:val="000000"/>
          <w:spacing w:val="0"/>
          <w:w w:val="100"/>
          <w:position w:val="0"/>
        </w:rPr>
        <w:t>重大影响，是指投资方对被投资单位的财务和经营政策有参与决策的权力，但并不能够控制或者 与其他方一起共同控制这些政策的制定。本集团通过以下一种或多种情形，并综合考虑所有事实和情 况后，判断对被投资单位具有重大影响。</w:t>
      </w:r>
    </w:p>
    <w:p>
      <w:pPr>
        <w:pStyle w:val="Style25"/>
        <w:keepNext w:val="0"/>
        <w:keepLines w:val="0"/>
        <w:widowControl w:val="0"/>
        <w:shd w:val="clear" w:color="auto" w:fill="auto"/>
        <w:tabs>
          <w:tab w:pos="836" w:val="left"/>
        </w:tabs>
        <w:bidi w:val="0"/>
        <w:spacing w:before="0" w:after="220" w:line="298" w:lineRule="auto"/>
        <w:ind w:left="0" w:right="0" w:firstLine="460"/>
        <w:jc w:val="left"/>
      </w:pPr>
      <w:bookmarkStart w:id="1483" w:name="bookmark1483"/>
      <w:r>
        <w:rPr>
          <w:rFonts w:ascii="Times New Roman" w:eastAsia="Times New Roman" w:hAnsi="Times New Roman" w:cs="Times New Roman"/>
          <w:color w:val="000000"/>
          <w:spacing w:val="0"/>
          <w:w w:val="100"/>
          <w:position w:val="0"/>
          <w:sz w:val="22"/>
          <w:szCs w:val="22"/>
        </w:rPr>
        <w:t>1</w:t>
      </w:r>
      <w:bookmarkEnd w:id="1483"/>
      <w:r>
        <w:rPr>
          <w:color w:val="000000"/>
          <w:spacing w:val="0"/>
          <w:w w:val="100"/>
          <w:position w:val="0"/>
        </w:rPr>
        <w:t>）</w:t>
        <w:tab/>
        <w:t>在被投资单位的董事会或类似权力机构中派有代表；</w:t>
      </w:r>
    </w:p>
    <w:p>
      <w:pPr>
        <w:pStyle w:val="Style25"/>
        <w:keepNext w:val="0"/>
        <w:keepLines w:val="0"/>
        <w:widowControl w:val="0"/>
        <w:shd w:val="clear" w:color="auto" w:fill="auto"/>
        <w:tabs>
          <w:tab w:pos="860" w:val="left"/>
        </w:tabs>
        <w:bidi w:val="0"/>
        <w:spacing w:before="0" w:after="220" w:line="298" w:lineRule="auto"/>
        <w:ind w:left="0" w:right="0" w:firstLine="460"/>
        <w:jc w:val="left"/>
      </w:pPr>
      <w:bookmarkStart w:id="1484" w:name="bookmark1484"/>
      <w:r>
        <w:rPr>
          <w:rFonts w:ascii="Times New Roman" w:eastAsia="Times New Roman" w:hAnsi="Times New Roman" w:cs="Times New Roman"/>
          <w:color w:val="000000"/>
          <w:spacing w:val="0"/>
          <w:w w:val="100"/>
          <w:position w:val="0"/>
          <w:sz w:val="22"/>
          <w:szCs w:val="22"/>
        </w:rPr>
        <w:t>2</w:t>
      </w:r>
      <w:bookmarkEnd w:id="1484"/>
      <w:r>
        <w:rPr>
          <w:color w:val="000000"/>
          <w:spacing w:val="0"/>
          <w:w w:val="100"/>
          <w:position w:val="0"/>
        </w:rPr>
        <w:t>）</w:t>
        <w:tab/>
        <w:t>参与被投资单位财务和经营政策制定过程；</w:t>
      </w:r>
    </w:p>
    <w:p>
      <w:pPr>
        <w:pStyle w:val="Style25"/>
        <w:keepNext w:val="0"/>
        <w:keepLines w:val="0"/>
        <w:widowControl w:val="0"/>
        <w:shd w:val="clear" w:color="auto" w:fill="auto"/>
        <w:tabs>
          <w:tab w:pos="860" w:val="left"/>
        </w:tabs>
        <w:bidi w:val="0"/>
        <w:spacing w:before="0" w:after="220" w:line="298" w:lineRule="auto"/>
        <w:ind w:left="0" w:right="0" w:firstLine="460"/>
        <w:jc w:val="left"/>
      </w:pPr>
      <w:bookmarkStart w:id="1485" w:name="bookmark1485"/>
      <w:r>
        <w:rPr>
          <w:rFonts w:ascii="Times New Roman" w:eastAsia="Times New Roman" w:hAnsi="Times New Roman" w:cs="Times New Roman"/>
          <w:color w:val="000000"/>
          <w:spacing w:val="0"/>
          <w:w w:val="100"/>
          <w:position w:val="0"/>
          <w:sz w:val="22"/>
          <w:szCs w:val="22"/>
        </w:rPr>
        <w:t>3</w:t>
      </w:r>
      <w:bookmarkEnd w:id="1485"/>
      <w:r>
        <w:rPr>
          <w:color w:val="000000"/>
          <w:spacing w:val="0"/>
          <w:w w:val="100"/>
          <w:position w:val="0"/>
        </w:rPr>
        <w:t>）</w:t>
        <w:tab/>
        <w:t>与被投资单位之间发生重要交易；</w:t>
      </w:r>
    </w:p>
    <w:p>
      <w:pPr>
        <w:pStyle w:val="Style25"/>
        <w:keepNext w:val="0"/>
        <w:keepLines w:val="0"/>
        <w:widowControl w:val="0"/>
        <w:shd w:val="clear" w:color="auto" w:fill="auto"/>
        <w:tabs>
          <w:tab w:pos="860" w:val="left"/>
        </w:tabs>
        <w:bidi w:val="0"/>
        <w:spacing w:before="0" w:after="220" w:line="298" w:lineRule="auto"/>
        <w:ind w:left="0" w:right="0" w:firstLine="460"/>
        <w:jc w:val="left"/>
      </w:pPr>
      <w:bookmarkStart w:id="1486" w:name="bookmark1486"/>
      <w:r>
        <w:rPr>
          <w:rFonts w:ascii="Times New Roman" w:eastAsia="Times New Roman" w:hAnsi="Times New Roman" w:cs="Times New Roman"/>
          <w:color w:val="000000"/>
          <w:spacing w:val="0"/>
          <w:w w:val="100"/>
          <w:position w:val="0"/>
          <w:sz w:val="22"/>
          <w:szCs w:val="22"/>
        </w:rPr>
        <w:t>4</w:t>
      </w:r>
      <w:bookmarkEnd w:id="1486"/>
      <w:r>
        <w:rPr>
          <w:color w:val="000000"/>
          <w:spacing w:val="0"/>
          <w:w w:val="100"/>
          <w:position w:val="0"/>
        </w:rPr>
        <w:t>）</w:t>
        <w:tab/>
        <w:t>向被投资单位派出管理人员；</w:t>
      </w:r>
    </w:p>
    <w:p>
      <w:pPr>
        <w:pStyle w:val="Style25"/>
        <w:keepNext w:val="0"/>
        <w:keepLines w:val="0"/>
        <w:widowControl w:val="0"/>
        <w:shd w:val="clear" w:color="auto" w:fill="auto"/>
        <w:tabs>
          <w:tab w:pos="855" w:val="left"/>
        </w:tabs>
        <w:bidi w:val="0"/>
        <w:spacing w:before="0" w:after="300" w:line="298" w:lineRule="auto"/>
        <w:ind w:left="0" w:right="0" w:firstLine="460"/>
        <w:jc w:val="left"/>
      </w:pPr>
      <w:bookmarkStart w:id="1487" w:name="bookmark1487"/>
      <w:r>
        <w:rPr>
          <w:rFonts w:ascii="Times New Roman" w:eastAsia="Times New Roman" w:hAnsi="Times New Roman" w:cs="Times New Roman"/>
          <w:color w:val="000000"/>
          <w:spacing w:val="0"/>
          <w:w w:val="100"/>
          <w:position w:val="0"/>
          <w:sz w:val="22"/>
          <w:szCs w:val="22"/>
        </w:rPr>
        <w:t>5</w:t>
      </w:r>
      <w:bookmarkEnd w:id="1487"/>
      <w:r>
        <w:rPr>
          <w:color w:val="000000"/>
          <w:spacing w:val="0"/>
          <w:w w:val="100"/>
          <w:position w:val="0"/>
        </w:rPr>
        <w:t>）</w:t>
        <w:tab/>
        <w:t>向被投资单位提供关键技术资料。</w:t>
      </w:r>
    </w:p>
    <w:p>
      <w:pPr>
        <w:pStyle w:val="Style37"/>
        <w:keepNext/>
        <w:keepLines/>
        <w:widowControl w:val="0"/>
        <w:shd w:val="clear" w:color="auto" w:fill="auto"/>
        <w:bidi w:val="0"/>
        <w:spacing w:before="0" w:after="220" w:line="326"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1</w:t>
      </w:r>
      <w:bookmarkEnd w:id="1490"/>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1488"/>
      <w:bookmarkEnd w:id="1489"/>
      <w:bookmarkEnd w:id="1491"/>
    </w:p>
    <w:p>
      <w:pPr>
        <w:pStyle w:val="Style25"/>
        <w:keepNext w:val="0"/>
        <w:keepLines w:val="0"/>
        <w:widowControl w:val="0"/>
        <w:shd w:val="clear" w:color="auto" w:fill="auto"/>
        <w:bidi w:val="0"/>
        <w:spacing w:before="0" w:after="60" w:line="350" w:lineRule="exact"/>
        <w:ind w:left="0" w:right="0" w:firstLine="0"/>
        <w:jc w:val="left"/>
      </w:pPr>
      <w:r>
        <w:rPr>
          <w:color w:val="000000"/>
          <w:spacing w:val="0"/>
          <w:w w:val="100"/>
          <w:position w:val="0"/>
        </w:rPr>
        <w:t>投资性房地产计量模式 成本法计量 折旧或摊销方法</w:t>
      </w:r>
    </w:p>
    <w:p>
      <w:pPr>
        <w:pStyle w:val="Style25"/>
        <w:keepNext w:val="0"/>
        <w:keepLines w:val="0"/>
        <w:widowControl w:val="0"/>
        <w:shd w:val="clear" w:color="auto" w:fill="auto"/>
        <w:bidi w:val="0"/>
        <w:spacing w:before="0" w:after="220" w:line="302" w:lineRule="exact"/>
        <w:ind w:left="0" w:right="0" w:firstLine="460"/>
        <w:jc w:val="both"/>
      </w:pPr>
      <w:r>
        <w:rPr>
          <w:color w:val="000000"/>
          <w:spacing w:val="0"/>
          <w:w w:val="100"/>
          <w:position w:val="0"/>
        </w:rPr>
        <w:t>本集团对投资性房地产采用成本模式进行后续计量，按其预计使用寿命及净残值率采用平均年限 法计提折旧或摊销。投资性房地产的预计使用寿命、净残值率及年折旧</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摊销</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率如下：</w:t>
      </w:r>
    </w:p>
    <w:tbl>
      <w:tblPr>
        <w:tblOverlap w:val="never"/>
        <w:jc w:val="left"/>
        <w:tblLayout w:type="fixed"/>
      </w:tblPr>
      <w:tblGrid>
        <w:gridCol w:w="2443"/>
        <w:gridCol w:w="2136"/>
        <w:gridCol w:w="2386"/>
        <w:gridCol w:w="191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7"/>
                <w:szCs w:val="17"/>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7"/>
                <w:szCs w:val="17"/>
              </w:rPr>
              <w:t>折旧年限(年)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z w:val="17"/>
                <w:szCs w:val="17"/>
              </w:rPr>
              <w:t>预计残值率(</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7"/>
                <w:szCs w:val="17"/>
              </w:rPr>
              <w:t>年折旧率(</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房屋建筑物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w:t>
            </w:r>
          </w:p>
        </w:tc>
      </w:tr>
    </w:tbl>
    <w:p>
      <w:pPr>
        <w:pStyle w:val="Style4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16</w:t>
      </w:r>
      <w:r>
        <w:rPr>
          <w:b/>
          <w:bCs/>
          <w:color w:val="000000"/>
          <w:spacing w:val="0"/>
          <w:w w:val="100"/>
          <w:position w:val="0"/>
        </w:rPr>
        <w:t>、固定资产</w:t>
      </w:r>
    </w:p>
    <w:p>
      <w:pPr>
        <w:widowControl w:val="0"/>
        <w:spacing w:after="279" w:line="1" w:lineRule="exact"/>
      </w:pPr>
    </w:p>
    <w:p>
      <w:pPr>
        <w:pStyle w:val="Style37"/>
        <w:keepNext/>
        <w:keepLines/>
        <w:widowControl w:val="0"/>
        <w:numPr>
          <w:ilvl w:val="0"/>
          <w:numId w:val="17"/>
        </w:numPr>
        <w:shd w:val="clear" w:color="auto" w:fill="auto"/>
        <w:bidi w:val="0"/>
        <w:spacing w:before="0" w:after="280" w:line="312" w:lineRule="exact"/>
        <w:ind w:left="0" w:right="0" w:firstLine="0"/>
        <w:jc w:val="left"/>
      </w:pPr>
      <w:bookmarkStart w:id="1492" w:name="bookmark1492"/>
      <w:bookmarkStart w:id="1493" w:name="bookmark1493"/>
      <w:bookmarkStart w:id="1494" w:name="bookmark1494"/>
      <w:bookmarkStart w:id="1495" w:name="bookmark1495"/>
      <w:bookmarkEnd w:id="1494"/>
      <w:r>
        <w:rPr>
          <w:color w:val="000000"/>
          <w:spacing w:val="0"/>
          <w:w w:val="100"/>
          <w:position w:val="0"/>
        </w:rPr>
        <w:t>确认条件</w:t>
      </w:r>
      <w:bookmarkEnd w:id="1492"/>
      <w:bookmarkEnd w:id="1493"/>
      <w:bookmarkEnd w:id="1495"/>
    </w:p>
    <w:p>
      <w:pPr>
        <w:pStyle w:val="Style25"/>
        <w:keepNext w:val="0"/>
        <w:keepLines w:val="0"/>
        <w:widowControl w:val="0"/>
        <w:shd w:val="clear" w:color="auto" w:fill="auto"/>
        <w:bidi w:val="0"/>
        <w:spacing w:before="0" w:after="340" w:line="312" w:lineRule="exact"/>
        <w:ind w:left="0" w:right="0" w:firstLine="560"/>
        <w:jc w:val="both"/>
      </w:pPr>
      <w:r>
        <w:rPr>
          <w:color w:val="000000"/>
          <w:spacing w:val="0"/>
          <w:w w:val="100"/>
          <w:position w:val="0"/>
        </w:rPr>
        <w:t>本集团固定资产是指同时具有以下特征，即为生产商品、提供劳务、出租或经营管理而持有的， 使用年限超过一年的有形资产。固定资产包括房屋建筑物、机器设备、运输设备、办公设备和其他, 按其取得时的成本作为入账的价值，其中，外购的固定资产成本包括买价和进口关税等相关税费，以 及为使固定资产达到预定可使用状态前所发生的可直接归属于该资产的其他支出；自行建造固定资产 的成本，由建造该项资产达到预定可使用状态前所发生的必要支出构成；投资者投入的固定资产，按 投资合同或协议约定的价值作为入账价值，但合同或协议约定价值不公允的按公允价值入账；融资租 赁租入的固定资产，按租赁开始日租赁资产公允价值与最低租赁付款额现值两者中较低者作为入账价 值。与固定资产有关的后续支出，包括修理支出、更新改造支出等，符合固定资产确认条件的，计入 固定资产成本，对于被替换的部分，终止确认其账面价值；不符合固定资产确认条件的，于发生时计 入当期损益。</w:t>
      </w:r>
    </w:p>
    <w:p>
      <w:pPr>
        <w:pStyle w:val="Style46"/>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)折旧方法</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3.00-10.00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3.00-3.23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3.00-10.00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9.00-9.70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3.00-10.00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9.00-9.70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3.00-10.00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18.00-19.40</w:t>
            </w:r>
          </w:p>
        </w:tc>
      </w:tr>
    </w:tbl>
    <w:p>
      <w:pPr>
        <w:pStyle w:val="Style46"/>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)融资租入固定资产的认定依据、计价和折旧方法</w:t>
      </w:r>
    </w:p>
    <w:p>
      <w:pPr>
        <w:widowControl w:val="0"/>
        <w:spacing w:after="279" w:line="1" w:lineRule="exact"/>
      </w:pPr>
    </w:p>
    <w:p>
      <w:pPr>
        <w:pStyle w:val="Style37"/>
        <w:keepNext/>
        <w:keepLines/>
        <w:widowControl w:val="0"/>
        <w:shd w:val="clear" w:color="auto" w:fill="auto"/>
        <w:bidi w:val="0"/>
        <w:spacing w:before="0" w:after="280" w:line="313" w:lineRule="exact"/>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1</w:t>
      </w:r>
      <w:bookmarkEnd w:id="1498"/>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1496"/>
      <w:bookmarkEnd w:id="1497"/>
      <w:bookmarkEnd w:id="1499"/>
    </w:p>
    <w:p>
      <w:pPr>
        <w:pStyle w:val="Style25"/>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220" w:line="313" w:lineRule="exact"/>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在建工程按实际发生的成本计量。自营建筑工程按直接材料、直接工资、直接施工费等计量；出 包建筑工程按应支付的工程价款等计量；设备安装工程按所安装设备的价值、安装费用、工程试运转 等所发生的支出等确定工程成本。在建工程成本还包括应当资本化的借款费用和汇兑损益。</w:t>
      </w:r>
    </w:p>
    <w:p>
      <w:pPr>
        <w:pStyle w:val="Style25"/>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在建工程在达到预定可使用状态之日起，根据工程预算、造价或工程实际成本等，按估计的价值 结转固定资产，次月起开始计提折旧，待办理了竣工决算手续后再对固定资产原值差异进行调整，但 不需要调整原已计提的折旧额。</w:t>
      </w:r>
    </w:p>
    <w:p>
      <w:pPr>
        <w:pStyle w:val="Style25"/>
        <w:keepNext w:val="0"/>
        <w:keepLines w:val="0"/>
        <w:widowControl w:val="0"/>
        <w:shd w:val="clear" w:color="auto" w:fill="auto"/>
        <w:bidi w:val="0"/>
        <w:spacing w:before="0" w:after="280" w:line="313" w:lineRule="exact"/>
        <w:ind w:left="0" w:right="0" w:firstLine="460"/>
        <w:jc w:val="both"/>
      </w:pPr>
      <w:r>
        <w:rPr>
          <w:color w:val="000000"/>
          <w:spacing w:val="0"/>
          <w:w w:val="100"/>
          <w:position w:val="0"/>
        </w:rPr>
        <w:t>在建工程属于整体完工后才可使用的资产组时，达到预定可使用状态时结转固定资产，预计可使</w:t>
      </w:r>
    </w:p>
    <w:p>
      <w:pPr>
        <w:pStyle w:val="Style25"/>
        <w:keepNext w:val="0"/>
        <w:keepLines w:val="0"/>
        <w:widowControl w:val="0"/>
        <w:shd w:val="clear" w:color="auto" w:fill="auto"/>
        <w:bidi w:val="0"/>
        <w:spacing w:before="0" w:after="220" w:line="313" w:lineRule="exact"/>
        <w:ind w:left="0" w:right="0" w:firstLine="0"/>
        <w:jc w:val="left"/>
      </w:pPr>
      <w:r>
        <w:rPr>
          <w:color w:val="000000"/>
          <w:spacing w:val="0"/>
          <w:w w:val="100"/>
          <w:position w:val="0"/>
        </w:rPr>
        <w:t>用状态的判断标准，应同时符合下列情况：</w:t>
      </w:r>
    </w:p>
    <w:p>
      <w:pPr>
        <w:pStyle w:val="Style25"/>
        <w:keepNext w:val="0"/>
        <w:keepLines w:val="0"/>
        <w:widowControl w:val="0"/>
        <w:shd w:val="clear" w:color="auto" w:fill="auto"/>
        <w:tabs>
          <w:tab w:pos="958" w:val="left"/>
        </w:tabs>
        <w:bidi w:val="0"/>
        <w:spacing w:before="0" w:after="220" w:line="313" w:lineRule="exact"/>
        <w:ind w:left="0" w:right="0" w:firstLine="460"/>
        <w:jc w:val="both"/>
      </w:pPr>
      <w:bookmarkStart w:id="1500" w:name="bookmark1500"/>
      <w:r>
        <w:rPr>
          <w:color w:val="000000"/>
          <w:spacing w:val="0"/>
          <w:w w:val="100"/>
          <w:position w:val="0"/>
        </w:rPr>
        <w:t>（</w:t>
      </w:r>
      <w:bookmarkEnd w:id="1500"/>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固定资产的实体建造（包括安装）工作已经全部完成或者实质上已经完成；</w:t>
      </w:r>
    </w:p>
    <w:p>
      <w:pPr>
        <w:pStyle w:val="Style25"/>
        <w:keepNext w:val="0"/>
        <w:keepLines w:val="0"/>
        <w:widowControl w:val="0"/>
        <w:shd w:val="clear" w:color="auto" w:fill="auto"/>
        <w:tabs>
          <w:tab w:pos="1054" w:val="left"/>
        </w:tabs>
        <w:bidi w:val="0"/>
        <w:spacing w:before="0" w:after="220" w:line="322" w:lineRule="exact"/>
        <w:ind w:left="0" w:right="0" w:firstLine="460"/>
        <w:jc w:val="both"/>
      </w:pPr>
      <w:bookmarkStart w:id="1501" w:name="bookmark1501"/>
      <w:r>
        <w:rPr>
          <w:color w:val="000000"/>
          <w:spacing w:val="0"/>
          <w:w w:val="100"/>
          <w:position w:val="0"/>
        </w:rPr>
        <w:t>（</w:t>
      </w:r>
      <w:bookmarkEnd w:id="1501"/>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已经试生产或试运行，并且其结果表明资产能够正常运行或能够稳定地生产出合格产品， 或者试运行结果表明其能够正常运转或营业。</w:t>
      </w:r>
    </w:p>
    <w:p>
      <w:pPr>
        <w:pStyle w:val="Style25"/>
        <w:keepNext w:val="0"/>
        <w:keepLines w:val="0"/>
        <w:widowControl w:val="0"/>
        <w:shd w:val="clear" w:color="auto" w:fill="auto"/>
        <w:bidi w:val="0"/>
        <w:spacing w:before="0" w:after="220" w:line="317" w:lineRule="exact"/>
        <w:ind w:left="0" w:right="0" w:firstLine="460"/>
        <w:jc w:val="both"/>
      </w:pPr>
      <w:r>
        <w:rPr>
          <w:color w:val="000000"/>
          <w:spacing w:val="0"/>
          <w:w w:val="100"/>
          <w:position w:val="0"/>
        </w:rPr>
        <w:t>资产组以外的在建工程达到预定可使用状态时结转固定资产，预计可使用状态的判断标准，应符 合下列情况之一：</w:t>
      </w:r>
    </w:p>
    <w:p>
      <w:pPr>
        <w:pStyle w:val="Style25"/>
        <w:keepNext w:val="0"/>
        <w:keepLines w:val="0"/>
        <w:widowControl w:val="0"/>
        <w:shd w:val="clear" w:color="auto" w:fill="auto"/>
        <w:tabs>
          <w:tab w:pos="958" w:val="left"/>
        </w:tabs>
        <w:bidi w:val="0"/>
        <w:spacing w:before="0" w:after="220" w:line="313" w:lineRule="exact"/>
        <w:ind w:left="0" w:right="0" w:firstLine="460"/>
        <w:jc w:val="both"/>
      </w:pPr>
      <w:bookmarkStart w:id="1502" w:name="bookmark1502"/>
      <w:r>
        <w:rPr>
          <w:color w:val="000000"/>
          <w:spacing w:val="0"/>
          <w:w w:val="100"/>
          <w:position w:val="0"/>
        </w:rPr>
        <w:t>（</w:t>
      </w:r>
      <w:bookmarkEnd w:id="1502"/>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固定资产的实体建造（包括安装）工作已经全部完成或者实质上已经完成；</w:t>
      </w:r>
    </w:p>
    <w:p>
      <w:pPr>
        <w:pStyle w:val="Style25"/>
        <w:keepNext w:val="0"/>
        <w:keepLines w:val="0"/>
        <w:widowControl w:val="0"/>
        <w:shd w:val="clear" w:color="auto" w:fill="auto"/>
        <w:tabs>
          <w:tab w:pos="1054" w:val="left"/>
        </w:tabs>
        <w:bidi w:val="0"/>
        <w:spacing w:before="0" w:after="360" w:line="322" w:lineRule="exact"/>
        <w:ind w:left="0" w:right="0" w:firstLine="460"/>
        <w:jc w:val="both"/>
      </w:pPr>
      <w:bookmarkStart w:id="1503" w:name="bookmark1503"/>
      <w:r>
        <w:rPr>
          <w:color w:val="000000"/>
          <w:spacing w:val="0"/>
          <w:w w:val="100"/>
          <w:position w:val="0"/>
        </w:rPr>
        <w:t>（</w:t>
      </w:r>
      <w:bookmarkEnd w:id="1503"/>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已经试生产或试运行，并且其结果表明资产能够正常运行或能够稳定地生产出合格产品， 或者试运行结果表明其能够正常运转或营业。</w:t>
      </w:r>
    </w:p>
    <w:p>
      <w:pPr>
        <w:pStyle w:val="Style37"/>
        <w:keepNext/>
        <w:keepLines/>
        <w:widowControl w:val="0"/>
        <w:shd w:val="clear" w:color="auto" w:fill="auto"/>
        <w:tabs>
          <w:tab w:pos="474" w:val="left"/>
        </w:tabs>
        <w:bidi w:val="0"/>
        <w:spacing w:before="0" w:after="220" w:line="326"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1</w:t>
      </w:r>
      <w:bookmarkEnd w:id="1506"/>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1504"/>
      <w:bookmarkEnd w:id="1505"/>
      <w:bookmarkEnd w:id="1507"/>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借款费用包括借款利息、折价或溢价的摊销、辅助费用以及因外币借款而发生的汇兑差额等。可 直接归属于符合资本化条件的资产的购建或者生产的借款费用，在资产支出已经发生、借款费用已经 发生、为使资产达到预定可使用或可销售状态所必要的购建或生产活动已经开始时，开始资本化；当 购建或生产符合资本化条件的资产达到预定可使用或可销售状态时，停止资本化。其余借款费用在发 生当期确认为费用。</w:t>
      </w:r>
    </w:p>
    <w:p>
      <w:pPr>
        <w:pStyle w:val="Style25"/>
        <w:keepNext w:val="0"/>
        <w:keepLines w:val="0"/>
        <w:widowControl w:val="0"/>
        <w:shd w:val="clear" w:color="auto" w:fill="auto"/>
        <w:bidi w:val="0"/>
        <w:spacing w:before="0" w:after="80" w:line="312" w:lineRule="exact"/>
        <w:ind w:left="0" w:right="0" w:firstLine="460"/>
        <w:jc w:val="both"/>
      </w:pPr>
      <w:r>
        <w:rPr>
          <w:color w:val="000000"/>
          <w:spacing w:val="0"/>
          <w:w w:val="100"/>
          <w:position w:val="0"/>
        </w:rPr>
        <w:t>专门借款当期实际发生的利息费用，扣除尚未动用的借款资金存入银行取得的利息收入或进行暂 时性投资取得的投资收益后的金额予以资本化；一般借款根据累计资产支出超过专门借款部分的资产 支出加权平均数乘以所占用一般借款的资本化率，确定资本化金额。资本化率根据一般借款加权平均 利率计算确定。</w:t>
      </w:r>
    </w:p>
    <w:p>
      <w:pPr>
        <w:pStyle w:val="Style25"/>
        <w:keepNext w:val="0"/>
        <w:keepLines w:val="0"/>
        <w:widowControl w:val="0"/>
        <w:shd w:val="clear" w:color="auto" w:fill="auto"/>
        <w:bidi w:val="0"/>
        <w:spacing w:before="0" w:after="0" w:line="314" w:lineRule="exact"/>
        <w:ind w:left="0" w:right="0" w:firstLine="460"/>
        <w:jc w:val="both"/>
      </w:pPr>
      <w:r>
        <w:rPr>
          <w:color w:val="000000"/>
          <w:spacing w:val="0"/>
          <w:w w:val="100"/>
          <w:position w:val="0"/>
        </w:rPr>
        <w:t>符合资本化条件的资产，是指需要经过相当长时间（通常指</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年以上）的购建或者生产活动才能 达到预定可使用或者可销售状态的固定资产、投资性房地产和存货等资产。</w:t>
      </w:r>
    </w:p>
    <w:p>
      <w:pPr>
        <w:pStyle w:val="Style25"/>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如果符合资本化条件的资产在购建或者生产过程中发生非正常中断、且中断时间连续超过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个月，暂 停借款费用的资本化，直至资产的购建或生产活动重新开始。</w:t>
      </w:r>
    </w:p>
    <w:p>
      <w:pPr>
        <w:pStyle w:val="Style25"/>
        <w:keepNext w:val="0"/>
        <w:keepLines w:val="0"/>
        <w:widowControl w:val="0"/>
        <w:shd w:val="clear" w:color="auto" w:fill="auto"/>
        <w:tabs>
          <w:tab w:pos="474" w:val="left"/>
        </w:tabs>
        <w:bidi w:val="0"/>
        <w:spacing w:before="0" w:after="300" w:line="326" w:lineRule="auto"/>
        <w:ind w:left="0" w:right="0" w:firstLine="0"/>
        <w:jc w:val="left"/>
      </w:pPr>
      <w:bookmarkStart w:id="1508" w:name="bookmark1508"/>
      <w:r>
        <w:rPr>
          <w:rFonts w:ascii="Times New Roman" w:eastAsia="Times New Roman" w:hAnsi="Times New Roman" w:cs="Times New Roman"/>
          <w:b/>
          <w:bCs/>
          <w:color w:val="000000"/>
          <w:spacing w:val="0"/>
          <w:w w:val="100"/>
          <w:position w:val="0"/>
        </w:rPr>
        <w:t>1</w:t>
      </w:r>
      <w:bookmarkEnd w:id="1508"/>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生物资产</w:t>
      </w:r>
    </w:p>
    <w:p>
      <w:pPr>
        <w:pStyle w:val="Style25"/>
        <w:keepNext w:val="0"/>
        <w:keepLines w:val="0"/>
        <w:widowControl w:val="0"/>
        <w:shd w:val="clear" w:color="auto" w:fill="auto"/>
        <w:tabs>
          <w:tab w:pos="483" w:val="left"/>
        </w:tabs>
        <w:bidi w:val="0"/>
        <w:spacing w:before="0" w:after="300" w:line="326" w:lineRule="auto"/>
        <w:ind w:left="0" w:right="0" w:firstLine="0"/>
        <w:jc w:val="left"/>
      </w:pPr>
      <w:bookmarkStart w:id="1509" w:name="bookmark1509"/>
      <w:r>
        <w:rPr>
          <w:rFonts w:ascii="Times New Roman" w:eastAsia="Times New Roman" w:hAnsi="Times New Roman" w:cs="Times New Roman"/>
          <w:b/>
          <w:bCs/>
          <w:color w:val="000000"/>
          <w:spacing w:val="0"/>
          <w:w w:val="100"/>
          <w:position w:val="0"/>
        </w:rPr>
        <w:t>2</w:t>
      </w:r>
      <w:bookmarkEnd w:id="1509"/>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油气资产</w:t>
      </w:r>
    </w:p>
    <w:p>
      <w:pPr>
        <w:pStyle w:val="Style25"/>
        <w:keepNext w:val="0"/>
        <w:keepLines w:val="0"/>
        <w:widowControl w:val="0"/>
        <w:shd w:val="clear" w:color="auto" w:fill="auto"/>
        <w:tabs>
          <w:tab w:pos="483" w:val="left"/>
        </w:tabs>
        <w:bidi w:val="0"/>
        <w:spacing w:before="0" w:after="220" w:line="326" w:lineRule="auto"/>
        <w:ind w:left="0" w:right="0" w:firstLine="0"/>
        <w:jc w:val="left"/>
      </w:pPr>
      <w:bookmarkStart w:id="1510" w:name="bookmark1510"/>
      <w:r>
        <w:rPr>
          <w:rFonts w:ascii="Times New Roman" w:eastAsia="Times New Roman" w:hAnsi="Times New Roman" w:cs="Times New Roman"/>
          <w:b/>
          <w:bCs/>
          <w:color w:val="000000"/>
          <w:spacing w:val="0"/>
          <w:w w:val="100"/>
          <w:position w:val="0"/>
        </w:rPr>
        <w:t>2</w:t>
      </w:r>
      <w:bookmarkEnd w:id="1510"/>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无形资产</w:t>
      </w:r>
    </w:p>
    <w:p>
      <w:pPr>
        <w:pStyle w:val="Style37"/>
        <w:keepNext/>
        <w:keepLines/>
        <w:widowControl w:val="0"/>
        <w:shd w:val="clear" w:color="auto" w:fill="auto"/>
        <w:bidi w:val="0"/>
        <w:spacing w:before="0" w:after="220" w:line="313" w:lineRule="exact"/>
        <w:ind w:left="0" w:right="0" w:firstLine="0"/>
        <w:jc w:val="left"/>
      </w:pPr>
      <w:bookmarkStart w:id="1511" w:name="bookmark1511"/>
      <w:bookmarkStart w:id="1512" w:name="bookmark1512"/>
      <w:bookmarkStart w:id="1513" w:name="bookmark1513"/>
      <w:bookmarkStart w:id="1514" w:name="bookmark1514"/>
      <w:r>
        <w:rPr>
          <w:color w:val="000000"/>
          <w:spacing w:val="0"/>
          <w:w w:val="100"/>
          <w:position w:val="0"/>
        </w:rPr>
        <w:t>（</w:t>
      </w:r>
      <w:bookmarkEnd w:id="1513"/>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511"/>
      <w:bookmarkEnd w:id="1512"/>
      <w:bookmarkEnd w:id="1514"/>
    </w:p>
    <w:p>
      <w:pPr>
        <w:pStyle w:val="Style25"/>
        <w:keepNext w:val="0"/>
        <w:keepLines w:val="0"/>
        <w:widowControl w:val="0"/>
        <w:shd w:val="clear" w:color="auto" w:fill="auto"/>
        <w:bidi w:val="0"/>
        <w:spacing w:before="0" w:after="220" w:line="355" w:lineRule="exact"/>
        <w:ind w:left="0" w:right="0" w:firstLine="0"/>
        <w:jc w:val="left"/>
      </w:pPr>
      <w:r>
        <w:rPr>
          <w:color w:val="000000"/>
          <w:spacing w:val="0"/>
          <w:w w:val="100"/>
          <w:position w:val="0"/>
        </w:rPr>
        <w:t>公司是否需要遵守特殊行业的披露要求 否</w:t>
      </w:r>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 xml:space="preserve">本集团无形资产包括土地使用权、专利权、软件使用权、商标等，按取得时的实际成本计量，其 中，购入的无形资产，按实际支付的价款和相关的其他支出作为实际成本；投资者投入的无形资产, 按投资合同或协议约定的价值确定实际成本，但合同或协议约定价值不公允的，按公允价值确定实际 </w:t>
      </w:r>
      <w:r>
        <w:rPr>
          <w:color w:val="000000"/>
          <w:spacing w:val="0"/>
          <w:w w:val="100"/>
          <w:position w:val="0"/>
        </w:rPr>
        <w:t>成本。</w:t>
      </w:r>
    </w:p>
    <w:p>
      <w:pPr>
        <w:pStyle w:val="Style25"/>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土地使用权从出让起始日起，按其出让年限平均摊销；其他无形资产按预计使用年限、合同规定 的受益年限和法律规定的有效年限三者中最短者分期平均摊销。摊销金额按其受益对象计入相关资产 成本和当期损益。</w:t>
      </w:r>
    </w:p>
    <w:p>
      <w:pPr>
        <w:pStyle w:val="Style25"/>
        <w:keepNext w:val="0"/>
        <w:keepLines w:val="0"/>
        <w:widowControl w:val="0"/>
        <w:shd w:val="clear" w:color="auto" w:fill="auto"/>
        <w:bidi w:val="0"/>
        <w:spacing w:before="0" w:after="280" w:line="310" w:lineRule="exact"/>
        <w:ind w:left="0" w:right="0" w:firstLine="460"/>
        <w:jc w:val="left"/>
      </w:pPr>
      <w:r>
        <w:rPr>
          <w:color w:val="000000"/>
          <w:spacing w:val="0"/>
          <w:w w:val="100"/>
          <w:position w:val="0"/>
        </w:rPr>
        <w:t>对使用寿命有限的无形资产的预计使用寿命及摊销方法于每年年度终了进行复核并作适当调整。 在每个会计期间对使用寿命不确定的无形资产的预计使用寿命进行复核，如果有证据表明无形资产的 使用寿命是有限的，则估计其使用寿命并在预计使用寿命内摊销。</w:t>
      </w:r>
    </w:p>
    <w:p>
      <w:pPr>
        <w:pStyle w:val="Style25"/>
        <w:keepNext w:val="0"/>
        <w:keepLines w:val="0"/>
        <w:widowControl w:val="0"/>
        <w:numPr>
          <w:ilvl w:val="0"/>
          <w:numId w:val="17"/>
        </w:numPr>
        <w:shd w:val="clear" w:color="auto" w:fill="auto"/>
        <w:bidi w:val="0"/>
        <w:spacing w:before="0" w:after="380" w:line="314" w:lineRule="exact"/>
        <w:ind w:left="0" w:right="0" w:firstLine="0"/>
        <w:jc w:val="both"/>
      </w:pPr>
      <w:bookmarkStart w:id="1515" w:name="bookmark1515"/>
      <w:bookmarkEnd w:id="1515"/>
      <w:r>
        <w:rPr>
          <w:b/>
          <w:bCs/>
          <w:color w:val="000000"/>
          <w:spacing w:val="0"/>
          <w:w w:val="100"/>
          <w:position w:val="0"/>
        </w:rPr>
        <w:t>内部研究开发支出会计政策</w:t>
      </w:r>
    </w:p>
    <w:p>
      <w:pPr>
        <w:pStyle w:val="Style37"/>
        <w:keepNext/>
        <w:keepLines/>
        <w:widowControl w:val="0"/>
        <w:shd w:val="clear" w:color="auto" w:fill="auto"/>
        <w:tabs>
          <w:tab w:pos="483" w:val="left"/>
        </w:tabs>
        <w:bidi w:val="0"/>
        <w:spacing w:before="0" w:after="220" w:line="329" w:lineRule="auto"/>
        <w:ind w:left="0" w:right="0" w:firstLine="0"/>
        <w:jc w:val="both"/>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2</w:t>
      </w:r>
      <w:bookmarkEnd w:id="1518"/>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1516"/>
      <w:bookmarkEnd w:id="1517"/>
      <w:bookmarkEnd w:id="1519"/>
    </w:p>
    <w:p>
      <w:pPr>
        <w:pStyle w:val="Style25"/>
        <w:keepNext w:val="0"/>
        <w:keepLines w:val="0"/>
        <w:widowControl w:val="0"/>
        <w:shd w:val="clear" w:color="auto" w:fill="auto"/>
        <w:bidi w:val="0"/>
        <w:spacing w:before="0" w:after="80" w:line="312" w:lineRule="exact"/>
        <w:ind w:left="0" w:right="0" w:firstLine="460"/>
        <w:jc w:val="both"/>
      </w:pPr>
      <w:r>
        <w:rPr>
          <w:color w:val="000000"/>
          <w:spacing w:val="0"/>
          <w:w w:val="100"/>
          <w:position w:val="0"/>
        </w:rPr>
        <w:t>本集团于每一资产负债表日对长期股权投资、固定资产、在建工程、使用寿命有限的无形资产等 项目进行检查，当存在下列迹象时，表明资产可能发生了减值，本集团将进行减值测试。对商誉和使 用寿命不确定的无形资产，无论是否存在减值迹象，每年末均进行减值测试。难以对单项资产的可收 回金额进行测试的，以该资产所属的资产组或资产组组合为基础测试。</w:t>
      </w:r>
    </w:p>
    <w:p>
      <w:pPr>
        <w:pStyle w:val="Style25"/>
        <w:keepNext w:val="0"/>
        <w:keepLines w:val="0"/>
        <w:widowControl w:val="0"/>
        <w:shd w:val="clear" w:color="auto" w:fill="auto"/>
        <w:bidi w:val="0"/>
        <w:spacing w:before="0" w:after="80" w:line="314" w:lineRule="exact"/>
        <w:ind w:left="0" w:right="0" w:firstLine="460"/>
        <w:jc w:val="both"/>
      </w:pPr>
      <w:r>
        <w:rPr>
          <w:color w:val="000000"/>
          <w:spacing w:val="0"/>
          <w:w w:val="100"/>
          <w:position w:val="0"/>
        </w:rPr>
        <w:t>减值测试后，若该资产的账面价值超过其可收回金额，其差额确认为减值损失，上述资产的减值 损失一经确认，在以后会计期间不予转回。资产的可收回金额是指资产的公允价值减去处置费用后的 净额与资产预计未来现金流量的现值两者之间的较高者。</w:t>
      </w:r>
    </w:p>
    <w:p>
      <w:pPr>
        <w:pStyle w:val="Style25"/>
        <w:keepNext w:val="0"/>
        <w:keepLines w:val="0"/>
        <w:widowControl w:val="0"/>
        <w:shd w:val="clear" w:color="auto" w:fill="auto"/>
        <w:bidi w:val="0"/>
        <w:spacing w:before="0" w:after="80" w:line="314" w:lineRule="exact"/>
        <w:ind w:left="0" w:right="0" w:firstLine="460"/>
        <w:jc w:val="both"/>
      </w:pPr>
      <w:r>
        <w:rPr>
          <w:color w:val="000000"/>
          <w:spacing w:val="0"/>
          <w:w w:val="100"/>
          <w:position w:val="0"/>
        </w:rPr>
        <w:t>出现减值的迹象如下：</w:t>
      </w:r>
    </w:p>
    <w:p>
      <w:pPr>
        <w:pStyle w:val="Style25"/>
        <w:keepNext w:val="0"/>
        <w:keepLines w:val="0"/>
        <w:widowControl w:val="0"/>
        <w:numPr>
          <w:ilvl w:val="0"/>
          <w:numId w:val="19"/>
        </w:numPr>
        <w:shd w:val="clear" w:color="auto" w:fill="auto"/>
        <w:tabs>
          <w:tab w:pos="951" w:val="left"/>
        </w:tabs>
        <w:bidi w:val="0"/>
        <w:spacing w:before="0" w:after="80" w:line="314" w:lineRule="exact"/>
        <w:ind w:left="0" w:right="0" w:firstLine="420"/>
        <w:jc w:val="left"/>
      </w:pPr>
      <w:bookmarkStart w:id="1520" w:name="bookmark1520"/>
      <w:bookmarkEnd w:id="1520"/>
      <w:r>
        <w:rPr>
          <w:color w:val="000000"/>
          <w:spacing w:val="0"/>
          <w:w w:val="100"/>
          <w:position w:val="0"/>
        </w:rPr>
        <w:t>资产的市价当期大幅度下跌，其跌幅明显高于因时间的推移或者正常使用而预计的下跌；</w:t>
      </w:r>
    </w:p>
    <w:p>
      <w:pPr>
        <w:pStyle w:val="Style25"/>
        <w:keepNext w:val="0"/>
        <w:keepLines w:val="0"/>
        <w:widowControl w:val="0"/>
        <w:numPr>
          <w:ilvl w:val="0"/>
          <w:numId w:val="19"/>
        </w:numPr>
        <w:shd w:val="clear" w:color="auto" w:fill="auto"/>
        <w:tabs>
          <w:tab w:pos="1074" w:val="left"/>
        </w:tabs>
        <w:bidi w:val="0"/>
        <w:spacing w:before="0" w:after="220" w:line="326" w:lineRule="exact"/>
        <w:ind w:left="0" w:right="0" w:firstLine="460"/>
        <w:jc w:val="both"/>
      </w:pPr>
      <w:bookmarkStart w:id="1521" w:name="bookmark1521"/>
      <w:bookmarkEnd w:id="1521"/>
      <w:r>
        <w:rPr>
          <w:color w:val="000000"/>
          <w:spacing w:val="0"/>
          <w:w w:val="100"/>
          <w:position w:val="0"/>
        </w:rPr>
        <w:t>企业经营所处的经济、技术或者法律等环境以及资产所处的市场在当期或者将在近期发生 重大变化，从而对企业产生不利影响；</w:t>
      </w:r>
    </w:p>
    <w:p>
      <w:pPr>
        <w:pStyle w:val="Style25"/>
        <w:keepNext w:val="0"/>
        <w:keepLines w:val="0"/>
        <w:widowControl w:val="0"/>
        <w:numPr>
          <w:ilvl w:val="0"/>
          <w:numId w:val="19"/>
        </w:numPr>
        <w:shd w:val="clear" w:color="auto" w:fill="auto"/>
        <w:tabs>
          <w:tab w:pos="1078" w:val="left"/>
        </w:tabs>
        <w:bidi w:val="0"/>
        <w:spacing w:before="0" w:after="220" w:line="322" w:lineRule="exact"/>
        <w:ind w:left="0" w:right="0" w:firstLine="460"/>
        <w:jc w:val="both"/>
      </w:pPr>
      <w:bookmarkStart w:id="1522" w:name="bookmark1522"/>
      <w:bookmarkEnd w:id="1522"/>
      <w:r>
        <w:rPr>
          <w:color w:val="000000"/>
          <w:spacing w:val="0"/>
          <w:w w:val="100"/>
          <w:position w:val="0"/>
        </w:rPr>
        <w:t>市场利率或者其他市场投资报酬率在当期已经提高，从而影响企业计算资产预计未来现金 流量现值的折现率，导致资产可收回金额大幅度降低；</w:t>
      </w:r>
    </w:p>
    <w:p>
      <w:pPr>
        <w:pStyle w:val="Style25"/>
        <w:keepNext w:val="0"/>
        <w:keepLines w:val="0"/>
        <w:widowControl w:val="0"/>
        <w:numPr>
          <w:ilvl w:val="0"/>
          <w:numId w:val="19"/>
        </w:numPr>
        <w:shd w:val="clear" w:color="auto" w:fill="auto"/>
        <w:tabs>
          <w:tab w:pos="958" w:val="left"/>
        </w:tabs>
        <w:bidi w:val="0"/>
        <w:spacing w:before="0" w:after="220" w:line="314" w:lineRule="exact"/>
        <w:ind w:left="0" w:right="0" w:firstLine="460"/>
        <w:jc w:val="both"/>
      </w:pPr>
      <w:bookmarkStart w:id="1523" w:name="bookmark1523"/>
      <w:bookmarkEnd w:id="1523"/>
      <w:r>
        <w:rPr>
          <w:color w:val="000000"/>
          <w:spacing w:val="0"/>
          <w:w w:val="100"/>
          <w:position w:val="0"/>
        </w:rPr>
        <w:t>有证据表明资产已经陈旧过时或者其实体已经损坏；</w:t>
      </w:r>
    </w:p>
    <w:p>
      <w:pPr>
        <w:pStyle w:val="Style25"/>
        <w:keepNext w:val="0"/>
        <w:keepLines w:val="0"/>
        <w:widowControl w:val="0"/>
        <w:numPr>
          <w:ilvl w:val="0"/>
          <w:numId w:val="19"/>
        </w:numPr>
        <w:shd w:val="clear" w:color="auto" w:fill="auto"/>
        <w:tabs>
          <w:tab w:pos="958" w:val="left"/>
        </w:tabs>
        <w:bidi w:val="0"/>
        <w:spacing w:before="0" w:after="220" w:line="314" w:lineRule="exact"/>
        <w:ind w:left="0" w:right="0" w:firstLine="460"/>
        <w:jc w:val="both"/>
      </w:pPr>
      <w:bookmarkStart w:id="1524" w:name="bookmark1524"/>
      <w:bookmarkEnd w:id="1524"/>
      <w:r>
        <w:rPr>
          <w:color w:val="000000"/>
          <w:spacing w:val="0"/>
          <w:w w:val="100"/>
          <w:position w:val="0"/>
        </w:rPr>
        <w:t>资产已经或者将被闲置、终止使用或者计划提前处置；</w:t>
      </w:r>
    </w:p>
    <w:p>
      <w:pPr>
        <w:pStyle w:val="Style25"/>
        <w:keepNext w:val="0"/>
        <w:keepLines w:val="0"/>
        <w:widowControl w:val="0"/>
        <w:numPr>
          <w:ilvl w:val="0"/>
          <w:numId w:val="19"/>
        </w:numPr>
        <w:shd w:val="clear" w:color="auto" w:fill="auto"/>
        <w:tabs>
          <w:tab w:pos="1078" w:val="left"/>
        </w:tabs>
        <w:bidi w:val="0"/>
        <w:spacing w:before="0" w:after="0" w:line="322" w:lineRule="exact"/>
        <w:ind w:left="0" w:right="0" w:firstLine="460"/>
        <w:jc w:val="both"/>
      </w:pPr>
      <w:bookmarkStart w:id="1525" w:name="bookmark1525"/>
      <w:bookmarkEnd w:id="1525"/>
      <w:r>
        <w:rPr>
          <w:color w:val="000000"/>
          <w:spacing w:val="0"/>
          <w:w w:val="100"/>
          <w:position w:val="0"/>
        </w:rPr>
        <w:t>企业内部报告的证据表明资产的经济绩效已经低于或者将低于预期，如资产所创造的净现 金流量或者实现的营业利润(或者亏损)远远低于(或者高于)预计金额等；</w:t>
      </w:r>
    </w:p>
    <w:p>
      <w:pPr>
        <w:pStyle w:val="Style25"/>
        <w:keepNext w:val="0"/>
        <w:keepLines w:val="0"/>
        <w:widowControl w:val="0"/>
        <w:numPr>
          <w:ilvl w:val="0"/>
          <w:numId w:val="19"/>
        </w:numPr>
        <w:shd w:val="clear" w:color="auto" w:fill="auto"/>
        <w:bidi w:val="0"/>
        <w:spacing w:before="0" w:after="380" w:line="314" w:lineRule="exact"/>
        <w:ind w:left="0" w:right="0" w:firstLine="360"/>
        <w:jc w:val="left"/>
      </w:pPr>
      <w:bookmarkStart w:id="1526" w:name="bookmark1526"/>
      <w:bookmarkEnd w:id="1526"/>
      <w:r>
        <w:rPr>
          <w:color w:val="000000"/>
          <w:spacing w:val="0"/>
          <w:w w:val="100"/>
          <w:position w:val="0"/>
        </w:rPr>
        <w:t>其他表明资产可能已经发生减值的迹象。</w:t>
      </w:r>
    </w:p>
    <w:p>
      <w:pPr>
        <w:pStyle w:val="Style37"/>
        <w:keepNext/>
        <w:keepLines/>
        <w:widowControl w:val="0"/>
        <w:shd w:val="clear" w:color="auto" w:fill="auto"/>
        <w:tabs>
          <w:tab w:pos="483" w:val="left"/>
        </w:tabs>
        <w:bidi w:val="0"/>
        <w:spacing w:before="0" w:after="220" w:line="329" w:lineRule="auto"/>
        <w:ind w:left="0" w:right="0" w:firstLine="0"/>
        <w:jc w:val="both"/>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2</w:t>
      </w:r>
      <w:bookmarkEnd w:id="1529"/>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1527"/>
      <w:bookmarkEnd w:id="1528"/>
      <w:bookmarkEnd w:id="1530"/>
    </w:p>
    <w:p>
      <w:pPr>
        <w:pStyle w:val="Style25"/>
        <w:keepNext w:val="0"/>
        <w:keepLines w:val="0"/>
        <w:widowControl w:val="0"/>
        <w:shd w:val="clear" w:color="auto" w:fill="auto"/>
        <w:bidi w:val="0"/>
        <w:spacing w:before="0" w:after="220" w:line="305" w:lineRule="exact"/>
        <w:ind w:left="0" w:right="0" w:firstLine="460"/>
        <w:jc w:val="both"/>
      </w:pPr>
      <w:r>
        <w:rPr>
          <w:color w:val="000000"/>
          <w:spacing w:val="0"/>
          <w:w w:val="100"/>
          <w:position w:val="0"/>
        </w:rPr>
        <w:t>本集团的长期待摊费用包括房屋装修费、律师费、上市公司公告费等。该等费用在受益期内平均 摊销，如果长期待摊费用项目不能使以后会计期间受益，则将尚未摊销的该项目的摊余价值全部转入 当期损益。</w:t>
      </w:r>
    </w:p>
    <w:p>
      <w:pPr>
        <w:pStyle w:val="Style25"/>
        <w:keepNext w:val="0"/>
        <w:keepLines w:val="0"/>
        <w:widowControl w:val="0"/>
        <w:shd w:val="clear" w:color="auto" w:fill="auto"/>
        <w:tabs>
          <w:tab w:pos="480" w:val="left"/>
        </w:tabs>
        <w:bidi w:val="0"/>
        <w:spacing w:before="0" w:after="300" w:line="312" w:lineRule="exact"/>
        <w:ind w:left="0" w:right="0" w:firstLine="0"/>
        <w:jc w:val="left"/>
      </w:pPr>
      <w:bookmarkStart w:id="1531" w:name="bookmark1531"/>
      <w:r>
        <w:rPr>
          <w:rFonts w:ascii="Times New Roman" w:eastAsia="Times New Roman" w:hAnsi="Times New Roman" w:cs="Times New Roman"/>
          <w:b/>
          <w:bCs/>
          <w:color w:val="000000"/>
          <w:spacing w:val="0"/>
          <w:w w:val="100"/>
          <w:position w:val="0"/>
        </w:rPr>
        <w:t>2</w:t>
      </w:r>
      <w:bookmarkEnd w:id="1531"/>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职工薪酬</w:t>
      </w:r>
    </w:p>
    <w:p>
      <w:pPr>
        <w:pStyle w:val="Style37"/>
        <w:keepNext/>
        <w:keepLines/>
        <w:widowControl w:val="0"/>
        <w:numPr>
          <w:ilvl w:val="0"/>
          <w:numId w:val="21"/>
        </w:numPr>
        <w:shd w:val="clear" w:color="auto" w:fill="auto"/>
        <w:tabs>
          <w:tab w:pos="490" w:val="left"/>
        </w:tabs>
        <w:bidi w:val="0"/>
        <w:spacing w:before="0" w:after="300" w:line="312" w:lineRule="exact"/>
        <w:ind w:left="0" w:right="0" w:firstLine="0"/>
        <w:jc w:val="left"/>
      </w:pPr>
      <w:bookmarkStart w:id="1532" w:name="bookmark1532"/>
      <w:bookmarkStart w:id="1533" w:name="bookmark1533"/>
      <w:bookmarkStart w:id="1534" w:name="bookmark1534"/>
      <w:bookmarkStart w:id="1535" w:name="bookmark1535"/>
      <w:bookmarkEnd w:id="1534"/>
      <w:r>
        <w:rPr>
          <w:color w:val="000000"/>
          <w:spacing w:val="0"/>
          <w:w w:val="100"/>
          <w:position w:val="0"/>
        </w:rPr>
        <w:t>短期薪酬的会计处理方法</w:t>
      </w:r>
      <w:bookmarkEnd w:id="1532"/>
      <w:bookmarkEnd w:id="1533"/>
      <w:bookmarkEnd w:id="1535"/>
    </w:p>
    <w:p>
      <w:pPr>
        <w:pStyle w:val="Style25"/>
        <w:keepNext w:val="0"/>
        <w:keepLines w:val="0"/>
        <w:widowControl w:val="0"/>
        <w:shd w:val="clear" w:color="auto" w:fill="auto"/>
        <w:bidi w:val="0"/>
        <w:spacing w:before="0" w:after="300" w:line="314" w:lineRule="exact"/>
        <w:ind w:left="0" w:right="0" w:firstLine="360"/>
        <w:jc w:val="left"/>
      </w:pPr>
      <w:r>
        <w:rPr>
          <w:color w:val="000000"/>
          <w:spacing w:val="0"/>
          <w:w w:val="100"/>
          <w:position w:val="0"/>
        </w:rPr>
        <w:t>短期薪酬是指本集团在职工提供相关服务的年度报告期间结束后十二个月内需要全部支付的职工 薪酬，离职后福利和辞退福利除外。本集团在职工提供服务的会计期间，将应付的短期薪酬确认为负 债，并根据职工服务的受益对象计入相关资产成本和费用。</w:t>
      </w:r>
    </w:p>
    <w:p>
      <w:pPr>
        <w:pStyle w:val="Style37"/>
        <w:keepNext/>
        <w:keepLines/>
        <w:widowControl w:val="0"/>
        <w:numPr>
          <w:ilvl w:val="0"/>
          <w:numId w:val="21"/>
        </w:numPr>
        <w:shd w:val="clear" w:color="auto" w:fill="auto"/>
        <w:tabs>
          <w:tab w:pos="490" w:val="left"/>
        </w:tabs>
        <w:bidi w:val="0"/>
        <w:spacing w:before="0" w:after="300" w:line="312" w:lineRule="exact"/>
        <w:ind w:left="0" w:right="0" w:firstLine="0"/>
        <w:jc w:val="left"/>
      </w:pPr>
      <w:bookmarkStart w:id="1536" w:name="bookmark1536"/>
      <w:bookmarkStart w:id="1537" w:name="bookmark1537"/>
      <w:bookmarkStart w:id="1538" w:name="bookmark1538"/>
      <w:bookmarkStart w:id="1539" w:name="bookmark1539"/>
      <w:bookmarkEnd w:id="1538"/>
      <w:r>
        <w:rPr>
          <w:color w:val="000000"/>
          <w:spacing w:val="0"/>
          <w:w w:val="100"/>
          <w:position w:val="0"/>
        </w:rPr>
        <w:t>离职后福利的会计处理方法</w:t>
      </w:r>
      <w:bookmarkEnd w:id="1536"/>
      <w:bookmarkEnd w:id="1537"/>
      <w:bookmarkEnd w:id="1539"/>
    </w:p>
    <w:p>
      <w:pPr>
        <w:pStyle w:val="Style25"/>
        <w:keepNext w:val="0"/>
        <w:keepLines w:val="0"/>
        <w:widowControl w:val="0"/>
        <w:shd w:val="clear" w:color="auto" w:fill="auto"/>
        <w:bidi w:val="0"/>
        <w:spacing w:before="0" w:after="220" w:line="314" w:lineRule="exact"/>
        <w:ind w:left="0" w:right="0" w:firstLine="460"/>
        <w:jc w:val="both"/>
      </w:pPr>
      <w:r>
        <w:rPr>
          <w:color w:val="000000"/>
          <w:spacing w:val="0"/>
          <w:w w:val="100"/>
          <w:position w:val="0"/>
        </w:rPr>
        <w:t>离职后福利是指本集团为获得职工提供的服务而在职工退休或与企业解除劳动关系后，提供的各 种形式的报酬和福利。短期薪酬和辞退福利除外。离职后福利计划分类为设定提存计划和设定收益计 划。</w:t>
      </w:r>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离职后福利设定提存计划主要为参加由各地劳动及社会保障机构组织实施的社会基本养老保险、 失业保险等。在职工为本集团提供服务的会计期间，将所设定提存计划计算的应缴存金额确认为负债, 并计入当期损益或相关资产成本。</w:t>
      </w:r>
    </w:p>
    <w:p>
      <w:pPr>
        <w:pStyle w:val="Style25"/>
        <w:keepNext w:val="0"/>
        <w:keepLines w:val="0"/>
        <w:widowControl w:val="0"/>
        <w:shd w:val="clear" w:color="auto" w:fill="auto"/>
        <w:bidi w:val="0"/>
        <w:spacing w:before="0" w:after="300" w:line="312" w:lineRule="exact"/>
        <w:ind w:left="0" w:right="0" w:firstLine="460"/>
        <w:jc w:val="left"/>
      </w:pPr>
      <w:r>
        <w:rPr>
          <w:color w:val="000000"/>
          <w:spacing w:val="0"/>
          <w:w w:val="100"/>
          <w:position w:val="0"/>
        </w:rPr>
        <w:t>本集团按照国家规定的标准定期缴付上述款项后，不再有其他的支付义务。</w:t>
      </w:r>
    </w:p>
    <w:p>
      <w:pPr>
        <w:pStyle w:val="Style37"/>
        <w:keepNext/>
        <w:keepLines/>
        <w:widowControl w:val="0"/>
        <w:numPr>
          <w:ilvl w:val="0"/>
          <w:numId w:val="21"/>
        </w:numPr>
        <w:shd w:val="clear" w:color="auto" w:fill="auto"/>
        <w:tabs>
          <w:tab w:pos="490" w:val="left"/>
        </w:tabs>
        <w:bidi w:val="0"/>
        <w:spacing w:before="0" w:after="300" w:line="312" w:lineRule="exact"/>
        <w:ind w:left="0" w:right="0" w:firstLine="0"/>
        <w:jc w:val="left"/>
      </w:pPr>
      <w:bookmarkStart w:id="1540" w:name="bookmark1540"/>
      <w:bookmarkStart w:id="1541" w:name="bookmark1541"/>
      <w:bookmarkStart w:id="1542" w:name="bookmark1542"/>
      <w:bookmarkStart w:id="1543" w:name="bookmark1543"/>
      <w:bookmarkEnd w:id="1542"/>
      <w:r>
        <w:rPr>
          <w:color w:val="000000"/>
          <w:spacing w:val="0"/>
          <w:w w:val="100"/>
          <w:position w:val="0"/>
        </w:rPr>
        <w:t>辞退福利的会计处理方法</w:t>
      </w:r>
      <w:bookmarkEnd w:id="1540"/>
      <w:bookmarkEnd w:id="1541"/>
      <w:bookmarkEnd w:id="1543"/>
    </w:p>
    <w:p>
      <w:pPr>
        <w:pStyle w:val="Style25"/>
        <w:keepNext w:val="0"/>
        <w:keepLines w:val="0"/>
        <w:widowControl w:val="0"/>
        <w:shd w:val="clear" w:color="auto" w:fill="auto"/>
        <w:bidi w:val="0"/>
        <w:spacing w:before="0" w:after="300" w:line="312" w:lineRule="exact"/>
        <w:ind w:left="0" w:right="0" w:firstLine="360"/>
        <w:jc w:val="left"/>
      </w:pPr>
      <w:r>
        <w:rPr>
          <w:color w:val="000000"/>
          <w:spacing w:val="0"/>
          <w:w w:val="100"/>
          <w:position w:val="0"/>
        </w:rPr>
        <w:t>辞退福利是指本集团在职工劳动合同到期之前解除与职工的劳动关系，或者为鼓励职工自愿接受 裁减而给予职工的补偿，在发生当期计入当期损益。</w:t>
      </w:r>
    </w:p>
    <w:p>
      <w:pPr>
        <w:pStyle w:val="Style37"/>
        <w:keepNext/>
        <w:keepLines/>
        <w:widowControl w:val="0"/>
        <w:numPr>
          <w:ilvl w:val="0"/>
          <w:numId w:val="21"/>
        </w:numPr>
        <w:shd w:val="clear" w:color="auto" w:fill="auto"/>
        <w:tabs>
          <w:tab w:pos="490" w:val="left"/>
        </w:tabs>
        <w:bidi w:val="0"/>
        <w:spacing w:before="0" w:after="300" w:line="312" w:lineRule="exact"/>
        <w:ind w:left="0" w:right="0" w:firstLine="0"/>
        <w:jc w:val="left"/>
      </w:pPr>
      <w:bookmarkStart w:id="1544" w:name="bookmark1544"/>
      <w:bookmarkStart w:id="1545" w:name="bookmark1545"/>
      <w:bookmarkStart w:id="1546" w:name="bookmark1546"/>
      <w:bookmarkStart w:id="1547" w:name="bookmark1547"/>
      <w:bookmarkEnd w:id="1546"/>
      <w:r>
        <w:rPr>
          <w:color w:val="000000"/>
          <w:spacing w:val="0"/>
          <w:w w:val="100"/>
          <w:position w:val="0"/>
        </w:rPr>
        <w:t>其他长期职工福利的会计处理方法</w:t>
      </w:r>
      <w:bookmarkEnd w:id="1544"/>
      <w:bookmarkEnd w:id="1545"/>
      <w:bookmarkEnd w:id="1547"/>
    </w:p>
    <w:p>
      <w:pPr>
        <w:pStyle w:val="Style25"/>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其他长期职工福利是指除短期薪酬、离职后福利、辞退福利之外的其他所有职工福利。</w:t>
      </w:r>
    </w:p>
    <w:p>
      <w:pPr>
        <w:pStyle w:val="Style25"/>
        <w:keepNext w:val="0"/>
        <w:keepLines w:val="0"/>
        <w:widowControl w:val="0"/>
        <w:shd w:val="clear" w:color="auto" w:fill="auto"/>
        <w:bidi w:val="0"/>
        <w:spacing w:before="0" w:after="300" w:line="312" w:lineRule="exact"/>
        <w:ind w:left="0" w:right="0" w:firstLine="460"/>
        <w:jc w:val="both"/>
      </w:pPr>
      <w:r>
        <w:rPr>
          <w:color w:val="000000"/>
          <w:spacing w:val="0"/>
          <w:w w:val="100"/>
          <w:position w:val="0"/>
        </w:rPr>
        <w:t>对于符合设定提存计划的其他长期职工福利，在职工为本集团提供服务的会计期间，将应缴存金 额确认为负债，并计入当期损益或资产成本；除上述情形外的其他长期职工福利，在资产负债表日使 用预期累计福利单位进行精算，将设定受益计划产生的福利义务归属于职工提供服务的期间，并计入 当期损益或资产成本。</w:t>
      </w:r>
    </w:p>
    <w:p>
      <w:pPr>
        <w:pStyle w:val="Style37"/>
        <w:keepNext/>
        <w:keepLines/>
        <w:widowControl w:val="0"/>
        <w:shd w:val="clear" w:color="auto" w:fill="auto"/>
        <w:tabs>
          <w:tab w:pos="480" w:val="left"/>
        </w:tabs>
        <w:bidi w:val="0"/>
        <w:spacing w:before="0" w:after="300" w:line="312" w:lineRule="exact"/>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2</w:t>
      </w:r>
      <w:bookmarkEnd w:id="1550"/>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1548"/>
      <w:bookmarkEnd w:id="1549"/>
      <w:bookmarkEnd w:id="1551"/>
    </w:p>
    <w:p>
      <w:pPr>
        <w:pStyle w:val="Style25"/>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当与对外担保、商业承兑汇票贴现、未决诉讼或仲裁、产品质量保证等或有事项相关的业务同时 符合以下条件时，本集团将其确认为负债：该义务是本集团承担的现时义务；该义务的履行很可能导 致经济利益流出企业；该义务的金额能够可靠地计量。</w:t>
      </w:r>
    </w:p>
    <w:p>
      <w:pPr>
        <w:pStyle w:val="Style25"/>
        <w:keepNext w:val="0"/>
        <w:keepLines w:val="0"/>
        <w:widowControl w:val="0"/>
        <w:shd w:val="clear" w:color="auto" w:fill="auto"/>
        <w:bidi w:val="0"/>
        <w:spacing w:before="0" w:after="300" w:line="311" w:lineRule="exact"/>
        <w:ind w:left="0" w:right="0" w:firstLine="0"/>
        <w:jc w:val="both"/>
      </w:pPr>
      <w:r>
        <w:rPr>
          <w:color w:val="000000"/>
          <w:spacing w:val="0"/>
          <w:w w:val="100"/>
          <w:position w:val="0"/>
        </w:rPr>
        <w:t>预计负债按照履行相关现时义务所需支出的最佳估计数进行初始计量，并综合考虑与或有事项有关的 风险、不确定性和货币时间价值等因素。货币时间价值影响重大的，通过对相关未来现金流出进行折 现后确定最佳估计数。每个资产负债表日对预计负债的账面价值进行复核，如有改变则对账面价值进 行调整以反映当前最佳估计数。</w:t>
      </w:r>
    </w:p>
    <w:p>
      <w:pPr>
        <w:pStyle w:val="Style37"/>
        <w:keepNext/>
        <w:keepLines/>
        <w:widowControl w:val="0"/>
        <w:shd w:val="clear" w:color="auto" w:fill="auto"/>
        <w:tabs>
          <w:tab w:pos="445" w:val="left"/>
        </w:tabs>
        <w:bidi w:val="0"/>
        <w:spacing w:before="0" w:after="300" w:line="312" w:lineRule="exact"/>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2</w:t>
      </w:r>
      <w:bookmarkEnd w:id="1554"/>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1552"/>
      <w:bookmarkEnd w:id="1553"/>
      <w:bookmarkEnd w:id="1555"/>
    </w:p>
    <w:p>
      <w:pPr>
        <w:pStyle w:val="Style25"/>
        <w:keepNext w:val="0"/>
        <w:keepLines w:val="0"/>
        <w:widowControl w:val="0"/>
        <w:shd w:val="clear" w:color="auto" w:fill="auto"/>
        <w:bidi w:val="0"/>
        <w:spacing w:before="0" w:after="240" w:line="310" w:lineRule="exact"/>
        <w:ind w:left="0" w:right="0" w:firstLine="460"/>
        <w:jc w:val="both"/>
      </w:pPr>
      <w:r>
        <w:rPr>
          <w:color w:val="000000"/>
          <w:spacing w:val="0"/>
          <w:w w:val="100"/>
          <w:position w:val="0"/>
        </w:rPr>
        <w:t>用以换取职工提供服务的以权益结算的股份支付，以授予职工权益工具在授予日的公允价值计量。 该公允价值的金额在完成等待期内的服务或达到规定业绩条件才可行权的情况下，在等待期内以对可 行权权益工具数量的最佳估计为基础，按直线法计算计入相关成本或费用，相应增加资本公积。</w:t>
      </w:r>
    </w:p>
    <w:p>
      <w:pPr>
        <w:pStyle w:val="Style25"/>
        <w:keepNext w:val="0"/>
        <w:keepLines w:val="0"/>
        <w:widowControl w:val="0"/>
        <w:shd w:val="clear" w:color="auto" w:fill="auto"/>
        <w:bidi w:val="0"/>
        <w:spacing w:before="0" w:after="0" w:line="308" w:lineRule="exact"/>
        <w:ind w:left="0" w:right="0" w:firstLine="460"/>
        <w:jc w:val="both"/>
      </w:pPr>
      <w:r>
        <w:rPr>
          <w:color w:val="000000"/>
          <w:spacing w:val="0"/>
          <w:w w:val="100"/>
          <w:position w:val="0"/>
        </w:rPr>
        <w:t>以现金结算的股份支付，按照本集团承担的以股份或其他权益工具为基础确定的负债的公允价值 计量。如授予后立即可行权，在授予日以承担负债的公允价值计入相关成本或费用，相应增加负债； 如需完成等待期内的服务或达到规定业绩条件以后才可行权，在等待期的每个资产负债表日，以对可 行权情况的最佳估计为基础，按照本集团承担负债的公允价值金额，将当期取得的服务计入成本或费 用，相应调整负债。</w:t>
      </w:r>
    </w:p>
    <w:p>
      <w:pPr>
        <w:pStyle w:val="Style25"/>
        <w:keepNext w:val="0"/>
        <w:keepLines w:val="0"/>
        <w:widowControl w:val="0"/>
        <w:shd w:val="clear" w:color="auto" w:fill="auto"/>
        <w:bidi w:val="0"/>
        <w:spacing w:before="0" w:after="300" w:line="308" w:lineRule="exact"/>
        <w:ind w:left="0" w:right="0" w:firstLine="0"/>
        <w:jc w:val="both"/>
      </w:pPr>
      <w:r>
        <w:rPr>
          <w:color w:val="000000"/>
          <w:spacing w:val="0"/>
          <w:w w:val="100"/>
          <w:position w:val="0"/>
        </w:rPr>
        <w:t>在相关负债结算前的每个资产负债表日以及结算日，对负债的公允价值重新计量，其变动计入当期损 益。</w:t>
      </w:r>
    </w:p>
    <w:p>
      <w:pPr>
        <w:pStyle w:val="Style25"/>
        <w:keepNext w:val="0"/>
        <w:keepLines w:val="0"/>
        <w:widowControl w:val="0"/>
        <w:shd w:val="clear" w:color="auto" w:fill="auto"/>
        <w:tabs>
          <w:tab w:pos="445" w:val="left"/>
        </w:tabs>
        <w:bidi w:val="0"/>
        <w:spacing w:before="0" w:after="300" w:line="312" w:lineRule="exact"/>
        <w:ind w:left="0" w:right="0" w:firstLine="0"/>
        <w:jc w:val="both"/>
      </w:pPr>
      <w:bookmarkStart w:id="1556" w:name="bookmark1556"/>
      <w:r>
        <w:rPr>
          <w:rFonts w:ascii="Times New Roman" w:eastAsia="Times New Roman" w:hAnsi="Times New Roman" w:cs="Times New Roman"/>
          <w:b/>
          <w:bCs/>
          <w:color w:val="000000"/>
          <w:spacing w:val="0"/>
          <w:w w:val="100"/>
          <w:position w:val="0"/>
        </w:rPr>
        <w:t>2</w:t>
      </w:r>
      <w:bookmarkEnd w:id="1556"/>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优先股、永续债等其他金融工具</w:t>
      </w:r>
    </w:p>
    <w:p>
      <w:pPr>
        <w:pStyle w:val="Style37"/>
        <w:keepNext/>
        <w:keepLines/>
        <w:widowControl w:val="0"/>
        <w:shd w:val="clear" w:color="auto" w:fill="auto"/>
        <w:tabs>
          <w:tab w:pos="445" w:val="left"/>
        </w:tabs>
        <w:bidi w:val="0"/>
        <w:spacing w:before="0" w:after="240" w:line="312" w:lineRule="exact"/>
        <w:ind w:left="0" w:right="0" w:firstLine="0"/>
        <w:jc w:val="both"/>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2</w:t>
      </w:r>
      <w:bookmarkEnd w:id="1559"/>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1557"/>
      <w:bookmarkEnd w:id="1558"/>
      <w:bookmarkEnd w:id="1560"/>
    </w:p>
    <w:p>
      <w:pPr>
        <w:pStyle w:val="Style25"/>
        <w:keepNext w:val="0"/>
        <w:keepLines w:val="0"/>
        <w:widowControl w:val="0"/>
        <w:shd w:val="clear" w:color="auto" w:fill="auto"/>
        <w:bidi w:val="0"/>
        <w:spacing w:before="0" w:after="240" w:line="355" w:lineRule="exact"/>
        <w:ind w:left="0" w:right="0" w:firstLine="0"/>
        <w:jc w:val="both"/>
      </w:pPr>
      <w:r>
        <w:rPr>
          <w:color w:val="000000"/>
          <w:spacing w:val="0"/>
          <w:w w:val="100"/>
          <w:position w:val="0"/>
        </w:rPr>
        <w:t>公司是否需要遵守特殊行业的披露要求 否</w:t>
      </w:r>
    </w:p>
    <w:p>
      <w:pPr>
        <w:pStyle w:val="Style25"/>
        <w:keepNext w:val="0"/>
        <w:keepLines w:val="0"/>
        <w:widowControl w:val="0"/>
        <w:shd w:val="clear" w:color="auto" w:fill="auto"/>
        <w:bidi w:val="0"/>
        <w:spacing w:before="0" w:after="240" w:line="302" w:lineRule="exact"/>
        <w:ind w:left="0" w:right="0" w:firstLine="460"/>
        <w:jc w:val="both"/>
      </w:pPr>
      <w:r>
        <w:rPr>
          <w:color w:val="000000"/>
          <w:spacing w:val="0"/>
          <w:w w:val="100"/>
          <w:position w:val="0"/>
        </w:rPr>
        <w:t>本集团的营业收入主要包括销售商品收入、提供劳务收入、让渡资产使用权收入和建造合同收入， 收入确认原则如下：</w:t>
      </w:r>
    </w:p>
    <w:p>
      <w:pPr>
        <w:pStyle w:val="Style25"/>
        <w:keepNext w:val="0"/>
        <w:keepLines w:val="0"/>
        <w:widowControl w:val="0"/>
        <w:shd w:val="clear" w:color="auto" w:fill="auto"/>
        <w:bidi w:val="0"/>
        <w:spacing w:before="0" w:after="240" w:line="312" w:lineRule="exact"/>
        <w:ind w:left="0" w:right="0" w:firstLine="460"/>
        <w:jc w:val="both"/>
      </w:pPr>
      <w:bookmarkStart w:id="1561" w:name="bookmark1561"/>
      <w:r>
        <w:rPr>
          <w:color w:val="000000"/>
          <w:spacing w:val="0"/>
          <w:w w:val="100"/>
          <w:position w:val="0"/>
        </w:rPr>
        <w:t>（</w:t>
      </w:r>
      <w:bookmarkEnd w:id="1561"/>
      <w:r>
        <w:rPr>
          <w:rFonts w:ascii="Times New Roman" w:eastAsia="Times New Roman" w:hAnsi="Times New Roman" w:cs="Times New Roman"/>
          <w:color w:val="000000"/>
          <w:spacing w:val="0"/>
          <w:w w:val="100"/>
          <w:position w:val="0"/>
          <w:sz w:val="22"/>
          <w:szCs w:val="22"/>
        </w:rPr>
        <w:t>1</w:t>
      </w:r>
      <w:r>
        <w:rPr>
          <w:color w:val="000000"/>
          <w:spacing w:val="0"/>
          <w:w w:val="100"/>
          <w:position w:val="0"/>
        </w:rPr>
        <w:t>）精密环境空调、计算机系统集成及环保设备销售收入</w:t>
      </w:r>
    </w:p>
    <w:p>
      <w:pPr>
        <w:pStyle w:val="Style25"/>
        <w:keepNext w:val="0"/>
        <w:keepLines w:val="0"/>
        <w:widowControl w:val="0"/>
        <w:shd w:val="clear" w:color="auto" w:fill="auto"/>
        <w:bidi w:val="0"/>
        <w:spacing w:before="0" w:after="240" w:line="314" w:lineRule="exact"/>
        <w:ind w:left="0" w:right="0" w:firstLine="460"/>
        <w:jc w:val="both"/>
      </w:pPr>
      <w:r>
        <w:rPr>
          <w:color w:val="000000"/>
          <w:spacing w:val="0"/>
          <w:w w:val="100"/>
          <w:position w:val="0"/>
        </w:rPr>
        <w:t>本集团在已将商品所有权上的主要风险和报酬转移给购货方、本集团既没有保留通常与所有权相 联系的继续管理权、也没有对已售出的商品实施有效控制、收入的金额能够可靠地计量、相关的经济 利益很可能流入企业、相关的已发生或将发生的成本能够可靠地计量时，确认销售商品收入的实现。 具体确认原则如下：</w:t>
      </w:r>
    </w:p>
    <w:p>
      <w:pPr>
        <w:pStyle w:val="Style25"/>
        <w:keepNext w:val="0"/>
        <w:keepLines w:val="0"/>
        <w:widowControl w:val="0"/>
        <w:shd w:val="clear" w:color="auto" w:fill="auto"/>
        <w:bidi w:val="0"/>
        <w:spacing w:before="0" w:after="240" w:line="317" w:lineRule="exact"/>
        <w:ind w:left="0" w:right="0" w:firstLine="560"/>
        <w:jc w:val="left"/>
      </w:pPr>
      <w:r>
        <w:rPr>
          <w:rFonts w:ascii="Times New Roman" w:eastAsia="Times New Roman" w:hAnsi="Times New Roman" w:cs="Times New Roman"/>
          <w:color w:val="000000"/>
          <w:spacing w:val="0"/>
          <w:w w:val="100"/>
          <w:position w:val="0"/>
          <w:sz w:val="22"/>
          <w:szCs w:val="22"/>
        </w:rPr>
        <w:t>1</w:t>
      </w:r>
      <w:r>
        <w:rPr>
          <w:color w:val="000000"/>
          <w:spacing w:val="0"/>
          <w:w w:val="100"/>
          <w:position w:val="0"/>
        </w:rPr>
        <w:t>）销售给客户的精密环境空调，合同约定本集团没有安装义务的，在精密环境空调交付给客户， 并取得客户收货证明时确认收入；销售给客户的精密环境空调，合同约定由本集团提供安装服务的， 在精密环境空调交付并取得开机调试验收报告后确认收入。</w:t>
      </w:r>
    </w:p>
    <w:p>
      <w:pPr>
        <w:pStyle w:val="Style25"/>
        <w:keepNext w:val="0"/>
        <w:keepLines w:val="0"/>
        <w:widowControl w:val="0"/>
        <w:shd w:val="clear" w:color="auto" w:fill="auto"/>
        <w:bidi w:val="0"/>
        <w:spacing w:before="0" w:after="240" w:line="312" w:lineRule="exact"/>
        <w:ind w:left="0" w:right="0" w:firstLine="460"/>
        <w:jc w:val="both"/>
      </w:pPr>
      <w:r>
        <w:rPr>
          <w:color w:val="000000"/>
          <w:spacing w:val="0"/>
          <w:w w:val="100"/>
          <w:position w:val="0"/>
        </w:rPr>
        <w:t>本集团销售精密环境空调同时提供安装劳务的，如果销售商品部分和提供劳务部分能够区分且能 够单独计量的，分别确认销售商品部分和提供劳务部分的收入；如果销售商品部分和提供劳务部分不 能够区分，或虽能区分但不能够单独计量的，将销售商品部分和提供劳务部分全部作为销售商品部分 进行会计处理。</w:t>
      </w:r>
    </w:p>
    <w:p>
      <w:pPr>
        <w:pStyle w:val="Style25"/>
        <w:keepNext w:val="0"/>
        <w:keepLines w:val="0"/>
        <w:widowControl w:val="0"/>
        <w:shd w:val="clear" w:color="auto" w:fill="auto"/>
        <w:bidi w:val="0"/>
        <w:spacing w:before="0" w:after="240" w:line="322" w:lineRule="exact"/>
        <w:ind w:left="0" w:right="0" w:firstLine="680"/>
        <w:jc w:val="left"/>
      </w:pPr>
      <w:r>
        <w:rPr>
          <w:rFonts w:ascii="Times New Roman" w:eastAsia="Times New Roman" w:hAnsi="Times New Roman" w:cs="Times New Roman"/>
          <w:color w:val="000000"/>
          <w:spacing w:val="0"/>
          <w:w w:val="100"/>
          <w:position w:val="0"/>
          <w:sz w:val="22"/>
          <w:szCs w:val="22"/>
        </w:rPr>
        <w:t>2</w:t>
      </w:r>
      <w:r>
        <w:rPr>
          <w:color w:val="000000"/>
          <w:spacing w:val="0"/>
          <w:w w:val="100"/>
          <w:position w:val="0"/>
        </w:rPr>
        <w:t>）销售给客户的计算机系统集成，合同约定本集团没有安装义务的，在产品交付给客户，并 取得购客户收货证明时确认收入;销售给客户的计算机软、硬件，合同约定由本集团提供安装服务的， 在计算机软硬件交付并取得开机调试验收报告后确认收入。</w:t>
      </w:r>
    </w:p>
    <w:p>
      <w:pPr>
        <w:pStyle w:val="Style25"/>
        <w:keepNext w:val="0"/>
        <w:keepLines w:val="0"/>
        <w:widowControl w:val="0"/>
        <w:shd w:val="clear" w:color="auto" w:fill="auto"/>
        <w:bidi w:val="0"/>
        <w:spacing w:before="0" w:after="220" w:line="312" w:lineRule="exact"/>
        <w:ind w:left="0" w:right="0" w:firstLine="460"/>
        <w:jc w:val="left"/>
      </w:pPr>
      <w:r>
        <w:rPr>
          <w:color w:val="000000"/>
          <w:spacing w:val="0"/>
          <w:w w:val="100"/>
          <w:position w:val="0"/>
        </w:rPr>
        <w:t xml:space="preserve">本集团销售计算机系统集成同时提供安装劳务的，如果销售商品部分和提供劳务部分能够区分且 能够单独计量的，分别确认销售商品部分和提供劳务部分的收入；如果销售商品部分和提供劳务部分 </w:t>
      </w:r>
      <w:r>
        <w:rPr>
          <w:color w:val="000000"/>
          <w:spacing w:val="0"/>
          <w:w w:val="100"/>
          <w:position w:val="0"/>
        </w:rPr>
        <w:t>不能够区分，或虽能区分但不能够单独计量的，将销售商品部分和提供劳务部分全部作为销售商品部 分进行会计处理。</w:t>
      </w:r>
    </w:p>
    <w:p>
      <w:pPr>
        <w:pStyle w:val="Style25"/>
        <w:keepNext w:val="0"/>
        <w:keepLines w:val="0"/>
        <w:widowControl w:val="0"/>
        <w:shd w:val="clear" w:color="auto" w:fill="auto"/>
        <w:bidi w:val="0"/>
        <w:spacing w:before="0" w:after="220" w:line="317" w:lineRule="exact"/>
        <w:ind w:left="0" w:right="0" w:firstLine="560"/>
        <w:jc w:val="both"/>
      </w:pPr>
      <w:bookmarkStart w:id="1562" w:name="bookmark1562"/>
      <w:r>
        <w:rPr>
          <w:rFonts w:ascii="Times New Roman" w:eastAsia="Times New Roman" w:hAnsi="Times New Roman" w:cs="Times New Roman"/>
          <w:color w:val="000000"/>
          <w:spacing w:val="0"/>
          <w:w w:val="100"/>
          <w:position w:val="0"/>
          <w:sz w:val="22"/>
          <w:szCs w:val="22"/>
        </w:rPr>
        <w:t>3</w:t>
      </w:r>
      <w:bookmarkEnd w:id="1562"/>
      <w:r>
        <w:rPr>
          <w:color w:val="000000"/>
          <w:spacing w:val="0"/>
          <w:w w:val="100"/>
          <w:position w:val="0"/>
        </w:rPr>
        <w:t>）销售给客户的环保设备，合同约定本集团没有安装义务的，在环保设备交付给客户，并取得 客户收货证明时确认收入；销售给客户的环保设备，合同约定由本集团提供安装服务的，在环保设备 交付安装完毕并取得验收报告或同等证明资料后确认收入。</w:t>
      </w:r>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本集团销售环保设备同时提供安装劳务的，如果销售商品部分和提供劳务部分能够区分且能够单 独计量的，分别确认销售商品部分和提供劳务部分的收入；如果销售商品部分和提供劳务部分不能够 区分，或虽能区分但不能够单独计量的，将销售商品部分和提供劳务部分全部作为销售商品部分进行 会计处理。</w:t>
      </w:r>
    </w:p>
    <w:p>
      <w:pPr>
        <w:pStyle w:val="Style25"/>
        <w:keepNext w:val="0"/>
        <w:keepLines w:val="0"/>
        <w:widowControl w:val="0"/>
        <w:shd w:val="clear" w:color="auto" w:fill="auto"/>
        <w:tabs>
          <w:tab w:pos="958" w:val="left"/>
        </w:tabs>
        <w:bidi w:val="0"/>
        <w:spacing w:before="0" w:after="320" w:line="312" w:lineRule="exact"/>
        <w:ind w:left="0" w:right="0" w:firstLine="460"/>
        <w:jc w:val="both"/>
      </w:pPr>
      <w:bookmarkStart w:id="1563" w:name="bookmark1563"/>
      <w:r>
        <w:rPr>
          <w:color w:val="000000"/>
          <w:spacing w:val="0"/>
          <w:w w:val="100"/>
          <w:position w:val="0"/>
        </w:rPr>
        <w:t>（</w:t>
      </w:r>
      <w:bookmarkEnd w:id="1563"/>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提供劳务收入</w:t>
      </w:r>
    </w:p>
    <w:p>
      <w:pPr>
        <w:pStyle w:val="Style25"/>
        <w:keepNext w:val="0"/>
        <w:keepLines w:val="0"/>
        <w:widowControl w:val="0"/>
        <w:shd w:val="clear" w:color="auto" w:fill="auto"/>
        <w:tabs>
          <w:tab w:pos="938" w:val="left"/>
        </w:tabs>
        <w:bidi w:val="0"/>
        <w:spacing w:before="0" w:after="160" w:line="298" w:lineRule="auto"/>
        <w:ind w:left="0" w:right="0" w:firstLine="560"/>
        <w:jc w:val="left"/>
      </w:pPr>
      <w:bookmarkStart w:id="1564" w:name="bookmark1564"/>
      <w:r>
        <w:rPr>
          <w:rFonts w:ascii="Times New Roman" w:eastAsia="Times New Roman" w:hAnsi="Times New Roman" w:cs="Times New Roman"/>
          <w:color w:val="000000"/>
          <w:spacing w:val="0"/>
          <w:w w:val="100"/>
          <w:position w:val="0"/>
          <w:sz w:val="22"/>
          <w:szCs w:val="22"/>
        </w:rPr>
        <w:t>1</w:t>
      </w:r>
      <w:bookmarkEnd w:id="1564"/>
      <w:r>
        <w:rPr>
          <w:color w:val="000000"/>
          <w:spacing w:val="0"/>
          <w:w w:val="100"/>
          <w:position w:val="0"/>
        </w:rPr>
        <w:t>）</w:t>
        <w:tab/>
        <w:t>精密环境工程承包业务</w:t>
      </w:r>
    </w:p>
    <w:p>
      <w:pPr>
        <w:pStyle w:val="Style25"/>
        <w:keepNext w:val="0"/>
        <w:keepLines w:val="0"/>
        <w:widowControl w:val="0"/>
        <w:shd w:val="clear" w:color="auto" w:fill="auto"/>
        <w:bidi w:val="0"/>
        <w:spacing w:before="0" w:after="220" w:line="317" w:lineRule="exact"/>
        <w:ind w:left="0" w:right="0" w:firstLine="460"/>
        <w:jc w:val="both"/>
      </w:pPr>
      <w:r>
        <w:rPr>
          <w:color w:val="000000"/>
          <w:spacing w:val="0"/>
          <w:w w:val="100"/>
          <w:position w:val="0"/>
        </w:rPr>
        <w:t>本集团精密环境工程在相关服务已经提供，收到价款或取得收取款项的证据时确认收入。具体确 认原则如下：</w:t>
      </w:r>
    </w:p>
    <w:p>
      <w:pPr>
        <w:pStyle w:val="Style25"/>
        <w:keepNext w:val="0"/>
        <w:keepLines w:val="0"/>
        <w:widowControl w:val="0"/>
        <w:shd w:val="clear" w:color="auto" w:fill="auto"/>
        <w:bidi w:val="0"/>
        <w:spacing w:before="0" w:after="320" w:line="298" w:lineRule="exact"/>
        <w:ind w:left="0" w:right="0" w:firstLine="460"/>
        <w:jc w:val="both"/>
      </w:pPr>
      <w:r>
        <w:rPr>
          <w:color w:val="000000"/>
          <w:spacing w:val="0"/>
          <w:w w:val="100"/>
          <w:position w:val="0"/>
        </w:rPr>
        <w:t>精密环境工程项目竣工后，经验收合格，并办理工程移交手续，公司在取得验收报告或同等证明 资料时确认收入。</w:t>
      </w:r>
    </w:p>
    <w:p>
      <w:pPr>
        <w:pStyle w:val="Style25"/>
        <w:keepNext w:val="0"/>
        <w:keepLines w:val="0"/>
        <w:widowControl w:val="0"/>
        <w:shd w:val="clear" w:color="auto" w:fill="auto"/>
        <w:tabs>
          <w:tab w:pos="962" w:val="left"/>
        </w:tabs>
        <w:bidi w:val="0"/>
        <w:spacing w:before="0" w:after="160" w:line="298" w:lineRule="auto"/>
        <w:ind w:left="0" w:right="0" w:firstLine="560"/>
        <w:jc w:val="left"/>
      </w:pPr>
      <w:bookmarkStart w:id="1565" w:name="bookmark1565"/>
      <w:r>
        <w:rPr>
          <w:rFonts w:ascii="Times New Roman" w:eastAsia="Times New Roman" w:hAnsi="Times New Roman" w:cs="Times New Roman"/>
          <w:color w:val="000000"/>
          <w:spacing w:val="0"/>
          <w:w w:val="100"/>
          <w:position w:val="0"/>
          <w:sz w:val="22"/>
          <w:szCs w:val="22"/>
        </w:rPr>
        <w:t>2</w:t>
      </w:r>
      <w:bookmarkEnd w:id="1565"/>
      <w:r>
        <w:rPr>
          <w:color w:val="000000"/>
          <w:spacing w:val="0"/>
          <w:w w:val="100"/>
          <w:position w:val="0"/>
        </w:rPr>
        <w:t>）</w:t>
        <w:tab/>
        <w:t>空调设备安装及维护服务收入</w:t>
      </w:r>
    </w:p>
    <w:p>
      <w:pPr>
        <w:pStyle w:val="Style25"/>
        <w:keepNext w:val="0"/>
        <w:keepLines w:val="0"/>
        <w:widowControl w:val="0"/>
        <w:shd w:val="clear" w:color="auto" w:fill="auto"/>
        <w:bidi w:val="0"/>
        <w:spacing w:before="0" w:after="320" w:line="293" w:lineRule="exact"/>
        <w:ind w:left="0" w:right="0" w:firstLine="460"/>
        <w:jc w:val="left"/>
      </w:pPr>
      <w:r>
        <w:rPr>
          <w:color w:val="000000"/>
          <w:spacing w:val="0"/>
          <w:w w:val="100"/>
          <w:position w:val="0"/>
        </w:rPr>
        <w:t>本集团与客户单独签定的空调设备安装服务合同、销售空调设备质保期以外的空调设备维护合同, 在劳务提供后确认收入。</w:t>
      </w:r>
    </w:p>
    <w:p>
      <w:pPr>
        <w:pStyle w:val="Style25"/>
        <w:keepNext w:val="0"/>
        <w:keepLines w:val="0"/>
        <w:widowControl w:val="0"/>
        <w:shd w:val="clear" w:color="auto" w:fill="auto"/>
        <w:tabs>
          <w:tab w:pos="962" w:val="left"/>
        </w:tabs>
        <w:bidi w:val="0"/>
        <w:spacing w:before="0" w:after="160" w:line="298" w:lineRule="auto"/>
        <w:ind w:left="0" w:right="0" w:firstLine="560"/>
        <w:jc w:val="left"/>
      </w:pPr>
      <w:bookmarkStart w:id="1566" w:name="bookmark1566"/>
      <w:r>
        <w:rPr>
          <w:rFonts w:ascii="Times New Roman" w:eastAsia="Times New Roman" w:hAnsi="Times New Roman" w:cs="Times New Roman"/>
          <w:color w:val="000000"/>
          <w:spacing w:val="0"/>
          <w:w w:val="100"/>
          <w:position w:val="0"/>
          <w:sz w:val="22"/>
          <w:szCs w:val="22"/>
        </w:rPr>
        <w:t>3</w:t>
      </w:r>
      <w:bookmarkEnd w:id="1566"/>
      <w:r>
        <w:rPr>
          <w:color w:val="000000"/>
          <w:spacing w:val="0"/>
          <w:w w:val="100"/>
          <w:position w:val="0"/>
        </w:rPr>
        <w:t>）</w:t>
        <w:tab/>
        <w:t>技术服务收入</w:t>
      </w:r>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如合同金额固定的情况下，本集团的技术服务收入在相关服务已经提供，相关的成本能够可靠计 量时确认收入；</w:t>
      </w:r>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如合同金额不固定的情况下，本集团的技术服务收入在相关服务已经提供，并取得客户确认的结 算清单，相关的成本能够可靠计量时确认收入。</w:t>
      </w:r>
    </w:p>
    <w:p>
      <w:pPr>
        <w:pStyle w:val="Style25"/>
        <w:keepNext w:val="0"/>
        <w:keepLines w:val="0"/>
        <w:widowControl w:val="0"/>
        <w:shd w:val="clear" w:color="auto" w:fill="auto"/>
        <w:tabs>
          <w:tab w:pos="958" w:val="left"/>
        </w:tabs>
        <w:bidi w:val="0"/>
        <w:spacing w:before="0" w:after="220" w:line="312" w:lineRule="exact"/>
        <w:ind w:left="0" w:right="0" w:firstLine="460"/>
        <w:jc w:val="both"/>
      </w:pPr>
      <w:bookmarkStart w:id="1567" w:name="bookmark1567"/>
      <w:r>
        <w:rPr>
          <w:color w:val="000000"/>
          <w:spacing w:val="0"/>
          <w:w w:val="100"/>
          <w:position w:val="0"/>
        </w:rPr>
        <w:t>（</w:t>
      </w:r>
      <w:bookmarkEnd w:id="1567"/>
      <w:r>
        <w:rPr>
          <w:rFonts w:ascii="Times New Roman" w:eastAsia="Times New Roman" w:hAnsi="Times New Roman" w:cs="Times New Roman"/>
          <w:color w:val="000000"/>
          <w:spacing w:val="0"/>
          <w:w w:val="100"/>
          <w:position w:val="0"/>
          <w:sz w:val="22"/>
          <w:szCs w:val="22"/>
        </w:rPr>
        <w:t>3</w:t>
      </w:r>
      <w:r>
        <w:rPr>
          <w:color w:val="000000"/>
          <w:spacing w:val="0"/>
          <w:w w:val="100"/>
          <w:position w:val="0"/>
        </w:rPr>
        <w:t>）</w:t>
        <w:tab/>
        <w:t>让渡资产使用权收入</w:t>
      </w:r>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与交易相关的经济利益很可能流入本集团、收入的金额能够可靠地计量时，确认让渡资产使用权 收入的实现。</w:t>
      </w:r>
    </w:p>
    <w:p>
      <w:pPr>
        <w:pStyle w:val="Style25"/>
        <w:keepNext w:val="0"/>
        <w:keepLines w:val="0"/>
        <w:widowControl w:val="0"/>
        <w:shd w:val="clear" w:color="auto" w:fill="auto"/>
        <w:tabs>
          <w:tab w:pos="958" w:val="left"/>
        </w:tabs>
        <w:bidi w:val="0"/>
        <w:spacing w:before="0" w:after="160" w:line="312" w:lineRule="exact"/>
        <w:ind w:left="0" w:right="0" w:firstLine="460"/>
        <w:jc w:val="left"/>
      </w:pPr>
      <w:bookmarkStart w:id="1568" w:name="bookmark1568"/>
      <w:r>
        <w:rPr>
          <w:color w:val="000000"/>
          <w:spacing w:val="0"/>
          <w:w w:val="100"/>
          <w:position w:val="0"/>
        </w:rPr>
        <w:t>（</w:t>
      </w:r>
      <w:bookmarkEnd w:id="1568"/>
      <w:r>
        <w:rPr>
          <w:rFonts w:ascii="Times New Roman" w:eastAsia="Times New Roman" w:hAnsi="Times New Roman" w:cs="Times New Roman"/>
          <w:color w:val="000000"/>
          <w:spacing w:val="0"/>
          <w:w w:val="100"/>
          <w:position w:val="0"/>
          <w:sz w:val="22"/>
          <w:szCs w:val="22"/>
        </w:rPr>
        <w:t>4</w:t>
      </w:r>
      <w:r>
        <w:rPr>
          <w:color w:val="000000"/>
          <w:spacing w:val="0"/>
          <w:w w:val="100"/>
          <w:position w:val="0"/>
        </w:rPr>
        <w:t>）</w:t>
        <w:tab/>
        <w:t>建造合同收入</w:t>
      </w:r>
    </w:p>
    <w:p>
      <w:pPr>
        <w:pStyle w:val="Style25"/>
        <w:keepNext w:val="0"/>
        <w:keepLines w:val="0"/>
        <w:widowControl w:val="0"/>
        <w:shd w:val="clear" w:color="auto" w:fill="auto"/>
        <w:bidi w:val="0"/>
        <w:spacing w:before="0" w:after="0" w:line="298" w:lineRule="auto"/>
        <w:ind w:left="0" w:right="0" w:firstLine="460"/>
        <w:jc w:val="left"/>
      </w:pP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）工程总承包业务</w:t>
      </w:r>
    </w:p>
    <w:p>
      <w:pPr>
        <w:pStyle w:val="Style25"/>
        <w:keepNext w:val="0"/>
        <w:keepLines w:val="0"/>
        <w:widowControl w:val="0"/>
        <w:shd w:val="clear" w:color="auto" w:fill="auto"/>
        <w:bidi w:val="0"/>
        <w:spacing w:before="0" w:after="160" w:line="312" w:lineRule="exact"/>
        <w:ind w:left="0" w:right="0" w:firstLine="460"/>
        <w:jc w:val="left"/>
      </w:pPr>
      <w:r>
        <w:rPr>
          <w:color w:val="000000"/>
          <w:spacing w:val="0"/>
          <w:w w:val="100"/>
          <w:position w:val="0"/>
        </w:rPr>
        <w:t>本集团工程综合承包业务适用于建造合同收入确认原则，该类业务须同时满足以下条件：</w:t>
      </w:r>
    </w:p>
    <w:p>
      <w:pPr>
        <w:pStyle w:val="Style25"/>
        <w:keepNext w:val="0"/>
        <w:keepLines w:val="0"/>
        <w:widowControl w:val="0"/>
        <w:numPr>
          <w:ilvl w:val="0"/>
          <w:numId w:val="23"/>
        </w:numPr>
        <w:shd w:val="clear" w:color="auto" w:fill="auto"/>
        <w:tabs>
          <w:tab w:pos="794" w:val="left"/>
        </w:tabs>
        <w:bidi w:val="0"/>
        <w:spacing w:before="0" w:after="0" w:line="298" w:lineRule="auto"/>
        <w:ind w:left="0" w:right="0" w:firstLine="460"/>
        <w:jc w:val="left"/>
      </w:pPr>
      <w:bookmarkStart w:id="1569" w:name="bookmark1569"/>
      <w:bookmarkEnd w:id="1569"/>
      <w:r>
        <w:rPr>
          <w:color w:val="000000"/>
          <w:spacing w:val="0"/>
          <w:w w:val="100"/>
          <w:position w:val="0"/>
        </w:rPr>
        <w:t>工程综合承包业务通常与业主方直接签订合同；</w:t>
      </w:r>
    </w:p>
    <w:p>
      <w:pPr>
        <w:pStyle w:val="Style25"/>
        <w:keepNext w:val="0"/>
        <w:keepLines w:val="0"/>
        <w:widowControl w:val="0"/>
        <w:numPr>
          <w:ilvl w:val="0"/>
          <w:numId w:val="23"/>
        </w:numPr>
        <w:shd w:val="clear" w:color="auto" w:fill="auto"/>
        <w:tabs>
          <w:tab w:pos="834" w:val="left"/>
        </w:tabs>
        <w:bidi w:val="0"/>
        <w:spacing w:before="0" w:after="220" w:line="317" w:lineRule="exact"/>
        <w:ind w:left="0" w:right="0" w:firstLine="460"/>
        <w:jc w:val="both"/>
      </w:pPr>
      <w:bookmarkStart w:id="1570" w:name="bookmark1570"/>
      <w:bookmarkEnd w:id="1570"/>
      <w:r>
        <w:rPr>
          <w:color w:val="000000"/>
          <w:spacing w:val="0"/>
          <w:w w:val="100"/>
          <w:position w:val="0"/>
        </w:rPr>
        <w:t>工程综合承包业务内容一般包括对项目设计、采购、施工、试运行（竣工验收）等实行全过程 或若干阶段的承包，主要模式为交钥匙工程、</w:t>
      </w:r>
      <w:r>
        <w:rPr>
          <w:rFonts w:ascii="Times New Roman" w:eastAsia="Times New Roman" w:hAnsi="Times New Roman" w:cs="Times New Roman"/>
          <w:color w:val="000000"/>
          <w:spacing w:val="0"/>
          <w:w w:val="100"/>
          <w:position w:val="0"/>
          <w:sz w:val="22"/>
          <w:szCs w:val="22"/>
        </w:rPr>
        <w:t>E+P+C</w:t>
      </w:r>
      <w:r>
        <w:rPr>
          <w:color w:val="000000"/>
          <w:spacing w:val="0"/>
          <w:w w:val="100"/>
          <w:position w:val="0"/>
        </w:rPr>
        <w:t>模式（设计、采购、施工）等，且合同金额在</w:t>
      </w:r>
    </w:p>
    <w:p>
      <w:pPr>
        <w:pStyle w:val="Style25"/>
        <w:keepNext w:val="0"/>
        <w:keepLines w:val="0"/>
        <w:widowControl w:val="0"/>
        <w:shd w:val="clear" w:color="auto" w:fill="auto"/>
        <w:bidi w:val="0"/>
        <w:spacing w:before="0" w:after="80" w:line="312" w:lineRule="exact"/>
        <w:ind w:left="0" w:right="0" w:firstLine="0"/>
        <w:jc w:val="left"/>
      </w:pPr>
      <w:r>
        <w:rPr>
          <w:rFonts w:ascii="Times New Roman" w:eastAsia="Times New Roman" w:hAnsi="Times New Roman" w:cs="Times New Roman"/>
          <w:color w:val="000000"/>
          <w:spacing w:val="0"/>
          <w:w w:val="100"/>
          <w:position w:val="0"/>
          <w:sz w:val="22"/>
          <w:szCs w:val="22"/>
        </w:rPr>
        <w:t>4,000</w:t>
      </w:r>
      <w:r>
        <w:rPr>
          <w:color w:val="000000"/>
          <w:spacing w:val="0"/>
          <w:w w:val="100"/>
          <w:position w:val="0"/>
        </w:rPr>
        <w:t>万以上；</w:t>
      </w:r>
    </w:p>
    <w:p>
      <w:pPr>
        <w:pStyle w:val="Style25"/>
        <w:keepNext w:val="0"/>
        <w:keepLines w:val="0"/>
        <w:widowControl w:val="0"/>
        <w:shd w:val="clear" w:color="auto" w:fill="auto"/>
        <w:bidi w:val="0"/>
        <w:spacing w:before="0" w:after="80" w:line="312" w:lineRule="exact"/>
        <w:ind w:left="0" w:right="0" w:firstLine="500"/>
        <w:jc w:val="left"/>
      </w:pPr>
      <w:r>
        <w:rPr>
          <w:color w:val="000000"/>
          <w:spacing w:val="0"/>
          <w:w w:val="100"/>
          <w:position w:val="0"/>
        </w:rPr>
        <w:t>建造合同收入确认原则具体如下：</w:t>
      </w:r>
    </w:p>
    <w:p>
      <w:pPr>
        <w:pStyle w:val="Style25"/>
        <w:keepNext w:val="0"/>
        <w:keepLines w:val="0"/>
        <w:widowControl w:val="0"/>
        <w:shd w:val="clear" w:color="auto" w:fill="auto"/>
        <w:bidi w:val="0"/>
        <w:spacing w:before="0" w:after="80" w:line="314" w:lineRule="exact"/>
        <w:ind w:left="0" w:right="0" w:firstLine="500"/>
        <w:jc w:val="both"/>
      </w:pPr>
      <w:r>
        <w:rPr>
          <w:color w:val="000000"/>
          <w:spacing w:val="0"/>
          <w:w w:val="100"/>
          <w:position w:val="0"/>
        </w:rPr>
        <w:t>本集团的工程综合承包业务在建造合同的结果能够可靠估计，合同总收入能够可靠计量、与合同 相关的经济利益很可能流入本集团、实际发生的合同成本能够清楚区分和可靠计量、合同完工进度和 为完成合同尚需发生的成本能够可靠确定时，于资产负债表日按完工百分比法确认合同收入和合同 费用。采用完工百分比法时，合同完工进度根据业主方确认的实际测定的完工进度确定。</w:t>
      </w:r>
    </w:p>
    <w:p>
      <w:pPr>
        <w:pStyle w:val="Style25"/>
        <w:keepNext w:val="0"/>
        <w:keepLines w:val="0"/>
        <w:widowControl w:val="0"/>
        <w:shd w:val="clear" w:color="auto" w:fill="auto"/>
        <w:bidi w:val="0"/>
        <w:spacing w:before="0" w:after="80" w:line="312" w:lineRule="exact"/>
        <w:ind w:left="0" w:right="0" w:firstLine="500"/>
        <w:jc w:val="both"/>
      </w:pPr>
      <w:r>
        <w:rPr>
          <w:color w:val="000000"/>
          <w:spacing w:val="0"/>
          <w:w w:val="100"/>
          <w:position w:val="0"/>
        </w:rPr>
        <w:t>建造合同的结果不能可靠地估计时，如果合同成本能够收回的，合同收入根据能够收回的实际 合同成本加以确认，合同成本在其发生的当期确认为费用；如果合同成本不可能收回的，应在发生时 立即确认为费用，不确认收入。</w:t>
      </w:r>
    </w:p>
    <w:p>
      <w:pPr>
        <w:pStyle w:val="Style25"/>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本集团于期末对建造合同进行检查，如果建造合同预计总成本将超过合同预计总收入时，提取 损失准备，将预计损失确认为当期费用。</w:t>
      </w:r>
    </w:p>
    <w:p>
      <w:pPr>
        <w:pStyle w:val="Style25"/>
        <w:keepNext w:val="0"/>
        <w:keepLines w:val="0"/>
        <w:widowControl w:val="0"/>
        <w:shd w:val="clear" w:color="auto" w:fill="auto"/>
        <w:bidi w:val="0"/>
        <w:spacing w:before="0" w:after="280" w:line="312" w:lineRule="exact"/>
        <w:ind w:left="0" w:right="0" w:firstLine="0"/>
        <w:jc w:val="both"/>
      </w:pPr>
      <w:r>
        <w:rPr>
          <w:color w:val="000000"/>
          <w:spacing w:val="0"/>
          <w:w w:val="100"/>
          <w:position w:val="0"/>
        </w:rPr>
        <w:t>本集团于期末对建造合同进行检查，如果建造合同预计总成本将超过合同预计总收入时，提取损失准 备，将预计损失确认为当期费用。</w:t>
      </w:r>
    </w:p>
    <w:p>
      <w:pPr>
        <w:pStyle w:val="Style25"/>
        <w:keepNext w:val="0"/>
        <w:keepLines w:val="0"/>
        <w:widowControl w:val="0"/>
        <w:shd w:val="clear" w:color="auto" w:fill="auto"/>
        <w:tabs>
          <w:tab w:pos="483" w:val="left"/>
        </w:tabs>
        <w:bidi w:val="0"/>
        <w:spacing w:before="0" w:after="280" w:line="312" w:lineRule="exact"/>
        <w:ind w:left="0" w:right="0" w:firstLine="0"/>
        <w:jc w:val="both"/>
      </w:pPr>
      <w:bookmarkStart w:id="1571" w:name="bookmark1571"/>
      <w:r>
        <w:rPr>
          <w:rFonts w:ascii="Times New Roman" w:eastAsia="Times New Roman" w:hAnsi="Times New Roman" w:cs="Times New Roman"/>
          <w:b/>
          <w:bCs/>
          <w:color w:val="000000"/>
          <w:spacing w:val="0"/>
          <w:w w:val="100"/>
          <w:position w:val="0"/>
        </w:rPr>
        <w:t>2</w:t>
      </w:r>
      <w:bookmarkEnd w:id="1571"/>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政府补助</w:t>
      </w:r>
    </w:p>
    <w:p>
      <w:pPr>
        <w:pStyle w:val="Style37"/>
        <w:keepNext/>
        <w:keepLines/>
        <w:widowControl w:val="0"/>
        <w:shd w:val="clear" w:color="auto" w:fill="auto"/>
        <w:tabs>
          <w:tab w:pos="493" w:val="left"/>
        </w:tabs>
        <w:bidi w:val="0"/>
        <w:spacing w:before="0" w:after="280" w:line="312" w:lineRule="exact"/>
        <w:ind w:left="0" w:right="0" w:firstLine="0"/>
        <w:jc w:val="both"/>
      </w:pPr>
      <w:bookmarkStart w:id="1572" w:name="bookmark1572"/>
      <w:bookmarkStart w:id="1573" w:name="bookmark1573"/>
      <w:bookmarkStart w:id="1574" w:name="bookmark1574"/>
      <w:bookmarkStart w:id="1575" w:name="bookmark1575"/>
      <w:r>
        <w:rPr>
          <w:color w:val="000000"/>
          <w:spacing w:val="0"/>
          <w:w w:val="100"/>
          <w:position w:val="0"/>
        </w:rPr>
        <w:t>（</w:t>
      </w:r>
      <w:bookmarkEnd w:id="1574"/>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1572"/>
      <w:bookmarkEnd w:id="1573"/>
      <w:bookmarkEnd w:id="1575"/>
    </w:p>
    <w:p>
      <w:pPr>
        <w:pStyle w:val="Style25"/>
        <w:keepNext w:val="0"/>
        <w:keepLines w:val="0"/>
        <w:widowControl w:val="0"/>
        <w:shd w:val="clear" w:color="auto" w:fill="auto"/>
        <w:bidi w:val="0"/>
        <w:spacing w:before="0" w:after="280" w:line="317" w:lineRule="exact"/>
        <w:ind w:left="360" w:right="0" w:firstLine="0"/>
        <w:jc w:val="left"/>
      </w:pPr>
      <w:r>
        <w:rPr>
          <w:color w:val="000000"/>
          <w:spacing w:val="0"/>
          <w:w w:val="100"/>
          <w:position w:val="0"/>
        </w:rPr>
        <w:t>与资产相关的政府补助，是指本集团取得的、用于购建或以其他方式形成长期资产的政府补助； 与资产相关的政府补助确认为递延收益，并在相关资产使用寿命内平均分配计入当期损益。</w:t>
      </w:r>
    </w:p>
    <w:p>
      <w:pPr>
        <w:pStyle w:val="Style37"/>
        <w:keepNext/>
        <w:keepLines/>
        <w:widowControl w:val="0"/>
        <w:shd w:val="clear" w:color="auto" w:fill="auto"/>
        <w:tabs>
          <w:tab w:pos="493" w:val="left"/>
        </w:tabs>
        <w:bidi w:val="0"/>
        <w:spacing w:before="0" w:after="280" w:line="312" w:lineRule="exact"/>
        <w:ind w:left="0" w:right="0" w:firstLine="0"/>
        <w:jc w:val="left"/>
      </w:pPr>
      <w:bookmarkStart w:id="1576" w:name="bookmark1576"/>
      <w:bookmarkStart w:id="1577" w:name="bookmark1577"/>
      <w:bookmarkStart w:id="1578" w:name="bookmark1578"/>
      <w:bookmarkStart w:id="1579" w:name="bookmark1579"/>
      <w:r>
        <w:rPr>
          <w:color w:val="000000"/>
          <w:spacing w:val="0"/>
          <w:w w:val="100"/>
          <w:position w:val="0"/>
        </w:rPr>
        <w:t>（</w:t>
      </w:r>
      <w:bookmarkEnd w:id="1578"/>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1576"/>
      <w:bookmarkEnd w:id="1577"/>
      <w:bookmarkEnd w:id="1579"/>
    </w:p>
    <w:p>
      <w:pPr>
        <w:pStyle w:val="Style25"/>
        <w:keepNext w:val="0"/>
        <w:keepLines w:val="0"/>
        <w:widowControl w:val="0"/>
        <w:shd w:val="clear" w:color="auto" w:fill="auto"/>
        <w:bidi w:val="0"/>
        <w:spacing w:before="0" w:after="0" w:line="312" w:lineRule="exact"/>
        <w:ind w:left="0" w:right="0" w:firstLine="360"/>
        <w:jc w:val="left"/>
      </w:pPr>
      <w:r>
        <w:rPr>
          <w:color w:val="000000"/>
          <w:spacing w:val="0"/>
          <w:w w:val="100"/>
          <w:position w:val="0"/>
        </w:rPr>
        <w:t>与收益相关的政府补助，是指除与资产相关的政府补助之外的政府补助；</w:t>
      </w:r>
    </w:p>
    <w:p>
      <w:pPr>
        <w:pStyle w:val="Style25"/>
        <w:keepNext w:val="0"/>
        <w:keepLines w:val="0"/>
        <w:widowControl w:val="0"/>
        <w:shd w:val="clear" w:color="auto" w:fill="auto"/>
        <w:bidi w:val="0"/>
        <w:spacing w:before="0" w:after="280" w:line="312" w:lineRule="exact"/>
        <w:ind w:left="0" w:right="0" w:firstLine="360"/>
        <w:jc w:val="left"/>
      </w:pPr>
      <w:r>
        <w:rPr>
          <w:color w:val="000000"/>
          <w:spacing w:val="0"/>
          <w:w w:val="100"/>
          <w:position w:val="0"/>
        </w:rPr>
        <w:t>与收益相关的政府补助，用于补偿以后期间的相关费用或损失的，确认为递延收益，并在确认相 关费用的期间计入当期损益；用于补偿已发生的相关费用或损失的，直接计入当期损益。</w:t>
      </w:r>
    </w:p>
    <w:p>
      <w:pPr>
        <w:pStyle w:val="Style37"/>
        <w:keepNext/>
        <w:keepLines/>
        <w:widowControl w:val="0"/>
        <w:shd w:val="clear" w:color="auto" w:fill="auto"/>
        <w:tabs>
          <w:tab w:pos="483" w:val="left"/>
        </w:tabs>
        <w:bidi w:val="0"/>
        <w:spacing w:before="0" w:after="280" w:line="312" w:lineRule="exact"/>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3</w:t>
      </w:r>
      <w:bookmarkEnd w:id="1582"/>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80"/>
      <w:bookmarkEnd w:id="1581"/>
      <w:bookmarkEnd w:id="1583"/>
    </w:p>
    <w:p>
      <w:pPr>
        <w:pStyle w:val="Style25"/>
        <w:keepNext w:val="0"/>
        <w:keepLines w:val="0"/>
        <w:widowControl w:val="0"/>
        <w:shd w:val="clear" w:color="auto" w:fill="auto"/>
        <w:bidi w:val="0"/>
        <w:spacing w:before="0" w:after="280" w:line="312" w:lineRule="exact"/>
        <w:ind w:left="0" w:right="0" w:firstLine="500"/>
        <w:jc w:val="left"/>
      </w:pPr>
      <w:r>
        <w:rPr>
          <w:color w:val="000000"/>
          <w:spacing w:val="0"/>
          <w:w w:val="100"/>
          <w:position w:val="0"/>
        </w:rPr>
        <w:t>本集团递延所得税资产和递延所得税负债根据资产和负债的计税基础与其账面价值的差额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暂时 性差异</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计算确认。对于按照税法规定能够于以后年度抵减应纳税所得额的可抵扣亏损和税款抵减， 视同暂时性差异确认相应的递延所得税资产。于资产负债表日，递延所得税资产和递延所得税负债, 按照预期收回该资产或清偿该负债期间的适用税率计量。</w:t>
      </w:r>
    </w:p>
    <w:p>
      <w:pPr>
        <w:pStyle w:val="Style25"/>
        <w:keepNext w:val="0"/>
        <w:keepLines w:val="0"/>
        <w:widowControl w:val="0"/>
        <w:shd w:val="clear" w:color="auto" w:fill="auto"/>
        <w:bidi w:val="0"/>
        <w:spacing w:before="0" w:after="280" w:line="310" w:lineRule="exact"/>
        <w:ind w:left="0" w:right="0" w:firstLine="500"/>
        <w:jc w:val="left"/>
      </w:pPr>
      <w:r>
        <w:rPr>
          <w:color w:val="000000"/>
          <w:spacing w:val="0"/>
          <w:w w:val="100"/>
          <w:position w:val="0"/>
        </w:rPr>
        <w:t>本集团以很可能取得用来抵扣可抵扣暂时性差异的应纳税所得额为限，确认由可抵扣暂时性差异 产生的递延所得税资产。对已确认的递延所得税资产，当预计到未来期间很可能无法获得足够的应纳 税所得额用以抵扣递延所得税资产时，应当减记递延所得税资产的账面价值。在很可能获得足够的应 纳税所得额时，减记的金额予以转回。</w:t>
      </w:r>
    </w:p>
    <w:p>
      <w:pPr>
        <w:pStyle w:val="Style25"/>
        <w:keepNext w:val="0"/>
        <w:keepLines w:val="0"/>
        <w:widowControl w:val="0"/>
        <w:shd w:val="clear" w:color="auto" w:fill="auto"/>
        <w:tabs>
          <w:tab w:pos="483" w:val="left"/>
        </w:tabs>
        <w:bidi w:val="0"/>
        <w:spacing w:before="0" w:after="280" w:line="314" w:lineRule="exact"/>
        <w:ind w:left="0" w:right="0" w:firstLine="0"/>
        <w:jc w:val="left"/>
      </w:pPr>
      <w:bookmarkStart w:id="1584" w:name="bookmark1584"/>
      <w:r>
        <w:rPr>
          <w:rFonts w:ascii="Times New Roman" w:eastAsia="Times New Roman" w:hAnsi="Times New Roman" w:cs="Times New Roman"/>
          <w:b/>
          <w:bCs/>
          <w:color w:val="000000"/>
          <w:spacing w:val="0"/>
          <w:w w:val="100"/>
          <w:position w:val="0"/>
        </w:rPr>
        <w:t>3</w:t>
      </w:r>
      <w:bookmarkEnd w:id="1584"/>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租赁</w:t>
      </w:r>
    </w:p>
    <w:p>
      <w:pPr>
        <w:pStyle w:val="Style25"/>
        <w:keepNext w:val="0"/>
        <w:keepLines w:val="0"/>
        <w:widowControl w:val="0"/>
        <w:numPr>
          <w:ilvl w:val="0"/>
          <w:numId w:val="25"/>
        </w:numPr>
        <w:shd w:val="clear" w:color="auto" w:fill="auto"/>
        <w:tabs>
          <w:tab w:pos="493" w:val="left"/>
        </w:tabs>
        <w:bidi w:val="0"/>
        <w:spacing w:before="0" w:after="280" w:line="314" w:lineRule="exact"/>
        <w:ind w:left="0" w:right="0" w:firstLine="0"/>
        <w:jc w:val="left"/>
      </w:pPr>
      <w:bookmarkStart w:id="1585" w:name="bookmark1585"/>
      <w:bookmarkEnd w:id="1585"/>
      <w:r>
        <w:rPr>
          <w:b/>
          <w:bCs/>
          <w:color w:val="000000"/>
          <w:spacing w:val="0"/>
          <w:w w:val="100"/>
          <w:position w:val="0"/>
        </w:rPr>
        <w:t>经营租赁的会计处理方法</w:t>
      </w:r>
    </w:p>
    <w:p>
      <w:pPr>
        <w:pStyle w:val="Style25"/>
        <w:keepNext w:val="0"/>
        <w:keepLines w:val="0"/>
        <w:widowControl w:val="0"/>
        <w:numPr>
          <w:ilvl w:val="0"/>
          <w:numId w:val="25"/>
        </w:numPr>
        <w:shd w:val="clear" w:color="auto" w:fill="auto"/>
        <w:tabs>
          <w:tab w:pos="493" w:val="left"/>
        </w:tabs>
        <w:bidi w:val="0"/>
        <w:spacing w:before="0" w:after="280" w:line="314" w:lineRule="exact"/>
        <w:ind w:left="0" w:right="0" w:firstLine="0"/>
        <w:jc w:val="left"/>
      </w:pPr>
      <w:bookmarkStart w:id="1586" w:name="bookmark1586"/>
      <w:bookmarkEnd w:id="1586"/>
      <w:r>
        <w:rPr>
          <w:b/>
          <w:bCs/>
          <w:color w:val="000000"/>
          <w:spacing w:val="0"/>
          <w:w w:val="100"/>
          <w:position w:val="0"/>
        </w:rPr>
        <w:t>融资租赁的会计处理方法</w:t>
      </w:r>
    </w:p>
    <w:p>
      <w:pPr>
        <w:pStyle w:val="Style25"/>
        <w:keepNext w:val="0"/>
        <w:keepLines w:val="0"/>
        <w:widowControl w:val="0"/>
        <w:shd w:val="clear" w:color="auto" w:fill="auto"/>
        <w:tabs>
          <w:tab w:pos="483" w:val="left"/>
        </w:tabs>
        <w:bidi w:val="0"/>
        <w:spacing w:before="0" w:after="340" w:line="314" w:lineRule="exact"/>
        <w:ind w:left="0" w:right="0" w:firstLine="0"/>
        <w:jc w:val="left"/>
      </w:pPr>
      <w:bookmarkStart w:id="1587" w:name="bookmark1587"/>
      <w:r>
        <w:rPr>
          <w:rFonts w:ascii="Times New Roman" w:eastAsia="Times New Roman" w:hAnsi="Times New Roman" w:cs="Times New Roman"/>
          <w:b/>
          <w:bCs/>
          <w:color w:val="000000"/>
          <w:spacing w:val="0"/>
          <w:w w:val="100"/>
          <w:position w:val="0"/>
        </w:rPr>
        <w:t>3</w:t>
      </w:r>
      <w:bookmarkEnd w:id="158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其他重要的会计政策和会计估计</w:t>
      </w:r>
    </w:p>
    <w:p>
      <w:pPr>
        <w:pStyle w:val="Style29"/>
        <w:keepNext/>
        <w:keepLines/>
        <w:widowControl w:val="0"/>
        <w:numPr>
          <w:ilvl w:val="0"/>
          <w:numId w:val="27"/>
        </w:numPr>
        <w:shd w:val="clear" w:color="auto" w:fill="auto"/>
        <w:tabs>
          <w:tab w:pos="651" w:val="left"/>
        </w:tabs>
        <w:bidi w:val="0"/>
        <w:spacing w:before="0" w:after="220" w:line="240" w:lineRule="auto"/>
        <w:ind w:left="0" w:right="0" w:firstLine="0"/>
        <w:jc w:val="left"/>
      </w:pPr>
      <w:bookmarkStart w:id="1588" w:name="bookmark1588"/>
      <w:bookmarkStart w:id="1589" w:name="bookmark1589"/>
      <w:bookmarkStart w:id="1590" w:name="bookmark1590"/>
      <w:bookmarkStart w:id="1591" w:name="bookmark1591"/>
      <w:bookmarkEnd w:id="1590"/>
      <w:r>
        <w:rPr>
          <w:color w:val="000000"/>
          <w:spacing w:val="0"/>
          <w:w w:val="100"/>
          <w:position w:val="0"/>
          <w:sz w:val="24"/>
          <w:szCs w:val="24"/>
        </w:rPr>
        <w:t>其他重要会计政策</w:t>
      </w:r>
      <w:bookmarkEnd w:id="1588"/>
      <w:bookmarkEnd w:id="1589"/>
      <w:bookmarkEnd w:id="1591"/>
    </w:p>
    <w:p>
      <w:pPr>
        <w:pStyle w:val="Style25"/>
        <w:keepNext w:val="0"/>
        <w:keepLines w:val="0"/>
        <w:widowControl w:val="0"/>
        <w:numPr>
          <w:ilvl w:val="0"/>
          <w:numId w:val="29"/>
        </w:numPr>
        <w:shd w:val="clear" w:color="auto" w:fill="auto"/>
        <w:tabs>
          <w:tab w:pos="498" w:val="left"/>
        </w:tabs>
        <w:bidi w:val="0"/>
        <w:spacing w:before="0" w:after="220" w:line="314" w:lineRule="exact"/>
        <w:ind w:left="0" w:right="0" w:firstLine="0"/>
        <w:jc w:val="left"/>
      </w:pPr>
      <w:bookmarkStart w:id="1592" w:name="bookmark1592"/>
      <w:bookmarkEnd w:id="1592"/>
      <w:r>
        <w:rPr>
          <w:color w:val="000000"/>
          <w:spacing w:val="0"/>
          <w:w w:val="100"/>
          <w:position w:val="0"/>
        </w:rPr>
        <w:t>商誉</w:t>
      </w:r>
    </w:p>
    <w:p>
      <w:pPr>
        <w:pStyle w:val="Style25"/>
        <w:keepNext w:val="0"/>
        <w:keepLines w:val="0"/>
        <w:widowControl w:val="0"/>
        <w:shd w:val="clear" w:color="auto" w:fill="auto"/>
        <w:bidi w:val="0"/>
        <w:spacing w:before="0" w:after="220" w:line="307" w:lineRule="exact"/>
        <w:ind w:left="0" w:right="0" w:firstLine="460"/>
        <w:jc w:val="left"/>
      </w:pPr>
      <w:r>
        <w:rPr>
          <w:color w:val="000000"/>
          <w:spacing w:val="0"/>
          <w:w w:val="100"/>
          <w:position w:val="0"/>
        </w:rPr>
        <w:t>商誉为股权投资成本或非同一控制下企业合并成本超过应享有的或企业合并中取得的被投资单 位或被购买方可辨认净资产于取得日或购买日的公允价值份额的差额。</w:t>
      </w:r>
    </w:p>
    <w:p>
      <w:pPr>
        <w:pStyle w:val="Style25"/>
        <w:keepNext w:val="0"/>
        <w:keepLines w:val="0"/>
        <w:widowControl w:val="0"/>
        <w:shd w:val="clear" w:color="auto" w:fill="auto"/>
        <w:bidi w:val="0"/>
        <w:spacing w:before="0" w:after="220" w:line="317" w:lineRule="exact"/>
        <w:ind w:left="0" w:right="0" w:firstLine="460"/>
        <w:jc w:val="left"/>
      </w:pPr>
      <w:r>
        <w:rPr>
          <w:color w:val="000000"/>
          <w:spacing w:val="0"/>
          <w:w w:val="100"/>
          <w:position w:val="0"/>
        </w:rPr>
        <w:t>与子公司有关的商誉在合并财务报表上单独列示，与联营企业和合营企业有关的商誉，包含在长 期股权投资的账面价值中。</w:t>
      </w:r>
    </w:p>
    <w:p>
      <w:pPr>
        <w:pStyle w:val="Style25"/>
        <w:keepNext w:val="0"/>
        <w:keepLines w:val="0"/>
        <w:widowControl w:val="0"/>
        <w:numPr>
          <w:ilvl w:val="0"/>
          <w:numId w:val="29"/>
        </w:numPr>
        <w:shd w:val="clear" w:color="auto" w:fill="auto"/>
        <w:tabs>
          <w:tab w:pos="498" w:val="left"/>
        </w:tabs>
        <w:bidi w:val="0"/>
        <w:spacing w:before="0" w:after="220" w:line="314" w:lineRule="exact"/>
        <w:ind w:left="0" w:right="0" w:firstLine="0"/>
        <w:jc w:val="left"/>
      </w:pPr>
      <w:bookmarkStart w:id="1593" w:name="bookmark1593"/>
      <w:bookmarkEnd w:id="1593"/>
      <w:r>
        <w:rPr>
          <w:color w:val="000000"/>
          <w:spacing w:val="0"/>
          <w:w w:val="100"/>
          <w:position w:val="0"/>
        </w:rPr>
        <w:t>研究与开发</w:t>
      </w:r>
    </w:p>
    <w:p>
      <w:pPr>
        <w:pStyle w:val="Style25"/>
        <w:keepNext w:val="0"/>
        <w:keepLines w:val="0"/>
        <w:widowControl w:val="0"/>
        <w:shd w:val="clear" w:color="auto" w:fill="auto"/>
        <w:bidi w:val="0"/>
        <w:spacing w:before="0" w:after="220" w:line="310" w:lineRule="exact"/>
        <w:ind w:left="0" w:right="0" w:firstLine="460"/>
        <w:jc w:val="left"/>
      </w:pPr>
      <w:r>
        <w:rPr>
          <w:color w:val="000000"/>
          <w:spacing w:val="0"/>
          <w:w w:val="100"/>
          <w:position w:val="0"/>
        </w:rPr>
        <w:t>本集团的研究开发支出根据其性质以及研发活动最终形成无形资产是否具有较大不确定性，分为 研究阶段支出和开发阶段支出。研究阶段的支出，于发生时计入当期损益；开发阶段的支出，同时满 足下列条件的，确认为无形资产：</w:t>
      </w:r>
    </w:p>
    <w:p>
      <w:pPr>
        <w:pStyle w:val="Style25"/>
        <w:keepNext w:val="0"/>
        <w:keepLines w:val="0"/>
        <w:widowControl w:val="0"/>
        <w:numPr>
          <w:ilvl w:val="0"/>
          <w:numId w:val="31"/>
        </w:numPr>
        <w:shd w:val="clear" w:color="auto" w:fill="auto"/>
        <w:tabs>
          <w:tab w:pos="958" w:val="left"/>
        </w:tabs>
        <w:bidi w:val="0"/>
        <w:spacing w:before="0" w:after="220" w:line="314" w:lineRule="exact"/>
        <w:ind w:left="0" w:right="0" w:firstLine="460"/>
        <w:jc w:val="left"/>
      </w:pPr>
      <w:bookmarkStart w:id="1594" w:name="bookmark1594"/>
      <w:bookmarkEnd w:id="1594"/>
      <w:r>
        <w:rPr>
          <w:color w:val="000000"/>
          <w:spacing w:val="0"/>
          <w:w w:val="100"/>
          <w:position w:val="0"/>
        </w:rPr>
        <w:t>完成该无形资产以使其能够使用或出售在技术上具有可行性；</w:t>
      </w:r>
    </w:p>
    <w:p>
      <w:pPr>
        <w:pStyle w:val="Style25"/>
        <w:keepNext w:val="0"/>
        <w:keepLines w:val="0"/>
        <w:widowControl w:val="0"/>
        <w:numPr>
          <w:ilvl w:val="0"/>
          <w:numId w:val="31"/>
        </w:numPr>
        <w:shd w:val="clear" w:color="auto" w:fill="auto"/>
        <w:tabs>
          <w:tab w:pos="958" w:val="left"/>
        </w:tabs>
        <w:bidi w:val="0"/>
        <w:spacing w:before="0" w:after="220" w:line="314" w:lineRule="exact"/>
        <w:ind w:left="0" w:right="0" w:firstLine="460"/>
        <w:jc w:val="left"/>
      </w:pPr>
      <w:bookmarkStart w:id="1595" w:name="bookmark1595"/>
      <w:bookmarkEnd w:id="1595"/>
      <w:r>
        <w:rPr>
          <w:color w:val="000000"/>
          <w:spacing w:val="0"/>
          <w:w w:val="100"/>
          <w:position w:val="0"/>
        </w:rPr>
        <w:t>具有完成该无形资产并使用或出售的意图；</w:t>
      </w:r>
    </w:p>
    <w:p>
      <w:pPr>
        <w:pStyle w:val="Style25"/>
        <w:keepNext w:val="0"/>
        <w:keepLines w:val="0"/>
        <w:widowControl w:val="0"/>
        <w:numPr>
          <w:ilvl w:val="0"/>
          <w:numId w:val="31"/>
        </w:numPr>
        <w:shd w:val="clear" w:color="auto" w:fill="auto"/>
        <w:tabs>
          <w:tab w:pos="958" w:val="left"/>
        </w:tabs>
        <w:bidi w:val="0"/>
        <w:spacing w:before="0" w:after="220" w:line="314" w:lineRule="exact"/>
        <w:ind w:left="0" w:right="0" w:firstLine="460"/>
        <w:jc w:val="left"/>
      </w:pPr>
      <w:bookmarkStart w:id="1596" w:name="bookmark1596"/>
      <w:bookmarkEnd w:id="1596"/>
      <w:r>
        <w:rPr>
          <w:color w:val="000000"/>
          <w:spacing w:val="0"/>
          <w:w w:val="100"/>
          <w:position w:val="0"/>
        </w:rPr>
        <w:t>运用该无形资产生产的产品存在市场或无形资产自身存在市场；</w:t>
      </w:r>
    </w:p>
    <w:p>
      <w:pPr>
        <w:pStyle w:val="Style25"/>
        <w:keepNext w:val="0"/>
        <w:keepLines w:val="0"/>
        <w:widowControl w:val="0"/>
        <w:numPr>
          <w:ilvl w:val="0"/>
          <w:numId w:val="31"/>
        </w:numPr>
        <w:shd w:val="clear" w:color="auto" w:fill="auto"/>
        <w:tabs>
          <w:tab w:pos="1059" w:val="left"/>
        </w:tabs>
        <w:bidi w:val="0"/>
        <w:spacing w:before="0" w:after="220" w:line="307" w:lineRule="exact"/>
        <w:ind w:left="0" w:right="0" w:firstLine="460"/>
        <w:jc w:val="left"/>
      </w:pPr>
      <w:bookmarkStart w:id="1597" w:name="bookmark1597"/>
      <w:bookmarkEnd w:id="1597"/>
      <w:r>
        <w:rPr>
          <w:color w:val="000000"/>
          <w:spacing w:val="0"/>
          <w:w w:val="100"/>
          <w:position w:val="0"/>
        </w:rPr>
        <w:t>有足够的技术、财务资源和其他资源支持，以完成该无形资产的开发，并有能力使用或出 售该无形资产；</w:t>
      </w:r>
    </w:p>
    <w:p>
      <w:pPr>
        <w:pStyle w:val="Style25"/>
        <w:keepNext w:val="0"/>
        <w:keepLines w:val="0"/>
        <w:widowControl w:val="0"/>
        <w:numPr>
          <w:ilvl w:val="0"/>
          <w:numId w:val="31"/>
        </w:numPr>
        <w:shd w:val="clear" w:color="auto" w:fill="auto"/>
        <w:tabs>
          <w:tab w:pos="958" w:val="left"/>
        </w:tabs>
        <w:bidi w:val="0"/>
        <w:spacing w:before="0" w:after="220" w:line="314" w:lineRule="exact"/>
        <w:ind w:left="0" w:right="0" w:firstLine="460"/>
        <w:jc w:val="left"/>
      </w:pPr>
      <w:bookmarkStart w:id="1598" w:name="bookmark1598"/>
      <w:bookmarkEnd w:id="1598"/>
      <w:r>
        <w:rPr>
          <w:color w:val="000000"/>
          <w:spacing w:val="0"/>
          <w:w w:val="100"/>
          <w:position w:val="0"/>
        </w:rPr>
        <w:t>归属于该无形资产开发阶段的支出能够可靠地计量。</w:t>
      </w:r>
    </w:p>
    <w:p>
      <w:pPr>
        <w:pStyle w:val="Style25"/>
        <w:keepNext w:val="0"/>
        <w:keepLines w:val="0"/>
        <w:widowControl w:val="0"/>
        <w:shd w:val="clear" w:color="auto" w:fill="auto"/>
        <w:bidi w:val="0"/>
        <w:spacing w:before="0" w:after="500" w:line="314" w:lineRule="exact"/>
        <w:ind w:left="0" w:right="0" w:firstLine="460"/>
        <w:jc w:val="left"/>
      </w:pPr>
      <w:r>
        <w:rPr>
          <w:color w:val="000000"/>
          <w:spacing w:val="0"/>
          <w:w w:val="100"/>
          <w:position w:val="0"/>
        </w:rPr>
        <w:t>不满足上述条件的开发阶段的支出，于发生时计入当期损益。前期已计入损益的开发支出在以后 期间不再确认为资产。已资本化的开发阶段的支出在资产负债表上列示为开发支出，自该项目达到预 定可使用状态之日起转为无形资产列报。</w:t>
      </w:r>
    </w:p>
    <w:p>
      <w:pPr>
        <w:pStyle w:val="Style29"/>
        <w:keepNext/>
        <w:keepLines/>
        <w:widowControl w:val="0"/>
        <w:numPr>
          <w:ilvl w:val="0"/>
          <w:numId w:val="27"/>
        </w:numPr>
        <w:shd w:val="clear" w:color="auto" w:fill="auto"/>
        <w:tabs>
          <w:tab w:pos="651" w:val="left"/>
        </w:tabs>
        <w:bidi w:val="0"/>
        <w:spacing w:before="0" w:after="140" w:line="240" w:lineRule="auto"/>
        <w:ind w:left="0" w:right="0" w:firstLine="0"/>
        <w:jc w:val="left"/>
      </w:pPr>
      <w:bookmarkStart w:id="1599" w:name="bookmark1599"/>
      <w:bookmarkStart w:id="1600" w:name="bookmark1600"/>
      <w:bookmarkStart w:id="1601" w:name="bookmark1601"/>
      <w:bookmarkStart w:id="1602" w:name="bookmark1602"/>
      <w:bookmarkEnd w:id="1601"/>
      <w:r>
        <w:rPr>
          <w:color w:val="000000"/>
          <w:spacing w:val="0"/>
          <w:w w:val="100"/>
          <w:position w:val="0"/>
          <w:sz w:val="24"/>
          <w:szCs w:val="24"/>
        </w:rPr>
        <w:t>其他重要会计估计</w:t>
      </w:r>
      <w:bookmarkEnd w:id="1599"/>
      <w:bookmarkEnd w:id="1600"/>
      <w:bookmarkEnd w:id="1602"/>
    </w:p>
    <w:p>
      <w:pPr>
        <w:pStyle w:val="Style25"/>
        <w:keepNext w:val="0"/>
        <w:keepLines w:val="0"/>
        <w:widowControl w:val="0"/>
        <w:shd w:val="clear" w:color="auto" w:fill="auto"/>
        <w:bidi w:val="0"/>
        <w:spacing w:before="0" w:after="140" w:line="314" w:lineRule="exact"/>
        <w:ind w:left="0" w:right="0" w:firstLine="460"/>
        <w:jc w:val="left"/>
      </w:pPr>
      <w:r>
        <w:rPr>
          <w:color w:val="000000"/>
          <w:spacing w:val="0"/>
          <w:w w:val="100"/>
          <w:position w:val="0"/>
        </w:rPr>
        <w:t>编制财务报表时，本集团管理层需要运用估计和假设，这些估计和假设会对会计政策的应用及资 产、负债、收入及费用的金额产生影响。实际情况可能与这些估计不同。本集团管理层对估计涉及的 关键假设和不确定性因素的判断进行持续评估。会计估计变更的影响在变更当期和未来期间予以确认。</w:t>
      </w:r>
    </w:p>
    <w:p>
      <w:pPr>
        <w:pStyle w:val="Style25"/>
        <w:keepNext w:val="0"/>
        <w:keepLines w:val="0"/>
        <w:widowControl w:val="0"/>
        <w:shd w:val="clear" w:color="auto" w:fill="auto"/>
        <w:bidi w:val="0"/>
        <w:spacing w:before="0" w:after="140" w:line="314" w:lineRule="exact"/>
        <w:ind w:left="0" w:right="0" w:firstLine="460"/>
        <w:jc w:val="left"/>
      </w:pPr>
      <w:r>
        <w:rPr>
          <w:color w:val="000000"/>
          <w:spacing w:val="0"/>
          <w:w w:val="100"/>
          <w:position w:val="0"/>
        </w:rPr>
        <w:t>下列会计估计及关键假设存在导致未来期间的资产及负债账面值发生重大调整的重要风险。</w:t>
      </w:r>
    </w:p>
    <w:p>
      <w:pPr>
        <w:pStyle w:val="Style25"/>
        <w:keepNext w:val="0"/>
        <w:keepLines w:val="0"/>
        <w:widowControl w:val="0"/>
        <w:numPr>
          <w:ilvl w:val="0"/>
          <w:numId w:val="33"/>
        </w:numPr>
        <w:shd w:val="clear" w:color="auto" w:fill="auto"/>
        <w:bidi w:val="0"/>
        <w:spacing w:before="0" w:after="220" w:line="314" w:lineRule="exact"/>
        <w:ind w:left="0" w:right="0" w:firstLine="460"/>
        <w:jc w:val="left"/>
      </w:pPr>
      <w:bookmarkStart w:id="1603" w:name="bookmark1603"/>
      <w:bookmarkEnd w:id="1603"/>
      <w:r>
        <w:rPr>
          <w:color w:val="000000"/>
          <w:spacing w:val="0"/>
          <w:w w:val="100"/>
          <w:position w:val="0"/>
        </w:rPr>
        <w:t>应收款项减值</w:t>
      </w:r>
    </w:p>
    <w:p>
      <w:pPr>
        <w:pStyle w:val="Style25"/>
        <w:keepNext w:val="0"/>
        <w:keepLines w:val="0"/>
        <w:widowControl w:val="0"/>
        <w:shd w:val="clear" w:color="auto" w:fill="auto"/>
        <w:bidi w:val="0"/>
        <w:spacing w:before="0" w:after="140" w:line="312" w:lineRule="exact"/>
        <w:ind w:left="0" w:right="0" w:firstLine="460"/>
        <w:jc w:val="both"/>
      </w:pPr>
      <w:r>
        <w:rPr>
          <w:color w:val="000000"/>
          <w:spacing w:val="0"/>
          <w:w w:val="100"/>
          <w:position w:val="0"/>
        </w:rPr>
        <w:t>本集团在资产负债表日按摊余成本计量的应收款项，以评估是否出现减值情况，并在出现减值情 况时评估减值损失的具体金额。减值的客观证据包括显示个别或组合应收款项预计未来现金流量出现 大幅下降的可判断数据，显示个别或组合应收款项中债务人的财务状况出现重大负面的可判断数据等 事项。如果有证据表明该应收款项价值已恢复，且客观上与确认该损失后发生的事项有关，则将原确 认的减值损失予以转回。</w:t>
      </w:r>
    </w:p>
    <w:p>
      <w:pPr>
        <w:pStyle w:val="Style25"/>
        <w:keepNext w:val="0"/>
        <w:keepLines w:val="0"/>
        <w:widowControl w:val="0"/>
        <w:shd w:val="clear" w:color="auto" w:fill="auto"/>
        <w:tabs>
          <w:tab w:pos="930" w:val="left"/>
        </w:tabs>
        <w:bidi w:val="0"/>
        <w:spacing w:before="0" w:after="140" w:line="312" w:lineRule="exact"/>
        <w:ind w:left="0" w:right="0" w:firstLine="460"/>
        <w:jc w:val="both"/>
      </w:pPr>
      <w:bookmarkStart w:id="1604" w:name="bookmark1604"/>
      <w:r>
        <w:rPr>
          <w:color w:val="000000"/>
          <w:spacing w:val="0"/>
          <w:w w:val="100"/>
          <w:position w:val="0"/>
        </w:rPr>
        <w:t>（</w:t>
      </w:r>
      <w:bookmarkEnd w:id="1604"/>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存货减值准备</w:t>
      </w:r>
    </w:p>
    <w:p>
      <w:pPr>
        <w:pStyle w:val="Style25"/>
        <w:keepNext w:val="0"/>
        <w:keepLines w:val="0"/>
        <w:widowControl w:val="0"/>
        <w:shd w:val="clear" w:color="auto" w:fill="auto"/>
        <w:bidi w:val="0"/>
        <w:spacing w:before="0" w:after="140" w:line="312" w:lineRule="exact"/>
        <w:ind w:left="0" w:right="0" w:firstLine="460"/>
        <w:jc w:val="both"/>
      </w:pPr>
      <w:r>
        <w:rPr>
          <w:color w:val="000000"/>
          <w:spacing w:val="0"/>
          <w:w w:val="100"/>
          <w:position w:val="0"/>
        </w:rPr>
        <w:t>本集团定期估计存货的可变现净值，并对存货成本高于可变现净值的差额确认存货跌价损失。本 集团在估计存货的可变现净值时，以同类货物的预计售价减去完工时将要发生的成本、销售费用以及 相关税费后的金额确定。当实际售价或成本费用与以前估计不同时，管理层将会对可变现净值进行相 应的调整。因此根据现有经验进行估计的结果可能会与之后实际结果有所不同，可能导致对资产负债 表中的存货账面价值的调整。因此存货跌价准备的金额可能会随上述原因而发生变化。对存货跌价准 备的调整将影响估计变更当期的损益。</w:t>
      </w:r>
    </w:p>
    <w:p>
      <w:pPr>
        <w:pStyle w:val="Style25"/>
        <w:keepNext w:val="0"/>
        <w:keepLines w:val="0"/>
        <w:widowControl w:val="0"/>
        <w:shd w:val="clear" w:color="auto" w:fill="auto"/>
        <w:tabs>
          <w:tab w:pos="930" w:val="left"/>
        </w:tabs>
        <w:bidi w:val="0"/>
        <w:spacing w:before="0" w:after="140" w:line="312" w:lineRule="exact"/>
        <w:ind w:left="0" w:right="0" w:firstLine="460"/>
        <w:jc w:val="both"/>
      </w:pPr>
      <w:bookmarkStart w:id="1605" w:name="bookmark1605"/>
      <w:r>
        <w:rPr>
          <w:color w:val="000000"/>
          <w:spacing w:val="0"/>
          <w:w w:val="100"/>
          <w:position w:val="0"/>
        </w:rPr>
        <w:t>（</w:t>
      </w:r>
      <w:bookmarkEnd w:id="1605"/>
      <w:r>
        <w:rPr>
          <w:rFonts w:ascii="Times New Roman" w:eastAsia="Times New Roman" w:hAnsi="Times New Roman" w:cs="Times New Roman"/>
          <w:color w:val="000000"/>
          <w:spacing w:val="0"/>
          <w:w w:val="100"/>
          <w:position w:val="0"/>
          <w:sz w:val="22"/>
          <w:szCs w:val="22"/>
        </w:rPr>
        <w:t>3</w:t>
      </w:r>
      <w:r>
        <w:rPr>
          <w:color w:val="000000"/>
          <w:spacing w:val="0"/>
          <w:w w:val="100"/>
          <w:position w:val="0"/>
        </w:rPr>
        <w:t>）</w:t>
        <w:tab/>
        <w:t>商誉减值准备的会计估计</w:t>
      </w:r>
    </w:p>
    <w:p>
      <w:pPr>
        <w:pStyle w:val="Style25"/>
        <w:keepNext w:val="0"/>
        <w:keepLines w:val="0"/>
        <w:widowControl w:val="0"/>
        <w:shd w:val="clear" w:color="auto" w:fill="auto"/>
        <w:bidi w:val="0"/>
        <w:spacing w:before="0" w:after="140" w:line="312" w:lineRule="exact"/>
        <w:ind w:left="0" w:right="0" w:firstLine="460"/>
        <w:jc w:val="both"/>
      </w:pPr>
      <w:r>
        <w:rPr>
          <w:color w:val="000000"/>
          <w:spacing w:val="0"/>
          <w:w w:val="100"/>
          <w:position w:val="0"/>
        </w:rPr>
        <w:t>本集团每年对商誉进行减值测试。包含商誉的资产组和资产组组合的可收回金额为其预计未来现 金流量的现值，其计算需要采用会计估计。</w:t>
      </w:r>
    </w:p>
    <w:p>
      <w:pPr>
        <w:pStyle w:val="Style25"/>
        <w:keepNext w:val="0"/>
        <w:keepLines w:val="0"/>
        <w:widowControl w:val="0"/>
        <w:shd w:val="clear" w:color="auto" w:fill="auto"/>
        <w:bidi w:val="0"/>
        <w:spacing w:before="0" w:after="140" w:line="307" w:lineRule="exact"/>
        <w:ind w:left="0" w:right="0" w:firstLine="460"/>
        <w:jc w:val="both"/>
      </w:pPr>
      <w:r>
        <w:rPr>
          <w:color w:val="000000"/>
          <w:spacing w:val="0"/>
          <w:w w:val="100"/>
          <w:position w:val="0"/>
        </w:rPr>
        <w:t>如果管理层对资产组和资产组组合未来现金流量计算中采用的毛利率进行修订，修订后的毛利率 低于目前采用的毛利率，本集团需对商誉增加计提减值准备。</w:t>
      </w:r>
    </w:p>
    <w:p>
      <w:pPr>
        <w:pStyle w:val="Style25"/>
        <w:keepNext w:val="0"/>
        <w:keepLines w:val="0"/>
        <w:widowControl w:val="0"/>
        <w:shd w:val="clear" w:color="auto" w:fill="auto"/>
        <w:bidi w:val="0"/>
        <w:spacing w:before="0" w:after="140" w:line="312" w:lineRule="exact"/>
        <w:ind w:left="0" w:right="0" w:firstLine="460"/>
        <w:jc w:val="both"/>
      </w:pPr>
      <w:r>
        <w:rPr>
          <w:color w:val="000000"/>
          <w:spacing w:val="0"/>
          <w:w w:val="100"/>
          <w:position w:val="0"/>
        </w:rPr>
        <w:t>如果管理层对应用于现金流量折现的税前折现率进行重新修订，修订后的税前折率高于目前采用 的折现率，本集团需对商誉增加计提减值准备。</w:t>
      </w:r>
    </w:p>
    <w:p>
      <w:pPr>
        <w:pStyle w:val="Style25"/>
        <w:keepNext w:val="0"/>
        <w:keepLines w:val="0"/>
        <w:widowControl w:val="0"/>
        <w:shd w:val="clear" w:color="auto" w:fill="auto"/>
        <w:bidi w:val="0"/>
        <w:spacing w:before="0" w:after="140" w:line="317" w:lineRule="exact"/>
        <w:ind w:left="0" w:right="0" w:firstLine="460"/>
        <w:jc w:val="both"/>
      </w:pPr>
      <w:r>
        <w:rPr>
          <w:color w:val="000000"/>
          <w:spacing w:val="0"/>
          <w:w w:val="100"/>
          <w:position w:val="0"/>
        </w:rPr>
        <w:t>如果实际毛利率或税前折现率高于或低于管理层的估计，本集团不能转回原已计提的商誉减值损 失。</w:t>
      </w:r>
    </w:p>
    <w:p>
      <w:pPr>
        <w:pStyle w:val="Style25"/>
        <w:keepNext w:val="0"/>
        <w:keepLines w:val="0"/>
        <w:widowControl w:val="0"/>
        <w:shd w:val="clear" w:color="auto" w:fill="auto"/>
        <w:tabs>
          <w:tab w:pos="930" w:val="left"/>
        </w:tabs>
        <w:bidi w:val="0"/>
        <w:spacing w:before="0" w:after="140" w:line="312" w:lineRule="exact"/>
        <w:ind w:left="0" w:right="0" w:firstLine="460"/>
        <w:jc w:val="both"/>
      </w:pPr>
      <w:bookmarkStart w:id="1606" w:name="bookmark1606"/>
      <w:r>
        <w:rPr>
          <w:color w:val="000000"/>
          <w:spacing w:val="0"/>
          <w:w w:val="100"/>
          <w:position w:val="0"/>
        </w:rPr>
        <w:t>（</w:t>
      </w:r>
      <w:bookmarkEnd w:id="1606"/>
      <w:r>
        <w:rPr>
          <w:rFonts w:ascii="Times New Roman" w:eastAsia="Times New Roman" w:hAnsi="Times New Roman" w:cs="Times New Roman"/>
          <w:color w:val="000000"/>
          <w:spacing w:val="0"/>
          <w:w w:val="100"/>
          <w:position w:val="0"/>
          <w:sz w:val="22"/>
          <w:szCs w:val="22"/>
        </w:rPr>
        <w:t>4</w:t>
      </w:r>
      <w:r>
        <w:rPr>
          <w:color w:val="000000"/>
          <w:spacing w:val="0"/>
          <w:w w:val="100"/>
          <w:position w:val="0"/>
        </w:rPr>
        <w:t>）</w:t>
        <w:tab/>
        <w:t>固定资产减值准备的会计估计</w:t>
      </w:r>
    </w:p>
    <w:p>
      <w:pPr>
        <w:pStyle w:val="Style25"/>
        <w:keepNext w:val="0"/>
        <w:keepLines w:val="0"/>
        <w:widowControl w:val="0"/>
        <w:shd w:val="clear" w:color="auto" w:fill="auto"/>
        <w:bidi w:val="0"/>
        <w:spacing w:before="0" w:after="140" w:line="314" w:lineRule="exact"/>
        <w:ind w:left="0" w:right="0" w:firstLine="460"/>
        <w:jc w:val="both"/>
      </w:pPr>
      <w:r>
        <w:rPr>
          <w:color w:val="000000"/>
          <w:spacing w:val="0"/>
          <w:w w:val="100"/>
          <w:position w:val="0"/>
        </w:rPr>
        <w:t>本集团在资产负债表日对存在减值迹象的房屋建筑物、机器设备等固定资产进行减值测试。固定 资产的可收回金额为其预计未来现金流量的现值和资产的公允价值减去处置费用后的净额中较高者, 其计算需要采用会计估计。</w:t>
      </w:r>
    </w:p>
    <w:p>
      <w:pPr>
        <w:pStyle w:val="Style25"/>
        <w:keepNext w:val="0"/>
        <w:keepLines w:val="0"/>
        <w:widowControl w:val="0"/>
        <w:shd w:val="clear" w:color="auto" w:fill="auto"/>
        <w:bidi w:val="0"/>
        <w:spacing w:before="0" w:after="140" w:line="326" w:lineRule="exact"/>
        <w:ind w:left="0" w:right="0" w:firstLine="460"/>
        <w:jc w:val="both"/>
      </w:pPr>
      <w:r>
        <w:rPr>
          <w:color w:val="000000"/>
          <w:spacing w:val="0"/>
          <w:w w:val="100"/>
          <w:position w:val="0"/>
        </w:rPr>
        <w:t>如果管理层对资产组和资产组组合未来现金流量计算中采用的毛利率进行修订，修订后的毛利率 低于目前采用的毛利率，本集团需对固定资产增加计提减值准备。</w:t>
      </w:r>
    </w:p>
    <w:p>
      <w:pPr>
        <w:pStyle w:val="Style25"/>
        <w:keepNext w:val="0"/>
        <w:keepLines w:val="0"/>
        <w:widowControl w:val="0"/>
        <w:shd w:val="clear" w:color="auto" w:fill="auto"/>
        <w:bidi w:val="0"/>
        <w:spacing w:before="0" w:after="140" w:line="326" w:lineRule="exact"/>
        <w:ind w:left="0" w:right="0" w:firstLine="460"/>
        <w:jc w:val="both"/>
      </w:pPr>
      <w:r>
        <w:rPr>
          <w:color w:val="000000"/>
          <w:spacing w:val="0"/>
          <w:w w:val="100"/>
          <w:position w:val="0"/>
        </w:rPr>
        <w:t>如果管理层对应用于现金流量折现的税前折现率进行重新修订，修订后的税前折现率高于目前采 用的折现率，本集团需对固定资产增加计提减值准备。</w:t>
      </w:r>
    </w:p>
    <w:p>
      <w:pPr>
        <w:pStyle w:val="Style25"/>
        <w:keepNext w:val="0"/>
        <w:keepLines w:val="0"/>
        <w:widowControl w:val="0"/>
        <w:shd w:val="clear" w:color="auto" w:fill="auto"/>
        <w:bidi w:val="0"/>
        <w:spacing w:before="0" w:after="140" w:line="312" w:lineRule="exact"/>
        <w:ind w:left="0" w:right="0" w:firstLine="460"/>
        <w:jc w:val="both"/>
      </w:pPr>
      <w:r>
        <w:rPr>
          <w:color w:val="000000"/>
          <w:spacing w:val="0"/>
          <w:w w:val="100"/>
          <w:position w:val="0"/>
        </w:rPr>
        <w:t>如果实际毛利率或税前折现率高于或低于管理层估计，本集团不能转回原已计提的固定资产减值 准备。</w:t>
      </w:r>
    </w:p>
    <w:p>
      <w:pPr>
        <w:pStyle w:val="Style25"/>
        <w:keepNext w:val="0"/>
        <w:keepLines w:val="0"/>
        <w:widowControl w:val="0"/>
        <w:shd w:val="clear" w:color="auto" w:fill="auto"/>
        <w:tabs>
          <w:tab w:pos="930" w:val="left"/>
        </w:tabs>
        <w:bidi w:val="0"/>
        <w:spacing w:before="0" w:after="140" w:line="312" w:lineRule="exact"/>
        <w:ind w:left="0" w:right="0" w:firstLine="460"/>
        <w:jc w:val="both"/>
      </w:pPr>
      <w:bookmarkStart w:id="1607" w:name="bookmark1607"/>
      <w:r>
        <w:rPr>
          <w:color w:val="000000"/>
          <w:spacing w:val="0"/>
          <w:w w:val="100"/>
          <w:position w:val="0"/>
        </w:rPr>
        <w:t>（</w:t>
      </w:r>
      <w:bookmarkEnd w:id="1607"/>
      <w:r>
        <w:rPr>
          <w:rFonts w:ascii="Times New Roman" w:eastAsia="Times New Roman" w:hAnsi="Times New Roman" w:cs="Times New Roman"/>
          <w:color w:val="000000"/>
          <w:spacing w:val="0"/>
          <w:w w:val="100"/>
          <w:position w:val="0"/>
          <w:sz w:val="22"/>
          <w:szCs w:val="22"/>
        </w:rPr>
        <w:t>5</w:t>
      </w:r>
      <w:r>
        <w:rPr>
          <w:color w:val="000000"/>
          <w:spacing w:val="0"/>
          <w:w w:val="100"/>
          <w:position w:val="0"/>
        </w:rPr>
        <w:t>）</w:t>
        <w:tab/>
        <w:t>递延所得税资产确认的会计估计</w:t>
      </w:r>
    </w:p>
    <w:p>
      <w:pPr>
        <w:pStyle w:val="Style25"/>
        <w:keepNext w:val="0"/>
        <w:keepLines w:val="0"/>
        <w:widowControl w:val="0"/>
        <w:shd w:val="clear" w:color="auto" w:fill="auto"/>
        <w:bidi w:val="0"/>
        <w:spacing w:before="0" w:after="140" w:line="312" w:lineRule="exact"/>
        <w:ind w:left="0" w:right="0" w:firstLine="460"/>
        <w:jc w:val="both"/>
      </w:pPr>
      <w:r>
        <w:rPr>
          <w:color w:val="000000"/>
          <w:spacing w:val="0"/>
          <w:w w:val="100"/>
          <w:position w:val="0"/>
        </w:rPr>
        <w:t>递延所得税资产的估计需要对未来各个年度的应纳税所得额及适用的税率进行估计，递延所得税 资产的实现取决于集团未来是否很可能获得足够的应纳税所得额。未来税率的变化和暂时性差异的转 回时间也可能影响所得税费用（收益）以及递延所得税的余额。上述估计的变化可能导致对递延所得 税的重要调整。</w:t>
      </w:r>
    </w:p>
    <w:p>
      <w:pPr>
        <w:pStyle w:val="Style25"/>
        <w:keepNext w:val="0"/>
        <w:keepLines w:val="0"/>
        <w:widowControl w:val="0"/>
        <w:shd w:val="clear" w:color="auto" w:fill="auto"/>
        <w:tabs>
          <w:tab w:pos="930" w:val="left"/>
        </w:tabs>
        <w:bidi w:val="0"/>
        <w:spacing w:before="0" w:after="140" w:line="312" w:lineRule="exact"/>
        <w:ind w:left="0" w:right="0" w:firstLine="460"/>
        <w:jc w:val="both"/>
      </w:pPr>
      <w:bookmarkStart w:id="1608" w:name="bookmark1608"/>
      <w:r>
        <w:rPr>
          <w:color w:val="000000"/>
          <w:spacing w:val="0"/>
          <w:w w:val="100"/>
          <w:position w:val="0"/>
        </w:rPr>
        <w:t>（</w:t>
      </w:r>
      <w:bookmarkEnd w:id="1608"/>
      <w:r>
        <w:rPr>
          <w:rFonts w:ascii="Times New Roman" w:eastAsia="Times New Roman" w:hAnsi="Times New Roman" w:cs="Times New Roman"/>
          <w:color w:val="000000"/>
          <w:spacing w:val="0"/>
          <w:w w:val="100"/>
          <w:position w:val="0"/>
          <w:sz w:val="22"/>
          <w:szCs w:val="22"/>
        </w:rPr>
        <w:t>6</w:t>
      </w:r>
      <w:r>
        <w:rPr>
          <w:color w:val="000000"/>
          <w:spacing w:val="0"/>
          <w:w w:val="100"/>
          <w:position w:val="0"/>
        </w:rPr>
        <w:t>）</w:t>
        <w:tab/>
        <w:t>固定资产、无形资产的可使用年限</w:t>
      </w:r>
    </w:p>
    <w:p>
      <w:pPr>
        <w:pStyle w:val="Style2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本集团至少于每年年度终了，对固定资产和无形资产的预计使用寿命进行复核。预计使用寿命是管理 层基于同类资产历史经验、参考同行业普遍所应用的估计并结合预期技术更新而决定的。当以往的估 计发生重大变化时，则相应调整未来期间的折旧费用和摊销费用。</w:t>
      </w:r>
    </w:p>
    <w:p>
      <w:pPr>
        <w:pStyle w:val="Style25"/>
        <w:keepNext w:val="0"/>
        <w:keepLines w:val="0"/>
        <w:widowControl w:val="0"/>
        <w:shd w:val="clear" w:color="auto" w:fill="auto"/>
        <w:bidi w:val="0"/>
        <w:spacing w:before="0" w:after="220" w:line="326" w:lineRule="auto"/>
        <w:ind w:left="0" w:right="0" w:firstLine="0"/>
        <w:jc w:val="left"/>
      </w:pPr>
      <w:bookmarkStart w:id="1609" w:name="bookmark1609"/>
      <w:r>
        <w:rPr>
          <w:rFonts w:ascii="Times New Roman" w:eastAsia="Times New Roman" w:hAnsi="Times New Roman" w:cs="Times New Roman"/>
          <w:b/>
          <w:bCs/>
          <w:color w:val="000000"/>
          <w:spacing w:val="0"/>
          <w:w w:val="100"/>
          <w:position w:val="0"/>
        </w:rPr>
        <w:t>3</w:t>
      </w:r>
      <w:bookmarkEnd w:id="1609"/>
      <w:r>
        <w:rPr>
          <w:rFonts w:ascii="Times New Roman" w:eastAsia="Times New Roman" w:hAnsi="Times New Roman" w:cs="Times New Roman"/>
          <w:b/>
          <w:bCs/>
          <w:color w:val="000000"/>
          <w:spacing w:val="0"/>
          <w:w w:val="100"/>
          <w:position w:val="0"/>
        </w:rPr>
        <w:t>3</w:t>
      </w:r>
      <w:r>
        <w:rPr>
          <w:b/>
          <w:bCs/>
          <w:color w:val="000000"/>
          <w:spacing w:val="0"/>
          <w:w w:val="100"/>
          <w:position w:val="0"/>
        </w:rPr>
        <w:t>、重要会计政策和会计估计变更</w:t>
      </w:r>
    </w:p>
    <w:p>
      <w:pPr>
        <w:pStyle w:val="Style37"/>
        <w:keepNext/>
        <w:keepLines/>
        <w:widowControl w:val="0"/>
        <w:shd w:val="clear" w:color="auto" w:fill="auto"/>
        <w:bidi w:val="0"/>
        <w:spacing w:before="0" w:after="360" w:line="312" w:lineRule="exact"/>
        <w:ind w:left="0" w:right="0" w:firstLine="0"/>
        <w:jc w:val="left"/>
      </w:pPr>
      <w:bookmarkStart w:id="1610" w:name="bookmark1610"/>
      <w:bookmarkStart w:id="1611" w:name="bookmark1611"/>
      <w:bookmarkStart w:id="1612" w:name="bookmark1612"/>
      <w:bookmarkStart w:id="1613" w:name="bookmark1613"/>
      <w:r>
        <w:rPr>
          <w:color w:val="000000"/>
          <w:spacing w:val="0"/>
          <w:w w:val="100"/>
          <w:position w:val="0"/>
        </w:rPr>
        <w:t>（</w:t>
      </w:r>
      <w:bookmarkEnd w:id="1612"/>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610"/>
      <w:bookmarkEnd w:id="1611"/>
      <w:bookmarkEnd w:id="1613"/>
    </w:p>
    <w:p>
      <w:pPr>
        <w:pStyle w:val="Style46"/>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6"/>
          <w:szCs w:val="16"/>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tbl>
      <w:tblPr>
        <w:tblOverlap w:val="never"/>
        <w:jc w:val="center"/>
        <w:tblLayout w:type="fixed"/>
      </w:tblPr>
      <w:tblGrid>
        <w:gridCol w:w="3202"/>
        <w:gridCol w:w="3187"/>
        <w:gridCol w:w="319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5"/>
        <w:keepNext w:val="0"/>
        <w:keepLines w:val="0"/>
        <w:widowControl w:val="0"/>
        <w:shd w:val="clear" w:color="auto" w:fill="auto"/>
        <w:tabs>
          <w:tab w:pos="862" w:val="left"/>
        </w:tabs>
        <w:bidi w:val="0"/>
        <w:spacing w:before="0" w:after="0" w:line="314" w:lineRule="exact"/>
        <w:ind w:left="0" w:right="0" w:firstLine="500"/>
        <w:jc w:val="left"/>
      </w:pPr>
      <w:bookmarkStart w:id="1614" w:name="bookmark1614"/>
      <w:r>
        <w:rPr>
          <w:rFonts w:ascii="Times New Roman" w:eastAsia="Times New Roman" w:hAnsi="Times New Roman" w:cs="Times New Roman"/>
          <w:color w:val="000000"/>
          <w:spacing w:val="0"/>
          <w:w w:val="100"/>
          <w:position w:val="0"/>
          <w:sz w:val="22"/>
          <w:szCs w:val="22"/>
        </w:rPr>
        <w:t>1</w:t>
      </w:r>
      <w:bookmarkEnd w:id="1614"/>
      <w:r>
        <w:rPr>
          <w:color w:val="000000"/>
          <w:spacing w:val="0"/>
          <w:w w:val="100"/>
          <w:position w:val="0"/>
        </w:rPr>
        <w:t>）</w:t>
        <w:tab/>
        <w:t>变更原因</w:t>
      </w:r>
    </w:p>
    <w:p>
      <w:pPr>
        <w:pStyle w:val="Style25"/>
        <w:keepNext w:val="0"/>
        <w:keepLines w:val="0"/>
        <w:widowControl w:val="0"/>
        <w:shd w:val="clear" w:color="auto" w:fill="auto"/>
        <w:bidi w:val="0"/>
        <w:spacing w:before="0" w:after="0" w:line="314" w:lineRule="exact"/>
        <w:ind w:left="0" w:right="0" w:firstLine="500"/>
        <w:jc w:val="left"/>
      </w:pP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26</w:t>
      </w:r>
      <w:r>
        <w:rPr>
          <w:color w:val="000000"/>
          <w:spacing w:val="0"/>
          <w:w w:val="100"/>
          <w:position w:val="0"/>
        </w:rPr>
        <w:t>日起，财政部相继修订和发布了《企业会计准则第</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号</w:t>
      </w:r>
      <w:r>
        <w:rPr>
          <w:color w:val="000000"/>
          <w:spacing w:val="0"/>
          <w:w w:val="100"/>
          <w:position w:val="0"/>
          <w:sz w:val="22"/>
          <w:szCs w:val="22"/>
        </w:rPr>
        <w:t>一一</w:t>
      </w:r>
      <w:r>
        <w:rPr>
          <w:color w:val="000000"/>
          <w:spacing w:val="0"/>
          <w:w w:val="100"/>
          <w:position w:val="0"/>
        </w:rPr>
        <w:t>长期股权投资》、《企业 会计准则第</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号——职工薪酬》、《企业会计准则第</w:t>
      </w:r>
      <w:r>
        <w:rPr>
          <w:rFonts w:ascii="Times New Roman" w:eastAsia="Times New Roman" w:hAnsi="Times New Roman" w:cs="Times New Roman"/>
          <w:color w:val="000000"/>
          <w:spacing w:val="0"/>
          <w:w w:val="100"/>
          <w:position w:val="0"/>
          <w:sz w:val="22"/>
          <w:szCs w:val="22"/>
        </w:rPr>
        <w:t>30</w:t>
      </w:r>
      <w:r>
        <w:rPr>
          <w:color w:val="000000"/>
          <w:spacing w:val="0"/>
          <w:w w:val="100"/>
          <w:position w:val="0"/>
        </w:rPr>
        <w:t>号——财务报表列报》、《企业会计准则第</w:t>
      </w:r>
      <w:r>
        <w:rPr>
          <w:rFonts w:ascii="Times New Roman" w:eastAsia="Times New Roman" w:hAnsi="Times New Roman" w:cs="Times New Roman"/>
          <w:color w:val="000000"/>
          <w:spacing w:val="0"/>
          <w:w w:val="100"/>
          <w:position w:val="0"/>
          <w:sz w:val="22"/>
          <w:szCs w:val="22"/>
        </w:rPr>
        <w:t xml:space="preserve">33 </w:t>
      </w:r>
      <w:r>
        <w:rPr>
          <w:color w:val="000000"/>
          <w:spacing w:val="0"/>
          <w:w w:val="100"/>
          <w:position w:val="0"/>
        </w:rPr>
        <w:t>号</w:t>
      </w:r>
      <w:r>
        <w:rPr>
          <w:color w:val="000000"/>
          <w:spacing w:val="0"/>
          <w:w w:val="100"/>
          <w:position w:val="0"/>
          <w:sz w:val="22"/>
          <w:szCs w:val="22"/>
        </w:rPr>
        <w:t>一一</w:t>
      </w:r>
      <w:r>
        <w:rPr>
          <w:color w:val="000000"/>
          <w:spacing w:val="0"/>
          <w:w w:val="100"/>
          <w:position w:val="0"/>
        </w:rPr>
        <w:t>合并财务报表》、《企业会计准则第</w:t>
      </w:r>
      <w:r>
        <w:rPr>
          <w:rFonts w:ascii="Times New Roman" w:eastAsia="Times New Roman" w:hAnsi="Times New Roman" w:cs="Times New Roman"/>
          <w:color w:val="000000"/>
          <w:spacing w:val="0"/>
          <w:w w:val="100"/>
          <w:position w:val="0"/>
          <w:sz w:val="22"/>
          <w:szCs w:val="22"/>
        </w:rPr>
        <w:t>39</w:t>
      </w:r>
      <w:r>
        <w:rPr>
          <w:color w:val="000000"/>
          <w:spacing w:val="0"/>
          <w:w w:val="100"/>
          <w:position w:val="0"/>
        </w:rPr>
        <w:t>号——公允价值计量》、《企业会计准则第</w:t>
      </w:r>
      <w:r>
        <w:rPr>
          <w:rFonts w:ascii="Times New Roman" w:eastAsia="Times New Roman" w:hAnsi="Times New Roman" w:cs="Times New Roman"/>
          <w:color w:val="000000"/>
          <w:spacing w:val="0"/>
          <w:w w:val="100"/>
          <w:position w:val="0"/>
          <w:sz w:val="22"/>
          <w:szCs w:val="22"/>
        </w:rPr>
        <w:t>40</w:t>
      </w:r>
      <w:r>
        <w:rPr>
          <w:color w:val="000000"/>
          <w:spacing w:val="0"/>
          <w:w w:val="100"/>
          <w:position w:val="0"/>
        </w:rPr>
        <w:t>号</w:t>
      </w:r>
      <w:r>
        <w:rPr>
          <w:color w:val="000000"/>
          <w:spacing w:val="0"/>
          <w:w w:val="100"/>
          <w:position w:val="0"/>
          <w:sz w:val="22"/>
          <w:szCs w:val="22"/>
        </w:rPr>
        <w:t>一一</w:t>
      </w:r>
      <w:r>
        <w:rPr>
          <w:color w:val="000000"/>
          <w:spacing w:val="0"/>
          <w:w w:val="100"/>
          <w:position w:val="0"/>
        </w:rPr>
        <w:t>合 营安排》、《企业会计准则第</w:t>
      </w:r>
      <w:r>
        <w:rPr>
          <w:rFonts w:ascii="Times New Roman" w:eastAsia="Times New Roman" w:hAnsi="Times New Roman" w:cs="Times New Roman"/>
          <w:color w:val="000000"/>
          <w:spacing w:val="0"/>
          <w:w w:val="100"/>
          <w:position w:val="0"/>
          <w:sz w:val="22"/>
          <w:szCs w:val="22"/>
        </w:rPr>
        <w:t>41</w:t>
      </w:r>
      <w:r>
        <w:rPr>
          <w:color w:val="000000"/>
          <w:spacing w:val="0"/>
          <w:w w:val="100"/>
          <w:position w:val="0"/>
        </w:rPr>
        <w:t>号</w:t>
      </w:r>
      <w:r>
        <w:rPr>
          <w:color w:val="000000"/>
          <w:spacing w:val="0"/>
          <w:w w:val="100"/>
          <w:position w:val="0"/>
          <w:sz w:val="22"/>
          <w:szCs w:val="22"/>
        </w:rPr>
        <w:t>一一</w:t>
      </w:r>
      <w:r>
        <w:rPr>
          <w:color w:val="000000"/>
          <w:spacing w:val="0"/>
          <w:w w:val="100"/>
          <w:position w:val="0"/>
        </w:rPr>
        <w:t>在其他主体中权益的披露》等具体的会计准则，要求上述准则 自</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日起在所有执行企业会计准则的企业范围内施行。</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日，财政部修订了《企 业会计准则第</w:t>
      </w:r>
      <w:r>
        <w:rPr>
          <w:rFonts w:ascii="Times New Roman" w:eastAsia="Times New Roman" w:hAnsi="Times New Roman" w:cs="Times New Roman"/>
          <w:color w:val="000000"/>
          <w:spacing w:val="0"/>
          <w:w w:val="100"/>
          <w:position w:val="0"/>
          <w:sz w:val="22"/>
          <w:szCs w:val="22"/>
        </w:rPr>
        <w:t>37</w:t>
      </w:r>
      <w:r>
        <w:rPr>
          <w:color w:val="000000"/>
          <w:spacing w:val="0"/>
          <w:w w:val="100"/>
          <w:position w:val="0"/>
        </w:rPr>
        <w:t>号——金融工具列报》（财会</w:t>
      </w:r>
      <w:r>
        <w:rPr>
          <w:rFonts w:ascii="Times New Roman" w:eastAsia="Times New Roman" w:hAnsi="Times New Roman" w:cs="Times New Roman"/>
          <w:color w:val="000000"/>
          <w:spacing w:val="0"/>
          <w:w w:val="100"/>
          <w:position w:val="0"/>
          <w:sz w:val="22"/>
          <w:szCs w:val="22"/>
        </w:rPr>
        <w:t>[2014]23</w:t>
      </w:r>
      <w:r>
        <w:rPr>
          <w:color w:val="000000"/>
          <w:spacing w:val="0"/>
          <w:w w:val="100"/>
          <w:position w:val="0"/>
        </w:rPr>
        <w:t>号），要求执行企业会计准则的企业在</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 年度及以后期间的财务报告中按照该准则要求对金融工具进行列报。</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23</w:t>
      </w:r>
      <w:r>
        <w:rPr>
          <w:color w:val="000000"/>
          <w:spacing w:val="0"/>
          <w:w w:val="100"/>
          <w:position w:val="0"/>
        </w:rPr>
        <w:t>日，财政部发布了 《财政部关于修改</w:t>
      </w:r>
      <w:r>
        <w:rPr>
          <w:color w:val="000000"/>
          <w:spacing w:val="0"/>
          <w:w w:val="100"/>
          <w:position w:val="0"/>
          <w:sz w:val="22"/>
          <w:szCs w:val="22"/>
        </w:rPr>
        <w:t>〈</w:t>
      </w:r>
      <w:r>
        <w:rPr>
          <w:color w:val="000000"/>
          <w:spacing w:val="0"/>
          <w:w w:val="100"/>
          <w:position w:val="0"/>
        </w:rPr>
        <w:t>企业会计准则</w:t>
      </w:r>
      <w:r>
        <w:rPr>
          <w:color w:val="000000"/>
          <w:spacing w:val="0"/>
          <w:w w:val="100"/>
          <w:position w:val="0"/>
          <w:sz w:val="22"/>
          <w:szCs w:val="22"/>
        </w:rPr>
        <w:t>一一</w:t>
      </w:r>
      <w:r>
        <w:rPr>
          <w:color w:val="000000"/>
          <w:spacing w:val="0"/>
          <w:w w:val="100"/>
          <w:position w:val="0"/>
        </w:rPr>
        <w:t>基本准则</w:t>
      </w:r>
      <w:r>
        <w:rPr>
          <w:color w:val="000000"/>
          <w:spacing w:val="0"/>
          <w:w w:val="100"/>
          <w:position w:val="0"/>
          <w:sz w:val="22"/>
          <w:szCs w:val="22"/>
        </w:rPr>
        <w:t>〉</w:t>
      </w:r>
      <w:r>
        <w:rPr>
          <w:color w:val="000000"/>
          <w:spacing w:val="0"/>
          <w:w w:val="100"/>
          <w:position w:val="0"/>
        </w:rPr>
        <w:t>》的决定，要求所有执行企业会计准则的企业自发布 之日起施行。</w:t>
      </w:r>
    </w:p>
    <w:p>
      <w:pPr>
        <w:pStyle w:val="Style25"/>
        <w:keepNext w:val="0"/>
        <w:keepLines w:val="0"/>
        <w:widowControl w:val="0"/>
        <w:shd w:val="clear" w:color="auto" w:fill="auto"/>
        <w:tabs>
          <w:tab w:pos="886" w:val="left"/>
        </w:tabs>
        <w:bidi w:val="0"/>
        <w:spacing w:before="0" w:after="0" w:line="314" w:lineRule="exact"/>
        <w:ind w:left="0" w:right="0" w:firstLine="500"/>
        <w:jc w:val="left"/>
      </w:pPr>
      <w:bookmarkStart w:id="1615" w:name="bookmark1615"/>
      <w:r>
        <w:rPr>
          <w:rFonts w:ascii="Times New Roman" w:eastAsia="Times New Roman" w:hAnsi="Times New Roman" w:cs="Times New Roman"/>
          <w:color w:val="000000"/>
          <w:spacing w:val="0"/>
          <w:w w:val="100"/>
          <w:position w:val="0"/>
          <w:sz w:val="22"/>
          <w:szCs w:val="22"/>
        </w:rPr>
        <w:t>2</w:t>
      </w:r>
      <w:bookmarkEnd w:id="1615"/>
      <w:r>
        <w:rPr>
          <w:color w:val="000000"/>
          <w:spacing w:val="0"/>
          <w:w w:val="100"/>
          <w:position w:val="0"/>
        </w:rPr>
        <w:t>）</w:t>
        <w:tab/>
        <w:t>变更前本集团所采用的会计政策</w:t>
      </w:r>
    </w:p>
    <w:p>
      <w:pPr>
        <w:pStyle w:val="Style25"/>
        <w:keepNext w:val="0"/>
        <w:keepLines w:val="0"/>
        <w:widowControl w:val="0"/>
        <w:shd w:val="clear" w:color="auto" w:fill="auto"/>
        <w:bidi w:val="0"/>
        <w:spacing w:before="0" w:after="0" w:line="314" w:lineRule="exact"/>
        <w:ind w:left="0" w:right="0" w:firstLine="500"/>
        <w:jc w:val="left"/>
      </w:pPr>
      <w:r>
        <w:rPr>
          <w:color w:val="000000"/>
          <w:spacing w:val="0"/>
          <w:w w:val="100"/>
          <w:position w:val="0"/>
        </w:rPr>
        <w:t>本次变更前，本集团执行财政部于</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15</w:t>
      </w:r>
      <w:r>
        <w:rPr>
          <w:color w:val="000000"/>
          <w:spacing w:val="0"/>
          <w:w w:val="100"/>
          <w:position w:val="0"/>
        </w:rPr>
        <w:t>日颁布的《企业会计准则</w:t>
      </w:r>
      <w:r>
        <w:rPr>
          <w:color w:val="000000"/>
          <w:spacing w:val="0"/>
          <w:w w:val="100"/>
          <w:position w:val="0"/>
          <w:sz w:val="22"/>
          <w:szCs w:val="22"/>
        </w:rPr>
        <w:t>一一</w:t>
      </w:r>
      <w:r>
        <w:rPr>
          <w:color w:val="000000"/>
          <w:spacing w:val="0"/>
          <w:w w:val="100"/>
          <w:position w:val="0"/>
        </w:rPr>
        <w:t>基本准则》和</w:t>
      </w:r>
      <w:r>
        <w:rPr>
          <w:rFonts w:ascii="Times New Roman" w:eastAsia="Times New Roman" w:hAnsi="Times New Roman" w:cs="Times New Roman"/>
          <w:color w:val="000000"/>
          <w:spacing w:val="0"/>
          <w:w w:val="100"/>
          <w:position w:val="0"/>
          <w:sz w:val="22"/>
          <w:szCs w:val="22"/>
        </w:rPr>
        <w:t>38</w:t>
      </w:r>
      <w:r>
        <w:rPr>
          <w:color w:val="000000"/>
          <w:spacing w:val="0"/>
          <w:w w:val="100"/>
          <w:position w:val="0"/>
        </w:rPr>
        <w:t>项 具体会计准则、企业会计准则应用指南、企业会计准则解释公告以及其他相关规定。</w:t>
      </w:r>
    </w:p>
    <w:p>
      <w:pPr>
        <w:pStyle w:val="Style25"/>
        <w:keepNext w:val="0"/>
        <w:keepLines w:val="0"/>
        <w:widowControl w:val="0"/>
        <w:shd w:val="clear" w:color="auto" w:fill="auto"/>
        <w:tabs>
          <w:tab w:pos="886" w:val="left"/>
        </w:tabs>
        <w:bidi w:val="0"/>
        <w:spacing w:before="0" w:after="0" w:line="314" w:lineRule="exact"/>
        <w:ind w:left="0" w:right="0" w:firstLine="500"/>
        <w:jc w:val="left"/>
      </w:pPr>
      <w:bookmarkStart w:id="1616" w:name="bookmark1616"/>
      <w:r>
        <w:rPr>
          <w:rFonts w:ascii="Times New Roman" w:eastAsia="Times New Roman" w:hAnsi="Times New Roman" w:cs="Times New Roman"/>
          <w:color w:val="000000"/>
          <w:spacing w:val="0"/>
          <w:w w:val="100"/>
          <w:position w:val="0"/>
          <w:sz w:val="22"/>
          <w:szCs w:val="22"/>
        </w:rPr>
        <w:t>3</w:t>
      </w:r>
      <w:bookmarkEnd w:id="1616"/>
      <w:r>
        <w:rPr>
          <w:color w:val="000000"/>
          <w:spacing w:val="0"/>
          <w:w w:val="100"/>
          <w:position w:val="0"/>
        </w:rPr>
        <w:t>）</w:t>
        <w:tab/>
        <w:t>变更后本集团所采用的会计政策</w:t>
      </w:r>
    </w:p>
    <w:p>
      <w:pPr>
        <w:pStyle w:val="Style25"/>
        <w:keepNext w:val="0"/>
        <w:keepLines w:val="0"/>
        <w:widowControl w:val="0"/>
        <w:shd w:val="clear" w:color="auto" w:fill="auto"/>
        <w:bidi w:val="0"/>
        <w:spacing w:before="0" w:after="0" w:line="314" w:lineRule="exact"/>
        <w:ind w:left="0" w:right="0" w:firstLine="500"/>
        <w:jc w:val="left"/>
      </w:pPr>
      <w:r>
        <w:rPr>
          <w:color w:val="000000"/>
          <w:spacing w:val="0"/>
          <w:w w:val="100"/>
          <w:position w:val="0"/>
        </w:rPr>
        <w:t>本次变更后，本集团按照财政部</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年修订和新颁布的《企业会计准则第</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号</w:t>
      </w:r>
      <w:r>
        <w:rPr>
          <w:color w:val="000000"/>
          <w:spacing w:val="0"/>
          <w:w w:val="100"/>
          <w:position w:val="0"/>
          <w:sz w:val="22"/>
          <w:szCs w:val="22"/>
        </w:rPr>
        <w:t>一一</w:t>
      </w:r>
      <w:r>
        <w:rPr>
          <w:color w:val="000000"/>
          <w:spacing w:val="0"/>
          <w:w w:val="100"/>
          <w:position w:val="0"/>
        </w:rPr>
        <w:t>长期股权投资》、 《企业会计准则第</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号</w:t>
      </w:r>
      <w:r>
        <w:rPr>
          <w:color w:val="000000"/>
          <w:spacing w:val="0"/>
          <w:w w:val="100"/>
          <w:position w:val="0"/>
          <w:sz w:val="22"/>
          <w:szCs w:val="22"/>
        </w:rPr>
        <w:t>一一</w:t>
      </w:r>
      <w:r>
        <w:rPr>
          <w:color w:val="000000"/>
          <w:spacing w:val="0"/>
          <w:w w:val="100"/>
          <w:position w:val="0"/>
        </w:rPr>
        <w:t>职工薪酬》、《企业会计准则第</w:t>
      </w:r>
      <w:r>
        <w:rPr>
          <w:rFonts w:ascii="Times New Roman" w:eastAsia="Times New Roman" w:hAnsi="Times New Roman" w:cs="Times New Roman"/>
          <w:color w:val="000000"/>
          <w:spacing w:val="0"/>
          <w:w w:val="100"/>
          <w:position w:val="0"/>
          <w:sz w:val="22"/>
          <w:szCs w:val="22"/>
        </w:rPr>
        <w:t>30</w:t>
      </w:r>
      <w:r>
        <w:rPr>
          <w:color w:val="000000"/>
          <w:spacing w:val="0"/>
          <w:w w:val="100"/>
          <w:position w:val="0"/>
        </w:rPr>
        <w:t>号</w:t>
      </w:r>
      <w:r>
        <w:rPr>
          <w:color w:val="000000"/>
          <w:spacing w:val="0"/>
          <w:w w:val="100"/>
          <w:position w:val="0"/>
          <w:sz w:val="22"/>
          <w:szCs w:val="22"/>
        </w:rPr>
        <w:t>一一</w:t>
      </w:r>
      <w:r>
        <w:rPr>
          <w:color w:val="000000"/>
          <w:spacing w:val="0"/>
          <w:w w:val="100"/>
          <w:position w:val="0"/>
        </w:rPr>
        <w:t>财务报表列报》、《企业会计准 则第</w:t>
      </w:r>
      <w:r>
        <w:rPr>
          <w:rFonts w:ascii="Times New Roman" w:eastAsia="Times New Roman" w:hAnsi="Times New Roman" w:cs="Times New Roman"/>
          <w:color w:val="000000"/>
          <w:spacing w:val="0"/>
          <w:w w:val="100"/>
          <w:position w:val="0"/>
          <w:sz w:val="22"/>
          <w:szCs w:val="22"/>
        </w:rPr>
        <w:t>33</w:t>
      </w:r>
      <w:r>
        <w:rPr>
          <w:color w:val="000000"/>
          <w:spacing w:val="0"/>
          <w:w w:val="100"/>
          <w:position w:val="0"/>
        </w:rPr>
        <w:t>号</w:t>
      </w:r>
      <w:r>
        <w:rPr>
          <w:color w:val="000000"/>
          <w:spacing w:val="0"/>
          <w:w w:val="100"/>
          <w:position w:val="0"/>
          <w:sz w:val="22"/>
          <w:szCs w:val="22"/>
        </w:rPr>
        <w:t>一一</w:t>
      </w:r>
      <w:r>
        <w:rPr>
          <w:color w:val="000000"/>
          <w:spacing w:val="0"/>
          <w:w w:val="100"/>
          <w:position w:val="0"/>
        </w:rPr>
        <w:t>合并财务报表》、《企业会计准则第</w:t>
      </w:r>
      <w:r>
        <w:rPr>
          <w:rFonts w:ascii="Times New Roman" w:eastAsia="Times New Roman" w:hAnsi="Times New Roman" w:cs="Times New Roman"/>
          <w:color w:val="000000"/>
          <w:spacing w:val="0"/>
          <w:w w:val="100"/>
          <w:position w:val="0"/>
          <w:sz w:val="22"/>
          <w:szCs w:val="22"/>
        </w:rPr>
        <w:t>37</w:t>
      </w:r>
      <w:r>
        <w:rPr>
          <w:color w:val="000000"/>
          <w:spacing w:val="0"/>
          <w:w w:val="100"/>
          <w:position w:val="0"/>
        </w:rPr>
        <w:t>号</w:t>
      </w:r>
      <w:r>
        <w:rPr>
          <w:color w:val="000000"/>
          <w:spacing w:val="0"/>
          <w:w w:val="100"/>
          <w:position w:val="0"/>
          <w:sz w:val="22"/>
          <w:szCs w:val="22"/>
        </w:rPr>
        <w:t>一一</w:t>
      </w:r>
      <w:r>
        <w:rPr>
          <w:color w:val="000000"/>
          <w:spacing w:val="0"/>
          <w:w w:val="100"/>
          <w:position w:val="0"/>
        </w:rPr>
        <w:t>金融工具列报》、《企业会计准则第</w:t>
      </w:r>
      <w:r>
        <w:rPr>
          <w:rFonts w:ascii="Times New Roman" w:eastAsia="Times New Roman" w:hAnsi="Times New Roman" w:cs="Times New Roman"/>
          <w:color w:val="000000"/>
          <w:spacing w:val="0"/>
          <w:w w:val="100"/>
          <w:position w:val="0"/>
          <w:sz w:val="22"/>
          <w:szCs w:val="22"/>
        </w:rPr>
        <w:t>39</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公允价值计量》、《企业会计准则第</w:t>
      </w:r>
      <w:r>
        <w:rPr>
          <w:rFonts w:ascii="Times New Roman" w:eastAsia="Times New Roman" w:hAnsi="Times New Roman" w:cs="Times New Roman"/>
          <w:color w:val="000000"/>
          <w:spacing w:val="0"/>
          <w:w w:val="100"/>
          <w:position w:val="0"/>
          <w:sz w:val="22"/>
          <w:szCs w:val="22"/>
        </w:rPr>
        <w:t>40</w:t>
      </w:r>
      <w:r>
        <w:rPr>
          <w:color w:val="000000"/>
          <w:spacing w:val="0"/>
          <w:w w:val="100"/>
          <w:position w:val="0"/>
        </w:rPr>
        <w:t>号</w:t>
      </w:r>
      <w:r>
        <w:rPr>
          <w:color w:val="000000"/>
          <w:spacing w:val="0"/>
          <w:w w:val="100"/>
          <w:position w:val="0"/>
          <w:sz w:val="22"/>
          <w:szCs w:val="22"/>
        </w:rPr>
        <w:t>一一</w:t>
      </w:r>
      <w:r>
        <w:rPr>
          <w:color w:val="000000"/>
          <w:spacing w:val="0"/>
          <w:w w:val="100"/>
          <w:position w:val="0"/>
        </w:rPr>
        <w:t>合营安排》、《企业会计准则第</w:t>
      </w:r>
      <w:r>
        <w:rPr>
          <w:rFonts w:ascii="Times New Roman" w:eastAsia="Times New Roman" w:hAnsi="Times New Roman" w:cs="Times New Roman"/>
          <w:color w:val="000000"/>
          <w:spacing w:val="0"/>
          <w:w w:val="100"/>
          <w:position w:val="0"/>
          <w:sz w:val="22"/>
          <w:szCs w:val="22"/>
        </w:rPr>
        <w:t>41</w:t>
      </w:r>
      <w:r>
        <w:rPr>
          <w:color w:val="000000"/>
          <w:spacing w:val="0"/>
          <w:w w:val="100"/>
          <w:position w:val="0"/>
        </w:rPr>
        <w:t>号</w:t>
      </w:r>
      <w:r>
        <w:rPr>
          <w:color w:val="000000"/>
          <w:spacing w:val="0"/>
          <w:w w:val="100"/>
          <w:position w:val="0"/>
          <w:sz w:val="22"/>
          <w:szCs w:val="22"/>
        </w:rPr>
        <w:t>一一</w:t>
      </w:r>
      <w:r>
        <w:rPr>
          <w:color w:val="000000"/>
          <w:spacing w:val="0"/>
          <w:w w:val="100"/>
          <w:position w:val="0"/>
        </w:rPr>
        <w:t>在其他 主体中权益的披露》及《企业会计准则</w:t>
      </w:r>
      <w:r>
        <w:rPr>
          <w:color w:val="000000"/>
          <w:spacing w:val="0"/>
          <w:w w:val="100"/>
          <w:position w:val="0"/>
          <w:sz w:val="22"/>
          <w:szCs w:val="22"/>
        </w:rPr>
        <w:t>一一</w:t>
      </w:r>
      <w:r>
        <w:rPr>
          <w:color w:val="000000"/>
          <w:spacing w:val="0"/>
          <w:w w:val="100"/>
          <w:position w:val="0"/>
        </w:rPr>
        <w:t>基本准则》等具体会计准则规定的起始日期开始执行。其 余未变更部分仍采用财政部于</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15</w:t>
      </w:r>
      <w:r>
        <w:rPr>
          <w:color w:val="000000"/>
          <w:spacing w:val="0"/>
          <w:w w:val="100"/>
          <w:position w:val="0"/>
        </w:rPr>
        <w:t>日颁布的其他相关准则及有关规定。</w:t>
      </w:r>
    </w:p>
    <w:p>
      <w:pPr>
        <w:pStyle w:val="Style25"/>
        <w:keepNext w:val="0"/>
        <w:keepLines w:val="0"/>
        <w:widowControl w:val="0"/>
        <w:shd w:val="clear" w:color="auto" w:fill="auto"/>
        <w:bidi w:val="0"/>
        <w:spacing w:before="0" w:after="300" w:line="314" w:lineRule="exact"/>
        <w:ind w:left="0" w:right="0" w:firstLine="360"/>
        <w:jc w:val="left"/>
      </w:pPr>
      <w:r>
        <w:rPr>
          <w:color w:val="000000"/>
          <w:spacing w:val="0"/>
          <w:w w:val="100"/>
          <w:position w:val="0"/>
        </w:rPr>
        <w:t>本次会计政策变更对本集团的影响：无。</w:t>
      </w:r>
    </w:p>
    <w:p>
      <w:pPr>
        <w:pStyle w:val="Style37"/>
        <w:keepNext/>
        <w:keepLines/>
        <w:widowControl w:val="0"/>
        <w:shd w:val="clear" w:color="auto" w:fill="auto"/>
        <w:bidi w:val="0"/>
        <w:spacing w:before="0" w:after="300" w:line="314" w:lineRule="exact"/>
        <w:ind w:left="0" w:right="0" w:firstLine="0"/>
        <w:jc w:val="left"/>
      </w:pPr>
      <w:bookmarkStart w:id="1617" w:name="bookmark1617"/>
      <w:bookmarkStart w:id="1618" w:name="bookmark1618"/>
      <w:bookmarkStart w:id="1619" w:name="bookmark1619"/>
      <w:bookmarkStart w:id="1620" w:name="bookmark1620"/>
      <w:r>
        <w:rPr>
          <w:color w:val="000000"/>
          <w:spacing w:val="0"/>
          <w:w w:val="100"/>
          <w:position w:val="0"/>
        </w:rPr>
        <w:t>（</w:t>
      </w:r>
      <w:bookmarkEnd w:id="1619"/>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617"/>
      <w:bookmarkEnd w:id="1618"/>
      <w:bookmarkEnd w:id="1620"/>
    </w:p>
    <w:p>
      <w:pPr>
        <w:pStyle w:val="Style25"/>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rFonts w:ascii="Times New Roman" w:eastAsia="Times New Roman" w:hAnsi="Times New Roman" w:cs="Times New Roman"/>
          <w:color w:val="000000"/>
          <w:spacing w:val="0"/>
          <w:w w:val="100"/>
          <w:position w:val="0"/>
          <w:sz w:val="22"/>
          <w:szCs w:val="22"/>
        </w:rPr>
        <w:t>V</w:t>
      </w:r>
      <w:r>
        <w:rPr>
          <w:color w:val="000000"/>
          <w:spacing w:val="0"/>
          <w:w w:val="100"/>
          <w:position w:val="0"/>
        </w:rPr>
        <w:t>不适用</w:t>
      </w:r>
    </w:p>
    <w:p>
      <w:pPr>
        <w:pStyle w:val="Style25"/>
        <w:keepNext w:val="0"/>
        <w:keepLines w:val="0"/>
        <w:widowControl w:val="0"/>
        <w:shd w:val="clear" w:color="auto" w:fill="auto"/>
        <w:bidi w:val="0"/>
        <w:spacing w:before="0" w:after="220" w:line="329" w:lineRule="auto"/>
        <w:ind w:left="0" w:right="0" w:firstLine="0"/>
        <w:jc w:val="left"/>
      </w:pPr>
      <w:r>
        <w:rPr>
          <w:rFonts w:ascii="Times New Roman" w:eastAsia="Times New Roman" w:hAnsi="Times New Roman" w:cs="Times New Roman"/>
          <w:b/>
          <w:bCs/>
          <w:color w:val="000000"/>
          <w:spacing w:val="0"/>
          <w:w w:val="100"/>
          <w:position w:val="0"/>
        </w:rPr>
        <w:t>34</w:t>
      </w:r>
      <w:r>
        <w:rPr>
          <w:b/>
          <w:bCs/>
          <w:color w:val="000000"/>
          <w:spacing w:val="0"/>
          <w:w w:val="100"/>
          <w:position w:val="0"/>
        </w:rPr>
        <w:t>、其他</w:t>
      </w:r>
    </w:p>
    <w:p>
      <w:pPr>
        <w:pStyle w:val="Style29"/>
        <w:keepNext/>
        <w:keepLines/>
        <w:widowControl w:val="0"/>
        <w:shd w:val="clear" w:color="auto" w:fill="auto"/>
        <w:bidi w:val="0"/>
        <w:spacing w:before="0" w:after="360" w:line="314" w:lineRule="exact"/>
        <w:ind w:left="0" w:right="0" w:firstLine="0"/>
        <w:jc w:val="left"/>
      </w:pPr>
      <w:bookmarkStart w:id="1621" w:name="bookmark1621"/>
      <w:bookmarkStart w:id="1622" w:name="bookmark1622"/>
      <w:bookmarkStart w:id="1623" w:name="bookmark1623"/>
      <w:bookmarkStart w:id="1624" w:name="bookmark1624"/>
      <w:r>
        <w:rPr>
          <w:color w:val="000000"/>
          <w:spacing w:val="0"/>
          <w:w w:val="100"/>
          <w:position w:val="0"/>
          <w:sz w:val="24"/>
          <w:szCs w:val="24"/>
        </w:rPr>
        <w:t>六</w:t>
      </w:r>
      <w:bookmarkEnd w:id="1623"/>
      <w:r>
        <w:rPr>
          <w:color w:val="000000"/>
          <w:spacing w:val="0"/>
          <w:w w:val="100"/>
          <w:position w:val="0"/>
          <w:sz w:val="24"/>
          <w:szCs w:val="24"/>
        </w:rPr>
        <w:t>、税项</w:t>
      </w:r>
      <w:bookmarkEnd w:id="1621"/>
      <w:bookmarkEnd w:id="1622"/>
      <w:bookmarkEnd w:id="1624"/>
    </w:p>
    <w:p>
      <w:pPr>
        <w:pStyle w:val="Style4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、主要税种及税率</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bl>
    <w:p>
      <w:pPr>
        <w:widowControl w:val="0"/>
        <w:spacing w:line="1" w:lineRule="exact"/>
      </w:pPr>
      <w:r>
        <w:br w:type="page"/>
      </w:r>
    </w:p>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销售收入、技术服务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sz w:val="16"/>
                <w:szCs w:val="16"/>
              </w:rPr>
              <w:t>17%</w:t>
            </w:r>
            <w:r>
              <w:rPr>
                <w:color w:val="000000"/>
                <w:spacing w:val="0"/>
                <w:w w:val="100"/>
                <w:position w:val="0"/>
              </w:rPr>
              <w:t>、</w:t>
            </w:r>
            <w:r>
              <w:rPr>
                <w:b/>
                <w:bCs/>
                <w:color w:val="000000"/>
                <w:spacing w:val="0"/>
                <w:w w:val="100"/>
                <w:position w:val="0"/>
                <w:sz w:val="16"/>
                <w:szCs w:val="16"/>
              </w:rPr>
              <w:t>11</w:t>
            </w:r>
            <w:r>
              <w:rPr>
                <w:color w:val="000000"/>
                <w:spacing w:val="0"/>
                <w:w w:val="100"/>
                <w:position w:val="0"/>
              </w:rPr>
              <w:t>、</w:t>
            </w:r>
            <w:r>
              <w:rPr>
                <w:b/>
                <w:bCs/>
                <w:color w:val="000000"/>
                <w:spacing w:val="0"/>
                <w:w w:val="100"/>
                <w:position w:val="0"/>
                <w:sz w:val="16"/>
                <w:szCs w:val="16"/>
              </w:rPr>
              <w:t>6%</w:t>
            </w:r>
            <w:r>
              <w:rPr>
                <w:color w:val="000000"/>
                <w:spacing w:val="0"/>
                <w:w w:val="100"/>
                <w:position w:val="0"/>
              </w:rPr>
              <w:t>、</w:t>
            </w:r>
            <w:r>
              <w:rPr>
                <w:b/>
                <w:bCs/>
                <w:color w:val="000000"/>
                <w:spacing w:val="0"/>
                <w:w w:val="100"/>
                <w:position w:val="0"/>
                <w:sz w:val="16"/>
                <w:szCs w:val="16"/>
              </w:rPr>
              <w:t>5%</w:t>
            </w:r>
            <w:r>
              <w:rPr>
                <w:color w:val="000000"/>
                <w:spacing w:val="0"/>
                <w:w w:val="100"/>
                <w:position w:val="0"/>
              </w:rPr>
              <w:t>、</w:t>
            </w:r>
            <w:r>
              <w:rPr>
                <w:b/>
                <w:bCs/>
                <w:color w:val="000000"/>
                <w:spacing w:val="0"/>
                <w:w w:val="100"/>
                <w:position w:val="0"/>
                <w:sz w:val="16"/>
                <w:szCs w:val="16"/>
              </w:rPr>
              <w:t xml:space="preserve">3% </w:t>
            </w:r>
            <w:r>
              <w:rPr>
                <w:color w:val="000000"/>
                <w:spacing w:val="0"/>
                <w:w w:val="100"/>
                <w:position w:val="0"/>
              </w:rPr>
              <w:t>（抵扣进项税后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7%</w:t>
            </w:r>
            <w:r>
              <w:rPr>
                <w:color w:val="000000"/>
                <w:spacing w:val="0"/>
                <w:w w:val="100"/>
                <w:position w:val="0"/>
                <w:sz w:val="17"/>
                <w:szCs w:val="17"/>
              </w:rPr>
              <w:t>、</w:t>
            </w:r>
            <w:r>
              <w:rPr>
                <w:b/>
                <w:bCs/>
                <w:color w:val="000000"/>
                <w:spacing w:val="0"/>
                <w:w w:val="100"/>
                <w:position w:val="0"/>
                <w:sz w:val="16"/>
                <w:szCs w:val="16"/>
              </w:rPr>
              <w:t>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15%</w:t>
            </w:r>
            <w:r>
              <w:rPr>
                <w:color w:val="000000"/>
                <w:spacing w:val="0"/>
                <w:w w:val="100"/>
                <w:position w:val="0"/>
                <w:sz w:val="17"/>
                <w:szCs w:val="17"/>
              </w:rPr>
              <w:t xml:space="preserve">及 </w:t>
            </w:r>
            <w:r>
              <w:rPr>
                <w:b/>
                <w:bCs/>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安装、房租及其他应税收入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安装收入</w:t>
            </w:r>
            <w:r>
              <w:rPr>
                <w:b/>
                <w:bCs/>
                <w:color w:val="000000"/>
                <w:spacing w:val="0"/>
                <w:w w:val="100"/>
                <w:position w:val="0"/>
                <w:sz w:val="16"/>
                <w:szCs w:val="16"/>
              </w:rPr>
              <w:t>3%</w:t>
            </w:r>
            <w:r>
              <w:rPr>
                <w:color w:val="000000"/>
                <w:spacing w:val="0"/>
                <w:w w:val="100"/>
                <w:position w:val="0"/>
                <w:sz w:val="17"/>
                <w:szCs w:val="17"/>
              </w:rPr>
              <w:t>,其余</w:t>
            </w:r>
            <w:r>
              <w:rPr>
                <w:b/>
                <w:bCs/>
                <w:color w:val="000000"/>
                <w:spacing w:val="0"/>
                <w:w w:val="100"/>
                <w:position w:val="0"/>
                <w:sz w:val="16"/>
                <w:szCs w:val="16"/>
              </w:rPr>
              <w:t>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w:t>
            </w:r>
          </w:p>
        </w:tc>
      </w:tr>
    </w:tbl>
    <w:p>
      <w:pPr>
        <w:pStyle w:val="Style4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四川桑瑞思环境技术工程有限公司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沈阳桑瑞思环境技术工程有限公司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深圳市龙控智能技术有限公司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四川龙控科技有限公司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四川依米康软件有限责任公司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西安华西信息智能工程有限公司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江苏亿金环保科技有限公司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杭州亿金洁源环境工程技术有限公司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江阴亿金物资贸易有限公司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北京资采信息技术有限公司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依米康冷元节能科技（上海）有限公司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江阴亿金软件有限公司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腾龙资产（北京）投资管理有限公司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华延芯光（北京）科技有限公司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25%</w:t>
            </w:r>
          </w:p>
        </w:tc>
      </w:tr>
    </w:tbl>
    <w:p>
      <w:pPr>
        <w:widowControl w:val="0"/>
        <w:spacing w:after="259" w:line="1" w:lineRule="exact"/>
      </w:pPr>
    </w:p>
    <w:p>
      <w:pPr>
        <w:pStyle w:val="Style37"/>
        <w:keepNext/>
        <w:keepLines/>
        <w:widowControl w:val="0"/>
        <w:shd w:val="clear" w:color="auto" w:fill="auto"/>
        <w:bidi w:val="0"/>
        <w:spacing w:before="0" w:after="300" w:line="312" w:lineRule="exact"/>
        <w:ind w:left="0" w:right="0" w:firstLine="0"/>
        <w:jc w:val="both"/>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2</w:t>
      </w:r>
      <w:bookmarkEnd w:id="1627"/>
      <w:r>
        <w:rPr>
          <w:color w:val="000000"/>
          <w:spacing w:val="0"/>
          <w:w w:val="100"/>
          <w:position w:val="0"/>
        </w:rPr>
        <w:t>、税收优惠</w:t>
      </w:r>
      <w:bookmarkEnd w:id="1625"/>
      <w:bookmarkEnd w:id="1626"/>
      <w:bookmarkEnd w:id="1628"/>
    </w:p>
    <w:p>
      <w:pPr>
        <w:pStyle w:val="Style25"/>
        <w:keepNext w:val="0"/>
        <w:keepLines w:val="0"/>
        <w:widowControl w:val="0"/>
        <w:shd w:val="clear" w:color="auto" w:fill="auto"/>
        <w:bidi w:val="0"/>
        <w:spacing w:before="0" w:after="260" w:line="312" w:lineRule="exact"/>
        <w:ind w:left="0" w:right="0" w:firstLine="440"/>
        <w:jc w:val="both"/>
      </w:pPr>
      <w:bookmarkStart w:id="1629" w:name="bookmark1629"/>
      <w:r>
        <w:rPr>
          <w:color w:val="000000"/>
          <w:spacing w:val="0"/>
          <w:w w:val="100"/>
          <w:position w:val="0"/>
        </w:rPr>
        <w:t>（</w:t>
      </w:r>
      <w:bookmarkEnd w:id="1629"/>
      <w:r>
        <w:rPr>
          <w:rFonts w:ascii="Times New Roman" w:eastAsia="Times New Roman" w:hAnsi="Times New Roman" w:cs="Times New Roman"/>
          <w:color w:val="000000"/>
          <w:spacing w:val="0"/>
          <w:w w:val="100"/>
          <w:position w:val="0"/>
          <w:sz w:val="22"/>
          <w:szCs w:val="22"/>
        </w:rPr>
        <w:t>1</w:t>
      </w:r>
      <w:r>
        <w:rPr>
          <w:color w:val="000000"/>
          <w:spacing w:val="0"/>
          <w:w w:val="100"/>
          <w:position w:val="0"/>
        </w:rPr>
        <w:t>）根据科技部、财政部、国家税务总局《高新技术企业认定管理办法》（国科发火（</w:t>
      </w:r>
      <w:r>
        <w:rPr>
          <w:rFonts w:ascii="Times New Roman" w:eastAsia="Times New Roman" w:hAnsi="Times New Roman" w:cs="Times New Roman"/>
          <w:color w:val="000000"/>
          <w:spacing w:val="0"/>
          <w:w w:val="100"/>
          <w:position w:val="0"/>
          <w:sz w:val="22"/>
          <w:szCs w:val="22"/>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sz w:val="22"/>
          <w:szCs w:val="22"/>
        </w:rPr>
        <w:t>172</w:t>
      </w:r>
      <w:r>
        <w:rPr>
          <w:color w:val="000000"/>
          <w:spacing w:val="0"/>
          <w:w w:val="100"/>
          <w:position w:val="0"/>
        </w:rPr>
        <w:t>号）和《高新技术企业认定管理工作指引》（国科发火</w:t>
      </w:r>
      <w:r>
        <w:rPr>
          <w:rFonts w:ascii="Times New Roman" w:eastAsia="Times New Roman" w:hAnsi="Times New Roman" w:cs="Times New Roman"/>
          <w:color w:val="000000"/>
          <w:spacing w:val="0"/>
          <w:w w:val="100"/>
          <w:position w:val="0"/>
          <w:sz w:val="22"/>
          <w:szCs w:val="22"/>
        </w:rPr>
        <w:t>[2008]362</w:t>
      </w:r>
      <w:r>
        <w:rPr>
          <w:color w:val="000000"/>
          <w:spacing w:val="0"/>
          <w:w w:val="100"/>
          <w:position w:val="0"/>
        </w:rPr>
        <w:t>号）的规定，本公司于</w:t>
      </w:r>
      <w:r>
        <w:rPr>
          <w:rFonts w:ascii="Times New Roman" w:eastAsia="Times New Roman" w:hAnsi="Times New Roman" w:cs="Times New Roman"/>
          <w:color w:val="000000"/>
          <w:spacing w:val="0"/>
          <w:w w:val="100"/>
          <w:position w:val="0"/>
          <w:sz w:val="22"/>
          <w:szCs w:val="22"/>
        </w:rPr>
        <w:t>2008</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15</w:t>
      </w:r>
      <w:r>
        <w:rPr>
          <w:color w:val="000000"/>
          <w:spacing w:val="0"/>
          <w:w w:val="100"/>
          <w:position w:val="0"/>
        </w:rPr>
        <w:t>日被认定为高新技术企业，原证书编号为</w:t>
      </w:r>
      <w:r>
        <w:rPr>
          <w:rFonts w:ascii="Times New Roman" w:eastAsia="Times New Roman" w:hAnsi="Times New Roman" w:cs="Times New Roman"/>
          <w:color w:val="000000"/>
          <w:spacing w:val="0"/>
          <w:w w:val="100"/>
          <w:position w:val="0"/>
          <w:sz w:val="22"/>
          <w:szCs w:val="22"/>
        </w:rPr>
        <w:t>GR200851000162</w:t>
      </w:r>
      <w:r>
        <w:rPr>
          <w:color w:val="000000"/>
          <w:spacing w:val="0"/>
          <w:w w:val="100"/>
          <w:position w:val="0"/>
        </w:rPr>
        <w:t>,</w:t>
      </w:r>
      <w:r>
        <w:rPr>
          <w:color w:val="000000"/>
          <w:spacing w:val="0"/>
          <w:w w:val="100"/>
          <w:position w:val="0"/>
        </w:rPr>
        <w:t>有效期</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月，本公司 通过高新技术企业复审，于</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日取得了由四川省科学技术厅、四川省财政厅、四川省国家 税务局、四川省地方税务局联合颁发的《高新技术企业证书》，证书编号为</w:t>
      </w:r>
      <w:r>
        <w:rPr>
          <w:rFonts w:ascii="Times New Roman" w:eastAsia="Times New Roman" w:hAnsi="Times New Roman" w:cs="Times New Roman"/>
          <w:color w:val="000000"/>
          <w:spacing w:val="0"/>
          <w:w w:val="100"/>
          <w:position w:val="0"/>
          <w:sz w:val="22"/>
          <w:szCs w:val="22"/>
        </w:rPr>
        <w:t>GR201451000897</w:t>
      </w:r>
      <w:r>
        <w:rPr>
          <w:color w:val="000000"/>
          <w:spacing w:val="0"/>
          <w:w w:val="100"/>
          <w:position w:val="0"/>
        </w:rPr>
        <w:t>，发证 时间为</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日，有效期</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年。根据《中华人民共和国企业所得税法》、《中华人民共和国企 业所得税法实施条例》、国家税务总局《关于实施高新技术企业所得税优惠有关问题的通知》（国税 函</w:t>
      </w:r>
      <w:r>
        <w:rPr>
          <w:rFonts w:ascii="Times New Roman" w:eastAsia="Times New Roman" w:hAnsi="Times New Roman" w:cs="Times New Roman"/>
          <w:color w:val="000000"/>
          <w:spacing w:val="0"/>
          <w:w w:val="100"/>
          <w:position w:val="0"/>
          <w:sz w:val="22"/>
          <w:szCs w:val="22"/>
        </w:rPr>
        <w:t>[2009]203</w:t>
      </w:r>
      <w:r>
        <w:rPr>
          <w:color w:val="000000"/>
          <w:spacing w:val="0"/>
          <w:w w:val="100"/>
          <w:position w:val="0"/>
        </w:rPr>
        <w:t>号）的规定，本公司可享受高新技术企业税收优惠，在每年向主管税务机关申报税收优 惠备案后，可享受</w:t>
      </w:r>
      <w:r>
        <w:rPr>
          <w:rFonts w:ascii="Times New Roman" w:eastAsia="Times New Roman" w:hAnsi="Times New Roman" w:cs="Times New Roman"/>
          <w:color w:val="000000"/>
          <w:spacing w:val="0"/>
          <w:w w:val="100"/>
          <w:position w:val="0"/>
          <w:sz w:val="22"/>
          <w:szCs w:val="22"/>
        </w:rPr>
        <w:t>15%</w:t>
      </w:r>
      <w:r>
        <w:rPr>
          <w:color w:val="000000"/>
          <w:spacing w:val="0"/>
          <w:w w:val="100"/>
          <w:position w:val="0"/>
        </w:rPr>
        <w:t>的企业所得税优惠税率。基于以上情况，本公司在编制本年财务报表时暂按</w:t>
      </w:r>
      <w:r>
        <w:rPr>
          <w:rFonts w:ascii="Times New Roman" w:eastAsia="Times New Roman" w:hAnsi="Times New Roman" w:cs="Times New Roman"/>
          <w:color w:val="000000"/>
          <w:spacing w:val="0"/>
          <w:w w:val="100"/>
          <w:position w:val="0"/>
          <w:sz w:val="22"/>
          <w:szCs w:val="22"/>
        </w:rPr>
        <w:t xml:space="preserve">15% </w:t>
      </w:r>
      <w:r>
        <w:rPr>
          <w:color w:val="000000"/>
          <w:spacing w:val="0"/>
          <w:w w:val="100"/>
          <w:position w:val="0"/>
        </w:rPr>
        <w:t>的税率计提企业所得税，上述税收优惠尚需由税务机关最终核定。</w:t>
      </w:r>
    </w:p>
    <w:p>
      <w:pPr>
        <w:pStyle w:val="Style25"/>
        <w:keepNext w:val="0"/>
        <w:keepLines w:val="0"/>
        <w:widowControl w:val="0"/>
        <w:shd w:val="clear" w:color="auto" w:fill="auto"/>
        <w:bidi w:val="0"/>
        <w:spacing w:before="0" w:after="240" w:line="311" w:lineRule="exact"/>
        <w:ind w:left="0" w:right="0" w:firstLine="440"/>
        <w:jc w:val="both"/>
      </w:pPr>
      <w:bookmarkStart w:id="1630" w:name="bookmark1630"/>
      <w:r>
        <w:rPr>
          <w:color w:val="000000"/>
          <w:spacing w:val="0"/>
          <w:w w:val="100"/>
          <w:position w:val="0"/>
        </w:rPr>
        <w:t>（</w:t>
      </w:r>
      <w:bookmarkEnd w:id="1630"/>
      <w:r>
        <w:rPr>
          <w:rFonts w:ascii="Times New Roman" w:eastAsia="Times New Roman" w:hAnsi="Times New Roman" w:cs="Times New Roman"/>
          <w:color w:val="000000"/>
          <w:spacing w:val="0"/>
          <w:w w:val="100"/>
          <w:position w:val="0"/>
          <w:sz w:val="22"/>
          <w:szCs w:val="22"/>
        </w:rPr>
        <w:t>2</w:t>
      </w:r>
      <w:r>
        <w:rPr>
          <w:color w:val="000000"/>
          <w:spacing w:val="0"/>
          <w:w w:val="100"/>
          <w:position w:val="0"/>
        </w:rPr>
        <w:t>） 依据《财政部、国家税务总局关于企业所得税若干优惠政策的通知》（财税</w:t>
      </w:r>
      <w:r>
        <w:rPr>
          <w:rFonts w:ascii="Times New Roman" w:eastAsia="Times New Roman" w:hAnsi="Times New Roman" w:cs="Times New Roman"/>
          <w:color w:val="000000"/>
          <w:spacing w:val="0"/>
          <w:w w:val="100"/>
          <w:position w:val="0"/>
          <w:sz w:val="22"/>
          <w:szCs w:val="22"/>
        </w:rPr>
        <w:t>[2008]1</w:t>
      </w:r>
      <w:r>
        <w:rPr>
          <w:color w:val="000000"/>
          <w:spacing w:val="0"/>
          <w:w w:val="100"/>
          <w:position w:val="0"/>
        </w:rPr>
        <w:t>号）相 关规定，并通过深圳市福田区国家税务局于</w:t>
      </w:r>
      <w:r>
        <w:rPr>
          <w:rFonts w:ascii="Times New Roman" w:eastAsia="Times New Roman" w:hAnsi="Times New Roman" w:cs="Times New Roman"/>
          <w:color w:val="000000"/>
          <w:spacing w:val="0"/>
          <w:w w:val="100"/>
          <w:position w:val="0"/>
          <w:sz w:val="22"/>
          <w:szCs w:val="22"/>
        </w:rPr>
        <w:t>2010</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日出具的（税收优惠登记备案通知书）（深国 税福减免备案</w:t>
      </w:r>
      <w:r>
        <w:rPr>
          <w:rFonts w:ascii="Times New Roman" w:eastAsia="Times New Roman" w:hAnsi="Times New Roman" w:cs="Times New Roman"/>
          <w:color w:val="000000"/>
          <w:spacing w:val="0"/>
          <w:w w:val="100"/>
          <w:position w:val="0"/>
          <w:sz w:val="22"/>
          <w:szCs w:val="22"/>
        </w:rPr>
        <w:t>[2010]42</w:t>
      </w:r>
      <w:r>
        <w:rPr>
          <w:color w:val="000000"/>
          <w:spacing w:val="0"/>
          <w:w w:val="100"/>
          <w:position w:val="0"/>
        </w:rPr>
        <w:t>号）备案。本公司之子公司深圳市龙控智能技术有限公司（以下简称深圳龙控 公司）符合软件及集成电路设计企业的税收优惠有关规定，同意深圳龙控公司从开始获利年度起，两 年免征企业所得税，三年减半征收企业所得税。根据深圳龙控公司获利情况，深圳龙控公司</w:t>
      </w:r>
      <w:r>
        <w:rPr>
          <w:rFonts w:ascii="Times New Roman" w:eastAsia="Times New Roman" w:hAnsi="Times New Roman" w:cs="Times New Roman"/>
          <w:color w:val="000000"/>
          <w:spacing w:val="0"/>
          <w:w w:val="100"/>
          <w:position w:val="0"/>
          <w:sz w:val="22"/>
          <w:szCs w:val="22"/>
        </w:rPr>
        <w:t>2010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2"/>
          <w:szCs w:val="22"/>
        </w:rPr>
        <w:t>2011</w:t>
      </w:r>
      <w:r>
        <w:rPr>
          <w:color w:val="000000"/>
          <w:spacing w:val="0"/>
          <w:w w:val="100"/>
          <w:position w:val="0"/>
        </w:rPr>
        <w:t>年免征企业所得税，</w:t>
      </w:r>
      <w:r>
        <w:rPr>
          <w:rFonts w:ascii="Times New Roman" w:eastAsia="Times New Roman" w:hAnsi="Times New Roman" w:cs="Times New Roman"/>
          <w:color w:val="000000"/>
          <w:spacing w:val="0"/>
          <w:w w:val="100"/>
          <w:position w:val="0"/>
          <w:sz w:val="22"/>
          <w:szCs w:val="22"/>
        </w:rPr>
        <w:t>2012</w:t>
      </w:r>
      <w:r>
        <w:rPr>
          <w:color w:val="000000"/>
          <w:spacing w:val="0"/>
          <w:w w:val="100"/>
          <w:position w:val="0"/>
        </w:rPr>
        <w:t>年至</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年减半征收企业所得税。</w:t>
      </w:r>
    </w:p>
    <w:p>
      <w:pPr>
        <w:pStyle w:val="Style25"/>
        <w:keepNext w:val="0"/>
        <w:keepLines w:val="0"/>
        <w:widowControl w:val="0"/>
        <w:shd w:val="clear" w:color="auto" w:fill="auto"/>
        <w:bidi w:val="0"/>
        <w:spacing w:before="0" w:after="240" w:line="313" w:lineRule="exact"/>
        <w:ind w:left="0" w:right="0" w:firstLine="440"/>
        <w:jc w:val="both"/>
      </w:pPr>
      <w:r>
        <w:rPr>
          <w:color w:val="000000"/>
          <w:spacing w:val="0"/>
          <w:w w:val="100"/>
          <w:position w:val="0"/>
        </w:rPr>
        <w:t>根据科技部、财政部、国家税务总局《高新技术企业认定管理办法》（国科发火</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sz w:val="22"/>
          <w:szCs w:val="22"/>
        </w:rPr>
        <w:t>172</w:t>
      </w:r>
      <w:r>
        <w:rPr>
          <w:color w:val="000000"/>
          <w:spacing w:val="0"/>
          <w:w w:val="100"/>
          <w:position w:val="0"/>
        </w:rPr>
        <w:t>号） 和《高新技术企业认定管理工作指引》（国科发火</w:t>
      </w:r>
      <w:r>
        <w:rPr>
          <w:rFonts w:ascii="Times New Roman" w:eastAsia="Times New Roman" w:hAnsi="Times New Roman" w:cs="Times New Roman"/>
          <w:color w:val="000000"/>
          <w:spacing w:val="0"/>
          <w:w w:val="100"/>
          <w:position w:val="0"/>
          <w:sz w:val="22"/>
          <w:szCs w:val="22"/>
        </w:rPr>
        <w:t>[2008]362</w:t>
      </w:r>
      <w:r>
        <w:rPr>
          <w:color w:val="000000"/>
          <w:spacing w:val="0"/>
          <w:w w:val="100"/>
          <w:position w:val="0"/>
        </w:rPr>
        <w:t>号）的规定，本公司之子公司深圳龙控公 司于</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14</w:t>
      </w:r>
      <w:r>
        <w:rPr>
          <w:color w:val="000000"/>
          <w:spacing w:val="0"/>
          <w:w w:val="100"/>
          <w:position w:val="0"/>
        </w:rPr>
        <w:t>日取得了深圳市科技创新委员会、深圳市财政委员会、深圳市国家税务局、深圳市 地方税务局联合颁发的《高新技术企业证书》，证书编号为</w:t>
      </w:r>
      <w:r>
        <w:rPr>
          <w:rFonts w:ascii="Times New Roman" w:eastAsia="Times New Roman" w:hAnsi="Times New Roman" w:cs="Times New Roman"/>
          <w:color w:val="000000"/>
          <w:spacing w:val="0"/>
          <w:w w:val="100"/>
          <w:position w:val="0"/>
          <w:sz w:val="22"/>
          <w:szCs w:val="22"/>
        </w:rPr>
        <w:t>GF201344200158</w:t>
      </w:r>
      <w:r>
        <w:rPr>
          <w:color w:val="000000"/>
          <w:spacing w:val="0"/>
          <w:w w:val="100"/>
          <w:position w:val="0"/>
        </w:rPr>
        <w:t>，认定有效期</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年。根据 《中华人民共和国所得税法》、《中华人民共和国企业所得税法实施条例》、国家税务总局《关于实 施高新技术企业所得税优惠有关问题的通知》（国税函</w:t>
      </w:r>
      <w:r>
        <w:rPr>
          <w:rFonts w:ascii="Times New Roman" w:eastAsia="Times New Roman" w:hAnsi="Times New Roman" w:cs="Times New Roman"/>
          <w:color w:val="000000"/>
          <w:spacing w:val="0"/>
          <w:w w:val="100"/>
          <w:position w:val="0"/>
          <w:sz w:val="22"/>
          <w:szCs w:val="22"/>
        </w:rPr>
        <w:t>[2009]203</w:t>
      </w:r>
      <w:r>
        <w:rPr>
          <w:color w:val="000000"/>
          <w:spacing w:val="0"/>
          <w:w w:val="100"/>
          <w:position w:val="0"/>
        </w:rPr>
        <w:t>号）的规定，深圳龙控公司可享受 高新技术企业税收优惠，在每年向主管税务机关申报税收优惠备案后，可享受</w:t>
      </w:r>
      <w:r>
        <w:rPr>
          <w:rFonts w:ascii="Times New Roman" w:eastAsia="Times New Roman" w:hAnsi="Times New Roman" w:cs="Times New Roman"/>
          <w:color w:val="000000"/>
          <w:spacing w:val="0"/>
          <w:w w:val="100"/>
          <w:position w:val="0"/>
          <w:sz w:val="22"/>
          <w:szCs w:val="22"/>
        </w:rPr>
        <w:t>15%</w:t>
      </w:r>
      <w:r>
        <w:rPr>
          <w:color w:val="000000"/>
          <w:spacing w:val="0"/>
          <w:w w:val="100"/>
          <w:position w:val="0"/>
        </w:rPr>
        <w:t>的企业所得税优惠 税率。基于以上情况，深圳龙控公司在编制本年财务报表时暂按</w:t>
      </w:r>
      <w:r>
        <w:rPr>
          <w:rFonts w:ascii="Times New Roman" w:eastAsia="Times New Roman" w:hAnsi="Times New Roman" w:cs="Times New Roman"/>
          <w:color w:val="000000"/>
          <w:spacing w:val="0"/>
          <w:w w:val="100"/>
          <w:position w:val="0"/>
          <w:sz w:val="22"/>
          <w:szCs w:val="22"/>
        </w:rPr>
        <w:t>15%</w:t>
      </w:r>
      <w:r>
        <w:rPr>
          <w:color w:val="000000"/>
          <w:spacing w:val="0"/>
          <w:w w:val="100"/>
          <w:position w:val="0"/>
        </w:rPr>
        <w:t>的税率计提企业所得税，上述税 收优惠尚需由税务机关最终核定。</w:t>
      </w:r>
    </w:p>
    <w:p>
      <w:pPr>
        <w:pStyle w:val="Style25"/>
        <w:keepNext w:val="0"/>
        <w:keepLines w:val="0"/>
        <w:widowControl w:val="0"/>
        <w:shd w:val="clear" w:color="auto" w:fill="auto"/>
        <w:bidi w:val="0"/>
        <w:spacing w:before="0" w:after="240" w:line="308" w:lineRule="exact"/>
        <w:ind w:left="0" w:right="0" w:firstLine="440"/>
        <w:jc w:val="both"/>
      </w:pPr>
      <w:r>
        <w:rPr>
          <w:color w:val="000000"/>
          <w:spacing w:val="0"/>
          <w:w w:val="100"/>
          <w:position w:val="0"/>
        </w:rPr>
        <w:t>依据《财政部、国家税务总局、海关总署关于鼓励软件产业和集成电路产业发展有关税收政策问 题的通知》（财税</w:t>
      </w:r>
      <w:r>
        <w:rPr>
          <w:rFonts w:ascii="Times New Roman" w:eastAsia="Times New Roman" w:hAnsi="Times New Roman" w:cs="Times New Roman"/>
          <w:color w:val="000000"/>
          <w:spacing w:val="0"/>
          <w:w w:val="100"/>
          <w:position w:val="0"/>
          <w:sz w:val="22"/>
          <w:szCs w:val="22"/>
        </w:rPr>
        <w:t>[2000]25</w:t>
      </w:r>
      <w:r>
        <w:rPr>
          <w:color w:val="000000"/>
          <w:spacing w:val="0"/>
          <w:w w:val="100"/>
          <w:position w:val="0"/>
        </w:rPr>
        <w:t xml:space="preserve">号）及《财政部国家税务总局关于软件产品增值税政策的通知》（财税 </w:t>
      </w:r>
      <w:r>
        <w:rPr>
          <w:rFonts w:ascii="Times New Roman" w:eastAsia="Times New Roman" w:hAnsi="Times New Roman" w:cs="Times New Roman"/>
          <w:color w:val="000000"/>
          <w:spacing w:val="0"/>
          <w:w w:val="100"/>
          <w:position w:val="0"/>
          <w:sz w:val="22"/>
          <w:szCs w:val="22"/>
        </w:rPr>
        <w:t>[2011]10 0</w:t>
      </w:r>
      <w:r>
        <w:rPr>
          <w:color w:val="000000"/>
          <w:spacing w:val="0"/>
          <w:w w:val="100"/>
          <w:position w:val="0"/>
        </w:rPr>
        <w:t>号）的规定，增值税一般纳税人销售其自行开发生产的软件产品，按</w:t>
      </w:r>
      <w:r>
        <w:rPr>
          <w:rFonts w:ascii="Times New Roman" w:eastAsia="Times New Roman" w:hAnsi="Times New Roman" w:cs="Times New Roman"/>
          <w:color w:val="000000"/>
          <w:spacing w:val="0"/>
          <w:w w:val="100"/>
          <w:position w:val="0"/>
          <w:sz w:val="22"/>
          <w:szCs w:val="22"/>
        </w:rPr>
        <w:t>17%</w:t>
      </w:r>
      <w:r>
        <w:rPr>
          <w:color w:val="000000"/>
          <w:spacing w:val="0"/>
          <w:w w:val="100"/>
          <w:position w:val="0"/>
        </w:rPr>
        <w:t>税率征收增值税后， 对其增值税实际税负超过</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的部分实行即征即退政策。深圳龙控公司于</w:t>
      </w:r>
      <w:r>
        <w:rPr>
          <w:rFonts w:ascii="Times New Roman" w:eastAsia="Times New Roman" w:hAnsi="Times New Roman" w:cs="Times New Roman"/>
          <w:color w:val="000000"/>
          <w:spacing w:val="0"/>
          <w:w w:val="100"/>
          <w:position w:val="0"/>
          <w:sz w:val="22"/>
          <w:szCs w:val="22"/>
        </w:rPr>
        <w:t>2009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 xml:space="preserve">日取得编号为深 </w:t>
      </w:r>
      <w:r>
        <w:rPr>
          <w:rFonts w:ascii="Times New Roman" w:eastAsia="Times New Roman" w:hAnsi="Times New Roman" w:cs="Times New Roman"/>
          <w:color w:val="000000"/>
          <w:spacing w:val="0"/>
          <w:w w:val="100"/>
          <w:position w:val="0"/>
          <w:sz w:val="22"/>
          <w:szCs w:val="22"/>
        </w:rPr>
        <w:t>R-2009-008</w:t>
      </w:r>
      <w:r>
        <w:rPr>
          <w:rFonts w:ascii="Times New Roman" w:eastAsia="Times New Roman" w:hAnsi="Times New Roman" w:cs="Times New Roman"/>
          <w:color w:val="000000"/>
          <w:spacing w:val="0"/>
          <w:w w:val="100"/>
          <w:position w:val="0"/>
          <w:sz w:val="22"/>
          <w:szCs w:val="22"/>
        </w:rPr>
        <w:t>0</w:t>
      </w:r>
      <w:r>
        <w:rPr>
          <w:color w:val="000000"/>
          <w:spacing w:val="0"/>
          <w:w w:val="100"/>
          <w:position w:val="0"/>
        </w:rPr>
        <w:t>的软件企业认定证书，深圳龙控公司软件销售收入享受按</w:t>
      </w:r>
      <w:r>
        <w:rPr>
          <w:rFonts w:ascii="Times New Roman" w:eastAsia="Times New Roman" w:hAnsi="Times New Roman" w:cs="Times New Roman"/>
          <w:color w:val="000000"/>
          <w:spacing w:val="0"/>
          <w:w w:val="100"/>
          <w:position w:val="0"/>
          <w:sz w:val="22"/>
          <w:szCs w:val="22"/>
        </w:rPr>
        <w:t>17%</w:t>
      </w:r>
      <w:r>
        <w:rPr>
          <w:color w:val="000000"/>
          <w:spacing w:val="0"/>
          <w:w w:val="100"/>
          <w:position w:val="0"/>
        </w:rPr>
        <w:t>税率征收增值税后，对其增 值税实际税负超过</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的部分实行即征即退政策。</w:t>
      </w:r>
    </w:p>
    <w:p>
      <w:pPr>
        <w:pStyle w:val="Style25"/>
        <w:keepNext w:val="0"/>
        <w:keepLines w:val="0"/>
        <w:widowControl w:val="0"/>
        <w:shd w:val="clear" w:color="auto" w:fill="auto"/>
        <w:bidi w:val="0"/>
        <w:spacing w:before="0" w:after="240" w:line="315" w:lineRule="exact"/>
        <w:ind w:left="0" w:right="0" w:firstLine="440"/>
        <w:jc w:val="both"/>
      </w:pPr>
      <w:bookmarkStart w:id="1631" w:name="bookmark1631"/>
      <w:r>
        <w:rPr>
          <w:color w:val="000000"/>
          <w:spacing w:val="0"/>
          <w:w w:val="100"/>
          <w:position w:val="0"/>
        </w:rPr>
        <w:t>（</w:t>
      </w:r>
      <w:bookmarkEnd w:id="1631"/>
      <w:r>
        <w:rPr>
          <w:rFonts w:ascii="Times New Roman" w:eastAsia="Times New Roman" w:hAnsi="Times New Roman" w:cs="Times New Roman"/>
          <w:color w:val="000000"/>
          <w:spacing w:val="0"/>
          <w:w w:val="100"/>
          <w:position w:val="0"/>
          <w:sz w:val="22"/>
          <w:szCs w:val="22"/>
        </w:rPr>
        <w:t>3</w:t>
      </w:r>
      <w:r>
        <w:rPr>
          <w:color w:val="000000"/>
          <w:spacing w:val="0"/>
          <w:w w:val="100"/>
          <w:position w:val="0"/>
        </w:rPr>
        <w:t>） 根据科技部、财政部、国家税务总局《高新技术企业认定管理办法》（国科发火</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sz w:val="22"/>
          <w:szCs w:val="22"/>
        </w:rPr>
        <w:t>172</w:t>
      </w:r>
      <w:r>
        <w:rPr>
          <w:color w:val="000000"/>
          <w:spacing w:val="0"/>
          <w:w w:val="100"/>
          <w:position w:val="0"/>
        </w:rPr>
        <w:t>号）和《高新技术企业认定管理工作指引》（国科发火</w:t>
      </w:r>
      <w:r>
        <w:rPr>
          <w:rFonts w:ascii="Times New Roman" w:eastAsia="Times New Roman" w:hAnsi="Times New Roman" w:cs="Times New Roman"/>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2008]362</w:t>
      </w:r>
      <w:r>
        <w:rPr>
          <w:color w:val="000000"/>
          <w:spacing w:val="0"/>
          <w:w w:val="100"/>
          <w:position w:val="0"/>
        </w:rPr>
        <w:t>号）的规定，本公司之子公司桑 瑞思公司于</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18</w:t>
      </w:r>
      <w:r>
        <w:rPr>
          <w:color w:val="000000"/>
          <w:spacing w:val="0"/>
          <w:w w:val="100"/>
          <w:position w:val="0"/>
        </w:rPr>
        <w:t>日被认定为高新技术企业，证书编号为</w:t>
      </w:r>
      <w:r>
        <w:rPr>
          <w:rFonts w:ascii="Times New Roman" w:eastAsia="Times New Roman" w:hAnsi="Times New Roman" w:cs="Times New Roman"/>
          <w:color w:val="000000"/>
          <w:spacing w:val="0"/>
          <w:w w:val="100"/>
          <w:position w:val="0"/>
          <w:sz w:val="22"/>
          <w:szCs w:val="22"/>
        </w:rPr>
        <w:t>GR201351000504</w:t>
      </w:r>
      <w:r>
        <w:rPr>
          <w:color w:val="000000"/>
          <w:spacing w:val="0"/>
          <w:w w:val="100"/>
          <w:position w:val="0"/>
        </w:rPr>
        <w:t>，有效期</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年。 本年高新技术企业证书已到期，尚在办理中，上述税收优惠尚需税务机关最终核定。</w:t>
      </w:r>
    </w:p>
    <w:p>
      <w:pPr>
        <w:pStyle w:val="Style25"/>
        <w:keepNext w:val="0"/>
        <w:keepLines w:val="0"/>
        <w:widowControl w:val="0"/>
        <w:shd w:val="clear" w:color="auto" w:fill="auto"/>
        <w:bidi w:val="0"/>
        <w:spacing w:before="0" w:after="60" w:line="311" w:lineRule="exact"/>
        <w:ind w:left="0" w:right="0" w:firstLine="440"/>
        <w:jc w:val="both"/>
      </w:pPr>
      <w:bookmarkStart w:id="1632" w:name="bookmark1632"/>
      <w:r>
        <w:rPr>
          <w:color w:val="000000"/>
          <w:spacing w:val="0"/>
          <w:w w:val="100"/>
          <w:position w:val="0"/>
        </w:rPr>
        <w:t>（</w:t>
      </w:r>
      <w:bookmarkEnd w:id="1632"/>
      <w:r>
        <w:rPr>
          <w:rFonts w:ascii="Times New Roman" w:eastAsia="Times New Roman" w:hAnsi="Times New Roman" w:cs="Times New Roman"/>
          <w:color w:val="000000"/>
          <w:spacing w:val="0"/>
          <w:w w:val="100"/>
          <w:position w:val="0"/>
          <w:sz w:val="22"/>
          <w:szCs w:val="22"/>
        </w:rPr>
        <w:t>4</w:t>
      </w:r>
      <w:r>
        <w:rPr>
          <w:color w:val="000000"/>
          <w:spacing w:val="0"/>
          <w:w w:val="100"/>
          <w:position w:val="0"/>
        </w:rPr>
        <w:t>） 根据科技部、财政部、国家税务总局《高新技术企业认定管理办法》（国科发火</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sz w:val="22"/>
          <w:szCs w:val="22"/>
        </w:rPr>
        <w:t>172</w:t>
      </w:r>
      <w:r>
        <w:rPr>
          <w:color w:val="000000"/>
          <w:spacing w:val="0"/>
          <w:w w:val="100"/>
          <w:position w:val="0"/>
        </w:rPr>
        <w:t>号）和《高新技术企业认定管理工作指引》（国科发火</w:t>
      </w:r>
      <w:r>
        <w:rPr>
          <w:rFonts w:ascii="Times New Roman" w:eastAsia="Times New Roman" w:hAnsi="Times New Roman" w:cs="Times New Roman"/>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2008]362</w:t>
      </w:r>
      <w:r>
        <w:rPr>
          <w:color w:val="000000"/>
          <w:spacing w:val="0"/>
          <w:w w:val="100"/>
          <w:position w:val="0"/>
        </w:rPr>
        <w:t>号）的规定，本公司之子公司西 安华西公司于</w:t>
      </w:r>
      <w:r>
        <w:rPr>
          <w:rFonts w:ascii="Times New Roman" w:eastAsia="Times New Roman" w:hAnsi="Times New Roman" w:cs="Times New Roman"/>
          <w:color w:val="000000"/>
          <w:spacing w:val="0"/>
          <w:w w:val="100"/>
          <w:position w:val="0"/>
          <w:sz w:val="22"/>
          <w:szCs w:val="22"/>
        </w:rPr>
        <w:t>2009</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rPr>
        <w:t>日取得高新技术企业证书，并于</w:t>
      </w:r>
      <w:r>
        <w:rPr>
          <w:rFonts w:ascii="Times New Roman" w:eastAsia="Times New Roman" w:hAnsi="Times New Roman" w:cs="Times New Roman"/>
          <w:color w:val="000000"/>
          <w:spacing w:val="0"/>
          <w:w w:val="100"/>
          <w:position w:val="0"/>
          <w:sz w:val="22"/>
          <w:szCs w:val="22"/>
        </w:rPr>
        <w:t>2012</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22</w:t>
      </w:r>
      <w:r>
        <w:rPr>
          <w:color w:val="000000"/>
          <w:spacing w:val="0"/>
          <w:w w:val="100"/>
          <w:position w:val="0"/>
        </w:rPr>
        <w:t>日通过高新技术企业认定复 审，证书编号为</w:t>
      </w:r>
      <w:r>
        <w:rPr>
          <w:rFonts w:ascii="Times New Roman" w:eastAsia="Times New Roman" w:hAnsi="Times New Roman" w:cs="Times New Roman"/>
          <w:color w:val="000000"/>
          <w:spacing w:val="0"/>
          <w:w w:val="100"/>
          <w:position w:val="0"/>
          <w:sz w:val="22"/>
          <w:szCs w:val="22"/>
        </w:rPr>
        <w:t>GF201261000145</w:t>
      </w:r>
      <w:r>
        <w:rPr>
          <w:color w:val="000000"/>
          <w:spacing w:val="0"/>
          <w:w w:val="100"/>
          <w:position w:val="0"/>
        </w:rPr>
        <w:t>,</w:t>
      </w:r>
      <w:r>
        <w:rPr>
          <w:color w:val="000000"/>
          <w:spacing w:val="0"/>
          <w:w w:val="100"/>
          <w:position w:val="0"/>
        </w:rPr>
        <w:t>有效期</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16</w:t>
      </w:r>
      <w:r>
        <w:rPr>
          <w:color w:val="000000"/>
          <w:spacing w:val="0"/>
          <w:w w:val="100"/>
          <w:position w:val="0"/>
        </w:rPr>
        <w:t>日，本公司再次取得《高新技术企业证 书》，认定有效期三年，</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rPr>
        <w:t>年度所得税率为</w:t>
      </w:r>
      <w:r>
        <w:rPr>
          <w:rFonts w:ascii="Times New Roman" w:eastAsia="Times New Roman" w:hAnsi="Times New Roman" w:cs="Times New Roman"/>
          <w:color w:val="000000"/>
          <w:spacing w:val="0"/>
          <w:w w:val="100"/>
          <w:position w:val="0"/>
          <w:sz w:val="22"/>
          <w:szCs w:val="22"/>
        </w:rPr>
        <w:t>15%</w:t>
      </w:r>
      <w:r>
        <w:rPr>
          <w:color w:val="000000"/>
          <w:spacing w:val="0"/>
          <w:w w:val="100"/>
          <w:position w:val="0"/>
        </w:rPr>
        <w:t>。根据《中华人民共和国企业所得税法》、《中华 人民共和国企业所得税法实施条例》、国家税务总局《关于实施高新技术企业所得税优惠有关问题的 通知》（国税函</w:t>
      </w:r>
      <w:r>
        <w:rPr>
          <w:rFonts w:ascii="Times New Roman" w:eastAsia="Times New Roman" w:hAnsi="Times New Roman" w:cs="Times New Roman"/>
          <w:color w:val="000000"/>
          <w:spacing w:val="0"/>
          <w:w w:val="100"/>
          <w:position w:val="0"/>
          <w:sz w:val="22"/>
          <w:szCs w:val="22"/>
        </w:rPr>
        <w:t>[2009]203</w:t>
      </w:r>
      <w:r>
        <w:rPr>
          <w:color w:val="000000"/>
          <w:spacing w:val="0"/>
          <w:w w:val="100"/>
          <w:position w:val="0"/>
        </w:rPr>
        <w:t>号）的规定，西安华西公司可享受高新技术企业税收优惠，在每年向主管 税务机关申报税收优惠备案后，可享受</w:t>
      </w:r>
      <w:r>
        <w:rPr>
          <w:rFonts w:ascii="Times New Roman" w:eastAsia="Times New Roman" w:hAnsi="Times New Roman" w:cs="Times New Roman"/>
          <w:color w:val="000000"/>
          <w:spacing w:val="0"/>
          <w:w w:val="100"/>
          <w:position w:val="0"/>
          <w:sz w:val="22"/>
          <w:szCs w:val="22"/>
        </w:rPr>
        <w:t>15%</w:t>
      </w:r>
      <w:r>
        <w:rPr>
          <w:color w:val="000000"/>
          <w:spacing w:val="0"/>
          <w:w w:val="100"/>
          <w:position w:val="0"/>
        </w:rPr>
        <w:t>的企业所得税优惠税率。基于以上情况，西安华西公司在 编制本年财务报表时暂按</w:t>
      </w:r>
      <w:r>
        <w:rPr>
          <w:rFonts w:ascii="Times New Roman" w:eastAsia="Times New Roman" w:hAnsi="Times New Roman" w:cs="Times New Roman"/>
          <w:color w:val="000000"/>
          <w:spacing w:val="0"/>
          <w:w w:val="100"/>
          <w:position w:val="0"/>
          <w:sz w:val="22"/>
          <w:szCs w:val="22"/>
        </w:rPr>
        <w:t>15%</w:t>
      </w:r>
      <w:r>
        <w:rPr>
          <w:color w:val="000000"/>
          <w:spacing w:val="0"/>
          <w:w w:val="100"/>
          <w:position w:val="0"/>
        </w:rPr>
        <w:t>的税率计提企业所得税，上述税收优惠尚需由税务机关最终核定。</w:t>
      </w:r>
    </w:p>
    <w:p>
      <w:pPr>
        <w:pStyle w:val="Style25"/>
        <w:keepNext w:val="0"/>
        <w:keepLines w:val="0"/>
        <w:widowControl w:val="0"/>
        <w:shd w:val="clear" w:color="auto" w:fill="auto"/>
        <w:bidi w:val="0"/>
        <w:spacing w:before="0" w:after="0" w:line="312" w:lineRule="exact"/>
        <w:ind w:left="0" w:right="0" w:firstLine="280"/>
        <w:jc w:val="both"/>
      </w:pPr>
      <w:bookmarkStart w:id="1633" w:name="bookmark1633"/>
      <w:r>
        <w:rPr>
          <w:color w:val="000000"/>
          <w:spacing w:val="0"/>
          <w:w w:val="100"/>
          <w:position w:val="0"/>
        </w:rPr>
        <w:t>（</w:t>
      </w:r>
      <w:bookmarkEnd w:id="1633"/>
      <w:r>
        <w:rPr>
          <w:rFonts w:ascii="Times New Roman" w:eastAsia="Times New Roman" w:hAnsi="Times New Roman" w:cs="Times New Roman"/>
          <w:color w:val="000000"/>
          <w:spacing w:val="0"/>
          <w:w w:val="100"/>
          <w:position w:val="0"/>
          <w:sz w:val="22"/>
          <w:szCs w:val="22"/>
        </w:rPr>
        <w:t>5</w:t>
      </w:r>
      <w:r>
        <w:rPr>
          <w:color w:val="000000"/>
          <w:spacing w:val="0"/>
          <w:w w:val="100"/>
          <w:position w:val="0"/>
        </w:rPr>
        <w:t>）根据科技部、财政部、国家税务总局《高新技术企业认定管理办法》（国科发火</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sz w:val="22"/>
          <w:szCs w:val="22"/>
        </w:rPr>
        <w:t xml:space="preserve">172 </w:t>
      </w:r>
      <w:r>
        <w:rPr>
          <w:color w:val="000000"/>
          <w:spacing w:val="0"/>
          <w:w w:val="100"/>
          <w:position w:val="0"/>
        </w:rPr>
        <w:t>号）和《高新技术企业认定管理工作指引》（国科发火</w:t>
      </w:r>
      <w:r>
        <w:rPr>
          <w:rFonts w:ascii="Times New Roman" w:eastAsia="Times New Roman" w:hAnsi="Times New Roman" w:cs="Times New Roman"/>
          <w:color w:val="000000"/>
          <w:spacing w:val="0"/>
          <w:w w:val="100"/>
          <w:position w:val="0"/>
          <w:sz w:val="22"/>
          <w:szCs w:val="22"/>
        </w:rPr>
        <w:t>[2008]362</w:t>
      </w:r>
      <w:r>
        <w:rPr>
          <w:color w:val="000000"/>
          <w:spacing w:val="0"/>
          <w:w w:val="100"/>
          <w:position w:val="0"/>
        </w:rPr>
        <w:t>号）的规定，本公司之子公司江苏亿 金公司于</w:t>
      </w:r>
      <w:r>
        <w:rPr>
          <w:rFonts w:ascii="Times New Roman" w:eastAsia="Times New Roman" w:hAnsi="Times New Roman" w:cs="Times New Roman"/>
          <w:color w:val="000000"/>
          <w:spacing w:val="0"/>
          <w:w w:val="100"/>
          <w:position w:val="0"/>
          <w:sz w:val="22"/>
          <w:szCs w:val="22"/>
        </w:rPr>
        <w:t>2012</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日取得了江苏省科学技术厅、江苏省财政厅、江苏省国家税务局、江苏省地方税 务局联合颁发的《高新技术企业证书》，证书编号为</w:t>
      </w:r>
      <w:r>
        <w:rPr>
          <w:rFonts w:ascii="Times New Roman" w:eastAsia="Times New Roman" w:hAnsi="Times New Roman" w:cs="Times New Roman"/>
          <w:color w:val="000000"/>
          <w:spacing w:val="0"/>
          <w:w w:val="100"/>
          <w:position w:val="0"/>
          <w:sz w:val="22"/>
          <w:szCs w:val="22"/>
        </w:rPr>
        <w:t>GF201261000145</w:t>
      </w:r>
      <w:r>
        <w:rPr>
          <w:color w:val="000000"/>
          <w:spacing w:val="0"/>
          <w:w w:val="100"/>
          <w:position w:val="0"/>
        </w:rPr>
        <w:t>，认定有效期</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日，本公司再次取得《高新技术企业证书》，认定有效期三年，</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rPr>
        <w:t>年度所得税率为</w:t>
      </w:r>
      <w:r>
        <w:rPr>
          <w:rFonts w:ascii="Times New Roman" w:eastAsia="Times New Roman" w:hAnsi="Times New Roman" w:cs="Times New Roman"/>
          <w:color w:val="000000"/>
          <w:spacing w:val="0"/>
          <w:w w:val="100"/>
          <w:position w:val="0"/>
          <w:sz w:val="22"/>
          <w:szCs w:val="22"/>
        </w:rPr>
        <w:t>15%</w:t>
      </w:r>
      <w:r>
        <w:rPr>
          <w:color w:val="000000"/>
          <w:spacing w:val="0"/>
          <w:w w:val="100"/>
          <w:position w:val="0"/>
        </w:rPr>
        <w:t>。根据《中 华人民共和国所得税法》、《中华人民共和国企业所得税法实施条例》、国家税务总局《关于实施高 新技术企业所得税优惠有关问题的通知》（国税函</w:t>
      </w:r>
      <w:r>
        <w:rPr>
          <w:rFonts w:ascii="Times New Roman" w:eastAsia="Times New Roman" w:hAnsi="Times New Roman" w:cs="Times New Roman"/>
          <w:color w:val="000000"/>
          <w:spacing w:val="0"/>
          <w:w w:val="100"/>
          <w:position w:val="0"/>
          <w:sz w:val="22"/>
          <w:szCs w:val="22"/>
        </w:rPr>
        <w:t>[2009]203</w:t>
      </w:r>
      <w:r>
        <w:rPr>
          <w:color w:val="000000"/>
          <w:spacing w:val="0"/>
          <w:w w:val="100"/>
          <w:position w:val="0"/>
        </w:rPr>
        <w:t xml:space="preserve">号）的规定，江苏亿金公司可享受高新 </w:t>
      </w:r>
      <w:r>
        <w:rPr>
          <w:color w:val="000000"/>
          <w:spacing w:val="0"/>
          <w:w w:val="100"/>
          <w:position w:val="0"/>
        </w:rPr>
        <w:t>技术企业税收优惠，在每年向主管税务机关申报税收优惠备案后，可享受</w:t>
      </w:r>
      <w:r>
        <w:rPr>
          <w:rFonts w:ascii="Times New Roman" w:eastAsia="Times New Roman" w:hAnsi="Times New Roman" w:cs="Times New Roman"/>
          <w:color w:val="000000"/>
          <w:spacing w:val="0"/>
          <w:w w:val="100"/>
          <w:position w:val="0"/>
          <w:sz w:val="22"/>
          <w:szCs w:val="22"/>
        </w:rPr>
        <w:t>15%</w:t>
      </w:r>
      <w:r>
        <w:rPr>
          <w:color w:val="000000"/>
          <w:spacing w:val="0"/>
          <w:w w:val="100"/>
          <w:position w:val="0"/>
        </w:rPr>
        <w:t>的企业所得税优惠税率。 基于以上情况，江苏亿金公司在编制本年财务报表时暂按</w:t>
      </w:r>
      <w:r>
        <w:rPr>
          <w:rFonts w:ascii="Times New Roman" w:eastAsia="Times New Roman" w:hAnsi="Times New Roman" w:cs="Times New Roman"/>
          <w:color w:val="000000"/>
          <w:spacing w:val="0"/>
          <w:w w:val="100"/>
          <w:position w:val="0"/>
          <w:sz w:val="22"/>
          <w:szCs w:val="22"/>
        </w:rPr>
        <w:t>15%</w:t>
      </w:r>
      <w:r>
        <w:rPr>
          <w:color w:val="000000"/>
          <w:spacing w:val="0"/>
          <w:w w:val="100"/>
          <w:position w:val="0"/>
        </w:rPr>
        <w:t>的税率计提企业所得税，上述税收优惠 尚需由税务机关最终核定。</w:t>
      </w:r>
    </w:p>
    <w:p>
      <w:pPr>
        <w:pStyle w:val="Style25"/>
        <w:keepNext w:val="0"/>
        <w:keepLines w:val="0"/>
        <w:widowControl w:val="0"/>
        <w:shd w:val="clear" w:color="auto" w:fill="auto"/>
        <w:bidi w:val="0"/>
        <w:spacing w:before="0" w:after="380" w:line="319"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）子公司依米康软件公司于</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25</w:t>
      </w:r>
      <w:r>
        <w:rPr>
          <w:color w:val="000000"/>
          <w:spacing w:val="0"/>
          <w:w w:val="100"/>
          <w:position w:val="0"/>
        </w:rPr>
        <w:t>日通过软件企业认证，取得［川</w:t>
      </w:r>
      <w:r>
        <w:rPr>
          <w:rFonts w:ascii="Times New Roman" w:eastAsia="Times New Roman" w:hAnsi="Times New Roman" w:cs="Times New Roman"/>
          <w:color w:val="000000"/>
          <w:spacing w:val="0"/>
          <w:w w:val="100"/>
          <w:position w:val="0"/>
          <w:sz w:val="22"/>
          <w:szCs w:val="22"/>
        </w:rPr>
        <w:t>RQ-2016-0005</w:t>
      </w:r>
      <w:r>
        <w:rPr>
          <w:color w:val="000000"/>
          <w:spacing w:val="0"/>
          <w:w w:val="100"/>
          <w:position w:val="0"/>
        </w:rPr>
        <w:t>］</w:t>
      </w:r>
      <w:r>
        <w:rPr>
          <w:color w:val="000000"/>
          <w:spacing w:val="0"/>
          <w:w w:val="100"/>
          <w:position w:val="0"/>
        </w:rPr>
        <w:t>号《软 件企业证书》，自获利年度起计算优惠期，第一年至第二年免征企业所得税，第三年至第五年按的法 定税率减半征收企业所得税，并享受至期满为止。</w:t>
      </w:r>
    </w:p>
    <w:p>
      <w:pPr>
        <w:pStyle w:val="Style25"/>
        <w:keepNext w:val="0"/>
        <w:keepLines w:val="0"/>
        <w:widowControl w:val="0"/>
        <w:shd w:val="clear" w:color="auto" w:fill="auto"/>
        <w:bidi w:val="0"/>
        <w:spacing w:before="0" w:after="220" w:line="331" w:lineRule="auto"/>
        <w:ind w:left="0" w:right="0" w:firstLine="0"/>
        <w:jc w:val="both"/>
      </w:pPr>
      <w:bookmarkStart w:id="1634" w:name="bookmark1634"/>
      <w:r>
        <w:rPr>
          <w:rFonts w:ascii="Times New Roman" w:eastAsia="Times New Roman" w:hAnsi="Times New Roman" w:cs="Times New Roman"/>
          <w:b/>
          <w:bCs/>
          <w:color w:val="000000"/>
          <w:spacing w:val="0"/>
          <w:w w:val="100"/>
          <w:position w:val="0"/>
        </w:rPr>
        <w:t>3</w:t>
      </w:r>
      <w:bookmarkEnd w:id="1634"/>
      <w:r>
        <w:rPr>
          <w:b/>
          <w:bCs/>
          <w:color w:val="000000"/>
          <w:spacing w:val="0"/>
          <w:w w:val="100"/>
          <w:position w:val="0"/>
        </w:rPr>
        <w:t>、其他</w:t>
      </w:r>
    </w:p>
    <w:p>
      <w:pPr>
        <w:pStyle w:val="Style29"/>
        <w:keepNext/>
        <w:keepLines/>
        <w:widowControl w:val="0"/>
        <w:shd w:val="clear" w:color="auto" w:fill="auto"/>
        <w:bidi w:val="0"/>
        <w:spacing w:before="0" w:after="380" w:line="318" w:lineRule="exact"/>
        <w:ind w:left="0" w:right="0" w:firstLine="0"/>
        <w:jc w:val="both"/>
      </w:pPr>
      <w:bookmarkStart w:id="1635" w:name="bookmark1635"/>
      <w:bookmarkStart w:id="1636" w:name="bookmark1636"/>
      <w:bookmarkStart w:id="1637" w:name="bookmark1637"/>
      <w:bookmarkStart w:id="1638" w:name="bookmark1638"/>
      <w:r>
        <w:rPr>
          <w:color w:val="000000"/>
          <w:spacing w:val="0"/>
          <w:w w:val="100"/>
          <w:position w:val="0"/>
          <w:sz w:val="24"/>
          <w:szCs w:val="24"/>
        </w:rPr>
        <w:t>七</w:t>
      </w:r>
      <w:bookmarkEnd w:id="1637"/>
      <w:r>
        <w:rPr>
          <w:color w:val="000000"/>
          <w:spacing w:val="0"/>
          <w:w w:val="100"/>
          <w:position w:val="0"/>
          <w:sz w:val="24"/>
          <w:szCs w:val="24"/>
        </w:rPr>
        <w:t>、合并财务报表项目注释</w:t>
      </w:r>
      <w:bookmarkEnd w:id="1635"/>
      <w:bookmarkEnd w:id="1636"/>
      <w:bookmarkEnd w:id="1638"/>
    </w:p>
    <w:p>
      <w:pPr>
        <w:pStyle w:val="Style37"/>
        <w:keepNext/>
        <w:keepLines/>
        <w:widowControl w:val="0"/>
        <w:shd w:val="clear" w:color="auto" w:fill="auto"/>
        <w:bidi w:val="0"/>
        <w:spacing w:before="0" w:after="260" w:line="331" w:lineRule="auto"/>
        <w:ind w:left="0" w:right="0" w:firstLine="0"/>
        <w:jc w:val="both"/>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1</w:t>
      </w:r>
      <w:bookmarkEnd w:id="1641"/>
      <w:r>
        <w:rPr>
          <w:color w:val="000000"/>
          <w:spacing w:val="0"/>
          <w:w w:val="100"/>
          <w:position w:val="0"/>
        </w:rPr>
        <w:t>、货币资金</w:t>
      </w:r>
      <w:bookmarkEnd w:id="1639"/>
      <w:bookmarkEnd w:id="1640"/>
      <w:bookmarkEnd w:id="1642"/>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271,262.26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156,771.34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6"/>
                <w:szCs w:val="16"/>
              </w:rPr>
            </w:pPr>
            <w:r>
              <w:rPr>
                <w:b/>
                <w:bCs/>
                <w:color w:val="000000"/>
                <w:spacing w:val="0"/>
                <w:w w:val="100"/>
                <w:position w:val="0"/>
                <w:sz w:val="16"/>
                <w:szCs w:val="16"/>
              </w:rPr>
              <w:t>256,647,968.79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68,537,871.14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79,248,173.96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48,757,691.60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6"/>
                <w:szCs w:val="16"/>
              </w:rPr>
            </w:pPr>
            <w:r>
              <w:rPr>
                <w:b/>
                <w:bCs/>
                <w:color w:val="000000"/>
                <w:spacing w:val="0"/>
                <w:w w:val="100"/>
                <w:position w:val="0"/>
                <w:sz w:val="16"/>
                <w:szCs w:val="16"/>
              </w:rPr>
              <w:t>336,167,405.01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117,452,334.08</w:t>
            </w:r>
          </w:p>
        </w:tc>
      </w:tr>
    </w:tbl>
    <w:p>
      <w:pPr>
        <w:pStyle w:val="Style4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219" w:line="1" w:lineRule="exact"/>
      </w:pPr>
    </w:p>
    <w:p>
      <w:pPr>
        <w:pStyle w:val="Style25"/>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注：其他货币资金主要为银行承兑保证金、保函保证金，使用受限；银行存款中</w:t>
      </w:r>
      <w:r>
        <w:rPr>
          <w:rFonts w:ascii="Times New Roman" w:eastAsia="Times New Roman" w:hAnsi="Times New Roman" w:cs="Times New Roman"/>
          <w:color w:val="000000"/>
          <w:spacing w:val="0"/>
          <w:w w:val="100"/>
          <w:position w:val="0"/>
          <w:sz w:val="22"/>
          <w:szCs w:val="22"/>
        </w:rPr>
        <w:t>7,417,200.00</w:t>
      </w:r>
      <w:r>
        <w:rPr>
          <w:color w:val="000000"/>
          <w:spacing w:val="0"/>
          <w:w w:val="100"/>
          <w:position w:val="0"/>
        </w:rPr>
        <w:t>元因 诉讼被冻结，使用受限，为中建七局第四建筑有限公司成都分公司（以下简称中建七局）向成都仲裁 委员会申请仲裁，申请由本公司之子公司桑瑞思公司向中建七局支付总包配合费</w:t>
      </w:r>
      <w:r>
        <w:rPr>
          <w:rFonts w:ascii="Times New Roman" w:eastAsia="Times New Roman" w:hAnsi="Times New Roman" w:cs="Times New Roman"/>
          <w:color w:val="000000"/>
          <w:spacing w:val="0"/>
          <w:w w:val="100"/>
          <w:position w:val="0"/>
          <w:sz w:val="22"/>
          <w:szCs w:val="22"/>
        </w:rPr>
        <w:t>370.80</w:t>
      </w:r>
      <w:r>
        <w:rPr>
          <w:color w:val="000000"/>
          <w:spacing w:val="0"/>
          <w:w w:val="100"/>
          <w:position w:val="0"/>
        </w:rPr>
        <w:t>万元、资金占 用利息</w:t>
      </w:r>
      <w:r>
        <w:rPr>
          <w:rFonts w:ascii="Times New Roman" w:eastAsia="Times New Roman" w:hAnsi="Times New Roman" w:cs="Times New Roman"/>
          <w:color w:val="000000"/>
          <w:spacing w:val="0"/>
          <w:w w:val="100"/>
          <w:position w:val="0"/>
          <w:sz w:val="22"/>
          <w:szCs w:val="22"/>
        </w:rPr>
        <w:t>360.92</w:t>
      </w:r>
      <w:r>
        <w:rPr>
          <w:color w:val="000000"/>
          <w:spacing w:val="0"/>
          <w:w w:val="100"/>
          <w:position w:val="0"/>
        </w:rPr>
        <w:t>万元，合计</w:t>
      </w:r>
      <w:r>
        <w:rPr>
          <w:rFonts w:ascii="Times New Roman" w:eastAsia="Times New Roman" w:hAnsi="Times New Roman" w:cs="Times New Roman"/>
          <w:color w:val="000000"/>
          <w:spacing w:val="0"/>
          <w:w w:val="100"/>
          <w:position w:val="0"/>
          <w:sz w:val="22"/>
          <w:szCs w:val="22"/>
        </w:rPr>
        <w:t>731.72</w:t>
      </w:r>
      <w:r>
        <w:rPr>
          <w:color w:val="000000"/>
          <w:spacing w:val="0"/>
          <w:w w:val="100"/>
          <w:position w:val="0"/>
        </w:rPr>
        <w:t>万元，以及相应律师费和仲裁费，并申请冻结桑瑞思公司银行账户金 额</w:t>
      </w:r>
      <w:r>
        <w:rPr>
          <w:rFonts w:ascii="Times New Roman" w:eastAsia="Times New Roman" w:hAnsi="Times New Roman" w:cs="Times New Roman"/>
          <w:color w:val="000000"/>
          <w:spacing w:val="0"/>
          <w:w w:val="100"/>
          <w:position w:val="0"/>
          <w:sz w:val="22"/>
          <w:szCs w:val="22"/>
        </w:rPr>
        <w:t>741.72</w:t>
      </w:r>
      <w:r>
        <w:rPr>
          <w:color w:val="000000"/>
          <w:spacing w:val="0"/>
          <w:w w:val="100"/>
          <w:position w:val="0"/>
        </w:rPr>
        <w:t>万元。</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rPr>
        <w:t>日，成都仲裁委员会作出裁决：驳回中建七局的的仲裁请求，本案仲裁费 由中建七局承担，截止本报告披露日，该资金已解冻。</w:t>
      </w:r>
    </w:p>
    <w:p>
      <w:pPr>
        <w:pStyle w:val="Style37"/>
        <w:keepNext/>
        <w:keepLines/>
        <w:widowControl w:val="0"/>
        <w:shd w:val="clear" w:color="auto" w:fill="auto"/>
        <w:bidi w:val="0"/>
        <w:spacing w:before="0" w:after="320" w:line="329" w:lineRule="auto"/>
        <w:ind w:left="0" w:right="0" w:firstLine="0"/>
        <w:jc w:val="both"/>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2</w:t>
      </w:r>
      <w:bookmarkEnd w:id="1645"/>
      <w:r>
        <w:rPr>
          <w:color w:val="000000"/>
          <w:spacing w:val="0"/>
          <w:w w:val="100"/>
          <w:position w:val="0"/>
        </w:rPr>
        <w:t>、以公允价值计量且其变动计入当期损益的金融资产</w:t>
      </w:r>
      <w:bookmarkEnd w:id="1643"/>
      <w:bookmarkEnd w:id="1644"/>
      <w:bookmarkEnd w:id="1646"/>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4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p>
      <w:pPr>
        <w:widowControl w:val="0"/>
        <w:spacing w:after="379" w:line="1" w:lineRule="exact"/>
      </w:pPr>
    </w:p>
    <w:p>
      <w:pPr>
        <w:pStyle w:val="Style37"/>
        <w:keepNext/>
        <w:keepLines/>
        <w:widowControl w:val="0"/>
        <w:shd w:val="clear" w:color="auto" w:fill="auto"/>
        <w:tabs>
          <w:tab w:pos="378" w:val="left"/>
        </w:tabs>
        <w:bidi w:val="0"/>
        <w:spacing w:before="0" w:after="380" w:line="240" w:lineRule="auto"/>
        <w:ind w:left="0" w:right="0" w:firstLine="0"/>
        <w:jc w:val="both"/>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3</w:t>
      </w:r>
      <w:bookmarkEnd w:id="1649"/>
      <w:r>
        <w:rPr>
          <w:color w:val="000000"/>
          <w:spacing w:val="0"/>
          <w:w w:val="100"/>
          <w:position w:val="0"/>
        </w:rPr>
        <w:t>、</w:t>
        <w:tab/>
        <w:t>衍生金融资产</w:t>
      </w:r>
      <w:bookmarkEnd w:id="1647"/>
      <w:bookmarkEnd w:id="1648"/>
      <w:bookmarkEnd w:id="1650"/>
    </w:p>
    <w:p>
      <w:pPr>
        <w:pStyle w:val="Style35"/>
        <w:keepNext w:val="0"/>
        <w:keepLines w:val="0"/>
        <w:widowControl w:val="0"/>
        <w:shd w:val="clear" w:color="auto" w:fill="auto"/>
        <w:bidi w:val="0"/>
        <w:spacing w:before="0" w:after="380" w:line="240" w:lineRule="auto"/>
        <w:ind w:left="0" w:right="0" w:firstLine="0"/>
        <w:jc w:val="both"/>
      </w:pPr>
      <w:r>
        <w:rPr>
          <w:b/>
          <w:bCs/>
          <w:color w:val="000000"/>
          <w:spacing w:val="0"/>
          <w:w w:val="100"/>
          <w:position w:val="0"/>
          <w:sz w:val="16"/>
          <w:szCs w:val="16"/>
        </w:rPr>
        <w:t>□</w:t>
      </w:r>
      <w:r>
        <w:rPr>
          <w:color w:val="000000"/>
          <w:spacing w:val="0"/>
          <w:w w:val="100"/>
          <w:position w:val="0"/>
        </w:rPr>
        <w:t>适用</w:t>
      </w:r>
      <w:r>
        <w:rPr>
          <w:b/>
          <w:bCs/>
          <w:color w:val="000000"/>
          <w:spacing w:val="0"/>
          <w:w w:val="100"/>
          <w:position w:val="0"/>
          <w:sz w:val="16"/>
          <w:szCs w:val="16"/>
        </w:rPr>
        <w:t>V</w:t>
      </w:r>
      <w:r>
        <w:rPr>
          <w:color w:val="000000"/>
          <w:spacing w:val="0"/>
          <w:w w:val="100"/>
          <w:position w:val="0"/>
        </w:rPr>
        <w:t>不适用</w:t>
      </w:r>
    </w:p>
    <w:p>
      <w:pPr>
        <w:pStyle w:val="Style25"/>
        <w:keepNext w:val="0"/>
        <w:keepLines w:val="0"/>
        <w:widowControl w:val="0"/>
        <w:shd w:val="clear" w:color="auto" w:fill="auto"/>
        <w:tabs>
          <w:tab w:pos="378" w:val="left"/>
        </w:tabs>
        <w:bidi w:val="0"/>
        <w:spacing w:before="0" w:after="380" w:line="240" w:lineRule="auto"/>
        <w:ind w:left="0" w:right="0" w:firstLine="0"/>
        <w:jc w:val="both"/>
      </w:pPr>
      <w:bookmarkStart w:id="1651" w:name="bookmark1651"/>
      <w:r>
        <w:rPr>
          <w:rFonts w:ascii="Times New Roman" w:eastAsia="Times New Roman" w:hAnsi="Times New Roman" w:cs="Times New Roman"/>
          <w:b/>
          <w:bCs/>
          <w:color w:val="000000"/>
          <w:spacing w:val="0"/>
          <w:w w:val="100"/>
          <w:position w:val="0"/>
        </w:rPr>
        <w:t>4</w:t>
      </w:r>
      <w:bookmarkEnd w:id="1651"/>
      <w:r>
        <w:rPr>
          <w:b/>
          <w:bCs/>
          <w:color w:val="000000"/>
          <w:spacing w:val="0"/>
          <w:w w:val="100"/>
          <w:position w:val="0"/>
        </w:rPr>
        <w:t>、</w:t>
        <w:tab/>
        <w:t>应收票据</w:t>
      </w:r>
    </w:p>
    <w:p>
      <w:pPr>
        <w:pStyle w:val="Style37"/>
        <w:keepNext/>
        <w:keepLines/>
        <w:widowControl w:val="0"/>
        <w:shd w:val="clear" w:color="auto" w:fill="auto"/>
        <w:bidi w:val="0"/>
        <w:spacing w:before="0" w:after="380" w:line="240" w:lineRule="auto"/>
        <w:ind w:left="0" w:right="0" w:firstLine="0"/>
        <w:jc w:val="both"/>
      </w:pPr>
      <w:bookmarkStart w:id="1652" w:name="bookmark1652"/>
      <w:bookmarkStart w:id="1653" w:name="bookmark1653"/>
      <w:bookmarkStart w:id="1654" w:name="bookmark1654"/>
      <w:bookmarkStart w:id="1655" w:name="bookmark1655"/>
      <w:r>
        <w:rPr>
          <w:color w:val="000000"/>
          <w:spacing w:val="0"/>
          <w:w w:val="100"/>
          <w:position w:val="0"/>
        </w:rPr>
        <w:t>（</w:t>
      </w:r>
      <w:bookmarkEnd w:id="1654"/>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652"/>
      <w:bookmarkEnd w:id="1653"/>
      <w:bookmarkEnd w:id="1655"/>
    </w:p>
    <w:p>
      <w:pPr>
        <w:pStyle w:val="Style3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71,736,739.29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53,996,187.12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3,511,909.79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10,827,232.80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75,248,649.08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64,823,419.92</w:t>
            </w:r>
          </w:p>
        </w:tc>
      </w:tr>
    </w:tbl>
    <w:p>
      <w:pPr>
        <w:widowControl w:val="0"/>
        <w:spacing w:after="319" w:line="1" w:lineRule="exact"/>
      </w:pPr>
    </w:p>
    <w:p>
      <w:pPr>
        <w:pStyle w:val="Style37"/>
        <w:keepNext/>
        <w:keepLines/>
        <w:widowControl w:val="0"/>
        <w:numPr>
          <w:ilvl w:val="0"/>
          <w:numId w:val="33"/>
        </w:numPr>
        <w:shd w:val="clear" w:color="auto" w:fill="auto"/>
        <w:bidi w:val="0"/>
        <w:spacing w:before="0" w:after="380" w:line="240" w:lineRule="auto"/>
        <w:ind w:left="0" w:right="0" w:firstLine="140"/>
        <w:jc w:val="left"/>
      </w:pPr>
      <w:bookmarkStart w:id="1656" w:name="bookmark1656"/>
      <w:bookmarkStart w:id="1657" w:name="bookmark1657"/>
      <w:bookmarkStart w:id="1658" w:name="bookmark1658"/>
      <w:bookmarkStart w:id="1659" w:name="bookmark1659"/>
      <w:bookmarkEnd w:id="1658"/>
      <w:r>
        <w:rPr>
          <w:color w:val="000000"/>
          <w:spacing w:val="0"/>
          <w:w w:val="100"/>
          <w:position w:val="0"/>
        </w:rPr>
        <w:t>期末公司已质押的应收票据</w:t>
      </w:r>
      <w:bookmarkEnd w:id="1656"/>
      <w:bookmarkEnd w:id="1657"/>
      <w:bookmarkEnd w:id="1659"/>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11,250,000.00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11,250,000.00</w:t>
            </w:r>
          </w:p>
        </w:tc>
      </w:tr>
    </w:tbl>
    <w:p>
      <w:pPr>
        <w:widowControl w:val="0"/>
        <w:spacing w:after="319" w:line="1" w:lineRule="exact"/>
      </w:pPr>
    </w:p>
    <w:p>
      <w:pPr>
        <w:pStyle w:val="Style37"/>
        <w:keepNext/>
        <w:keepLines/>
        <w:widowControl w:val="0"/>
        <w:numPr>
          <w:ilvl w:val="0"/>
          <w:numId w:val="33"/>
        </w:numPr>
        <w:shd w:val="clear" w:color="auto" w:fill="auto"/>
        <w:bidi w:val="0"/>
        <w:spacing w:before="0" w:after="380" w:line="240" w:lineRule="auto"/>
        <w:ind w:left="0" w:right="0" w:firstLine="140"/>
        <w:jc w:val="left"/>
      </w:pPr>
      <w:bookmarkStart w:id="1660" w:name="bookmark1660"/>
      <w:bookmarkStart w:id="1661" w:name="bookmark1661"/>
      <w:bookmarkStart w:id="1662" w:name="bookmark1662"/>
      <w:bookmarkStart w:id="1663" w:name="bookmark1663"/>
      <w:bookmarkEnd w:id="1662"/>
      <w:r>
        <w:rPr>
          <w:color w:val="000000"/>
          <w:spacing w:val="0"/>
          <w:w w:val="100"/>
          <w:position w:val="0"/>
        </w:rPr>
        <w:t>期末公司已背书或贴现且在资产负债表日尚未到期的应收票据</w:t>
      </w:r>
      <w:bookmarkEnd w:id="1660"/>
      <w:bookmarkEnd w:id="1661"/>
      <w:bookmarkEnd w:id="1663"/>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115,870,525.69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115,870,525.69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numPr>
          <w:ilvl w:val="0"/>
          <w:numId w:val="33"/>
        </w:numPr>
        <w:shd w:val="clear" w:color="auto" w:fill="auto"/>
        <w:bidi w:val="0"/>
        <w:spacing w:before="0" w:after="380" w:line="240" w:lineRule="auto"/>
        <w:ind w:left="0" w:right="0" w:firstLine="140"/>
        <w:jc w:val="left"/>
      </w:pPr>
      <w:bookmarkStart w:id="1664" w:name="bookmark1664"/>
      <w:bookmarkStart w:id="1665" w:name="bookmark1665"/>
      <w:bookmarkStart w:id="1666" w:name="bookmark1666"/>
      <w:bookmarkStart w:id="1667" w:name="bookmark1667"/>
      <w:bookmarkEnd w:id="1666"/>
      <w:r>
        <w:rPr>
          <w:color w:val="000000"/>
          <w:spacing w:val="0"/>
          <w:w w:val="100"/>
          <w:position w:val="0"/>
        </w:rPr>
        <w:t>期末公司因出票人未履约而将其转应收账款的票据</w:t>
      </w:r>
      <w:bookmarkEnd w:id="1664"/>
      <w:bookmarkEnd w:id="1665"/>
      <w:bookmarkEnd w:id="1667"/>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5</w:t>
      </w:r>
      <w:bookmarkEnd w:id="1670"/>
      <w:r>
        <w:rPr>
          <w:color w:val="000000"/>
          <w:spacing w:val="0"/>
          <w:w w:val="100"/>
          <w:position w:val="0"/>
        </w:rPr>
        <w:t>、应收账款</w:t>
      </w:r>
      <w:bookmarkEnd w:id="1668"/>
      <w:bookmarkEnd w:id="1669"/>
      <w:bookmarkEnd w:id="1671"/>
    </w:p>
    <w:p>
      <w:pPr>
        <w:pStyle w:val="Style37"/>
        <w:keepNext/>
        <w:keepLines/>
        <w:widowControl w:val="0"/>
        <w:numPr>
          <w:ilvl w:val="0"/>
          <w:numId w:val="35"/>
        </w:numPr>
        <w:shd w:val="clear" w:color="auto" w:fill="auto"/>
        <w:bidi w:val="0"/>
        <w:spacing w:before="0" w:after="380" w:line="240" w:lineRule="auto"/>
        <w:ind w:left="0" w:right="0" w:firstLine="0"/>
        <w:jc w:val="left"/>
      </w:pPr>
      <w:bookmarkStart w:id="1672" w:name="bookmark1672"/>
      <w:bookmarkStart w:id="1673" w:name="bookmark1673"/>
      <w:bookmarkStart w:id="1674" w:name="bookmark1674"/>
      <w:bookmarkStart w:id="1675" w:name="bookmark1675"/>
      <w:bookmarkEnd w:id="1674"/>
      <w:r>
        <w:rPr>
          <w:color w:val="000000"/>
          <w:spacing w:val="0"/>
          <w:w w:val="100"/>
          <w:position w:val="0"/>
        </w:rPr>
        <w:t>应收账款分类披露</w:t>
      </w:r>
      <w:bookmarkEnd w:id="1672"/>
      <w:bookmarkEnd w:id="1673"/>
      <w:bookmarkEnd w:id="1675"/>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17,361,1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12,526,5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72.15%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4,834,589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6,579,2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5,263,360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6"/>
                <w:szCs w:val="16"/>
              </w:rPr>
            </w:pPr>
            <w:r>
              <w:rPr>
                <w:b/>
                <w:bCs/>
                <w:color w:val="000000"/>
                <w:spacing w:val="0"/>
                <w:w w:val="100"/>
                <w:position w:val="0"/>
                <w:sz w:val="16"/>
                <w:szCs w:val="16"/>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1,315,840.0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合计提坏账准备的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821,987,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081.95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97.47%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113,324,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303.08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13.79%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708,662,7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78.87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747,907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,136.38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99.13%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91,864,00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6"/>
                <w:szCs w:val="16"/>
              </w:rPr>
            </w:pPr>
            <w:r>
              <w:rPr>
                <w:b/>
                <w:bCs/>
                <w:color w:val="000000"/>
                <w:spacing w:val="0"/>
                <w:w w:val="100"/>
                <w:position w:val="0"/>
                <w:sz w:val="16"/>
                <w:szCs w:val="16"/>
              </w:rPr>
              <w:t>12.28%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656,043,12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9.88</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3,984,04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2,720,86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1,263,179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843,332,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298.38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128,571,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749.67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714,760,5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48.71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754,486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,336.38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97,127,36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657,358,96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9.88</w:t>
            </w:r>
          </w:p>
        </w:tc>
      </w:tr>
    </w:tbl>
    <w:p>
      <w:pPr>
        <w:pStyle w:val="Style31"/>
        <w:keepNext/>
        <w:keepLines/>
        <w:widowControl w:val="0"/>
        <w:shd w:val="clear" w:color="auto" w:fill="auto"/>
        <w:bidi w:val="0"/>
        <w:spacing w:before="0" w:line="350" w:lineRule="exact"/>
        <w:ind w:left="0" w:right="0" w:firstLine="0"/>
        <w:jc w:val="left"/>
      </w:pPr>
      <w:bookmarkStart w:id="1676" w:name="bookmark1676"/>
      <w:bookmarkStart w:id="1677" w:name="bookmark1677"/>
      <w:bookmarkStart w:id="1678" w:name="bookmark1678"/>
      <w:r>
        <w:rPr>
          <w:color w:val="000000"/>
          <w:spacing w:val="0"/>
          <w:w w:val="100"/>
          <w:position w:val="0"/>
        </w:rPr>
        <w:t xml:space="preserve">期末单项金额重大并单项计提坏账准备的应收账款: </w:t>
      </w:r>
      <w:r>
        <w:rPr>
          <w:color w:val="000000"/>
          <w:spacing w:val="0"/>
          <w:w w:val="100"/>
          <w:position w:val="0"/>
          <w:sz w:val="22"/>
          <w:szCs w:val="22"/>
        </w:rPr>
        <w:t>寸</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bookmarkEnd w:id="1676"/>
      <w:bookmarkEnd w:id="1677"/>
      <w:bookmarkEnd w:id="1678"/>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应收账款（按单位）</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客户</w:t>
            </w:r>
            <w:r>
              <w:rPr>
                <w:b/>
                <w:bCs/>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7,190,184.00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b/>
                <w:bCs/>
                <w:color w:val="000000"/>
                <w:spacing w:val="0"/>
                <w:w w:val="100"/>
                <w:position w:val="0"/>
                <w:sz w:val="16"/>
                <w:szCs w:val="16"/>
              </w:rPr>
              <w:t>3,595,092.00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b/>
                <w:bCs/>
                <w:color w:val="000000"/>
                <w:spacing w:val="0"/>
                <w:w w:val="100"/>
                <w:position w:val="0"/>
                <w:sz w:val="16"/>
                <w:szCs w:val="16"/>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对方机构变更频繁，付</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款方存在不确定性</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客户</w:t>
            </w:r>
            <w:r>
              <w:rPr>
                <w:b/>
                <w:bCs/>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5,454,000.00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b/>
                <w:bCs/>
                <w:color w:val="000000"/>
                <w:spacing w:val="0"/>
                <w:w w:val="100"/>
                <w:position w:val="0"/>
                <w:sz w:val="16"/>
                <w:szCs w:val="16"/>
              </w:rPr>
              <w:t>5,454,000.00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b/>
                <w:bCs/>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公司停产清算，收回可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能性低</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客户</w:t>
            </w:r>
            <w:r>
              <w:rPr>
                <w:b/>
                <w:bCs/>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1,225,200.00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b/>
                <w:bCs/>
                <w:color w:val="000000"/>
                <w:spacing w:val="0"/>
                <w:w w:val="100"/>
                <w:position w:val="0"/>
                <w:sz w:val="16"/>
                <w:szCs w:val="16"/>
              </w:rPr>
              <w:t>1,225,200.00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b/>
                <w:bCs/>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公司停产清算，收回可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能性低</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客户</w:t>
            </w:r>
            <w:r>
              <w:rPr>
                <w:b/>
                <w:bCs/>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1,012,794.74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b/>
                <w:bCs/>
                <w:color w:val="000000"/>
                <w:spacing w:val="0"/>
                <w:w w:val="100"/>
                <w:position w:val="0"/>
                <w:sz w:val="16"/>
                <w:szCs w:val="16"/>
              </w:rPr>
              <w:t>1,012,794.74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b/>
                <w:bCs/>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账龄较长，回收可能性 低</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客户</w:t>
            </w:r>
            <w:r>
              <w:rPr>
                <w:b/>
                <w:bCs/>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1,015,900.00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507,950.00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b/>
                <w:bCs/>
                <w:color w:val="000000"/>
                <w:spacing w:val="0"/>
                <w:w w:val="100"/>
                <w:position w:val="0"/>
                <w:sz w:val="16"/>
                <w:szCs w:val="16"/>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账龄较长，回收可能性 低</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客户</w:t>
            </w:r>
            <w:r>
              <w:rPr>
                <w:b/>
                <w:bCs/>
                <w:color w:val="000000"/>
                <w:spacing w:val="0"/>
                <w:w w:val="100"/>
                <w:position w:val="0"/>
                <w:sz w:val="16"/>
                <w:szCs w:val="16"/>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1,463,095.80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731,547.90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b/>
                <w:bCs/>
                <w:color w:val="000000"/>
                <w:spacing w:val="0"/>
                <w:w w:val="100"/>
                <w:position w:val="0"/>
                <w:sz w:val="16"/>
                <w:szCs w:val="16"/>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账龄较长，回收可能性 低</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17,361,174.54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12,526,584.64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r>
    </w:tbl>
    <w:p>
      <w:pPr>
        <w:pStyle w:val="Style31"/>
        <w:keepNext/>
        <w:keepLines/>
        <w:widowControl w:val="0"/>
        <w:shd w:val="clear" w:color="auto" w:fill="auto"/>
        <w:bidi w:val="0"/>
        <w:spacing w:before="0" w:line="350" w:lineRule="exact"/>
        <w:ind w:left="0" w:right="0" w:firstLine="0"/>
        <w:jc w:val="left"/>
      </w:pPr>
      <w:bookmarkStart w:id="1679" w:name="bookmark1679"/>
      <w:bookmarkStart w:id="1680" w:name="bookmark1680"/>
      <w:bookmarkStart w:id="1681" w:name="bookmark1681"/>
      <w:r>
        <w:rPr>
          <w:color w:val="000000"/>
          <w:spacing w:val="0"/>
          <w:w w:val="100"/>
          <w:position w:val="0"/>
        </w:rPr>
        <w:t xml:space="preserve">组合中，按账龄分析法计提坏账准备的应收账款: </w:t>
      </w:r>
      <w:r>
        <w:rPr>
          <w:color w:val="000000"/>
          <w:spacing w:val="0"/>
          <w:w w:val="100"/>
          <w:position w:val="0"/>
          <w:sz w:val="22"/>
          <w:szCs w:val="22"/>
        </w:rPr>
        <w:t>寸</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bookmarkEnd w:id="1679"/>
      <w:bookmarkEnd w:id="1680"/>
      <w:bookmarkEnd w:id="1681"/>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w:t>
            </w:r>
            <w:r>
              <w:rPr>
                <w:color w:val="000000"/>
                <w:spacing w:val="0"/>
                <w:w w:val="100"/>
                <w:position w:val="0"/>
              </w:rPr>
              <w:t>年以内分项</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b/>
                <w:bCs/>
                <w:color w:val="000000"/>
                <w:spacing w:val="0"/>
                <w:w w:val="100"/>
                <w:position w:val="0"/>
                <w:sz w:val="16"/>
                <w:szCs w:val="16"/>
              </w:rPr>
              <w:t>435,147,932.32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b/>
                <w:bCs/>
                <w:color w:val="000000"/>
                <w:spacing w:val="0"/>
                <w:w w:val="100"/>
                <w:position w:val="0"/>
                <w:sz w:val="16"/>
                <w:szCs w:val="16"/>
              </w:rPr>
              <w:t>21,757,396.63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w:t>
            </w:r>
            <w:r>
              <w:rPr>
                <w:color w:val="000000"/>
                <w:spacing w:val="0"/>
                <w:w w:val="100"/>
                <w:position w:val="0"/>
              </w:rPr>
              <w:t>至</w:t>
            </w:r>
            <w:r>
              <w:rPr>
                <w:b/>
                <w:bCs/>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b/>
                <w:bCs/>
                <w:color w:val="000000"/>
                <w:spacing w:val="0"/>
                <w:w w:val="100"/>
                <w:position w:val="0"/>
                <w:sz w:val="16"/>
                <w:szCs w:val="16"/>
              </w:rPr>
              <w:t>201,886,017.64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b/>
                <w:bCs/>
                <w:color w:val="000000"/>
                <w:spacing w:val="0"/>
                <w:w w:val="100"/>
                <w:position w:val="0"/>
                <w:sz w:val="16"/>
                <w:szCs w:val="16"/>
              </w:rPr>
              <w:t>20,188,601.77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2</w:t>
            </w:r>
            <w:r>
              <w:rPr>
                <w:color w:val="000000"/>
                <w:spacing w:val="0"/>
                <w:w w:val="100"/>
                <w:position w:val="0"/>
              </w:rPr>
              <w:t>至</w:t>
            </w:r>
            <w:r>
              <w:rPr>
                <w:b/>
                <w:bCs/>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b/>
                <w:bCs/>
                <w:color w:val="000000"/>
                <w:spacing w:val="0"/>
                <w:w w:val="100"/>
                <w:position w:val="0"/>
                <w:sz w:val="16"/>
                <w:szCs w:val="16"/>
              </w:rPr>
              <w:t>125,297,894.05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b/>
                <w:bCs/>
                <w:color w:val="000000"/>
                <w:spacing w:val="0"/>
                <w:w w:val="100"/>
                <w:position w:val="0"/>
                <w:sz w:val="16"/>
                <w:szCs w:val="16"/>
              </w:rPr>
              <w:t>37,589,368.22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b/>
                <w:bCs/>
                <w:color w:val="000000"/>
                <w:spacing w:val="0"/>
                <w:w w:val="100"/>
                <w:position w:val="0"/>
                <w:sz w:val="16"/>
                <w:szCs w:val="16"/>
              </w:rPr>
              <w:t>59,655,237.94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b/>
                <w:bCs/>
                <w:color w:val="000000"/>
                <w:spacing w:val="0"/>
                <w:w w:val="100"/>
                <w:position w:val="0"/>
                <w:sz w:val="16"/>
                <w:szCs w:val="16"/>
              </w:rPr>
              <w:t>33,788,936.46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3</w:t>
            </w:r>
            <w:r>
              <w:rPr>
                <w:color w:val="000000"/>
                <w:spacing w:val="0"/>
                <w:w w:val="100"/>
                <w:position w:val="0"/>
              </w:rPr>
              <w:t>至</w:t>
            </w:r>
            <w:r>
              <w:rPr>
                <w:b/>
                <w:bCs/>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b/>
                <w:bCs/>
                <w:color w:val="000000"/>
                <w:spacing w:val="0"/>
                <w:w w:val="100"/>
                <w:position w:val="0"/>
                <w:sz w:val="16"/>
                <w:szCs w:val="16"/>
              </w:rPr>
              <w:t>41,060,023.68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b/>
                <w:bCs/>
                <w:color w:val="000000"/>
                <w:spacing w:val="0"/>
                <w:w w:val="100"/>
                <w:position w:val="0"/>
                <w:sz w:val="16"/>
                <w:szCs w:val="16"/>
              </w:rPr>
              <w:t>20,530,011.85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4</w:t>
            </w:r>
            <w:r>
              <w:rPr>
                <w:color w:val="000000"/>
                <w:spacing w:val="0"/>
                <w:w w:val="100"/>
                <w:position w:val="0"/>
              </w:rPr>
              <w:t>至</w:t>
            </w:r>
            <w:r>
              <w:rPr>
                <w:b/>
                <w:bCs/>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b/>
                <w:bCs/>
                <w:color w:val="000000"/>
                <w:spacing w:val="0"/>
                <w:w w:val="100"/>
                <w:position w:val="0"/>
                <w:sz w:val="16"/>
                <w:szCs w:val="16"/>
              </w:rPr>
              <w:t>10,672,579.31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5,336,289.66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7,922,634.95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7,922,634.95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821,987,081.95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113,324,303.08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355" w:lineRule="exact"/>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组合中，采用余额百分比法计提坏账准备的应收账款: </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25"/>
        <w:keepNext w:val="0"/>
        <w:keepLines w:val="0"/>
        <w:widowControl w:val="0"/>
        <w:shd w:val="clear" w:color="auto" w:fill="auto"/>
        <w:bidi w:val="0"/>
        <w:spacing w:before="0" w:after="140" w:line="562" w:lineRule="exact"/>
        <w:ind w:left="0" w:right="0" w:firstLine="0"/>
        <w:jc w:val="left"/>
      </w:pPr>
      <w:r>
        <w:rPr>
          <w:color w:val="000000"/>
          <w:spacing w:val="0"/>
          <w:w w:val="100"/>
          <w:position w:val="0"/>
        </w:rPr>
        <w:t>组合中，采用其他方法计提坏账准备的应收账款： 单项金额不重大但单项计提坏账准备的应收账款</w:t>
      </w:r>
    </w:p>
    <w:tbl>
      <w:tblPr>
        <w:tblOverlap w:val="never"/>
        <w:jc w:val="center"/>
        <w:tblLayout w:type="fixed"/>
      </w:tblPr>
      <w:tblGrid>
        <w:gridCol w:w="1958"/>
        <w:gridCol w:w="1651"/>
        <w:gridCol w:w="1349"/>
        <w:gridCol w:w="1349"/>
        <w:gridCol w:w="2717"/>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7"/>
                <w:szCs w:val="17"/>
              </w:rPr>
              <w:t>单位名称</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7"/>
                <w:szCs w:val="17"/>
              </w:rPr>
              <w:t>年末余额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b/>
                <w:bCs/>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7"/>
                <w:szCs w:val="17"/>
              </w:rPr>
              <w:t>计提比例(</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7"/>
                <w:szCs w:val="17"/>
              </w:rPr>
              <w:t>计提理由</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客户</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657,020.00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657,020.00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账龄较长，回收可能性低</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客户</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579,741.00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289,870.50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账龄较长，回收可能性低</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客户</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494,956.00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247,478.00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账龄较长，回收可能性低</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客户</w:t>
            </w: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211,950.57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105,975.29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账龄较长，回收可能性低</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客户</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846,842.00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423,421.00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账龄较长，回收可能性低</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客户</w:t>
            </w: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392,870.32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196,435.16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账龄较长，回收可能性低</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客户</w:t>
            </w: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210,000.00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账龄较长，回收可能性低</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9"/>
                <w:szCs w:val="19"/>
              </w:rPr>
              <w:t>客户</w:t>
            </w: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590,662.00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590,662.00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账龄较长，回收可能性低</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b/>
                <w:bCs/>
                <w:color w:val="000000"/>
                <w:spacing w:val="0"/>
                <w:w w:val="100"/>
                <w:position w:val="0"/>
                <w:sz w:val="20"/>
                <w:szCs w:val="20"/>
              </w:rPr>
              <w:t>3,984,041.89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b/>
                <w:bCs/>
                <w:color w:val="000000"/>
                <w:spacing w:val="0"/>
                <w:w w:val="100"/>
                <w:position w:val="0"/>
                <w:sz w:val="20"/>
                <w:szCs w:val="20"/>
              </w:rPr>
              <w:t>2,720,861.95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339" w:line="1" w:lineRule="exact"/>
      </w:pPr>
    </w:p>
    <w:p>
      <w:pPr>
        <w:pStyle w:val="Style37"/>
        <w:keepNext/>
        <w:keepLines/>
        <w:widowControl w:val="0"/>
        <w:numPr>
          <w:ilvl w:val="0"/>
          <w:numId w:val="35"/>
        </w:numPr>
        <w:shd w:val="clear" w:color="auto" w:fill="auto"/>
        <w:bidi w:val="0"/>
        <w:spacing w:before="0" w:after="340" w:line="240" w:lineRule="auto"/>
        <w:ind w:left="0" w:right="0" w:firstLine="0"/>
        <w:jc w:val="left"/>
      </w:pPr>
      <w:bookmarkStart w:id="1682" w:name="bookmark1682"/>
      <w:bookmarkStart w:id="1683" w:name="bookmark1683"/>
      <w:bookmarkStart w:id="1684" w:name="bookmark1684"/>
      <w:bookmarkStart w:id="1685" w:name="bookmark1685"/>
      <w:bookmarkEnd w:id="1684"/>
      <w:r>
        <w:rPr>
          <w:color w:val="000000"/>
          <w:spacing w:val="0"/>
          <w:w w:val="100"/>
          <w:position w:val="0"/>
        </w:rPr>
        <w:t>本期计提、收回或转回的坏账准备情况</w:t>
      </w:r>
      <w:bookmarkEnd w:id="1682"/>
      <w:bookmarkEnd w:id="1683"/>
      <w:bookmarkEnd w:id="1685"/>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22"/>
          <w:szCs w:val="22"/>
        </w:rPr>
        <w:t>31,444,383.17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22"/>
          <w:szCs w:val="22"/>
        </w:rPr>
        <w:t>0.00</w:t>
      </w:r>
      <w:r>
        <w:rPr>
          <w:color w:val="000000"/>
          <w:spacing w:val="0"/>
          <w:w w:val="100"/>
          <w:position w:val="0"/>
        </w:rPr>
        <w:t>元。</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37"/>
        <w:keepNext/>
        <w:keepLines/>
        <w:widowControl w:val="0"/>
        <w:numPr>
          <w:ilvl w:val="0"/>
          <w:numId w:val="35"/>
        </w:numPr>
        <w:shd w:val="clear" w:color="auto" w:fill="auto"/>
        <w:bidi w:val="0"/>
        <w:spacing w:before="0" w:after="340" w:line="240" w:lineRule="auto"/>
        <w:ind w:left="0" w:right="0" w:firstLine="0"/>
        <w:jc w:val="left"/>
      </w:pPr>
      <w:bookmarkStart w:id="1686" w:name="bookmark1686"/>
      <w:bookmarkStart w:id="1687" w:name="bookmark1687"/>
      <w:bookmarkStart w:id="1688" w:name="bookmark1688"/>
      <w:bookmarkStart w:id="1689" w:name="bookmark1689"/>
      <w:bookmarkEnd w:id="1688"/>
      <w:r>
        <w:rPr>
          <w:color w:val="000000"/>
          <w:spacing w:val="0"/>
          <w:w w:val="100"/>
          <w:position w:val="0"/>
        </w:rPr>
        <w:t>本期实际核销的应收账款情况</w:t>
      </w:r>
      <w:bookmarkEnd w:id="1686"/>
      <w:bookmarkEnd w:id="1687"/>
      <w:bookmarkEnd w:id="1689"/>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应收账款核销说明:</w:t>
      </w:r>
    </w:p>
    <w:p>
      <w:pPr>
        <w:pStyle w:val="Style37"/>
        <w:keepNext/>
        <w:keepLines/>
        <w:widowControl w:val="0"/>
        <w:numPr>
          <w:ilvl w:val="0"/>
          <w:numId w:val="35"/>
        </w:numPr>
        <w:shd w:val="clear" w:color="auto" w:fill="auto"/>
        <w:bidi w:val="0"/>
        <w:spacing w:before="0" w:after="260" w:line="240" w:lineRule="auto"/>
        <w:ind w:left="0" w:right="0" w:firstLine="0"/>
        <w:jc w:val="left"/>
      </w:pPr>
      <w:bookmarkStart w:id="1690" w:name="bookmark1690"/>
      <w:bookmarkStart w:id="1691" w:name="bookmark1691"/>
      <w:bookmarkStart w:id="1692" w:name="bookmark1692"/>
      <w:bookmarkStart w:id="1693" w:name="bookmark1693"/>
      <w:bookmarkEnd w:id="1692"/>
      <w:r>
        <w:rPr>
          <w:color w:val="000000"/>
          <w:spacing w:val="0"/>
          <w:w w:val="100"/>
          <w:position w:val="0"/>
        </w:rPr>
        <w:t>按欠款方归集的期末余额前五名的应收账款情况</w:t>
      </w:r>
      <w:bookmarkEnd w:id="1690"/>
      <w:bookmarkEnd w:id="1691"/>
      <w:bookmarkEnd w:id="1693"/>
    </w:p>
    <w:p>
      <w:pPr>
        <w:pStyle w:val="Style25"/>
        <w:keepNext w:val="0"/>
        <w:keepLines w:val="0"/>
        <w:widowControl w:val="0"/>
        <w:shd w:val="clear" w:color="auto" w:fill="auto"/>
        <w:bidi w:val="0"/>
        <w:spacing w:before="0" w:after="300" w:line="355" w:lineRule="exact"/>
        <w:ind w:left="0" w:right="0" w:firstLine="0"/>
        <w:jc w:val="left"/>
      </w:pPr>
      <w:r>
        <w:rPr>
          <w:color w:val="000000"/>
          <w:spacing w:val="0"/>
          <w:w w:val="100"/>
          <w:position w:val="0"/>
        </w:rPr>
        <w:t>公司是否需要遵守特殊行业的披露要求 否</w:t>
      </w:r>
    </w:p>
    <w:p>
      <w:pPr>
        <w:pStyle w:val="Style31"/>
        <w:keepNext/>
        <w:keepLines/>
        <w:widowControl w:val="0"/>
        <w:shd w:val="clear" w:color="auto" w:fill="auto"/>
        <w:bidi w:val="0"/>
        <w:spacing w:before="0" w:after="320" w:line="298" w:lineRule="exact"/>
        <w:ind w:left="0" w:right="0" w:firstLine="460"/>
        <w:jc w:val="both"/>
      </w:pPr>
      <w:bookmarkStart w:id="1694" w:name="bookmark1694"/>
      <w:bookmarkStart w:id="1695" w:name="bookmark1695"/>
      <w:bookmarkStart w:id="1696" w:name="bookmark1696"/>
      <w:r>
        <w:rPr>
          <w:color w:val="000000"/>
          <w:spacing w:val="0"/>
          <w:w w:val="100"/>
          <w:position w:val="0"/>
        </w:rPr>
        <w:t>本年按欠款方归集的年末余额前五名应收账款汇总金额</w:t>
      </w:r>
      <w:r>
        <w:rPr>
          <w:rFonts w:ascii="Times New Roman" w:eastAsia="Times New Roman" w:hAnsi="Times New Roman" w:cs="Times New Roman"/>
          <w:color w:val="000000"/>
          <w:spacing w:val="0"/>
          <w:w w:val="100"/>
          <w:position w:val="0"/>
          <w:sz w:val="22"/>
          <w:szCs w:val="22"/>
        </w:rPr>
        <w:t>134,384,252.37</w:t>
      </w:r>
      <w:r>
        <w:rPr>
          <w:color w:val="000000"/>
          <w:spacing w:val="0"/>
          <w:w w:val="100"/>
          <w:position w:val="0"/>
        </w:rPr>
        <w:t>元，占应收账款年末余额合 计数的比例</w:t>
      </w:r>
      <w:r>
        <w:rPr>
          <w:rFonts w:ascii="Times New Roman" w:eastAsia="Times New Roman" w:hAnsi="Times New Roman" w:cs="Times New Roman"/>
          <w:color w:val="000000"/>
          <w:spacing w:val="0"/>
          <w:w w:val="100"/>
          <w:position w:val="0"/>
          <w:sz w:val="22"/>
          <w:szCs w:val="22"/>
        </w:rPr>
        <w:t>15.93%</w:t>
      </w:r>
      <w:r>
        <w:rPr>
          <w:color w:val="000000"/>
          <w:spacing w:val="0"/>
          <w:w w:val="100"/>
          <w:position w:val="0"/>
        </w:rPr>
        <w:t>,相应计提的坏账准备年末余额汇总金额</w:t>
      </w:r>
      <w:r>
        <w:rPr>
          <w:rFonts w:ascii="Times New Roman" w:eastAsia="Times New Roman" w:hAnsi="Times New Roman" w:cs="Times New Roman"/>
          <w:color w:val="000000"/>
          <w:spacing w:val="0"/>
          <w:w w:val="100"/>
          <w:position w:val="0"/>
          <w:sz w:val="22"/>
          <w:szCs w:val="22"/>
        </w:rPr>
        <w:t>6,719,212.6</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元。</w:t>
      </w:r>
      <w:bookmarkEnd w:id="1694"/>
      <w:bookmarkEnd w:id="1695"/>
      <w:bookmarkEnd w:id="1696"/>
    </w:p>
    <w:p>
      <w:pPr>
        <w:pStyle w:val="Style37"/>
        <w:keepNext/>
        <w:keepLines/>
        <w:widowControl w:val="0"/>
        <w:numPr>
          <w:ilvl w:val="0"/>
          <w:numId w:val="37"/>
        </w:numPr>
        <w:shd w:val="clear" w:color="auto" w:fill="auto"/>
        <w:tabs>
          <w:tab w:pos="493" w:val="left"/>
        </w:tabs>
        <w:bidi w:val="0"/>
        <w:spacing w:before="0" w:after="320" w:line="298" w:lineRule="exact"/>
        <w:ind w:left="0" w:right="0" w:firstLine="0"/>
        <w:jc w:val="left"/>
      </w:pPr>
      <w:bookmarkStart w:id="1697" w:name="bookmark1697"/>
      <w:bookmarkStart w:id="1698" w:name="bookmark1698"/>
      <w:bookmarkStart w:id="1699" w:name="bookmark1699"/>
      <w:bookmarkStart w:id="1700" w:name="bookmark1700"/>
      <w:bookmarkEnd w:id="1699"/>
      <w:r>
        <w:rPr>
          <w:color w:val="000000"/>
          <w:spacing w:val="0"/>
          <w:w w:val="100"/>
          <w:position w:val="0"/>
        </w:rPr>
        <w:t>因金融资产转移而终止确认的应收账款</w:t>
      </w:r>
      <w:bookmarkEnd w:id="1697"/>
      <w:bookmarkEnd w:id="1698"/>
      <w:bookmarkEnd w:id="1700"/>
    </w:p>
    <w:p>
      <w:pPr>
        <w:pStyle w:val="Style37"/>
        <w:keepNext/>
        <w:keepLines/>
        <w:widowControl w:val="0"/>
        <w:numPr>
          <w:ilvl w:val="0"/>
          <w:numId w:val="37"/>
        </w:numPr>
        <w:shd w:val="clear" w:color="auto" w:fill="auto"/>
        <w:tabs>
          <w:tab w:pos="493" w:val="left"/>
        </w:tabs>
        <w:bidi w:val="0"/>
        <w:spacing w:before="0" w:after="320" w:line="298" w:lineRule="exact"/>
        <w:ind w:left="0" w:right="0" w:firstLine="0"/>
        <w:jc w:val="left"/>
      </w:pPr>
      <w:bookmarkStart w:id="1697" w:name="bookmark1697"/>
      <w:bookmarkStart w:id="1698" w:name="bookmark1698"/>
      <w:bookmarkStart w:id="1701" w:name="bookmark1701"/>
      <w:bookmarkStart w:id="1702" w:name="bookmark1702"/>
      <w:bookmarkEnd w:id="1701"/>
      <w:r>
        <w:rPr>
          <w:color w:val="000000"/>
          <w:spacing w:val="0"/>
          <w:w w:val="100"/>
          <w:position w:val="0"/>
        </w:rPr>
        <w:t>转移应收账款且继续涉入形成的资产、负债金额</w:t>
      </w:r>
      <w:bookmarkEnd w:id="1697"/>
      <w:bookmarkEnd w:id="1698"/>
      <w:bookmarkEnd w:id="1702"/>
    </w:p>
    <w:p>
      <w:pPr>
        <w:pStyle w:val="Style31"/>
        <w:keepNext/>
        <w:keepLines/>
        <w:widowControl w:val="0"/>
        <w:shd w:val="clear" w:color="auto" w:fill="auto"/>
        <w:bidi w:val="0"/>
        <w:spacing w:before="0" w:after="380" w:line="298" w:lineRule="exact"/>
        <w:ind w:left="0" w:right="0" w:firstLine="0"/>
        <w:jc w:val="left"/>
      </w:pPr>
      <w:bookmarkStart w:id="1703" w:name="bookmark1703"/>
      <w:bookmarkStart w:id="1704" w:name="bookmark1704"/>
      <w:bookmarkStart w:id="1705" w:name="bookmark1705"/>
      <w:r>
        <w:rPr>
          <w:color w:val="000000"/>
          <w:spacing w:val="0"/>
          <w:w w:val="100"/>
          <w:position w:val="0"/>
        </w:rPr>
        <w:t>其他说明：</w:t>
      </w:r>
      <w:bookmarkEnd w:id="1703"/>
      <w:bookmarkEnd w:id="1704"/>
      <w:bookmarkEnd w:id="1705"/>
    </w:p>
    <w:p>
      <w:pPr>
        <w:pStyle w:val="Style37"/>
        <w:keepNext/>
        <w:keepLines/>
        <w:widowControl w:val="0"/>
        <w:shd w:val="clear" w:color="auto" w:fill="auto"/>
        <w:bidi w:val="0"/>
        <w:spacing w:before="0" w:after="240" w:line="312"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6</w:t>
      </w:r>
      <w:bookmarkEnd w:id="1708"/>
      <w:r>
        <w:rPr>
          <w:color w:val="000000"/>
          <w:spacing w:val="0"/>
          <w:w w:val="100"/>
          <w:position w:val="0"/>
        </w:rPr>
        <w:t>、预付款项</w:t>
      </w:r>
      <w:bookmarkEnd w:id="1706"/>
      <w:bookmarkEnd w:id="1707"/>
      <w:bookmarkEnd w:id="1709"/>
    </w:p>
    <w:p>
      <w:pPr>
        <w:pStyle w:val="Style37"/>
        <w:keepNext/>
        <w:keepLines/>
        <w:widowControl w:val="0"/>
        <w:numPr>
          <w:ilvl w:val="0"/>
          <w:numId w:val="39"/>
        </w:numPr>
        <w:shd w:val="clear" w:color="auto" w:fill="auto"/>
        <w:bidi w:val="0"/>
        <w:spacing w:before="0" w:after="380" w:line="298" w:lineRule="exact"/>
        <w:ind w:left="0" w:right="0" w:firstLine="0"/>
        <w:jc w:val="left"/>
      </w:pPr>
      <w:bookmarkStart w:id="1706" w:name="bookmark1706"/>
      <w:bookmarkStart w:id="1707" w:name="bookmark1707"/>
      <w:bookmarkStart w:id="1710" w:name="bookmark1710"/>
      <w:bookmarkStart w:id="1711" w:name="bookmark1711"/>
      <w:bookmarkEnd w:id="1710"/>
      <w:r>
        <w:rPr>
          <w:color w:val="000000"/>
          <w:spacing w:val="0"/>
          <w:w w:val="100"/>
          <w:position w:val="0"/>
        </w:rPr>
        <w:t>预付款项按账龄列示</w:t>
      </w:r>
      <w:bookmarkEnd w:id="1706"/>
      <w:bookmarkEnd w:id="1707"/>
      <w:bookmarkEnd w:id="1711"/>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比例</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55,509,321.65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49,222,812.58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81.81%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w:t>
            </w:r>
            <w:r>
              <w:rPr>
                <w:color w:val="000000"/>
                <w:spacing w:val="0"/>
                <w:w w:val="100"/>
                <w:position w:val="0"/>
              </w:rPr>
              <w:t>至</w:t>
            </w:r>
            <w:r>
              <w:rPr>
                <w:b/>
                <w:bCs/>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4,373,292.84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b/>
                <w:bCs/>
                <w:color w:val="000000"/>
                <w:spacing w:val="0"/>
                <w:w w:val="100"/>
                <w:position w:val="0"/>
                <w:sz w:val="16"/>
                <w:szCs w:val="16"/>
              </w:rPr>
              <w:t>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5,728,592.40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2</w:t>
            </w:r>
            <w:r>
              <w:rPr>
                <w:color w:val="000000"/>
                <w:spacing w:val="0"/>
                <w:w w:val="100"/>
                <w:position w:val="0"/>
              </w:rPr>
              <w:t>至</w:t>
            </w:r>
            <w:r>
              <w:rPr>
                <w:b/>
                <w:bCs/>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4,013,146.02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b/>
                <w:bCs/>
                <w:color w:val="000000"/>
                <w:spacing w:val="0"/>
                <w:w w:val="100"/>
                <w:position w:val="0"/>
                <w:sz w:val="16"/>
                <w:szCs w:val="16"/>
              </w:rPr>
              <w:t>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4,163,205.34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4,371,696.51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b/>
                <w:bCs/>
                <w:color w:val="000000"/>
                <w:spacing w:val="0"/>
                <w:w w:val="100"/>
                <w:position w:val="0"/>
                <w:sz w:val="16"/>
                <w:szCs w:val="16"/>
              </w:rPr>
              <w:t>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1,050,507.04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1.75%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68,267,457.02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60,165,117.36</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80"/>
              <w:jc w:val="both"/>
              <w:rPr>
                <w:sz w:val="16"/>
                <w:szCs w:val="16"/>
              </w:rPr>
            </w:pPr>
            <w:r>
              <w:rPr>
                <w:b/>
                <w:bCs/>
                <w:color w:val="000000"/>
                <w:spacing w:val="0"/>
                <w:w w:val="100"/>
                <w:position w:val="0"/>
                <w:sz w:val="16"/>
                <w:szCs w:val="16"/>
              </w:rPr>
              <w:t>--</w:t>
            </w:r>
          </w:p>
        </w:tc>
      </w:tr>
    </w:tbl>
    <w:p>
      <w:pPr>
        <w:widowControl w:val="0"/>
        <w:spacing w:after="59" w:line="1" w:lineRule="exact"/>
      </w:pPr>
    </w:p>
    <w:p>
      <w:pPr>
        <w:pStyle w:val="Style31"/>
        <w:keepNext/>
        <w:keepLines/>
        <w:widowControl w:val="0"/>
        <w:shd w:val="clear" w:color="auto" w:fill="auto"/>
        <w:bidi w:val="0"/>
        <w:spacing w:before="0" w:after="320" w:line="240" w:lineRule="auto"/>
        <w:ind w:left="0" w:right="0" w:firstLine="0"/>
        <w:jc w:val="left"/>
      </w:pPr>
      <w:bookmarkStart w:id="1712" w:name="bookmark1712"/>
      <w:bookmarkStart w:id="1713" w:name="bookmark1713"/>
      <w:bookmarkStart w:id="1714" w:name="bookmark1714"/>
      <w:r>
        <w:rPr>
          <w:color w:val="000000"/>
          <w:spacing w:val="0"/>
          <w:w w:val="100"/>
          <w:position w:val="0"/>
        </w:rPr>
        <w:t>账龄超过</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年且金额重要的预付款项未及时结算原因的说明:</w:t>
      </w:r>
      <w:bookmarkEnd w:id="1712"/>
      <w:bookmarkEnd w:id="1713"/>
      <w:bookmarkEnd w:id="1714"/>
    </w:p>
    <w:p>
      <w:pPr>
        <w:pStyle w:val="Style37"/>
        <w:keepNext/>
        <w:keepLines/>
        <w:widowControl w:val="0"/>
        <w:numPr>
          <w:ilvl w:val="0"/>
          <w:numId w:val="39"/>
        </w:numPr>
        <w:shd w:val="clear" w:color="auto" w:fill="auto"/>
        <w:bidi w:val="0"/>
        <w:spacing w:before="0" w:after="320" w:line="240" w:lineRule="auto"/>
        <w:ind w:left="0" w:right="0" w:firstLine="0"/>
        <w:jc w:val="left"/>
      </w:pPr>
      <w:bookmarkStart w:id="1715" w:name="bookmark1715"/>
      <w:bookmarkStart w:id="1716" w:name="bookmark1716"/>
      <w:bookmarkStart w:id="1717" w:name="bookmark1717"/>
      <w:bookmarkStart w:id="1718" w:name="bookmark1718"/>
      <w:bookmarkEnd w:id="1717"/>
      <w:r>
        <w:rPr>
          <w:color w:val="000000"/>
          <w:spacing w:val="0"/>
          <w:w w:val="100"/>
          <w:position w:val="0"/>
        </w:rPr>
        <w:t>按预付对象归集的期末余额前五名的预付款情况</w:t>
      </w:r>
      <w:bookmarkEnd w:id="1715"/>
      <w:bookmarkEnd w:id="1716"/>
      <w:bookmarkEnd w:id="1718"/>
    </w:p>
    <w:p>
      <w:pPr>
        <w:pStyle w:val="Style31"/>
        <w:keepNext/>
        <w:keepLines/>
        <w:widowControl w:val="0"/>
        <w:shd w:val="clear" w:color="auto" w:fill="auto"/>
        <w:bidi w:val="0"/>
        <w:spacing w:before="0" w:after="60" w:line="307" w:lineRule="exact"/>
        <w:ind w:left="0" w:right="0" w:firstLine="280"/>
        <w:jc w:val="both"/>
      </w:pPr>
      <w:bookmarkStart w:id="1719" w:name="bookmark1719"/>
      <w:bookmarkStart w:id="1720" w:name="bookmark1720"/>
      <w:bookmarkStart w:id="1721" w:name="bookmark1721"/>
      <w:r>
        <w:rPr>
          <w:color w:val="000000"/>
          <w:spacing w:val="0"/>
          <w:w w:val="100"/>
          <w:position w:val="0"/>
        </w:rPr>
        <w:t>本年按预付对象归集的年末余额前五名预付款项汇总金额</w:t>
      </w:r>
      <w:r>
        <w:rPr>
          <w:rFonts w:ascii="Times New Roman" w:eastAsia="Times New Roman" w:hAnsi="Times New Roman" w:cs="Times New Roman"/>
          <w:color w:val="000000"/>
          <w:spacing w:val="0"/>
          <w:w w:val="100"/>
          <w:position w:val="0"/>
          <w:sz w:val="22"/>
          <w:szCs w:val="22"/>
        </w:rPr>
        <w:t>12,936,566.08</w:t>
      </w:r>
      <w:r>
        <w:rPr>
          <w:color w:val="000000"/>
          <w:spacing w:val="0"/>
          <w:w w:val="100"/>
          <w:position w:val="0"/>
        </w:rPr>
        <w:t>元，占预付款项年末余额合 计数的比例</w:t>
      </w:r>
      <w:r>
        <w:rPr>
          <w:rFonts w:ascii="Times New Roman" w:eastAsia="Times New Roman" w:hAnsi="Times New Roman" w:cs="Times New Roman"/>
          <w:color w:val="000000"/>
          <w:spacing w:val="0"/>
          <w:w w:val="100"/>
          <w:position w:val="0"/>
          <w:sz w:val="22"/>
          <w:szCs w:val="22"/>
        </w:rPr>
        <w:t>18.95%</w:t>
      </w:r>
      <w:r>
        <w:rPr>
          <w:color w:val="000000"/>
          <w:spacing w:val="0"/>
          <w:w w:val="100"/>
          <w:position w:val="0"/>
        </w:rPr>
        <w:t>。</w:t>
      </w:r>
      <w:bookmarkEnd w:id="1719"/>
      <w:bookmarkEnd w:id="1720"/>
      <w:bookmarkEnd w:id="1721"/>
    </w:p>
    <w:p>
      <w:pPr>
        <w:pStyle w:val="Style31"/>
        <w:keepNext/>
        <w:keepLines/>
        <w:widowControl w:val="0"/>
        <w:shd w:val="clear" w:color="auto" w:fill="auto"/>
        <w:bidi w:val="0"/>
        <w:spacing w:before="0" w:after="380" w:line="307" w:lineRule="exact"/>
        <w:ind w:left="0" w:right="0" w:firstLine="0"/>
        <w:jc w:val="both"/>
      </w:pPr>
      <w:bookmarkStart w:id="1719" w:name="bookmark1719"/>
      <w:bookmarkStart w:id="1720" w:name="bookmark1720"/>
      <w:bookmarkStart w:id="1722" w:name="bookmark1722"/>
      <w:r>
        <w:rPr>
          <w:color w:val="000000"/>
          <w:spacing w:val="0"/>
          <w:w w:val="100"/>
          <w:position w:val="0"/>
        </w:rPr>
        <w:t>其他说明：</w:t>
      </w:r>
      <w:bookmarkEnd w:id="1719"/>
      <w:bookmarkEnd w:id="1720"/>
      <w:bookmarkEnd w:id="1722"/>
    </w:p>
    <w:p>
      <w:pPr>
        <w:pStyle w:val="Style37"/>
        <w:keepNext/>
        <w:keepLines/>
        <w:widowControl w:val="0"/>
        <w:shd w:val="clear" w:color="auto" w:fill="auto"/>
        <w:bidi w:val="0"/>
        <w:spacing w:before="0" w:after="320" w:line="322" w:lineRule="auto"/>
        <w:ind w:left="0" w:right="0" w:firstLine="0"/>
        <w:jc w:val="both"/>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7</w:t>
      </w:r>
      <w:bookmarkEnd w:id="1725"/>
      <w:r>
        <w:rPr>
          <w:color w:val="000000"/>
          <w:spacing w:val="0"/>
          <w:w w:val="100"/>
          <w:position w:val="0"/>
        </w:rPr>
        <w:t>、应收利息</w:t>
      </w:r>
      <w:bookmarkEnd w:id="1723"/>
      <w:bookmarkEnd w:id="1724"/>
      <w:bookmarkEnd w:id="1726"/>
    </w:p>
    <w:p>
      <w:pPr>
        <w:pStyle w:val="Style37"/>
        <w:keepNext/>
        <w:keepLines/>
        <w:widowControl w:val="0"/>
        <w:numPr>
          <w:ilvl w:val="0"/>
          <w:numId w:val="41"/>
        </w:numPr>
        <w:shd w:val="clear" w:color="auto" w:fill="auto"/>
        <w:bidi w:val="0"/>
        <w:spacing w:before="0" w:after="380" w:line="240" w:lineRule="auto"/>
        <w:ind w:left="0" w:right="0" w:firstLine="140"/>
        <w:jc w:val="left"/>
      </w:pPr>
      <w:bookmarkStart w:id="1723" w:name="bookmark1723"/>
      <w:bookmarkStart w:id="1724" w:name="bookmark1724"/>
      <w:bookmarkStart w:id="1727" w:name="bookmark1727"/>
      <w:bookmarkStart w:id="1728" w:name="bookmark1728"/>
      <w:bookmarkEnd w:id="1727"/>
      <w:r>
        <w:rPr>
          <w:color w:val="000000"/>
          <w:spacing w:val="0"/>
          <w:w w:val="100"/>
          <w:position w:val="0"/>
        </w:rPr>
        <w:t>应收利息分类</w:t>
      </w:r>
      <w:bookmarkEnd w:id="1723"/>
      <w:bookmarkEnd w:id="1724"/>
      <w:bookmarkEnd w:id="1728"/>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7"/>
        <w:keepNext/>
        <w:keepLines/>
        <w:widowControl w:val="0"/>
        <w:numPr>
          <w:ilvl w:val="0"/>
          <w:numId w:val="41"/>
        </w:numPr>
        <w:shd w:val="clear" w:color="auto" w:fill="auto"/>
        <w:bidi w:val="0"/>
        <w:spacing w:before="0" w:after="320" w:line="240" w:lineRule="auto"/>
        <w:ind w:left="0" w:right="0" w:firstLine="140"/>
        <w:jc w:val="both"/>
      </w:pPr>
      <w:bookmarkStart w:id="1729" w:name="bookmark1729"/>
      <w:bookmarkStart w:id="1730" w:name="bookmark1730"/>
      <w:bookmarkStart w:id="1731" w:name="bookmark1731"/>
      <w:bookmarkStart w:id="1732" w:name="bookmark1732"/>
      <w:bookmarkEnd w:id="1731"/>
      <w:r>
        <w:rPr>
          <w:color w:val="000000"/>
          <w:spacing w:val="0"/>
          <w:w w:val="100"/>
          <w:position w:val="0"/>
        </w:rPr>
        <w:t>重要逾期利息</w:t>
      </w:r>
      <w:bookmarkEnd w:id="1729"/>
      <w:bookmarkEnd w:id="1730"/>
      <w:bookmarkEnd w:id="1732"/>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依据</w:t>
            </w:r>
          </w:p>
        </w:tc>
      </w:tr>
    </w:tbl>
    <w:p>
      <w:pPr>
        <w:widowControl w:val="0"/>
        <w:spacing w:after="59" w:line="1" w:lineRule="exact"/>
      </w:pPr>
    </w:p>
    <w:p>
      <w:pPr>
        <w:pStyle w:val="Style31"/>
        <w:keepNext/>
        <w:keepLines/>
        <w:widowControl w:val="0"/>
        <w:shd w:val="clear" w:color="auto" w:fill="auto"/>
        <w:bidi w:val="0"/>
        <w:spacing w:before="0" w:after="320" w:line="240" w:lineRule="auto"/>
        <w:ind w:left="0" w:right="0" w:firstLine="0"/>
        <w:jc w:val="both"/>
      </w:pPr>
      <w:bookmarkStart w:id="1733" w:name="bookmark1733"/>
      <w:bookmarkStart w:id="1734" w:name="bookmark1734"/>
      <w:bookmarkStart w:id="1735" w:name="bookmark1735"/>
      <w:r>
        <w:rPr>
          <w:color w:val="000000"/>
          <w:spacing w:val="0"/>
          <w:w w:val="100"/>
          <w:position w:val="0"/>
        </w:rPr>
        <w:t>其他说明：</w:t>
      </w:r>
      <w:bookmarkEnd w:id="1733"/>
      <w:bookmarkEnd w:id="1734"/>
      <w:bookmarkEnd w:id="1735"/>
      <w:r>
        <w:br w:type="page"/>
      </w:r>
    </w:p>
    <w:p>
      <w:pPr>
        <w:pStyle w:val="Style37"/>
        <w:keepNext/>
        <w:keepLines/>
        <w:widowControl w:val="0"/>
        <w:shd w:val="clear" w:color="auto" w:fill="auto"/>
        <w:bidi w:val="0"/>
        <w:spacing w:before="0" w:after="360" w:line="240" w:lineRule="auto"/>
        <w:ind w:left="0" w:right="0" w:firstLine="0"/>
        <w:jc w:val="both"/>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8</w:t>
      </w:r>
      <w:bookmarkEnd w:id="1738"/>
      <w:r>
        <w:rPr>
          <w:color w:val="000000"/>
          <w:spacing w:val="0"/>
          <w:w w:val="100"/>
          <w:position w:val="0"/>
        </w:rPr>
        <w:t>、应收股利</w:t>
      </w:r>
      <w:bookmarkEnd w:id="1736"/>
      <w:bookmarkEnd w:id="1737"/>
      <w:bookmarkEnd w:id="1739"/>
    </w:p>
    <w:p>
      <w:pPr>
        <w:pStyle w:val="Style37"/>
        <w:keepNext/>
        <w:keepLines/>
        <w:widowControl w:val="0"/>
        <w:shd w:val="clear" w:color="auto" w:fill="auto"/>
        <w:bidi w:val="0"/>
        <w:spacing w:before="0" w:after="360" w:line="240" w:lineRule="auto"/>
        <w:ind w:left="0" w:right="0" w:firstLine="0"/>
        <w:jc w:val="both"/>
      </w:pPr>
      <w:bookmarkStart w:id="1740" w:name="bookmark1740"/>
      <w:bookmarkStart w:id="1741" w:name="bookmark1741"/>
      <w:bookmarkStart w:id="1742" w:name="bookmark1742"/>
      <w:bookmarkStart w:id="1743" w:name="bookmark1743"/>
      <w:r>
        <w:rPr>
          <w:color w:val="000000"/>
          <w:spacing w:val="0"/>
          <w:w w:val="100"/>
          <w:position w:val="0"/>
        </w:rPr>
        <w:t>（</w:t>
      </w:r>
      <w:bookmarkEnd w:id="1742"/>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740"/>
      <w:bookmarkEnd w:id="1741"/>
      <w:bookmarkEnd w:id="1743"/>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项目</w:t>
            </w:r>
            <w:r>
              <w:rPr>
                <w:b/>
                <w:bCs/>
                <w:color w:val="000000"/>
                <w:spacing w:val="0"/>
                <w:w w:val="100"/>
                <w:position w:val="0"/>
                <w:sz w:val="16"/>
                <w:szCs w:val="16"/>
              </w:rPr>
              <w:t>（</w:t>
            </w:r>
            <w:r>
              <w:rPr>
                <w:color w:val="000000"/>
                <w:spacing w:val="0"/>
                <w:w w:val="100"/>
                <w:position w:val="0"/>
                <w:sz w:val="17"/>
                <w:szCs w:val="17"/>
              </w:rPr>
              <w:t>或被投资单位</w:t>
            </w:r>
            <w:r>
              <w:rPr>
                <w:b/>
                <w:bCs/>
                <w:color w:val="000000"/>
                <w:spacing w:val="0"/>
                <w:w w:val="100"/>
                <w:position w:val="0"/>
                <w:sz w:val="16"/>
                <w:szCs w:val="16"/>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14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w:t>
      </w:r>
      <w:bookmarkEnd w:id="1746"/>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744"/>
      <w:bookmarkEnd w:id="1745"/>
      <w:bookmarkEnd w:id="1747"/>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项目</w:t>
            </w:r>
            <w:r>
              <w:rPr>
                <w:b/>
                <w:bCs/>
                <w:color w:val="000000"/>
                <w:spacing w:val="0"/>
                <w:w w:val="100"/>
                <w:position w:val="0"/>
                <w:sz w:val="16"/>
                <w:szCs w:val="16"/>
              </w:rPr>
              <w:t>（</w:t>
            </w:r>
            <w:r>
              <w:rPr>
                <w:color w:val="000000"/>
                <w:spacing w:val="0"/>
                <w:w w:val="100"/>
                <w:position w:val="0"/>
                <w:sz w:val="17"/>
                <w:szCs w:val="17"/>
              </w:rPr>
              <w:t>或被投资单位</w:t>
            </w:r>
            <w:r>
              <w:rPr>
                <w:b/>
                <w:bCs/>
                <w:color w:val="000000"/>
                <w:spacing w:val="0"/>
                <w:w w:val="100"/>
                <w:position w:val="0"/>
                <w:sz w:val="16"/>
                <w:szCs w:val="16"/>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left"/>
      </w:pPr>
      <w:bookmarkStart w:id="1748" w:name="bookmark1748"/>
      <w:bookmarkStart w:id="1749" w:name="bookmark1749"/>
      <w:bookmarkStart w:id="1750" w:name="bookmark1750"/>
      <w:r>
        <w:rPr>
          <w:color w:val="000000"/>
          <w:spacing w:val="0"/>
          <w:w w:val="100"/>
          <w:position w:val="0"/>
        </w:rPr>
        <w:t>其他说明：</w:t>
      </w:r>
      <w:bookmarkEnd w:id="1748"/>
      <w:bookmarkEnd w:id="1749"/>
      <w:bookmarkEnd w:id="1750"/>
    </w:p>
    <w:p>
      <w:pPr>
        <w:pStyle w:val="Style37"/>
        <w:keepNext/>
        <w:keepLines/>
        <w:widowControl w:val="0"/>
        <w:shd w:val="clear" w:color="auto" w:fill="auto"/>
        <w:bidi w:val="0"/>
        <w:spacing w:before="0" w:after="360" w:line="240" w:lineRule="auto"/>
        <w:ind w:left="0" w:right="0" w:firstLine="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9</w:t>
      </w:r>
      <w:bookmarkEnd w:id="1753"/>
      <w:r>
        <w:rPr>
          <w:color w:val="000000"/>
          <w:spacing w:val="0"/>
          <w:w w:val="100"/>
          <w:position w:val="0"/>
        </w:rPr>
        <w:t>、其他应收款</w:t>
      </w:r>
      <w:bookmarkEnd w:id="1751"/>
      <w:bookmarkEnd w:id="1752"/>
      <w:bookmarkEnd w:id="1754"/>
    </w:p>
    <w:p>
      <w:pPr>
        <w:pStyle w:val="Style37"/>
        <w:keepNext/>
        <w:keepLines/>
        <w:widowControl w:val="0"/>
        <w:shd w:val="clear" w:color="auto" w:fill="auto"/>
        <w:bidi w:val="0"/>
        <w:spacing w:before="0" w:after="360" w:line="240" w:lineRule="auto"/>
        <w:ind w:left="0" w:right="0" w:firstLine="0"/>
        <w:jc w:val="left"/>
      </w:pPr>
      <w:bookmarkStart w:id="1755" w:name="bookmark1755"/>
      <w:bookmarkStart w:id="1756" w:name="bookmark1756"/>
      <w:bookmarkStart w:id="1757" w:name="bookmark1757"/>
      <w:bookmarkStart w:id="1758" w:name="bookmark1758"/>
      <w:r>
        <w:rPr>
          <w:color w:val="000000"/>
          <w:spacing w:val="0"/>
          <w:w w:val="100"/>
          <w:position w:val="0"/>
        </w:rPr>
        <w:t>（</w:t>
      </w:r>
      <w:bookmarkEnd w:id="1757"/>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755"/>
      <w:bookmarkEnd w:id="1756"/>
      <w:bookmarkEnd w:id="1758"/>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68,942,9</w:t>
            </w:r>
          </w:p>
          <w:p>
            <w:pPr>
              <w:pStyle w:val="Style2"/>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72.80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8,745,92</w:t>
            </w:r>
          </w:p>
          <w:p>
            <w:pPr>
              <w:pStyle w:val="Style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12.69%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60,197,04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46,443,</w:t>
            </w:r>
          </w:p>
          <w:p>
            <w:pPr>
              <w:pStyle w:val="Style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964.33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5,507,989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b/>
                <w:bCs/>
                <w:color w:val="000000"/>
                <w:spacing w:val="0"/>
                <w:w w:val="100"/>
                <w:position w:val="0"/>
                <w:sz w:val="16"/>
                <w:szCs w:val="16"/>
              </w:rPr>
              <w:t>11.86%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40,935,974.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54</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68,942,9</w:t>
            </w:r>
          </w:p>
          <w:p>
            <w:pPr>
              <w:pStyle w:val="Style2"/>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72.80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8,745,92</w:t>
            </w:r>
          </w:p>
          <w:p>
            <w:pPr>
              <w:pStyle w:val="Style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12.69%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60,197,04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46,443,</w:t>
            </w:r>
          </w:p>
          <w:p>
            <w:pPr>
              <w:pStyle w:val="Style2"/>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964.33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5,507,989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b/>
                <w:bCs/>
                <w:color w:val="000000"/>
                <w:spacing w:val="0"/>
                <w:w w:val="100"/>
                <w:position w:val="0"/>
                <w:sz w:val="16"/>
                <w:szCs w:val="16"/>
              </w:rPr>
              <w:t>11.86%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40,935,974.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54</w:t>
            </w:r>
          </w:p>
        </w:tc>
      </w:tr>
    </w:tbl>
    <w:p>
      <w:pPr>
        <w:pStyle w:val="Style31"/>
        <w:keepNext/>
        <w:keepLines/>
        <w:widowControl w:val="0"/>
        <w:shd w:val="clear" w:color="auto" w:fill="auto"/>
        <w:bidi w:val="0"/>
        <w:spacing w:before="0" w:after="0" w:line="353" w:lineRule="exact"/>
        <w:ind w:left="0" w:right="0" w:firstLine="0"/>
        <w:jc w:val="left"/>
      </w:pPr>
      <w:bookmarkStart w:id="1759" w:name="bookmark1759"/>
      <w:bookmarkStart w:id="1760" w:name="bookmark1760"/>
      <w:bookmarkStart w:id="1761" w:name="bookmark1761"/>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bookmarkEnd w:id="1759"/>
      <w:bookmarkEnd w:id="1760"/>
      <w:bookmarkEnd w:id="1761"/>
    </w:p>
    <w:p>
      <w:pPr>
        <w:pStyle w:val="Style31"/>
        <w:keepNext/>
        <w:keepLines/>
        <w:widowControl w:val="0"/>
        <w:shd w:val="clear" w:color="auto" w:fill="auto"/>
        <w:bidi w:val="0"/>
        <w:spacing w:before="0" w:after="80" w:line="353" w:lineRule="exact"/>
        <w:ind w:left="0" w:right="0" w:firstLine="0"/>
        <w:jc w:val="left"/>
      </w:pPr>
      <w:bookmarkStart w:id="1762" w:name="bookmark1762"/>
      <w:bookmarkStart w:id="1763" w:name="bookmark1763"/>
      <w:bookmarkStart w:id="1764" w:name="bookmark1764"/>
      <w:r>
        <w:rPr>
          <w:color w:val="000000"/>
          <w:spacing w:val="0"/>
          <w:w w:val="100"/>
          <w:position w:val="0"/>
        </w:rPr>
        <w:t xml:space="preserve">组合中，按账龄分析法计提坏账准备的其他应收款： </w:t>
      </w:r>
      <w:r>
        <w:rPr>
          <w:color w:val="000000"/>
          <w:spacing w:val="0"/>
          <w:w w:val="100"/>
          <w:position w:val="0"/>
          <w:sz w:val="22"/>
          <w:szCs w:val="22"/>
        </w:rPr>
        <w:t>寸</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bookmarkEnd w:id="1762"/>
      <w:bookmarkEnd w:id="1763"/>
      <w:bookmarkEnd w:id="1764"/>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w:t>
            </w:r>
            <w:r>
              <w:rPr>
                <w:color w:val="000000"/>
                <w:spacing w:val="0"/>
                <w:w w:val="100"/>
                <w:position w:val="0"/>
              </w:rPr>
              <w:t>年以内分项</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b/>
                <w:bCs/>
                <w:color w:val="000000"/>
                <w:spacing w:val="0"/>
                <w:w w:val="100"/>
                <w:position w:val="0"/>
                <w:sz w:val="16"/>
                <w:szCs w:val="16"/>
              </w:rPr>
              <w:t>48,201,871.24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2,410,093.57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w:t>
            </w:r>
            <w:r>
              <w:rPr>
                <w:color w:val="000000"/>
                <w:spacing w:val="0"/>
                <w:w w:val="100"/>
                <w:position w:val="0"/>
              </w:rPr>
              <w:t>至</w:t>
            </w:r>
            <w:r>
              <w:rPr>
                <w:b/>
                <w:bCs/>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5,262,228.47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526,222.83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2</w:t>
            </w:r>
            <w:r>
              <w:rPr>
                <w:color w:val="000000"/>
                <w:spacing w:val="0"/>
                <w:w w:val="100"/>
                <w:position w:val="0"/>
              </w:rPr>
              <w:t>至</w:t>
            </w:r>
            <w:r>
              <w:rPr>
                <w:b/>
                <w:bCs/>
                <w:color w:val="000000"/>
                <w:spacing w:val="0"/>
                <w:w w:val="100"/>
                <w:position w:val="0"/>
                <w:sz w:val="16"/>
                <w:szCs w:val="16"/>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b/>
                <w:bCs/>
                <w:color w:val="000000"/>
                <w:spacing w:val="0"/>
                <w:w w:val="100"/>
                <w:position w:val="0"/>
                <w:sz w:val="16"/>
                <w:szCs w:val="16"/>
              </w:rPr>
              <w:t>11,777,428.82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3,533,228.65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b/>
                <w:bCs/>
                <w:color w:val="000000"/>
                <w:spacing w:val="0"/>
                <w:w w:val="100"/>
                <w:position w:val="0"/>
                <w:sz w:val="16"/>
                <w:szCs w:val="16"/>
              </w:rPr>
              <w:t>3,701,444.27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2,276,379.65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3</w:t>
            </w:r>
            <w:r>
              <w:rPr>
                <w:color w:val="000000"/>
                <w:spacing w:val="0"/>
                <w:w w:val="100"/>
                <w:position w:val="0"/>
              </w:rPr>
              <w:t>至</w:t>
            </w:r>
            <w:r>
              <w:rPr>
                <w:b/>
                <w:bCs/>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b/>
                <w:bCs/>
                <w:color w:val="000000"/>
                <w:spacing w:val="0"/>
                <w:w w:val="100"/>
                <w:position w:val="0"/>
                <w:sz w:val="16"/>
                <w:szCs w:val="16"/>
              </w:rPr>
              <w:t>1,406,981.77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703,490.90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4</w:t>
            </w:r>
            <w:r>
              <w:rPr>
                <w:color w:val="000000"/>
                <w:spacing w:val="0"/>
                <w:w w:val="100"/>
                <w:position w:val="0"/>
              </w:rPr>
              <w:t>至</w:t>
            </w:r>
            <w:r>
              <w:rPr>
                <w:b/>
                <w:bCs/>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b/>
                <w:bCs/>
                <w:color w:val="000000"/>
                <w:spacing w:val="0"/>
                <w:w w:val="100"/>
                <w:position w:val="0"/>
                <w:sz w:val="16"/>
                <w:szCs w:val="16"/>
              </w:rPr>
              <w:t>1,443,147.50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721,573.75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851,315.00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851,315.00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68,942,972.80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8,745,924.70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keepLines/>
        <w:widowControl w:val="0"/>
        <w:shd w:val="clear" w:color="auto" w:fill="auto"/>
        <w:bidi w:val="0"/>
        <w:spacing w:before="0" w:line="240" w:lineRule="auto"/>
        <w:ind w:left="0" w:right="0" w:firstLine="0"/>
        <w:jc w:val="left"/>
      </w:pPr>
      <w:bookmarkStart w:id="1765" w:name="bookmark1765"/>
      <w:bookmarkStart w:id="1766" w:name="bookmark1766"/>
      <w:bookmarkStart w:id="1767" w:name="bookmark1767"/>
      <w:r>
        <w:rPr>
          <w:color w:val="000000"/>
          <w:spacing w:val="0"/>
          <w:w w:val="100"/>
          <w:position w:val="0"/>
        </w:rPr>
        <w:t>确定该组合依据的说明：</w:t>
      </w:r>
      <w:bookmarkEnd w:id="1765"/>
      <w:bookmarkEnd w:id="1766"/>
      <w:bookmarkEnd w:id="1767"/>
    </w:p>
    <w:p>
      <w:pPr>
        <w:pStyle w:val="Style31"/>
        <w:keepNext/>
        <w:keepLines/>
        <w:widowControl w:val="0"/>
        <w:shd w:val="clear" w:color="auto" w:fill="auto"/>
        <w:bidi w:val="0"/>
        <w:spacing w:before="0" w:line="240" w:lineRule="auto"/>
        <w:ind w:left="0" w:right="0" w:firstLine="0"/>
        <w:jc w:val="left"/>
      </w:pPr>
      <w:bookmarkStart w:id="1768" w:name="bookmark1768"/>
      <w:bookmarkStart w:id="1769" w:name="bookmark1769"/>
      <w:bookmarkStart w:id="1770" w:name="bookmark1770"/>
      <w:r>
        <w:rPr>
          <w:color w:val="000000"/>
          <w:spacing w:val="0"/>
          <w:w w:val="100"/>
          <w:position w:val="0"/>
        </w:rPr>
        <w:t>组合中，采用余额百分比法计提坏账准备的其他应收款：</w:t>
      </w:r>
      <w:bookmarkEnd w:id="1768"/>
      <w:bookmarkEnd w:id="1769"/>
      <w:bookmarkEnd w:id="1770"/>
    </w:p>
    <w:p>
      <w:pPr>
        <w:pStyle w:val="Style31"/>
        <w:keepNext/>
        <w:keepLines/>
        <w:widowControl w:val="0"/>
        <w:shd w:val="clear" w:color="auto" w:fill="auto"/>
        <w:bidi w:val="0"/>
        <w:spacing w:before="0" w:line="240" w:lineRule="auto"/>
        <w:ind w:left="0" w:right="0" w:firstLine="0"/>
        <w:jc w:val="left"/>
      </w:pPr>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bookmarkEnd w:id="1771"/>
      <w:bookmarkEnd w:id="1772"/>
      <w:bookmarkEnd w:id="1773"/>
    </w:p>
    <w:p>
      <w:pPr>
        <w:pStyle w:val="Style31"/>
        <w:keepNext/>
        <w:keepLines/>
        <w:widowControl w:val="0"/>
        <w:shd w:val="clear" w:color="auto" w:fill="auto"/>
        <w:bidi w:val="0"/>
        <w:spacing w:before="0" w:line="240" w:lineRule="auto"/>
        <w:ind w:left="0" w:right="0" w:firstLine="0"/>
        <w:jc w:val="left"/>
      </w:pPr>
      <w:bookmarkStart w:id="1774" w:name="bookmark1774"/>
      <w:bookmarkStart w:id="1775" w:name="bookmark1775"/>
      <w:bookmarkStart w:id="1776" w:name="bookmark1776"/>
      <w:r>
        <w:rPr>
          <w:color w:val="000000"/>
          <w:spacing w:val="0"/>
          <w:w w:val="100"/>
          <w:position w:val="0"/>
        </w:rPr>
        <w:t>组合中，采用其他方法计提坏账准备的其他应收款：</w:t>
      </w:r>
      <w:bookmarkEnd w:id="1774"/>
      <w:bookmarkEnd w:id="1775"/>
      <w:bookmarkEnd w:id="1776"/>
    </w:p>
    <w:p>
      <w:pPr>
        <w:pStyle w:val="Style31"/>
        <w:keepNext/>
        <w:keepLines/>
        <w:widowControl w:val="0"/>
        <w:shd w:val="clear" w:color="auto" w:fill="auto"/>
        <w:bidi w:val="0"/>
        <w:spacing w:before="0" w:after="360" w:line="240" w:lineRule="auto"/>
        <w:ind w:left="0" w:right="0" w:firstLine="0"/>
        <w:jc w:val="left"/>
      </w:pPr>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bookmarkEnd w:id="1777"/>
      <w:bookmarkEnd w:id="1778"/>
      <w:bookmarkEnd w:id="1779"/>
    </w:p>
    <w:p>
      <w:pPr>
        <w:pStyle w:val="Style37"/>
        <w:keepNext/>
        <w:keepLines/>
        <w:widowControl w:val="0"/>
        <w:numPr>
          <w:ilvl w:val="0"/>
          <w:numId w:val="43"/>
        </w:numPr>
        <w:shd w:val="clear" w:color="auto" w:fill="auto"/>
        <w:bidi w:val="0"/>
        <w:spacing w:before="0" w:after="360" w:line="240" w:lineRule="auto"/>
        <w:ind w:left="0" w:right="0" w:firstLine="0"/>
        <w:jc w:val="left"/>
      </w:pPr>
      <w:bookmarkStart w:id="1780" w:name="bookmark1780"/>
      <w:bookmarkStart w:id="1781" w:name="bookmark1781"/>
      <w:bookmarkStart w:id="1782" w:name="bookmark1782"/>
      <w:bookmarkStart w:id="1783" w:name="bookmark1783"/>
      <w:bookmarkEnd w:id="1782"/>
      <w:r>
        <w:rPr>
          <w:color w:val="000000"/>
          <w:spacing w:val="0"/>
          <w:w w:val="100"/>
          <w:position w:val="0"/>
        </w:rPr>
        <w:t>本期计提、收回或转回的坏账准备情况</w:t>
      </w:r>
      <w:bookmarkEnd w:id="1780"/>
      <w:bookmarkEnd w:id="1781"/>
      <w:bookmarkEnd w:id="1783"/>
    </w:p>
    <w:p>
      <w:pPr>
        <w:pStyle w:val="Style31"/>
        <w:keepNext/>
        <w:keepLines/>
        <w:widowControl w:val="0"/>
        <w:shd w:val="clear" w:color="auto" w:fill="auto"/>
        <w:bidi w:val="0"/>
        <w:spacing w:before="0" w:line="240" w:lineRule="auto"/>
        <w:ind w:left="0" w:right="0" w:firstLine="0"/>
        <w:jc w:val="left"/>
      </w:pPr>
      <w:bookmarkStart w:id="1784" w:name="bookmark1784"/>
      <w:bookmarkStart w:id="1785" w:name="bookmark1785"/>
      <w:bookmarkStart w:id="1786" w:name="bookmark1786"/>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22"/>
          <w:szCs w:val="22"/>
        </w:rPr>
        <w:t>3,237,934.91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22"/>
          <w:szCs w:val="22"/>
        </w:rPr>
        <w:t>0.00</w:t>
      </w:r>
      <w:r>
        <w:rPr>
          <w:color w:val="000000"/>
          <w:spacing w:val="0"/>
          <w:w w:val="100"/>
          <w:position w:val="0"/>
        </w:rPr>
        <w:t>元。</w:t>
      </w:r>
      <w:bookmarkEnd w:id="1784"/>
      <w:bookmarkEnd w:id="1785"/>
      <w:bookmarkEnd w:id="1786"/>
    </w:p>
    <w:p>
      <w:pPr>
        <w:pStyle w:val="Style31"/>
        <w:keepNext/>
        <w:keepLines/>
        <w:widowControl w:val="0"/>
        <w:shd w:val="clear" w:color="auto" w:fill="auto"/>
        <w:bidi w:val="0"/>
        <w:spacing w:before="0" w:line="240" w:lineRule="auto"/>
        <w:ind w:left="0" w:right="0" w:firstLine="0"/>
        <w:jc w:val="left"/>
      </w:pPr>
      <w:bookmarkStart w:id="1787" w:name="bookmark1787"/>
      <w:bookmarkStart w:id="1788" w:name="bookmark1788"/>
      <w:bookmarkStart w:id="1789" w:name="bookmark1789"/>
      <w:r>
        <w:rPr>
          <w:color w:val="000000"/>
          <w:spacing w:val="0"/>
          <w:w w:val="100"/>
          <w:position w:val="0"/>
        </w:rPr>
        <w:t>其中本期坏账准备转回或收回金额重要的：</w:t>
      </w:r>
      <w:bookmarkEnd w:id="1787"/>
      <w:bookmarkEnd w:id="1788"/>
      <w:bookmarkEnd w:id="1789"/>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7"/>
        <w:keepNext/>
        <w:keepLines/>
        <w:widowControl w:val="0"/>
        <w:numPr>
          <w:ilvl w:val="0"/>
          <w:numId w:val="43"/>
        </w:numPr>
        <w:shd w:val="clear" w:color="auto" w:fill="auto"/>
        <w:bidi w:val="0"/>
        <w:spacing w:before="0" w:after="360" w:line="240" w:lineRule="auto"/>
        <w:ind w:left="0" w:right="0" w:firstLine="0"/>
        <w:jc w:val="left"/>
      </w:pPr>
      <w:bookmarkStart w:id="1790" w:name="bookmark1790"/>
      <w:bookmarkStart w:id="1791" w:name="bookmark1791"/>
      <w:bookmarkStart w:id="1792" w:name="bookmark1792"/>
      <w:bookmarkStart w:id="1793" w:name="bookmark1793"/>
      <w:bookmarkEnd w:id="1792"/>
      <w:r>
        <w:rPr>
          <w:color w:val="000000"/>
          <w:spacing w:val="0"/>
          <w:w w:val="100"/>
          <w:position w:val="0"/>
        </w:rPr>
        <w:t>本期实际核销的其他应收款情况</w:t>
      </w:r>
      <w:bookmarkEnd w:id="1790"/>
      <w:bookmarkEnd w:id="1791"/>
      <w:bookmarkEnd w:id="1793"/>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1594"/>
        <w:gridCol w:w="1594"/>
        <w:gridCol w:w="1594"/>
        <w:gridCol w:w="1666"/>
      </w:tblGrid>
      <w:tr>
        <w:trPr>
          <w:trHeight w:val="408"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tabs>
                <w:tab w:pos="1760" w:val="left"/>
              </w:tabs>
              <w:bidi w:val="0"/>
              <w:spacing w:before="0" w:after="0" w:line="240" w:lineRule="auto"/>
              <w:ind w:left="0" w:right="0" w:firstLine="440"/>
              <w:jc w:val="left"/>
            </w:pPr>
            <w:r>
              <w:rPr>
                <w:color w:val="000000"/>
                <w:spacing w:val="0"/>
                <w:w w:val="100"/>
                <w:position w:val="0"/>
              </w:rPr>
              <w:t>单位名称</w:t>
              <w:tab/>
              <w:t>其他应收款性质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31"/>
        <w:keepNext/>
        <w:keepLines/>
        <w:widowControl w:val="0"/>
        <w:shd w:val="clear" w:color="auto" w:fill="auto"/>
        <w:bidi w:val="0"/>
        <w:spacing w:before="0" w:after="360" w:line="240" w:lineRule="auto"/>
        <w:ind w:left="0" w:right="0" w:firstLine="0"/>
        <w:jc w:val="left"/>
      </w:pPr>
      <w:bookmarkStart w:id="1794" w:name="bookmark1794"/>
      <w:bookmarkStart w:id="1795" w:name="bookmark1795"/>
      <w:bookmarkStart w:id="1796" w:name="bookmark1796"/>
      <w:r>
        <w:rPr>
          <w:color w:val="000000"/>
          <w:spacing w:val="0"/>
          <w:w w:val="100"/>
          <w:position w:val="0"/>
        </w:rPr>
        <w:t>其他应收款核销说明：</w:t>
      </w:r>
      <w:bookmarkEnd w:id="1794"/>
      <w:bookmarkEnd w:id="1795"/>
      <w:bookmarkEnd w:id="1796"/>
    </w:p>
    <w:p>
      <w:pPr>
        <w:pStyle w:val="Style37"/>
        <w:keepNext/>
        <w:keepLines/>
        <w:widowControl w:val="0"/>
        <w:numPr>
          <w:ilvl w:val="0"/>
          <w:numId w:val="43"/>
        </w:numPr>
        <w:shd w:val="clear" w:color="auto" w:fill="auto"/>
        <w:bidi w:val="0"/>
        <w:spacing w:before="0" w:after="360" w:line="240" w:lineRule="auto"/>
        <w:ind w:left="0" w:right="0" w:firstLine="0"/>
        <w:jc w:val="left"/>
      </w:pPr>
      <w:bookmarkStart w:id="1797" w:name="bookmark1797"/>
      <w:bookmarkStart w:id="1798" w:name="bookmark1798"/>
      <w:bookmarkStart w:id="1799" w:name="bookmark1799"/>
      <w:bookmarkStart w:id="1800" w:name="bookmark1800"/>
      <w:bookmarkEnd w:id="1799"/>
      <w:r>
        <w:rPr>
          <w:color w:val="000000"/>
          <w:spacing w:val="0"/>
          <w:w w:val="100"/>
          <w:position w:val="0"/>
        </w:rPr>
        <w:t>其他应收款按款项性质分类情况</w:t>
      </w:r>
      <w:bookmarkEnd w:id="1797"/>
      <w:bookmarkEnd w:id="1798"/>
      <w:bookmarkEnd w:id="1800"/>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27,098,704.69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30,683,342.71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16,283,845.52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14,233,474.18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代付代收款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7,549,041.10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3,011,381.49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1,527,147.44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68,942,972.80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46,443,964.33</w:t>
            </w:r>
          </w:p>
        </w:tc>
      </w:tr>
    </w:tbl>
    <w:p>
      <w:pPr>
        <w:spacing w:lineRule="exact" w:line="1"/>
        <w:rPr>
          <w:sz w:val="2"/>
          <w:szCs w:val="2"/>
        </w:rPr>
      </w:pPr>
      <w:r>
        <w:br w:type="page"/>
      </w:r>
    </w:p>
    <w:p>
      <w:pPr>
        <w:pStyle w:val="Style37"/>
        <w:keepNext/>
        <w:keepLines/>
        <w:widowControl w:val="0"/>
        <w:numPr>
          <w:ilvl w:val="0"/>
          <w:numId w:val="43"/>
        </w:numPr>
        <w:shd w:val="clear" w:color="auto" w:fill="auto"/>
        <w:bidi w:val="0"/>
        <w:spacing w:before="0" w:after="360" w:line="240" w:lineRule="auto"/>
        <w:ind w:left="0" w:right="0" w:firstLine="0"/>
        <w:jc w:val="left"/>
      </w:pPr>
      <w:bookmarkStart w:id="1801" w:name="bookmark1801"/>
      <w:bookmarkStart w:id="1802" w:name="bookmark1802"/>
      <w:bookmarkStart w:id="1803" w:name="bookmark1803"/>
      <w:bookmarkStart w:id="1804" w:name="bookmark1804"/>
      <w:bookmarkEnd w:id="1803"/>
      <w:r>
        <w:rPr>
          <w:color w:val="000000"/>
          <w:spacing w:val="0"/>
          <w:w w:val="100"/>
          <w:position w:val="0"/>
        </w:rPr>
        <w:t>按欠款方归集的期末余额前五名的其他应收款情况</w:t>
      </w:r>
      <w:bookmarkEnd w:id="1801"/>
      <w:bookmarkEnd w:id="1802"/>
      <w:bookmarkEnd w:id="1804"/>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上海虹港数据信息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任少龙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代付代收款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7,549,041.10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377,452.06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云南远卓投资有限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b/>
                <w:bCs/>
                <w:color w:val="000000"/>
                <w:spacing w:val="0"/>
                <w:w w:val="100"/>
                <w:position w:val="0"/>
                <w:sz w:val="16"/>
                <w:szCs w:val="16"/>
              </w:rPr>
              <w:t>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曲靖市文化体育局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2,800,000.00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3</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b/>
                <w:bCs/>
                <w:color w:val="000000"/>
                <w:spacing w:val="0"/>
                <w:w w:val="100"/>
                <w:position w:val="0"/>
                <w:sz w:val="16"/>
                <w:szCs w:val="16"/>
              </w:rPr>
              <w:t>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680,000.00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北京德生医院管理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b/>
                <w:bCs/>
                <w:color w:val="000000"/>
                <w:spacing w:val="0"/>
                <w:w w:val="100"/>
                <w:position w:val="0"/>
                <w:sz w:val="16"/>
                <w:szCs w:val="16"/>
              </w:rPr>
              <w:t>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75,000.00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rPr>
              <w:t>31,849,041.10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46.20%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3,382,452.06</w:t>
            </w:r>
          </w:p>
        </w:tc>
      </w:tr>
    </w:tbl>
    <w:p>
      <w:pPr>
        <w:widowControl w:val="0"/>
        <w:spacing w:after="359" w:line="1" w:lineRule="exact"/>
      </w:pPr>
    </w:p>
    <w:p>
      <w:pPr>
        <w:pStyle w:val="Style37"/>
        <w:keepNext/>
        <w:keepLines/>
        <w:widowControl w:val="0"/>
        <w:numPr>
          <w:ilvl w:val="0"/>
          <w:numId w:val="43"/>
        </w:numPr>
        <w:shd w:val="clear" w:color="auto" w:fill="auto"/>
        <w:bidi w:val="0"/>
        <w:spacing w:before="0" w:after="360" w:line="240" w:lineRule="auto"/>
        <w:ind w:left="0" w:right="0" w:firstLine="0"/>
        <w:jc w:val="left"/>
      </w:pPr>
      <w:bookmarkStart w:id="1805" w:name="bookmark1805"/>
      <w:bookmarkStart w:id="1806" w:name="bookmark1806"/>
      <w:bookmarkStart w:id="1807" w:name="bookmark1807"/>
      <w:bookmarkStart w:id="1808" w:name="bookmark1808"/>
      <w:bookmarkEnd w:id="1807"/>
      <w:r>
        <w:rPr>
          <w:color w:val="000000"/>
          <w:spacing w:val="0"/>
          <w:w w:val="100"/>
          <w:position w:val="0"/>
        </w:rPr>
        <w:t>涉及政府补助的应收款项</w:t>
      </w:r>
      <w:bookmarkEnd w:id="1805"/>
      <w:bookmarkEnd w:id="1806"/>
      <w:bookmarkEnd w:id="1808"/>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37"/>
        <w:keepNext/>
        <w:keepLines/>
        <w:widowControl w:val="0"/>
        <w:numPr>
          <w:ilvl w:val="0"/>
          <w:numId w:val="43"/>
        </w:numPr>
        <w:shd w:val="clear" w:color="auto" w:fill="auto"/>
        <w:tabs>
          <w:tab w:pos="493" w:val="left"/>
        </w:tabs>
        <w:bidi w:val="0"/>
        <w:spacing w:before="0" w:after="360" w:line="240" w:lineRule="auto"/>
        <w:ind w:left="0" w:right="0" w:firstLine="0"/>
        <w:jc w:val="left"/>
      </w:pPr>
      <w:bookmarkStart w:id="1809" w:name="bookmark1809"/>
      <w:bookmarkStart w:id="1810" w:name="bookmark1810"/>
      <w:bookmarkStart w:id="1811" w:name="bookmark1811"/>
      <w:bookmarkStart w:id="1812" w:name="bookmark1812"/>
      <w:bookmarkEnd w:id="1811"/>
      <w:r>
        <w:rPr>
          <w:color w:val="000000"/>
          <w:spacing w:val="0"/>
          <w:w w:val="100"/>
          <w:position w:val="0"/>
        </w:rPr>
        <w:t>因金融资产转移而终止确认的其他应收款</w:t>
      </w:r>
      <w:bookmarkEnd w:id="1809"/>
      <w:bookmarkEnd w:id="1810"/>
      <w:bookmarkEnd w:id="1812"/>
    </w:p>
    <w:p>
      <w:pPr>
        <w:pStyle w:val="Style37"/>
        <w:keepNext/>
        <w:keepLines/>
        <w:widowControl w:val="0"/>
        <w:numPr>
          <w:ilvl w:val="0"/>
          <w:numId w:val="43"/>
        </w:numPr>
        <w:shd w:val="clear" w:color="auto" w:fill="auto"/>
        <w:bidi w:val="0"/>
        <w:spacing w:before="0" w:after="360" w:line="240" w:lineRule="auto"/>
        <w:ind w:left="0" w:right="0" w:firstLine="0"/>
        <w:jc w:val="left"/>
      </w:pPr>
      <w:bookmarkStart w:id="1813" w:name="bookmark1813"/>
      <w:bookmarkStart w:id="1814" w:name="bookmark1814"/>
      <w:bookmarkStart w:id="1815" w:name="bookmark1815"/>
      <w:bookmarkStart w:id="1816" w:name="bookmark1816"/>
      <w:bookmarkEnd w:id="1815"/>
      <w:r>
        <w:rPr>
          <w:color w:val="000000"/>
          <w:spacing w:val="0"/>
          <w:w w:val="100"/>
          <w:position w:val="0"/>
        </w:rPr>
        <w:t xml:space="preserve"> 转移其他应收款且继续涉入形成的资产、负债金额</w:t>
      </w:r>
      <w:bookmarkEnd w:id="1813"/>
      <w:bookmarkEnd w:id="1814"/>
      <w:bookmarkEnd w:id="1816"/>
    </w:p>
    <w:p>
      <w:pPr>
        <w:pStyle w:val="Style31"/>
        <w:keepNext/>
        <w:keepLines/>
        <w:widowControl w:val="0"/>
        <w:shd w:val="clear" w:color="auto" w:fill="auto"/>
        <w:bidi w:val="0"/>
        <w:spacing w:before="0" w:after="360" w:line="240" w:lineRule="auto"/>
        <w:ind w:left="0" w:right="0" w:firstLine="0"/>
        <w:jc w:val="left"/>
      </w:pPr>
      <w:bookmarkStart w:id="1817" w:name="bookmark1817"/>
      <w:bookmarkStart w:id="1818" w:name="bookmark1818"/>
      <w:bookmarkStart w:id="1819" w:name="bookmark1819"/>
      <w:r>
        <w:rPr>
          <w:color w:val="000000"/>
          <w:spacing w:val="0"/>
          <w:w w:val="100"/>
          <w:position w:val="0"/>
        </w:rPr>
        <w:t>其他说明：</w:t>
      </w:r>
      <w:bookmarkEnd w:id="1817"/>
      <w:bookmarkEnd w:id="1818"/>
      <w:bookmarkEnd w:id="1819"/>
    </w:p>
    <w:p>
      <w:pPr>
        <w:pStyle w:val="Style37"/>
        <w:keepNext/>
        <w:keepLines/>
        <w:widowControl w:val="0"/>
        <w:shd w:val="clear" w:color="auto" w:fill="auto"/>
        <w:bidi w:val="0"/>
        <w:spacing w:before="0" w:after="360" w:line="240" w:lineRule="auto"/>
        <w:ind w:left="0" w:right="0" w:firstLine="0"/>
        <w:jc w:val="left"/>
      </w:pPr>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820"/>
      <w:bookmarkEnd w:id="1821"/>
      <w:bookmarkEnd w:id="1822"/>
    </w:p>
    <w:p>
      <w:pPr>
        <w:pStyle w:val="Style31"/>
        <w:keepNext/>
        <w:keepLines/>
        <w:widowControl w:val="0"/>
        <w:shd w:val="clear" w:color="auto" w:fill="auto"/>
        <w:bidi w:val="0"/>
        <w:spacing w:before="0" w:after="120" w:line="240" w:lineRule="auto"/>
        <w:ind w:left="0" w:right="0" w:firstLine="0"/>
        <w:jc w:val="left"/>
      </w:pPr>
      <w:bookmarkStart w:id="1823" w:name="bookmark1823"/>
      <w:bookmarkStart w:id="1824" w:name="bookmark1824"/>
      <w:bookmarkStart w:id="1825" w:name="bookmark1825"/>
      <w:r>
        <w:rPr>
          <w:color w:val="000000"/>
          <w:spacing w:val="0"/>
          <w:w w:val="100"/>
          <w:position w:val="0"/>
        </w:rPr>
        <w:t>公司是否需要遵守房地产行业的披露要求</w:t>
      </w:r>
      <w:bookmarkEnd w:id="1823"/>
      <w:bookmarkEnd w:id="1824"/>
      <w:bookmarkEnd w:id="1825"/>
    </w:p>
    <w:p>
      <w:pPr>
        <w:pStyle w:val="Style31"/>
        <w:keepNext/>
        <w:keepLines/>
        <w:widowControl w:val="0"/>
        <w:shd w:val="clear" w:color="auto" w:fill="auto"/>
        <w:bidi w:val="0"/>
        <w:spacing w:before="0" w:after="360" w:line="240" w:lineRule="auto"/>
        <w:ind w:left="0" w:right="0" w:firstLine="0"/>
        <w:jc w:val="left"/>
      </w:pPr>
      <w:bookmarkStart w:id="1826" w:name="bookmark1826"/>
      <w:bookmarkStart w:id="1827" w:name="bookmark1827"/>
      <w:bookmarkStart w:id="1828" w:name="bookmark1828"/>
      <w:r>
        <w:rPr>
          <w:color w:val="000000"/>
          <w:spacing w:val="0"/>
          <w:w w:val="100"/>
          <w:position w:val="0"/>
        </w:rPr>
        <w:t>否</w:t>
      </w:r>
      <w:bookmarkEnd w:id="1826"/>
      <w:bookmarkEnd w:id="1827"/>
      <w:bookmarkEnd w:id="1828"/>
    </w:p>
    <w:p>
      <w:pPr>
        <w:pStyle w:val="Style37"/>
        <w:keepNext/>
        <w:keepLines/>
        <w:widowControl w:val="0"/>
        <w:numPr>
          <w:ilvl w:val="0"/>
          <w:numId w:val="45"/>
        </w:numPr>
        <w:shd w:val="clear" w:color="auto" w:fill="auto"/>
        <w:bidi w:val="0"/>
        <w:spacing w:before="0" w:after="360" w:line="240" w:lineRule="auto"/>
        <w:ind w:left="0" w:right="0" w:firstLine="0"/>
        <w:jc w:val="left"/>
      </w:pPr>
      <w:bookmarkStart w:id="1829" w:name="bookmark1829"/>
      <w:bookmarkStart w:id="1830" w:name="bookmark1830"/>
      <w:bookmarkStart w:id="1831" w:name="bookmark1831"/>
      <w:bookmarkStart w:id="1832" w:name="bookmark1832"/>
      <w:bookmarkEnd w:id="1831"/>
      <w:r>
        <w:rPr>
          <w:color w:val="000000"/>
          <w:spacing w:val="0"/>
          <w:w w:val="100"/>
          <w:position w:val="0"/>
        </w:rPr>
        <w:t>存货分类</w:t>
      </w:r>
      <w:bookmarkEnd w:id="1829"/>
      <w:bookmarkEnd w:id="1830"/>
      <w:bookmarkEnd w:id="1832"/>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64,532,434.84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128,541.73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64,403,893.11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65,089,965.78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197,009.95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64,892,955.83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91,061,363.95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295,112.87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90,766,251.08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78,102,391.28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78,102,391.28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14,076,570.03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342,320.88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13,734,249.15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11,410,004.46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245,122.81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11,164,881.65</w:t>
            </w:r>
          </w:p>
        </w:tc>
      </w:tr>
    </w:tbl>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31,068,158.61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31,068,158.61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28,012,623.04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rPr>
              <w:t>28,012,623.04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407,686.95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407,686.95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284,601.22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284,601.22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21,095,993.78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21,095,993.78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86,509,331.34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rPr>
              <w:t>86,509,331.34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222,242,208.16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b/>
                <w:bCs/>
                <w:color w:val="000000"/>
                <w:spacing w:val="0"/>
                <w:w w:val="100"/>
                <w:position w:val="0"/>
                <w:sz w:val="16"/>
                <w:szCs w:val="16"/>
              </w:rPr>
              <w:t>765,975.48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221,476,232.68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269,408,917.12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b/>
                <w:bCs/>
                <w:color w:val="000000"/>
                <w:spacing w:val="0"/>
                <w:w w:val="100"/>
                <w:position w:val="0"/>
                <w:sz w:val="16"/>
                <w:szCs w:val="16"/>
              </w:rPr>
              <w:t>442,132.76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268,966,784.36</w:t>
            </w:r>
          </w:p>
        </w:tc>
      </w:tr>
    </w:tbl>
    <w:p>
      <w:pPr>
        <w:pStyle w:val="Style31"/>
        <w:keepNext/>
        <w:keepLines/>
        <w:widowControl w:val="0"/>
        <w:shd w:val="clear" w:color="auto" w:fill="auto"/>
        <w:bidi w:val="0"/>
        <w:spacing w:before="0" w:after="60" w:line="326" w:lineRule="exact"/>
        <w:ind w:left="0" w:right="0" w:firstLine="0"/>
        <w:jc w:val="left"/>
      </w:pPr>
      <w:bookmarkStart w:id="1833" w:name="bookmark1833"/>
      <w:bookmarkStart w:id="1834" w:name="bookmark1834"/>
      <w:bookmarkStart w:id="1835" w:name="bookmark1835"/>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号</w:t>
      </w:r>
      <w:r>
        <w:rPr>
          <w:color w:val="000000"/>
          <w:spacing w:val="0"/>
          <w:w w:val="100"/>
          <w:position w:val="0"/>
          <w:sz w:val="22"/>
          <w:szCs w:val="22"/>
        </w:rPr>
        <w:t>一</w:t>
      </w:r>
      <w:r>
        <w:rPr>
          <w:color w:val="000000"/>
          <w:spacing w:val="0"/>
          <w:w w:val="100"/>
          <w:position w:val="0"/>
        </w:rPr>
        <w:t>上市公司从事种业、种植业务》的披露 要求</w:t>
      </w:r>
      <w:bookmarkEnd w:id="1833"/>
      <w:bookmarkEnd w:id="1834"/>
      <w:bookmarkEnd w:id="1835"/>
    </w:p>
    <w:p>
      <w:pPr>
        <w:pStyle w:val="Style31"/>
        <w:keepNext/>
        <w:keepLines/>
        <w:widowControl w:val="0"/>
        <w:shd w:val="clear" w:color="auto" w:fill="auto"/>
        <w:bidi w:val="0"/>
        <w:spacing w:before="0" w:after="60" w:line="302" w:lineRule="exact"/>
        <w:ind w:left="0" w:right="0" w:firstLine="0"/>
        <w:jc w:val="left"/>
      </w:pPr>
      <w:bookmarkStart w:id="1836" w:name="bookmark1836"/>
      <w:bookmarkStart w:id="1837" w:name="bookmark1837"/>
      <w:bookmarkStart w:id="1838" w:name="bookmark1838"/>
      <w:r>
        <w:rPr>
          <w:color w:val="000000"/>
          <w:spacing w:val="0"/>
          <w:w w:val="100"/>
          <w:position w:val="0"/>
        </w:rPr>
        <w:t>否</w:t>
      </w:r>
      <w:bookmarkEnd w:id="1836"/>
      <w:bookmarkEnd w:id="1837"/>
      <w:bookmarkEnd w:id="1838"/>
    </w:p>
    <w:p>
      <w:pPr>
        <w:pStyle w:val="Style31"/>
        <w:keepNext/>
        <w:keepLines/>
        <w:widowControl w:val="0"/>
        <w:shd w:val="clear" w:color="auto" w:fill="auto"/>
        <w:bidi w:val="0"/>
        <w:spacing w:before="0" w:after="60" w:line="298" w:lineRule="exact"/>
        <w:ind w:left="0" w:right="0" w:firstLine="0"/>
        <w:jc w:val="left"/>
      </w:pPr>
      <w:bookmarkStart w:id="1839" w:name="bookmark1839"/>
      <w:bookmarkStart w:id="1840" w:name="bookmark1840"/>
      <w:bookmarkStart w:id="1841" w:name="bookmark1841"/>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号</w:t>
      </w:r>
      <w:r>
        <w:rPr>
          <w:color w:val="000000"/>
          <w:spacing w:val="0"/>
          <w:w w:val="100"/>
          <w:position w:val="0"/>
          <w:sz w:val="22"/>
          <w:szCs w:val="22"/>
        </w:rPr>
        <w:t>一一</w:t>
      </w:r>
      <w:r>
        <w:rPr>
          <w:color w:val="000000"/>
          <w:spacing w:val="0"/>
          <w:w w:val="100"/>
          <w:position w:val="0"/>
        </w:rPr>
        <w:t>上市公司从事广播电影电视业 务》的披露要求</w:t>
      </w:r>
      <w:bookmarkEnd w:id="1839"/>
      <w:bookmarkEnd w:id="1840"/>
      <w:bookmarkEnd w:id="1841"/>
    </w:p>
    <w:p>
      <w:pPr>
        <w:pStyle w:val="Style31"/>
        <w:keepNext/>
        <w:keepLines/>
        <w:widowControl w:val="0"/>
        <w:shd w:val="clear" w:color="auto" w:fill="auto"/>
        <w:bidi w:val="0"/>
        <w:spacing w:before="0" w:after="60" w:line="302" w:lineRule="exact"/>
        <w:ind w:left="0" w:right="0" w:firstLine="0"/>
        <w:jc w:val="left"/>
      </w:pPr>
      <w:bookmarkStart w:id="1842" w:name="bookmark1842"/>
      <w:bookmarkStart w:id="1843" w:name="bookmark1843"/>
      <w:bookmarkStart w:id="1844" w:name="bookmark1844"/>
      <w:r>
        <w:rPr>
          <w:color w:val="000000"/>
          <w:spacing w:val="0"/>
          <w:w w:val="100"/>
          <w:position w:val="0"/>
        </w:rPr>
        <w:t>否</w:t>
      </w:r>
      <w:bookmarkEnd w:id="1842"/>
      <w:bookmarkEnd w:id="1843"/>
      <w:bookmarkEnd w:id="1844"/>
    </w:p>
    <w:p>
      <w:pPr>
        <w:pStyle w:val="Style31"/>
        <w:keepNext/>
        <w:keepLines/>
        <w:widowControl w:val="0"/>
        <w:shd w:val="clear" w:color="auto" w:fill="auto"/>
        <w:bidi w:val="0"/>
        <w:spacing w:before="0" w:after="60" w:line="302" w:lineRule="exact"/>
        <w:ind w:left="0" w:right="0" w:firstLine="0"/>
        <w:jc w:val="left"/>
      </w:pPr>
      <w:bookmarkStart w:id="1845" w:name="bookmark1845"/>
      <w:bookmarkStart w:id="1846" w:name="bookmark1846"/>
      <w:bookmarkStart w:id="1847" w:name="bookmark1847"/>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号</w:t>
      </w:r>
      <w:r>
        <w:rPr>
          <w:color w:val="000000"/>
          <w:spacing w:val="0"/>
          <w:w w:val="100"/>
          <w:position w:val="0"/>
          <w:sz w:val="22"/>
          <w:szCs w:val="22"/>
        </w:rPr>
        <w:t>一一</w:t>
      </w:r>
      <w:r>
        <w:rPr>
          <w:color w:val="000000"/>
          <w:spacing w:val="0"/>
          <w:w w:val="100"/>
          <w:position w:val="0"/>
        </w:rPr>
        <w:t>上市公司从事互联网游戏业务》 的披露要求</w:t>
      </w:r>
      <w:bookmarkEnd w:id="1845"/>
      <w:bookmarkEnd w:id="1846"/>
      <w:bookmarkEnd w:id="1847"/>
    </w:p>
    <w:p>
      <w:pPr>
        <w:pStyle w:val="Style31"/>
        <w:keepNext/>
        <w:keepLines/>
        <w:widowControl w:val="0"/>
        <w:shd w:val="clear" w:color="auto" w:fill="auto"/>
        <w:bidi w:val="0"/>
        <w:spacing w:before="0" w:after="320" w:line="302" w:lineRule="exact"/>
        <w:ind w:left="0" w:right="0" w:firstLine="0"/>
        <w:jc w:val="left"/>
      </w:pPr>
      <w:bookmarkStart w:id="1848" w:name="bookmark1848"/>
      <w:bookmarkStart w:id="1849" w:name="bookmark1849"/>
      <w:bookmarkStart w:id="1850" w:name="bookmark1850"/>
      <w:r>
        <w:rPr>
          <w:color w:val="000000"/>
          <w:spacing w:val="0"/>
          <w:w w:val="100"/>
          <w:position w:val="0"/>
        </w:rPr>
        <w:t>否</w:t>
      </w:r>
      <w:bookmarkEnd w:id="1848"/>
      <w:bookmarkEnd w:id="1849"/>
      <w:bookmarkEnd w:id="1850"/>
    </w:p>
    <w:p>
      <w:pPr>
        <w:pStyle w:val="Style37"/>
        <w:keepNext/>
        <w:keepLines/>
        <w:widowControl w:val="0"/>
        <w:numPr>
          <w:ilvl w:val="0"/>
          <w:numId w:val="45"/>
        </w:numPr>
        <w:shd w:val="clear" w:color="auto" w:fill="auto"/>
        <w:bidi w:val="0"/>
        <w:spacing w:before="0" w:after="380" w:line="302" w:lineRule="exact"/>
        <w:ind w:left="0" w:right="0" w:firstLine="0"/>
        <w:jc w:val="left"/>
      </w:pPr>
      <w:bookmarkStart w:id="1851" w:name="bookmark1851"/>
      <w:bookmarkStart w:id="1852" w:name="bookmark1852"/>
      <w:bookmarkStart w:id="1853" w:name="bookmark1853"/>
      <w:bookmarkStart w:id="1854" w:name="bookmark1854"/>
      <w:bookmarkEnd w:id="1853"/>
      <w:r>
        <w:rPr>
          <w:color w:val="000000"/>
          <w:spacing w:val="0"/>
          <w:w w:val="100"/>
          <w:position w:val="0"/>
        </w:rPr>
        <w:t>存货跌价准备</w:t>
      </w:r>
      <w:bookmarkEnd w:id="1851"/>
      <w:bookmarkEnd w:id="1852"/>
      <w:bookmarkEnd w:id="1854"/>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197,009.95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-68,468.22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128,541.73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b/>
                <w:bCs/>
                <w:color w:val="000000"/>
                <w:spacing w:val="0"/>
                <w:w w:val="100"/>
                <w:position w:val="0"/>
                <w:sz w:val="16"/>
                <w:szCs w:val="16"/>
              </w:rPr>
              <w:t>295,112.87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295,112.87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245,122.81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97,198.07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342,320.88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442,132.76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6"/>
                <w:szCs w:val="16"/>
              </w:rPr>
            </w:pPr>
            <w:r>
              <w:rPr>
                <w:b/>
                <w:bCs/>
                <w:color w:val="000000"/>
                <w:spacing w:val="0"/>
                <w:w w:val="100"/>
                <w:position w:val="0"/>
                <w:sz w:val="16"/>
                <w:szCs w:val="16"/>
              </w:rPr>
              <w:t>323,842.72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765,975.48</w:t>
            </w:r>
          </w:p>
        </w:tc>
      </w:tr>
    </w:tbl>
    <w:p>
      <w:pPr>
        <w:widowControl w:val="0"/>
        <w:spacing w:after="319" w:line="1" w:lineRule="exact"/>
      </w:pPr>
    </w:p>
    <w:p>
      <w:pPr>
        <w:pStyle w:val="Style37"/>
        <w:keepNext/>
        <w:keepLines/>
        <w:widowControl w:val="0"/>
        <w:numPr>
          <w:ilvl w:val="0"/>
          <w:numId w:val="45"/>
        </w:numPr>
        <w:shd w:val="clear" w:color="auto" w:fill="auto"/>
        <w:tabs>
          <w:tab w:pos="493" w:val="left"/>
        </w:tabs>
        <w:bidi w:val="0"/>
        <w:spacing w:before="0" w:after="380" w:line="240" w:lineRule="auto"/>
        <w:ind w:left="0" w:right="0" w:firstLine="0"/>
        <w:jc w:val="left"/>
      </w:pPr>
      <w:bookmarkStart w:id="1855" w:name="bookmark1855"/>
      <w:bookmarkStart w:id="1856" w:name="bookmark1856"/>
      <w:bookmarkStart w:id="1857" w:name="bookmark1857"/>
      <w:bookmarkStart w:id="1858" w:name="bookmark1858"/>
      <w:bookmarkEnd w:id="1857"/>
      <w:r>
        <w:rPr>
          <w:color w:val="000000"/>
          <w:spacing w:val="0"/>
          <w:w w:val="100"/>
          <w:position w:val="0"/>
        </w:rPr>
        <w:t>存货期末余额含有借款费用资本化金额的说明</w:t>
      </w:r>
      <w:bookmarkEnd w:id="1855"/>
      <w:bookmarkEnd w:id="1856"/>
      <w:bookmarkEnd w:id="1858"/>
    </w:p>
    <w:p>
      <w:pPr>
        <w:pStyle w:val="Style37"/>
        <w:keepNext/>
        <w:keepLines/>
        <w:widowControl w:val="0"/>
        <w:numPr>
          <w:ilvl w:val="0"/>
          <w:numId w:val="45"/>
        </w:numPr>
        <w:shd w:val="clear" w:color="auto" w:fill="auto"/>
        <w:tabs>
          <w:tab w:pos="493" w:val="left"/>
        </w:tabs>
        <w:bidi w:val="0"/>
        <w:spacing w:before="0" w:after="380" w:line="240" w:lineRule="auto"/>
        <w:ind w:left="0" w:right="0" w:firstLine="0"/>
        <w:jc w:val="left"/>
      </w:pPr>
      <w:bookmarkStart w:id="1859" w:name="bookmark1859"/>
      <w:bookmarkStart w:id="1860" w:name="bookmark1860"/>
      <w:bookmarkStart w:id="1861" w:name="bookmark1861"/>
      <w:bookmarkStart w:id="1862" w:name="bookmark1862"/>
      <w:bookmarkEnd w:id="1861"/>
      <w:r>
        <w:rPr>
          <w:color w:val="000000"/>
          <w:spacing w:val="0"/>
          <w:w w:val="100"/>
          <w:position w:val="0"/>
        </w:rPr>
        <w:t>期末建造合同形成的已完工未结算资产情况</w:t>
      </w:r>
      <w:bookmarkEnd w:id="1859"/>
      <w:bookmarkEnd w:id="1860"/>
      <w:bookmarkEnd w:id="1862"/>
    </w:p>
    <w:p>
      <w:pPr>
        <w:pStyle w:val="Style3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59" w:line="1" w:lineRule="exact"/>
      </w:pPr>
    </w:p>
    <w:p>
      <w:pPr>
        <w:pStyle w:val="Style31"/>
        <w:keepNext/>
        <w:keepLines/>
        <w:widowControl w:val="0"/>
        <w:shd w:val="clear" w:color="auto" w:fill="auto"/>
        <w:bidi w:val="0"/>
        <w:spacing w:before="0" w:after="380" w:line="240" w:lineRule="auto"/>
        <w:ind w:left="0" w:right="0" w:firstLine="0"/>
        <w:jc w:val="left"/>
      </w:pPr>
      <w:bookmarkStart w:id="1863" w:name="bookmark1863"/>
      <w:bookmarkStart w:id="1864" w:name="bookmark1864"/>
      <w:bookmarkStart w:id="1865" w:name="bookmark1865"/>
      <w:r>
        <w:rPr>
          <w:color w:val="000000"/>
          <w:spacing w:val="0"/>
          <w:w w:val="100"/>
          <w:position w:val="0"/>
        </w:rPr>
        <w:t>其他说明：</w:t>
      </w:r>
      <w:bookmarkEnd w:id="1863"/>
      <w:bookmarkEnd w:id="1864"/>
      <w:bookmarkEnd w:id="1865"/>
    </w:p>
    <w:p>
      <w:pPr>
        <w:pStyle w:val="Style37"/>
        <w:keepNext/>
        <w:keepLines/>
        <w:widowControl w:val="0"/>
        <w:shd w:val="clear" w:color="auto" w:fill="auto"/>
        <w:bidi w:val="0"/>
        <w:spacing w:before="0" w:after="380" w:line="240" w:lineRule="auto"/>
        <w:ind w:left="0" w:right="0" w:firstLine="0"/>
        <w:jc w:val="left"/>
      </w:pPr>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866"/>
      <w:bookmarkEnd w:id="1867"/>
      <w:bookmarkEnd w:id="1868"/>
    </w:p>
    <w:p>
      <w:pPr>
        <w:pStyle w:val="Style3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3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59" w:line="1" w:lineRule="exact"/>
      </w:pPr>
    </w:p>
    <w:p>
      <w:pPr>
        <w:pStyle w:val="Style31"/>
        <w:keepNext/>
        <w:keepLines/>
        <w:widowControl w:val="0"/>
        <w:shd w:val="clear" w:color="auto" w:fill="auto"/>
        <w:bidi w:val="0"/>
        <w:spacing w:before="0" w:after="60" w:line="240" w:lineRule="auto"/>
        <w:ind w:left="0" w:right="0" w:firstLine="0"/>
        <w:jc w:val="left"/>
      </w:pPr>
      <w:bookmarkStart w:id="1869" w:name="bookmark1869"/>
      <w:bookmarkStart w:id="1870" w:name="bookmark1870"/>
      <w:bookmarkStart w:id="1871" w:name="bookmark1871"/>
      <w:r>
        <w:rPr>
          <w:color w:val="000000"/>
          <w:spacing w:val="0"/>
          <w:w w:val="100"/>
          <w:position w:val="0"/>
        </w:rPr>
        <w:t>其他说明:</w:t>
      </w:r>
      <w:bookmarkEnd w:id="1869"/>
      <w:bookmarkEnd w:id="1870"/>
      <w:bookmarkEnd w:id="1871"/>
      <w:r>
        <w:br w:type="page"/>
      </w:r>
    </w:p>
    <w:p>
      <w:pPr>
        <w:pStyle w:val="Style37"/>
        <w:keepNext/>
        <w:keepLines/>
        <w:widowControl w:val="0"/>
        <w:shd w:val="clear" w:color="auto" w:fill="auto"/>
        <w:bidi w:val="0"/>
        <w:spacing w:before="0" w:after="360" w:line="240" w:lineRule="auto"/>
        <w:ind w:left="0" w:right="0" w:firstLine="0"/>
        <w:jc w:val="left"/>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1</w:t>
      </w:r>
      <w:bookmarkEnd w:id="1874"/>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872"/>
      <w:bookmarkEnd w:id="1873"/>
      <w:bookmarkEnd w:id="1875"/>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27,451,217.02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27,451,217.02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left"/>
      </w:pPr>
      <w:bookmarkStart w:id="1876" w:name="bookmark1876"/>
      <w:bookmarkStart w:id="1877" w:name="bookmark1877"/>
      <w:bookmarkStart w:id="1878" w:name="bookmark1878"/>
      <w:r>
        <w:rPr>
          <w:color w:val="000000"/>
          <w:spacing w:val="0"/>
          <w:w w:val="100"/>
          <w:position w:val="0"/>
        </w:rPr>
        <w:t>其他说明：</w:t>
      </w:r>
      <w:bookmarkEnd w:id="1876"/>
      <w:bookmarkEnd w:id="1877"/>
      <w:bookmarkEnd w:id="1878"/>
    </w:p>
    <w:p>
      <w:pPr>
        <w:pStyle w:val="Style37"/>
        <w:keepNext/>
        <w:keepLines/>
        <w:widowControl w:val="0"/>
        <w:shd w:val="clear" w:color="auto" w:fill="auto"/>
        <w:bidi w:val="0"/>
        <w:spacing w:before="0" w:after="360" w:line="240" w:lineRule="auto"/>
        <w:ind w:left="0" w:right="0" w:firstLine="0"/>
        <w:jc w:val="left"/>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1</w:t>
      </w:r>
      <w:bookmarkEnd w:id="1881"/>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879"/>
      <w:bookmarkEnd w:id="1880"/>
      <w:bookmarkEnd w:id="1882"/>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606,573.90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143,640.11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8,355,026.54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8,961,600.44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143,640.11</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left"/>
      </w:pPr>
      <w:bookmarkStart w:id="1883" w:name="bookmark1883"/>
      <w:bookmarkStart w:id="1884" w:name="bookmark1884"/>
      <w:bookmarkStart w:id="1885" w:name="bookmark1885"/>
      <w:r>
        <w:rPr>
          <w:color w:val="000000"/>
          <w:spacing w:val="0"/>
          <w:w w:val="100"/>
          <w:position w:val="0"/>
        </w:rPr>
        <w:t>其他说明：</w:t>
      </w:r>
      <w:bookmarkEnd w:id="1883"/>
      <w:bookmarkEnd w:id="1884"/>
      <w:bookmarkEnd w:id="1885"/>
    </w:p>
    <w:p>
      <w:pPr>
        <w:pStyle w:val="Style37"/>
        <w:keepNext/>
        <w:keepLines/>
        <w:widowControl w:val="0"/>
        <w:shd w:val="clear" w:color="auto" w:fill="auto"/>
        <w:bidi w:val="0"/>
        <w:spacing w:before="0" w:after="360" w:line="240" w:lineRule="auto"/>
        <w:ind w:left="0" w:right="0" w:firstLine="0"/>
        <w:jc w:val="left"/>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rPr>
        <w:t>1</w:t>
      </w:r>
      <w:bookmarkEnd w:id="1888"/>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886"/>
      <w:bookmarkEnd w:id="1887"/>
      <w:bookmarkEnd w:id="1889"/>
    </w:p>
    <w:p>
      <w:pPr>
        <w:pStyle w:val="Style37"/>
        <w:keepNext/>
        <w:keepLines/>
        <w:widowControl w:val="0"/>
        <w:numPr>
          <w:ilvl w:val="0"/>
          <w:numId w:val="47"/>
        </w:numPr>
        <w:shd w:val="clear" w:color="auto" w:fill="auto"/>
        <w:bidi w:val="0"/>
        <w:spacing w:before="0" w:after="360" w:line="240" w:lineRule="auto"/>
        <w:ind w:left="0" w:right="0" w:firstLine="0"/>
        <w:jc w:val="left"/>
      </w:pPr>
      <w:bookmarkStart w:id="1890" w:name="bookmark1890"/>
      <w:bookmarkStart w:id="1891" w:name="bookmark1891"/>
      <w:bookmarkStart w:id="1892" w:name="bookmark1892"/>
      <w:bookmarkStart w:id="1893" w:name="bookmark1893"/>
      <w:bookmarkEnd w:id="1892"/>
      <w:r>
        <w:rPr>
          <w:color w:val="000000"/>
          <w:spacing w:val="0"/>
          <w:w w:val="100"/>
          <w:position w:val="0"/>
        </w:rPr>
        <w:t>可供出售金融资产情况</w:t>
      </w:r>
      <w:bookmarkEnd w:id="1890"/>
      <w:bookmarkEnd w:id="1891"/>
      <w:bookmarkEnd w:id="1893"/>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2006"/>
        <w:gridCol w:w="1195"/>
        <w:gridCol w:w="1200"/>
        <w:gridCol w:w="1195"/>
        <w:gridCol w:w="1248"/>
        <w:gridCol w:w="1368"/>
        <w:gridCol w:w="137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29,010,024.08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29,010,024.08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15,286,885.17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rPr>
              <w:t>15,286,885.17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按公允价值计量的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20,010,024.08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20,010,024.08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6,286,885.17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6,286,885.17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9,000,000.00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29,010,024.08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29,010,024.08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15,286,885.17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rPr>
              <w:t>15,286,885.17</w:t>
            </w:r>
          </w:p>
        </w:tc>
      </w:tr>
    </w:tbl>
    <w:p>
      <w:pPr>
        <w:widowControl w:val="0"/>
        <w:spacing w:after="359" w:line="1" w:lineRule="exact"/>
      </w:pPr>
    </w:p>
    <w:p>
      <w:pPr>
        <w:pStyle w:val="Style37"/>
        <w:keepNext/>
        <w:keepLines/>
        <w:widowControl w:val="0"/>
        <w:numPr>
          <w:ilvl w:val="0"/>
          <w:numId w:val="47"/>
        </w:numPr>
        <w:shd w:val="clear" w:color="auto" w:fill="auto"/>
        <w:bidi w:val="0"/>
        <w:spacing w:before="0" w:after="360" w:line="240" w:lineRule="auto"/>
        <w:ind w:left="0" w:right="0" w:firstLine="0"/>
        <w:jc w:val="left"/>
      </w:pPr>
      <w:bookmarkStart w:id="1894" w:name="bookmark1894"/>
      <w:bookmarkStart w:id="1895" w:name="bookmark1895"/>
      <w:bookmarkStart w:id="1896" w:name="bookmark1896"/>
      <w:bookmarkStart w:id="1897" w:name="bookmark1897"/>
      <w:bookmarkEnd w:id="1896"/>
      <w:r>
        <w:rPr>
          <w:color w:val="000000"/>
          <w:spacing w:val="0"/>
          <w:w w:val="100"/>
          <w:position w:val="0"/>
        </w:rPr>
        <w:t>期末按公允价值计量的可供出售金融资产</w:t>
      </w:r>
      <w:bookmarkEnd w:id="1894"/>
      <w:bookmarkEnd w:id="1895"/>
      <w:bookmarkEnd w:id="1897"/>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2371"/>
        <w:gridCol w:w="2366"/>
        <w:gridCol w:w="2362"/>
        <w:gridCol w:w="237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可供出售金融资产分类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权益工具的成本</w:t>
            </w:r>
            <w:r>
              <w:rPr>
                <w:b/>
                <w:bCs/>
                <w:color w:val="000000"/>
                <w:spacing w:val="0"/>
                <w:w w:val="100"/>
                <w:position w:val="0"/>
                <w:sz w:val="16"/>
                <w:szCs w:val="16"/>
              </w:rPr>
              <w:t>/</w:t>
            </w:r>
            <w:r>
              <w:rPr>
                <w:color w:val="000000"/>
                <w:spacing w:val="0"/>
                <w:w w:val="100"/>
                <w:position w:val="0"/>
              </w:rPr>
              <w:t>债务工具的 摊余成本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5,522,085.16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5,522,085.16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b/>
                <w:bCs/>
                <w:color w:val="000000"/>
                <w:spacing w:val="0"/>
                <w:w w:val="100"/>
                <w:position w:val="0"/>
                <w:sz w:val="16"/>
                <w:szCs w:val="16"/>
              </w:rPr>
              <w:t>20,010,024.08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20,010,024.08</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累计计入其他综合收益的公 允价值变动金额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b/>
                <w:bCs/>
                <w:color w:val="000000"/>
                <w:spacing w:val="0"/>
                <w:w w:val="100"/>
                <w:position w:val="0"/>
                <w:sz w:val="16"/>
                <w:szCs w:val="16"/>
              </w:rPr>
              <w:t>14,487,938.92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14,487,938.92</w:t>
            </w:r>
          </w:p>
        </w:tc>
      </w:tr>
    </w:tbl>
    <w:p>
      <w:pPr>
        <w:spacing w:lineRule="exact" w:line="1"/>
        <w:rPr>
          <w:sz w:val="2"/>
          <w:szCs w:val="2"/>
        </w:rPr>
      </w:pPr>
      <w:r>
        <w:br w:type="page"/>
      </w:r>
    </w:p>
    <w:p>
      <w:pPr>
        <w:pStyle w:val="Style37"/>
        <w:keepNext/>
        <w:keepLines/>
        <w:widowControl w:val="0"/>
        <w:numPr>
          <w:ilvl w:val="0"/>
          <w:numId w:val="47"/>
        </w:numPr>
        <w:shd w:val="clear" w:color="auto" w:fill="auto"/>
        <w:bidi w:val="0"/>
        <w:spacing w:before="0" w:after="380" w:line="240" w:lineRule="auto"/>
        <w:ind w:left="0" w:right="0" w:firstLine="0"/>
        <w:jc w:val="left"/>
      </w:pPr>
      <w:bookmarkStart w:id="1898" w:name="bookmark1898"/>
      <w:bookmarkStart w:id="1899" w:name="bookmark1899"/>
      <w:bookmarkStart w:id="1900" w:name="bookmark1900"/>
      <w:bookmarkStart w:id="1901" w:name="bookmark1901"/>
      <w:bookmarkEnd w:id="1900"/>
      <w:r>
        <w:rPr>
          <w:color w:val="000000"/>
          <w:spacing w:val="0"/>
          <w:w w:val="100"/>
          <w:position w:val="0"/>
        </w:rPr>
        <w:t>期末按成本计量的可供出售金融资产</w:t>
      </w:r>
      <w:bookmarkEnd w:id="1898"/>
      <w:bookmarkEnd w:id="1899"/>
      <w:bookmarkEnd w:id="1901"/>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上海国富 光启云计 算科技股 份有限公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9,000,000.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9,000,000.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0.68%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9,000,000.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9,000,000.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numPr>
          <w:ilvl w:val="0"/>
          <w:numId w:val="47"/>
        </w:numPr>
        <w:shd w:val="clear" w:color="auto" w:fill="auto"/>
        <w:bidi w:val="0"/>
        <w:spacing w:before="0" w:after="380" w:line="240" w:lineRule="auto"/>
        <w:ind w:left="0" w:right="0" w:firstLine="0"/>
        <w:jc w:val="left"/>
      </w:pPr>
      <w:bookmarkStart w:id="1902" w:name="bookmark1902"/>
      <w:bookmarkStart w:id="1903" w:name="bookmark1903"/>
      <w:bookmarkStart w:id="1904" w:name="bookmark1904"/>
      <w:bookmarkStart w:id="1905" w:name="bookmark1905"/>
      <w:bookmarkEnd w:id="1904"/>
      <w:r>
        <w:rPr>
          <w:color w:val="000000"/>
          <w:spacing w:val="0"/>
          <w:w w:val="100"/>
          <w:position w:val="0"/>
        </w:rPr>
        <w:t>报告期内可供出售金融资产减值的变动情况</w:t>
      </w:r>
      <w:bookmarkEnd w:id="1902"/>
      <w:bookmarkEnd w:id="1903"/>
      <w:bookmarkEnd w:id="1905"/>
    </w:p>
    <w:p>
      <w:pPr>
        <w:pStyle w:val="Style35"/>
        <w:keepNext w:val="0"/>
        <w:keepLines w:val="0"/>
        <w:widowControl w:val="0"/>
        <w:shd w:val="clear" w:color="auto" w:fill="auto"/>
        <w:bidi w:val="0"/>
        <w:spacing w:before="0" w:line="240" w:lineRule="auto"/>
        <w:ind w:left="8840" w:right="0" w:firstLine="0"/>
        <w:jc w:val="left"/>
      </w:pPr>
      <w:r>
        <w:rPr>
          <w:color w:val="000000"/>
          <w:spacing w:val="0"/>
          <w:w w:val="100"/>
          <w:position w:val="0"/>
        </w:rPr>
        <w:t>单位：元</w:t>
      </w:r>
    </w:p>
    <w:tbl>
      <w:tblPr>
        <w:tblOverlap w:val="never"/>
        <w:jc w:val="center"/>
        <w:tblLayout w:type="fixed"/>
      </w:tblPr>
      <w:tblGrid>
        <w:gridCol w:w="2395"/>
        <w:gridCol w:w="2386"/>
        <w:gridCol w:w="2390"/>
        <w:gridCol w:w="2395"/>
      </w:tblGrid>
      <w:tr>
        <w:trPr>
          <w:trHeight w:val="50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7"/>
        <w:keepNext/>
        <w:keepLines/>
        <w:widowControl w:val="0"/>
        <w:numPr>
          <w:ilvl w:val="0"/>
          <w:numId w:val="47"/>
        </w:numPr>
        <w:shd w:val="clear" w:color="auto" w:fill="auto"/>
        <w:bidi w:val="0"/>
        <w:spacing w:before="0" w:after="380" w:line="240" w:lineRule="auto"/>
        <w:ind w:left="0" w:right="0" w:firstLine="0"/>
        <w:jc w:val="left"/>
      </w:pPr>
      <w:bookmarkStart w:id="1906" w:name="bookmark1906"/>
      <w:bookmarkStart w:id="1907" w:name="bookmark1907"/>
      <w:bookmarkStart w:id="1908" w:name="bookmark1908"/>
      <w:bookmarkStart w:id="1909" w:name="bookmark1909"/>
      <w:bookmarkEnd w:id="1908"/>
      <w:r>
        <w:rPr>
          <w:color w:val="000000"/>
          <w:spacing w:val="0"/>
          <w:w w:val="100"/>
          <w:position w:val="0"/>
        </w:rPr>
        <w:t>可供出售权益工具期末公允价值严重下跌或非暂时性下跌但未计提减值准备的相关说明</w:t>
      </w:r>
      <w:bookmarkEnd w:id="1906"/>
      <w:bookmarkEnd w:id="1907"/>
      <w:bookmarkEnd w:id="1909"/>
    </w:p>
    <w:p>
      <w:pPr>
        <w:pStyle w:val="Style35"/>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公允价值相对于 成本的下跌幅度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持续下跌时间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未计提减值原因</w:t>
            </w:r>
          </w:p>
        </w:tc>
      </w:tr>
    </w:tbl>
    <w:p>
      <w:pPr>
        <w:widowControl w:val="0"/>
        <w:spacing w:after="79" w:line="1" w:lineRule="exact"/>
      </w:pPr>
    </w:p>
    <w:p>
      <w:pPr>
        <w:pStyle w:val="Style31"/>
        <w:keepNext/>
        <w:keepLines/>
        <w:widowControl w:val="0"/>
        <w:shd w:val="clear" w:color="auto" w:fill="auto"/>
        <w:bidi w:val="0"/>
        <w:spacing w:before="0" w:after="320" w:line="240" w:lineRule="auto"/>
        <w:ind w:left="0" w:right="0" w:firstLine="0"/>
        <w:jc w:val="left"/>
      </w:pPr>
      <w:bookmarkStart w:id="1910" w:name="bookmark1910"/>
      <w:bookmarkStart w:id="1911" w:name="bookmark1911"/>
      <w:bookmarkStart w:id="1912" w:name="bookmark1912"/>
      <w:r>
        <w:rPr>
          <w:color w:val="000000"/>
          <w:spacing w:val="0"/>
          <w:w w:val="100"/>
          <w:position w:val="0"/>
        </w:rPr>
        <w:t>其他说明</w:t>
      </w:r>
      <w:bookmarkEnd w:id="1910"/>
      <w:bookmarkEnd w:id="1911"/>
      <w:bookmarkEnd w:id="1912"/>
    </w:p>
    <w:p>
      <w:pPr>
        <w:pStyle w:val="Style37"/>
        <w:keepNext/>
        <w:keepLines/>
        <w:widowControl w:val="0"/>
        <w:shd w:val="clear" w:color="auto" w:fill="auto"/>
        <w:bidi w:val="0"/>
        <w:spacing w:before="0" w:after="380" w:line="240" w:lineRule="auto"/>
        <w:ind w:left="0" w:right="0" w:firstLine="0"/>
        <w:jc w:val="left"/>
      </w:pPr>
      <w:bookmarkStart w:id="1913" w:name="bookmark1913"/>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1</w:t>
      </w:r>
      <w:bookmarkEnd w:id="1915"/>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913"/>
      <w:bookmarkEnd w:id="1914"/>
      <w:bookmarkEnd w:id="1916"/>
    </w:p>
    <w:p>
      <w:pPr>
        <w:pStyle w:val="Style37"/>
        <w:keepNext/>
        <w:keepLines/>
        <w:widowControl w:val="0"/>
        <w:numPr>
          <w:ilvl w:val="0"/>
          <w:numId w:val="49"/>
        </w:numPr>
        <w:shd w:val="clear" w:color="auto" w:fill="auto"/>
        <w:bidi w:val="0"/>
        <w:spacing w:before="0" w:after="380" w:line="240" w:lineRule="auto"/>
        <w:ind w:left="0" w:right="0" w:firstLine="0"/>
        <w:jc w:val="left"/>
      </w:pPr>
      <w:bookmarkStart w:id="1913" w:name="bookmark1913"/>
      <w:bookmarkStart w:id="1914" w:name="bookmark1914"/>
      <w:bookmarkStart w:id="1917" w:name="bookmark1917"/>
      <w:bookmarkStart w:id="1918" w:name="bookmark1918"/>
      <w:bookmarkEnd w:id="1917"/>
      <w:r>
        <w:rPr>
          <w:color w:val="000000"/>
          <w:spacing w:val="0"/>
          <w:w w:val="100"/>
          <w:position w:val="0"/>
        </w:rPr>
        <w:t>持有至到期投资情况</w:t>
      </w:r>
      <w:bookmarkEnd w:id="1913"/>
      <w:bookmarkEnd w:id="1914"/>
      <w:bookmarkEnd w:id="1918"/>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7"/>
        <w:keepNext/>
        <w:keepLines/>
        <w:widowControl w:val="0"/>
        <w:numPr>
          <w:ilvl w:val="0"/>
          <w:numId w:val="49"/>
        </w:numPr>
        <w:shd w:val="clear" w:color="auto" w:fill="auto"/>
        <w:bidi w:val="0"/>
        <w:spacing w:before="0" w:after="380" w:line="240" w:lineRule="auto"/>
        <w:ind w:left="0" w:right="0" w:firstLine="0"/>
        <w:jc w:val="left"/>
      </w:pPr>
      <w:bookmarkStart w:id="1919" w:name="bookmark1919"/>
      <w:bookmarkStart w:id="1920" w:name="bookmark1920"/>
      <w:bookmarkStart w:id="1921" w:name="bookmark1921"/>
      <w:bookmarkStart w:id="1922" w:name="bookmark1922"/>
      <w:bookmarkEnd w:id="1921"/>
      <w:r>
        <w:rPr>
          <w:color w:val="000000"/>
          <w:spacing w:val="0"/>
          <w:w w:val="100"/>
          <w:position w:val="0"/>
        </w:rPr>
        <w:t>期末重要的持有至到期投资</w:t>
      </w:r>
      <w:bookmarkEnd w:id="1919"/>
      <w:bookmarkEnd w:id="1920"/>
      <w:bookmarkEnd w:id="1922"/>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spacing w:lineRule="exact" w:line="1"/>
        <w:rPr>
          <w:sz w:val="2"/>
          <w:szCs w:val="2"/>
        </w:rPr>
      </w:pPr>
      <w:r>
        <w:br w:type="page"/>
      </w:r>
    </w:p>
    <w:p>
      <w:pPr>
        <w:pStyle w:val="Style37"/>
        <w:keepNext/>
        <w:keepLines/>
        <w:widowControl w:val="0"/>
        <w:numPr>
          <w:ilvl w:val="0"/>
          <w:numId w:val="49"/>
        </w:numPr>
        <w:shd w:val="clear" w:color="auto" w:fill="auto"/>
        <w:bidi w:val="0"/>
        <w:spacing w:before="0" w:after="360" w:line="240" w:lineRule="auto"/>
        <w:ind w:left="0" w:right="0" w:firstLine="0"/>
        <w:jc w:val="both"/>
      </w:pPr>
      <w:bookmarkStart w:id="1923" w:name="bookmark1923"/>
      <w:bookmarkStart w:id="1924" w:name="bookmark1924"/>
      <w:bookmarkStart w:id="1925" w:name="bookmark1925"/>
      <w:bookmarkStart w:id="1926" w:name="bookmark1926"/>
      <w:bookmarkEnd w:id="1925"/>
      <w:r>
        <w:rPr>
          <w:color w:val="000000"/>
          <w:spacing w:val="0"/>
          <w:w w:val="100"/>
          <w:position w:val="0"/>
        </w:rPr>
        <w:t>本期重分类的持有至到期投资</w:t>
      </w:r>
      <w:bookmarkEnd w:id="1923"/>
      <w:bookmarkEnd w:id="1924"/>
      <w:bookmarkEnd w:id="1926"/>
    </w:p>
    <w:p>
      <w:pPr>
        <w:pStyle w:val="Style31"/>
        <w:keepNext/>
        <w:keepLines/>
        <w:widowControl w:val="0"/>
        <w:shd w:val="clear" w:color="auto" w:fill="auto"/>
        <w:bidi w:val="0"/>
        <w:spacing w:before="0" w:after="360" w:line="240" w:lineRule="auto"/>
        <w:ind w:left="0" w:right="0" w:firstLine="0"/>
        <w:jc w:val="both"/>
      </w:pPr>
      <w:bookmarkStart w:id="1927" w:name="bookmark1927"/>
      <w:bookmarkStart w:id="1928" w:name="bookmark1928"/>
      <w:bookmarkStart w:id="1929" w:name="bookmark1929"/>
      <w:r>
        <w:rPr>
          <w:color w:val="000000"/>
          <w:spacing w:val="0"/>
          <w:w w:val="100"/>
          <w:position w:val="0"/>
        </w:rPr>
        <w:t>其他说明</w:t>
      </w:r>
      <w:bookmarkEnd w:id="1927"/>
      <w:bookmarkEnd w:id="1928"/>
      <w:bookmarkEnd w:id="1929"/>
    </w:p>
    <w:p>
      <w:pPr>
        <w:pStyle w:val="Style37"/>
        <w:keepNext/>
        <w:keepLines/>
        <w:widowControl w:val="0"/>
        <w:shd w:val="clear" w:color="auto" w:fill="auto"/>
        <w:bidi w:val="0"/>
        <w:spacing w:before="0" w:after="360" w:line="240" w:lineRule="auto"/>
        <w:ind w:left="0" w:right="0" w:firstLine="0"/>
        <w:jc w:val="both"/>
      </w:pPr>
      <w:bookmarkStart w:id="1930" w:name="bookmark1930"/>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1</w:t>
      </w:r>
      <w:bookmarkEnd w:id="1932"/>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930"/>
      <w:bookmarkEnd w:id="1931"/>
      <w:bookmarkEnd w:id="1933"/>
    </w:p>
    <w:p>
      <w:pPr>
        <w:pStyle w:val="Style37"/>
        <w:keepNext/>
        <w:keepLines/>
        <w:widowControl w:val="0"/>
        <w:numPr>
          <w:ilvl w:val="0"/>
          <w:numId w:val="51"/>
        </w:numPr>
        <w:shd w:val="clear" w:color="auto" w:fill="auto"/>
        <w:bidi w:val="0"/>
        <w:spacing w:before="0" w:after="360" w:line="240" w:lineRule="auto"/>
        <w:ind w:left="0" w:right="0" w:firstLine="0"/>
        <w:jc w:val="both"/>
      </w:pPr>
      <w:bookmarkStart w:id="1934" w:name="bookmark1934"/>
      <w:bookmarkStart w:id="1935" w:name="bookmark1935"/>
      <w:bookmarkStart w:id="1936" w:name="bookmark1936"/>
      <w:bookmarkStart w:id="1937" w:name="bookmark1937"/>
      <w:bookmarkEnd w:id="1936"/>
      <w:r>
        <w:rPr>
          <w:color w:val="000000"/>
          <w:spacing w:val="0"/>
          <w:w w:val="100"/>
          <w:position w:val="0"/>
        </w:rPr>
        <w:t>长期应收款情况</w:t>
      </w:r>
      <w:bookmarkEnd w:id="1934"/>
      <w:bookmarkEnd w:id="1935"/>
      <w:bookmarkEnd w:id="1937"/>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分期收款提供劳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34,331,249.01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436,218.56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33,895,030.45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34,331,249.01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436,218.56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33,895,030.45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r>
    </w:tbl>
    <w:p>
      <w:pPr>
        <w:widowControl w:val="0"/>
        <w:spacing w:after="359" w:line="1" w:lineRule="exact"/>
      </w:pPr>
    </w:p>
    <w:p>
      <w:pPr>
        <w:pStyle w:val="Style37"/>
        <w:keepNext/>
        <w:keepLines/>
        <w:widowControl w:val="0"/>
        <w:numPr>
          <w:ilvl w:val="0"/>
          <w:numId w:val="51"/>
        </w:numPr>
        <w:shd w:val="clear" w:color="auto" w:fill="auto"/>
        <w:tabs>
          <w:tab w:pos="493" w:val="left"/>
        </w:tabs>
        <w:bidi w:val="0"/>
        <w:spacing w:before="0" w:after="360" w:line="240" w:lineRule="auto"/>
        <w:ind w:left="0" w:right="0" w:firstLine="0"/>
        <w:jc w:val="both"/>
      </w:pPr>
      <w:bookmarkStart w:id="1938" w:name="bookmark1938"/>
      <w:bookmarkStart w:id="1939" w:name="bookmark1939"/>
      <w:bookmarkStart w:id="1940" w:name="bookmark1940"/>
      <w:bookmarkStart w:id="1941" w:name="bookmark1941"/>
      <w:bookmarkEnd w:id="1940"/>
      <w:r>
        <w:rPr>
          <w:color w:val="000000"/>
          <w:spacing w:val="0"/>
          <w:w w:val="100"/>
          <w:position w:val="0"/>
        </w:rPr>
        <w:t>因金融资产转移而终止确认的长期应收款</w:t>
      </w:r>
      <w:bookmarkEnd w:id="1938"/>
      <w:bookmarkEnd w:id="1939"/>
      <w:bookmarkEnd w:id="1941"/>
    </w:p>
    <w:p>
      <w:pPr>
        <w:pStyle w:val="Style37"/>
        <w:keepNext/>
        <w:keepLines/>
        <w:widowControl w:val="0"/>
        <w:numPr>
          <w:ilvl w:val="0"/>
          <w:numId w:val="51"/>
        </w:numPr>
        <w:shd w:val="clear" w:color="auto" w:fill="auto"/>
        <w:bidi w:val="0"/>
        <w:spacing w:before="0" w:after="360" w:line="240" w:lineRule="auto"/>
        <w:ind w:left="0" w:right="0" w:firstLine="0"/>
        <w:jc w:val="both"/>
      </w:pPr>
      <w:bookmarkStart w:id="1942" w:name="bookmark1942"/>
      <w:bookmarkStart w:id="1943" w:name="bookmark1943"/>
      <w:bookmarkStart w:id="1944" w:name="bookmark1944"/>
      <w:bookmarkStart w:id="1945" w:name="bookmark1945"/>
      <w:bookmarkEnd w:id="1944"/>
      <w:r>
        <w:rPr>
          <w:color w:val="000000"/>
          <w:spacing w:val="0"/>
          <w:w w:val="100"/>
          <w:position w:val="0"/>
        </w:rPr>
        <w:t xml:space="preserve"> 转移长期应收款且继续涉入形成的资产、负债金额</w:t>
      </w:r>
      <w:bookmarkEnd w:id="1942"/>
      <w:bookmarkEnd w:id="1943"/>
      <w:bookmarkEnd w:id="1945"/>
    </w:p>
    <w:p>
      <w:pPr>
        <w:pStyle w:val="Style31"/>
        <w:keepNext/>
        <w:keepLines/>
        <w:widowControl w:val="0"/>
        <w:shd w:val="clear" w:color="auto" w:fill="auto"/>
        <w:bidi w:val="0"/>
        <w:spacing w:before="0" w:after="360" w:line="240" w:lineRule="auto"/>
        <w:ind w:left="0" w:right="0" w:firstLine="0"/>
        <w:jc w:val="both"/>
      </w:pPr>
      <w:bookmarkStart w:id="1946" w:name="bookmark1946"/>
      <w:bookmarkStart w:id="1947" w:name="bookmark1947"/>
      <w:bookmarkStart w:id="1948" w:name="bookmark1948"/>
      <w:r>
        <w:rPr>
          <w:color w:val="000000"/>
          <w:spacing w:val="0"/>
          <w:w w:val="100"/>
          <w:position w:val="0"/>
        </w:rPr>
        <w:t>其他说明</w:t>
      </w:r>
      <w:bookmarkEnd w:id="1946"/>
      <w:bookmarkEnd w:id="1947"/>
      <w:bookmarkEnd w:id="1948"/>
    </w:p>
    <w:p>
      <w:pPr>
        <w:pStyle w:val="Style37"/>
        <w:keepNext/>
        <w:keepLines/>
        <w:widowControl w:val="0"/>
        <w:shd w:val="clear" w:color="auto" w:fill="auto"/>
        <w:bidi w:val="0"/>
        <w:spacing w:before="0" w:after="360" w:line="240" w:lineRule="auto"/>
        <w:ind w:left="0" w:right="0" w:firstLine="0"/>
        <w:jc w:val="both"/>
      </w:pPr>
      <w:bookmarkStart w:id="1949" w:name="bookmark1949"/>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1</w:t>
      </w:r>
      <w:bookmarkEnd w:id="1951"/>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949"/>
      <w:bookmarkEnd w:id="1950"/>
      <w:bookmarkEnd w:id="1952"/>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计提减值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上海虹港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数据信息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12,237,28</w:t>
            </w:r>
          </w:p>
          <w:p>
            <w:pPr>
              <w:pStyle w:val="Style2"/>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-1,915,83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10,321,44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12,237,28</w:t>
            </w:r>
          </w:p>
          <w:p>
            <w:pPr>
              <w:pStyle w:val="Style2"/>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-1,915,83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10,321,44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9.45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12,237,28</w:t>
            </w:r>
          </w:p>
          <w:p>
            <w:pPr>
              <w:pStyle w:val="Style2"/>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6.58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-1,915,83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10,321,44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1"/>
        <w:keepNext/>
        <w:keepLines/>
        <w:widowControl w:val="0"/>
        <w:shd w:val="clear" w:color="auto" w:fill="auto"/>
        <w:bidi w:val="0"/>
        <w:spacing w:before="0" w:after="360" w:line="240" w:lineRule="auto"/>
        <w:ind w:left="0" w:right="0" w:firstLine="0"/>
        <w:jc w:val="both"/>
      </w:pPr>
      <w:bookmarkStart w:id="1953" w:name="bookmark1953"/>
      <w:bookmarkStart w:id="1954" w:name="bookmark1954"/>
      <w:bookmarkStart w:id="1955" w:name="bookmark1955"/>
      <w:r>
        <w:rPr>
          <w:color w:val="000000"/>
          <w:spacing w:val="0"/>
          <w:w w:val="100"/>
          <w:position w:val="0"/>
        </w:rPr>
        <w:t>其他说明</w:t>
      </w:r>
      <w:bookmarkEnd w:id="1953"/>
      <w:bookmarkEnd w:id="1954"/>
      <w:bookmarkEnd w:id="1955"/>
      <w:r>
        <w:br w:type="page"/>
      </w:r>
    </w:p>
    <w:p>
      <w:pPr>
        <w:pStyle w:val="Style37"/>
        <w:keepNext/>
        <w:keepLines/>
        <w:widowControl w:val="0"/>
        <w:shd w:val="clear" w:color="auto" w:fill="auto"/>
        <w:bidi w:val="0"/>
        <w:spacing w:before="0" w:after="360" w:line="240" w:lineRule="auto"/>
        <w:ind w:left="0" w:right="0" w:firstLine="0"/>
        <w:jc w:val="left"/>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1</w:t>
      </w:r>
      <w:bookmarkEnd w:id="1958"/>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956"/>
      <w:bookmarkEnd w:id="1957"/>
      <w:bookmarkEnd w:id="1959"/>
    </w:p>
    <w:p>
      <w:pPr>
        <w:pStyle w:val="Style37"/>
        <w:keepNext/>
        <w:keepLines/>
        <w:widowControl w:val="0"/>
        <w:shd w:val="clear" w:color="auto" w:fill="auto"/>
        <w:bidi w:val="0"/>
        <w:spacing w:before="0" w:after="360" w:line="240" w:lineRule="auto"/>
        <w:ind w:left="0" w:right="0" w:firstLine="0"/>
        <w:jc w:val="left"/>
      </w:pPr>
      <w:bookmarkStart w:id="1960" w:name="bookmark1960"/>
      <w:bookmarkStart w:id="1961" w:name="bookmark1961"/>
      <w:bookmarkStart w:id="1962" w:name="bookmark1962"/>
      <w:bookmarkStart w:id="1963" w:name="bookmark1963"/>
      <w:r>
        <w:rPr>
          <w:color w:val="000000"/>
          <w:spacing w:val="0"/>
          <w:w w:val="100"/>
          <w:position w:val="0"/>
        </w:rPr>
        <w:t>（</w:t>
      </w:r>
      <w:bookmarkEnd w:id="1962"/>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960"/>
      <w:bookmarkEnd w:id="1961"/>
      <w:bookmarkEnd w:id="1963"/>
    </w:p>
    <w:p>
      <w:pPr>
        <w:pStyle w:val="Style31"/>
        <w:keepNext/>
        <w:keepLines/>
        <w:widowControl w:val="0"/>
        <w:shd w:val="clear" w:color="auto" w:fill="auto"/>
        <w:bidi w:val="0"/>
        <w:spacing w:before="0" w:line="240" w:lineRule="auto"/>
        <w:ind w:left="0" w:right="0" w:firstLine="0"/>
        <w:jc w:val="left"/>
      </w:pPr>
      <w:bookmarkStart w:id="1964" w:name="bookmark1964"/>
      <w:bookmarkStart w:id="1965" w:name="bookmark1965"/>
      <w:bookmarkStart w:id="1966" w:name="bookmark1966"/>
      <w:r>
        <w:rPr>
          <w:color w:val="000000"/>
          <w:spacing w:val="0"/>
          <w:w w:val="100"/>
          <w:position w:val="0"/>
          <w:sz w:val="22"/>
          <w:szCs w:val="22"/>
        </w:rPr>
        <w:t>寸</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bookmarkEnd w:id="1964"/>
      <w:bookmarkEnd w:id="1965"/>
      <w:bookmarkEnd w:id="1966"/>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b/>
                <w:bCs/>
                <w:color w:val="000000"/>
                <w:spacing w:val="0"/>
                <w:w w:val="100"/>
                <w:position w:val="0"/>
                <w:sz w:val="16"/>
                <w:szCs w:val="16"/>
              </w:rPr>
              <w:t>11,290,481.55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3,318,589.81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14,609,071.36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b/>
                <w:bCs/>
                <w:color w:val="000000"/>
                <w:spacing w:val="0"/>
                <w:w w:val="100"/>
                <w:position w:val="0"/>
                <w:sz w:val="16"/>
                <w:szCs w:val="16"/>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b/>
                <w:bCs/>
                <w:color w:val="000000"/>
                <w:spacing w:val="0"/>
                <w:w w:val="100"/>
                <w:position w:val="0"/>
                <w:sz w:val="16"/>
                <w:szCs w:val="16"/>
              </w:rPr>
              <w:t>2</w:t>
            </w:r>
            <w:r>
              <w:rPr>
                <w:color w:val="000000"/>
                <w:spacing w:val="0"/>
                <w:w w:val="100"/>
                <w:position w:val="0"/>
              </w:rPr>
              <w:t>）存货</w:t>
            </w:r>
            <w:r>
              <w:rPr>
                <w:b/>
                <w:bCs/>
                <w:color w:val="000000"/>
                <w:spacing w:val="0"/>
                <w:w w:val="100"/>
                <w:position w:val="0"/>
                <w:sz w:val="16"/>
                <w:szCs w:val="16"/>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b/>
                <w:bCs/>
                <w:color w:val="000000"/>
                <w:spacing w:val="0"/>
                <w:w w:val="100"/>
                <w:position w:val="0"/>
                <w:sz w:val="16"/>
                <w:szCs w:val="16"/>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b/>
                <w:bCs/>
                <w:color w:val="000000"/>
                <w:spacing w:val="0"/>
                <w:w w:val="100"/>
                <w:position w:val="0"/>
                <w:sz w:val="16"/>
                <w:szCs w:val="16"/>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b/>
                <w:bCs/>
                <w:color w:val="000000"/>
                <w:spacing w:val="0"/>
                <w:w w:val="100"/>
                <w:position w:val="0"/>
                <w:sz w:val="16"/>
                <w:szCs w:val="16"/>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b/>
                <w:bCs/>
                <w:color w:val="000000"/>
                <w:spacing w:val="0"/>
                <w:w w:val="100"/>
                <w:position w:val="0"/>
                <w:sz w:val="16"/>
                <w:szCs w:val="16"/>
              </w:rPr>
              <w:t>11,290,481.55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3,318,589.81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14,609,071.36</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b/>
                <w:bCs/>
                <w:color w:val="000000"/>
                <w:spacing w:val="0"/>
                <w:w w:val="100"/>
                <w:position w:val="0"/>
                <w:sz w:val="16"/>
                <w:szCs w:val="16"/>
              </w:rPr>
              <w:t>3,092,628.48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911,360.47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4,003,988.95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340,484.52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b/>
                <w:bCs/>
                <w:color w:val="000000"/>
                <w:spacing w:val="0"/>
                <w:w w:val="100"/>
                <w:position w:val="0"/>
                <w:sz w:val="16"/>
                <w:szCs w:val="16"/>
              </w:rPr>
              <w:t>66,371.76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406,856.28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b/>
                <w:bCs/>
                <w:color w:val="000000"/>
                <w:spacing w:val="0"/>
                <w:w w:val="100"/>
                <w:position w:val="0"/>
                <w:sz w:val="16"/>
                <w:szCs w:val="16"/>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340,484.52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b/>
                <w:bCs/>
                <w:color w:val="000000"/>
                <w:spacing w:val="0"/>
                <w:w w:val="100"/>
                <w:position w:val="0"/>
                <w:sz w:val="16"/>
                <w:szCs w:val="16"/>
              </w:rPr>
              <w:t>66,371.76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406,856.28</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b/>
                <w:bCs/>
                <w:color w:val="000000"/>
                <w:spacing w:val="0"/>
                <w:w w:val="100"/>
                <w:position w:val="0"/>
                <w:sz w:val="16"/>
                <w:szCs w:val="16"/>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b/>
                <w:bCs/>
                <w:color w:val="000000"/>
                <w:spacing w:val="0"/>
                <w:w w:val="100"/>
                <w:position w:val="0"/>
                <w:sz w:val="16"/>
                <w:szCs w:val="16"/>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b/>
                <w:bCs/>
                <w:color w:val="000000"/>
                <w:spacing w:val="0"/>
                <w:w w:val="100"/>
                <w:position w:val="0"/>
                <w:sz w:val="16"/>
                <w:szCs w:val="16"/>
              </w:rPr>
              <w:t>3,433,113.00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977,732.23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4,410,845.23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b/>
                <w:bCs/>
                <w:color w:val="000000"/>
                <w:spacing w:val="0"/>
                <w:w w:val="100"/>
                <w:position w:val="0"/>
                <w:sz w:val="16"/>
                <w:szCs w:val="16"/>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b/>
                <w:bCs/>
                <w:color w:val="000000"/>
                <w:spacing w:val="0"/>
                <w:w w:val="100"/>
                <w:position w:val="0"/>
                <w:sz w:val="16"/>
                <w:szCs w:val="16"/>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b/>
                <w:bCs/>
                <w:color w:val="000000"/>
                <w:spacing w:val="0"/>
                <w:w w:val="100"/>
                <w:position w:val="0"/>
                <w:sz w:val="16"/>
                <w:szCs w:val="16"/>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z w:val="16"/>
                <w:szCs w:val="16"/>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7,857,368.55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2,340,857.58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10,198,226.13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z w:val="16"/>
                <w:szCs w:val="16"/>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8,197,853.07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2,407,229.34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10,605,082.41</w:t>
            </w:r>
          </w:p>
        </w:tc>
      </w:tr>
    </w:tbl>
    <w:p>
      <w:pPr>
        <w:widowControl w:val="0"/>
        <w:spacing w:after="359" w:line="1" w:lineRule="exact"/>
      </w:pPr>
    </w:p>
    <w:p>
      <w:pPr>
        <w:pStyle w:val="Style37"/>
        <w:keepNext/>
        <w:keepLines/>
        <w:widowControl w:val="0"/>
        <w:shd w:val="clear" w:color="auto" w:fill="auto"/>
        <w:tabs>
          <w:tab w:pos="493" w:val="left"/>
        </w:tabs>
        <w:bidi w:val="0"/>
        <w:spacing w:before="0" w:after="360" w:line="240" w:lineRule="auto"/>
        <w:ind w:left="0" w:right="0" w:firstLine="0"/>
        <w:jc w:val="left"/>
      </w:pPr>
      <w:bookmarkStart w:id="1967" w:name="bookmark1967"/>
      <w:bookmarkStart w:id="1968" w:name="bookmark1968"/>
      <w:bookmarkStart w:id="1969" w:name="bookmark1969"/>
      <w:bookmarkStart w:id="1970" w:name="bookmark1970"/>
      <w:r>
        <w:rPr>
          <w:color w:val="000000"/>
          <w:spacing w:val="0"/>
          <w:w w:val="100"/>
          <w:position w:val="0"/>
        </w:rPr>
        <w:t>（</w:t>
      </w:r>
      <w:bookmarkEnd w:id="1969"/>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967"/>
      <w:bookmarkEnd w:id="1968"/>
      <w:bookmarkEnd w:id="1970"/>
    </w:p>
    <w:p>
      <w:pPr>
        <w:pStyle w:val="Style31"/>
        <w:keepNext/>
        <w:keepLines/>
        <w:widowControl w:val="0"/>
        <w:shd w:val="clear" w:color="auto" w:fill="auto"/>
        <w:bidi w:val="0"/>
        <w:spacing w:before="0" w:after="360" w:line="240" w:lineRule="auto"/>
        <w:ind w:left="0" w:right="0" w:firstLine="0"/>
        <w:jc w:val="left"/>
      </w:pPr>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bookmarkEnd w:id="1971"/>
      <w:bookmarkEnd w:id="1972"/>
      <w:bookmarkEnd w:id="1973"/>
    </w:p>
    <w:p>
      <w:pPr>
        <w:pStyle w:val="Style37"/>
        <w:keepNext/>
        <w:keepLines/>
        <w:widowControl w:val="0"/>
        <w:shd w:val="clear" w:color="auto" w:fill="auto"/>
        <w:tabs>
          <w:tab w:pos="493" w:val="left"/>
        </w:tabs>
        <w:bidi w:val="0"/>
        <w:spacing w:before="0" w:after="360" w:line="240" w:lineRule="auto"/>
        <w:ind w:left="0" w:right="0" w:firstLine="0"/>
        <w:jc w:val="left"/>
      </w:pPr>
      <w:bookmarkStart w:id="1974" w:name="bookmark1974"/>
      <w:bookmarkStart w:id="1975" w:name="bookmark1975"/>
      <w:bookmarkStart w:id="1976" w:name="bookmark1976"/>
      <w:bookmarkStart w:id="1977" w:name="bookmark1977"/>
      <w:r>
        <w:rPr>
          <w:color w:val="000000"/>
          <w:spacing w:val="0"/>
          <w:w w:val="100"/>
          <w:position w:val="0"/>
        </w:rPr>
        <w:t>（</w:t>
      </w:r>
      <w:bookmarkEnd w:id="1976"/>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974"/>
      <w:bookmarkEnd w:id="1975"/>
      <w:bookmarkEnd w:id="1977"/>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left"/>
      </w:pPr>
      <w:bookmarkStart w:id="1978" w:name="bookmark1978"/>
      <w:bookmarkStart w:id="1979" w:name="bookmark1979"/>
      <w:bookmarkStart w:id="1980" w:name="bookmark1980"/>
      <w:r>
        <w:rPr>
          <w:color w:val="000000"/>
          <w:spacing w:val="0"/>
          <w:w w:val="100"/>
          <w:position w:val="0"/>
        </w:rPr>
        <w:t>其他说明</w:t>
      </w:r>
      <w:bookmarkEnd w:id="1978"/>
      <w:bookmarkEnd w:id="1979"/>
      <w:bookmarkEnd w:id="1980"/>
    </w:p>
    <w:p>
      <w:pPr>
        <w:pStyle w:val="Style37"/>
        <w:keepNext/>
        <w:keepLines/>
        <w:widowControl w:val="0"/>
        <w:shd w:val="clear" w:color="auto" w:fill="auto"/>
        <w:bidi w:val="0"/>
        <w:spacing w:before="0" w:after="360" w:line="240" w:lineRule="auto"/>
        <w:ind w:left="0" w:right="0" w:firstLine="0"/>
        <w:jc w:val="left"/>
      </w:pPr>
      <w:bookmarkStart w:id="1981" w:name="bookmark1981"/>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1</w:t>
      </w:r>
      <w:bookmarkEnd w:id="1983"/>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981"/>
      <w:bookmarkEnd w:id="1982"/>
      <w:bookmarkEnd w:id="1984"/>
    </w:p>
    <w:p>
      <w:pPr>
        <w:pStyle w:val="Style37"/>
        <w:keepNext/>
        <w:keepLines/>
        <w:widowControl w:val="0"/>
        <w:shd w:val="clear" w:color="auto" w:fill="auto"/>
        <w:bidi w:val="0"/>
        <w:spacing w:before="0" w:after="360" w:line="240" w:lineRule="auto"/>
        <w:ind w:left="0" w:right="0" w:firstLine="0"/>
        <w:jc w:val="left"/>
      </w:pPr>
      <w:bookmarkStart w:id="1985" w:name="bookmark1985"/>
      <w:bookmarkStart w:id="1986" w:name="bookmark1986"/>
      <w:bookmarkStart w:id="1987" w:name="bookmark1987"/>
      <w:bookmarkStart w:id="1988" w:name="bookmark1988"/>
      <w:r>
        <w:rPr>
          <w:color w:val="000000"/>
          <w:spacing w:val="0"/>
          <w:w w:val="100"/>
          <w:position w:val="0"/>
        </w:rPr>
        <w:t>（</w:t>
      </w:r>
      <w:bookmarkEnd w:id="198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985"/>
      <w:bookmarkEnd w:id="1986"/>
      <w:bookmarkEnd w:id="1988"/>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办公设备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75,231,257.24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36,777,606.88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12,400,635.14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9,593,298.86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b/>
                <w:bCs/>
                <w:color w:val="000000"/>
                <w:spacing w:val="0"/>
                <w:w w:val="100"/>
                <w:position w:val="0"/>
                <w:sz w:val="16"/>
                <w:szCs w:val="16"/>
              </w:rPr>
              <w:t>134,002,798.12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302,419,707.97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b/>
                <w:bCs/>
                <w:color w:val="000000"/>
                <w:spacing w:val="0"/>
                <w:w w:val="100"/>
                <w:position w:val="0"/>
                <w:sz w:val="16"/>
                <w:szCs w:val="16"/>
              </w:rPr>
              <w:t>8,392,149.54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b/>
                <w:bCs/>
                <w:color w:val="000000"/>
                <w:spacing w:val="0"/>
                <w:w w:val="100"/>
                <w:position w:val="0"/>
                <w:sz w:val="16"/>
                <w:szCs w:val="16"/>
              </w:rPr>
              <w:t>2,570,293.43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2,605,735.45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b/>
                <w:bCs/>
                <w:color w:val="000000"/>
                <w:spacing w:val="0"/>
                <w:w w:val="100"/>
                <w:position w:val="0"/>
                <w:sz w:val="16"/>
                <w:szCs w:val="16"/>
              </w:rPr>
              <w:t>315,987,886.39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b/>
                <w:bCs/>
                <w:color w:val="000000"/>
                <w:spacing w:val="0"/>
                <w:w w:val="100"/>
                <w:position w:val="0"/>
                <w:sz w:val="16"/>
                <w:szCs w:val="16"/>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b/>
                <w:bCs/>
                <w:color w:val="000000"/>
                <w:spacing w:val="0"/>
                <w:w w:val="100"/>
                <w:position w:val="0"/>
                <w:sz w:val="16"/>
                <w:szCs w:val="16"/>
              </w:rPr>
              <w:t>8,392,149.54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b/>
                <w:bCs/>
                <w:color w:val="000000"/>
                <w:spacing w:val="0"/>
                <w:w w:val="100"/>
                <w:position w:val="0"/>
                <w:sz w:val="16"/>
                <w:szCs w:val="16"/>
              </w:rPr>
              <w:t>2,570,293.43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2,605,735.45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rPr>
              <w:t>13,568,178.42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w:t>
            </w:r>
            <w:r>
              <w:rPr>
                <w:b/>
                <w:bCs/>
                <w:color w:val="000000"/>
                <w:spacing w:val="0"/>
                <w:w w:val="100"/>
                <w:position w:val="0"/>
                <w:sz w:val="16"/>
                <w:szCs w:val="16"/>
              </w:rPr>
              <w:t>2</w:t>
            </w:r>
            <w:r>
              <w:rPr>
                <w:color w:val="000000"/>
                <w:spacing w:val="0"/>
                <w:w w:val="100"/>
                <w:position w:val="0"/>
              </w:rPr>
              <w:t>）在建工程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67,334,504.72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rPr>
              <w:t>67,334,504.72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b/>
                <w:bCs/>
                <w:color w:val="000000"/>
                <w:spacing w:val="0"/>
                <w:w w:val="100"/>
                <w:position w:val="0"/>
                <w:sz w:val="16"/>
                <w:szCs w:val="16"/>
              </w:rPr>
              <w:t>3</w:t>
            </w:r>
            <w:r>
              <w:rPr>
                <w:color w:val="000000"/>
                <w:spacing w:val="0"/>
                <w:w w:val="100"/>
                <w:position w:val="0"/>
              </w:rPr>
              <w:t>）企业合并 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235,085,203.25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b/>
                <w:bCs/>
                <w:color w:val="000000"/>
                <w:spacing w:val="0"/>
                <w:w w:val="100"/>
                <w:position w:val="0"/>
                <w:sz w:val="16"/>
                <w:szCs w:val="16"/>
              </w:rPr>
              <w:t>235,085,203.25</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762,146.43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33,616.09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798,262.52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w:t>
            </w:r>
            <w:r>
              <w:rPr>
                <w:b/>
                <w:bCs/>
                <w:color w:val="000000"/>
                <w:spacing w:val="0"/>
                <w:w w:val="100"/>
                <w:position w:val="0"/>
                <w:sz w:val="16"/>
                <w:szCs w:val="16"/>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762,146.43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33,616.09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798,262.52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b/>
                <w:bCs/>
                <w:color w:val="000000"/>
                <w:spacing w:val="0"/>
                <w:w w:val="100"/>
                <w:position w:val="0"/>
                <w:sz w:val="16"/>
                <w:szCs w:val="16"/>
              </w:rPr>
              <w:t>2</w:t>
            </w:r>
            <w:r>
              <w:rPr>
                <w:color w:val="000000"/>
                <w:spacing w:val="0"/>
                <w:w w:val="100"/>
                <w:position w:val="0"/>
              </w:rPr>
              <w:t>）转为投资性房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b/>
                <w:bCs/>
                <w:color w:val="000000"/>
                <w:spacing w:val="0"/>
                <w:w w:val="100"/>
                <w:position w:val="0"/>
                <w:sz w:val="16"/>
                <w:szCs w:val="16"/>
              </w:rPr>
              <w:t>377,650,965.21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rPr>
              <w:t>45,167,256.42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14,208,782.14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12,165,418.22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449,192,421.99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rPr>
              <w:t>11,513,744.58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rPr>
              <w:t>14,154,862.77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8,317,921.07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5,432,980.81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rPr>
              <w:t>39,419,509.23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8,251,022.14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4,208,232.50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515,956.36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1,289,584.87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rPr>
              <w:t>14,264,795.87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b/>
                <w:bCs/>
                <w:color w:val="000000"/>
                <w:spacing w:val="0"/>
                <w:w w:val="100"/>
                <w:position w:val="0"/>
                <w:sz w:val="16"/>
                <w:szCs w:val="16"/>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2,817,438.31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4,208,232.50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515,956.36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1,289,032.30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8,830,659.47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b/>
                <w:bCs/>
                <w:color w:val="000000"/>
                <w:spacing w:val="0"/>
                <w:w w:val="100"/>
                <w:position w:val="0"/>
                <w:sz w:val="16"/>
                <w:szCs w:val="16"/>
              </w:rPr>
              <w:t>2</w:t>
            </w:r>
            <w:r>
              <w:rPr>
                <w:color w:val="000000"/>
                <w:spacing w:val="0"/>
                <w:w w:val="100"/>
                <w:position w:val="0"/>
              </w:rPr>
              <w:t>)企业合并增加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5,433,583.83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552.57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5,434,136.40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561,046.76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31,935.29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592,982.05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b/>
                <w:bCs/>
                <w:color w:val="000000"/>
                <w:spacing w:val="0"/>
                <w:w w:val="100"/>
                <w:position w:val="0"/>
                <w:sz w:val="16"/>
                <w:szCs w:val="16"/>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561,046.76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31,935.29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592,982.05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b/>
                <w:bCs/>
                <w:color w:val="000000"/>
                <w:spacing w:val="0"/>
                <w:w w:val="100"/>
                <w:position w:val="0"/>
                <w:sz w:val="16"/>
                <w:szCs w:val="16"/>
              </w:rPr>
              <w:t>2</w:t>
            </w:r>
            <w:r>
              <w:rPr>
                <w:color w:val="000000"/>
                <w:spacing w:val="0"/>
                <w:w w:val="100"/>
                <w:position w:val="0"/>
              </w:rPr>
              <w:t>)转为投资性房 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rPr>
              <w:t>19,764,766.72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rPr>
              <w:t>18,363,095.27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8,272,830.67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6,690,630.39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rPr>
              <w:t>53,091,323.05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16"/>
                <w:szCs w:val="16"/>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b/>
                <w:bCs/>
                <w:color w:val="000000"/>
                <w:spacing w:val="0"/>
                <w:w w:val="100"/>
                <w:position w:val="0"/>
                <w:sz w:val="16"/>
                <w:szCs w:val="16"/>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b/>
                <w:bCs/>
                <w:color w:val="000000"/>
                <w:spacing w:val="0"/>
                <w:w w:val="100"/>
                <w:position w:val="0"/>
                <w:sz w:val="16"/>
                <w:szCs w:val="16"/>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16"/>
                <w:szCs w:val="16"/>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b/>
                <w:bCs/>
                <w:color w:val="000000"/>
                <w:spacing w:val="0"/>
                <w:w w:val="100"/>
                <w:position w:val="0"/>
                <w:sz w:val="16"/>
                <w:szCs w:val="16"/>
              </w:rPr>
              <w:t>357,886,198.49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rPr>
              <w:t>26,804,161.15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5,935,951.47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5,474,787.83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396,101,098.94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16"/>
                <w:szCs w:val="16"/>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rPr>
              <w:t>63,717,512.66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rPr>
              <w:t>22,622,744.11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4,082,714.07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4,160,318.05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rPr>
              <w:t>94,583,288.89</w:t>
            </w:r>
          </w:p>
        </w:tc>
      </w:tr>
    </w:tbl>
    <w:p>
      <w:pPr>
        <w:widowControl w:val="0"/>
        <w:spacing w:after="319" w:line="1" w:lineRule="exact"/>
      </w:pPr>
    </w:p>
    <w:p>
      <w:pPr>
        <w:pStyle w:val="Style37"/>
        <w:keepNext/>
        <w:keepLines/>
        <w:widowControl w:val="0"/>
        <w:numPr>
          <w:ilvl w:val="0"/>
          <w:numId w:val="53"/>
        </w:numPr>
        <w:shd w:val="clear" w:color="auto" w:fill="auto"/>
        <w:bidi w:val="0"/>
        <w:spacing w:before="0" w:after="380" w:line="240" w:lineRule="auto"/>
        <w:ind w:left="0" w:right="0" w:firstLine="0"/>
        <w:jc w:val="left"/>
      </w:pPr>
      <w:bookmarkStart w:id="1989" w:name="bookmark1989"/>
      <w:bookmarkStart w:id="1990" w:name="bookmark1990"/>
      <w:bookmarkStart w:id="1991" w:name="bookmark1991"/>
      <w:bookmarkStart w:id="1992" w:name="bookmark1992"/>
      <w:bookmarkEnd w:id="1991"/>
      <w:r>
        <w:rPr>
          <w:color w:val="000000"/>
          <w:spacing w:val="0"/>
          <w:w w:val="100"/>
          <w:position w:val="0"/>
        </w:rPr>
        <w:t>暂时闲置的固定资产情况</w:t>
      </w:r>
      <w:bookmarkEnd w:id="1989"/>
      <w:bookmarkEnd w:id="1990"/>
      <w:bookmarkEnd w:id="1992"/>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7"/>
        <w:keepNext/>
        <w:keepLines/>
        <w:widowControl w:val="0"/>
        <w:numPr>
          <w:ilvl w:val="0"/>
          <w:numId w:val="53"/>
        </w:numPr>
        <w:shd w:val="clear" w:color="auto" w:fill="auto"/>
        <w:bidi w:val="0"/>
        <w:spacing w:before="0" w:after="380" w:line="240" w:lineRule="auto"/>
        <w:ind w:left="0" w:right="0" w:firstLine="0"/>
        <w:jc w:val="left"/>
      </w:pPr>
      <w:bookmarkStart w:id="1993" w:name="bookmark1993"/>
      <w:bookmarkStart w:id="1994" w:name="bookmark1994"/>
      <w:bookmarkStart w:id="1995" w:name="bookmark1995"/>
      <w:bookmarkStart w:id="1996" w:name="bookmark1996"/>
      <w:bookmarkEnd w:id="1995"/>
      <w:r>
        <w:rPr>
          <w:color w:val="000000"/>
          <w:spacing w:val="0"/>
          <w:w w:val="100"/>
          <w:position w:val="0"/>
        </w:rPr>
        <w:t>通过融资租赁租入的固定资产情况</w:t>
      </w:r>
      <w:bookmarkEnd w:id="1993"/>
      <w:bookmarkEnd w:id="1994"/>
      <w:bookmarkEnd w:id="1996"/>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p>
      <w:pPr>
        <w:pStyle w:val="Style37"/>
        <w:keepNext/>
        <w:keepLines/>
        <w:widowControl w:val="0"/>
        <w:numPr>
          <w:ilvl w:val="0"/>
          <w:numId w:val="53"/>
        </w:numPr>
        <w:shd w:val="clear" w:color="auto" w:fill="auto"/>
        <w:bidi w:val="0"/>
        <w:spacing w:before="0" w:after="400" w:line="240" w:lineRule="auto"/>
        <w:ind w:left="0" w:right="0" w:firstLine="0"/>
        <w:jc w:val="left"/>
      </w:pPr>
      <w:bookmarkStart w:id="1997" w:name="bookmark1997"/>
      <w:bookmarkStart w:id="1998" w:name="bookmark1998"/>
      <w:bookmarkStart w:id="1999" w:name="bookmark1999"/>
      <w:bookmarkStart w:id="2000" w:name="bookmark2000"/>
      <w:bookmarkEnd w:id="1999"/>
      <w:r>
        <w:rPr>
          <w:color w:val="000000"/>
          <w:spacing w:val="0"/>
          <w:w w:val="100"/>
          <w:position w:val="0"/>
        </w:rPr>
        <w:t>通过经营租赁租出的固定资产</w:t>
      </w:r>
      <w:bookmarkEnd w:id="1997"/>
      <w:bookmarkEnd w:id="1998"/>
      <w:bookmarkEnd w:id="2000"/>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39" w:line="1" w:lineRule="exact"/>
      </w:pPr>
    </w:p>
    <w:p>
      <w:pPr>
        <w:pStyle w:val="Style37"/>
        <w:keepNext/>
        <w:keepLines/>
        <w:widowControl w:val="0"/>
        <w:numPr>
          <w:ilvl w:val="0"/>
          <w:numId w:val="53"/>
        </w:numPr>
        <w:shd w:val="clear" w:color="auto" w:fill="auto"/>
        <w:bidi w:val="0"/>
        <w:spacing w:before="0" w:after="340" w:line="240" w:lineRule="auto"/>
        <w:ind w:left="0" w:right="0" w:firstLine="0"/>
        <w:jc w:val="left"/>
      </w:pPr>
      <w:bookmarkStart w:id="2001" w:name="bookmark2001"/>
      <w:bookmarkStart w:id="2002" w:name="bookmark2002"/>
      <w:bookmarkStart w:id="2003" w:name="bookmark2003"/>
      <w:bookmarkStart w:id="2004" w:name="bookmark2004"/>
      <w:bookmarkEnd w:id="2003"/>
      <w:r>
        <w:rPr>
          <w:color w:val="000000"/>
          <w:spacing w:val="0"/>
          <w:w w:val="100"/>
          <w:position w:val="0"/>
        </w:rPr>
        <w:t>未办妥产权证书的固定资产情况</w:t>
      </w:r>
      <w:bookmarkEnd w:id="2001"/>
      <w:bookmarkEnd w:id="2002"/>
      <w:bookmarkEnd w:id="2004"/>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67,334,504.72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bl>
    <w:p>
      <w:pPr>
        <w:widowControl w:val="0"/>
        <w:spacing w:after="79" w:line="1" w:lineRule="exact"/>
      </w:pPr>
    </w:p>
    <w:p>
      <w:pPr>
        <w:pStyle w:val="Style31"/>
        <w:keepNext/>
        <w:keepLines/>
        <w:widowControl w:val="0"/>
        <w:shd w:val="clear" w:color="auto" w:fill="auto"/>
        <w:bidi w:val="0"/>
        <w:spacing w:before="0" w:after="340" w:line="240" w:lineRule="auto"/>
        <w:ind w:left="0" w:right="0" w:firstLine="0"/>
        <w:jc w:val="left"/>
      </w:pPr>
      <w:bookmarkStart w:id="2005" w:name="bookmark2005"/>
      <w:bookmarkStart w:id="2006" w:name="bookmark2006"/>
      <w:bookmarkStart w:id="2007" w:name="bookmark2007"/>
      <w:r>
        <w:rPr>
          <w:color w:val="000000"/>
          <w:spacing w:val="0"/>
          <w:w w:val="100"/>
          <w:position w:val="0"/>
        </w:rPr>
        <w:t>其他说明</w:t>
      </w:r>
      <w:bookmarkEnd w:id="2005"/>
      <w:bookmarkEnd w:id="2006"/>
      <w:bookmarkEnd w:id="2007"/>
    </w:p>
    <w:p>
      <w:pPr>
        <w:pStyle w:val="Style37"/>
        <w:keepNext/>
        <w:keepLines/>
        <w:widowControl w:val="0"/>
        <w:shd w:val="clear" w:color="auto" w:fill="auto"/>
        <w:bidi w:val="0"/>
        <w:spacing w:before="0" w:after="340" w:line="240" w:lineRule="auto"/>
        <w:ind w:left="0" w:right="0" w:firstLine="0"/>
        <w:jc w:val="left"/>
      </w:pPr>
      <w:bookmarkStart w:id="2008" w:name="bookmark2008"/>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2</w:t>
      </w:r>
      <w:bookmarkEnd w:id="2010"/>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2008"/>
      <w:bookmarkEnd w:id="2009"/>
      <w:bookmarkEnd w:id="2011"/>
    </w:p>
    <w:p>
      <w:pPr>
        <w:pStyle w:val="Style37"/>
        <w:keepNext/>
        <w:keepLines/>
        <w:widowControl w:val="0"/>
        <w:shd w:val="clear" w:color="auto" w:fill="auto"/>
        <w:bidi w:val="0"/>
        <w:spacing w:before="0" w:after="340" w:line="240" w:lineRule="auto"/>
        <w:ind w:left="0" w:right="0" w:firstLine="0"/>
        <w:jc w:val="left"/>
      </w:pPr>
      <w:bookmarkStart w:id="2008" w:name="bookmark2008"/>
      <w:bookmarkStart w:id="2009" w:name="bookmark2009"/>
      <w:bookmarkStart w:id="2012" w:name="bookmark2012"/>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2008"/>
      <w:bookmarkEnd w:id="2009"/>
      <w:bookmarkEnd w:id="2012"/>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除尘、脱硫、脱 硝设备生产与研 发基地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58,412,224.26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58,412,224.26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展厅工程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341,692.00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341,692.00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西区绿色基地工 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22,244,148.01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22,244,148.01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22,244,148.01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22,244,148.01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58,753,916.26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58,753,916.26</w:t>
            </w:r>
          </w:p>
        </w:tc>
      </w:tr>
    </w:tbl>
    <w:p>
      <w:pPr>
        <w:widowControl w:val="0"/>
        <w:spacing w:after="339" w:line="1" w:lineRule="exact"/>
      </w:pPr>
    </w:p>
    <w:p>
      <w:pPr>
        <w:pStyle w:val="Style37"/>
        <w:keepNext/>
        <w:keepLines/>
        <w:widowControl w:val="0"/>
        <w:numPr>
          <w:ilvl w:val="0"/>
          <w:numId w:val="55"/>
        </w:numPr>
        <w:shd w:val="clear" w:color="auto" w:fill="auto"/>
        <w:bidi w:val="0"/>
        <w:spacing w:before="0" w:after="340" w:line="240" w:lineRule="auto"/>
        <w:ind w:left="0" w:right="0" w:firstLine="0"/>
        <w:jc w:val="left"/>
      </w:pPr>
      <w:bookmarkStart w:id="2013" w:name="bookmark2013"/>
      <w:bookmarkStart w:id="2014" w:name="bookmark2014"/>
      <w:bookmarkStart w:id="2015" w:name="bookmark2015"/>
      <w:bookmarkStart w:id="2016" w:name="bookmark2016"/>
      <w:bookmarkEnd w:id="2015"/>
      <w:r>
        <w:rPr>
          <w:color w:val="000000"/>
          <w:spacing w:val="0"/>
          <w:w w:val="100"/>
          <w:position w:val="0"/>
        </w:rPr>
        <w:t>重要在建工程项目本期变动情况</w:t>
      </w:r>
      <w:bookmarkEnd w:id="2013"/>
      <w:bookmarkEnd w:id="2014"/>
      <w:bookmarkEnd w:id="2016"/>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除尘、脱 硫、脱硝 设备生 产与研 发基地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150,000,</w:t>
            </w:r>
          </w:p>
          <w:p>
            <w:pPr>
              <w:pStyle w:val="Style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58,412,2</w:t>
            </w:r>
          </w:p>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24.26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8,922,28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67,334,5</w:t>
            </w:r>
          </w:p>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04.72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西区绿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358,000,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22,244,1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22,244,1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line="1" w:lineRule="exact"/>
      </w:pP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色基地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48.01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508,000,</w:t>
            </w:r>
          </w:p>
          <w:p>
            <w:pPr>
              <w:pStyle w:val="Style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58,412,2</w:t>
            </w:r>
          </w:p>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24.26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31,166,4</w:t>
            </w:r>
          </w:p>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28.47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67,334,5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04.72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22,244,1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48.01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r>
    </w:tbl>
    <w:p>
      <w:pPr>
        <w:widowControl w:val="0"/>
        <w:spacing w:after="299" w:line="1" w:lineRule="exact"/>
      </w:pPr>
    </w:p>
    <w:p>
      <w:pPr>
        <w:pStyle w:val="Style37"/>
        <w:keepNext/>
        <w:keepLines/>
        <w:widowControl w:val="0"/>
        <w:numPr>
          <w:ilvl w:val="0"/>
          <w:numId w:val="55"/>
        </w:numPr>
        <w:shd w:val="clear" w:color="auto" w:fill="auto"/>
        <w:bidi w:val="0"/>
        <w:spacing w:before="0" w:after="360" w:line="240" w:lineRule="auto"/>
        <w:ind w:left="0" w:right="0" w:firstLine="140"/>
        <w:jc w:val="left"/>
      </w:pPr>
      <w:bookmarkStart w:id="2017" w:name="bookmark2017"/>
      <w:bookmarkStart w:id="2018" w:name="bookmark2018"/>
      <w:bookmarkStart w:id="2019" w:name="bookmark2019"/>
      <w:bookmarkStart w:id="2020" w:name="bookmark2020"/>
      <w:bookmarkEnd w:id="2019"/>
      <w:r>
        <w:rPr>
          <w:color w:val="000000"/>
          <w:spacing w:val="0"/>
          <w:w w:val="100"/>
          <w:position w:val="0"/>
        </w:rPr>
        <w:t>本期计提在建工程减值准备情况</w:t>
      </w:r>
      <w:bookmarkEnd w:id="2017"/>
      <w:bookmarkEnd w:id="2018"/>
      <w:bookmarkEnd w:id="2020"/>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left"/>
      </w:pPr>
      <w:bookmarkStart w:id="2021" w:name="bookmark2021"/>
      <w:bookmarkStart w:id="2022" w:name="bookmark2022"/>
      <w:bookmarkStart w:id="2023" w:name="bookmark2023"/>
      <w:r>
        <w:rPr>
          <w:color w:val="000000"/>
          <w:spacing w:val="0"/>
          <w:w w:val="100"/>
          <w:position w:val="0"/>
        </w:rPr>
        <w:t>其他说明</w:t>
      </w:r>
      <w:bookmarkEnd w:id="2021"/>
      <w:bookmarkEnd w:id="2022"/>
      <w:bookmarkEnd w:id="2023"/>
    </w:p>
    <w:p>
      <w:pPr>
        <w:pStyle w:val="Style37"/>
        <w:keepNext/>
        <w:keepLines/>
        <w:widowControl w:val="0"/>
        <w:shd w:val="clear" w:color="auto" w:fill="auto"/>
        <w:bidi w:val="0"/>
        <w:spacing w:before="0" w:after="360" w:line="240" w:lineRule="auto"/>
        <w:ind w:left="0" w:right="0" w:firstLine="0"/>
        <w:jc w:val="left"/>
      </w:pPr>
      <w:bookmarkStart w:id="2024" w:name="bookmark2024"/>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2</w:t>
      </w:r>
      <w:bookmarkEnd w:id="2026"/>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2024"/>
      <w:bookmarkEnd w:id="2025"/>
      <w:bookmarkEnd w:id="2027"/>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left"/>
      </w:pPr>
      <w:bookmarkStart w:id="2028" w:name="bookmark2028"/>
      <w:bookmarkStart w:id="2029" w:name="bookmark2029"/>
      <w:bookmarkStart w:id="2030" w:name="bookmark2030"/>
      <w:r>
        <w:rPr>
          <w:color w:val="000000"/>
          <w:spacing w:val="0"/>
          <w:w w:val="100"/>
          <w:position w:val="0"/>
        </w:rPr>
        <w:t>其他说明：</w:t>
      </w:r>
      <w:bookmarkEnd w:id="2028"/>
      <w:bookmarkEnd w:id="2029"/>
      <w:bookmarkEnd w:id="2030"/>
    </w:p>
    <w:p>
      <w:pPr>
        <w:pStyle w:val="Style37"/>
        <w:keepNext/>
        <w:keepLines/>
        <w:widowControl w:val="0"/>
        <w:shd w:val="clear" w:color="auto" w:fill="auto"/>
        <w:bidi w:val="0"/>
        <w:spacing w:before="0" w:after="360" w:line="240" w:lineRule="auto"/>
        <w:ind w:left="0" w:right="0" w:firstLine="0"/>
        <w:jc w:val="left"/>
      </w:pPr>
      <w:bookmarkStart w:id="2031" w:name="bookmark2031"/>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2</w:t>
      </w:r>
      <w:bookmarkEnd w:id="2033"/>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2031"/>
      <w:bookmarkEnd w:id="2032"/>
      <w:bookmarkEnd w:id="2034"/>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1"/>
        <w:keepNext/>
        <w:keepLines/>
        <w:widowControl w:val="0"/>
        <w:shd w:val="clear" w:color="auto" w:fill="auto"/>
        <w:bidi w:val="0"/>
        <w:spacing w:before="0" w:after="300" w:line="312" w:lineRule="exact"/>
        <w:ind w:left="0" w:right="0" w:firstLine="0"/>
        <w:jc w:val="left"/>
      </w:pPr>
      <w:bookmarkStart w:id="2035" w:name="bookmark2035"/>
      <w:bookmarkStart w:id="2036" w:name="bookmark2036"/>
      <w:bookmarkStart w:id="2037" w:name="bookmark2037"/>
      <w:r>
        <w:rPr>
          <w:color w:val="000000"/>
          <w:spacing w:val="0"/>
          <w:w w:val="100"/>
          <w:position w:val="0"/>
        </w:rPr>
        <w:t>其他说明：</w:t>
      </w:r>
      <w:bookmarkEnd w:id="2035"/>
      <w:bookmarkEnd w:id="2036"/>
      <w:bookmarkEnd w:id="2037"/>
    </w:p>
    <w:p>
      <w:pPr>
        <w:pStyle w:val="Style37"/>
        <w:keepNext/>
        <w:keepLines/>
        <w:widowControl w:val="0"/>
        <w:shd w:val="clear" w:color="auto" w:fill="auto"/>
        <w:tabs>
          <w:tab w:pos="483" w:val="left"/>
        </w:tabs>
        <w:bidi w:val="0"/>
        <w:spacing w:before="0" w:after="300" w:line="312" w:lineRule="exact"/>
        <w:ind w:left="0" w:right="0" w:firstLine="0"/>
        <w:jc w:val="left"/>
      </w:pPr>
      <w:bookmarkStart w:id="2038" w:name="bookmark2038"/>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2</w:t>
      </w:r>
      <w:bookmarkEnd w:id="2040"/>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2038"/>
      <w:bookmarkEnd w:id="2039"/>
      <w:bookmarkEnd w:id="2041"/>
    </w:p>
    <w:p>
      <w:pPr>
        <w:pStyle w:val="Style37"/>
        <w:keepNext/>
        <w:keepLines/>
        <w:widowControl w:val="0"/>
        <w:numPr>
          <w:ilvl w:val="0"/>
          <w:numId w:val="57"/>
        </w:numPr>
        <w:shd w:val="clear" w:color="auto" w:fill="auto"/>
        <w:tabs>
          <w:tab w:pos="493" w:val="left"/>
        </w:tabs>
        <w:bidi w:val="0"/>
        <w:spacing w:before="0" w:after="300" w:line="312" w:lineRule="exact"/>
        <w:ind w:left="0" w:right="0" w:firstLine="0"/>
        <w:jc w:val="left"/>
      </w:pPr>
      <w:bookmarkStart w:id="2042" w:name="bookmark2042"/>
      <w:bookmarkStart w:id="2043" w:name="bookmark2043"/>
      <w:bookmarkStart w:id="2044" w:name="bookmark2044"/>
      <w:bookmarkStart w:id="2045" w:name="bookmark2045"/>
      <w:bookmarkEnd w:id="2044"/>
      <w:r>
        <w:rPr>
          <w:color w:val="000000"/>
          <w:spacing w:val="0"/>
          <w:w w:val="100"/>
          <w:position w:val="0"/>
        </w:rPr>
        <w:t>采用成本计量模式的生产性生物资产</w:t>
      </w:r>
      <w:bookmarkEnd w:id="2042"/>
      <w:bookmarkEnd w:id="2043"/>
      <w:bookmarkEnd w:id="2045"/>
    </w:p>
    <w:p>
      <w:pPr>
        <w:pStyle w:val="Style31"/>
        <w:keepNext/>
        <w:keepLines/>
        <w:widowControl w:val="0"/>
        <w:shd w:val="clear" w:color="auto" w:fill="auto"/>
        <w:bidi w:val="0"/>
        <w:spacing w:before="0" w:after="300" w:line="312" w:lineRule="exact"/>
        <w:ind w:left="0" w:right="0" w:firstLine="0"/>
        <w:jc w:val="left"/>
      </w:pPr>
      <w:bookmarkStart w:id="2046" w:name="bookmark2046"/>
      <w:bookmarkStart w:id="2047" w:name="bookmark2047"/>
      <w:bookmarkStart w:id="2048" w:name="bookmark2048"/>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bookmarkEnd w:id="2046"/>
      <w:bookmarkEnd w:id="2047"/>
      <w:bookmarkEnd w:id="2048"/>
    </w:p>
    <w:p>
      <w:pPr>
        <w:pStyle w:val="Style37"/>
        <w:keepNext/>
        <w:keepLines/>
        <w:widowControl w:val="0"/>
        <w:numPr>
          <w:ilvl w:val="0"/>
          <w:numId w:val="57"/>
        </w:numPr>
        <w:shd w:val="clear" w:color="auto" w:fill="auto"/>
        <w:tabs>
          <w:tab w:pos="493" w:val="left"/>
        </w:tabs>
        <w:bidi w:val="0"/>
        <w:spacing w:before="0" w:after="300" w:line="312" w:lineRule="exact"/>
        <w:ind w:left="0" w:right="0" w:firstLine="0"/>
        <w:jc w:val="left"/>
      </w:pPr>
      <w:bookmarkStart w:id="2049" w:name="bookmark2049"/>
      <w:bookmarkStart w:id="2050" w:name="bookmark2050"/>
      <w:bookmarkStart w:id="2051" w:name="bookmark2051"/>
      <w:bookmarkStart w:id="2052" w:name="bookmark2052"/>
      <w:bookmarkEnd w:id="2051"/>
      <w:r>
        <w:rPr>
          <w:color w:val="000000"/>
          <w:spacing w:val="0"/>
          <w:w w:val="100"/>
          <w:position w:val="0"/>
        </w:rPr>
        <w:t>采用公允价值计量模式的生产性生物资产</w:t>
      </w:r>
      <w:bookmarkEnd w:id="2049"/>
      <w:bookmarkEnd w:id="2050"/>
      <w:bookmarkEnd w:id="2052"/>
    </w:p>
    <w:p>
      <w:pPr>
        <w:pStyle w:val="Style31"/>
        <w:keepNext/>
        <w:keepLines/>
        <w:widowControl w:val="0"/>
        <w:shd w:val="clear" w:color="auto" w:fill="auto"/>
        <w:bidi w:val="0"/>
        <w:spacing w:before="0" w:after="300" w:line="312" w:lineRule="exact"/>
        <w:ind w:left="0" w:right="0" w:firstLine="0"/>
        <w:jc w:val="left"/>
      </w:pPr>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bookmarkEnd w:id="2053"/>
      <w:bookmarkEnd w:id="2054"/>
      <w:bookmarkEnd w:id="2055"/>
    </w:p>
    <w:p>
      <w:pPr>
        <w:pStyle w:val="Style37"/>
        <w:keepNext/>
        <w:keepLines/>
        <w:widowControl w:val="0"/>
        <w:shd w:val="clear" w:color="auto" w:fill="auto"/>
        <w:tabs>
          <w:tab w:pos="483" w:val="left"/>
        </w:tabs>
        <w:bidi w:val="0"/>
        <w:spacing w:before="0" w:after="300" w:line="312" w:lineRule="exact"/>
        <w:ind w:left="0" w:right="0" w:firstLine="0"/>
        <w:jc w:val="left"/>
      </w:pPr>
      <w:bookmarkStart w:id="2056" w:name="bookmark2056"/>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2</w:t>
      </w:r>
      <w:bookmarkEnd w:id="2058"/>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2056"/>
      <w:bookmarkEnd w:id="2057"/>
      <w:bookmarkEnd w:id="2059"/>
    </w:p>
    <w:p>
      <w:pPr>
        <w:pStyle w:val="Style31"/>
        <w:keepNext/>
        <w:keepLines/>
        <w:widowControl w:val="0"/>
        <w:shd w:val="clear" w:color="auto" w:fill="auto"/>
        <w:bidi w:val="0"/>
        <w:spacing w:before="0" w:after="300" w:line="312" w:lineRule="exact"/>
        <w:ind w:left="0" w:right="0" w:firstLine="0"/>
        <w:jc w:val="left"/>
      </w:pPr>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bookmarkEnd w:id="2060"/>
      <w:bookmarkEnd w:id="2061"/>
      <w:bookmarkEnd w:id="2062"/>
    </w:p>
    <w:p>
      <w:pPr>
        <w:pStyle w:val="Style37"/>
        <w:keepNext/>
        <w:keepLines/>
        <w:widowControl w:val="0"/>
        <w:shd w:val="clear" w:color="auto" w:fill="auto"/>
        <w:tabs>
          <w:tab w:pos="483" w:val="left"/>
        </w:tabs>
        <w:bidi w:val="0"/>
        <w:spacing w:before="0" w:after="300" w:line="312" w:lineRule="exact"/>
        <w:ind w:left="0" w:right="0" w:firstLine="0"/>
        <w:jc w:val="left"/>
      </w:pPr>
      <w:bookmarkStart w:id="2063" w:name="bookmark2063"/>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2</w:t>
      </w:r>
      <w:bookmarkEnd w:id="2065"/>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2063"/>
      <w:bookmarkEnd w:id="2064"/>
      <w:bookmarkEnd w:id="2066"/>
    </w:p>
    <w:p>
      <w:pPr>
        <w:pStyle w:val="Style37"/>
        <w:keepNext/>
        <w:keepLines/>
        <w:widowControl w:val="0"/>
        <w:shd w:val="clear" w:color="auto" w:fill="auto"/>
        <w:bidi w:val="0"/>
        <w:spacing w:before="0" w:after="300" w:line="312" w:lineRule="exact"/>
        <w:ind w:left="0" w:right="0" w:firstLine="0"/>
        <w:jc w:val="left"/>
      </w:pPr>
      <w:bookmarkStart w:id="2067" w:name="bookmark2067"/>
      <w:bookmarkStart w:id="2068" w:name="bookmark2068"/>
      <w:bookmarkStart w:id="2069" w:name="bookmark20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2067"/>
      <w:bookmarkEnd w:id="2068"/>
      <w:bookmarkEnd w:id="2069"/>
    </w:p>
    <w:p>
      <w:pPr>
        <w:pStyle w:val="Style31"/>
        <w:keepNext/>
        <w:keepLines/>
        <w:widowControl w:val="0"/>
        <w:shd w:val="clear" w:color="auto" w:fill="auto"/>
        <w:bidi w:val="0"/>
        <w:spacing w:before="0" w:after="300" w:line="312" w:lineRule="exact"/>
        <w:ind w:left="0" w:right="0" w:firstLine="0"/>
        <w:jc w:val="left"/>
      </w:pPr>
      <w:bookmarkStart w:id="2070" w:name="bookmark2070"/>
      <w:bookmarkStart w:id="2071" w:name="bookmark2071"/>
      <w:bookmarkStart w:id="2072" w:name="bookmark2072"/>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号</w:t>
      </w:r>
      <w:r>
        <w:rPr>
          <w:color w:val="000000"/>
          <w:spacing w:val="0"/>
          <w:w w:val="100"/>
          <w:position w:val="0"/>
          <w:sz w:val="22"/>
          <w:szCs w:val="22"/>
        </w:rPr>
        <w:t>一一</w:t>
      </w:r>
      <w:r>
        <w:rPr>
          <w:color w:val="000000"/>
          <w:spacing w:val="0"/>
          <w:w w:val="100"/>
          <w:position w:val="0"/>
        </w:rPr>
        <w:t>上市公司从事互联网游戏业务》 的披露要求</w:t>
      </w:r>
      <w:bookmarkEnd w:id="2070"/>
      <w:bookmarkEnd w:id="2071"/>
      <w:bookmarkEnd w:id="2072"/>
      <w:r>
        <w:br w:type="page"/>
      </w:r>
    </w:p>
    <w:p>
      <w:pPr>
        <w:pStyle w:val="Style31"/>
        <w:keepNext/>
        <w:keepLines/>
        <w:widowControl w:val="0"/>
        <w:shd w:val="clear" w:color="auto" w:fill="auto"/>
        <w:bidi w:val="0"/>
        <w:spacing w:before="0" w:after="80" w:line="240" w:lineRule="auto"/>
        <w:ind w:left="0" w:right="0" w:firstLine="0"/>
        <w:jc w:val="left"/>
      </w:pPr>
      <w:bookmarkStart w:id="2073" w:name="bookmark2073"/>
      <w:bookmarkStart w:id="2074" w:name="bookmark2074"/>
      <w:bookmarkStart w:id="2075" w:name="bookmark2075"/>
      <w:r>
        <w:rPr>
          <w:rFonts w:ascii="Times New Roman" w:eastAsia="Times New Roman" w:hAnsi="Times New Roman" w:cs="Times New Roman"/>
          <w:color w:val="000000"/>
          <w:spacing w:val="0"/>
          <w:w w:val="100"/>
          <w:position w:val="0"/>
          <w:sz w:val="22"/>
          <w:szCs w:val="22"/>
        </w:rPr>
        <w:t>□</w:t>
      </w:r>
      <w:r>
        <w:rPr>
          <w:color w:val="000000"/>
          <w:spacing w:val="0"/>
          <w:w w:val="100"/>
          <w:position w:val="0"/>
        </w:rPr>
        <w:t>是</w:t>
      </w:r>
      <w:r>
        <w:rPr>
          <w:color w:val="000000"/>
          <w:spacing w:val="0"/>
          <w:w w:val="100"/>
          <w:position w:val="0"/>
          <w:sz w:val="22"/>
          <w:szCs w:val="22"/>
        </w:rPr>
        <w:t>寸</w:t>
      </w:r>
      <w:r>
        <w:rPr>
          <w:color w:val="000000"/>
          <w:spacing w:val="0"/>
          <w:w w:val="100"/>
          <w:position w:val="0"/>
        </w:rPr>
        <w:t>否</w:t>
      </w:r>
      <w:bookmarkEnd w:id="2073"/>
      <w:bookmarkEnd w:id="2074"/>
      <w:bookmarkEnd w:id="2075"/>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土地使用权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rPr>
              <w:t>55,072,137.11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rPr>
              <w:t>19,801,000.00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3,394,162.95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b/>
                <w:bCs/>
                <w:color w:val="000000"/>
                <w:spacing w:val="0"/>
                <w:w w:val="100"/>
                <w:position w:val="0"/>
                <w:sz w:val="16"/>
                <w:szCs w:val="16"/>
              </w:rPr>
              <w:t>6,683,503.55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rPr>
              <w:t>84,950,803.61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left"/>
            </w:pPr>
            <w:r>
              <w:rPr>
                <w:b/>
                <w:bCs/>
                <w:color w:val="000000"/>
                <w:spacing w:val="0"/>
                <w:w w:val="100"/>
                <w:position w:val="0"/>
                <w:sz w:val="16"/>
                <w:szCs w:val="16"/>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b/>
                <w:bCs/>
                <w:color w:val="000000"/>
                <w:spacing w:val="0"/>
                <w:w w:val="100"/>
                <w:position w:val="0"/>
                <w:sz w:val="16"/>
                <w:szCs w:val="16"/>
              </w:rPr>
              <w:t>916,275.56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298,713.34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b/>
                <w:bCs/>
                <w:color w:val="000000"/>
                <w:spacing w:val="0"/>
                <w:w w:val="100"/>
                <w:position w:val="0"/>
                <w:sz w:val="16"/>
                <w:szCs w:val="16"/>
              </w:rPr>
              <w:t>1,214,988.90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r>
              <w:rPr>
                <w:b/>
                <w:bCs/>
                <w:color w:val="000000"/>
                <w:spacing w:val="0"/>
                <w:w w:val="100"/>
                <w:position w:val="0"/>
                <w:sz w:val="16"/>
                <w:szCs w:val="16"/>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298,713.34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b/>
                <w:bCs/>
                <w:color w:val="000000"/>
                <w:spacing w:val="0"/>
                <w:w w:val="100"/>
                <w:position w:val="0"/>
                <w:sz w:val="16"/>
                <w:szCs w:val="16"/>
              </w:rPr>
              <w:t>298,713.34</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580"/>
              <w:jc w:val="both"/>
            </w:pPr>
            <w:r>
              <w:rPr>
                <w:color w:val="000000"/>
                <w:spacing w:val="0"/>
                <w:w w:val="100"/>
                <w:position w:val="0"/>
              </w:rPr>
              <w:t>（</w:t>
            </w:r>
            <w:r>
              <w:rPr>
                <w:b/>
                <w:bCs/>
                <w:color w:val="000000"/>
                <w:spacing w:val="0"/>
                <w:w w:val="100"/>
                <w:position w:val="0"/>
                <w:sz w:val="16"/>
                <w:szCs w:val="16"/>
              </w:rPr>
              <w:t>2</w:t>
            </w:r>
            <w:r>
              <w:rPr>
                <w:color w:val="000000"/>
                <w:spacing w:val="0"/>
                <w:w w:val="100"/>
                <w:position w:val="0"/>
              </w:rPr>
              <w:t>）内部研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580"/>
              <w:jc w:val="both"/>
            </w:pPr>
            <w:r>
              <w:rPr>
                <w:color w:val="000000"/>
                <w:spacing w:val="0"/>
                <w:w w:val="100"/>
                <w:position w:val="0"/>
              </w:rPr>
              <w:t>（</w:t>
            </w:r>
            <w:r>
              <w:rPr>
                <w:b/>
                <w:bCs/>
                <w:color w:val="000000"/>
                <w:spacing w:val="0"/>
                <w:w w:val="100"/>
                <w:position w:val="0"/>
                <w:sz w:val="16"/>
                <w:szCs w:val="16"/>
              </w:rPr>
              <w:t>3</w:t>
            </w:r>
            <w:r>
              <w:rPr>
                <w:color w:val="000000"/>
                <w:spacing w:val="0"/>
                <w:w w:val="100"/>
                <w:position w:val="0"/>
              </w:rPr>
              <w:t>）企业合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b/>
                <w:bCs/>
                <w:color w:val="000000"/>
                <w:spacing w:val="0"/>
                <w:w w:val="100"/>
                <w:position w:val="0"/>
                <w:sz w:val="16"/>
                <w:szCs w:val="16"/>
              </w:rPr>
              <w:t>916,275.56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b/>
                <w:bCs/>
                <w:color w:val="000000"/>
                <w:spacing w:val="0"/>
                <w:w w:val="100"/>
                <w:position w:val="0"/>
                <w:sz w:val="16"/>
                <w:szCs w:val="16"/>
              </w:rPr>
              <w:t>916,275.56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16"/>
                <w:szCs w:val="16"/>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b/>
                <w:bCs/>
                <w:color w:val="000000"/>
                <w:spacing w:val="0"/>
                <w:w w:val="100"/>
                <w:position w:val="0"/>
                <w:sz w:val="16"/>
                <w:szCs w:val="16"/>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rPr>
              <w:t>55,988,412.67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rPr>
              <w:t>19,801,000.00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3,394,162.95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b/>
                <w:bCs/>
                <w:color w:val="000000"/>
                <w:spacing w:val="0"/>
                <w:w w:val="100"/>
                <w:position w:val="0"/>
                <w:sz w:val="16"/>
                <w:szCs w:val="16"/>
              </w:rPr>
              <w:t>6,982,216.89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rPr>
              <w:t>86,165,792.51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3,274,908.91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2,834,072.98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987,846.78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b/>
                <w:bCs/>
                <w:color w:val="000000"/>
                <w:spacing w:val="0"/>
                <w:w w:val="100"/>
                <w:position w:val="0"/>
                <w:sz w:val="16"/>
                <w:szCs w:val="16"/>
              </w:rPr>
              <w:t>1,695,646.93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b/>
                <w:bCs/>
                <w:color w:val="000000"/>
                <w:spacing w:val="0"/>
                <w:w w:val="100"/>
                <w:position w:val="0"/>
                <w:sz w:val="16"/>
                <w:szCs w:val="16"/>
              </w:rPr>
              <w:t>8,792,475.60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left"/>
            </w:pPr>
            <w:r>
              <w:rPr>
                <w:b/>
                <w:bCs/>
                <w:color w:val="000000"/>
                <w:spacing w:val="0"/>
                <w:w w:val="100"/>
                <w:position w:val="0"/>
                <w:sz w:val="16"/>
                <w:szCs w:val="16"/>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2,192,184.16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2,823,792.07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636,668.28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b/>
                <w:bCs/>
                <w:color w:val="000000"/>
                <w:spacing w:val="0"/>
                <w:w w:val="100"/>
                <w:position w:val="0"/>
                <w:sz w:val="16"/>
                <w:szCs w:val="16"/>
              </w:rPr>
              <w:t>1,163,846.76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b/>
                <w:bCs/>
                <w:color w:val="000000"/>
                <w:spacing w:val="0"/>
                <w:w w:val="100"/>
                <w:position w:val="0"/>
                <w:sz w:val="16"/>
                <w:szCs w:val="16"/>
              </w:rPr>
              <w:t>6,816,491.27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b/>
                <w:bCs/>
                <w:color w:val="000000"/>
                <w:spacing w:val="0"/>
                <w:w w:val="100"/>
                <w:position w:val="0"/>
                <w:sz w:val="16"/>
                <w:szCs w:val="16"/>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1,199,294.25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2,823,792.07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636,668.28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b/>
                <w:bCs/>
                <w:color w:val="000000"/>
                <w:spacing w:val="0"/>
                <w:w w:val="100"/>
                <w:position w:val="0"/>
                <w:sz w:val="16"/>
                <w:szCs w:val="16"/>
              </w:rPr>
              <w:t>1,163,846.76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b/>
                <w:bCs/>
                <w:color w:val="000000"/>
                <w:spacing w:val="0"/>
                <w:w w:val="100"/>
                <w:position w:val="0"/>
                <w:sz w:val="16"/>
                <w:szCs w:val="16"/>
              </w:rPr>
              <w:t>5,823,601.36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（2）</w:t>
            </w:r>
            <w:r>
              <w:rPr>
                <w:color w:val="000000"/>
                <w:spacing w:val="0"/>
                <w:w w:val="100"/>
                <w:position w:val="0"/>
              </w:rPr>
              <w:t>企业合并增加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b/>
                <w:bCs/>
                <w:color w:val="000000"/>
                <w:spacing w:val="0"/>
                <w:w w:val="100"/>
                <w:position w:val="0"/>
                <w:sz w:val="16"/>
                <w:szCs w:val="16"/>
              </w:rPr>
              <w:t>992,889.91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b/>
                <w:bCs/>
                <w:color w:val="000000"/>
                <w:spacing w:val="0"/>
                <w:w w:val="100"/>
                <w:position w:val="0"/>
                <w:sz w:val="16"/>
                <w:szCs w:val="16"/>
              </w:rPr>
              <w:t>992,889.91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left"/>
            </w:pPr>
            <w:r>
              <w:rPr>
                <w:b/>
                <w:bCs/>
                <w:color w:val="000000"/>
                <w:spacing w:val="0"/>
                <w:w w:val="100"/>
                <w:position w:val="0"/>
                <w:sz w:val="16"/>
                <w:szCs w:val="16"/>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b/>
                <w:bCs/>
                <w:color w:val="000000"/>
                <w:spacing w:val="0"/>
                <w:w w:val="100"/>
                <w:position w:val="0"/>
                <w:sz w:val="16"/>
                <w:szCs w:val="16"/>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5,467,093.07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5,657,865.05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1,624,515.06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b/>
                <w:bCs/>
                <w:color w:val="000000"/>
                <w:spacing w:val="0"/>
                <w:w w:val="100"/>
                <w:position w:val="0"/>
                <w:sz w:val="16"/>
                <w:szCs w:val="16"/>
              </w:rPr>
              <w:t>2,859,493.69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rPr>
              <w:t>15,608,966.87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z w:val="16"/>
                <w:szCs w:val="16"/>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left"/>
            </w:pPr>
            <w:r>
              <w:rPr>
                <w:b/>
                <w:bCs/>
                <w:color w:val="000000"/>
                <w:spacing w:val="0"/>
                <w:w w:val="100"/>
                <w:position w:val="0"/>
                <w:sz w:val="16"/>
                <w:szCs w:val="16"/>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b/>
                <w:bCs/>
                <w:color w:val="000000"/>
                <w:spacing w:val="0"/>
                <w:w w:val="100"/>
                <w:position w:val="0"/>
                <w:sz w:val="16"/>
                <w:szCs w:val="16"/>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380"/>
              <w:jc w:val="left"/>
            </w:pPr>
            <w:r>
              <w:rPr>
                <w:b/>
                <w:bCs/>
                <w:color w:val="000000"/>
                <w:spacing w:val="0"/>
                <w:w w:val="100"/>
                <w:position w:val="0"/>
                <w:sz w:val="16"/>
                <w:szCs w:val="16"/>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b/>
                <w:bCs/>
                <w:color w:val="000000"/>
                <w:spacing w:val="0"/>
                <w:w w:val="100"/>
                <w:position w:val="0"/>
                <w:sz w:val="16"/>
                <w:szCs w:val="16"/>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z w:val="16"/>
                <w:szCs w:val="16"/>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z w:val="16"/>
                <w:szCs w:val="16"/>
              </w:rPr>
              <w:t>1.</w:t>
            </w:r>
            <w:r>
              <w:rPr>
                <w:color w:val="000000"/>
                <w:spacing w:val="0"/>
                <w:w w:val="100"/>
                <w:position w:val="0"/>
              </w:rPr>
              <w:t>期末账面价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rPr>
              <w:t>50,521,319.60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rPr>
              <w:t>14,143,134.95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1,769,647.89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6"/>
                <w:szCs w:val="16"/>
              </w:rPr>
            </w:pPr>
            <w:r>
              <w:rPr>
                <w:b/>
                <w:bCs/>
                <w:color w:val="000000"/>
                <w:spacing w:val="0"/>
                <w:w w:val="100"/>
                <w:position w:val="0"/>
                <w:sz w:val="16"/>
                <w:szCs w:val="16"/>
              </w:rPr>
              <w:t>4,122,723.20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rPr>
              <w:t>70,556,825.64</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380"/>
              <w:jc w:val="left"/>
            </w:pPr>
            <w:r>
              <w:rPr>
                <w:b/>
                <w:bCs/>
                <w:color w:val="000000"/>
                <w:spacing w:val="0"/>
                <w:w w:val="100"/>
                <w:position w:val="0"/>
                <w:sz w:val="16"/>
                <w:szCs w:val="16"/>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rPr>
              <w:t>51,797,228.20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16,966,927.02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2,406,316.17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4,987,856.62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76,158,328.01</w:t>
            </w:r>
          </w:p>
        </w:tc>
      </w:tr>
    </w:tbl>
    <w:p>
      <w:pPr>
        <w:widowControl w:val="0"/>
        <w:spacing w:after="59" w:line="1" w:lineRule="exact"/>
      </w:pPr>
    </w:p>
    <w:p>
      <w:pPr>
        <w:pStyle w:val="Style31"/>
        <w:keepNext/>
        <w:keepLines/>
        <w:widowControl w:val="0"/>
        <w:shd w:val="clear" w:color="auto" w:fill="auto"/>
        <w:bidi w:val="0"/>
        <w:spacing w:before="0" w:after="360" w:line="240" w:lineRule="auto"/>
        <w:ind w:left="0" w:right="0" w:firstLine="0"/>
        <w:jc w:val="left"/>
      </w:pPr>
      <w:bookmarkStart w:id="2076" w:name="bookmark2076"/>
      <w:bookmarkStart w:id="2077" w:name="bookmark2077"/>
      <w:bookmarkStart w:id="2078" w:name="bookmark2078"/>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22"/>
          <w:szCs w:val="22"/>
        </w:rPr>
        <w:t>0.00%</w:t>
      </w:r>
      <w:r>
        <w:rPr>
          <w:color w:val="000000"/>
          <w:spacing w:val="0"/>
          <w:w w:val="100"/>
          <w:position w:val="0"/>
        </w:rPr>
        <w:t>。</w:t>
      </w:r>
      <w:bookmarkEnd w:id="2076"/>
      <w:bookmarkEnd w:id="2077"/>
      <w:bookmarkEnd w:id="2078"/>
    </w:p>
    <w:p>
      <w:pPr>
        <w:pStyle w:val="Style37"/>
        <w:keepNext/>
        <w:keepLines/>
        <w:widowControl w:val="0"/>
        <w:shd w:val="clear" w:color="auto" w:fill="auto"/>
        <w:bidi w:val="0"/>
        <w:spacing w:before="0" w:after="360" w:line="240" w:lineRule="auto"/>
        <w:ind w:left="0" w:right="0" w:firstLine="140"/>
        <w:jc w:val="left"/>
      </w:pPr>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2079"/>
      <w:bookmarkEnd w:id="2080"/>
      <w:bookmarkEnd w:id="2081"/>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59" w:line="1" w:lineRule="exact"/>
      </w:pPr>
    </w:p>
    <w:p>
      <w:pPr>
        <w:pStyle w:val="Style31"/>
        <w:keepNext/>
        <w:keepLines/>
        <w:widowControl w:val="0"/>
        <w:shd w:val="clear" w:color="auto" w:fill="auto"/>
        <w:bidi w:val="0"/>
        <w:spacing w:before="0" w:after="360" w:line="240" w:lineRule="auto"/>
        <w:ind w:left="0" w:right="0" w:firstLine="0"/>
        <w:jc w:val="left"/>
      </w:pPr>
      <w:bookmarkStart w:id="2082" w:name="bookmark2082"/>
      <w:bookmarkStart w:id="2083" w:name="bookmark2083"/>
      <w:bookmarkStart w:id="2084" w:name="bookmark2084"/>
      <w:r>
        <w:rPr>
          <w:color w:val="000000"/>
          <w:spacing w:val="0"/>
          <w:w w:val="100"/>
          <w:position w:val="0"/>
        </w:rPr>
        <w:t>其他说明：</w:t>
      </w:r>
      <w:bookmarkEnd w:id="2082"/>
      <w:bookmarkEnd w:id="2083"/>
      <w:bookmarkEnd w:id="2084"/>
    </w:p>
    <w:p>
      <w:pPr>
        <w:pStyle w:val="Style37"/>
        <w:keepNext/>
        <w:keepLines/>
        <w:widowControl w:val="0"/>
        <w:shd w:val="clear" w:color="auto" w:fill="auto"/>
        <w:bidi w:val="0"/>
        <w:spacing w:before="0" w:after="360" w:line="240" w:lineRule="auto"/>
        <w:ind w:left="0" w:right="0" w:firstLine="0"/>
        <w:jc w:val="left"/>
      </w:pPr>
      <w:bookmarkStart w:id="2085" w:name="bookmark2085"/>
      <w:bookmarkStart w:id="2086" w:name="bookmark2086"/>
      <w:bookmarkStart w:id="2087" w:name="bookmark2087"/>
      <w:bookmarkStart w:id="2088" w:name="bookmark2088"/>
      <w:r>
        <w:rPr>
          <w:rFonts w:ascii="Times New Roman" w:eastAsia="Times New Roman" w:hAnsi="Times New Roman" w:cs="Times New Roman"/>
          <w:color w:val="000000"/>
          <w:spacing w:val="0"/>
          <w:w w:val="100"/>
          <w:position w:val="0"/>
        </w:rPr>
        <w:t>2</w:t>
      </w:r>
      <w:bookmarkEnd w:id="2087"/>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2085"/>
      <w:bookmarkEnd w:id="2086"/>
      <w:bookmarkEnd w:id="2088"/>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70"/>
        <w:gridCol w:w="1066"/>
        <w:gridCol w:w="3187"/>
        <w:gridCol w:w="3187"/>
        <w:gridCol w:w="107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59" w:line="1" w:lineRule="exact"/>
      </w:pPr>
    </w:p>
    <w:p>
      <w:pPr>
        <w:pStyle w:val="Style31"/>
        <w:keepNext/>
        <w:keepLines/>
        <w:widowControl w:val="0"/>
        <w:shd w:val="clear" w:color="auto" w:fill="auto"/>
        <w:bidi w:val="0"/>
        <w:spacing w:before="0" w:after="360" w:line="240" w:lineRule="auto"/>
        <w:ind w:left="0" w:right="0" w:firstLine="0"/>
        <w:jc w:val="left"/>
      </w:pPr>
      <w:bookmarkStart w:id="2089" w:name="bookmark2089"/>
      <w:bookmarkStart w:id="2090" w:name="bookmark2090"/>
      <w:bookmarkStart w:id="2091" w:name="bookmark2091"/>
      <w:r>
        <w:rPr>
          <w:color w:val="000000"/>
          <w:spacing w:val="0"/>
          <w:w w:val="100"/>
          <w:position w:val="0"/>
        </w:rPr>
        <w:t>其他说明</w:t>
      </w:r>
      <w:bookmarkEnd w:id="2089"/>
      <w:bookmarkEnd w:id="2090"/>
      <w:bookmarkEnd w:id="2091"/>
    </w:p>
    <w:p>
      <w:pPr>
        <w:pStyle w:val="Style37"/>
        <w:keepNext/>
        <w:keepLines/>
        <w:widowControl w:val="0"/>
        <w:shd w:val="clear" w:color="auto" w:fill="auto"/>
        <w:bidi w:val="0"/>
        <w:spacing w:before="0" w:after="360" w:line="240" w:lineRule="auto"/>
        <w:ind w:left="0" w:right="0" w:firstLine="0"/>
        <w:jc w:val="left"/>
      </w:pPr>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2092"/>
      <w:bookmarkEnd w:id="2093"/>
      <w:bookmarkEnd w:id="2094"/>
    </w:p>
    <w:p>
      <w:pPr>
        <w:pStyle w:val="Style37"/>
        <w:keepNext/>
        <w:keepLines/>
        <w:widowControl w:val="0"/>
        <w:shd w:val="clear" w:color="auto" w:fill="auto"/>
        <w:bidi w:val="0"/>
        <w:spacing w:before="0" w:after="360" w:line="240" w:lineRule="auto"/>
        <w:ind w:left="0" w:right="0" w:firstLine="0"/>
        <w:jc w:val="left"/>
      </w:pPr>
      <w:bookmarkStart w:id="2095" w:name="bookmark2095"/>
      <w:bookmarkStart w:id="2096" w:name="bookmark2096"/>
      <w:bookmarkStart w:id="2097" w:name="bookmark20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2095"/>
      <w:bookmarkEnd w:id="2096"/>
      <w:bookmarkEnd w:id="2097"/>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378"/>
        <w:gridCol w:w="1363"/>
        <w:gridCol w:w="1368"/>
        <w:gridCol w:w="1368"/>
        <w:gridCol w:w="1368"/>
        <w:gridCol w:w="1368"/>
        <w:gridCol w:w="1373"/>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深圳龙控公司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25,234,526.19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rPr>
              <w:t>25,234,526.19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西安华西公司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30,038,218.23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rPr>
              <w:t>30,038,218.23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33,241,756.28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rPr>
              <w:t>33,241,756.28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北京资采公司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10,801,694.72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rPr>
              <w:t>10,801,694.72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华延芯光公司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6,928,203.81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6,928,203.81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88,514,500.70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17,729,898.53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106,244,399.23</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140"/>
        <w:jc w:val="left"/>
      </w:pPr>
      <w:bookmarkStart w:id="2098" w:name="bookmark2098"/>
      <w:bookmarkStart w:id="2099" w:name="bookmark2099"/>
      <w:bookmarkStart w:id="2100" w:name="bookmark2100"/>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2098"/>
      <w:bookmarkEnd w:id="2099"/>
      <w:bookmarkEnd w:id="2100"/>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378"/>
        <w:gridCol w:w="1363"/>
        <w:gridCol w:w="1368"/>
        <w:gridCol w:w="1368"/>
        <w:gridCol w:w="1368"/>
        <w:gridCol w:w="1368"/>
        <w:gridCol w:w="1373"/>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33,241,756.28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rPr>
              <w:t>33,241,756.28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33,241,756.28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rPr>
              <w:t>33,241,756.28</w:t>
            </w:r>
          </w:p>
        </w:tc>
      </w:tr>
    </w:tbl>
    <w:p>
      <w:pPr>
        <w:spacing w:lineRule="exact" w:line="1"/>
        <w:rPr>
          <w:sz w:val="2"/>
          <w:szCs w:val="2"/>
        </w:rPr>
      </w:pPr>
      <w:r>
        <w:br w:type="page"/>
      </w:r>
    </w:p>
    <w:p>
      <w:pPr>
        <w:pStyle w:val="Style31"/>
        <w:keepNext/>
        <w:keepLines/>
        <w:widowControl w:val="0"/>
        <w:shd w:val="clear" w:color="auto" w:fill="auto"/>
        <w:bidi w:val="0"/>
        <w:spacing w:before="0" w:after="360" w:line="355" w:lineRule="exact"/>
        <w:ind w:left="0" w:right="0" w:firstLine="0"/>
        <w:jc w:val="left"/>
      </w:pPr>
      <w:bookmarkStart w:id="2101" w:name="bookmark2101"/>
      <w:bookmarkStart w:id="2102" w:name="bookmark2102"/>
      <w:bookmarkStart w:id="2103" w:name="bookmark2103"/>
      <w:r>
        <w:rPr>
          <w:color w:val="000000"/>
          <w:spacing w:val="0"/>
          <w:w w:val="100"/>
          <w:position w:val="0"/>
        </w:rPr>
        <w:t>说明商誉减值测试过程、参数及商誉减值损失的确认方法: 其他说明</w:t>
      </w:r>
      <w:bookmarkEnd w:id="2101"/>
      <w:bookmarkEnd w:id="2102"/>
      <w:bookmarkEnd w:id="2103"/>
    </w:p>
    <w:p>
      <w:pPr>
        <w:pStyle w:val="Style37"/>
        <w:keepNext/>
        <w:keepLines/>
        <w:widowControl w:val="0"/>
        <w:shd w:val="clear" w:color="auto" w:fill="auto"/>
        <w:bidi w:val="0"/>
        <w:spacing w:before="0" w:after="240" w:line="372" w:lineRule="auto"/>
        <w:ind w:left="0" w:right="0" w:firstLine="0"/>
        <w:jc w:val="left"/>
      </w:pPr>
      <w:bookmarkStart w:id="2104" w:name="bookmark2104"/>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2</w:t>
      </w:r>
      <w:bookmarkEnd w:id="2106"/>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2104"/>
      <w:bookmarkEnd w:id="2105"/>
      <w:bookmarkEnd w:id="2107"/>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463,818.27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15,993.72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447,824.55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123,638.25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109,736.98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43,901.27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416,752.35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190,868.54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351,796.28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255,824.61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910,570.62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314,506.79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477,526.98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747,550.43</w:t>
            </w:r>
          </w:p>
        </w:tc>
      </w:tr>
    </w:tbl>
    <w:p>
      <w:pPr>
        <w:widowControl w:val="0"/>
        <w:spacing w:after="59" w:line="1" w:lineRule="exact"/>
      </w:pPr>
    </w:p>
    <w:p>
      <w:pPr>
        <w:pStyle w:val="Style31"/>
        <w:keepNext/>
        <w:keepLines/>
        <w:widowControl w:val="0"/>
        <w:shd w:val="clear" w:color="auto" w:fill="auto"/>
        <w:bidi w:val="0"/>
        <w:spacing w:before="0" w:after="360" w:line="240" w:lineRule="auto"/>
        <w:ind w:left="0" w:right="0" w:firstLine="0"/>
        <w:jc w:val="left"/>
      </w:pPr>
      <w:bookmarkStart w:id="2108" w:name="bookmark2108"/>
      <w:bookmarkStart w:id="2109" w:name="bookmark2109"/>
      <w:bookmarkStart w:id="2110" w:name="bookmark2110"/>
      <w:r>
        <w:rPr>
          <w:color w:val="000000"/>
          <w:spacing w:val="0"/>
          <w:w w:val="100"/>
          <w:position w:val="0"/>
        </w:rPr>
        <w:t>其他说明</w:t>
      </w:r>
      <w:bookmarkEnd w:id="2108"/>
      <w:bookmarkEnd w:id="2109"/>
      <w:bookmarkEnd w:id="2110"/>
    </w:p>
    <w:p>
      <w:pPr>
        <w:pStyle w:val="Style37"/>
        <w:keepNext/>
        <w:keepLines/>
        <w:widowControl w:val="0"/>
        <w:shd w:val="clear" w:color="auto" w:fill="auto"/>
        <w:bidi w:val="0"/>
        <w:spacing w:before="0" w:after="360" w:line="240" w:lineRule="auto"/>
        <w:ind w:left="0" w:right="0" w:firstLine="0"/>
        <w:jc w:val="left"/>
      </w:pPr>
      <w:bookmarkStart w:id="2111" w:name="bookmark2111"/>
      <w:bookmarkStart w:id="2112" w:name="bookmark2112"/>
      <w:bookmarkStart w:id="2113" w:name="bookmark2113"/>
      <w:bookmarkStart w:id="2114" w:name="bookmark2114"/>
      <w:r>
        <w:rPr>
          <w:rFonts w:ascii="Times New Roman" w:eastAsia="Times New Roman" w:hAnsi="Times New Roman" w:cs="Times New Roman"/>
          <w:color w:val="000000"/>
          <w:spacing w:val="0"/>
          <w:w w:val="100"/>
          <w:position w:val="0"/>
        </w:rPr>
        <w:t>2</w:t>
      </w:r>
      <w:bookmarkEnd w:id="2113"/>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2111"/>
      <w:bookmarkEnd w:id="2112"/>
      <w:bookmarkEnd w:id="2114"/>
    </w:p>
    <w:p>
      <w:pPr>
        <w:pStyle w:val="Style37"/>
        <w:keepNext/>
        <w:keepLines/>
        <w:widowControl w:val="0"/>
        <w:shd w:val="clear" w:color="auto" w:fill="auto"/>
        <w:bidi w:val="0"/>
        <w:spacing w:before="0" w:after="360" w:line="240" w:lineRule="auto"/>
        <w:ind w:left="0" w:right="0" w:firstLine="140"/>
        <w:jc w:val="left"/>
      </w:pPr>
      <w:bookmarkStart w:id="2115" w:name="bookmark2115"/>
      <w:bookmarkStart w:id="2116" w:name="bookmark2116"/>
      <w:bookmarkStart w:id="2117" w:name="bookmark2117"/>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2115"/>
      <w:bookmarkEnd w:id="2116"/>
      <w:bookmarkEnd w:id="2117"/>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137,568,850.89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21,277,384.81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96,467,880.56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14,470,182.08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1,814,575.22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272,186.28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递延收益计提的递延所 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835,743.08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125,361.46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898,939.64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134,840.95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安全生产费计提的递延 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613,980.62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92,097.09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公允价值变动计提的递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-764,800.01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-114,720.00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140,833,149.81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21,767,029.64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96,602,020.19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14,490,303.03</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140"/>
        <w:jc w:val="left"/>
      </w:pPr>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2118"/>
      <w:bookmarkEnd w:id="2119"/>
      <w:bookmarkEnd w:id="2120"/>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133,898,899.72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28,500,565.98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55,371,782.87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8,305,767.43</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可供出售金融资产公允 价值变动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14,487,938.92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2,173,190.84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业绩承诺确认的递延所 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61,753,867.54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9,263,080.13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210,140,706.18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39,936,836.95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55,371,782.87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8,305,767.43</w:t>
            </w:r>
          </w:p>
        </w:tc>
      </w:tr>
    </w:tbl>
    <w:p>
      <w:pPr>
        <w:widowControl w:val="0"/>
        <w:spacing w:after="359" w:line="1" w:lineRule="exact"/>
      </w:pPr>
    </w:p>
    <w:p>
      <w:pPr>
        <w:pStyle w:val="Style37"/>
        <w:keepNext/>
        <w:keepLines/>
        <w:widowControl w:val="0"/>
        <w:numPr>
          <w:ilvl w:val="0"/>
          <w:numId w:val="57"/>
        </w:numPr>
        <w:shd w:val="clear" w:color="auto" w:fill="auto"/>
        <w:bidi w:val="0"/>
        <w:spacing w:before="0" w:after="360" w:line="240" w:lineRule="auto"/>
        <w:ind w:left="0" w:right="0" w:firstLine="140"/>
        <w:jc w:val="left"/>
      </w:pPr>
      <w:bookmarkStart w:id="2121" w:name="bookmark2121"/>
      <w:bookmarkStart w:id="2122" w:name="bookmark2122"/>
      <w:bookmarkStart w:id="2123" w:name="bookmark2123"/>
      <w:bookmarkStart w:id="2124" w:name="bookmark2124"/>
      <w:bookmarkEnd w:id="2123"/>
      <w:r>
        <w:rPr>
          <w:color w:val="000000"/>
          <w:spacing w:val="0"/>
          <w:w w:val="100"/>
          <w:position w:val="0"/>
        </w:rPr>
        <w:t>以抵销后净额列示的递延所得税资产或负债</w:t>
      </w:r>
      <w:bookmarkEnd w:id="2121"/>
      <w:bookmarkEnd w:id="2122"/>
      <w:bookmarkEnd w:id="2124"/>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21,767,029.64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14,490,303.03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39,936,836.95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8,305,767.43</w:t>
            </w:r>
          </w:p>
        </w:tc>
      </w:tr>
    </w:tbl>
    <w:p>
      <w:pPr>
        <w:widowControl w:val="0"/>
        <w:spacing w:after="359" w:line="1" w:lineRule="exact"/>
      </w:pPr>
    </w:p>
    <w:p>
      <w:pPr>
        <w:pStyle w:val="Style37"/>
        <w:keepNext/>
        <w:keepLines/>
        <w:widowControl w:val="0"/>
        <w:numPr>
          <w:ilvl w:val="0"/>
          <w:numId w:val="57"/>
        </w:numPr>
        <w:shd w:val="clear" w:color="auto" w:fill="auto"/>
        <w:bidi w:val="0"/>
        <w:spacing w:before="0" w:after="360" w:line="240" w:lineRule="auto"/>
        <w:ind w:left="0" w:right="0" w:firstLine="140"/>
        <w:jc w:val="left"/>
      </w:pPr>
      <w:bookmarkStart w:id="2125" w:name="bookmark2125"/>
      <w:bookmarkStart w:id="2126" w:name="bookmark2126"/>
      <w:bookmarkStart w:id="2127" w:name="bookmark2127"/>
      <w:bookmarkStart w:id="2128" w:name="bookmark2128"/>
      <w:bookmarkEnd w:id="2127"/>
      <w:r>
        <w:rPr>
          <w:color w:val="000000"/>
          <w:spacing w:val="0"/>
          <w:w w:val="100"/>
          <w:position w:val="0"/>
        </w:rPr>
        <w:t>未确认递延所得税资产明细</w:t>
      </w:r>
      <w:bookmarkEnd w:id="2125"/>
      <w:bookmarkEnd w:id="2126"/>
      <w:bookmarkEnd w:id="2128"/>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290,418.36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6"/>
                <w:szCs w:val="16"/>
              </w:rPr>
            </w:pPr>
            <w:r>
              <w:rPr>
                <w:b/>
                <w:bCs/>
                <w:color w:val="000000"/>
                <w:spacing w:val="0"/>
                <w:w w:val="100"/>
                <w:position w:val="0"/>
                <w:sz w:val="16"/>
                <w:szCs w:val="16"/>
              </w:rPr>
              <w:t>6,609,608.49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28,169,803.43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296,407.68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28,460,221.79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6"/>
                <w:szCs w:val="16"/>
              </w:rPr>
            </w:pPr>
            <w:r>
              <w:rPr>
                <w:b/>
                <w:bCs/>
                <w:color w:val="000000"/>
                <w:spacing w:val="0"/>
                <w:w w:val="100"/>
                <w:position w:val="0"/>
                <w:sz w:val="16"/>
                <w:szCs w:val="16"/>
              </w:rPr>
              <w:t>6,906,016.17</w:t>
            </w:r>
          </w:p>
        </w:tc>
      </w:tr>
    </w:tbl>
    <w:p>
      <w:pPr>
        <w:widowControl w:val="0"/>
        <w:spacing w:after="359" w:line="1" w:lineRule="exact"/>
      </w:pPr>
    </w:p>
    <w:p>
      <w:pPr>
        <w:pStyle w:val="Style37"/>
        <w:keepNext/>
        <w:keepLines/>
        <w:widowControl w:val="0"/>
        <w:numPr>
          <w:ilvl w:val="0"/>
          <w:numId w:val="57"/>
        </w:numPr>
        <w:shd w:val="clear" w:color="auto" w:fill="auto"/>
        <w:bidi w:val="0"/>
        <w:spacing w:before="0" w:after="360" w:line="240" w:lineRule="auto"/>
        <w:ind w:left="0" w:right="0" w:firstLine="140"/>
        <w:jc w:val="left"/>
      </w:pPr>
      <w:bookmarkStart w:id="2129" w:name="bookmark2129"/>
      <w:bookmarkStart w:id="2130" w:name="bookmark2130"/>
      <w:bookmarkStart w:id="2131" w:name="bookmark2131"/>
      <w:bookmarkStart w:id="2132" w:name="bookmark2132"/>
      <w:bookmarkEnd w:id="2131"/>
      <w:r>
        <w:rPr>
          <w:color w:val="000000"/>
          <w:spacing w:val="0"/>
          <w:w w:val="100"/>
          <w:position w:val="0"/>
        </w:rPr>
        <w:t>未确认递延所得税资产的可抵扣亏损将于以下年度到期</w:t>
      </w:r>
      <w:bookmarkEnd w:id="2129"/>
      <w:bookmarkEnd w:id="2130"/>
      <w:bookmarkEnd w:id="2132"/>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2395"/>
        <w:gridCol w:w="2395"/>
        <w:gridCol w:w="2395"/>
        <w:gridCol w:w="2400"/>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both"/>
      </w:pPr>
      <w:bookmarkStart w:id="2133" w:name="bookmark2133"/>
      <w:bookmarkStart w:id="2134" w:name="bookmark2134"/>
      <w:bookmarkStart w:id="2135" w:name="bookmark2135"/>
      <w:r>
        <w:rPr>
          <w:color w:val="000000"/>
          <w:spacing w:val="0"/>
          <w:w w:val="100"/>
          <w:position w:val="0"/>
        </w:rPr>
        <w:t>其他说明：</w:t>
      </w:r>
      <w:bookmarkEnd w:id="2133"/>
      <w:bookmarkEnd w:id="2134"/>
      <w:bookmarkEnd w:id="2135"/>
    </w:p>
    <w:p>
      <w:pPr>
        <w:pStyle w:val="Style37"/>
        <w:keepNext/>
        <w:keepLines/>
        <w:widowControl w:val="0"/>
        <w:shd w:val="clear" w:color="auto" w:fill="auto"/>
        <w:bidi w:val="0"/>
        <w:spacing w:before="0" w:after="360" w:line="240" w:lineRule="auto"/>
        <w:ind w:left="0" w:right="0" w:firstLine="0"/>
        <w:jc w:val="both"/>
      </w:pPr>
      <w:bookmarkStart w:id="2136" w:name="bookmark2136"/>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3</w:t>
      </w:r>
      <w:bookmarkEnd w:id="2138"/>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2136"/>
      <w:bookmarkEnd w:id="2137"/>
      <w:bookmarkEnd w:id="2139"/>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both"/>
      </w:pPr>
      <w:bookmarkStart w:id="2140" w:name="bookmark2140"/>
      <w:bookmarkStart w:id="2141" w:name="bookmark2141"/>
      <w:bookmarkStart w:id="2142" w:name="bookmark2142"/>
      <w:r>
        <w:rPr>
          <w:color w:val="000000"/>
          <w:spacing w:val="0"/>
          <w:w w:val="100"/>
          <w:position w:val="0"/>
        </w:rPr>
        <w:t>其他说明：</w:t>
      </w:r>
      <w:bookmarkEnd w:id="2140"/>
      <w:bookmarkEnd w:id="2141"/>
      <w:bookmarkEnd w:id="2142"/>
    </w:p>
    <w:p>
      <w:pPr>
        <w:pStyle w:val="Style37"/>
        <w:keepNext/>
        <w:keepLines/>
        <w:widowControl w:val="0"/>
        <w:shd w:val="clear" w:color="auto" w:fill="auto"/>
        <w:bidi w:val="0"/>
        <w:spacing w:before="0" w:after="360" w:line="240" w:lineRule="auto"/>
        <w:ind w:left="0" w:right="0" w:firstLine="0"/>
        <w:jc w:val="both"/>
      </w:pPr>
      <w:bookmarkStart w:id="2143" w:name="bookmark2143"/>
      <w:bookmarkStart w:id="2144" w:name="bookmark2144"/>
      <w:bookmarkStart w:id="2145" w:name="bookmark2145"/>
      <w:bookmarkStart w:id="2146" w:name="bookmark2146"/>
      <w:r>
        <w:rPr>
          <w:rFonts w:ascii="Times New Roman" w:eastAsia="Times New Roman" w:hAnsi="Times New Roman" w:cs="Times New Roman"/>
          <w:color w:val="000000"/>
          <w:spacing w:val="0"/>
          <w:w w:val="100"/>
          <w:position w:val="0"/>
        </w:rPr>
        <w:t>3</w:t>
      </w:r>
      <w:bookmarkEnd w:id="2145"/>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2143"/>
      <w:bookmarkEnd w:id="2144"/>
      <w:bookmarkEnd w:id="2146"/>
    </w:p>
    <w:p>
      <w:pPr>
        <w:pStyle w:val="Style37"/>
        <w:keepNext/>
        <w:keepLines/>
        <w:widowControl w:val="0"/>
        <w:shd w:val="clear" w:color="auto" w:fill="auto"/>
        <w:bidi w:val="0"/>
        <w:spacing w:before="0" w:after="360" w:line="240" w:lineRule="auto"/>
        <w:ind w:left="0" w:right="0" w:firstLine="0"/>
        <w:jc w:val="both"/>
      </w:pPr>
      <w:bookmarkStart w:id="2147" w:name="bookmark2147"/>
      <w:bookmarkStart w:id="2148" w:name="bookmark2148"/>
      <w:bookmarkStart w:id="2149" w:name="bookmark21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2147"/>
      <w:bookmarkEnd w:id="2148"/>
      <w:bookmarkEnd w:id="2149"/>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6"/>
                <w:szCs w:val="16"/>
              </w:rPr>
            </w:pPr>
            <w:r>
              <w:rPr>
                <w:b/>
                <w:bCs/>
                <w:color w:val="000000"/>
                <w:spacing w:val="0"/>
                <w:w w:val="100"/>
                <w:position w:val="0"/>
                <w:sz w:val="16"/>
                <w:szCs w:val="16"/>
              </w:rPr>
              <w:t>9,700,000.00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90,146,269.00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68,000,000.00</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75,000,000.00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58,000,000.00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6"/>
                <w:szCs w:val="16"/>
              </w:rPr>
            </w:pPr>
            <w:r>
              <w:rPr>
                <w:b/>
                <w:bCs/>
                <w:color w:val="000000"/>
                <w:spacing w:val="0"/>
                <w:w w:val="100"/>
                <w:position w:val="0"/>
                <w:sz w:val="16"/>
                <w:szCs w:val="16"/>
              </w:rPr>
              <w:t>165,146,269.00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6"/>
                <w:szCs w:val="16"/>
              </w:rPr>
            </w:pPr>
            <w:r>
              <w:rPr>
                <w:b/>
                <w:bCs/>
                <w:color w:val="000000"/>
                <w:spacing w:val="0"/>
                <w:w w:val="100"/>
                <w:position w:val="0"/>
                <w:sz w:val="16"/>
                <w:szCs w:val="16"/>
              </w:rPr>
              <w:t>135,700,000.00</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left"/>
      </w:pPr>
      <w:bookmarkStart w:id="2150" w:name="bookmark2150"/>
      <w:bookmarkStart w:id="2151" w:name="bookmark2151"/>
      <w:bookmarkStart w:id="2152" w:name="bookmark2152"/>
      <w:r>
        <w:rPr>
          <w:color w:val="000000"/>
          <w:spacing w:val="0"/>
          <w:w w:val="100"/>
          <w:position w:val="0"/>
        </w:rPr>
        <w:t>短期借款分类的说明：</w:t>
      </w:r>
      <w:bookmarkEnd w:id="2150"/>
      <w:bookmarkEnd w:id="2151"/>
      <w:bookmarkEnd w:id="2152"/>
    </w:p>
    <w:p>
      <w:pPr>
        <w:pStyle w:val="Style37"/>
        <w:keepNext/>
        <w:keepLines/>
        <w:widowControl w:val="0"/>
        <w:shd w:val="clear" w:color="auto" w:fill="auto"/>
        <w:bidi w:val="0"/>
        <w:spacing w:before="0" w:after="360" w:line="240" w:lineRule="auto"/>
        <w:ind w:left="0" w:right="0" w:firstLine="0"/>
        <w:jc w:val="left"/>
      </w:pPr>
      <w:bookmarkStart w:id="2153" w:name="bookmark2153"/>
      <w:bookmarkStart w:id="2154" w:name="bookmark2154"/>
      <w:bookmarkStart w:id="2155" w:name="bookmark21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2153"/>
      <w:bookmarkEnd w:id="2154"/>
      <w:bookmarkEnd w:id="2155"/>
    </w:p>
    <w:p>
      <w:pPr>
        <w:pStyle w:val="Style31"/>
        <w:keepNext/>
        <w:keepLines/>
        <w:widowControl w:val="0"/>
        <w:shd w:val="clear" w:color="auto" w:fill="auto"/>
        <w:bidi w:val="0"/>
        <w:spacing w:before="0" w:after="80" w:line="240" w:lineRule="auto"/>
        <w:ind w:left="0" w:right="0" w:firstLine="0"/>
        <w:jc w:val="left"/>
      </w:pPr>
      <w:bookmarkStart w:id="2156" w:name="bookmark2156"/>
      <w:bookmarkStart w:id="2157" w:name="bookmark2157"/>
      <w:bookmarkStart w:id="2158" w:name="bookmark2158"/>
      <w:r>
        <w:rPr>
          <w:color w:val="000000"/>
          <w:spacing w:val="0"/>
          <w:w w:val="100"/>
          <w:position w:val="0"/>
        </w:rPr>
        <w:t>本期末已逾期未偿还的短期借款总额为元，其中重要的已逾期未偿还的短期借款情况如下:</w:t>
      </w:r>
      <w:bookmarkEnd w:id="2156"/>
      <w:bookmarkEnd w:id="2157"/>
      <w:bookmarkEnd w:id="2158"/>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left"/>
      </w:pPr>
      <w:bookmarkStart w:id="2159" w:name="bookmark2159"/>
      <w:bookmarkStart w:id="2160" w:name="bookmark2160"/>
      <w:bookmarkStart w:id="2161" w:name="bookmark2161"/>
      <w:r>
        <w:rPr>
          <w:color w:val="000000"/>
          <w:spacing w:val="0"/>
          <w:w w:val="100"/>
          <w:position w:val="0"/>
        </w:rPr>
        <w:t>其他说明：</w:t>
      </w:r>
      <w:bookmarkEnd w:id="2159"/>
      <w:bookmarkEnd w:id="2160"/>
      <w:bookmarkEnd w:id="2161"/>
    </w:p>
    <w:p>
      <w:pPr>
        <w:pStyle w:val="Style37"/>
        <w:keepNext/>
        <w:keepLines/>
        <w:widowControl w:val="0"/>
        <w:shd w:val="clear" w:color="auto" w:fill="auto"/>
        <w:bidi w:val="0"/>
        <w:spacing w:before="0" w:after="360" w:line="240" w:lineRule="auto"/>
        <w:ind w:left="0" w:right="0" w:firstLine="0"/>
        <w:jc w:val="left"/>
      </w:pPr>
      <w:bookmarkStart w:id="2162" w:name="bookmark2162"/>
      <w:bookmarkStart w:id="2163" w:name="bookmark2163"/>
      <w:bookmarkStart w:id="2164" w:name="bookmark2164"/>
      <w:bookmarkStart w:id="2165" w:name="bookmark2165"/>
      <w:r>
        <w:rPr>
          <w:rFonts w:ascii="Times New Roman" w:eastAsia="Times New Roman" w:hAnsi="Times New Roman" w:cs="Times New Roman"/>
          <w:color w:val="000000"/>
          <w:spacing w:val="0"/>
          <w:w w:val="100"/>
          <w:position w:val="0"/>
        </w:rPr>
        <w:t>3</w:t>
      </w:r>
      <w:bookmarkEnd w:id="2164"/>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2162"/>
      <w:bookmarkEnd w:id="2163"/>
      <w:bookmarkEnd w:id="2165"/>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left"/>
      </w:pPr>
      <w:bookmarkStart w:id="2166" w:name="bookmark2166"/>
      <w:bookmarkStart w:id="2167" w:name="bookmark2167"/>
      <w:bookmarkStart w:id="2168" w:name="bookmark2168"/>
      <w:r>
        <w:rPr>
          <w:color w:val="000000"/>
          <w:spacing w:val="0"/>
          <w:w w:val="100"/>
          <w:position w:val="0"/>
        </w:rPr>
        <w:t>其他说明：</w:t>
      </w:r>
      <w:bookmarkEnd w:id="2166"/>
      <w:bookmarkEnd w:id="2167"/>
      <w:bookmarkEnd w:id="2168"/>
    </w:p>
    <w:p>
      <w:pPr>
        <w:pStyle w:val="Style37"/>
        <w:keepNext/>
        <w:keepLines/>
        <w:widowControl w:val="0"/>
        <w:shd w:val="clear" w:color="auto" w:fill="auto"/>
        <w:tabs>
          <w:tab w:pos="483" w:val="left"/>
        </w:tabs>
        <w:bidi w:val="0"/>
        <w:spacing w:before="0" w:after="360" w:line="240" w:lineRule="auto"/>
        <w:ind w:left="0" w:right="0" w:firstLine="0"/>
        <w:jc w:val="left"/>
      </w:pPr>
      <w:bookmarkStart w:id="2169" w:name="bookmark2169"/>
      <w:bookmarkStart w:id="2170" w:name="bookmark2170"/>
      <w:bookmarkStart w:id="2171" w:name="bookmark2171"/>
      <w:bookmarkStart w:id="2172" w:name="bookmark2172"/>
      <w:r>
        <w:rPr>
          <w:rFonts w:ascii="Times New Roman" w:eastAsia="Times New Roman" w:hAnsi="Times New Roman" w:cs="Times New Roman"/>
          <w:color w:val="000000"/>
          <w:spacing w:val="0"/>
          <w:w w:val="100"/>
          <w:position w:val="0"/>
        </w:rPr>
        <w:t>3</w:t>
      </w:r>
      <w:bookmarkEnd w:id="2171"/>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2169"/>
      <w:bookmarkEnd w:id="2170"/>
      <w:bookmarkEnd w:id="2172"/>
    </w:p>
    <w:p>
      <w:pPr>
        <w:pStyle w:val="Style31"/>
        <w:keepNext/>
        <w:keepLines/>
        <w:widowControl w:val="0"/>
        <w:shd w:val="clear" w:color="auto" w:fill="auto"/>
        <w:bidi w:val="0"/>
        <w:spacing w:before="0" w:after="360" w:line="240" w:lineRule="auto"/>
        <w:ind w:left="0" w:right="0" w:firstLine="0"/>
        <w:jc w:val="left"/>
      </w:pPr>
      <w:bookmarkStart w:id="2173" w:name="bookmark2173"/>
      <w:bookmarkStart w:id="2174" w:name="bookmark2174"/>
      <w:bookmarkStart w:id="2175" w:name="bookmark2175"/>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bookmarkEnd w:id="2173"/>
      <w:bookmarkEnd w:id="2174"/>
      <w:bookmarkEnd w:id="2175"/>
    </w:p>
    <w:p>
      <w:pPr>
        <w:pStyle w:val="Style37"/>
        <w:keepNext/>
        <w:keepLines/>
        <w:widowControl w:val="0"/>
        <w:shd w:val="clear" w:color="auto" w:fill="auto"/>
        <w:tabs>
          <w:tab w:pos="483" w:val="left"/>
        </w:tabs>
        <w:bidi w:val="0"/>
        <w:spacing w:before="0" w:after="360" w:line="240" w:lineRule="auto"/>
        <w:ind w:left="0" w:right="0" w:firstLine="0"/>
        <w:jc w:val="left"/>
      </w:pPr>
      <w:bookmarkStart w:id="2176" w:name="bookmark2176"/>
      <w:bookmarkStart w:id="2177" w:name="bookmark2177"/>
      <w:bookmarkStart w:id="2178" w:name="bookmark2178"/>
      <w:bookmarkStart w:id="2179" w:name="bookmark2179"/>
      <w:r>
        <w:rPr>
          <w:rFonts w:ascii="Times New Roman" w:eastAsia="Times New Roman" w:hAnsi="Times New Roman" w:cs="Times New Roman"/>
          <w:color w:val="000000"/>
          <w:spacing w:val="0"/>
          <w:w w:val="100"/>
          <w:position w:val="0"/>
        </w:rPr>
        <w:t>3</w:t>
      </w:r>
      <w:bookmarkEnd w:id="2178"/>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2176"/>
      <w:bookmarkEnd w:id="2177"/>
      <w:bookmarkEnd w:id="2179"/>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92,542,890.91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58,787,600.00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92,542,890.91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58,787,600.00</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left"/>
      </w:pPr>
      <w:bookmarkStart w:id="2180" w:name="bookmark2180"/>
      <w:bookmarkStart w:id="2181" w:name="bookmark2181"/>
      <w:bookmarkStart w:id="2182" w:name="bookmark2182"/>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22"/>
          <w:szCs w:val="22"/>
        </w:rPr>
        <w:t>0.00</w:t>
      </w:r>
      <w:r>
        <w:rPr>
          <w:color w:val="000000"/>
          <w:spacing w:val="0"/>
          <w:w w:val="100"/>
          <w:position w:val="0"/>
        </w:rPr>
        <w:t>元。</w:t>
      </w:r>
      <w:bookmarkEnd w:id="2180"/>
      <w:bookmarkEnd w:id="2181"/>
      <w:bookmarkEnd w:id="2182"/>
    </w:p>
    <w:p>
      <w:pPr>
        <w:pStyle w:val="Style37"/>
        <w:keepNext/>
        <w:keepLines/>
        <w:widowControl w:val="0"/>
        <w:shd w:val="clear" w:color="auto" w:fill="auto"/>
        <w:bidi w:val="0"/>
        <w:spacing w:before="0" w:after="360" w:line="240" w:lineRule="auto"/>
        <w:ind w:left="0" w:right="0" w:firstLine="0"/>
        <w:jc w:val="left"/>
      </w:pPr>
      <w:bookmarkStart w:id="2183" w:name="bookmark2183"/>
      <w:bookmarkStart w:id="2184" w:name="bookmark2184"/>
      <w:bookmarkStart w:id="2185" w:name="bookmark2185"/>
      <w:bookmarkStart w:id="2186" w:name="bookmark2186"/>
      <w:r>
        <w:rPr>
          <w:rFonts w:ascii="Times New Roman" w:eastAsia="Times New Roman" w:hAnsi="Times New Roman" w:cs="Times New Roman"/>
          <w:color w:val="000000"/>
          <w:spacing w:val="0"/>
          <w:w w:val="100"/>
          <w:position w:val="0"/>
        </w:rPr>
        <w:t>3</w:t>
      </w:r>
      <w:bookmarkEnd w:id="2185"/>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2183"/>
      <w:bookmarkEnd w:id="2184"/>
      <w:bookmarkEnd w:id="2186"/>
    </w:p>
    <w:p>
      <w:pPr>
        <w:pStyle w:val="Style37"/>
        <w:keepNext/>
        <w:keepLines/>
        <w:widowControl w:val="0"/>
        <w:shd w:val="clear" w:color="auto" w:fill="auto"/>
        <w:bidi w:val="0"/>
        <w:spacing w:before="0" w:after="360" w:line="240" w:lineRule="auto"/>
        <w:ind w:left="0" w:right="0" w:firstLine="140"/>
        <w:jc w:val="left"/>
      </w:pPr>
      <w:bookmarkStart w:id="2187" w:name="bookmark2187"/>
      <w:bookmarkStart w:id="2188" w:name="bookmark2188"/>
      <w:bookmarkStart w:id="2189" w:name="bookmark2189"/>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2187"/>
      <w:bookmarkEnd w:id="2188"/>
      <w:bookmarkEnd w:id="2189"/>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6"/>
                <w:szCs w:val="16"/>
              </w:rPr>
            </w:pPr>
            <w:r>
              <w:rPr>
                <w:b/>
                <w:bCs/>
                <w:color w:val="000000"/>
                <w:spacing w:val="0"/>
                <w:w w:val="100"/>
                <w:position w:val="0"/>
                <w:sz w:val="16"/>
                <w:szCs w:val="16"/>
              </w:rPr>
              <w:t>409,753,927.53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6"/>
                <w:szCs w:val="16"/>
              </w:rPr>
            </w:pPr>
            <w:r>
              <w:rPr>
                <w:b/>
                <w:bCs/>
                <w:color w:val="000000"/>
                <w:spacing w:val="0"/>
                <w:w w:val="100"/>
                <w:position w:val="0"/>
                <w:sz w:val="16"/>
                <w:szCs w:val="16"/>
              </w:rPr>
              <w:t>290,577,347.63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6"/>
                <w:szCs w:val="16"/>
              </w:rPr>
            </w:pPr>
            <w:r>
              <w:rPr>
                <w:b/>
                <w:bCs/>
                <w:color w:val="000000"/>
                <w:spacing w:val="0"/>
                <w:w w:val="100"/>
                <w:position w:val="0"/>
                <w:sz w:val="16"/>
                <w:szCs w:val="16"/>
              </w:rPr>
              <w:t>409,753,927.53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6"/>
                <w:szCs w:val="16"/>
              </w:rPr>
            </w:pPr>
            <w:r>
              <w:rPr>
                <w:b/>
                <w:bCs/>
                <w:color w:val="000000"/>
                <w:spacing w:val="0"/>
                <w:w w:val="100"/>
                <w:position w:val="0"/>
                <w:sz w:val="16"/>
                <w:szCs w:val="16"/>
              </w:rPr>
              <w:t>290,577,347.63</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140"/>
        <w:jc w:val="left"/>
      </w:pPr>
      <w:bookmarkStart w:id="2190" w:name="bookmark2190"/>
      <w:bookmarkStart w:id="2191" w:name="bookmark2191"/>
      <w:bookmarkStart w:id="2192" w:name="bookmark219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2190"/>
      <w:bookmarkEnd w:id="2191"/>
      <w:bookmarkEnd w:id="2192"/>
    </w:p>
    <w:p>
      <w:pPr>
        <w:pStyle w:val="Style3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6"/>
                <w:szCs w:val="16"/>
              </w:rPr>
            </w:pPr>
            <w:r>
              <w:rPr>
                <w:b/>
                <w:bCs/>
                <w:color w:val="000000"/>
                <w:spacing w:val="0"/>
                <w:w w:val="100"/>
                <w:position w:val="0"/>
                <w:sz w:val="16"/>
                <w:szCs w:val="16"/>
              </w:rPr>
              <w:t>1,170,500.00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根据项目收款情况付款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6"/>
                <w:szCs w:val="16"/>
              </w:rPr>
            </w:pPr>
            <w:r>
              <w:rPr>
                <w:b/>
                <w:bCs/>
                <w:color w:val="000000"/>
                <w:spacing w:val="0"/>
                <w:w w:val="100"/>
                <w:position w:val="0"/>
                <w:sz w:val="16"/>
                <w:szCs w:val="16"/>
              </w:rPr>
              <w:t>3,526,983.50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待签订三方抵债协议抵减对该公司的应 收账款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6"/>
                <w:szCs w:val="16"/>
              </w:rPr>
            </w:pPr>
            <w:r>
              <w:rPr>
                <w:b/>
                <w:bCs/>
                <w:color w:val="000000"/>
                <w:spacing w:val="0"/>
                <w:w w:val="100"/>
                <w:position w:val="0"/>
                <w:sz w:val="16"/>
                <w:szCs w:val="16"/>
              </w:rPr>
              <w:t>1,578,675.19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根据项目收款情况付款</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6"/>
                <w:szCs w:val="16"/>
              </w:rPr>
            </w:pPr>
            <w:r>
              <w:rPr>
                <w:b/>
                <w:bCs/>
                <w:color w:val="000000"/>
                <w:spacing w:val="0"/>
                <w:w w:val="100"/>
                <w:position w:val="0"/>
                <w:sz w:val="16"/>
                <w:szCs w:val="16"/>
              </w:rPr>
              <w:t>6,276,158.69</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both"/>
      </w:pPr>
      <w:bookmarkStart w:id="2193" w:name="bookmark2193"/>
      <w:bookmarkStart w:id="2194" w:name="bookmark2194"/>
      <w:bookmarkStart w:id="2195" w:name="bookmark2195"/>
      <w:r>
        <w:rPr>
          <w:color w:val="000000"/>
          <w:spacing w:val="0"/>
          <w:w w:val="100"/>
          <w:position w:val="0"/>
        </w:rPr>
        <w:t>其他说明：</w:t>
      </w:r>
      <w:bookmarkEnd w:id="2193"/>
      <w:bookmarkEnd w:id="2194"/>
      <w:bookmarkEnd w:id="2195"/>
    </w:p>
    <w:p>
      <w:pPr>
        <w:pStyle w:val="Style37"/>
        <w:keepNext/>
        <w:keepLines/>
        <w:widowControl w:val="0"/>
        <w:shd w:val="clear" w:color="auto" w:fill="auto"/>
        <w:bidi w:val="0"/>
        <w:spacing w:before="0" w:after="360" w:line="240" w:lineRule="auto"/>
        <w:ind w:left="0" w:right="0" w:firstLine="0"/>
        <w:jc w:val="both"/>
      </w:pPr>
      <w:bookmarkStart w:id="2196" w:name="bookmark2196"/>
      <w:bookmarkStart w:id="2197" w:name="bookmark2197"/>
      <w:bookmarkStart w:id="2198" w:name="bookmark2198"/>
      <w:bookmarkStart w:id="2199" w:name="bookmark2199"/>
      <w:r>
        <w:rPr>
          <w:rFonts w:ascii="Times New Roman" w:eastAsia="Times New Roman" w:hAnsi="Times New Roman" w:cs="Times New Roman"/>
          <w:color w:val="000000"/>
          <w:spacing w:val="0"/>
          <w:w w:val="100"/>
          <w:position w:val="0"/>
        </w:rPr>
        <w:t>3</w:t>
      </w:r>
      <w:bookmarkEnd w:id="2198"/>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2196"/>
      <w:bookmarkEnd w:id="2197"/>
      <w:bookmarkEnd w:id="2199"/>
    </w:p>
    <w:p>
      <w:pPr>
        <w:pStyle w:val="Style37"/>
        <w:keepNext/>
        <w:keepLines/>
        <w:widowControl w:val="0"/>
        <w:shd w:val="clear" w:color="auto" w:fill="auto"/>
        <w:bidi w:val="0"/>
        <w:spacing w:before="0" w:after="360" w:line="240" w:lineRule="auto"/>
        <w:ind w:left="0" w:right="0" w:firstLine="140"/>
        <w:jc w:val="left"/>
      </w:pPr>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2200"/>
      <w:bookmarkEnd w:id="2201"/>
      <w:bookmarkEnd w:id="2202"/>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102,449,382.17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92,042,929.33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102,449,382.17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92,042,929.33</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140"/>
        <w:jc w:val="left"/>
      </w:pPr>
      <w:bookmarkStart w:id="2203" w:name="bookmark2203"/>
      <w:bookmarkStart w:id="2204" w:name="bookmark2204"/>
      <w:bookmarkStart w:id="2205" w:name="bookmark220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2203"/>
      <w:bookmarkEnd w:id="2204"/>
      <w:bookmarkEnd w:id="2205"/>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59" w:line="1" w:lineRule="exact"/>
      </w:pPr>
    </w:p>
    <w:p>
      <w:pPr>
        <w:pStyle w:val="Style37"/>
        <w:keepNext/>
        <w:keepLines/>
        <w:widowControl w:val="0"/>
        <w:numPr>
          <w:ilvl w:val="0"/>
          <w:numId w:val="41"/>
        </w:numPr>
        <w:shd w:val="clear" w:color="auto" w:fill="auto"/>
        <w:bidi w:val="0"/>
        <w:spacing w:before="0" w:after="360" w:line="240" w:lineRule="auto"/>
        <w:ind w:left="0" w:right="0" w:firstLine="140"/>
        <w:jc w:val="left"/>
      </w:pPr>
      <w:bookmarkStart w:id="2206" w:name="bookmark2206"/>
      <w:bookmarkStart w:id="2207" w:name="bookmark2207"/>
      <w:bookmarkStart w:id="2208" w:name="bookmark2208"/>
      <w:bookmarkStart w:id="2209" w:name="bookmark2209"/>
      <w:bookmarkEnd w:id="2208"/>
      <w:r>
        <w:rPr>
          <w:color w:val="000000"/>
          <w:spacing w:val="0"/>
          <w:w w:val="100"/>
          <w:position w:val="0"/>
        </w:rPr>
        <w:t>期末建造合同形成的已结算未完工项目情况</w:t>
      </w:r>
      <w:bookmarkEnd w:id="2206"/>
      <w:bookmarkEnd w:id="2207"/>
      <w:bookmarkEnd w:id="2209"/>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800"/>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left"/>
      </w:pPr>
      <w:bookmarkStart w:id="2210" w:name="bookmark2210"/>
      <w:bookmarkStart w:id="2211" w:name="bookmark2211"/>
      <w:bookmarkStart w:id="2212" w:name="bookmark2212"/>
      <w:r>
        <w:rPr>
          <w:color w:val="000000"/>
          <w:spacing w:val="0"/>
          <w:w w:val="100"/>
          <w:position w:val="0"/>
        </w:rPr>
        <w:t>其他说明：</w:t>
      </w:r>
      <w:bookmarkEnd w:id="2210"/>
      <w:bookmarkEnd w:id="2211"/>
      <w:bookmarkEnd w:id="2212"/>
    </w:p>
    <w:p>
      <w:pPr>
        <w:pStyle w:val="Style37"/>
        <w:keepNext/>
        <w:keepLines/>
        <w:widowControl w:val="0"/>
        <w:shd w:val="clear" w:color="auto" w:fill="auto"/>
        <w:bidi w:val="0"/>
        <w:spacing w:before="0" w:after="360" w:line="240" w:lineRule="auto"/>
        <w:ind w:left="0" w:right="0" w:firstLine="0"/>
        <w:jc w:val="left"/>
      </w:pPr>
      <w:bookmarkStart w:id="2213" w:name="bookmark2213"/>
      <w:bookmarkStart w:id="2214" w:name="bookmark2214"/>
      <w:bookmarkStart w:id="2215" w:name="bookmark2215"/>
      <w:bookmarkStart w:id="2216" w:name="bookmark2216"/>
      <w:r>
        <w:rPr>
          <w:rFonts w:ascii="Times New Roman" w:eastAsia="Times New Roman" w:hAnsi="Times New Roman" w:cs="Times New Roman"/>
          <w:color w:val="000000"/>
          <w:spacing w:val="0"/>
          <w:w w:val="100"/>
          <w:position w:val="0"/>
        </w:rPr>
        <w:t>3</w:t>
      </w:r>
      <w:bookmarkEnd w:id="2215"/>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2213"/>
      <w:bookmarkEnd w:id="2214"/>
      <w:bookmarkEnd w:id="2216"/>
    </w:p>
    <w:p>
      <w:pPr>
        <w:pStyle w:val="Style37"/>
        <w:keepNext/>
        <w:keepLines/>
        <w:widowControl w:val="0"/>
        <w:shd w:val="clear" w:color="auto" w:fill="auto"/>
        <w:bidi w:val="0"/>
        <w:spacing w:before="0" w:after="360" w:line="240" w:lineRule="auto"/>
        <w:ind w:left="0" w:right="0" w:firstLine="0"/>
        <w:jc w:val="left"/>
      </w:pPr>
      <w:bookmarkStart w:id="2217" w:name="bookmark2217"/>
      <w:bookmarkStart w:id="2218" w:name="bookmark2218"/>
      <w:bookmarkStart w:id="2219" w:name="bookmark22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2217"/>
      <w:bookmarkEnd w:id="2218"/>
      <w:bookmarkEnd w:id="2219"/>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14,204,812.17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92,482,132.23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90,923,295.48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15,763,648.92</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b/>
                <w:bCs/>
                <w:color w:val="000000"/>
                <w:spacing w:val="0"/>
                <w:w w:val="100"/>
                <w:position w:val="0"/>
                <w:sz w:val="16"/>
                <w:szCs w:val="16"/>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2,323.10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7,626,534.94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7,532,370.81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96,487.23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342,185.00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342,185.00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14,207,135.27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100,450,852.17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98,797,851.29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15,860,136.15</w:t>
            </w:r>
          </w:p>
        </w:tc>
      </w:tr>
    </w:tbl>
    <w:p>
      <w:pPr>
        <w:spacing w:lineRule="exact" w:line="1"/>
        <w:rPr>
          <w:sz w:val="2"/>
          <w:szCs w:val="2"/>
        </w:rPr>
      </w:pPr>
      <w:r>
        <w:br w:type="page"/>
      </w:r>
    </w:p>
    <w:p>
      <w:pPr>
        <w:pStyle w:val="Style37"/>
        <w:keepNext/>
        <w:keepLines/>
        <w:widowControl w:val="0"/>
        <w:shd w:val="clear" w:color="auto" w:fill="auto"/>
        <w:bidi w:val="0"/>
        <w:spacing w:before="0" w:after="360" w:line="240" w:lineRule="auto"/>
        <w:ind w:left="0" w:right="0" w:firstLine="0"/>
        <w:jc w:val="left"/>
      </w:pPr>
      <w:bookmarkStart w:id="2220" w:name="bookmark2220"/>
      <w:bookmarkStart w:id="2221" w:name="bookmark2221"/>
      <w:bookmarkStart w:id="2222" w:name="bookmark2222"/>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2220"/>
      <w:bookmarkEnd w:id="2221"/>
      <w:bookmarkEnd w:id="2222"/>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b/>
                <w:bCs/>
                <w:color w:val="000000"/>
                <w:spacing w:val="0"/>
                <w:w w:val="100"/>
                <w:position w:val="0"/>
                <w:sz w:val="16"/>
                <w:szCs w:val="16"/>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10,152,653.02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81,722,936.61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80,618,857.33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11,256,732.30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2,042,601.01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2,042,601.01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b/>
                <w:bCs/>
                <w:color w:val="000000"/>
                <w:spacing w:val="0"/>
                <w:w w:val="100"/>
                <w:position w:val="0"/>
                <w:sz w:val="16"/>
                <w:szCs w:val="16"/>
              </w:rPr>
              <w:t>1,486.90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3,518,675.29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3,417,951.54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102,210.65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b/>
                <w:bCs/>
                <w:color w:val="000000"/>
                <w:spacing w:val="0"/>
                <w:w w:val="100"/>
                <w:position w:val="0"/>
                <w:sz w:val="16"/>
                <w:szCs w:val="16"/>
              </w:rPr>
              <w:t>1,361.30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3,083,646.30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2,991,584.59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b/>
                <w:bCs/>
                <w:color w:val="000000"/>
                <w:spacing w:val="0"/>
                <w:w w:val="100"/>
                <w:position w:val="0"/>
                <w:sz w:val="16"/>
                <w:szCs w:val="16"/>
              </w:rPr>
              <w:t>93,423.01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218,159.06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213,637.07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4,574.79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216,869.93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212,729.88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4,212.85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78,282.80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2,955,949.20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2,877,092.25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157,139.75</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pPr>
            <w:r>
              <w:rPr>
                <w:b/>
                <w:bCs/>
                <w:color w:val="000000"/>
                <w:spacing w:val="0"/>
                <w:w w:val="100"/>
                <w:position w:val="0"/>
                <w:sz w:val="16"/>
                <w:szCs w:val="16"/>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3,972,389.45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2,241,970.12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1,966,793.35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4,247,566.22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14,204,812.17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92,482,132.23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90,923,295.48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15,763,648.92</w:t>
            </w:r>
          </w:p>
        </w:tc>
      </w:tr>
    </w:tbl>
    <w:p>
      <w:pPr>
        <w:widowControl w:val="0"/>
        <w:spacing w:after="359" w:line="1" w:lineRule="exact"/>
      </w:pPr>
    </w:p>
    <w:p>
      <w:pPr>
        <w:pStyle w:val="Style37"/>
        <w:keepNext/>
        <w:keepLines/>
        <w:widowControl w:val="0"/>
        <w:numPr>
          <w:ilvl w:val="0"/>
          <w:numId w:val="39"/>
        </w:numPr>
        <w:shd w:val="clear" w:color="auto" w:fill="auto"/>
        <w:bidi w:val="0"/>
        <w:spacing w:before="0" w:after="360" w:line="240" w:lineRule="auto"/>
        <w:ind w:left="0" w:right="0" w:firstLine="0"/>
        <w:jc w:val="left"/>
      </w:pPr>
      <w:bookmarkStart w:id="2223" w:name="bookmark2223"/>
      <w:bookmarkStart w:id="2224" w:name="bookmark2224"/>
      <w:bookmarkStart w:id="2225" w:name="bookmark2225"/>
      <w:bookmarkStart w:id="2226" w:name="bookmark2226"/>
      <w:bookmarkEnd w:id="2225"/>
      <w:r>
        <w:rPr>
          <w:color w:val="000000"/>
          <w:spacing w:val="0"/>
          <w:w w:val="100"/>
          <w:position w:val="0"/>
        </w:rPr>
        <w:t>设定提存计划列示</w:t>
      </w:r>
      <w:bookmarkEnd w:id="2223"/>
      <w:bookmarkEnd w:id="2224"/>
      <w:bookmarkEnd w:id="2226"/>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b/>
                <w:bCs/>
                <w:color w:val="000000"/>
                <w:spacing w:val="0"/>
                <w:w w:val="100"/>
                <w:position w:val="0"/>
                <w:sz w:val="16"/>
                <w:szCs w:val="16"/>
              </w:rPr>
              <w:t>2,214.00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7,252,425.83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7,163,443.54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b/>
                <w:bCs/>
                <w:color w:val="000000"/>
                <w:spacing w:val="0"/>
                <w:w w:val="100"/>
                <w:position w:val="0"/>
                <w:sz w:val="16"/>
                <w:szCs w:val="16"/>
              </w:rPr>
              <w:t>91,196.29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374,109.11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368,927.27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5,290.94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6"/>
                <w:szCs w:val="16"/>
              </w:rPr>
            </w:pPr>
            <w:r>
              <w:rPr>
                <w:b/>
                <w:bCs/>
                <w:color w:val="000000"/>
                <w:spacing w:val="0"/>
                <w:w w:val="100"/>
                <w:position w:val="0"/>
                <w:sz w:val="16"/>
                <w:szCs w:val="16"/>
              </w:rPr>
              <w:t>2,323.10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7,626,534.94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7,532,370.81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b/>
                <w:bCs/>
                <w:color w:val="000000"/>
                <w:spacing w:val="0"/>
                <w:w w:val="100"/>
                <w:position w:val="0"/>
                <w:sz w:val="16"/>
                <w:szCs w:val="16"/>
              </w:rPr>
              <w:t>96,487.23</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left"/>
      </w:pPr>
      <w:bookmarkStart w:id="2227" w:name="bookmark2227"/>
      <w:bookmarkStart w:id="2228" w:name="bookmark2228"/>
      <w:bookmarkStart w:id="2229" w:name="bookmark2229"/>
      <w:r>
        <w:rPr>
          <w:color w:val="000000"/>
          <w:spacing w:val="0"/>
          <w:w w:val="100"/>
          <w:position w:val="0"/>
        </w:rPr>
        <w:t>其他说明：</w:t>
      </w:r>
      <w:bookmarkEnd w:id="2227"/>
      <w:bookmarkEnd w:id="2228"/>
      <w:bookmarkEnd w:id="2229"/>
    </w:p>
    <w:p>
      <w:pPr>
        <w:pStyle w:val="Style37"/>
        <w:keepNext/>
        <w:keepLines/>
        <w:widowControl w:val="0"/>
        <w:shd w:val="clear" w:color="auto" w:fill="auto"/>
        <w:bidi w:val="0"/>
        <w:spacing w:before="0" w:after="360" w:line="240" w:lineRule="auto"/>
        <w:ind w:left="0" w:right="0" w:firstLine="0"/>
        <w:jc w:val="left"/>
      </w:pPr>
      <w:bookmarkStart w:id="2230" w:name="bookmark2230"/>
      <w:bookmarkStart w:id="2231" w:name="bookmark2231"/>
      <w:bookmarkStart w:id="2232" w:name="bookmark2232"/>
      <w:bookmarkStart w:id="2233" w:name="bookmark2233"/>
      <w:r>
        <w:rPr>
          <w:rFonts w:ascii="Times New Roman" w:eastAsia="Times New Roman" w:hAnsi="Times New Roman" w:cs="Times New Roman"/>
          <w:color w:val="000000"/>
          <w:spacing w:val="0"/>
          <w:w w:val="100"/>
          <w:position w:val="0"/>
        </w:rPr>
        <w:t>3</w:t>
      </w:r>
      <w:bookmarkEnd w:id="2232"/>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2230"/>
      <w:bookmarkEnd w:id="2231"/>
      <w:bookmarkEnd w:id="2233"/>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25,175,648.71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18,732,056.44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8,556,269.38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4,038,744.66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6"/>
                <w:szCs w:val="16"/>
              </w:rPr>
            </w:pPr>
            <w:r>
              <w:rPr>
                <w:b/>
                <w:bCs/>
                <w:color w:val="000000"/>
                <w:spacing w:val="0"/>
                <w:w w:val="100"/>
                <w:position w:val="0"/>
                <w:sz w:val="16"/>
                <w:szCs w:val="16"/>
              </w:rPr>
              <w:t>960,631.85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150,065.52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6"/>
                <w:szCs w:val="16"/>
              </w:rPr>
            </w:pPr>
            <w:r>
              <w:rPr>
                <w:b/>
                <w:bCs/>
                <w:color w:val="000000"/>
                <w:spacing w:val="0"/>
                <w:w w:val="100"/>
                <w:position w:val="0"/>
                <w:sz w:val="16"/>
                <w:szCs w:val="16"/>
              </w:rPr>
              <w:t>792,123.88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1,185,556.75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8,224,403.54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6"/>
                <w:szCs w:val="16"/>
              </w:rPr>
            </w:pPr>
            <w:r>
              <w:rPr>
                <w:b/>
                <w:bCs/>
                <w:color w:val="000000"/>
                <w:spacing w:val="0"/>
                <w:w w:val="100"/>
                <w:position w:val="0"/>
                <w:sz w:val="16"/>
                <w:szCs w:val="16"/>
              </w:rPr>
              <w:t>102,179.75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122,466.66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6"/>
                <w:szCs w:val="16"/>
              </w:rPr>
            </w:pPr>
            <w:r>
              <w:rPr>
                <w:b/>
                <w:bCs/>
                <w:color w:val="000000"/>
                <w:spacing w:val="0"/>
                <w:w w:val="100"/>
                <w:position w:val="0"/>
                <w:sz w:val="16"/>
                <w:szCs w:val="16"/>
              </w:rPr>
              <w:t>512,154.11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159,229.31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88,596.41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67,115.01</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384,495.91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586,776.94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266,284.79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349,294.86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防洪基金费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19,775.84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2,557.06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54,721.19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42,110.56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副食品价格调控基金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102,734.96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38,897.65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10,522.33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36,932,003.63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33,793,410.44</w:t>
            </w:r>
          </w:p>
        </w:tc>
      </w:tr>
    </w:tbl>
    <w:p>
      <w:pPr>
        <w:widowControl w:val="0"/>
        <w:spacing w:after="79" w:line="1" w:lineRule="exact"/>
      </w:pP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60" w:line="240" w:lineRule="auto"/>
        <w:ind w:left="0" w:right="0" w:firstLine="0"/>
        <w:jc w:val="left"/>
      </w:pPr>
      <w:bookmarkStart w:id="2234" w:name="bookmark2234"/>
      <w:bookmarkStart w:id="2235" w:name="bookmark2235"/>
      <w:bookmarkStart w:id="2236" w:name="bookmark2236"/>
      <w:bookmarkStart w:id="2237" w:name="bookmark2237"/>
      <w:r>
        <w:rPr>
          <w:rFonts w:ascii="Times New Roman" w:eastAsia="Times New Roman" w:hAnsi="Times New Roman" w:cs="Times New Roman"/>
          <w:color w:val="000000"/>
          <w:spacing w:val="0"/>
          <w:w w:val="100"/>
          <w:position w:val="0"/>
        </w:rPr>
        <w:t>3</w:t>
      </w:r>
      <w:bookmarkEnd w:id="2236"/>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2234"/>
      <w:bookmarkEnd w:id="2235"/>
      <w:bookmarkEnd w:id="2237"/>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2,806.88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228,821.65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2,806.88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228,821.65</w:t>
            </w:r>
          </w:p>
        </w:tc>
      </w:tr>
    </w:tbl>
    <w:p>
      <w:pPr>
        <w:widowControl w:val="0"/>
        <w:spacing w:after="79" w:line="1" w:lineRule="exact"/>
      </w:pP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重要的已逾期未支付的利息情况:</w:t>
      </w:r>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60" w:line="240" w:lineRule="auto"/>
        <w:ind w:left="0" w:right="0" w:firstLine="0"/>
        <w:jc w:val="left"/>
      </w:pPr>
      <w:bookmarkStart w:id="2238" w:name="bookmark2238"/>
      <w:bookmarkStart w:id="2239" w:name="bookmark2239"/>
      <w:bookmarkStart w:id="2240" w:name="bookmark2240"/>
      <w:bookmarkStart w:id="2241" w:name="bookmark2241"/>
      <w:r>
        <w:rPr>
          <w:rFonts w:ascii="Times New Roman" w:eastAsia="Times New Roman" w:hAnsi="Times New Roman" w:cs="Times New Roman"/>
          <w:color w:val="000000"/>
          <w:spacing w:val="0"/>
          <w:w w:val="100"/>
          <w:position w:val="0"/>
        </w:rPr>
        <w:t>4</w:t>
      </w:r>
      <w:bookmarkEnd w:id="2240"/>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2238"/>
      <w:bookmarkEnd w:id="2239"/>
      <w:bookmarkEnd w:id="2241"/>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1,517,060.14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5,019,063.76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1,517,060.14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5,019,063.76</w:t>
            </w:r>
          </w:p>
        </w:tc>
      </w:tr>
    </w:tbl>
    <w:p>
      <w:pPr>
        <w:widowControl w:val="0"/>
        <w:spacing w:after="79" w:line="1" w:lineRule="exact"/>
      </w:pP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年未支付的应付股利，应披露未支付原因:</w:t>
      </w:r>
    </w:p>
    <w:p>
      <w:pPr>
        <w:pStyle w:val="Style25"/>
        <w:keepNext w:val="0"/>
        <w:keepLines w:val="0"/>
        <w:widowControl w:val="0"/>
        <w:shd w:val="clear" w:color="auto" w:fill="auto"/>
        <w:bidi w:val="0"/>
        <w:spacing w:before="0" w:after="360" w:line="307" w:lineRule="exact"/>
        <w:ind w:left="0" w:right="0" w:firstLine="460"/>
        <w:jc w:val="both"/>
      </w:pPr>
      <w:r>
        <w:rPr>
          <w:color w:val="000000"/>
          <w:spacing w:val="0"/>
          <w:w w:val="100"/>
          <w:position w:val="0"/>
        </w:rPr>
        <w:t>应付股利为已宣告发放，报告期末暂未支付完毕的股利，超过</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年未支付的应付股利为控股子公 司深圳龙控已宣告发放但暂未支付给少数股东的股利；由于控股子公司正处于快速发展期，资金需求 较大，截止到报告期末暂未支付已宣告发放的股利。</w:t>
      </w:r>
    </w:p>
    <w:p>
      <w:pPr>
        <w:pStyle w:val="Style37"/>
        <w:keepNext/>
        <w:keepLines/>
        <w:widowControl w:val="0"/>
        <w:shd w:val="clear" w:color="auto" w:fill="auto"/>
        <w:bidi w:val="0"/>
        <w:spacing w:before="0" w:after="220" w:line="322" w:lineRule="auto"/>
        <w:ind w:left="0" w:right="0" w:firstLine="0"/>
        <w:jc w:val="left"/>
      </w:pPr>
      <w:bookmarkStart w:id="2242" w:name="bookmark2242"/>
      <w:bookmarkStart w:id="2243" w:name="bookmark2243"/>
      <w:bookmarkStart w:id="2244" w:name="bookmark2244"/>
      <w:bookmarkStart w:id="2245" w:name="bookmark2245"/>
      <w:r>
        <w:rPr>
          <w:rFonts w:ascii="Times New Roman" w:eastAsia="Times New Roman" w:hAnsi="Times New Roman" w:cs="Times New Roman"/>
          <w:color w:val="000000"/>
          <w:spacing w:val="0"/>
          <w:w w:val="100"/>
          <w:position w:val="0"/>
        </w:rPr>
        <w:t>4</w:t>
      </w:r>
      <w:bookmarkEnd w:id="2244"/>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2242"/>
      <w:bookmarkEnd w:id="2243"/>
      <w:bookmarkEnd w:id="2245"/>
    </w:p>
    <w:p>
      <w:pPr>
        <w:pStyle w:val="Style37"/>
        <w:keepNext/>
        <w:keepLines/>
        <w:widowControl w:val="0"/>
        <w:shd w:val="clear" w:color="auto" w:fill="auto"/>
        <w:bidi w:val="0"/>
        <w:spacing w:before="0" w:after="360" w:line="307" w:lineRule="exact"/>
        <w:ind w:left="0" w:right="0" w:firstLine="0"/>
        <w:jc w:val="left"/>
      </w:pPr>
      <w:bookmarkStart w:id="2242" w:name="bookmark2242"/>
      <w:bookmarkStart w:id="2243" w:name="bookmark2243"/>
      <w:bookmarkStart w:id="2246" w:name="bookmark22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2242"/>
      <w:bookmarkEnd w:id="2243"/>
      <w:bookmarkEnd w:id="2246"/>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24,452,109.26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16,622,291.40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6"/>
                <w:szCs w:val="16"/>
              </w:rPr>
            </w:pPr>
            <w:r>
              <w:rPr>
                <w:b/>
                <w:bCs/>
                <w:color w:val="000000"/>
                <w:spacing w:val="0"/>
                <w:w w:val="100"/>
                <w:position w:val="0"/>
                <w:sz w:val="16"/>
                <w:szCs w:val="16"/>
              </w:rPr>
              <w:t>359,247,329.77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35,940,844.00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9,313,087.78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6,008,794.31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6"/>
                <w:szCs w:val="16"/>
              </w:rPr>
            </w:pPr>
            <w:r>
              <w:rPr>
                <w:b/>
                <w:bCs/>
                <w:color w:val="000000"/>
                <w:spacing w:val="0"/>
                <w:w w:val="100"/>
                <w:position w:val="0"/>
                <w:sz w:val="16"/>
                <w:szCs w:val="16"/>
              </w:rPr>
              <w:t>393,012,526.81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58,571,929.71</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140"/>
        <w:jc w:val="left"/>
      </w:pPr>
      <w:bookmarkStart w:id="2247" w:name="bookmark2247"/>
      <w:bookmarkStart w:id="2248" w:name="bookmark2248"/>
      <w:bookmarkStart w:id="2249" w:name="bookmark224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2247"/>
      <w:bookmarkEnd w:id="2248"/>
      <w:bookmarkEnd w:id="2249"/>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left"/>
      </w:pPr>
      <w:bookmarkStart w:id="2250" w:name="bookmark2250"/>
      <w:bookmarkStart w:id="2251" w:name="bookmark2251"/>
      <w:bookmarkStart w:id="2252" w:name="bookmark2252"/>
      <w:r>
        <w:rPr>
          <w:color w:val="000000"/>
          <w:spacing w:val="0"/>
          <w:w w:val="100"/>
          <w:position w:val="0"/>
        </w:rPr>
        <w:t>其他说明</w:t>
      </w:r>
      <w:bookmarkEnd w:id="2250"/>
      <w:bookmarkEnd w:id="2251"/>
      <w:bookmarkEnd w:id="2252"/>
    </w:p>
    <w:p>
      <w:pPr>
        <w:pStyle w:val="Style37"/>
        <w:keepNext/>
        <w:keepLines/>
        <w:widowControl w:val="0"/>
        <w:shd w:val="clear" w:color="auto" w:fill="auto"/>
        <w:bidi w:val="0"/>
        <w:spacing w:before="0" w:after="360" w:line="240" w:lineRule="auto"/>
        <w:ind w:left="0" w:right="0" w:firstLine="0"/>
        <w:jc w:val="left"/>
      </w:pPr>
      <w:bookmarkStart w:id="2253" w:name="bookmark2253"/>
      <w:bookmarkStart w:id="2254" w:name="bookmark2254"/>
      <w:bookmarkStart w:id="2255" w:name="bookmark2255"/>
      <w:bookmarkStart w:id="2256" w:name="bookmark2256"/>
      <w:r>
        <w:rPr>
          <w:rFonts w:ascii="Times New Roman" w:eastAsia="Times New Roman" w:hAnsi="Times New Roman" w:cs="Times New Roman"/>
          <w:color w:val="000000"/>
          <w:spacing w:val="0"/>
          <w:w w:val="100"/>
          <w:position w:val="0"/>
        </w:rPr>
        <w:t>4</w:t>
      </w:r>
      <w:bookmarkEnd w:id="2255"/>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2253"/>
      <w:bookmarkEnd w:id="2254"/>
      <w:bookmarkEnd w:id="2256"/>
    </w:p>
    <w:p>
      <w:pPr>
        <w:pStyle w:val="Style35"/>
        <w:keepNext w:val="0"/>
        <w:keepLines w:val="0"/>
        <w:widowControl w:val="0"/>
        <w:shd w:val="clear" w:color="auto" w:fill="auto"/>
        <w:bidi w:val="0"/>
        <w:spacing w:before="0" w:line="240" w:lineRule="auto"/>
        <w:ind w:left="88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left"/>
      </w:pPr>
      <w:bookmarkStart w:id="2257" w:name="bookmark2257"/>
      <w:bookmarkStart w:id="2258" w:name="bookmark2258"/>
      <w:bookmarkStart w:id="2259" w:name="bookmark2259"/>
      <w:r>
        <w:rPr>
          <w:color w:val="000000"/>
          <w:spacing w:val="0"/>
          <w:w w:val="100"/>
          <w:position w:val="0"/>
        </w:rPr>
        <w:t>其他说明：</w:t>
      </w:r>
      <w:bookmarkEnd w:id="2257"/>
      <w:bookmarkEnd w:id="2258"/>
      <w:bookmarkEnd w:id="2259"/>
    </w:p>
    <w:p>
      <w:pPr>
        <w:pStyle w:val="Style37"/>
        <w:keepNext/>
        <w:keepLines/>
        <w:widowControl w:val="0"/>
        <w:shd w:val="clear" w:color="auto" w:fill="auto"/>
        <w:bidi w:val="0"/>
        <w:spacing w:before="0" w:after="360" w:line="240" w:lineRule="auto"/>
        <w:ind w:left="0" w:right="0" w:firstLine="0"/>
        <w:jc w:val="left"/>
      </w:pPr>
      <w:bookmarkStart w:id="2260" w:name="bookmark2260"/>
      <w:bookmarkStart w:id="2261" w:name="bookmark2261"/>
      <w:bookmarkStart w:id="2262" w:name="bookmark2262"/>
      <w:bookmarkStart w:id="2263" w:name="bookmark2263"/>
      <w:r>
        <w:rPr>
          <w:rFonts w:ascii="Times New Roman" w:eastAsia="Times New Roman" w:hAnsi="Times New Roman" w:cs="Times New Roman"/>
          <w:color w:val="000000"/>
          <w:spacing w:val="0"/>
          <w:w w:val="100"/>
          <w:position w:val="0"/>
        </w:rPr>
        <w:t>4</w:t>
      </w:r>
      <w:bookmarkEnd w:id="2262"/>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2260"/>
      <w:bookmarkEnd w:id="2261"/>
      <w:bookmarkEnd w:id="2263"/>
    </w:p>
    <w:p>
      <w:pPr>
        <w:pStyle w:val="Style35"/>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both"/>
      </w:pPr>
      <w:bookmarkStart w:id="2264" w:name="bookmark2264"/>
      <w:bookmarkStart w:id="2265" w:name="bookmark2265"/>
      <w:bookmarkStart w:id="2266" w:name="bookmark2266"/>
      <w:r>
        <w:rPr>
          <w:color w:val="000000"/>
          <w:spacing w:val="0"/>
          <w:w w:val="100"/>
          <w:position w:val="0"/>
        </w:rPr>
        <w:t>其他说明：</w:t>
      </w:r>
      <w:bookmarkEnd w:id="2264"/>
      <w:bookmarkEnd w:id="2265"/>
      <w:bookmarkEnd w:id="2266"/>
    </w:p>
    <w:p>
      <w:pPr>
        <w:pStyle w:val="Style37"/>
        <w:keepNext/>
        <w:keepLines/>
        <w:widowControl w:val="0"/>
        <w:shd w:val="clear" w:color="auto" w:fill="auto"/>
        <w:bidi w:val="0"/>
        <w:spacing w:before="0" w:after="360" w:line="240" w:lineRule="auto"/>
        <w:ind w:left="0" w:right="0" w:firstLine="0"/>
        <w:jc w:val="both"/>
      </w:pPr>
      <w:bookmarkStart w:id="2267" w:name="bookmark2267"/>
      <w:bookmarkStart w:id="2268" w:name="bookmark2268"/>
      <w:bookmarkStart w:id="2269" w:name="bookmark2269"/>
      <w:bookmarkStart w:id="2270" w:name="bookmark2270"/>
      <w:r>
        <w:rPr>
          <w:rFonts w:ascii="Times New Roman" w:eastAsia="Times New Roman" w:hAnsi="Times New Roman" w:cs="Times New Roman"/>
          <w:color w:val="000000"/>
          <w:spacing w:val="0"/>
          <w:w w:val="100"/>
          <w:position w:val="0"/>
        </w:rPr>
        <w:t>4</w:t>
      </w:r>
      <w:bookmarkEnd w:id="2269"/>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2267"/>
      <w:bookmarkEnd w:id="2268"/>
      <w:bookmarkEnd w:id="2270"/>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63,196.56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63,196.56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63,196.56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63,196.56</w:t>
            </w:r>
          </w:p>
        </w:tc>
      </w:tr>
    </w:tbl>
    <w:p>
      <w:pPr>
        <w:widowControl w:val="0"/>
        <w:spacing w:after="79" w:line="1" w:lineRule="exact"/>
      </w:pPr>
    </w:p>
    <w:p>
      <w:pPr>
        <w:pStyle w:val="Style31"/>
        <w:keepNext/>
        <w:keepLines/>
        <w:widowControl w:val="0"/>
        <w:shd w:val="clear" w:color="auto" w:fill="auto"/>
        <w:bidi w:val="0"/>
        <w:spacing w:before="0" w:after="80" w:line="240" w:lineRule="auto"/>
        <w:ind w:left="0" w:right="0" w:firstLine="0"/>
        <w:jc w:val="both"/>
      </w:pPr>
      <w:bookmarkStart w:id="2271" w:name="bookmark2271"/>
      <w:bookmarkStart w:id="2272" w:name="bookmark2272"/>
      <w:bookmarkStart w:id="2273" w:name="bookmark2273"/>
      <w:r>
        <w:rPr>
          <w:color w:val="000000"/>
          <w:spacing w:val="0"/>
          <w:w w:val="100"/>
          <w:position w:val="0"/>
        </w:rPr>
        <w:t>短期应付债券的增减变动:</w:t>
      </w:r>
      <w:bookmarkEnd w:id="2271"/>
      <w:bookmarkEnd w:id="2272"/>
      <w:bookmarkEnd w:id="2273"/>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both"/>
      </w:pPr>
      <w:bookmarkStart w:id="2274" w:name="bookmark2274"/>
      <w:bookmarkStart w:id="2275" w:name="bookmark2275"/>
      <w:bookmarkStart w:id="2276" w:name="bookmark2276"/>
      <w:r>
        <w:rPr>
          <w:color w:val="000000"/>
          <w:spacing w:val="0"/>
          <w:w w:val="100"/>
          <w:position w:val="0"/>
        </w:rPr>
        <w:t>其他说明：</w:t>
      </w:r>
      <w:bookmarkEnd w:id="2274"/>
      <w:bookmarkEnd w:id="2275"/>
      <w:bookmarkEnd w:id="2276"/>
    </w:p>
    <w:p>
      <w:pPr>
        <w:pStyle w:val="Style37"/>
        <w:keepNext/>
        <w:keepLines/>
        <w:widowControl w:val="0"/>
        <w:shd w:val="clear" w:color="auto" w:fill="auto"/>
        <w:bidi w:val="0"/>
        <w:spacing w:before="0" w:after="360" w:line="240" w:lineRule="auto"/>
        <w:ind w:left="0" w:right="0" w:firstLine="0"/>
        <w:jc w:val="both"/>
      </w:pPr>
      <w:bookmarkStart w:id="2277" w:name="bookmark2277"/>
      <w:bookmarkStart w:id="2278" w:name="bookmark2278"/>
      <w:bookmarkStart w:id="2279" w:name="bookmark2279"/>
      <w:bookmarkStart w:id="2280" w:name="bookmark2280"/>
      <w:r>
        <w:rPr>
          <w:rFonts w:ascii="Times New Roman" w:eastAsia="Times New Roman" w:hAnsi="Times New Roman" w:cs="Times New Roman"/>
          <w:color w:val="000000"/>
          <w:spacing w:val="0"/>
          <w:w w:val="100"/>
          <w:position w:val="0"/>
        </w:rPr>
        <w:t>4</w:t>
      </w:r>
      <w:bookmarkEnd w:id="2279"/>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2277"/>
      <w:bookmarkEnd w:id="2278"/>
      <w:bookmarkEnd w:id="2280"/>
    </w:p>
    <w:p>
      <w:pPr>
        <w:pStyle w:val="Style37"/>
        <w:keepNext/>
        <w:keepLines/>
        <w:widowControl w:val="0"/>
        <w:shd w:val="clear" w:color="auto" w:fill="auto"/>
        <w:bidi w:val="0"/>
        <w:spacing w:before="0" w:after="360" w:line="240" w:lineRule="auto"/>
        <w:ind w:left="0" w:right="0" w:firstLine="0"/>
        <w:jc w:val="both"/>
      </w:pPr>
      <w:bookmarkStart w:id="2281" w:name="bookmark2281"/>
      <w:bookmarkStart w:id="2282" w:name="bookmark2282"/>
      <w:bookmarkStart w:id="2283" w:name="bookmark22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2281"/>
      <w:bookmarkEnd w:id="2282"/>
      <w:bookmarkEnd w:id="2283"/>
    </w:p>
    <w:p>
      <w:pPr>
        <w:pStyle w:val="Style35"/>
        <w:keepNext w:val="0"/>
        <w:keepLines w:val="0"/>
        <w:widowControl w:val="0"/>
        <w:shd w:val="clear" w:color="auto" w:fill="auto"/>
        <w:bidi w:val="0"/>
        <w:spacing w:before="0" w:after="36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4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长期借款分类的说明：</w:t>
      </w:r>
    </w:p>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其他说明，包括利率区间：</w:t>
      </w:r>
    </w:p>
    <w:p>
      <w:pPr>
        <w:widowControl w:val="0"/>
        <w:spacing w:after="379" w:line="1" w:lineRule="exact"/>
      </w:pPr>
    </w:p>
    <w:p>
      <w:pPr>
        <w:pStyle w:val="Style37"/>
        <w:keepNext/>
        <w:keepLines/>
        <w:widowControl w:val="0"/>
        <w:shd w:val="clear" w:color="auto" w:fill="auto"/>
        <w:bidi w:val="0"/>
        <w:spacing w:before="0" w:after="380" w:line="240" w:lineRule="auto"/>
        <w:ind w:left="0" w:right="0" w:firstLine="0"/>
        <w:jc w:val="left"/>
      </w:pPr>
      <w:bookmarkStart w:id="2284" w:name="bookmark2284"/>
      <w:bookmarkStart w:id="2285" w:name="bookmark2285"/>
      <w:bookmarkStart w:id="2286" w:name="bookmark2286"/>
      <w:bookmarkStart w:id="2287" w:name="bookmark2287"/>
      <w:r>
        <w:rPr>
          <w:rFonts w:ascii="Times New Roman" w:eastAsia="Times New Roman" w:hAnsi="Times New Roman" w:cs="Times New Roman"/>
          <w:color w:val="000000"/>
          <w:spacing w:val="0"/>
          <w:w w:val="100"/>
          <w:position w:val="0"/>
        </w:rPr>
        <w:t>4</w:t>
      </w:r>
      <w:bookmarkEnd w:id="2286"/>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2284"/>
      <w:bookmarkEnd w:id="2285"/>
      <w:bookmarkEnd w:id="2287"/>
    </w:p>
    <w:p>
      <w:pPr>
        <w:pStyle w:val="Style37"/>
        <w:keepNext/>
        <w:keepLines/>
        <w:widowControl w:val="0"/>
        <w:shd w:val="clear" w:color="auto" w:fill="auto"/>
        <w:bidi w:val="0"/>
        <w:spacing w:before="0" w:after="380" w:line="240" w:lineRule="auto"/>
        <w:ind w:left="0" w:right="0" w:firstLine="0"/>
        <w:jc w:val="left"/>
      </w:pPr>
      <w:bookmarkStart w:id="2284" w:name="bookmark2284"/>
      <w:bookmarkStart w:id="2285" w:name="bookmark2285"/>
      <w:bookmarkStart w:id="2288" w:name="bookmark22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2284"/>
      <w:bookmarkEnd w:id="2285"/>
      <w:bookmarkEnd w:id="2288"/>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37"/>
        <w:keepNext/>
        <w:keepLines/>
        <w:widowControl w:val="0"/>
        <w:numPr>
          <w:ilvl w:val="0"/>
          <w:numId w:val="59"/>
        </w:numPr>
        <w:shd w:val="clear" w:color="auto" w:fill="auto"/>
        <w:bidi w:val="0"/>
        <w:spacing w:before="0" w:after="380" w:line="240" w:lineRule="auto"/>
        <w:ind w:left="0" w:right="0" w:firstLine="0"/>
        <w:jc w:val="left"/>
      </w:pPr>
      <w:bookmarkStart w:id="2289" w:name="bookmark2289"/>
      <w:bookmarkStart w:id="2290" w:name="bookmark2290"/>
      <w:bookmarkStart w:id="2291" w:name="bookmark2291"/>
      <w:bookmarkStart w:id="2292" w:name="bookmark2292"/>
      <w:bookmarkEnd w:id="2291"/>
      <w:r>
        <w:rPr>
          <w:color w:val="000000"/>
          <w:spacing w:val="0"/>
          <w:w w:val="100"/>
          <w:position w:val="0"/>
        </w:rPr>
        <w:t xml:space="preserve"> 应付债券的增减变动(不包括划分为金融负债的优先股、永续债等其他金融工具)</w:t>
      </w:r>
      <w:bookmarkEnd w:id="2289"/>
      <w:bookmarkEnd w:id="2290"/>
      <w:bookmarkEnd w:id="2292"/>
    </w:p>
    <w:p>
      <w:pPr>
        <w:pStyle w:val="Style3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p>
      <w:pPr>
        <w:pStyle w:val="Style37"/>
        <w:keepNext/>
        <w:keepLines/>
        <w:widowControl w:val="0"/>
        <w:numPr>
          <w:ilvl w:val="0"/>
          <w:numId w:val="59"/>
        </w:numPr>
        <w:shd w:val="clear" w:color="auto" w:fill="auto"/>
        <w:tabs>
          <w:tab w:pos="493" w:val="left"/>
        </w:tabs>
        <w:bidi w:val="0"/>
        <w:spacing w:before="0" w:after="380" w:line="240" w:lineRule="auto"/>
        <w:ind w:left="0" w:right="0" w:firstLine="0"/>
        <w:jc w:val="left"/>
      </w:pPr>
      <w:bookmarkStart w:id="2293" w:name="bookmark2293"/>
      <w:bookmarkStart w:id="2294" w:name="bookmark2294"/>
      <w:bookmarkStart w:id="2295" w:name="bookmark2295"/>
      <w:bookmarkStart w:id="2296" w:name="bookmark2296"/>
      <w:bookmarkEnd w:id="2295"/>
      <w:r>
        <w:rPr>
          <w:color w:val="000000"/>
          <w:spacing w:val="0"/>
          <w:w w:val="100"/>
          <w:position w:val="0"/>
        </w:rPr>
        <w:t>可转换公司债券的转股条件、转股时间说明</w:t>
      </w:r>
      <w:bookmarkEnd w:id="2293"/>
      <w:bookmarkEnd w:id="2294"/>
      <w:bookmarkEnd w:id="2296"/>
    </w:p>
    <w:p>
      <w:pPr>
        <w:pStyle w:val="Style37"/>
        <w:keepNext/>
        <w:keepLines/>
        <w:widowControl w:val="0"/>
        <w:numPr>
          <w:ilvl w:val="0"/>
          <w:numId w:val="59"/>
        </w:numPr>
        <w:shd w:val="clear" w:color="auto" w:fill="auto"/>
        <w:tabs>
          <w:tab w:pos="493" w:val="left"/>
        </w:tabs>
        <w:bidi w:val="0"/>
        <w:spacing w:before="0" w:after="380" w:line="240" w:lineRule="auto"/>
        <w:ind w:left="0" w:right="0" w:firstLine="0"/>
        <w:jc w:val="left"/>
      </w:pPr>
      <w:bookmarkStart w:id="2293" w:name="bookmark2293"/>
      <w:bookmarkStart w:id="2294" w:name="bookmark2294"/>
      <w:bookmarkStart w:id="2297" w:name="bookmark2297"/>
      <w:bookmarkStart w:id="2298" w:name="bookmark2298"/>
      <w:bookmarkEnd w:id="2297"/>
      <w:r>
        <w:rPr>
          <w:color w:val="000000"/>
          <w:spacing w:val="0"/>
          <w:w w:val="100"/>
          <w:position w:val="0"/>
        </w:rPr>
        <w:t>划分为金融负债的其他金融工具说明</w:t>
      </w:r>
      <w:bookmarkEnd w:id="2293"/>
      <w:bookmarkEnd w:id="2294"/>
      <w:bookmarkEnd w:id="2298"/>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期末发行在外的优先股、永续债等其他金融工具基本情况</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期末发行在外的优先股、永续债等金融工具变动情况表</w:t>
      </w:r>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4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其他金融工具划分为金融负债的依据说明</w:t>
      </w:r>
    </w:p>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7"/>
        <w:keepNext/>
        <w:keepLines/>
        <w:widowControl w:val="0"/>
        <w:shd w:val="clear" w:color="auto" w:fill="auto"/>
        <w:bidi w:val="0"/>
        <w:spacing w:before="0" w:after="380" w:line="240" w:lineRule="auto"/>
        <w:ind w:left="0" w:right="0" w:firstLine="0"/>
        <w:jc w:val="left"/>
      </w:pPr>
      <w:bookmarkStart w:id="2299" w:name="bookmark2299"/>
      <w:bookmarkStart w:id="2300" w:name="bookmark2300"/>
      <w:bookmarkStart w:id="2301" w:name="bookmark2301"/>
      <w:bookmarkStart w:id="2302" w:name="bookmark2302"/>
      <w:r>
        <w:rPr>
          <w:rFonts w:ascii="Times New Roman" w:eastAsia="Times New Roman" w:hAnsi="Times New Roman" w:cs="Times New Roman"/>
          <w:color w:val="000000"/>
          <w:spacing w:val="0"/>
          <w:w w:val="100"/>
          <w:position w:val="0"/>
        </w:rPr>
        <w:t>4</w:t>
      </w:r>
      <w:bookmarkEnd w:id="2301"/>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2299"/>
      <w:bookmarkEnd w:id="2300"/>
      <w:bookmarkEnd w:id="2302"/>
    </w:p>
    <w:p>
      <w:pPr>
        <w:pStyle w:val="Style37"/>
        <w:keepNext/>
        <w:keepLines/>
        <w:widowControl w:val="0"/>
        <w:shd w:val="clear" w:color="auto" w:fill="auto"/>
        <w:bidi w:val="0"/>
        <w:spacing w:before="0" w:after="380" w:line="240" w:lineRule="auto"/>
        <w:ind w:left="0" w:right="0" w:firstLine="0"/>
        <w:jc w:val="left"/>
      </w:pPr>
      <w:bookmarkStart w:id="2299" w:name="bookmark2299"/>
      <w:bookmarkStart w:id="2300" w:name="bookmark2300"/>
      <w:bookmarkStart w:id="2303" w:name="bookmark23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2299"/>
      <w:bookmarkEnd w:id="2300"/>
      <w:bookmarkEnd w:id="2303"/>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7"/>
        <w:keepNext/>
        <w:keepLines/>
        <w:widowControl w:val="0"/>
        <w:shd w:val="clear" w:color="auto" w:fill="auto"/>
        <w:bidi w:val="0"/>
        <w:spacing w:before="0" w:after="380" w:line="240" w:lineRule="auto"/>
        <w:ind w:left="0" w:right="0" w:firstLine="0"/>
        <w:jc w:val="left"/>
      </w:pPr>
      <w:bookmarkStart w:id="2304" w:name="bookmark2304"/>
      <w:bookmarkStart w:id="2305" w:name="bookmark2305"/>
      <w:bookmarkStart w:id="2306" w:name="bookmark2306"/>
      <w:bookmarkStart w:id="2307" w:name="bookmark2307"/>
      <w:r>
        <w:rPr>
          <w:rFonts w:ascii="Times New Roman" w:eastAsia="Times New Roman" w:hAnsi="Times New Roman" w:cs="Times New Roman"/>
          <w:color w:val="000000"/>
          <w:spacing w:val="0"/>
          <w:w w:val="100"/>
          <w:position w:val="0"/>
        </w:rPr>
        <w:t>4</w:t>
      </w:r>
      <w:bookmarkEnd w:id="2306"/>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2304"/>
      <w:bookmarkEnd w:id="2305"/>
      <w:bookmarkEnd w:id="2307"/>
    </w:p>
    <w:p>
      <w:pPr>
        <w:pStyle w:val="Style37"/>
        <w:keepNext/>
        <w:keepLines/>
        <w:widowControl w:val="0"/>
        <w:shd w:val="clear" w:color="auto" w:fill="auto"/>
        <w:bidi w:val="0"/>
        <w:spacing w:before="0" w:after="380" w:line="240" w:lineRule="auto"/>
        <w:ind w:left="0" w:right="0" w:firstLine="0"/>
        <w:jc w:val="left"/>
      </w:pPr>
      <w:bookmarkStart w:id="2304" w:name="bookmark2304"/>
      <w:bookmarkStart w:id="2305" w:name="bookmark2305"/>
      <w:bookmarkStart w:id="2308" w:name="bookmark23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2304"/>
      <w:bookmarkEnd w:id="2305"/>
      <w:bookmarkEnd w:id="2308"/>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2309" w:name="bookmark2309"/>
      <w:bookmarkStart w:id="2310" w:name="bookmark2310"/>
      <w:bookmarkStart w:id="2311" w:name="bookmark23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2309"/>
      <w:bookmarkEnd w:id="2310"/>
      <w:bookmarkEnd w:id="2311"/>
    </w:p>
    <w:p>
      <w:pPr>
        <w:pStyle w:val="Style31"/>
        <w:keepNext/>
        <w:keepLines/>
        <w:widowControl w:val="0"/>
        <w:shd w:val="clear" w:color="auto" w:fill="auto"/>
        <w:bidi w:val="0"/>
        <w:spacing w:before="0" w:after="80" w:line="240" w:lineRule="auto"/>
        <w:ind w:left="0" w:right="0" w:firstLine="0"/>
        <w:jc w:val="left"/>
      </w:pPr>
      <w:bookmarkStart w:id="2312" w:name="bookmark2312"/>
      <w:bookmarkStart w:id="2313" w:name="bookmark2313"/>
      <w:bookmarkStart w:id="2314" w:name="bookmark2314"/>
      <w:r>
        <w:rPr>
          <w:color w:val="000000"/>
          <w:spacing w:val="0"/>
          <w:w w:val="100"/>
          <w:position w:val="0"/>
        </w:rPr>
        <w:t>设定受益计划义务现值：</w:t>
      </w:r>
      <w:bookmarkEnd w:id="2312"/>
      <w:bookmarkEnd w:id="2313"/>
      <w:bookmarkEnd w:id="2314"/>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计划资产：</w:t>
            </w:r>
          </w:p>
          <w:p>
            <w:pPr>
              <w:pStyle w:val="Style2"/>
              <w:keepNext w:val="0"/>
              <w:keepLines w:val="0"/>
              <w:widowControl w:val="0"/>
              <w:shd w:val="clear" w:color="auto" w:fill="auto"/>
              <w:tabs>
                <w:tab w:pos="9449" w:val="left"/>
              </w:tabs>
              <w:bidi w:val="0"/>
              <w:spacing w:before="0" w:after="0" w:line="240" w:lineRule="auto"/>
              <w:ind w:left="8820" w:right="0" w:firstLine="0"/>
              <w:jc w:val="left"/>
            </w:pPr>
            <w:r>
              <w:rPr>
                <w:color w:val="000000"/>
                <w:spacing w:val="0"/>
                <w:w w:val="100"/>
                <w:position w:val="0"/>
              </w:rPr>
              <w:t>单位：</w:t>
              <w:tab/>
              <w:t>元</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设定受益计划净负债(净资产)</w:t>
            </w:r>
          </w:p>
          <w:p>
            <w:pPr>
              <w:pStyle w:val="Style2"/>
              <w:keepNext w:val="0"/>
              <w:keepLines w:val="0"/>
              <w:widowControl w:val="0"/>
              <w:shd w:val="clear" w:color="auto" w:fill="auto"/>
              <w:tabs>
                <w:tab w:pos="9449" w:val="left"/>
              </w:tabs>
              <w:bidi w:val="0"/>
              <w:spacing w:before="0" w:after="0" w:line="240" w:lineRule="auto"/>
              <w:ind w:left="8820" w:right="0" w:firstLine="0"/>
              <w:jc w:val="lef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1"/>
        <w:keepNext/>
        <w:keepLines/>
        <w:widowControl w:val="0"/>
        <w:shd w:val="clear" w:color="auto" w:fill="auto"/>
        <w:bidi w:val="0"/>
        <w:spacing w:before="0" w:after="0" w:line="350" w:lineRule="exact"/>
        <w:ind w:left="0" w:right="0" w:firstLine="0"/>
        <w:jc w:val="left"/>
      </w:pPr>
      <w:bookmarkStart w:id="2315" w:name="bookmark2315"/>
      <w:bookmarkStart w:id="2316" w:name="bookmark2316"/>
      <w:bookmarkStart w:id="2317" w:name="bookmark2317"/>
      <w:r>
        <w:rPr>
          <w:color w:val="000000"/>
          <w:spacing w:val="0"/>
          <w:w w:val="100"/>
          <w:position w:val="0"/>
        </w:rPr>
        <w:t>设定受益计划的内容及与之相关风险、对公司未来现金流量、时间和不确定性的影响说明： 设定受益计划重大精算假设及敏感性分析结果说明：</w:t>
      </w:r>
      <w:bookmarkEnd w:id="2315"/>
      <w:bookmarkEnd w:id="2316"/>
      <w:bookmarkEnd w:id="2317"/>
    </w:p>
    <w:p>
      <w:pPr>
        <w:pStyle w:val="Style31"/>
        <w:keepNext/>
        <w:keepLines/>
        <w:widowControl w:val="0"/>
        <w:shd w:val="clear" w:color="auto" w:fill="auto"/>
        <w:bidi w:val="0"/>
        <w:spacing w:before="0" w:after="380" w:line="350" w:lineRule="exact"/>
        <w:ind w:left="0" w:right="0" w:firstLine="0"/>
        <w:jc w:val="both"/>
      </w:pPr>
      <w:bookmarkStart w:id="2315" w:name="bookmark2315"/>
      <w:bookmarkStart w:id="2316" w:name="bookmark2316"/>
      <w:bookmarkStart w:id="2318" w:name="bookmark2318"/>
      <w:r>
        <w:rPr>
          <w:color w:val="000000"/>
          <w:spacing w:val="0"/>
          <w:w w:val="100"/>
          <w:position w:val="0"/>
        </w:rPr>
        <w:t>其他说明：</w:t>
      </w:r>
      <w:bookmarkEnd w:id="2315"/>
      <w:bookmarkEnd w:id="2316"/>
      <w:bookmarkEnd w:id="2318"/>
    </w:p>
    <w:p>
      <w:pPr>
        <w:pStyle w:val="Style37"/>
        <w:keepNext/>
        <w:keepLines/>
        <w:widowControl w:val="0"/>
        <w:shd w:val="clear" w:color="auto" w:fill="auto"/>
        <w:bidi w:val="0"/>
        <w:spacing w:before="0" w:after="260" w:line="360" w:lineRule="auto"/>
        <w:ind w:left="0" w:right="0" w:firstLine="0"/>
        <w:jc w:val="both"/>
      </w:pPr>
      <w:bookmarkStart w:id="2319" w:name="bookmark2319"/>
      <w:bookmarkStart w:id="2320" w:name="bookmark2320"/>
      <w:bookmarkStart w:id="2321" w:name="bookmark2321"/>
      <w:bookmarkStart w:id="2322" w:name="bookmark2322"/>
      <w:r>
        <w:rPr>
          <w:rFonts w:ascii="Times New Roman" w:eastAsia="Times New Roman" w:hAnsi="Times New Roman" w:cs="Times New Roman"/>
          <w:color w:val="000000"/>
          <w:spacing w:val="0"/>
          <w:w w:val="100"/>
          <w:position w:val="0"/>
        </w:rPr>
        <w:t>4</w:t>
      </w:r>
      <w:bookmarkEnd w:id="2321"/>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2319"/>
      <w:bookmarkEnd w:id="2320"/>
      <w:bookmarkEnd w:id="2322"/>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31"/>
        <w:keepNext/>
        <w:keepLines/>
        <w:widowControl w:val="0"/>
        <w:shd w:val="clear" w:color="auto" w:fill="auto"/>
        <w:bidi w:val="0"/>
        <w:spacing w:before="0" w:after="380" w:line="240" w:lineRule="auto"/>
        <w:ind w:left="0" w:right="0" w:firstLine="0"/>
        <w:jc w:val="left"/>
      </w:pPr>
      <w:bookmarkStart w:id="2323" w:name="bookmark2323"/>
      <w:bookmarkStart w:id="2324" w:name="bookmark2324"/>
      <w:bookmarkStart w:id="2325" w:name="bookmark2325"/>
      <w:r>
        <w:rPr>
          <w:color w:val="000000"/>
          <w:spacing w:val="0"/>
          <w:w w:val="100"/>
          <w:position w:val="0"/>
        </w:rPr>
        <w:t>其他说明：</w:t>
      </w:r>
      <w:bookmarkEnd w:id="2323"/>
      <w:bookmarkEnd w:id="2324"/>
      <w:bookmarkEnd w:id="2325"/>
    </w:p>
    <w:p>
      <w:pPr>
        <w:pStyle w:val="Style37"/>
        <w:keepNext/>
        <w:keepLines/>
        <w:widowControl w:val="0"/>
        <w:shd w:val="clear" w:color="auto" w:fill="auto"/>
        <w:bidi w:val="0"/>
        <w:spacing w:before="0" w:after="380" w:line="240" w:lineRule="auto"/>
        <w:ind w:left="0" w:right="0" w:firstLine="0"/>
        <w:jc w:val="left"/>
      </w:pPr>
      <w:bookmarkStart w:id="2326" w:name="bookmark2326"/>
      <w:bookmarkStart w:id="2327" w:name="bookmark2327"/>
      <w:bookmarkStart w:id="2328" w:name="bookmark2328"/>
      <w:bookmarkStart w:id="2329" w:name="bookmark2329"/>
      <w:r>
        <w:rPr>
          <w:rFonts w:ascii="Times New Roman" w:eastAsia="Times New Roman" w:hAnsi="Times New Roman" w:cs="Times New Roman"/>
          <w:color w:val="000000"/>
          <w:spacing w:val="0"/>
          <w:w w:val="100"/>
          <w:position w:val="0"/>
        </w:rPr>
        <w:t>5</w:t>
      </w:r>
      <w:bookmarkEnd w:id="2328"/>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2326"/>
      <w:bookmarkEnd w:id="2327"/>
      <w:bookmarkEnd w:id="2329"/>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31"/>
        <w:keepNext/>
        <w:keepLines/>
        <w:widowControl w:val="0"/>
        <w:shd w:val="clear" w:color="auto" w:fill="auto"/>
        <w:bidi w:val="0"/>
        <w:spacing w:before="0" w:after="380" w:line="240" w:lineRule="auto"/>
        <w:ind w:left="0" w:right="0" w:firstLine="0"/>
        <w:jc w:val="both"/>
      </w:pPr>
      <w:bookmarkStart w:id="2330" w:name="bookmark2330"/>
      <w:bookmarkStart w:id="2331" w:name="bookmark2331"/>
      <w:bookmarkStart w:id="2332" w:name="bookmark2332"/>
      <w:r>
        <w:rPr>
          <w:color w:val="000000"/>
          <w:spacing w:val="0"/>
          <w:w w:val="100"/>
          <w:position w:val="0"/>
        </w:rPr>
        <w:t>其他说明，包括重要预计负债的相关重要假设、估计说明:</w:t>
      </w:r>
      <w:bookmarkEnd w:id="2330"/>
      <w:bookmarkEnd w:id="2331"/>
      <w:bookmarkEnd w:id="2332"/>
    </w:p>
    <w:p>
      <w:pPr>
        <w:pStyle w:val="Style37"/>
        <w:keepNext/>
        <w:keepLines/>
        <w:widowControl w:val="0"/>
        <w:shd w:val="clear" w:color="auto" w:fill="auto"/>
        <w:bidi w:val="0"/>
        <w:spacing w:before="0" w:after="380" w:line="240" w:lineRule="auto"/>
        <w:ind w:left="0" w:right="0" w:firstLine="0"/>
        <w:jc w:val="both"/>
      </w:pPr>
      <w:bookmarkStart w:id="2333" w:name="bookmark2333"/>
      <w:bookmarkStart w:id="2334" w:name="bookmark2334"/>
      <w:bookmarkStart w:id="2335" w:name="bookmark2335"/>
      <w:bookmarkStart w:id="2336" w:name="bookmark2336"/>
      <w:r>
        <w:rPr>
          <w:rFonts w:ascii="Times New Roman" w:eastAsia="Times New Roman" w:hAnsi="Times New Roman" w:cs="Times New Roman"/>
          <w:color w:val="000000"/>
          <w:spacing w:val="0"/>
          <w:w w:val="100"/>
          <w:position w:val="0"/>
        </w:rPr>
        <w:t>5</w:t>
      </w:r>
      <w:bookmarkEnd w:id="2335"/>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2333"/>
      <w:bookmarkEnd w:id="2334"/>
      <w:bookmarkEnd w:id="2336"/>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835,743.08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63,196.56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b/>
                <w:bCs/>
                <w:color w:val="000000"/>
                <w:spacing w:val="0"/>
                <w:w w:val="100"/>
                <w:position w:val="0"/>
                <w:sz w:val="16"/>
                <w:szCs w:val="16"/>
              </w:rPr>
              <w:t>1,072,546.52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835,743.08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b/>
                <w:bCs/>
                <w:color w:val="000000"/>
                <w:spacing w:val="0"/>
                <w:w w:val="100"/>
                <w:position w:val="0"/>
                <w:sz w:val="16"/>
                <w:szCs w:val="16"/>
              </w:rPr>
              <w:t>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63,196.56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6"/>
                <w:szCs w:val="16"/>
              </w:rPr>
            </w:pPr>
            <w:r>
              <w:rPr>
                <w:b/>
                <w:bCs/>
                <w:color w:val="000000"/>
                <w:spacing w:val="0"/>
                <w:w w:val="100"/>
                <w:position w:val="0"/>
                <w:sz w:val="16"/>
                <w:szCs w:val="16"/>
              </w:rPr>
              <w:t>1,072,546.52</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r>
    </w:tbl>
    <w:p>
      <w:pPr>
        <w:widowControl w:val="0"/>
        <w:spacing w:after="79" w:line="1" w:lineRule="exact"/>
      </w:pPr>
    </w:p>
    <w:p>
      <w:pPr>
        <w:pStyle w:val="Style31"/>
        <w:keepNext/>
        <w:keepLines/>
        <w:widowControl w:val="0"/>
        <w:shd w:val="clear" w:color="auto" w:fill="auto"/>
        <w:bidi w:val="0"/>
        <w:spacing w:before="0" w:after="80" w:line="240" w:lineRule="auto"/>
        <w:ind w:left="0" w:right="0" w:firstLine="0"/>
        <w:jc w:val="both"/>
      </w:pPr>
      <w:bookmarkStart w:id="2337" w:name="bookmark2337"/>
      <w:bookmarkStart w:id="2338" w:name="bookmark2338"/>
      <w:bookmarkStart w:id="2339" w:name="bookmark2339"/>
      <w:r>
        <w:rPr>
          <w:color w:val="000000"/>
          <w:spacing w:val="0"/>
          <w:w w:val="100"/>
          <w:position w:val="0"/>
        </w:rPr>
        <w:t>涉及政府补助的项目:</w:t>
      </w:r>
      <w:bookmarkEnd w:id="2337"/>
      <w:bookmarkEnd w:id="2338"/>
      <w:bookmarkEnd w:id="2339"/>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b/>
                <w:bCs/>
                <w:color w:val="000000"/>
                <w:spacing w:val="0"/>
                <w:w w:val="100"/>
                <w:position w:val="0"/>
                <w:sz w:val="16"/>
                <w:szCs w:val="16"/>
              </w:rPr>
              <w:t>/</w:t>
            </w:r>
            <w:r>
              <w:rPr>
                <w:color w:val="000000"/>
                <w:spacing w:val="0"/>
                <w:w w:val="100"/>
                <w:position w:val="0"/>
              </w:rPr>
              <w:t>与收 益相关</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节能型精密机房 空调生产研发技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431,843.08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63,196.56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368,646.52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术改造项目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节能型列间精密 机房空调项目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403,900.00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403,900.00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科技创新专项资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835,743.08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63,196.56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1,072,546.52</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left"/>
      </w:pPr>
      <w:bookmarkStart w:id="2340" w:name="bookmark2340"/>
      <w:bookmarkStart w:id="2341" w:name="bookmark2341"/>
      <w:bookmarkStart w:id="2342" w:name="bookmark2342"/>
      <w:r>
        <w:rPr>
          <w:color w:val="000000"/>
          <w:spacing w:val="0"/>
          <w:w w:val="100"/>
          <w:position w:val="0"/>
        </w:rPr>
        <w:t>其他说明：</w:t>
      </w:r>
      <w:bookmarkEnd w:id="2340"/>
      <w:bookmarkEnd w:id="2341"/>
      <w:bookmarkEnd w:id="2342"/>
    </w:p>
    <w:p>
      <w:pPr>
        <w:pStyle w:val="Style37"/>
        <w:keepNext/>
        <w:keepLines/>
        <w:widowControl w:val="0"/>
        <w:shd w:val="clear" w:color="auto" w:fill="auto"/>
        <w:bidi w:val="0"/>
        <w:spacing w:before="0" w:after="360" w:line="240" w:lineRule="auto"/>
        <w:ind w:left="0" w:right="0" w:firstLine="0"/>
        <w:jc w:val="left"/>
      </w:pPr>
      <w:bookmarkStart w:id="2343" w:name="bookmark2343"/>
      <w:bookmarkStart w:id="2344" w:name="bookmark2344"/>
      <w:bookmarkStart w:id="2345" w:name="bookmark2345"/>
      <w:bookmarkStart w:id="2346" w:name="bookmark2346"/>
      <w:r>
        <w:rPr>
          <w:rFonts w:ascii="Times New Roman" w:eastAsia="Times New Roman" w:hAnsi="Times New Roman" w:cs="Times New Roman"/>
          <w:color w:val="000000"/>
          <w:spacing w:val="0"/>
          <w:w w:val="100"/>
          <w:position w:val="0"/>
        </w:rPr>
        <w:t>5</w:t>
      </w:r>
      <w:bookmarkEnd w:id="2345"/>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2343"/>
      <w:bookmarkEnd w:id="2344"/>
      <w:bookmarkEnd w:id="2346"/>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left"/>
      </w:pPr>
      <w:bookmarkStart w:id="2347" w:name="bookmark2347"/>
      <w:bookmarkStart w:id="2348" w:name="bookmark2348"/>
      <w:bookmarkStart w:id="2349" w:name="bookmark2349"/>
      <w:r>
        <w:rPr>
          <w:color w:val="000000"/>
          <w:spacing w:val="0"/>
          <w:w w:val="100"/>
          <w:position w:val="0"/>
        </w:rPr>
        <w:t>其他说明：</w:t>
      </w:r>
      <w:bookmarkEnd w:id="2347"/>
      <w:bookmarkEnd w:id="2348"/>
      <w:bookmarkEnd w:id="2349"/>
    </w:p>
    <w:p>
      <w:pPr>
        <w:pStyle w:val="Style37"/>
        <w:keepNext/>
        <w:keepLines/>
        <w:widowControl w:val="0"/>
        <w:shd w:val="clear" w:color="auto" w:fill="auto"/>
        <w:bidi w:val="0"/>
        <w:spacing w:before="0" w:after="360" w:line="240" w:lineRule="auto"/>
        <w:ind w:left="0" w:right="0" w:firstLine="0"/>
        <w:jc w:val="left"/>
      </w:pPr>
      <w:bookmarkStart w:id="2350" w:name="bookmark2350"/>
      <w:bookmarkStart w:id="2351" w:name="bookmark2351"/>
      <w:bookmarkStart w:id="2352" w:name="bookmark2352"/>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2350"/>
      <w:bookmarkEnd w:id="2351"/>
      <w:bookmarkEnd w:id="2352"/>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b/>
                <w:bCs/>
                <w:color w:val="000000"/>
                <w:spacing w:val="0"/>
                <w:w w:val="100"/>
                <w:position w:val="0"/>
                <w:sz w:val="16"/>
                <w:szCs w:val="16"/>
              </w:rPr>
              <w:t>+</w:t>
            </w:r>
            <w:r>
              <w:rPr>
                <w:color w:val="000000"/>
                <w:spacing w:val="0"/>
                <w:w w:val="100"/>
                <w:position w:val="0"/>
              </w:rPr>
              <w:t>、</w:t>
            </w:r>
            <w:r>
              <w:rPr>
                <w:b/>
                <w:bCs/>
                <w:color w:val="000000"/>
                <w:spacing w:val="0"/>
                <w:w w:val="100"/>
                <w:position w:val="0"/>
                <w:sz w:val="16"/>
                <w:szCs w:val="16"/>
              </w:rPr>
              <w:t>—</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175,972,779.00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263,959,168.00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263,959,168.00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439,931,947.00</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left"/>
      </w:pPr>
      <w:bookmarkStart w:id="2353" w:name="bookmark2353"/>
      <w:bookmarkStart w:id="2354" w:name="bookmark2354"/>
      <w:bookmarkStart w:id="2355" w:name="bookmark2355"/>
      <w:r>
        <w:rPr>
          <w:color w:val="000000"/>
          <w:spacing w:val="0"/>
          <w:w w:val="100"/>
          <w:position w:val="0"/>
        </w:rPr>
        <w:t>其他说明：</w:t>
      </w:r>
      <w:bookmarkEnd w:id="2353"/>
      <w:bookmarkEnd w:id="2354"/>
      <w:bookmarkEnd w:id="2355"/>
    </w:p>
    <w:p>
      <w:pPr>
        <w:pStyle w:val="Style37"/>
        <w:keepNext/>
        <w:keepLines/>
        <w:widowControl w:val="0"/>
        <w:shd w:val="clear" w:color="auto" w:fill="auto"/>
        <w:bidi w:val="0"/>
        <w:spacing w:before="0" w:after="360" w:line="240" w:lineRule="auto"/>
        <w:ind w:left="0" w:right="0" w:firstLine="0"/>
        <w:jc w:val="left"/>
      </w:pPr>
      <w:bookmarkStart w:id="2356" w:name="bookmark2356"/>
      <w:bookmarkStart w:id="2357" w:name="bookmark2357"/>
      <w:bookmarkStart w:id="2358" w:name="bookmark2358"/>
      <w:bookmarkStart w:id="2359" w:name="bookmark2359"/>
      <w:r>
        <w:rPr>
          <w:rFonts w:ascii="Times New Roman" w:eastAsia="Times New Roman" w:hAnsi="Times New Roman" w:cs="Times New Roman"/>
          <w:color w:val="000000"/>
          <w:spacing w:val="0"/>
          <w:w w:val="100"/>
          <w:position w:val="0"/>
        </w:rPr>
        <w:t>5</w:t>
      </w:r>
      <w:bookmarkEnd w:id="2358"/>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2356"/>
      <w:bookmarkEnd w:id="2357"/>
      <w:bookmarkEnd w:id="2359"/>
    </w:p>
    <w:p>
      <w:pPr>
        <w:pStyle w:val="Style37"/>
        <w:keepNext/>
        <w:keepLines/>
        <w:widowControl w:val="0"/>
        <w:numPr>
          <w:ilvl w:val="0"/>
          <w:numId w:val="61"/>
        </w:numPr>
        <w:shd w:val="clear" w:color="auto" w:fill="auto"/>
        <w:tabs>
          <w:tab w:pos="633" w:val="left"/>
        </w:tabs>
        <w:bidi w:val="0"/>
        <w:spacing w:before="0" w:after="360" w:line="240" w:lineRule="auto"/>
        <w:ind w:left="0" w:right="0" w:firstLine="140"/>
        <w:jc w:val="left"/>
      </w:pPr>
      <w:bookmarkStart w:id="2360" w:name="bookmark2360"/>
      <w:bookmarkStart w:id="2361" w:name="bookmark2361"/>
      <w:bookmarkStart w:id="2362" w:name="bookmark2362"/>
      <w:bookmarkStart w:id="2363" w:name="bookmark2363"/>
      <w:bookmarkEnd w:id="2362"/>
      <w:r>
        <w:rPr>
          <w:color w:val="000000"/>
          <w:spacing w:val="0"/>
          <w:w w:val="100"/>
          <w:position w:val="0"/>
        </w:rPr>
        <w:t>期末发行在外的优先股、永续债等其他金融工具基本情况</w:t>
      </w:r>
      <w:bookmarkEnd w:id="2360"/>
      <w:bookmarkEnd w:id="2361"/>
      <w:bookmarkEnd w:id="2363"/>
    </w:p>
    <w:p>
      <w:pPr>
        <w:pStyle w:val="Style37"/>
        <w:keepNext/>
        <w:keepLines/>
        <w:widowControl w:val="0"/>
        <w:numPr>
          <w:ilvl w:val="0"/>
          <w:numId w:val="61"/>
        </w:numPr>
        <w:shd w:val="clear" w:color="auto" w:fill="auto"/>
        <w:tabs>
          <w:tab w:pos="633" w:val="left"/>
        </w:tabs>
        <w:bidi w:val="0"/>
        <w:spacing w:before="0" w:after="360" w:line="240" w:lineRule="auto"/>
        <w:ind w:left="0" w:right="0" w:firstLine="140"/>
        <w:jc w:val="left"/>
      </w:pPr>
      <w:bookmarkStart w:id="2364" w:name="bookmark2364"/>
      <w:bookmarkStart w:id="2365" w:name="bookmark2365"/>
      <w:bookmarkStart w:id="2366" w:name="bookmark2366"/>
      <w:bookmarkStart w:id="2367" w:name="bookmark2367"/>
      <w:bookmarkEnd w:id="2366"/>
      <w:r>
        <w:rPr>
          <w:color w:val="000000"/>
          <w:spacing w:val="0"/>
          <w:w w:val="100"/>
          <w:position w:val="0"/>
        </w:rPr>
        <w:t>期末发行在外的优先股、永续债等金融工具变动情况表</w:t>
      </w:r>
      <w:bookmarkEnd w:id="2364"/>
      <w:bookmarkEnd w:id="2365"/>
      <w:bookmarkEnd w:id="2367"/>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1"/>
        <w:keepNext/>
        <w:keepLines/>
        <w:widowControl w:val="0"/>
        <w:shd w:val="clear" w:color="auto" w:fill="auto"/>
        <w:bidi w:val="0"/>
        <w:spacing w:before="0" w:after="360" w:line="360" w:lineRule="exact"/>
        <w:ind w:left="0" w:right="0" w:firstLine="0"/>
        <w:jc w:val="left"/>
      </w:pPr>
      <w:bookmarkStart w:id="2368" w:name="bookmark2368"/>
      <w:bookmarkStart w:id="2369" w:name="bookmark2369"/>
      <w:bookmarkStart w:id="2370" w:name="bookmark2370"/>
      <w:r>
        <w:rPr>
          <w:color w:val="000000"/>
          <w:spacing w:val="0"/>
          <w:w w:val="100"/>
          <w:position w:val="0"/>
        </w:rPr>
        <w:t>其他权益工具本期增减变动情况、变动原因说明，以及相关会计处理的依据: 其他说明：</w:t>
      </w:r>
      <w:bookmarkEnd w:id="2368"/>
      <w:bookmarkEnd w:id="2369"/>
      <w:bookmarkEnd w:id="2370"/>
    </w:p>
    <w:p>
      <w:pPr>
        <w:pStyle w:val="Style37"/>
        <w:keepNext/>
        <w:keepLines/>
        <w:widowControl w:val="0"/>
        <w:shd w:val="clear" w:color="auto" w:fill="auto"/>
        <w:bidi w:val="0"/>
        <w:spacing w:before="0" w:after="240" w:line="377" w:lineRule="auto"/>
        <w:ind w:left="0" w:right="0" w:firstLine="0"/>
        <w:jc w:val="left"/>
      </w:pPr>
      <w:bookmarkStart w:id="2371" w:name="bookmark2371"/>
      <w:bookmarkStart w:id="2372" w:name="bookmark2372"/>
      <w:bookmarkStart w:id="2373" w:name="bookmark2373"/>
      <w:bookmarkStart w:id="2374" w:name="bookmark2374"/>
      <w:r>
        <w:rPr>
          <w:rFonts w:ascii="Times New Roman" w:eastAsia="Times New Roman" w:hAnsi="Times New Roman" w:cs="Times New Roman"/>
          <w:color w:val="000000"/>
          <w:spacing w:val="0"/>
          <w:w w:val="100"/>
          <w:position w:val="0"/>
        </w:rPr>
        <w:t>5</w:t>
      </w:r>
      <w:bookmarkEnd w:id="2373"/>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2371"/>
      <w:bookmarkEnd w:id="2372"/>
      <w:bookmarkEnd w:id="2374"/>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384,097,651.78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8,697,613.39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321,165,623.54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71,629,641.63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5,880,271.68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5,880,271.68</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389,977,923.46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8,697,613.39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321,165,623.54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77,509,913.31</w:t>
            </w:r>
          </w:p>
        </w:tc>
      </w:tr>
    </w:tbl>
    <w:p>
      <w:pPr>
        <w:pStyle w:val="Style31"/>
        <w:keepNext/>
        <w:keepLines/>
        <w:widowControl w:val="0"/>
        <w:shd w:val="clear" w:color="auto" w:fill="auto"/>
        <w:bidi w:val="0"/>
        <w:spacing w:before="0" w:after="220" w:line="307" w:lineRule="exact"/>
        <w:ind w:left="0" w:right="0" w:firstLine="0"/>
        <w:jc w:val="left"/>
      </w:pPr>
      <w:bookmarkStart w:id="2375" w:name="bookmark2375"/>
      <w:bookmarkStart w:id="2376" w:name="bookmark2376"/>
      <w:bookmarkStart w:id="2377" w:name="bookmark2377"/>
      <w:r>
        <w:rPr>
          <w:color w:val="000000"/>
          <w:spacing w:val="0"/>
          <w:w w:val="100"/>
          <w:position w:val="0"/>
        </w:rPr>
        <w:t>其他说明，包括本期增减变动情况、变动原因说明：</w:t>
      </w:r>
      <w:bookmarkEnd w:id="2375"/>
      <w:bookmarkEnd w:id="2376"/>
      <w:bookmarkEnd w:id="2377"/>
    </w:p>
    <w:p>
      <w:pPr>
        <w:pStyle w:val="Style31"/>
        <w:keepNext/>
        <w:keepLines/>
        <w:widowControl w:val="0"/>
        <w:shd w:val="clear" w:color="auto" w:fill="auto"/>
        <w:bidi w:val="0"/>
        <w:spacing w:before="0" w:after="220" w:line="307" w:lineRule="exact"/>
        <w:ind w:left="0" w:right="0" w:firstLine="460"/>
        <w:jc w:val="both"/>
      </w:pPr>
      <w:bookmarkStart w:id="2378" w:name="bookmark2378"/>
      <w:bookmarkStart w:id="2379" w:name="bookmark2379"/>
      <w:bookmarkStart w:id="2380" w:name="bookmark2380"/>
      <w:r>
        <w:rPr>
          <w:color w:val="000000"/>
          <w:spacing w:val="0"/>
          <w:w w:val="100"/>
          <w:position w:val="0"/>
        </w:rPr>
        <w:t>注</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日，根据本公司</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rPr>
        <w:t>年度股东大会决议和修改后章程的规定，本公司申请增加 注册资本人民币</w:t>
      </w:r>
      <w:r>
        <w:rPr>
          <w:rFonts w:ascii="Times New Roman" w:eastAsia="Times New Roman" w:hAnsi="Times New Roman" w:cs="Times New Roman"/>
          <w:color w:val="000000"/>
          <w:spacing w:val="0"/>
          <w:w w:val="100"/>
          <w:position w:val="0"/>
          <w:sz w:val="22"/>
          <w:szCs w:val="22"/>
        </w:rPr>
        <w:t>263,959,168.00</w:t>
      </w:r>
      <w:r>
        <w:rPr>
          <w:color w:val="000000"/>
          <w:spacing w:val="0"/>
          <w:w w:val="100"/>
          <w:position w:val="0"/>
        </w:rPr>
        <w:t>元，由资本公积转增股本，减少资本公积</w:t>
      </w:r>
      <w:r>
        <w:rPr>
          <w:rFonts w:ascii="Times New Roman" w:eastAsia="Times New Roman" w:hAnsi="Times New Roman" w:cs="Times New Roman"/>
          <w:color w:val="000000"/>
          <w:spacing w:val="0"/>
          <w:w w:val="100"/>
          <w:position w:val="0"/>
          <w:sz w:val="22"/>
          <w:szCs w:val="22"/>
        </w:rPr>
        <w:t>263,959,168.00</w:t>
      </w:r>
      <w:r>
        <w:rPr>
          <w:color w:val="000000"/>
          <w:spacing w:val="0"/>
          <w:w w:val="100"/>
          <w:position w:val="0"/>
        </w:rPr>
        <w:t>元；</w:t>
      </w:r>
      <w:bookmarkEnd w:id="2378"/>
      <w:bookmarkEnd w:id="2379"/>
      <w:bookmarkEnd w:id="2380"/>
    </w:p>
    <w:p>
      <w:pPr>
        <w:pStyle w:val="Style31"/>
        <w:keepNext/>
        <w:keepLines/>
        <w:widowControl w:val="0"/>
        <w:shd w:val="clear" w:color="auto" w:fill="auto"/>
        <w:bidi w:val="0"/>
        <w:spacing w:before="0" w:after="220" w:line="298" w:lineRule="exact"/>
        <w:ind w:left="0" w:right="0" w:firstLine="460"/>
        <w:jc w:val="both"/>
      </w:pPr>
      <w:bookmarkStart w:id="2381" w:name="bookmark2381"/>
      <w:bookmarkStart w:id="2382" w:name="bookmark2382"/>
      <w:bookmarkStart w:id="2383" w:name="bookmark2383"/>
      <w:r>
        <w:rPr>
          <w:color w:val="000000"/>
          <w:spacing w:val="0"/>
          <w:w w:val="100"/>
          <w:position w:val="0"/>
        </w:rPr>
        <w:t>注</w:t>
      </w:r>
      <w:r>
        <w:rPr>
          <w:color w:val="000000"/>
          <w:spacing w:val="0"/>
          <w:w w:val="100"/>
          <w:position w:val="0"/>
          <w:sz w:val="22"/>
          <w:szCs w:val="22"/>
        </w:rPr>
        <w:t>2：</w:t>
      </w:r>
      <w:r>
        <w:rPr>
          <w:color w:val="000000"/>
          <w:spacing w:val="0"/>
          <w:w w:val="100"/>
          <w:position w:val="0"/>
        </w:rPr>
        <w:t>本期子公司江苏亿金公司新增投资者包天剑，投资额</w:t>
      </w:r>
      <w:r>
        <w:rPr>
          <w:color w:val="000000"/>
          <w:spacing w:val="0"/>
          <w:w w:val="100"/>
          <w:position w:val="0"/>
          <w:sz w:val="22"/>
          <w:szCs w:val="22"/>
        </w:rPr>
        <w:t xml:space="preserve">5, </w:t>
      </w:r>
      <w:r>
        <w:rPr>
          <w:color w:val="000000"/>
          <w:spacing w:val="0"/>
          <w:w w:val="100"/>
          <w:position w:val="0"/>
          <w:sz w:val="22"/>
          <w:szCs w:val="22"/>
        </w:rPr>
        <w:t>000.00</w:t>
      </w:r>
      <w:r>
        <w:rPr>
          <w:color w:val="000000"/>
          <w:spacing w:val="0"/>
          <w:w w:val="100"/>
          <w:position w:val="0"/>
        </w:rPr>
        <w:t>万元，股本增加</w:t>
      </w:r>
      <w:r>
        <w:rPr>
          <w:color w:val="000000"/>
          <w:spacing w:val="0"/>
          <w:w w:val="100"/>
          <w:position w:val="0"/>
          <w:sz w:val="22"/>
          <w:szCs w:val="22"/>
        </w:rPr>
        <w:t>1,000.00</w:t>
      </w:r>
      <w:r>
        <w:rPr>
          <w:color w:val="000000"/>
          <w:spacing w:val="0"/>
          <w:w w:val="100"/>
          <w:position w:val="0"/>
        </w:rPr>
        <w:t>万 元，股本增加引起本公司的持股比例下降增加资本公积</w:t>
      </w:r>
      <w:r>
        <w:rPr>
          <w:color w:val="000000"/>
          <w:spacing w:val="0"/>
          <w:w w:val="100"/>
          <w:position w:val="0"/>
          <w:sz w:val="22"/>
          <w:szCs w:val="22"/>
        </w:rPr>
        <w:t>8,697,613.39</w:t>
      </w:r>
      <w:r>
        <w:rPr>
          <w:color w:val="000000"/>
          <w:spacing w:val="0"/>
          <w:w w:val="100"/>
          <w:position w:val="0"/>
        </w:rPr>
        <w:t>元；</w:t>
      </w:r>
      <w:bookmarkEnd w:id="2381"/>
      <w:bookmarkEnd w:id="2382"/>
      <w:bookmarkEnd w:id="2383"/>
    </w:p>
    <w:p>
      <w:pPr>
        <w:pStyle w:val="Style31"/>
        <w:keepNext/>
        <w:keepLines/>
        <w:widowControl w:val="0"/>
        <w:shd w:val="clear" w:color="auto" w:fill="auto"/>
        <w:bidi w:val="0"/>
        <w:spacing w:before="0" w:after="380" w:line="317" w:lineRule="exact"/>
        <w:ind w:left="0" w:right="0" w:firstLine="460"/>
        <w:jc w:val="both"/>
      </w:pPr>
      <w:bookmarkStart w:id="2384" w:name="bookmark2384"/>
      <w:bookmarkStart w:id="2385" w:name="bookmark2385"/>
      <w:bookmarkStart w:id="2386" w:name="bookmark2386"/>
      <w:r>
        <w:rPr>
          <w:color w:val="000000"/>
          <w:spacing w:val="0"/>
          <w:w w:val="100"/>
          <w:position w:val="0"/>
        </w:rPr>
        <w:t>注</w:t>
      </w:r>
      <w:r>
        <w:rPr>
          <w:color w:val="000000"/>
          <w:spacing w:val="0"/>
          <w:w w:val="100"/>
          <w:position w:val="0"/>
          <w:sz w:val="22"/>
          <w:szCs w:val="22"/>
        </w:rPr>
        <w:t>3：</w:t>
      </w:r>
      <w:r>
        <w:rPr>
          <w:color w:val="000000"/>
          <w:spacing w:val="0"/>
          <w:w w:val="100"/>
          <w:position w:val="0"/>
        </w:rPr>
        <w:t>本期子公司江苏亿金公司因未实现承诺业绩由其股东宋正兴、叶春娥、宋丽娜、张家港市 立业投资发展有限公司进行补偿，冲减资本公积</w:t>
      </w:r>
      <w:r>
        <w:rPr>
          <w:color w:val="000000"/>
          <w:spacing w:val="0"/>
          <w:w w:val="100"/>
          <w:position w:val="0"/>
          <w:sz w:val="22"/>
          <w:szCs w:val="22"/>
        </w:rPr>
        <w:t xml:space="preserve">57,206,455. </w:t>
      </w:r>
      <w:r>
        <w:rPr>
          <w:color w:val="000000"/>
          <w:spacing w:val="0"/>
          <w:w w:val="100"/>
          <w:position w:val="0"/>
          <w:sz w:val="22"/>
          <w:szCs w:val="22"/>
        </w:rPr>
        <w:t>54</w:t>
      </w:r>
      <w:r>
        <w:rPr>
          <w:color w:val="000000"/>
          <w:spacing w:val="0"/>
          <w:w w:val="100"/>
          <w:position w:val="0"/>
        </w:rPr>
        <w:t>元。</w:t>
      </w:r>
      <w:bookmarkEnd w:id="2384"/>
      <w:bookmarkEnd w:id="2385"/>
      <w:bookmarkEnd w:id="2386"/>
    </w:p>
    <w:p>
      <w:pPr>
        <w:pStyle w:val="Style37"/>
        <w:keepNext/>
        <w:keepLines/>
        <w:widowControl w:val="0"/>
        <w:shd w:val="clear" w:color="auto" w:fill="auto"/>
        <w:bidi w:val="0"/>
        <w:spacing w:before="0" w:after="300" w:line="322" w:lineRule="auto"/>
        <w:ind w:left="0" w:right="0" w:firstLine="0"/>
        <w:jc w:val="left"/>
      </w:pPr>
      <w:bookmarkStart w:id="2387" w:name="bookmark2387"/>
      <w:bookmarkStart w:id="2388" w:name="bookmark2388"/>
      <w:bookmarkStart w:id="2389" w:name="bookmark2389"/>
      <w:bookmarkStart w:id="2390" w:name="bookmark2390"/>
      <w:r>
        <w:rPr>
          <w:rFonts w:ascii="Times New Roman" w:eastAsia="Times New Roman" w:hAnsi="Times New Roman" w:cs="Times New Roman"/>
          <w:color w:val="000000"/>
          <w:spacing w:val="0"/>
          <w:w w:val="100"/>
          <w:position w:val="0"/>
        </w:rPr>
        <w:t>5</w:t>
      </w:r>
      <w:bookmarkEnd w:id="2389"/>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2387"/>
      <w:bookmarkEnd w:id="2388"/>
      <w:bookmarkEnd w:id="2390"/>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15"/>
        <w:gridCol w:w="1920"/>
        <w:gridCol w:w="1915"/>
        <w:gridCol w:w="1915"/>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因业绩补偿待回购股份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4,547,413.00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4,547,413.00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4,547,413.00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4,547,413.00</w:t>
            </w:r>
          </w:p>
        </w:tc>
      </w:tr>
      <w:tr>
        <w:trPr>
          <w:trHeight w:val="29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其他说明，包括本期</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孑增减变动情况、变动原因说明：</w:t>
            </w:r>
          </w:p>
        </w:tc>
      </w:tr>
    </w:tbl>
    <w:p>
      <w:pPr>
        <w:widowControl w:val="0"/>
        <w:spacing w:after="59" w:line="1" w:lineRule="exact"/>
      </w:pPr>
    </w:p>
    <w:p>
      <w:pPr>
        <w:pStyle w:val="Style31"/>
        <w:keepNext/>
        <w:keepLines/>
        <w:widowControl w:val="0"/>
        <w:shd w:val="clear" w:color="auto" w:fill="auto"/>
        <w:bidi w:val="0"/>
        <w:spacing w:before="0" w:after="380" w:line="240" w:lineRule="auto"/>
        <w:ind w:left="0" w:right="0" w:firstLine="0"/>
        <w:jc w:val="left"/>
      </w:pPr>
      <w:bookmarkStart w:id="2391" w:name="bookmark2391"/>
      <w:bookmarkStart w:id="2392" w:name="bookmark2392"/>
      <w:bookmarkStart w:id="2393" w:name="bookmark2393"/>
      <w:r>
        <w:rPr>
          <w:color w:val="000000"/>
          <w:spacing w:val="0"/>
          <w:w w:val="100"/>
          <w:position w:val="0"/>
        </w:rPr>
        <w:t>本期增加的库存股为因收到子公司部分股东业绩补偿而待回购的股份数量</w:t>
      </w:r>
      <w:bookmarkEnd w:id="2391"/>
      <w:bookmarkEnd w:id="2392"/>
      <w:bookmarkEnd w:id="2393"/>
    </w:p>
    <w:p>
      <w:pPr>
        <w:pStyle w:val="Style37"/>
        <w:keepNext/>
        <w:keepLines/>
        <w:widowControl w:val="0"/>
        <w:shd w:val="clear" w:color="auto" w:fill="auto"/>
        <w:bidi w:val="0"/>
        <w:spacing w:before="0" w:after="380" w:line="240" w:lineRule="auto"/>
        <w:ind w:left="0" w:right="0" w:firstLine="0"/>
        <w:jc w:val="left"/>
      </w:pPr>
      <w:bookmarkStart w:id="2394" w:name="bookmark2394"/>
      <w:bookmarkStart w:id="2395" w:name="bookmark2395"/>
      <w:bookmarkStart w:id="2396" w:name="bookmark2396"/>
      <w:bookmarkStart w:id="2397" w:name="bookmark2397"/>
      <w:r>
        <w:rPr>
          <w:rFonts w:ascii="Times New Roman" w:eastAsia="Times New Roman" w:hAnsi="Times New Roman" w:cs="Times New Roman"/>
          <w:color w:val="000000"/>
          <w:spacing w:val="0"/>
          <w:w w:val="100"/>
          <w:position w:val="0"/>
        </w:rPr>
        <w:t>5</w:t>
      </w:r>
      <w:bookmarkEnd w:id="239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2394"/>
      <w:bookmarkEnd w:id="2395"/>
      <w:bookmarkEnd w:id="2397"/>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818"/>
        <w:gridCol w:w="1070"/>
        <w:gridCol w:w="936"/>
        <w:gridCol w:w="1152"/>
        <w:gridCol w:w="931"/>
        <w:gridCol w:w="936"/>
        <w:gridCol w:w="936"/>
        <w:gridCol w:w="80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税前发生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减：前期计入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当期转入损益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650,080.01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13,837,858.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2,173,190.8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11,664,668.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12,314,74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8.08</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580"/>
              <w:jc w:val="both"/>
            </w:pPr>
            <w:r>
              <w:rPr>
                <w:color w:val="000000"/>
                <w:spacing w:val="0"/>
                <w:w w:val="100"/>
                <w:position w:val="0"/>
              </w:rPr>
              <w:t>可供出售金融资产公允价值 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650,080.01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13,837,858.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2,173,190.8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11,664,668.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12,314,74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8.08</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650,080.01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13,837,858.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2,173,190.8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11,664,668.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12,314,74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8.08</w:t>
            </w:r>
          </w:p>
        </w:tc>
      </w:tr>
    </w:tbl>
    <w:p>
      <w:pPr>
        <w:pStyle w:val="Style31"/>
        <w:keepNext/>
        <w:keepLines/>
        <w:widowControl w:val="0"/>
        <w:shd w:val="clear" w:color="auto" w:fill="auto"/>
        <w:bidi w:val="0"/>
        <w:spacing w:before="0" w:after="380" w:line="240" w:lineRule="auto"/>
        <w:ind w:left="0" w:right="0" w:firstLine="0"/>
        <w:jc w:val="left"/>
      </w:pPr>
      <w:bookmarkStart w:id="2398" w:name="bookmark2398"/>
      <w:bookmarkStart w:id="2399" w:name="bookmark2399"/>
      <w:bookmarkStart w:id="2400" w:name="bookmark2400"/>
      <w:r>
        <w:rPr>
          <w:color w:val="000000"/>
          <w:spacing w:val="0"/>
          <w:w w:val="100"/>
          <w:position w:val="0"/>
        </w:rPr>
        <w:t>其他说明，包括对现金流量套期损益的有效部分转为被套期项目初始确认金额调整:</w:t>
      </w:r>
      <w:bookmarkEnd w:id="2398"/>
      <w:bookmarkEnd w:id="2399"/>
      <w:bookmarkEnd w:id="2400"/>
    </w:p>
    <w:p>
      <w:pPr>
        <w:pStyle w:val="Style37"/>
        <w:keepNext/>
        <w:keepLines/>
        <w:widowControl w:val="0"/>
        <w:shd w:val="clear" w:color="auto" w:fill="auto"/>
        <w:bidi w:val="0"/>
        <w:spacing w:before="0" w:after="380" w:line="240" w:lineRule="auto"/>
        <w:ind w:left="0" w:right="0" w:firstLine="0"/>
        <w:jc w:val="left"/>
      </w:pPr>
      <w:bookmarkStart w:id="2401" w:name="bookmark2401"/>
      <w:bookmarkStart w:id="2402" w:name="bookmark2402"/>
      <w:bookmarkStart w:id="2403" w:name="bookmark2403"/>
      <w:bookmarkStart w:id="2404" w:name="bookmark2404"/>
      <w:r>
        <w:rPr>
          <w:rFonts w:ascii="Times New Roman" w:eastAsia="Times New Roman" w:hAnsi="Times New Roman" w:cs="Times New Roman"/>
          <w:color w:val="000000"/>
          <w:spacing w:val="0"/>
          <w:w w:val="100"/>
          <w:position w:val="0"/>
        </w:rPr>
        <w:t>5</w:t>
      </w:r>
      <w:bookmarkEnd w:id="2403"/>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2401"/>
      <w:bookmarkEnd w:id="2402"/>
      <w:bookmarkEnd w:id="2404"/>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2,172,248.82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627,767.03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2,800,015.85</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2,172,248.82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627,767.03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2,800,015.85</w:t>
            </w:r>
          </w:p>
        </w:tc>
      </w:tr>
    </w:tbl>
    <w:p>
      <w:pPr>
        <w:widowControl w:val="0"/>
        <w:spacing w:after="39" w:line="1" w:lineRule="exact"/>
      </w:pPr>
    </w:p>
    <w:p>
      <w:pPr>
        <w:pStyle w:val="Style31"/>
        <w:keepNext/>
        <w:keepLines/>
        <w:widowControl w:val="0"/>
        <w:shd w:val="clear" w:color="auto" w:fill="auto"/>
        <w:bidi w:val="0"/>
        <w:spacing w:before="0" w:after="380" w:line="240" w:lineRule="auto"/>
        <w:ind w:left="0" w:right="0" w:firstLine="0"/>
        <w:jc w:val="left"/>
      </w:pPr>
      <w:bookmarkStart w:id="2405" w:name="bookmark2405"/>
      <w:bookmarkStart w:id="2406" w:name="bookmark2406"/>
      <w:bookmarkStart w:id="2407" w:name="bookmark2407"/>
      <w:r>
        <w:rPr>
          <w:color w:val="000000"/>
          <w:spacing w:val="0"/>
          <w:w w:val="100"/>
          <w:position w:val="0"/>
        </w:rPr>
        <w:t>其他说明，包括本期增减变动情况、变动原因说明:</w:t>
      </w:r>
      <w:bookmarkEnd w:id="2405"/>
      <w:bookmarkEnd w:id="2406"/>
      <w:bookmarkEnd w:id="2407"/>
    </w:p>
    <w:p>
      <w:pPr>
        <w:pStyle w:val="Style37"/>
        <w:keepNext/>
        <w:keepLines/>
        <w:widowControl w:val="0"/>
        <w:shd w:val="clear" w:color="auto" w:fill="auto"/>
        <w:bidi w:val="0"/>
        <w:spacing w:before="0" w:after="380" w:line="240" w:lineRule="auto"/>
        <w:ind w:left="0" w:right="0" w:firstLine="0"/>
        <w:jc w:val="left"/>
      </w:pPr>
      <w:bookmarkStart w:id="2408" w:name="bookmark2408"/>
      <w:bookmarkStart w:id="2409" w:name="bookmark2409"/>
      <w:bookmarkStart w:id="2410" w:name="bookmark2410"/>
      <w:bookmarkStart w:id="2411" w:name="bookmark2411"/>
      <w:r>
        <w:rPr>
          <w:rFonts w:ascii="Times New Roman" w:eastAsia="Times New Roman" w:hAnsi="Times New Roman" w:cs="Times New Roman"/>
          <w:color w:val="000000"/>
          <w:spacing w:val="0"/>
          <w:w w:val="100"/>
          <w:position w:val="0"/>
        </w:rPr>
        <w:t>5</w:t>
      </w:r>
      <w:bookmarkEnd w:id="2410"/>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2408"/>
      <w:bookmarkEnd w:id="2409"/>
      <w:bookmarkEnd w:id="2411"/>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b/>
                <w:bCs/>
                <w:color w:val="000000"/>
                <w:spacing w:val="0"/>
                <w:w w:val="100"/>
                <w:position w:val="0"/>
                <w:sz w:val="16"/>
                <w:szCs w:val="16"/>
              </w:rPr>
              <w:t>11,231,887.34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7,852,663.36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19,084,550.70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6"/>
                <w:szCs w:val="16"/>
              </w:rPr>
            </w:pPr>
            <w:r>
              <w:rPr>
                <w:b/>
                <w:bCs/>
                <w:color w:val="000000"/>
                <w:spacing w:val="0"/>
                <w:w w:val="100"/>
                <w:position w:val="0"/>
                <w:sz w:val="16"/>
                <w:szCs w:val="16"/>
              </w:rPr>
              <w:t>11,231,887.34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7,852,663.36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19,084,550.70</w:t>
            </w:r>
          </w:p>
        </w:tc>
      </w:tr>
    </w:tbl>
    <w:p>
      <w:pPr>
        <w:widowControl w:val="0"/>
        <w:spacing w:after="39" w:line="1" w:lineRule="exact"/>
      </w:pPr>
    </w:p>
    <w:p>
      <w:pPr>
        <w:pStyle w:val="Style31"/>
        <w:keepNext/>
        <w:keepLines/>
        <w:widowControl w:val="0"/>
        <w:shd w:val="clear" w:color="auto" w:fill="auto"/>
        <w:bidi w:val="0"/>
        <w:spacing w:before="0" w:after="380" w:line="240" w:lineRule="auto"/>
        <w:ind w:left="0" w:right="0" w:firstLine="0"/>
        <w:jc w:val="left"/>
      </w:pPr>
      <w:bookmarkStart w:id="2412" w:name="bookmark2412"/>
      <w:bookmarkStart w:id="2413" w:name="bookmark2413"/>
      <w:bookmarkStart w:id="2414" w:name="bookmark2414"/>
      <w:r>
        <w:rPr>
          <w:color w:val="000000"/>
          <w:spacing w:val="0"/>
          <w:w w:val="100"/>
          <w:position w:val="0"/>
        </w:rPr>
        <w:t>盈余公积说明，包括本期增减变动情况、变动原因说明:</w:t>
      </w:r>
      <w:bookmarkEnd w:id="2412"/>
      <w:bookmarkEnd w:id="2413"/>
      <w:bookmarkEnd w:id="2414"/>
    </w:p>
    <w:p>
      <w:pPr>
        <w:pStyle w:val="Style37"/>
        <w:keepNext/>
        <w:keepLines/>
        <w:widowControl w:val="0"/>
        <w:shd w:val="clear" w:color="auto" w:fill="auto"/>
        <w:bidi w:val="0"/>
        <w:spacing w:before="0" w:after="380" w:line="240" w:lineRule="auto"/>
        <w:ind w:left="0" w:right="0" w:firstLine="0"/>
        <w:jc w:val="left"/>
      </w:pPr>
      <w:bookmarkStart w:id="2415" w:name="bookmark2415"/>
      <w:bookmarkStart w:id="2416" w:name="bookmark2416"/>
      <w:bookmarkStart w:id="2417" w:name="bookmark2417"/>
      <w:bookmarkStart w:id="2418" w:name="bookmark2418"/>
      <w:r>
        <w:rPr>
          <w:rFonts w:ascii="Times New Roman" w:eastAsia="Times New Roman" w:hAnsi="Times New Roman" w:cs="Times New Roman"/>
          <w:color w:val="000000"/>
          <w:spacing w:val="0"/>
          <w:w w:val="100"/>
          <w:position w:val="0"/>
        </w:rPr>
        <w:t>6</w:t>
      </w:r>
      <w:bookmarkEnd w:id="2417"/>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2415"/>
      <w:bookmarkEnd w:id="2416"/>
      <w:bookmarkEnd w:id="2418"/>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6"/>
                <w:szCs w:val="16"/>
              </w:rPr>
            </w:pPr>
            <w:r>
              <w:rPr>
                <w:b/>
                <w:bCs/>
                <w:color w:val="000000"/>
                <w:spacing w:val="0"/>
                <w:w w:val="100"/>
                <w:position w:val="0"/>
                <w:sz w:val="16"/>
                <w:szCs w:val="16"/>
              </w:rPr>
              <w:t>113,443,561.90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6"/>
                <w:szCs w:val="16"/>
              </w:rPr>
            </w:pPr>
            <w:r>
              <w:rPr>
                <w:b/>
                <w:bCs/>
                <w:color w:val="000000"/>
                <w:spacing w:val="0"/>
                <w:w w:val="100"/>
                <w:position w:val="0"/>
                <w:sz w:val="16"/>
                <w:szCs w:val="16"/>
              </w:rPr>
              <w:t>102,754,631.87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6"/>
                <w:szCs w:val="16"/>
              </w:rPr>
            </w:pPr>
            <w:r>
              <w:rPr>
                <w:b/>
                <w:bCs/>
                <w:color w:val="000000"/>
                <w:spacing w:val="0"/>
                <w:w w:val="100"/>
                <w:position w:val="0"/>
                <w:sz w:val="16"/>
                <w:szCs w:val="16"/>
              </w:rPr>
              <w:t>113,443,561.90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6"/>
                <w:szCs w:val="16"/>
              </w:rPr>
            </w:pPr>
            <w:r>
              <w:rPr>
                <w:b/>
                <w:bCs/>
                <w:color w:val="000000"/>
                <w:spacing w:val="0"/>
                <w:w w:val="100"/>
                <w:position w:val="0"/>
                <w:sz w:val="16"/>
                <w:szCs w:val="16"/>
              </w:rPr>
              <w:t>102,754,631.87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44,428,549.98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14,655,249.30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7,852,663.36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446,863.68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5,278,954.58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3,519,455.59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6"/>
                <w:szCs w:val="16"/>
              </w:rPr>
            </w:pPr>
            <w:r>
              <w:rPr>
                <w:b/>
                <w:bCs/>
                <w:color w:val="000000"/>
                <w:spacing w:val="0"/>
                <w:w w:val="100"/>
                <w:position w:val="0"/>
                <w:sz w:val="16"/>
                <w:szCs w:val="16"/>
              </w:rPr>
              <w:t>144,740,493.94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6"/>
                <w:szCs w:val="16"/>
              </w:rPr>
            </w:pPr>
            <w:r>
              <w:rPr>
                <w:b/>
                <w:bCs/>
                <w:color w:val="000000"/>
                <w:spacing w:val="0"/>
                <w:w w:val="100"/>
                <w:position w:val="0"/>
                <w:sz w:val="16"/>
                <w:szCs w:val="16"/>
              </w:rPr>
              <w:t>113,443,561.90</w:t>
            </w:r>
          </w:p>
        </w:tc>
      </w:tr>
    </w:tbl>
    <w:p>
      <w:pPr>
        <w:widowControl w:val="0"/>
        <w:spacing w:after="79" w:line="1" w:lineRule="exact"/>
      </w:pPr>
    </w:p>
    <w:p>
      <w:pPr>
        <w:pStyle w:val="Style31"/>
        <w:keepNext/>
        <w:keepLines/>
        <w:widowControl w:val="0"/>
        <w:shd w:val="clear" w:color="auto" w:fill="auto"/>
        <w:bidi w:val="0"/>
        <w:spacing w:before="0" w:after="80" w:line="240" w:lineRule="auto"/>
        <w:ind w:left="0" w:right="0" w:firstLine="0"/>
        <w:jc w:val="left"/>
      </w:pPr>
      <w:bookmarkStart w:id="2419" w:name="bookmark2419"/>
      <w:bookmarkStart w:id="2420" w:name="bookmark2420"/>
      <w:bookmarkStart w:id="2421" w:name="bookmark2421"/>
      <w:r>
        <w:rPr>
          <w:color w:val="000000"/>
          <w:spacing w:val="0"/>
          <w:w w:val="100"/>
          <w:position w:val="0"/>
        </w:rPr>
        <w:t>调整期初未分配利润明细：</w:t>
      </w:r>
      <w:bookmarkEnd w:id="2419"/>
      <w:bookmarkEnd w:id="2420"/>
      <w:bookmarkEnd w:id="2421"/>
    </w:p>
    <w:p>
      <w:pPr>
        <w:pStyle w:val="Style31"/>
        <w:keepNext/>
        <w:keepLines/>
        <w:widowControl w:val="0"/>
        <w:shd w:val="clear" w:color="auto" w:fill="auto"/>
        <w:tabs>
          <w:tab w:pos="344" w:val="left"/>
        </w:tabs>
        <w:bidi w:val="0"/>
        <w:spacing w:before="0" w:after="80" w:line="240" w:lineRule="auto"/>
        <w:ind w:left="0" w:right="0" w:firstLine="0"/>
        <w:jc w:val="left"/>
      </w:pPr>
      <w:bookmarkStart w:id="2422" w:name="bookmark2422"/>
      <w:bookmarkStart w:id="2423" w:name="bookmark2423"/>
      <w:bookmarkStart w:id="2424" w:name="bookmark2424"/>
      <w:bookmarkStart w:id="2425" w:name="bookmark2425"/>
      <w:r>
        <w:rPr>
          <w:rFonts w:ascii="Times New Roman" w:eastAsia="Times New Roman" w:hAnsi="Times New Roman" w:cs="Times New Roman"/>
          <w:color w:val="000000"/>
          <w:spacing w:val="0"/>
          <w:w w:val="100"/>
          <w:position w:val="0"/>
          <w:sz w:val="22"/>
          <w:szCs w:val="22"/>
        </w:rPr>
        <w:t>1</w:t>
      </w:r>
      <w:bookmarkEnd w:id="2424"/>
      <w:r>
        <w:rPr>
          <w:rFonts w:ascii="Times New Roman" w:eastAsia="Times New Roman" w:hAnsi="Times New Roman" w:cs="Times New Roman"/>
          <w:color w:val="000000"/>
          <w:spacing w:val="0"/>
          <w:w w:val="100"/>
          <w:position w:val="0"/>
          <w:sz w:val="22"/>
          <w:szCs w:val="22"/>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22"/>
          <w:szCs w:val="22"/>
        </w:rPr>
        <w:t>0.00</w:t>
      </w:r>
      <w:r>
        <w:rPr>
          <w:color w:val="000000"/>
          <w:spacing w:val="0"/>
          <w:w w:val="100"/>
          <w:position w:val="0"/>
        </w:rPr>
        <w:t>元。</w:t>
      </w:r>
      <w:bookmarkEnd w:id="2422"/>
      <w:bookmarkEnd w:id="2423"/>
      <w:bookmarkEnd w:id="2425"/>
    </w:p>
    <w:p>
      <w:pPr>
        <w:pStyle w:val="Style31"/>
        <w:keepNext/>
        <w:keepLines/>
        <w:widowControl w:val="0"/>
        <w:shd w:val="clear" w:color="auto" w:fill="auto"/>
        <w:tabs>
          <w:tab w:pos="368" w:val="left"/>
        </w:tabs>
        <w:bidi w:val="0"/>
        <w:spacing w:before="0" w:after="80" w:line="240" w:lineRule="auto"/>
        <w:ind w:left="0" w:right="0" w:firstLine="0"/>
        <w:jc w:val="left"/>
      </w:pPr>
      <w:bookmarkStart w:id="2426" w:name="bookmark2426"/>
      <w:bookmarkStart w:id="2427" w:name="bookmark2427"/>
      <w:bookmarkStart w:id="2428" w:name="bookmark2428"/>
      <w:bookmarkStart w:id="2429" w:name="bookmark2429"/>
      <w:r>
        <w:rPr>
          <w:rFonts w:ascii="Times New Roman" w:eastAsia="Times New Roman" w:hAnsi="Times New Roman" w:cs="Times New Roman"/>
          <w:color w:val="000000"/>
          <w:spacing w:val="0"/>
          <w:w w:val="100"/>
          <w:position w:val="0"/>
          <w:sz w:val="22"/>
          <w:szCs w:val="22"/>
        </w:rPr>
        <w:t>2</w:t>
      </w:r>
      <w:bookmarkEnd w:id="2428"/>
      <w:r>
        <w:rPr>
          <w:rFonts w:ascii="Times New Roman" w:eastAsia="Times New Roman" w:hAnsi="Times New Roman" w:cs="Times New Roman"/>
          <w:color w:val="000000"/>
          <w:spacing w:val="0"/>
          <w:w w:val="100"/>
          <w:position w:val="0"/>
          <w:sz w:val="22"/>
          <w:szCs w:val="22"/>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22"/>
          <w:szCs w:val="22"/>
        </w:rPr>
        <w:t>0.00</w:t>
      </w:r>
      <w:r>
        <w:rPr>
          <w:color w:val="000000"/>
          <w:spacing w:val="0"/>
          <w:w w:val="100"/>
          <w:position w:val="0"/>
        </w:rPr>
        <w:t>元。</w:t>
      </w:r>
      <w:bookmarkEnd w:id="2426"/>
      <w:bookmarkEnd w:id="2427"/>
      <w:bookmarkEnd w:id="2429"/>
    </w:p>
    <w:p>
      <w:pPr>
        <w:pStyle w:val="Style31"/>
        <w:keepNext/>
        <w:keepLines/>
        <w:widowControl w:val="0"/>
        <w:shd w:val="clear" w:color="auto" w:fill="auto"/>
        <w:tabs>
          <w:tab w:pos="368" w:val="left"/>
        </w:tabs>
        <w:bidi w:val="0"/>
        <w:spacing w:before="0" w:after="80" w:line="240" w:lineRule="auto"/>
        <w:ind w:left="0" w:right="0" w:firstLine="0"/>
        <w:jc w:val="left"/>
      </w:pPr>
      <w:bookmarkStart w:id="2430" w:name="bookmark2430"/>
      <w:bookmarkStart w:id="2431" w:name="bookmark2431"/>
      <w:bookmarkStart w:id="2432" w:name="bookmark2432"/>
      <w:bookmarkStart w:id="2433" w:name="bookmark2433"/>
      <w:r>
        <w:rPr>
          <w:rFonts w:ascii="Times New Roman" w:eastAsia="Times New Roman" w:hAnsi="Times New Roman" w:cs="Times New Roman"/>
          <w:color w:val="000000"/>
          <w:spacing w:val="0"/>
          <w:w w:val="100"/>
          <w:position w:val="0"/>
          <w:sz w:val="22"/>
          <w:szCs w:val="22"/>
        </w:rPr>
        <w:t>3</w:t>
      </w:r>
      <w:bookmarkEnd w:id="2432"/>
      <w:r>
        <w:rPr>
          <w:rFonts w:ascii="Times New Roman" w:eastAsia="Times New Roman" w:hAnsi="Times New Roman" w:cs="Times New Roman"/>
          <w:color w:val="000000"/>
          <w:spacing w:val="0"/>
          <w:w w:val="100"/>
          <w:position w:val="0"/>
          <w:sz w:val="22"/>
          <w:szCs w:val="22"/>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22"/>
          <w:szCs w:val="22"/>
        </w:rPr>
        <w:t>0.00</w:t>
      </w:r>
      <w:r>
        <w:rPr>
          <w:color w:val="000000"/>
          <w:spacing w:val="0"/>
          <w:w w:val="100"/>
          <w:position w:val="0"/>
        </w:rPr>
        <w:t>元。</w:t>
      </w:r>
      <w:bookmarkEnd w:id="2430"/>
      <w:bookmarkEnd w:id="2431"/>
      <w:bookmarkEnd w:id="2433"/>
    </w:p>
    <w:p>
      <w:pPr>
        <w:pStyle w:val="Style31"/>
        <w:keepNext/>
        <w:keepLines/>
        <w:widowControl w:val="0"/>
        <w:shd w:val="clear" w:color="auto" w:fill="auto"/>
        <w:tabs>
          <w:tab w:pos="368" w:val="left"/>
        </w:tabs>
        <w:bidi w:val="0"/>
        <w:spacing w:before="0" w:after="80" w:line="240" w:lineRule="auto"/>
        <w:ind w:left="0" w:right="0" w:firstLine="0"/>
        <w:jc w:val="left"/>
      </w:pPr>
      <w:bookmarkStart w:id="2434" w:name="bookmark2434"/>
      <w:bookmarkStart w:id="2435" w:name="bookmark2435"/>
      <w:bookmarkStart w:id="2436" w:name="bookmark2436"/>
      <w:bookmarkStart w:id="2437" w:name="bookmark2437"/>
      <w:r>
        <w:rPr>
          <w:rFonts w:ascii="Times New Roman" w:eastAsia="Times New Roman" w:hAnsi="Times New Roman" w:cs="Times New Roman"/>
          <w:color w:val="000000"/>
          <w:spacing w:val="0"/>
          <w:w w:val="100"/>
          <w:position w:val="0"/>
          <w:sz w:val="22"/>
          <w:szCs w:val="22"/>
        </w:rPr>
        <w:t>4</w:t>
      </w:r>
      <w:bookmarkEnd w:id="2436"/>
      <w:r>
        <w:rPr>
          <w:rFonts w:ascii="Times New Roman" w:eastAsia="Times New Roman" w:hAnsi="Times New Roman" w:cs="Times New Roman"/>
          <w:color w:val="000000"/>
          <w:spacing w:val="0"/>
          <w:w w:val="100"/>
          <w:position w:val="0"/>
          <w:sz w:val="22"/>
          <w:szCs w:val="22"/>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22"/>
          <w:szCs w:val="22"/>
        </w:rPr>
        <w:t>0.00</w:t>
      </w:r>
      <w:r>
        <w:rPr>
          <w:color w:val="000000"/>
          <w:spacing w:val="0"/>
          <w:w w:val="100"/>
          <w:position w:val="0"/>
        </w:rPr>
        <w:t>元。</w:t>
      </w:r>
      <w:bookmarkEnd w:id="2434"/>
      <w:bookmarkEnd w:id="2435"/>
      <w:bookmarkEnd w:id="2437"/>
    </w:p>
    <w:p>
      <w:pPr>
        <w:pStyle w:val="Style31"/>
        <w:keepNext/>
        <w:keepLines/>
        <w:widowControl w:val="0"/>
        <w:shd w:val="clear" w:color="auto" w:fill="auto"/>
        <w:tabs>
          <w:tab w:pos="368" w:val="left"/>
        </w:tabs>
        <w:bidi w:val="0"/>
        <w:spacing w:before="0" w:after="380" w:line="240" w:lineRule="auto"/>
        <w:ind w:left="0" w:right="0" w:firstLine="0"/>
        <w:jc w:val="left"/>
      </w:pPr>
      <w:bookmarkStart w:id="2438" w:name="bookmark2438"/>
      <w:bookmarkStart w:id="2439" w:name="bookmark2439"/>
      <w:bookmarkStart w:id="2440" w:name="bookmark2440"/>
      <w:bookmarkStart w:id="2441" w:name="bookmark2441"/>
      <w:r>
        <w:rPr>
          <w:rFonts w:ascii="Times New Roman" w:eastAsia="Times New Roman" w:hAnsi="Times New Roman" w:cs="Times New Roman"/>
          <w:color w:val="000000"/>
          <w:spacing w:val="0"/>
          <w:w w:val="100"/>
          <w:position w:val="0"/>
          <w:sz w:val="22"/>
          <w:szCs w:val="22"/>
        </w:rPr>
        <w:t>5</w:t>
      </w:r>
      <w:bookmarkEnd w:id="2440"/>
      <w:r>
        <w:rPr>
          <w:rFonts w:ascii="Times New Roman" w:eastAsia="Times New Roman" w:hAnsi="Times New Roman" w:cs="Times New Roman"/>
          <w:color w:val="000000"/>
          <w:spacing w:val="0"/>
          <w:w w:val="100"/>
          <w:position w:val="0"/>
          <w:sz w:val="22"/>
          <w:szCs w:val="22"/>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22"/>
          <w:szCs w:val="22"/>
        </w:rPr>
        <w:t>0.00</w:t>
      </w:r>
      <w:r>
        <w:rPr>
          <w:color w:val="000000"/>
          <w:spacing w:val="0"/>
          <w:w w:val="100"/>
          <w:position w:val="0"/>
        </w:rPr>
        <w:t>元。</w:t>
      </w:r>
      <w:bookmarkEnd w:id="2438"/>
      <w:bookmarkEnd w:id="2439"/>
      <w:bookmarkEnd w:id="2441"/>
    </w:p>
    <w:p>
      <w:pPr>
        <w:pStyle w:val="Style37"/>
        <w:keepNext/>
        <w:keepLines/>
        <w:widowControl w:val="0"/>
        <w:shd w:val="clear" w:color="auto" w:fill="auto"/>
        <w:bidi w:val="0"/>
        <w:spacing w:before="0" w:after="380" w:line="240" w:lineRule="auto"/>
        <w:ind w:left="0" w:right="0" w:firstLine="0"/>
        <w:jc w:val="left"/>
      </w:pPr>
      <w:bookmarkStart w:id="2442" w:name="bookmark2442"/>
      <w:bookmarkStart w:id="2443" w:name="bookmark2443"/>
      <w:bookmarkStart w:id="2444" w:name="bookmark2444"/>
      <w:bookmarkStart w:id="2445" w:name="bookmark2445"/>
      <w:r>
        <w:rPr>
          <w:rFonts w:ascii="Times New Roman" w:eastAsia="Times New Roman" w:hAnsi="Times New Roman" w:cs="Times New Roman"/>
          <w:color w:val="000000"/>
          <w:spacing w:val="0"/>
          <w:w w:val="100"/>
          <w:position w:val="0"/>
        </w:rPr>
        <w:t>6</w:t>
      </w:r>
      <w:bookmarkEnd w:id="2444"/>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2442"/>
      <w:bookmarkEnd w:id="2443"/>
      <w:bookmarkEnd w:id="2445"/>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969,449,290.25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737,298,695.89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871,765,355.61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646,891,727.84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3,754,707.75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1,240,080.28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5,521,837.43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1,586,495.01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973,203,998.00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738,538,776.17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877,287,193.04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648,478,222.85</w:t>
            </w:r>
          </w:p>
        </w:tc>
      </w:tr>
    </w:tbl>
    <w:p>
      <w:pPr>
        <w:spacing w:lineRule="exact" w:line="1"/>
        <w:rPr>
          <w:sz w:val="2"/>
          <w:szCs w:val="2"/>
        </w:rPr>
      </w:pPr>
      <w:r>
        <w:br w:type="page"/>
      </w:r>
    </w:p>
    <w:p>
      <w:pPr>
        <w:pStyle w:val="Style37"/>
        <w:keepNext/>
        <w:keepLines/>
        <w:widowControl w:val="0"/>
        <w:shd w:val="clear" w:color="auto" w:fill="auto"/>
        <w:bidi w:val="0"/>
        <w:spacing w:before="0" w:after="360" w:line="240" w:lineRule="auto"/>
        <w:ind w:left="0" w:right="0" w:firstLine="0"/>
        <w:jc w:val="left"/>
      </w:pPr>
      <w:bookmarkStart w:id="2446" w:name="bookmark2446"/>
      <w:bookmarkStart w:id="2447" w:name="bookmark2447"/>
      <w:bookmarkStart w:id="2448" w:name="bookmark2448"/>
      <w:bookmarkStart w:id="2449" w:name="bookmark2449"/>
      <w:r>
        <w:rPr>
          <w:rFonts w:ascii="Times New Roman" w:eastAsia="Times New Roman" w:hAnsi="Times New Roman" w:cs="Times New Roman"/>
          <w:color w:val="000000"/>
          <w:spacing w:val="0"/>
          <w:w w:val="100"/>
          <w:position w:val="0"/>
        </w:rPr>
        <w:t>6</w:t>
      </w:r>
      <w:bookmarkEnd w:id="2448"/>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2446"/>
      <w:bookmarkEnd w:id="2447"/>
      <w:bookmarkEnd w:id="2449"/>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6"/>
                <w:szCs w:val="16"/>
              </w:rPr>
            </w:pPr>
            <w:r>
              <w:rPr>
                <w:b/>
                <w:bCs/>
                <w:color w:val="000000"/>
                <w:spacing w:val="0"/>
                <w:w w:val="100"/>
                <w:position w:val="0"/>
                <w:sz w:val="16"/>
                <w:szCs w:val="16"/>
              </w:rPr>
              <w:t>2,752,904.75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2,452,164.65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6"/>
                <w:szCs w:val="16"/>
              </w:rPr>
            </w:pPr>
            <w:r>
              <w:rPr>
                <w:b/>
                <w:bCs/>
                <w:color w:val="000000"/>
                <w:spacing w:val="0"/>
                <w:w w:val="100"/>
                <w:position w:val="0"/>
                <w:sz w:val="16"/>
                <w:szCs w:val="16"/>
              </w:rPr>
              <w:t>1,319,903.00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1,185,903.06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6"/>
                <w:szCs w:val="16"/>
              </w:rPr>
            </w:pPr>
            <w:r>
              <w:rPr>
                <w:b/>
                <w:bCs/>
                <w:color w:val="000000"/>
                <w:spacing w:val="0"/>
                <w:w w:val="100"/>
                <w:position w:val="0"/>
                <w:sz w:val="16"/>
                <w:szCs w:val="16"/>
              </w:rPr>
              <w:t>659,015.86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6"/>
                <w:szCs w:val="16"/>
              </w:rPr>
            </w:pPr>
            <w:r>
              <w:rPr>
                <w:b/>
                <w:bCs/>
                <w:color w:val="000000"/>
                <w:spacing w:val="0"/>
                <w:w w:val="100"/>
                <w:position w:val="0"/>
                <w:sz w:val="16"/>
                <w:szCs w:val="16"/>
              </w:rPr>
              <w:t>162,047.64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6"/>
                <w:szCs w:val="16"/>
              </w:rPr>
            </w:pPr>
            <w:r>
              <w:rPr>
                <w:b/>
                <w:bCs/>
                <w:color w:val="000000"/>
                <w:spacing w:val="0"/>
                <w:w w:val="100"/>
                <w:position w:val="0"/>
                <w:sz w:val="16"/>
                <w:szCs w:val="16"/>
              </w:rPr>
              <w:t>1,222,643.05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63,356.16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6"/>
                <w:szCs w:val="16"/>
              </w:rPr>
            </w:pPr>
            <w:r>
              <w:rPr>
                <w:b/>
                <w:bCs/>
                <w:color w:val="000000"/>
                <w:spacing w:val="0"/>
                <w:w w:val="100"/>
                <w:position w:val="0"/>
                <w:sz w:val="16"/>
                <w:szCs w:val="16"/>
              </w:rPr>
              <w:t>653,169.88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6,576,742.64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6"/>
                <w:szCs w:val="16"/>
              </w:rPr>
            </w:pPr>
            <w:r>
              <w:rPr>
                <w:b/>
                <w:bCs/>
                <w:color w:val="000000"/>
                <w:spacing w:val="0"/>
                <w:w w:val="100"/>
                <w:position w:val="0"/>
                <w:sz w:val="16"/>
                <w:szCs w:val="16"/>
              </w:rPr>
              <w:t>868,548.15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6"/>
                <w:szCs w:val="16"/>
              </w:rPr>
            </w:pPr>
            <w:r>
              <w:rPr>
                <w:b/>
                <w:bCs/>
                <w:color w:val="000000"/>
                <w:spacing w:val="0"/>
                <w:w w:val="100"/>
                <w:position w:val="0"/>
                <w:sz w:val="16"/>
                <w:szCs w:val="16"/>
              </w:rPr>
              <w:t>770,413.12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副食品调控基金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6"/>
                <w:szCs w:val="16"/>
              </w:rPr>
            </w:pPr>
            <w:r>
              <w:rPr>
                <w:b/>
                <w:bCs/>
                <w:color w:val="000000"/>
                <w:spacing w:val="0"/>
                <w:w w:val="100"/>
                <w:position w:val="0"/>
                <w:sz w:val="16"/>
                <w:szCs w:val="16"/>
              </w:rPr>
              <w:t>189,881.73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6"/>
                <w:szCs w:val="16"/>
              </w:rPr>
            </w:pPr>
            <w:r>
              <w:rPr>
                <w:b/>
                <w:bCs/>
                <w:color w:val="000000"/>
                <w:spacing w:val="0"/>
                <w:w w:val="100"/>
                <w:position w:val="0"/>
                <w:sz w:val="16"/>
                <w:szCs w:val="16"/>
              </w:rPr>
              <w:t>514,049.37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6"/>
                <w:szCs w:val="16"/>
              </w:rPr>
            </w:pPr>
            <w:r>
              <w:rPr>
                <w:b/>
                <w:bCs/>
                <w:color w:val="000000"/>
                <w:spacing w:val="0"/>
                <w:w w:val="100"/>
                <w:position w:val="0"/>
                <w:sz w:val="16"/>
                <w:szCs w:val="16"/>
              </w:rPr>
              <w:t>207,159.36</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6"/>
                <w:szCs w:val="16"/>
              </w:rPr>
            </w:pPr>
            <w:r>
              <w:rPr>
                <w:b/>
                <w:bCs/>
                <w:color w:val="000000"/>
                <w:spacing w:val="0"/>
                <w:w w:val="100"/>
                <w:position w:val="0"/>
                <w:sz w:val="16"/>
                <w:szCs w:val="16"/>
              </w:rPr>
              <w:t>7,990,234.06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11,607,668.36</w:t>
            </w:r>
          </w:p>
        </w:tc>
      </w:tr>
    </w:tbl>
    <w:p>
      <w:pPr>
        <w:widowControl w:val="0"/>
        <w:spacing w:after="59" w:line="1" w:lineRule="exact"/>
      </w:pPr>
    </w:p>
    <w:p>
      <w:pPr>
        <w:pStyle w:val="Style31"/>
        <w:keepNext/>
        <w:keepLines/>
        <w:widowControl w:val="0"/>
        <w:shd w:val="clear" w:color="auto" w:fill="auto"/>
        <w:bidi w:val="0"/>
        <w:spacing w:before="0" w:after="360" w:line="240" w:lineRule="auto"/>
        <w:ind w:left="0" w:right="0" w:firstLine="0"/>
        <w:jc w:val="left"/>
      </w:pPr>
      <w:bookmarkStart w:id="2450" w:name="bookmark2450"/>
      <w:bookmarkStart w:id="2451" w:name="bookmark2451"/>
      <w:bookmarkStart w:id="2452" w:name="bookmark2452"/>
      <w:r>
        <w:rPr>
          <w:color w:val="000000"/>
          <w:spacing w:val="0"/>
          <w:w w:val="100"/>
          <w:position w:val="0"/>
        </w:rPr>
        <w:t>其他说明：</w:t>
      </w:r>
      <w:bookmarkEnd w:id="2450"/>
      <w:bookmarkEnd w:id="2451"/>
      <w:bookmarkEnd w:id="2452"/>
    </w:p>
    <w:p>
      <w:pPr>
        <w:pStyle w:val="Style37"/>
        <w:keepNext/>
        <w:keepLines/>
        <w:widowControl w:val="0"/>
        <w:shd w:val="clear" w:color="auto" w:fill="auto"/>
        <w:bidi w:val="0"/>
        <w:spacing w:before="0" w:after="360" w:line="240" w:lineRule="auto"/>
        <w:ind w:left="0" w:right="0" w:firstLine="0"/>
        <w:jc w:val="left"/>
      </w:pPr>
      <w:bookmarkStart w:id="2453" w:name="bookmark2453"/>
      <w:bookmarkStart w:id="2454" w:name="bookmark2454"/>
      <w:bookmarkStart w:id="2455" w:name="bookmark2455"/>
      <w:bookmarkStart w:id="2456" w:name="bookmark2456"/>
      <w:r>
        <w:rPr>
          <w:rFonts w:ascii="Times New Roman" w:eastAsia="Times New Roman" w:hAnsi="Times New Roman" w:cs="Times New Roman"/>
          <w:color w:val="000000"/>
          <w:spacing w:val="0"/>
          <w:w w:val="100"/>
          <w:position w:val="0"/>
        </w:rPr>
        <w:t>6</w:t>
      </w:r>
      <w:bookmarkEnd w:id="2455"/>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2453"/>
      <w:bookmarkEnd w:id="2454"/>
      <w:bookmarkEnd w:id="2456"/>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6"/>
                <w:szCs w:val="16"/>
              </w:rPr>
            </w:pPr>
            <w:r>
              <w:rPr>
                <w:b/>
                <w:bCs/>
                <w:color w:val="000000"/>
                <w:spacing w:val="0"/>
                <w:w w:val="100"/>
                <w:position w:val="0"/>
                <w:sz w:val="16"/>
                <w:szCs w:val="16"/>
              </w:rPr>
              <w:t>24,530,324.19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22,493,661.71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6"/>
                <w:szCs w:val="16"/>
              </w:rPr>
            </w:pPr>
            <w:r>
              <w:rPr>
                <w:b/>
                <w:bCs/>
                <w:color w:val="000000"/>
                <w:spacing w:val="0"/>
                <w:w w:val="100"/>
                <w:position w:val="0"/>
                <w:sz w:val="16"/>
                <w:szCs w:val="16"/>
              </w:rPr>
              <w:t>7,347,133.80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6,182,070.53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6"/>
                <w:szCs w:val="16"/>
              </w:rPr>
            </w:pPr>
            <w:r>
              <w:rPr>
                <w:b/>
                <w:bCs/>
                <w:color w:val="000000"/>
                <w:spacing w:val="0"/>
                <w:w w:val="100"/>
                <w:position w:val="0"/>
                <w:sz w:val="16"/>
                <w:szCs w:val="16"/>
              </w:rPr>
              <w:t>6,638,445.51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5,172,589.56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6"/>
                <w:szCs w:val="16"/>
              </w:rPr>
            </w:pPr>
            <w:r>
              <w:rPr>
                <w:b/>
                <w:bCs/>
                <w:color w:val="000000"/>
                <w:spacing w:val="0"/>
                <w:w w:val="100"/>
                <w:position w:val="0"/>
                <w:sz w:val="16"/>
                <w:szCs w:val="16"/>
              </w:rPr>
              <w:t>3,484,863.71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4,961,626.30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6"/>
                <w:szCs w:val="16"/>
              </w:rPr>
            </w:pPr>
            <w:r>
              <w:rPr>
                <w:b/>
                <w:bCs/>
                <w:color w:val="000000"/>
                <w:spacing w:val="0"/>
                <w:w w:val="100"/>
                <w:position w:val="0"/>
                <w:sz w:val="16"/>
                <w:szCs w:val="16"/>
              </w:rPr>
              <w:t>3,272,298.94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4,227,887.56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房租和水电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6"/>
                <w:szCs w:val="16"/>
              </w:rPr>
            </w:pPr>
            <w:r>
              <w:rPr>
                <w:b/>
                <w:bCs/>
                <w:color w:val="000000"/>
                <w:spacing w:val="0"/>
                <w:w w:val="100"/>
                <w:position w:val="0"/>
                <w:sz w:val="16"/>
                <w:szCs w:val="16"/>
              </w:rPr>
              <w:t>2,602,729.40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3,295,059.52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6"/>
                <w:szCs w:val="16"/>
              </w:rPr>
            </w:pPr>
            <w:r>
              <w:rPr>
                <w:b/>
                <w:bCs/>
                <w:color w:val="000000"/>
                <w:spacing w:val="0"/>
                <w:w w:val="100"/>
                <w:position w:val="0"/>
                <w:sz w:val="16"/>
                <w:szCs w:val="16"/>
              </w:rPr>
              <w:t>1,650,771.63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2,707,055.33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6"/>
                <w:szCs w:val="16"/>
              </w:rPr>
            </w:pPr>
            <w:r>
              <w:rPr>
                <w:b/>
                <w:bCs/>
                <w:color w:val="000000"/>
                <w:spacing w:val="0"/>
                <w:w w:val="100"/>
                <w:position w:val="0"/>
                <w:sz w:val="16"/>
                <w:szCs w:val="16"/>
              </w:rPr>
              <w:t>2,505,538.33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1,858,340.68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6"/>
                <w:szCs w:val="16"/>
              </w:rPr>
            </w:pPr>
            <w:r>
              <w:rPr>
                <w:b/>
                <w:bCs/>
                <w:color w:val="000000"/>
                <w:spacing w:val="0"/>
                <w:w w:val="100"/>
                <w:position w:val="0"/>
                <w:sz w:val="16"/>
                <w:szCs w:val="16"/>
              </w:rPr>
              <w:t>765,895.84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6"/>
                <w:szCs w:val="16"/>
              </w:rPr>
            </w:pPr>
            <w:r>
              <w:rPr>
                <w:b/>
                <w:bCs/>
                <w:color w:val="000000"/>
                <w:spacing w:val="0"/>
                <w:w w:val="100"/>
                <w:position w:val="0"/>
                <w:sz w:val="16"/>
                <w:szCs w:val="16"/>
              </w:rPr>
              <w:t>985,083.01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6"/>
                <w:szCs w:val="16"/>
              </w:rPr>
            </w:pPr>
            <w:r>
              <w:rPr>
                <w:b/>
                <w:bCs/>
                <w:color w:val="000000"/>
                <w:spacing w:val="0"/>
                <w:w w:val="100"/>
                <w:position w:val="0"/>
                <w:sz w:val="16"/>
                <w:szCs w:val="16"/>
              </w:rPr>
              <w:t>250,088.36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6"/>
                <w:szCs w:val="16"/>
              </w:rPr>
            </w:pPr>
            <w:r>
              <w:rPr>
                <w:b/>
                <w:bCs/>
                <w:color w:val="000000"/>
                <w:spacing w:val="0"/>
                <w:w w:val="100"/>
                <w:position w:val="0"/>
                <w:sz w:val="16"/>
                <w:szCs w:val="16"/>
              </w:rPr>
              <w:t>854,002.35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6"/>
                <w:szCs w:val="16"/>
              </w:rPr>
            </w:pPr>
            <w:r>
              <w:rPr>
                <w:b/>
                <w:bCs/>
                <w:color w:val="000000"/>
                <w:spacing w:val="0"/>
                <w:w w:val="100"/>
                <w:position w:val="0"/>
                <w:sz w:val="16"/>
                <w:szCs w:val="16"/>
              </w:rPr>
              <w:t>341,432.63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6"/>
                <w:szCs w:val="16"/>
              </w:rPr>
            </w:pPr>
            <w:r>
              <w:rPr>
                <w:b/>
                <w:bCs/>
                <w:color w:val="000000"/>
                <w:spacing w:val="0"/>
                <w:w w:val="100"/>
                <w:position w:val="0"/>
                <w:sz w:val="16"/>
                <w:szCs w:val="16"/>
              </w:rPr>
              <w:t>358,031.77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6"/>
                <w:szCs w:val="16"/>
              </w:rPr>
            </w:pPr>
            <w:r>
              <w:rPr>
                <w:b/>
                <w:bCs/>
                <w:color w:val="000000"/>
                <w:spacing w:val="0"/>
                <w:w w:val="100"/>
                <w:position w:val="0"/>
                <w:sz w:val="16"/>
                <w:szCs w:val="16"/>
              </w:rPr>
              <w:t>519,466.39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6"/>
                <w:szCs w:val="16"/>
              </w:rPr>
            </w:pPr>
            <w:r>
              <w:rPr>
                <w:b/>
                <w:bCs/>
                <w:color w:val="000000"/>
                <w:spacing w:val="0"/>
                <w:w w:val="100"/>
                <w:position w:val="0"/>
                <w:sz w:val="16"/>
                <w:szCs w:val="16"/>
              </w:rPr>
              <w:t>214,055.60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6"/>
                <w:szCs w:val="16"/>
              </w:rPr>
            </w:pPr>
            <w:r>
              <w:rPr>
                <w:b/>
                <w:bCs/>
                <w:color w:val="000000"/>
                <w:spacing w:val="0"/>
                <w:w w:val="100"/>
                <w:position w:val="0"/>
                <w:sz w:val="16"/>
                <w:szCs w:val="16"/>
              </w:rPr>
              <w:t>3,351,178.71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3,658,282.52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6"/>
                <w:szCs w:val="16"/>
              </w:rPr>
            </w:pPr>
            <w:r>
              <w:rPr>
                <w:b/>
                <w:bCs/>
                <w:color w:val="000000"/>
                <w:spacing w:val="0"/>
                <w:w w:val="100"/>
                <w:position w:val="0"/>
                <w:sz w:val="16"/>
                <w:szCs w:val="16"/>
              </w:rPr>
              <w:t>57,260,167.44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56,967,746.44</w:t>
            </w:r>
          </w:p>
        </w:tc>
      </w:tr>
    </w:tbl>
    <w:p>
      <w:pPr>
        <w:widowControl w:val="0"/>
        <w:spacing w:after="59" w:line="1" w:lineRule="exact"/>
      </w:pPr>
    </w:p>
    <w:p>
      <w:pPr>
        <w:pStyle w:val="Style31"/>
        <w:keepNext/>
        <w:keepLines/>
        <w:widowControl w:val="0"/>
        <w:shd w:val="clear" w:color="auto" w:fill="auto"/>
        <w:bidi w:val="0"/>
        <w:spacing w:before="0" w:after="360" w:line="240" w:lineRule="auto"/>
        <w:ind w:left="0" w:right="0" w:firstLine="0"/>
        <w:jc w:val="left"/>
      </w:pPr>
      <w:bookmarkStart w:id="2457" w:name="bookmark2457"/>
      <w:bookmarkStart w:id="2458" w:name="bookmark2458"/>
      <w:bookmarkStart w:id="2459" w:name="bookmark2459"/>
      <w:r>
        <w:rPr>
          <w:color w:val="000000"/>
          <w:spacing w:val="0"/>
          <w:w w:val="100"/>
          <w:position w:val="0"/>
        </w:rPr>
        <w:t>其他说明：</w:t>
      </w:r>
      <w:bookmarkEnd w:id="2457"/>
      <w:bookmarkEnd w:id="2458"/>
      <w:bookmarkEnd w:id="2459"/>
      <w:r>
        <w:br w:type="page"/>
      </w:r>
    </w:p>
    <w:p>
      <w:pPr>
        <w:pStyle w:val="Style37"/>
        <w:keepNext/>
        <w:keepLines/>
        <w:widowControl w:val="0"/>
        <w:shd w:val="clear" w:color="auto" w:fill="auto"/>
        <w:bidi w:val="0"/>
        <w:spacing w:before="0" w:after="360" w:line="240" w:lineRule="auto"/>
        <w:ind w:left="0" w:right="0" w:firstLine="0"/>
        <w:jc w:val="both"/>
      </w:pPr>
      <w:bookmarkStart w:id="2460" w:name="bookmark2460"/>
      <w:bookmarkStart w:id="2461" w:name="bookmark2461"/>
      <w:bookmarkStart w:id="2462" w:name="bookmark2462"/>
      <w:bookmarkStart w:id="2463" w:name="bookmark2463"/>
      <w:r>
        <w:rPr>
          <w:rFonts w:ascii="Times New Roman" w:eastAsia="Times New Roman" w:hAnsi="Times New Roman" w:cs="Times New Roman"/>
          <w:color w:val="000000"/>
          <w:spacing w:val="0"/>
          <w:w w:val="100"/>
          <w:position w:val="0"/>
        </w:rPr>
        <w:t>6</w:t>
      </w:r>
      <w:bookmarkEnd w:id="2462"/>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2460"/>
      <w:bookmarkEnd w:id="2461"/>
      <w:bookmarkEnd w:id="2463"/>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6"/>
                <w:szCs w:val="16"/>
              </w:rPr>
            </w:pPr>
            <w:r>
              <w:rPr>
                <w:b/>
                <w:bCs/>
                <w:color w:val="000000"/>
                <w:spacing w:val="0"/>
                <w:w w:val="100"/>
                <w:position w:val="0"/>
                <w:sz w:val="16"/>
                <w:szCs w:val="16"/>
              </w:rPr>
              <w:t>51,832,951.39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48,351,120.63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6"/>
                <w:szCs w:val="16"/>
              </w:rPr>
            </w:pPr>
            <w:r>
              <w:rPr>
                <w:b/>
                <w:bCs/>
                <w:color w:val="000000"/>
                <w:spacing w:val="0"/>
                <w:w w:val="100"/>
                <w:position w:val="0"/>
                <w:sz w:val="16"/>
                <w:szCs w:val="16"/>
              </w:rPr>
              <w:t>23,666,585.86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20,545,719.19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6"/>
                <w:szCs w:val="16"/>
              </w:rPr>
            </w:pPr>
            <w:r>
              <w:rPr>
                <w:b/>
                <w:bCs/>
                <w:color w:val="000000"/>
                <w:spacing w:val="0"/>
                <w:w w:val="100"/>
                <w:position w:val="0"/>
                <w:sz w:val="16"/>
                <w:szCs w:val="16"/>
              </w:rPr>
              <w:t>5,532,631.85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4,806,656.78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6"/>
                <w:szCs w:val="16"/>
              </w:rPr>
            </w:pPr>
            <w:r>
              <w:rPr>
                <w:b/>
                <w:bCs/>
                <w:color w:val="000000"/>
                <w:spacing w:val="0"/>
                <w:w w:val="100"/>
                <w:position w:val="0"/>
                <w:sz w:val="16"/>
                <w:szCs w:val="16"/>
              </w:rPr>
              <w:t>5,090,129.84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3,399,342.94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6"/>
                <w:szCs w:val="16"/>
              </w:rPr>
            </w:pPr>
            <w:r>
              <w:rPr>
                <w:b/>
                <w:bCs/>
                <w:color w:val="000000"/>
                <w:spacing w:val="0"/>
                <w:w w:val="100"/>
                <w:position w:val="0"/>
                <w:sz w:val="16"/>
                <w:szCs w:val="16"/>
              </w:rPr>
              <w:t>3,003,562.01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3,193,858.18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6"/>
                <w:szCs w:val="16"/>
              </w:rPr>
            </w:pPr>
            <w:r>
              <w:rPr>
                <w:b/>
                <w:bCs/>
                <w:color w:val="000000"/>
                <w:spacing w:val="0"/>
                <w:w w:val="100"/>
                <w:position w:val="0"/>
                <w:sz w:val="16"/>
                <w:szCs w:val="16"/>
              </w:rPr>
              <w:t>4,269,971.17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3,076,044.62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6"/>
                <w:szCs w:val="16"/>
              </w:rPr>
            </w:pPr>
            <w:r>
              <w:rPr>
                <w:b/>
                <w:bCs/>
                <w:color w:val="000000"/>
                <w:spacing w:val="0"/>
                <w:w w:val="100"/>
                <w:position w:val="0"/>
                <w:sz w:val="16"/>
                <w:szCs w:val="16"/>
              </w:rPr>
              <w:t>2,013,706.77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2,247,807.24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6"/>
                <w:szCs w:val="16"/>
              </w:rPr>
            </w:pPr>
            <w:r>
              <w:rPr>
                <w:b/>
                <w:bCs/>
                <w:color w:val="000000"/>
                <w:spacing w:val="0"/>
                <w:w w:val="100"/>
                <w:position w:val="0"/>
                <w:sz w:val="16"/>
                <w:szCs w:val="16"/>
              </w:rPr>
              <w:t>2,780,352.52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2,166,569.93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6"/>
                <w:szCs w:val="16"/>
              </w:rPr>
            </w:pPr>
            <w:r>
              <w:rPr>
                <w:b/>
                <w:bCs/>
                <w:color w:val="000000"/>
                <w:spacing w:val="0"/>
                <w:w w:val="100"/>
                <w:position w:val="0"/>
                <w:sz w:val="16"/>
                <w:szCs w:val="16"/>
              </w:rPr>
              <w:t>2,024,073.99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1,779,642.75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1,589,925.17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6"/>
                <w:szCs w:val="16"/>
              </w:rPr>
            </w:pPr>
            <w:r>
              <w:rPr>
                <w:b/>
                <w:bCs/>
                <w:color w:val="000000"/>
                <w:spacing w:val="0"/>
                <w:w w:val="100"/>
                <w:position w:val="0"/>
                <w:sz w:val="16"/>
                <w:szCs w:val="16"/>
              </w:rPr>
              <w:t>1,361,478.28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1,477,777.25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6"/>
                <w:szCs w:val="16"/>
              </w:rPr>
            </w:pPr>
            <w:r>
              <w:rPr>
                <w:b/>
                <w:bCs/>
                <w:color w:val="000000"/>
                <w:spacing w:val="0"/>
                <w:w w:val="100"/>
                <w:position w:val="0"/>
                <w:sz w:val="16"/>
                <w:szCs w:val="16"/>
              </w:rPr>
              <w:t>2,957,298.58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1,977,834.09</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104,532,742.26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94,612,298.77</w:t>
            </w:r>
          </w:p>
        </w:tc>
      </w:tr>
    </w:tbl>
    <w:p>
      <w:pPr>
        <w:widowControl w:val="0"/>
        <w:spacing w:after="59" w:line="1" w:lineRule="exact"/>
      </w:pPr>
    </w:p>
    <w:p>
      <w:pPr>
        <w:pStyle w:val="Style31"/>
        <w:keepNext/>
        <w:keepLines/>
        <w:widowControl w:val="0"/>
        <w:shd w:val="clear" w:color="auto" w:fill="auto"/>
        <w:bidi w:val="0"/>
        <w:spacing w:before="0" w:after="360" w:line="240" w:lineRule="auto"/>
        <w:ind w:left="0" w:right="0" w:firstLine="0"/>
        <w:jc w:val="both"/>
      </w:pPr>
      <w:bookmarkStart w:id="2464" w:name="bookmark2464"/>
      <w:bookmarkStart w:id="2465" w:name="bookmark2465"/>
      <w:bookmarkStart w:id="2466" w:name="bookmark2466"/>
      <w:r>
        <w:rPr>
          <w:color w:val="000000"/>
          <w:spacing w:val="0"/>
          <w:w w:val="100"/>
          <w:position w:val="0"/>
        </w:rPr>
        <w:t>其他说明：</w:t>
      </w:r>
      <w:bookmarkEnd w:id="2464"/>
      <w:bookmarkEnd w:id="2465"/>
      <w:bookmarkEnd w:id="2466"/>
    </w:p>
    <w:p>
      <w:pPr>
        <w:pStyle w:val="Style37"/>
        <w:keepNext/>
        <w:keepLines/>
        <w:widowControl w:val="0"/>
        <w:shd w:val="clear" w:color="auto" w:fill="auto"/>
        <w:bidi w:val="0"/>
        <w:spacing w:before="0" w:after="360" w:line="240" w:lineRule="auto"/>
        <w:ind w:left="0" w:right="0" w:firstLine="0"/>
        <w:jc w:val="both"/>
      </w:pPr>
      <w:bookmarkStart w:id="2467" w:name="bookmark2467"/>
      <w:bookmarkStart w:id="2468" w:name="bookmark2468"/>
      <w:bookmarkStart w:id="2469" w:name="bookmark2469"/>
      <w:bookmarkStart w:id="2470" w:name="bookmark2470"/>
      <w:r>
        <w:rPr>
          <w:rFonts w:ascii="Times New Roman" w:eastAsia="Times New Roman" w:hAnsi="Times New Roman" w:cs="Times New Roman"/>
          <w:color w:val="000000"/>
          <w:spacing w:val="0"/>
          <w:w w:val="100"/>
          <w:position w:val="0"/>
        </w:rPr>
        <w:t>6</w:t>
      </w:r>
      <w:bookmarkEnd w:id="2469"/>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2467"/>
      <w:bookmarkEnd w:id="2468"/>
      <w:bookmarkEnd w:id="2470"/>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6"/>
                <w:szCs w:val="16"/>
              </w:rPr>
            </w:pPr>
            <w:r>
              <w:rPr>
                <w:b/>
                <w:bCs/>
                <w:color w:val="000000"/>
                <w:spacing w:val="0"/>
                <w:w w:val="100"/>
                <w:position w:val="0"/>
                <w:sz w:val="16"/>
                <w:szCs w:val="16"/>
              </w:rPr>
              <w:t>8,026,091.39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9,264,220.01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6"/>
                <w:szCs w:val="16"/>
              </w:rPr>
            </w:pPr>
            <w:r>
              <w:rPr>
                <w:b/>
                <w:bCs/>
                <w:color w:val="000000"/>
                <w:spacing w:val="0"/>
                <w:w w:val="100"/>
                <w:position w:val="0"/>
                <w:sz w:val="16"/>
                <w:szCs w:val="16"/>
              </w:rPr>
              <w:t>2,752,454.86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1,469,702.41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加：贴现息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6"/>
                <w:szCs w:val="16"/>
              </w:rPr>
            </w:pPr>
            <w:r>
              <w:rPr>
                <w:b/>
                <w:bCs/>
                <w:color w:val="000000"/>
                <w:spacing w:val="0"/>
                <w:w w:val="100"/>
                <w:position w:val="0"/>
                <w:sz w:val="16"/>
                <w:szCs w:val="16"/>
              </w:rPr>
              <w:t>741,065.16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322,055.70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6"/>
                <w:szCs w:val="16"/>
              </w:rPr>
            </w:pPr>
            <w:r>
              <w:rPr>
                <w:b/>
                <w:bCs/>
                <w:color w:val="000000"/>
                <w:spacing w:val="0"/>
                <w:w w:val="100"/>
                <w:position w:val="0"/>
                <w:sz w:val="16"/>
                <w:szCs w:val="16"/>
              </w:rPr>
              <w:t>813,797.42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291,416.07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6"/>
                <w:szCs w:val="16"/>
              </w:rPr>
            </w:pPr>
            <w:r>
              <w:rPr>
                <w:b/>
                <w:bCs/>
                <w:color w:val="000000"/>
                <w:spacing w:val="0"/>
                <w:w w:val="100"/>
                <w:position w:val="0"/>
                <w:sz w:val="16"/>
                <w:szCs w:val="16"/>
              </w:rPr>
              <w:t>6,828,499.11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8,407,989.37</w:t>
            </w:r>
          </w:p>
        </w:tc>
      </w:tr>
    </w:tbl>
    <w:p>
      <w:pPr>
        <w:widowControl w:val="0"/>
        <w:spacing w:after="59" w:line="1" w:lineRule="exact"/>
      </w:pPr>
    </w:p>
    <w:p>
      <w:pPr>
        <w:pStyle w:val="Style31"/>
        <w:keepNext/>
        <w:keepLines/>
        <w:widowControl w:val="0"/>
        <w:shd w:val="clear" w:color="auto" w:fill="auto"/>
        <w:bidi w:val="0"/>
        <w:spacing w:before="0" w:after="360" w:line="240" w:lineRule="auto"/>
        <w:ind w:left="0" w:right="0" w:firstLine="0"/>
        <w:jc w:val="both"/>
      </w:pPr>
      <w:bookmarkStart w:id="2471" w:name="bookmark2471"/>
      <w:bookmarkStart w:id="2472" w:name="bookmark2472"/>
      <w:bookmarkStart w:id="2473" w:name="bookmark2473"/>
      <w:r>
        <w:rPr>
          <w:color w:val="000000"/>
          <w:spacing w:val="0"/>
          <w:w w:val="100"/>
          <w:position w:val="0"/>
        </w:rPr>
        <w:t>其他说明：</w:t>
      </w:r>
      <w:bookmarkEnd w:id="2471"/>
      <w:bookmarkEnd w:id="2472"/>
      <w:bookmarkEnd w:id="2473"/>
    </w:p>
    <w:p>
      <w:pPr>
        <w:pStyle w:val="Style37"/>
        <w:keepNext/>
        <w:keepLines/>
        <w:widowControl w:val="0"/>
        <w:shd w:val="clear" w:color="auto" w:fill="auto"/>
        <w:bidi w:val="0"/>
        <w:spacing w:before="0" w:after="360" w:line="240" w:lineRule="auto"/>
        <w:ind w:left="0" w:right="0" w:firstLine="0"/>
        <w:jc w:val="both"/>
      </w:pPr>
      <w:bookmarkStart w:id="2474" w:name="bookmark2474"/>
      <w:bookmarkStart w:id="2475" w:name="bookmark2475"/>
      <w:bookmarkStart w:id="2476" w:name="bookmark2476"/>
      <w:bookmarkStart w:id="2477" w:name="bookmark2477"/>
      <w:r>
        <w:rPr>
          <w:rFonts w:ascii="Times New Roman" w:eastAsia="Times New Roman" w:hAnsi="Times New Roman" w:cs="Times New Roman"/>
          <w:color w:val="000000"/>
          <w:spacing w:val="0"/>
          <w:w w:val="100"/>
          <w:position w:val="0"/>
        </w:rPr>
        <w:t>6</w:t>
      </w:r>
      <w:bookmarkEnd w:id="2476"/>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2474"/>
      <w:bookmarkEnd w:id="2475"/>
      <w:bookmarkEnd w:id="2477"/>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6"/>
                <w:szCs w:val="16"/>
              </w:rPr>
            </w:pPr>
            <w:r>
              <w:rPr>
                <w:b/>
                <w:bCs/>
                <w:color w:val="000000"/>
                <w:spacing w:val="0"/>
                <w:w w:val="100"/>
                <w:position w:val="0"/>
                <w:sz w:val="16"/>
                <w:szCs w:val="16"/>
              </w:rPr>
              <w:t>35,118,536.64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25,411,289.12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6"/>
                <w:szCs w:val="16"/>
              </w:rPr>
            </w:pPr>
            <w:r>
              <w:rPr>
                <w:b/>
                <w:bCs/>
                <w:color w:val="000000"/>
                <w:spacing w:val="0"/>
                <w:w w:val="100"/>
                <w:position w:val="0"/>
                <w:sz w:val="16"/>
                <w:szCs w:val="16"/>
              </w:rPr>
              <w:t>323,842.72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8,651.29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6"/>
                <w:szCs w:val="16"/>
              </w:rPr>
            </w:pPr>
            <w:r>
              <w:rPr>
                <w:b/>
                <w:bCs/>
                <w:color w:val="000000"/>
                <w:spacing w:val="0"/>
                <w:w w:val="100"/>
                <w:position w:val="0"/>
                <w:sz w:val="16"/>
                <w:szCs w:val="16"/>
              </w:rPr>
              <w:t>33,241,756.28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68,684,135.64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25,419,940.41</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left"/>
      </w:pPr>
      <w:bookmarkStart w:id="2478" w:name="bookmark2478"/>
      <w:bookmarkStart w:id="2479" w:name="bookmark2479"/>
      <w:bookmarkStart w:id="2480" w:name="bookmark2480"/>
      <w:r>
        <w:rPr>
          <w:color w:val="000000"/>
          <w:spacing w:val="0"/>
          <w:w w:val="100"/>
          <w:position w:val="0"/>
        </w:rPr>
        <w:t>其他说明：</w:t>
      </w:r>
      <w:bookmarkEnd w:id="2478"/>
      <w:bookmarkEnd w:id="2479"/>
      <w:bookmarkEnd w:id="2480"/>
    </w:p>
    <w:p>
      <w:pPr>
        <w:pStyle w:val="Style37"/>
        <w:keepNext/>
        <w:keepLines/>
        <w:widowControl w:val="0"/>
        <w:shd w:val="clear" w:color="auto" w:fill="auto"/>
        <w:bidi w:val="0"/>
        <w:spacing w:before="0" w:after="360" w:line="240" w:lineRule="auto"/>
        <w:ind w:left="0" w:right="0" w:firstLine="0"/>
        <w:jc w:val="left"/>
      </w:pPr>
      <w:bookmarkStart w:id="2481" w:name="bookmark2481"/>
      <w:bookmarkStart w:id="2482" w:name="bookmark2482"/>
      <w:bookmarkStart w:id="2483" w:name="bookmark2483"/>
      <w:bookmarkStart w:id="2484" w:name="bookmark2484"/>
      <w:r>
        <w:rPr>
          <w:rFonts w:ascii="Times New Roman" w:eastAsia="Times New Roman" w:hAnsi="Times New Roman" w:cs="Times New Roman"/>
          <w:color w:val="000000"/>
          <w:spacing w:val="0"/>
          <w:w w:val="100"/>
          <w:position w:val="0"/>
        </w:rPr>
        <w:t>6</w:t>
      </w:r>
      <w:bookmarkEnd w:id="2483"/>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2481"/>
      <w:bookmarkEnd w:id="2482"/>
      <w:bookmarkEnd w:id="2484"/>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left"/>
      </w:pPr>
      <w:bookmarkStart w:id="2485" w:name="bookmark2485"/>
      <w:bookmarkStart w:id="2486" w:name="bookmark2486"/>
      <w:bookmarkStart w:id="2487" w:name="bookmark2487"/>
      <w:r>
        <w:rPr>
          <w:color w:val="000000"/>
          <w:spacing w:val="0"/>
          <w:w w:val="100"/>
          <w:position w:val="0"/>
        </w:rPr>
        <w:t>其他说明：</w:t>
      </w:r>
      <w:bookmarkEnd w:id="2485"/>
      <w:bookmarkEnd w:id="2486"/>
      <w:bookmarkEnd w:id="2487"/>
    </w:p>
    <w:p>
      <w:pPr>
        <w:pStyle w:val="Style37"/>
        <w:keepNext/>
        <w:keepLines/>
        <w:widowControl w:val="0"/>
        <w:shd w:val="clear" w:color="auto" w:fill="auto"/>
        <w:bidi w:val="0"/>
        <w:spacing w:before="0" w:after="360" w:line="240" w:lineRule="auto"/>
        <w:ind w:left="0" w:right="0" w:firstLine="0"/>
        <w:jc w:val="left"/>
      </w:pPr>
      <w:bookmarkStart w:id="2488" w:name="bookmark2488"/>
      <w:bookmarkStart w:id="2489" w:name="bookmark2489"/>
      <w:bookmarkStart w:id="2490" w:name="bookmark2490"/>
      <w:bookmarkStart w:id="2491" w:name="bookmark2491"/>
      <w:r>
        <w:rPr>
          <w:rFonts w:ascii="Times New Roman" w:eastAsia="Times New Roman" w:hAnsi="Times New Roman" w:cs="Times New Roman"/>
          <w:color w:val="000000"/>
          <w:spacing w:val="0"/>
          <w:w w:val="100"/>
          <w:position w:val="0"/>
        </w:rPr>
        <w:t>6</w:t>
      </w:r>
      <w:bookmarkEnd w:id="2490"/>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2488"/>
      <w:bookmarkEnd w:id="2489"/>
      <w:bookmarkEnd w:id="2491"/>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-1,915,837.13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-3,412,475.36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-1,915,837.13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-3,412,475.36</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left"/>
      </w:pPr>
      <w:bookmarkStart w:id="2492" w:name="bookmark2492"/>
      <w:bookmarkStart w:id="2493" w:name="bookmark2493"/>
      <w:bookmarkStart w:id="2494" w:name="bookmark2494"/>
      <w:r>
        <w:rPr>
          <w:color w:val="000000"/>
          <w:spacing w:val="0"/>
          <w:w w:val="100"/>
          <w:position w:val="0"/>
        </w:rPr>
        <w:t>其他说明：</w:t>
      </w:r>
      <w:bookmarkEnd w:id="2492"/>
      <w:bookmarkEnd w:id="2493"/>
      <w:bookmarkEnd w:id="2494"/>
    </w:p>
    <w:p>
      <w:pPr>
        <w:pStyle w:val="Style37"/>
        <w:keepNext/>
        <w:keepLines/>
        <w:widowControl w:val="0"/>
        <w:shd w:val="clear" w:color="auto" w:fill="auto"/>
        <w:bidi w:val="0"/>
        <w:spacing w:before="0" w:after="360" w:line="240" w:lineRule="auto"/>
        <w:ind w:left="0" w:right="0" w:firstLine="0"/>
        <w:jc w:val="left"/>
      </w:pPr>
      <w:bookmarkStart w:id="2495" w:name="bookmark2495"/>
      <w:bookmarkStart w:id="2496" w:name="bookmark2496"/>
      <w:bookmarkStart w:id="2497" w:name="bookmark2497"/>
      <w:bookmarkStart w:id="2498" w:name="bookmark2498"/>
      <w:r>
        <w:rPr>
          <w:rFonts w:ascii="Times New Roman" w:eastAsia="Times New Roman" w:hAnsi="Times New Roman" w:cs="Times New Roman"/>
          <w:color w:val="000000"/>
          <w:spacing w:val="0"/>
          <w:w w:val="100"/>
          <w:position w:val="0"/>
        </w:rPr>
        <w:t>6</w:t>
      </w:r>
      <w:bookmarkEnd w:id="2497"/>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2495"/>
      <w:bookmarkEnd w:id="2496"/>
      <w:bookmarkEnd w:id="2498"/>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11,543.68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11,543.68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4,887,792.28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3,803,413.93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20"/>
                <w:szCs w:val="20"/>
              </w:rPr>
            </w:pPr>
            <w:r>
              <w:rPr>
                <w:rFonts w:ascii="Times New Roman" w:eastAsia="Times New Roman" w:hAnsi="Times New Roman" w:cs="Times New Roman"/>
                <w:color w:val="000000"/>
                <w:spacing w:val="0"/>
                <w:w w:val="100"/>
                <w:position w:val="0"/>
                <w:sz w:val="20"/>
                <w:szCs w:val="20"/>
              </w:rPr>
              <w:t>3,723,497.78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b/>
                <w:bCs/>
                <w:color w:val="000000"/>
                <w:spacing w:val="0"/>
                <w:w w:val="100"/>
                <w:position w:val="0"/>
                <w:sz w:val="16"/>
                <w:szCs w:val="16"/>
              </w:rPr>
              <w:t>61,753,867.54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b/>
                <w:bCs/>
                <w:color w:val="000000"/>
                <w:spacing w:val="0"/>
                <w:w w:val="100"/>
                <w:position w:val="0"/>
                <w:sz w:val="16"/>
                <w:szCs w:val="16"/>
              </w:rPr>
              <w:t>61,753,867.54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189,790.59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589,998.56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b/>
                <w:bCs/>
                <w:color w:val="000000"/>
                <w:spacing w:val="0"/>
                <w:w w:val="100"/>
                <w:position w:val="0"/>
                <w:sz w:val="16"/>
                <w:szCs w:val="16"/>
              </w:rPr>
              <w:t>189,790.59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6"/>
                <w:szCs w:val="16"/>
              </w:rPr>
            </w:pPr>
            <w:r>
              <w:rPr>
                <w:b/>
                <w:bCs/>
                <w:color w:val="000000"/>
                <w:spacing w:val="0"/>
                <w:w w:val="100"/>
                <w:position w:val="0"/>
                <w:sz w:val="16"/>
                <w:szCs w:val="16"/>
              </w:rPr>
              <w:t>66,831,450.41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4,404,956.17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b/>
                <w:bCs/>
                <w:color w:val="000000"/>
                <w:spacing w:val="0"/>
                <w:w w:val="100"/>
                <w:position w:val="0"/>
                <w:sz w:val="16"/>
                <w:szCs w:val="16"/>
              </w:rPr>
              <w:t>66,831,450.41</w:t>
            </w:r>
          </w:p>
        </w:tc>
      </w:tr>
    </w:tbl>
    <w:p>
      <w:pPr>
        <w:widowControl w:val="0"/>
        <w:spacing w:after="79" w:line="1" w:lineRule="exact"/>
      </w:pPr>
    </w:p>
    <w:p>
      <w:pPr>
        <w:pStyle w:val="Style31"/>
        <w:keepNext/>
        <w:keepLines/>
        <w:widowControl w:val="0"/>
        <w:shd w:val="clear" w:color="auto" w:fill="auto"/>
        <w:bidi w:val="0"/>
        <w:spacing w:before="0" w:after="80" w:line="240" w:lineRule="auto"/>
        <w:ind w:left="0" w:right="0" w:firstLine="0"/>
        <w:jc w:val="left"/>
      </w:pPr>
      <w:bookmarkStart w:id="2499" w:name="bookmark2499"/>
      <w:bookmarkStart w:id="2500" w:name="bookmark2500"/>
      <w:bookmarkStart w:id="2501" w:name="bookmark2501"/>
      <w:r>
        <w:rPr>
          <w:color w:val="000000"/>
          <w:spacing w:val="0"/>
          <w:w w:val="100"/>
          <w:position w:val="0"/>
        </w:rPr>
        <w:t>计入当期损益的政府补助:</w:t>
      </w:r>
      <w:bookmarkEnd w:id="2499"/>
      <w:bookmarkEnd w:id="2500"/>
      <w:bookmarkEnd w:id="2501"/>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b/>
                <w:bCs/>
                <w:color w:val="000000"/>
                <w:spacing w:val="0"/>
                <w:w w:val="100"/>
                <w:position w:val="0"/>
                <w:sz w:val="16"/>
                <w:szCs w:val="16"/>
              </w:rPr>
              <w:t xml:space="preserve">/ </w:t>
            </w: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节能型列间 精密机房空 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成都市高新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区科技局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b/>
                <w:bCs/>
                <w:color w:val="000000"/>
                <w:spacing w:val="0"/>
                <w:w w:val="100"/>
                <w:position w:val="0"/>
                <w:sz w:val="16"/>
                <w:szCs w:val="16"/>
              </w:rPr>
              <w:t>”</w:t>
            </w:r>
            <w:r>
              <w:rPr>
                <w:color w:val="000000"/>
                <w:spacing w:val="0"/>
                <w:w w:val="100"/>
                <w:position w:val="0"/>
              </w:rPr>
              <w:t>鼓励企业实 施标准化战 略</w:t>
            </w:r>
            <w:r>
              <w:rPr>
                <w:b/>
                <w:bCs/>
                <w:color w:val="000000"/>
                <w:spacing w:val="0"/>
                <w:w w:val="100"/>
                <w:position w:val="0"/>
                <w:sz w:val="16"/>
                <w:szCs w:val="16"/>
              </w:rPr>
              <w:t>"</w:t>
            </w: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高新技术产 业开发区发 展局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因从事国家 鼓励和扶持 特定行业、产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b/>
                <w:bCs/>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成都高新技 术产业开发 区科技局专 利补助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区科技局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b/>
                <w:bCs/>
                <w:color w:val="000000"/>
                <w:spacing w:val="0"/>
                <w:w w:val="100"/>
                <w:position w:val="0"/>
                <w:sz w:val="16"/>
                <w:szCs w:val="16"/>
              </w:rPr>
              <w:t>2015</w:t>
            </w:r>
            <w:r>
              <w:rPr>
                <w:color w:val="000000"/>
                <w:spacing w:val="0"/>
                <w:w w:val="100"/>
                <w:position w:val="0"/>
              </w:rPr>
              <w:t xml:space="preserve">年四川 省产业研究 与开发资金 项目（企业技 术创新专项） </w:t>
            </w:r>
            <w:r>
              <w:rPr>
                <w:b/>
                <w:bCs/>
                <w:color w:val="000000"/>
                <w:spacing w:val="0"/>
                <w:w w:val="100"/>
                <w:position w:val="0"/>
                <w:sz w:val="16"/>
                <w:szCs w:val="16"/>
              </w:rPr>
              <w:t>"</w:t>
            </w:r>
            <w:r>
              <w:rPr>
                <w:color w:val="000000"/>
                <w:spacing w:val="0"/>
                <w:w w:val="100"/>
                <w:position w:val="0"/>
              </w:rPr>
              <w:t>项目专项资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区经贸发展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b/>
                <w:bCs/>
                <w:color w:val="000000"/>
                <w:spacing w:val="0"/>
                <w:w w:val="100"/>
                <w:position w:val="0"/>
                <w:sz w:val="16"/>
                <w:szCs w:val="16"/>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b/>
                <w:bCs/>
                <w:color w:val="000000"/>
                <w:spacing w:val="0"/>
                <w:w w:val="100"/>
                <w:position w:val="0"/>
                <w:sz w:val="16"/>
                <w:szCs w:val="16"/>
              </w:rPr>
              <w:t>2015</w:t>
            </w:r>
            <w:r>
              <w:rPr>
                <w:color w:val="000000"/>
                <w:spacing w:val="0"/>
                <w:w w:val="100"/>
                <w:position w:val="0"/>
              </w:rPr>
              <w:t>年市中 小企业重大 创新产品奖 励专项资金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区经贸发展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b/>
                <w:bCs/>
                <w:color w:val="000000"/>
                <w:spacing w:val="0"/>
                <w:w w:val="100"/>
                <w:position w:val="0"/>
                <w:sz w:val="16"/>
                <w:szCs w:val="16"/>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商务服务业 专项发展资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区经贸发展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b/>
                <w:bCs/>
                <w:color w:val="000000"/>
                <w:spacing w:val="0"/>
                <w:w w:val="100"/>
                <w:position w:val="0"/>
                <w:sz w:val="16"/>
                <w:szCs w:val="16"/>
              </w:rPr>
              <w:t>450,000.00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高新区战兴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企业政府扶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持项目补贴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区经贸发展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b/>
                <w:bCs/>
                <w:color w:val="000000"/>
                <w:spacing w:val="0"/>
                <w:w w:val="100"/>
                <w:position w:val="0"/>
                <w:sz w:val="16"/>
                <w:szCs w:val="16"/>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综合监管平 台经费补贴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成都市安全 生产科学技 术服务中心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24,800.00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深圳市福田 区国家税务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因从事国家 鼓励和扶持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1,164,294.50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6"/>
                <w:szCs w:val="16"/>
              </w:rPr>
            </w:pPr>
            <w:r>
              <w:rPr>
                <w:b/>
                <w:bCs/>
                <w:color w:val="000000"/>
                <w:spacing w:val="0"/>
                <w:w w:val="100"/>
                <w:position w:val="0"/>
                <w:sz w:val="16"/>
                <w:szCs w:val="16"/>
              </w:rPr>
              <w:t>990,517.37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江阴市财政 国库集中支 付中心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顾山镇人民 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rPr>
              <w:t>16,000.00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江阴市财政 国库集中支 付中心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节能型列间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精密机房空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调项目补贴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区经贸发展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942,500.00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递延收益摊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成都市财政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63,196.56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rPr>
              <w:t>63,196.56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深圳市福田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成都高新区</w:t>
            </w:r>
            <w:r>
              <w:rPr>
                <w:b/>
                <w:bCs/>
                <w:color w:val="000000"/>
                <w:spacing w:val="0"/>
                <w:w w:val="100"/>
                <w:position w:val="0"/>
                <w:sz w:val="16"/>
                <w:szCs w:val="16"/>
              </w:rPr>
              <w:t xml:space="preserve">" </w:t>
            </w:r>
            <w:r>
              <w:rPr>
                <w:color w:val="000000"/>
                <w:spacing w:val="0"/>
                <w:w w:val="100"/>
                <w:position w:val="0"/>
              </w:rPr>
              <w:t>三次创业</w:t>
            </w:r>
            <w:r>
              <w:rPr>
                <w:b/>
                <w:bCs/>
                <w:color w:val="000000"/>
                <w:spacing w:val="0"/>
                <w:w w:val="100"/>
                <w:position w:val="0"/>
                <w:sz w:val="16"/>
                <w:szCs w:val="16"/>
              </w:rPr>
              <w:t>"</w:t>
            </w:r>
            <w:r>
              <w:rPr>
                <w:color w:val="000000"/>
                <w:spacing w:val="0"/>
                <w:w w:val="100"/>
                <w:position w:val="0"/>
              </w:rPr>
              <w:t>产 业政策项目</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（第一批）支 持方案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区经贸发展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战略性新兴 产品研发补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区科技局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节能型机房 专用变频恒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成都高新技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术产业开发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温恒湿精密 空调项目补 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区科技局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失业保险稳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区人事劳动 和社会保障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410,060.22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企业间协作 配套奖励资 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区经贸发展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rPr>
              <w:t>58,600.00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区科技局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rPr>
              <w:t>14,100.00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成都市知识 产权服务中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sz w:val="16"/>
                <w:szCs w:val="16"/>
              </w:rPr>
              <w:t>2016</w:t>
            </w:r>
            <w:r>
              <w:rPr>
                <w:color w:val="000000"/>
                <w:spacing w:val="0"/>
                <w:w w:val="100"/>
                <w:position w:val="0"/>
              </w:rPr>
              <w:t>年火炬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区科技局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中小微企业 发展专项资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江阴市财政 国库集中支 付中心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江阴市高技 能人才培养 专项资金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江阴市财政 国库集中支 付中心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因从事国家 鼓励和扶持 特定行业、产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rPr>
              <w:t>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ectPr>
          <w:footnotePr>
            <w:pos w:val="pageBottom"/>
            <w:numFmt w:val="decimal"/>
            <w:numRestart w:val="continuous"/>
          </w:footnotePr>
          <w:pgSz w:w="11900" w:h="16840"/>
          <w:pgMar w:top="1341" w:right="985" w:bottom="1468" w:left="1013" w:header="0" w:footer="3" w:gutter="0"/>
          <w:cols w:space="720"/>
          <w:noEndnote/>
          <w:rtlGutter w:val="0"/>
          <w:docGrid w:linePitch="360"/>
        </w:sectPr>
      </w:pPr>
    </w:p>
    <w:p>
      <w:pPr>
        <w:widowControl w:val="0"/>
        <w:spacing w:after="399" w:line="1" w:lineRule="exact"/>
      </w:pPr>
    </w:p>
    <w:tbl>
      <w:tblPr>
        <w:tblOverlap w:val="never"/>
        <w:jc w:val="center"/>
        <w:tblLayout w:type="fixed"/>
      </w:tblPr>
      <w:tblGrid>
        <w:gridCol w:w="1075"/>
        <w:gridCol w:w="1061"/>
        <w:gridCol w:w="1066"/>
        <w:gridCol w:w="1061"/>
        <w:gridCol w:w="1061"/>
        <w:gridCol w:w="1066"/>
        <w:gridCol w:w="1061"/>
        <w:gridCol w:w="1066"/>
        <w:gridCol w:w="107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创新驱动发 展系列补助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西安高新技 术产业开发 区信用服务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301,050.00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26,491.00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4,887,792.28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3,803,413.93</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r>
    </w:tbl>
    <w:p>
      <w:pPr>
        <w:widowControl w:val="0"/>
        <w:spacing w:after="59" w:line="1" w:lineRule="exact"/>
      </w:pPr>
    </w:p>
    <w:p>
      <w:pPr>
        <w:pStyle w:val="Style31"/>
        <w:keepNext/>
        <w:keepLines/>
        <w:widowControl w:val="0"/>
        <w:shd w:val="clear" w:color="auto" w:fill="auto"/>
        <w:bidi w:val="0"/>
        <w:spacing w:before="0" w:after="360" w:line="240" w:lineRule="auto"/>
        <w:ind w:left="0" w:right="0" w:firstLine="0"/>
        <w:jc w:val="left"/>
      </w:pPr>
      <w:bookmarkStart w:id="2502" w:name="bookmark2502"/>
      <w:bookmarkStart w:id="2503" w:name="bookmark2503"/>
      <w:bookmarkStart w:id="2504" w:name="bookmark2504"/>
      <w:r>
        <w:rPr>
          <w:color w:val="000000"/>
          <w:spacing w:val="0"/>
          <w:w w:val="100"/>
          <w:position w:val="0"/>
        </w:rPr>
        <w:t>其他说明：</w:t>
      </w:r>
      <w:bookmarkEnd w:id="2502"/>
      <w:bookmarkEnd w:id="2503"/>
      <w:bookmarkEnd w:id="2504"/>
    </w:p>
    <w:p>
      <w:pPr>
        <w:pStyle w:val="Style37"/>
        <w:keepNext/>
        <w:keepLines/>
        <w:widowControl w:val="0"/>
        <w:shd w:val="clear" w:color="auto" w:fill="auto"/>
        <w:bidi w:val="0"/>
        <w:spacing w:before="0" w:after="360" w:line="240" w:lineRule="auto"/>
        <w:ind w:left="0" w:right="0" w:firstLine="0"/>
        <w:jc w:val="left"/>
      </w:pPr>
      <w:bookmarkStart w:id="2505" w:name="bookmark2505"/>
      <w:bookmarkStart w:id="2506" w:name="bookmark2506"/>
      <w:bookmarkStart w:id="2507" w:name="bookmark2507"/>
      <w:bookmarkStart w:id="2508" w:name="bookmark2508"/>
      <w:r>
        <w:rPr>
          <w:rFonts w:ascii="Times New Roman" w:eastAsia="Times New Roman" w:hAnsi="Times New Roman" w:cs="Times New Roman"/>
          <w:color w:val="000000"/>
          <w:spacing w:val="0"/>
          <w:w w:val="100"/>
          <w:position w:val="0"/>
        </w:rPr>
        <w:t>7</w:t>
      </w:r>
      <w:bookmarkEnd w:id="2507"/>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2505"/>
      <w:bookmarkEnd w:id="2506"/>
      <w:bookmarkEnd w:id="2508"/>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b/>
                <w:bCs/>
                <w:color w:val="000000"/>
                <w:spacing w:val="0"/>
                <w:w w:val="100"/>
                <w:position w:val="0"/>
                <w:sz w:val="16"/>
                <w:szCs w:val="16"/>
              </w:rPr>
              <w:t>196,563.37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36,270.09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6"/>
                <w:szCs w:val="16"/>
              </w:rPr>
            </w:pPr>
            <w:r>
              <w:rPr>
                <w:b/>
                <w:bCs/>
                <w:color w:val="000000"/>
                <w:spacing w:val="0"/>
                <w:w w:val="100"/>
                <w:position w:val="0"/>
                <w:sz w:val="16"/>
                <w:szCs w:val="16"/>
              </w:rPr>
              <w:t>196,563.37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b/>
                <w:bCs/>
                <w:color w:val="000000"/>
                <w:spacing w:val="0"/>
                <w:w w:val="100"/>
                <w:position w:val="0"/>
                <w:sz w:val="16"/>
                <w:szCs w:val="16"/>
              </w:rPr>
              <w:t>196,563.37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36,270.09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6"/>
                <w:szCs w:val="16"/>
              </w:rPr>
            </w:pPr>
            <w:r>
              <w:rPr>
                <w:b/>
                <w:bCs/>
                <w:color w:val="000000"/>
                <w:spacing w:val="0"/>
                <w:w w:val="100"/>
                <w:position w:val="0"/>
                <w:sz w:val="16"/>
                <w:szCs w:val="16"/>
              </w:rPr>
              <w:t>196,563.37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6"/>
                <w:szCs w:val="16"/>
              </w:rPr>
            </w:pPr>
            <w:r>
              <w:rPr>
                <w:b/>
                <w:bCs/>
                <w:color w:val="000000"/>
                <w:spacing w:val="0"/>
                <w:w w:val="100"/>
                <w:position w:val="0"/>
                <w:sz w:val="16"/>
                <w:szCs w:val="16"/>
              </w:rPr>
              <w:t>866,622.53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421,055.57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6"/>
                <w:szCs w:val="16"/>
              </w:rPr>
            </w:pPr>
            <w:r>
              <w:rPr>
                <w:b/>
                <w:bCs/>
                <w:color w:val="000000"/>
                <w:spacing w:val="0"/>
                <w:w w:val="100"/>
                <w:position w:val="0"/>
                <w:sz w:val="16"/>
                <w:szCs w:val="16"/>
              </w:rPr>
              <w:t>866,622.53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1,063,185.90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467,325.66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1,063,185.90</w:t>
            </w:r>
          </w:p>
        </w:tc>
      </w:tr>
    </w:tbl>
    <w:p>
      <w:pPr>
        <w:widowControl w:val="0"/>
        <w:spacing w:after="59" w:line="1" w:lineRule="exact"/>
      </w:pPr>
    </w:p>
    <w:p>
      <w:pPr>
        <w:pStyle w:val="Style31"/>
        <w:keepNext/>
        <w:keepLines/>
        <w:widowControl w:val="0"/>
        <w:shd w:val="clear" w:color="auto" w:fill="auto"/>
        <w:bidi w:val="0"/>
        <w:spacing w:before="0" w:after="360" w:line="240" w:lineRule="auto"/>
        <w:ind w:left="0" w:right="0" w:firstLine="0"/>
        <w:jc w:val="left"/>
      </w:pPr>
      <w:bookmarkStart w:id="2509" w:name="bookmark2509"/>
      <w:bookmarkStart w:id="2510" w:name="bookmark2510"/>
      <w:bookmarkStart w:id="2511" w:name="bookmark2511"/>
      <w:r>
        <w:rPr>
          <w:color w:val="000000"/>
          <w:spacing w:val="0"/>
          <w:w w:val="100"/>
          <w:position w:val="0"/>
        </w:rPr>
        <w:t>其他说明：</w:t>
      </w:r>
      <w:bookmarkEnd w:id="2509"/>
      <w:bookmarkEnd w:id="2510"/>
      <w:bookmarkEnd w:id="2511"/>
    </w:p>
    <w:p>
      <w:pPr>
        <w:pStyle w:val="Style37"/>
        <w:keepNext/>
        <w:keepLines/>
        <w:widowControl w:val="0"/>
        <w:shd w:val="clear" w:color="auto" w:fill="auto"/>
        <w:bidi w:val="0"/>
        <w:spacing w:before="0" w:after="360" w:line="240" w:lineRule="auto"/>
        <w:ind w:left="0" w:right="0" w:firstLine="0"/>
        <w:jc w:val="left"/>
      </w:pPr>
      <w:bookmarkStart w:id="2512" w:name="bookmark2512"/>
      <w:bookmarkStart w:id="2513" w:name="bookmark2513"/>
      <w:bookmarkStart w:id="2514" w:name="bookmark2514"/>
      <w:bookmarkStart w:id="2515" w:name="bookmark2515"/>
      <w:r>
        <w:rPr>
          <w:rFonts w:ascii="Times New Roman" w:eastAsia="Times New Roman" w:hAnsi="Times New Roman" w:cs="Times New Roman"/>
          <w:color w:val="000000"/>
          <w:spacing w:val="0"/>
          <w:w w:val="100"/>
          <w:position w:val="0"/>
        </w:rPr>
        <w:t>7</w:t>
      </w:r>
      <w:bookmarkEnd w:id="2514"/>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2512"/>
      <w:bookmarkEnd w:id="2513"/>
      <w:bookmarkEnd w:id="2515"/>
    </w:p>
    <w:p>
      <w:pPr>
        <w:pStyle w:val="Style37"/>
        <w:keepNext/>
        <w:keepLines/>
        <w:widowControl w:val="0"/>
        <w:shd w:val="clear" w:color="auto" w:fill="auto"/>
        <w:bidi w:val="0"/>
        <w:spacing w:before="0" w:after="360" w:line="240" w:lineRule="auto"/>
        <w:ind w:left="0" w:right="0" w:firstLine="0"/>
        <w:jc w:val="left"/>
      </w:pPr>
      <w:bookmarkStart w:id="2516" w:name="bookmark2516"/>
      <w:bookmarkStart w:id="2517" w:name="bookmark2517"/>
      <w:bookmarkStart w:id="2518" w:name="bookmark2518"/>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2516"/>
      <w:bookmarkEnd w:id="2517"/>
      <w:bookmarkEnd w:id="2518"/>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12,715,695.84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9,703,358.85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1,256,544.50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-4,671,545.63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13,972,240.34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5,031,813.22</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2519" w:name="bookmark2519"/>
      <w:bookmarkStart w:id="2520" w:name="bookmark2520"/>
      <w:bookmarkStart w:id="2521" w:name="bookmark2521"/>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2519"/>
      <w:bookmarkEnd w:id="2520"/>
      <w:bookmarkEnd w:id="2521"/>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53,221,870.70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13,972,240.34</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left"/>
      </w:pPr>
      <w:bookmarkStart w:id="2522" w:name="bookmark2522"/>
      <w:bookmarkStart w:id="2523" w:name="bookmark2523"/>
      <w:bookmarkStart w:id="2524" w:name="bookmark2524"/>
      <w:r>
        <w:rPr>
          <w:color w:val="000000"/>
          <w:spacing w:val="0"/>
          <w:w w:val="100"/>
          <w:position w:val="0"/>
        </w:rPr>
        <w:t>其他说明</w:t>
      </w:r>
      <w:bookmarkEnd w:id="2522"/>
      <w:bookmarkEnd w:id="2523"/>
      <w:bookmarkEnd w:id="2524"/>
    </w:p>
    <w:p>
      <w:pPr>
        <w:pStyle w:val="Style37"/>
        <w:keepNext/>
        <w:keepLines/>
        <w:widowControl w:val="0"/>
        <w:shd w:val="clear" w:color="auto" w:fill="auto"/>
        <w:tabs>
          <w:tab w:pos="478" w:val="left"/>
        </w:tabs>
        <w:bidi w:val="0"/>
        <w:spacing w:before="0" w:after="360" w:line="240" w:lineRule="auto"/>
        <w:ind w:left="0" w:right="0" w:firstLine="0"/>
        <w:jc w:val="left"/>
      </w:pPr>
      <w:bookmarkStart w:id="2525" w:name="bookmark2525"/>
      <w:bookmarkStart w:id="2526" w:name="bookmark2526"/>
      <w:bookmarkStart w:id="2527" w:name="bookmark2527"/>
      <w:bookmarkStart w:id="2528" w:name="bookmark2528"/>
      <w:r>
        <w:rPr>
          <w:rFonts w:ascii="Times New Roman" w:eastAsia="Times New Roman" w:hAnsi="Times New Roman" w:cs="Times New Roman"/>
          <w:color w:val="000000"/>
          <w:spacing w:val="0"/>
          <w:w w:val="100"/>
          <w:position w:val="0"/>
        </w:rPr>
        <w:t>7</w:t>
      </w:r>
      <w:bookmarkEnd w:id="2527"/>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2525"/>
      <w:bookmarkEnd w:id="2526"/>
      <w:bookmarkEnd w:id="2528"/>
    </w:p>
    <w:p>
      <w:pPr>
        <w:pStyle w:val="Style31"/>
        <w:keepNext/>
        <w:keepLines/>
        <w:widowControl w:val="0"/>
        <w:shd w:val="clear" w:color="auto" w:fill="auto"/>
        <w:bidi w:val="0"/>
        <w:spacing w:before="0" w:after="360" w:line="240" w:lineRule="auto"/>
        <w:ind w:left="0" w:right="0" w:firstLine="0"/>
        <w:jc w:val="left"/>
      </w:pPr>
      <w:bookmarkStart w:id="2529" w:name="bookmark2529"/>
      <w:bookmarkStart w:id="2530" w:name="bookmark2530"/>
      <w:bookmarkStart w:id="2531" w:name="bookmark2531"/>
      <w:r>
        <w:rPr>
          <w:color w:val="000000"/>
          <w:spacing w:val="0"/>
          <w:w w:val="100"/>
          <w:position w:val="0"/>
        </w:rPr>
        <w:t>详见附注</w:t>
      </w:r>
      <w:r>
        <w:rPr>
          <w:rFonts w:ascii="Times New Roman" w:eastAsia="Times New Roman" w:hAnsi="Times New Roman" w:cs="Times New Roman"/>
          <w:color w:val="000000"/>
          <w:spacing w:val="0"/>
          <w:w w:val="100"/>
          <w:position w:val="0"/>
          <w:sz w:val="22"/>
          <w:szCs w:val="22"/>
        </w:rPr>
        <w:t>57</w:t>
      </w:r>
      <w:r>
        <w:rPr>
          <w:color w:val="000000"/>
          <w:spacing w:val="0"/>
          <w:w w:val="100"/>
          <w:position w:val="0"/>
        </w:rPr>
        <w:t>。</w:t>
      </w:r>
      <w:bookmarkEnd w:id="2529"/>
      <w:bookmarkEnd w:id="2530"/>
      <w:bookmarkEnd w:id="2531"/>
    </w:p>
    <w:p>
      <w:pPr>
        <w:pStyle w:val="Style37"/>
        <w:keepNext/>
        <w:keepLines/>
        <w:widowControl w:val="0"/>
        <w:shd w:val="clear" w:color="auto" w:fill="auto"/>
        <w:tabs>
          <w:tab w:pos="478" w:val="left"/>
        </w:tabs>
        <w:bidi w:val="0"/>
        <w:spacing w:before="0" w:after="360" w:line="240" w:lineRule="auto"/>
        <w:ind w:left="0" w:right="0" w:firstLine="0"/>
        <w:jc w:val="left"/>
      </w:pPr>
      <w:bookmarkStart w:id="2532" w:name="bookmark2532"/>
      <w:bookmarkStart w:id="2533" w:name="bookmark2533"/>
      <w:bookmarkStart w:id="2534" w:name="bookmark2534"/>
      <w:bookmarkStart w:id="2535" w:name="bookmark2535"/>
      <w:r>
        <w:rPr>
          <w:rFonts w:ascii="Times New Roman" w:eastAsia="Times New Roman" w:hAnsi="Times New Roman" w:cs="Times New Roman"/>
          <w:color w:val="000000"/>
          <w:spacing w:val="0"/>
          <w:w w:val="100"/>
          <w:position w:val="0"/>
        </w:rPr>
        <w:t>7</w:t>
      </w:r>
      <w:bookmarkEnd w:id="2534"/>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2532"/>
      <w:bookmarkEnd w:id="2533"/>
      <w:bookmarkEnd w:id="2535"/>
    </w:p>
    <w:p>
      <w:pPr>
        <w:pStyle w:val="Style37"/>
        <w:keepNext/>
        <w:keepLines/>
        <w:widowControl w:val="0"/>
        <w:shd w:val="clear" w:color="auto" w:fill="auto"/>
        <w:bidi w:val="0"/>
        <w:spacing w:before="0" w:after="360" w:line="240" w:lineRule="auto"/>
        <w:ind w:left="0" w:right="0" w:firstLine="0"/>
        <w:jc w:val="left"/>
      </w:pPr>
      <w:bookmarkStart w:id="2532" w:name="bookmark2532"/>
      <w:bookmarkStart w:id="2533" w:name="bookmark2533"/>
      <w:bookmarkStart w:id="2536" w:name="bookmark25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2532"/>
      <w:bookmarkEnd w:id="2533"/>
      <w:bookmarkEnd w:id="2536"/>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1,694,103.86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1,469,702.41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15,662,609.54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9,100,615.55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3,763,497.78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1,807,200.00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1,765,332.88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149,790.59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2,940,777.75</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23,035,334.65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b/>
                <w:bCs/>
                <w:color w:val="000000"/>
                <w:spacing w:val="0"/>
                <w:w w:val="100"/>
                <w:position w:val="0"/>
                <w:sz w:val="16"/>
                <w:szCs w:val="16"/>
              </w:rPr>
              <w:t>15,318,295.71</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left"/>
      </w:pPr>
      <w:bookmarkStart w:id="2537" w:name="bookmark2537"/>
      <w:bookmarkStart w:id="2538" w:name="bookmark2538"/>
      <w:bookmarkStart w:id="2539" w:name="bookmark2539"/>
      <w:r>
        <w:rPr>
          <w:color w:val="000000"/>
          <w:spacing w:val="0"/>
          <w:w w:val="100"/>
          <w:position w:val="0"/>
        </w:rPr>
        <w:t>收到的其他与经营活动有关的现金说明:</w:t>
      </w:r>
      <w:bookmarkEnd w:id="2537"/>
      <w:bookmarkEnd w:id="2538"/>
      <w:bookmarkEnd w:id="2539"/>
    </w:p>
    <w:p>
      <w:pPr>
        <w:pStyle w:val="Style37"/>
        <w:keepNext/>
        <w:keepLines/>
        <w:widowControl w:val="0"/>
        <w:shd w:val="clear" w:color="auto" w:fill="auto"/>
        <w:bidi w:val="0"/>
        <w:spacing w:before="0" w:after="360" w:line="240" w:lineRule="auto"/>
        <w:ind w:left="0" w:right="0" w:firstLine="0"/>
        <w:jc w:val="left"/>
      </w:pPr>
      <w:bookmarkStart w:id="2540" w:name="bookmark2540"/>
      <w:bookmarkStart w:id="2541" w:name="bookmark2541"/>
      <w:bookmarkStart w:id="2542" w:name="bookmark25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2540"/>
      <w:bookmarkEnd w:id="2541"/>
      <w:bookmarkEnd w:id="2542"/>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运输维护费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12,335,511.35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10,659,847.78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13,514,342.13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11,517,973.38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5,322,407.85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6,475,694.80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房租和水电费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5,070,814.47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8,500,971.87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7,471,420.53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其他销售费用、管理费用等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38,577,907.86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33,574,484.88</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75,960,983.66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6"/>
                <w:szCs w:val="16"/>
              </w:rPr>
            </w:pPr>
            <w:r>
              <w:rPr>
                <w:b/>
                <w:bCs/>
                <w:color w:val="000000"/>
                <w:spacing w:val="0"/>
                <w:w w:val="100"/>
                <w:position w:val="0"/>
                <w:sz w:val="16"/>
                <w:szCs w:val="16"/>
              </w:rPr>
              <w:t>78,200,393.24</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left"/>
      </w:pPr>
      <w:bookmarkStart w:id="2543" w:name="bookmark2543"/>
      <w:bookmarkStart w:id="2544" w:name="bookmark2544"/>
      <w:bookmarkStart w:id="2545" w:name="bookmark2545"/>
      <w:r>
        <w:rPr>
          <w:color w:val="000000"/>
          <w:spacing w:val="0"/>
          <w:w w:val="100"/>
          <w:position w:val="0"/>
        </w:rPr>
        <w:t>支付的其他与经营活动有关的现金说明:</w:t>
      </w:r>
      <w:bookmarkEnd w:id="2543"/>
      <w:bookmarkEnd w:id="2544"/>
      <w:bookmarkEnd w:id="2545"/>
    </w:p>
    <w:p>
      <w:pPr>
        <w:pStyle w:val="Style37"/>
        <w:keepNext/>
        <w:keepLines/>
        <w:widowControl w:val="0"/>
        <w:shd w:val="clear" w:color="auto" w:fill="auto"/>
        <w:bidi w:val="0"/>
        <w:spacing w:before="0" w:after="360" w:line="240" w:lineRule="auto"/>
        <w:ind w:left="0" w:right="0" w:firstLine="0"/>
        <w:jc w:val="left"/>
        <w:sectPr>
          <w:headerReference w:type="default" r:id="rId13"/>
          <w:footerReference w:type="default" r:id="rId14"/>
          <w:footnotePr>
            <w:pos w:val="pageBottom"/>
            <w:numFmt w:val="decimal"/>
            <w:numRestart w:val="continuous"/>
          </w:footnotePr>
          <w:pgSz w:w="11900" w:h="16840"/>
          <w:pgMar w:top="1363" w:right="986" w:bottom="1489" w:left="1011" w:header="0" w:footer="3" w:gutter="0"/>
          <w:cols w:space="720"/>
          <w:noEndnote/>
          <w:rtlGutter w:val="0"/>
          <w:docGrid w:linePitch="360"/>
        </w:sectPr>
      </w:pPr>
      <w:bookmarkStart w:id="2546" w:name="bookmark2546"/>
      <w:bookmarkStart w:id="2547" w:name="bookmark2547"/>
      <w:bookmarkStart w:id="2548" w:name="bookmark2548"/>
      <w:bookmarkStart w:id="2549" w:name="bookmark2549"/>
      <w:r>
        <w:rPr>
          <w:color w:val="000000"/>
          <w:spacing w:val="0"/>
          <w:w w:val="100"/>
          <w:position w:val="0"/>
        </w:rPr>
        <w:t>（</w:t>
      </w:r>
      <w:bookmarkEnd w:id="254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2546"/>
      <w:bookmarkEnd w:id="2547"/>
      <w:bookmarkEnd w:id="2549"/>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849,056.60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849,056.60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keepLines/>
        <w:widowControl w:val="0"/>
        <w:shd w:val="clear" w:color="auto" w:fill="auto"/>
        <w:bidi w:val="0"/>
        <w:spacing w:before="0" w:after="380" w:line="240" w:lineRule="auto"/>
        <w:ind w:left="0" w:right="0" w:firstLine="0"/>
        <w:jc w:val="left"/>
      </w:pPr>
      <w:bookmarkStart w:id="2550" w:name="bookmark2550"/>
      <w:bookmarkStart w:id="2551" w:name="bookmark2551"/>
      <w:bookmarkStart w:id="2552" w:name="bookmark2552"/>
      <w:r>
        <w:rPr>
          <w:color w:val="000000"/>
          <w:spacing w:val="0"/>
          <w:w w:val="100"/>
          <w:position w:val="0"/>
        </w:rPr>
        <w:t>收到的其他与投资活动有关的现金说明:</w:t>
      </w:r>
      <w:bookmarkEnd w:id="2550"/>
      <w:bookmarkEnd w:id="2551"/>
      <w:bookmarkEnd w:id="2552"/>
    </w:p>
    <w:p>
      <w:pPr>
        <w:pStyle w:val="Style37"/>
        <w:keepNext/>
        <w:keepLines/>
        <w:widowControl w:val="0"/>
        <w:numPr>
          <w:ilvl w:val="0"/>
          <w:numId w:val="63"/>
        </w:numPr>
        <w:shd w:val="clear" w:color="auto" w:fill="auto"/>
        <w:bidi w:val="0"/>
        <w:spacing w:before="0" w:after="380" w:line="240" w:lineRule="auto"/>
        <w:ind w:left="0" w:right="0" w:firstLine="0"/>
        <w:jc w:val="left"/>
      </w:pPr>
      <w:bookmarkStart w:id="2553" w:name="bookmark2553"/>
      <w:bookmarkStart w:id="2554" w:name="bookmark2554"/>
      <w:bookmarkStart w:id="2555" w:name="bookmark2555"/>
      <w:bookmarkStart w:id="2556" w:name="bookmark2556"/>
      <w:bookmarkEnd w:id="2555"/>
      <w:r>
        <w:rPr>
          <w:color w:val="000000"/>
          <w:spacing w:val="0"/>
          <w:w w:val="100"/>
          <w:position w:val="0"/>
        </w:rPr>
        <w:t>支付的其他与投资活动有关的现金</w:t>
      </w:r>
      <w:bookmarkEnd w:id="2553"/>
      <w:bookmarkEnd w:id="2554"/>
      <w:bookmarkEnd w:id="2556"/>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上海虹港拆借款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15,000,000.00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keepLines/>
        <w:widowControl w:val="0"/>
        <w:shd w:val="clear" w:color="auto" w:fill="auto"/>
        <w:bidi w:val="0"/>
        <w:spacing w:before="0" w:after="380" w:line="240" w:lineRule="auto"/>
        <w:ind w:left="0" w:right="0" w:firstLine="0"/>
        <w:jc w:val="left"/>
      </w:pPr>
      <w:bookmarkStart w:id="2557" w:name="bookmark2557"/>
      <w:bookmarkStart w:id="2558" w:name="bookmark2558"/>
      <w:bookmarkStart w:id="2559" w:name="bookmark2559"/>
      <w:r>
        <w:rPr>
          <w:color w:val="000000"/>
          <w:spacing w:val="0"/>
          <w:w w:val="100"/>
          <w:position w:val="0"/>
        </w:rPr>
        <w:t>支付的其他与投资活动有关的现金说明:</w:t>
      </w:r>
      <w:bookmarkEnd w:id="2557"/>
      <w:bookmarkEnd w:id="2558"/>
      <w:bookmarkEnd w:id="2559"/>
    </w:p>
    <w:p>
      <w:pPr>
        <w:pStyle w:val="Style37"/>
        <w:keepNext/>
        <w:keepLines/>
        <w:widowControl w:val="0"/>
        <w:numPr>
          <w:ilvl w:val="0"/>
          <w:numId w:val="63"/>
        </w:numPr>
        <w:shd w:val="clear" w:color="auto" w:fill="auto"/>
        <w:bidi w:val="0"/>
        <w:spacing w:before="0" w:after="380" w:line="240" w:lineRule="auto"/>
        <w:ind w:left="0" w:right="0" w:firstLine="0"/>
        <w:jc w:val="left"/>
      </w:pPr>
      <w:bookmarkStart w:id="2560" w:name="bookmark2560"/>
      <w:bookmarkStart w:id="2561" w:name="bookmark2561"/>
      <w:bookmarkStart w:id="2562" w:name="bookmark2562"/>
      <w:bookmarkStart w:id="2563" w:name="bookmark2563"/>
      <w:bookmarkEnd w:id="2562"/>
      <w:r>
        <w:rPr>
          <w:color w:val="000000"/>
          <w:spacing w:val="0"/>
          <w:w w:val="100"/>
          <w:position w:val="0"/>
        </w:rPr>
        <w:t>收到的其他与筹资活动有关的现金</w:t>
      </w:r>
      <w:bookmarkEnd w:id="2560"/>
      <w:bookmarkEnd w:id="2561"/>
      <w:bookmarkEnd w:id="2563"/>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10,460,844.00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200,000,000.00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10,460,844.00</w:t>
            </w:r>
          </w:p>
        </w:tc>
      </w:tr>
    </w:tbl>
    <w:p>
      <w:pPr>
        <w:widowControl w:val="0"/>
        <w:spacing w:after="79" w:line="1" w:lineRule="exact"/>
      </w:pPr>
    </w:p>
    <w:p>
      <w:pPr>
        <w:pStyle w:val="Style31"/>
        <w:keepNext/>
        <w:keepLines/>
        <w:widowControl w:val="0"/>
        <w:shd w:val="clear" w:color="auto" w:fill="auto"/>
        <w:bidi w:val="0"/>
        <w:spacing w:before="0" w:after="380" w:line="240" w:lineRule="auto"/>
        <w:ind w:left="0" w:right="0" w:firstLine="0"/>
        <w:jc w:val="left"/>
      </w:pPr>
      <w:bookmarkStart w:id="2564" w:name="bookmark2564"/>
      <w:bookmarkStart w:id="2565" w:name="bookmark2565"/>
      <w:bookmarkStart w:id="2566" w:name="bookmark2566"/>
      <w:r>
        <w:rPr>
          <w:color w:val="000000"/>
          <w:spacing w:val="0"/>
          <w:w w:val="100"/>
          <w:position w:val="0"/>
        </w:rPr>
        <w:t>收到的其他与筹资活动有关的现金说明:</w:t>
      </w:r>
      <w:bookmarkEnd w:id="2564"/>
      <w:bookmarkEnd w:id="2565"/>
      <w:bookmarkEnd w:id="2566"/>
    </w:p>
    <w:p>
      <w:pPr>
        <w:pStyle w:val="Style37"/>
        <w:keepNext/>
        <w:keepLines/>
        <w:widowControl w:val="0"/>
        <w:numPr>
          <w:ilvl w:val="0"/>
          <w:numId w:val="63"/>
        </w:numPr>
        <w:shd w:val="clear" w:color="auto" w:fill="auto"/>
        <w:bidi w:val="0"/>
        <w:spacing w:before="0" w:after="380" w:line="240" w:lineRule="auto"/>
        <w:ind w:left="0" w:right="0" w:firstLine="0"/>
        <w:jc w:val="left"/>
      </w:pPr>
      <w:bookmarkStart w:id="2567" w:name="bookmark2567"/>
      <w:bookmarkStart w:id="2568" w:name="bookmark2568"/>
      <w:bookmarkStart w:id="2569" w:name="bookmark2569"/>
      <w:bookmarkStart w:id="2570" w:name="bookmark2570"/>
      <w:bookmarkEnd w:id="2569"/>
      <w:r>
        <w:rPr>
          <w:color w:val="000000"/>
          <w:spacing w:val="0"/>
          <w:w w:val="100"/>
          <w:position w:val="0"/>
        </w:rPr>
        <w:t>支付的其他与筹资活动有关的现金</w:t>
      </w:r>
      <w:bookmarkEnd w:id="2567"/>
      <w:bookmarkEnd w:id="2568"/>
      <w:bookmarkEnd w:id="2570"/>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受限货币资金增加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39,523,015.24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21,765,289.39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6,233,651.57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7,549,041.10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53,305,707.91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21,765,289.39</w:t>
            </w:r>
          </w:p>
        </w:tc>
      </w:tr>
    </w:tbl>
    <w:p>
      <w:pPr>
        <w:widowControl w:val="0"/>
        <w:spacing w:after="79" w:line="1" w:lineRule="exact"/>
      </w:pPr>
    </w:p>
    <w:p>
      <w:pPr>
        <w:pStyle w:val="Style31"/>
        <w:keepNext/>
        <w:keepLines/>
        <w:widowControl w:val="0"/>
        <w:shd w:val="clear" w:color="auto" w:fill="auto"/>
        <w:bidi w:val="0"/>
        <w:spacing w:before="0" w:after="380" w:line="240" w:lineRule="auto"/>
        <w:ind w:left="0" w:right="0" w:firstLine="0"/>
        <w:jc w:val="left"/>
      </w:pPr>
      <w:bookmarkStart w:id="2571" w:name="bookmark2571"/>
      <w:bookmarkStart w:id="2572" w:name="bookmark2572"/>
      <w:bookmarkStart w:id="2573" w:name="bookmark2573"/>
      <w:r>
        <w:rPr>
          <w:color w:val="000000"/>
          <w:spacing w:val="0"/>
          <w:w w:val="100"/>
          <w:position w:val="0"/>
        </w:rPr>
        <w:t>支付的其他与筹资活动有关的现金说明:</w:t>
      </w:r>
      <w:bookmarkEnd w:id="2571"/>
      <w:bookmarkEnd w:id="2572"/>
      <w:bookmarkEnd w:id="2573"/>
    </w:p>
    <w:p>
      <w:pPr>
        <w:pStyle w:val="Style37"/>
        <w:keepNext/>
        <w:keepLines/>
        <w:widowControl w:val="0"/>
        <w:shd w:val="clear" w:color="auto" w:fill="auto"/>
        <w:bidi w:val="0"/>
        <w:spacing w:before="0" w:after="380" w:line="240" w:lineRule="auto"/>
        <w:ind w:left="0" w:right="0" w:firstLine="0"/>
        <w:jc w:val="left"/>
      </w:pPr>
      <w:bookmarkStart w:id="2574" w:name="bookmark2574"/>
      <w:bookmarkStart w:id="2575" w:name="bookmark2575"/>
      <w:bookmarkStart w:id="2576" w:name="bookmark2576"/>
      <w:bookmarkStart w:id="2577" w:name="bookmark2577"/>
      <w:r>
        <w:rPr>
          <w:rFonts w:ascii="Times New Roman" w:eastAsia="Times New Roman" w:hAnsi="Times New Roman" w:cs="Times New Roman"/>
          <w:color w:val="000000"/>
          <w:spacing w:val="0"/>
          <w:w w:val="100"/>
          <w:position w:val="0"/>
        </w:rPr>
        <w:t>7</w:t>
      </w:r>
      <w:bookmarkEnd w:id="2576"/>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2574"/>
      <w:bookmarkEnd w:id="2575"/>
      <w:bookmarkEnd w:id="2577"/>
    </w:p>
    <w:p>
      <w:pPr>
        <w:pStyle w:val="Style37"/>
        <w:keepNext/>
        <w:keepLines/>
        <w:widowControl w:val="0"/>
        <w:shd w:val="clear" w:color="auto" w:fill="auto"/>
        <w:bidi w:val="0"/>
        <w:spacing w:before="0" w:after="380" w:line="240" w:lineRule="auto"/>
        <w:ind w:left="0" w:right="0" w:firstLine="0"/>
        <w:jc w:val="left"/>
      </w:pPr>
      <w:bookmarkStart w:id="2578" w:name="bookmark2578"/>
      <w:bookmarkStart w:id="2579" w:name="bookmark2579"/>
      <w:bookmarkStart w:id="2580" w:name="bookmark2580"/>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2578"/>
      <w:bookmarkEnd w:id="2579"/>
      <w:bookmarkEnd w:id="2580"/>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rPr>
                <w:sz w:val="16"/>
                <w:szCs w:val="16"/>
              </w:rPr>
            </w:pPr>
            <w:r>
              <w:rPr>
                <w:b/>
                <w:bCs/>
                <w:color w:val="000000"/>
                <w:spacing w:val="0"/>
                <w:w w:val="100"/>
                <w:position w:val="0"/>
                <w:sz w:val="16"/>
                <w:szCs w:val="16"/>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39,249,630.36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27,286,668.77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68,684,135.64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25,419,940.41</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9,237,515.75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9,288,812.71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5,823,601.36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5,715,055.21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477,526.98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1,151,437.20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b/>
                <w:bCs/>
                <w:color w:val="000000"/>
                <w:spacing w:val="0"/>
                <w:w w:val="100"/>
                <w:position w:val="0"/>
                <w:sz w:val="16"/>
                <w:szCs w:val="16"/>
              </w:rPr>
              <w:t>“</w:t>
            </w:r>
            <w:r>
              <w:rPr>
                <w:color w:val="000000"/>
                <w:spacing w:val="0"/>
                <w:w w:val="100"/>
                <w:position w:val="0"/>
              </w:rPr>
              <w:t>一</w:t>
            </w:r>
            <w:r>
              <w:rPr>
                <w:b/>
                <w:bCs/>
                <w:color w:val="000000"/>
                <w:spacing w:val="0"/>
                <w:w w:val="100"/>
                <w:position w:val="0"/>
                <w:sz w:val="16"/>
                <w:szCs w:val="16"/>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196,563.37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24,726.41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b/>
                <w:bCs/>
                <w:color w:val="000000"/>
                <w:spacing w:val="0"/>
                <w:w w:val="100"/>
                <w:position w:val="0"/>
                <w:sz w:val="16"/>
                <w:szCs w:val="16"/>
              </w:rPr>
              <w:t>“</w:t>
            </w:r>
            <w:r>
              <w:rPr>
                <w:color w:val="000000"/>
                <w:spacing w:val="0"/>
                <w:w w:val="100"/>
                <w:position w:val="0"/>
              </w:rPr>
              <w:t>一</w:t>
            </w:r>
            <w:r>
              <w:rPr>
                <w:b/>
                <w:bCs/>
                <w:color w:val="000000"/>
                <w:spacing w:val="0"/>
                <w:w w:val="100"/>
                <w:position w:val="0"/>
                <w:sz w:val="16"/>
                <w:szCs w:val="16"/>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7,177,034.79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9,264,220.01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b/>
                <w:bCs/>
                <w:color w:val="000000"/>
                <w:spacing w:val="0"/>
                <w:w w:val="100"/>
                <w:position w:val="0"/>
                <w:sz w:val="16"/>
                <w:szCs w:val="16"/>
              </w:rPr>
              <w:t>“</w:t>
            </w:r>
            <w:r>
              <w:rPr>
                <w:color w:val="000000"/>
                <w:spacing w:val="0"/>
                <w:w w:val="100"/>
                <w:position w:val="0"/>
              </w:rPr>
              <w:t>一</w:t>
            </w:r>
            <w:r>
              <w:rPr>
                <w:b/>
                <w:bCs/>
                <w:color w:val="000000"/>
                <w:spacing w:val="0"/>
                <w:w w:val="100"/>
                <w:position w:val="0"/>
                <w:sz w:val="16"/>
                <w:szCs w:val="16"/>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1,915,837.13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6"/>
                <w:szCs w:val="16"/>
              </w:rPr>
            </w:pPr>
            <w:r>
              <w:rPr>
                <w:b/>
                <w:bCs/>
                <w:color w:val="000000"/>
                <w:spacing w:val="0"/>
                <w:w w:val="100"/>
                <w:position w:val="0"/>
                <w:sz w:val="16"/>
                <w:szCs w:val="16"/>
              </w:rPr>
              <w:t>3,412,475.36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b/>
                <w:bCs/>
                <w:color w:val="000000"/>
                <w:spacing w:val="0"/>
                <w:w w:val="100"/>
                <w:position w:val="0"/>
                <w:sz w:val="16"/>
                <w:szCs w:val="16"/>
              </w:rPr>
              <w:t>“</w:t>
            </w:r>
            <w:r>
              <w:rPr>
                <w:color w:val="000000"/>
                <w:spacing w:val="0"/>
                <w:w w:val="100"/>
                <w:position w:val="0"/>
              </w:rPr>
              <w:t>一</w:t>
            </w:r>
            <w:r>
              <w:rPr>
                <w:b/>
                <w:bCs/>
                <w:color w:val="000000"/>
                <w:spacing w:val="0"/>
                <w:w w:val="100"/>
                <w:position w:val="0"/>
                <w:sz w:val="16"/>
                <w:szCs w:val="16"/>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-7,276,726.61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-2,648,886.16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b/>
                <w:bCs/>
                <w:color w:val="000000"/>
                <w:spacing w:val="0"/>
                <w:w w:val="100"/>
                <w:position w:val="0"/>
                <w:sz w:val="16"/>
                <w:szCs w:val="16"/>
              </w:rPr>
              <w:t>“</w:t>
            </w:r>
            <w:r>
              <w:rPr>
                <w:color w:val="000000"/>
                <w:spacing w:val="0"/>
                <w:w w:val="100"/>
                <w:position w:val="0"/>
              </w:rPr>
              <w:t>一</w:t>
            </w:r>
            <w:r>
              <w:rPr>
                <w:b/>
                <w:bCs/>
                <w:color w:val="000000"/>
                <w:spacing w:val="0"/>
                <w:w w:val="100"/>
                <w:position w:val="0"/>
                <w:sz w:val="16"/>
                <w:szCs w:val="16"/>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9,263,080.13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-2,022,659.47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b/>
                <w:bCs/>
                <w:color w:val="000000"/>
                <w:spacing w:val="0"/>
                <w:w w:val="100"/>
                <w:position w:val="0"/>
                <w:sz w:val="16"/>
                <w:szCs w:val="16"/>
              </w:rPr>
              <w:t>“</w:t>
            </w:r>
            <w:r>
              <w:rPr>
                <w:color w:val="000000"/>
                <w:spacing w:val="0"/>
                <w:w w:val="100"/>
                <w:position w:val="0"/>
              </w:rPr>
              <w:t>一</w:t>
            </w:r>
            <w:r>
              <w:rPr>
                <w:b/>
                <w:bCs/>
                <w:color w:val="000000"/>
                <w:spacing w:val="0"/>
                <w:w w:val="100"/>
                <w:position w:val="0"/>
                <w:sz w:val="16"/>
                <w:szCs w:val="16"/>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47,166,708.96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b/>
                <w:bCs/>
                <w:color w:val="000000"/>
                <w:spacing w:val="0"/>
                <w:w w:val="100"/>
                <w:position w:val="0"/>
                <w:sz w:val="16"/>
                <w:szCs w:val="16"/>
              </w:rPr>
              <w:t>-48,818,298.74</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经营性应收项目的减少（增加以</w:t>
            </w:r>
            <w:r>
              <w:rPr>
                <w:b/>
                <w:bCs/>
                <w:color w:val="000000"/>
                <w:spacing w:val="0"/>
                <w:w w:val="100"/>
                <w:position w:val="0"/>
                <w:sz w:val="16"/>
                <w:szCs w:val="16"/>
              </w:rPr>
              <w:t>“</w:t>
            </w:r>
            <w:r>
              <w:rPr>
                <w:color w:val="000000"/>
                <w:spacing w:val="0"/>
                <w:w w:val="100"/>
                <w:position w:val="0"/>
              </w:rPr>
              <w:t>一</w:t>
            </w:r>
            <w:r>
              <w:rPr>
                <w:b/>
                <w:bCs/>
                <w:color w:val="000000"/>
                <w:spacing w:val="0"/>
                <w:w w:val="100"/>
                <w:position w:val="0"/>
                <w:sz w:val="16"/>
                <w:szCs w:val="16"/>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-171,294,908.89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-159,211,346.92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b/>
                <w:bCs/>
                <w:color w:val="000000"/>
                <w:spacing w:val="0"/>
                <w:w w:val="100"/>
                <w:position w:val="0"/>
                <w:sz w:val="16"/>
                <w:szCs w:val="16"/>
              </w:rPr>
              <w:t>“</w:t>
            </w:r>
            <w:r>
              <w:rPr>
                <w:color w:val="000000"/>
                <w:spacing w:val="0"/>
                <w:w w:val="100"/>
                <w:position w:val="0"/>
              </w:rPr>
              <w:t>一</w:t>
            </w:r>
            <w:r>
              <w:rPr>
                <w:b/>
                <w:bCs/>
                <w:color w:val="000000"/>
                <w:spacing w:val="0"/>
                <w:w w:val="100"/>
                <w:position w:val="0"/>
                <w:sz w:val="16"/>
                <w:szCs w:val="16"/>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b/>
                <w:bCs/>
                <w:color w:val="000000"/>
                <w:spacing w:val="0"/>
                <w:w w:val="100"/>
                <w:position w:val="0"/>
                <w:sz w:val="16"/>
                <w:szCs w:val="16"/>
              </w:rPr>
              <w:t>154,110,576.94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b/>
                <w:bCs/>
                <w:color w:val="000000"/>
                <w:spacing w:val="0"/>
                <w:w w:val="100"/>
                <w:position w:val="0"/>
                <w:sz w:val="16"/>
                <w:szCs w:val="16"/>
              </w:rPr>
              <w:t>116,940,310.60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-58,778,114.49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b/>
                <w:bCs/>
                <w:color w:val="000000"/>
                <w:spacing w:val="0"/>
                <w:w w:val="100"/>
                <w:position w:val="0"/>
                <w:sz w:val="16"/>
                <w:szCs w:val="16"/>
              </w:rPr>
              <w:t>105,952,461.42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b/>
                <w:bCs/>
                <w:color w:val="000000"/>
                <w:spacing w:val="0"/>
                <w:w w:val="100"/>
                <w:position w:val="0"/>
                <w:sz w:val="16"/>
                <w:szCs w:val="16"/>
              </w:rPr>
              <w:t>-14,197,544.61</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sz w:val="16"/>
                <w:szCs w:val="16"/>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rPr>
                <w:sz w:val="16"/>
                <w:szCs w:val="16"/>
              </w:rPr>
            </w:pPr>
            <w:r>
              <w:rPr>
                <w:b/>
                <w:bCs/>
                <w:color w:val="000000"/>
                <w:spacing w:val="0"/>
                <w:w w:val="100"/>
                <w:position w:val="0"/>
                <w:sz w:val="16"/>
                <w:szCs w:val="16"/>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 xml:space="preserve">3 </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rPr>
                <w:sz w:val="16"/>
                <w:szCs w:val="16"/>
              </w:rPr>
            </w:pPr>
            <w:r>
              <w:rPr>
                <w:b/>
                <w:bCs/>
                <w:color w:val="000000"/>
                <w:spacing w:val="0"/>
                <w:w w:val="100"/>
                <w:position w:val="0"/>
                <w:sz w:val="16"/>
                <w:szCs w:val="16"/>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b/>
                <w:bCs/>
                <w:color w:val="000000"/>
                <w:spacing w:val="0"/>
                <w:w w:val="100"/>
                <w:position w:val="0"/>
                <w:sz w:val="16"/>
                <w:szCs w:val="16"/>
              </w:rPr>
              <w:t>249,652,031.05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68,694,642.48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68,694,642.48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150,613,746.37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6"/>
                <w:szCs w:val="16"/>
              </w:rPr>
            </w:pPr>
            <w:r>
              <w:rPr>
                <w:b/>
                <w:bCs/>
                <w:color w:val="000000"/>
                <w:spacing w:val="0"/>
                <w:w w:val="100"/>
                <w:position w:val="0"/>
                <w:sz w:val="16"/>
                <w:szCs w:val="16"/>
              </w:rPr>
              <w:t>180,957,388.57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6"/>
                <w:szCs w:val="16"/>
              </w:rPr>
            </w:pPr>
            <w:r>
              <w:rPr>
                <w:b/>
                <w:bCs/>
                <w:color w:val="000000"/>
                <w:spacing w:val="0"/>
                <w:w w:val="100"/>
                <w:position w:val="0"/>
                <w:sz w:val="16"/>
                <w:szCs w:val="16"/>
              </w:rPr>
              <w:t>-81,919,103.89</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0"/>
        <w:jc w:val="left"/>
      </w:pPr>
      <w:bookmarkStart w:id="2581" w:name="bookmark2581"/>
      <w:bookmarkStart w:id="2582" w:name="bookmark2582"/>
      <w:bookmarkStart w:id="2583" w:name="bookmark2583"/>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2581"/>
      <w:bookmarkEnd w:id="2582"/>
      <w:bookmarkEnd w:id="2583"/>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104,121,492.68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北京资采公司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15,300,000.00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华延芯光公司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88,821,492.68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7,762,017.89</w:t>
            </w:r>
          </w:p>
        </w:tc>
      </w:tr>
    </w:tbl>
    <w:p>
      <w:pPr>
        <w:spacing w:lineRule="exact" w:line="1"/>
        <w:rPr>
          <w:sz w:val="2"/>
          <w:szCs w:val="2"/>
        </w:rPr>
      </w:pPr>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220" w:right="0" w:firstLine="0"/>
              <w:jc w:val="left"/>
              <w:rPr>
                <w:sz w:val="16"/>
                <w:szCs w:val="16"/>
              </w:rPr>
            </w:pPr>
            <w:r>
              <w:rPr>
                <w:b/>
                <w:bCs/>
                <w:color w:val="000000"/>
                <w:spacing w:val="0"/>
                <w:w w:val="100"/>
                <w:position w:val="0"/>
                <w:sz w:val="16"/>
                <w:szCs w:val="16"/>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北京资采公司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7,732,583.63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华延芯光公司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29,434.26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220" w:right="0" w:firstLine="0"/>
              <w:jc w:val="left"/>
              <w:rPr>
                <w:sz w:val="16"/>
                <w:szCs w:val="16"/>
              </w:rPr>
            </w:pPr>
            <w:r>
              <w:rPr>
                <w:b/>
                <w:bCs/>
                <w:color w:val="000000"/>
                <w:spacing w:val="0"/>
                <w:w w:val="100"/>
                <w:position w:val="0"/>
                <w:sz w:val="16"/>
                <w:szCs w:val="16"/>
              </w:rPr>
              <w:t>--</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96,359,474.79</w:t>
            </w:r>
          </w:p>
        </w:tc>
      </w:tr>
    </w:tbl>
    <w:p>
      <w:pPr>
        <w:widowControl w:val="0"/>
        <w:spacing w:after="359" w:line="1" w:lineRule="exact"/>
      </w:pPr>
    </w:p>
    <w:p>
      <w:pPr>
        <w:pStyle w:val="Style37"/>
        <w:keepNext/>
        <w:keepLines/>
        <w:widowControl w:val="0"/>
        <w:numPr>
          <w:ilvl w:val="0"/>
          <w:numId w:val="61"/>
        </w:numPr>
        <w:shd w:val="clear" w:color="auto" w:fill="auto"/>
        <w:bidi w:val="0"/>
        <w:spacing w:before="0" w:after="360" w:line="240" w:lineRule="auto"/>
        <w:ind w:left="0" w:right="0" w:firstLine="0"/>
        <w:jc w:val="left"/>
      </w:pPr>
      <w:bookmarkStart w:id="2584" w:name="bookmark2584"/>
      <w:bookmarkStart w:id="2585" w:name="bookmark2585"/>
      <w:bookmarkStart w:id="2586" w:name="bookmark2586"/>
      <w:bookmarkStart w:id="2587" w:name="bookmark2587"/>
      <w:bookmarkEnd w:id="2586"/>
      <w:r>
        <w:rPr>
          <w:color w:val="000000"/>
          <w:spacing w:val="0"/>
          <w:w w:val="100"/>
          <w:position w:val="0"/>
        </w:rPr>
        <w:t>本期收到的处置子公司的现金净额</w:t>
      </w:r>
      <w:bookmarkEnd w:id="2584"/>
      <w:bookmarkEnd w:id="2585"/>
      <w:bookmarkEnd w:id="2587"/>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220" w:right="0" w:firstLine="0"/>
              <w:jc w:val="left"/>
              <w:rPr>
                <w:sz w:val="16"/>
                <w:szCs w:val="16"/>
              </w:rPr>
            </w:pPr>
            <w:r>
              <w:rPr>
                <w:b/>
                <w:bCs/>
                <w:color w:val="000000"/>
                <w:spacing w:val="0"/>
                <w:w w:val="100"/>
                <w:position w:val="0"/>
                <w:sz w:val="16"/>
                <w:szCs w:val="16"/>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220" w:right="0" w:firstLine="0"/>
              <w:jc w:val="left"/>
              <w:rPr>
                <w:sz w:val="16"/>
                <w:szCs w:val="16"/>
              </w:rPr>
            </w:pPr>
            <w:r>
              <w:rPr>
                <w:b/>
                <w:bCs/>
                <w:color w:val="000000"/>
                <w:spacing w:val="0"/>
                <w:w w:val="100"/>
                <w:position w:val="0"/>
                <w:sz w:val="16"/>
                <w:szCs w:val="16"/>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220" w:right="0" w:firstLine="0"/>
              <w:jc w:val="left"/>
              <w:rPr>
                <w:sz w:val="16"/>
                <w:szCs w:val="16"/>
              </w:rPr>
            </w:pPr>
            <w:r>
              <w:rPr>
                <w:b/>
                <w:bCs/>
                <w:color w:val="000000"/>
                <w:spacing w:val="0"/>
                <w:w w:val="100"/>
                <w:position w:val="0"/>
                <w:sz w:val="16"/>
                <w:szCs w:val="16"/>
              </w:rPr>
              <w:t>--</w:t>
            </w:r>
          </w:p>
        </w:tc>
      </w:tr>
    </w:tbl>
    <w:p>
      <w:pPr>
        <w:widowControl w:val="0"/>
        <w:spacing w:after="59" w:line="1" w:lineRule="exact"/>
      </w:pPr>
    </w:p>
    <w:p>
      <w:pPr>
        <w:pStyle w:val="Style31"/>
        <w:keepNext/>
        <w:keepLines/>
        <w:widowControl w:val="0"/>
        <w:shd w:val="clear" w:color="auto" w:fill="auto"/>
        <w:bidi w:val="0"/>
        <w:spacing w:before="0" w:after="360" w:line="240" w:lineRule="auto"/>
        <w:ind w:left="0" w:right="0" w:firstLine="0"/>
        <w:jc w:val="left"/>
      </w:pPr>
      <w:bookmarkStart w:id="2588" w:name="bookmark2588"/>
      <w:bookmarkStart w:id="2589" w:name="bookmark2589"/>
      <w:bookmarkStart w:id="2590" w:name="bookmark2590"/>
      <w:r>
        <w:rPr>
          <w:color w:val="000000"/>
          <w:spacing w:val="0"/>
          <w:w w:val="100"/>
          <w:position w:val="0"/>
        </w:rPr>
        <w:t>其他说明：</w:t>
      </w:r>
      <w:bookmarkEnd w:id="2588"/>
      <w:bookmarkEnd w:id="2589"/>
      <w:bookmarkEnd w:id="2590"/>
    </w:p>
    <w:p>
      <w:pPr>
        <w:pStyle w:val="Style37"/>
        <w:keepNext/>
        <w:keepLines/>
        <w:widowControl w:val="0"/>
        <w:numPr>
          <w:ilvl w:val="0"/>
          <w:numId w:val="61"/>
        </w:numPr>
        <w:shd w:val="clear" w:color="auto" w:fill="auto"/>
        <w:bidi w:val="0"/>
        <w:spacing w:before="0" w:after="360" w:line="240" w:lineRule="auto"/>
        <w:ind w:left="0" w:right="0" w:firstLine="0"/>
        <w:jc w:val="left"/>
      </w:pPr>
      <w:bookmarkStart w:id="2591" w:name="bookmark2591"/>
      <w:bookmarkStart w:id="2592" w:name="bookmark2592"/>
      <w:bookmarkStart w:id="2593" w:name="bookmark2593"/>
      <w:bookmarkStart w:id="2594" w:name="bookmark2594"/>
      <w:bookmarkEnd w:id="2593"/>
      <w:r>
        <w:rPr>
          <w:color w:val="000000"/>
          <w:spacing w:val="0"/>
          <w:w w:val="100"/>
          <w:position w:val="0"/>
        </w:rPr>
        <w:t>现金和现金等价物的构成</w:t>
      </w:r>
      <w:bookmarkEnd w:id="2591"/>
      <w:bookmarkEnd w:id="2592"/>
      <w:bookmarkEnd w:id="2594"/>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b/>
                <w:bCs/>
                <w:color w:val="000000"/>
                <w:spacing w:val="0"/>
                <w:w w:val="100"/>
                <w:position w:val="0"/>
                <w:sz w:val="16"/>
                <w:szCs w:val="16"/>
              </w:rPr>
              <w:t>249,652,031.05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68,694,642.48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271,262.26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156,771.34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b/>
                <w:bCs/>
                <w:color w:val="000000"/>
                <w:spacing w:val="0"/>
                <w:w w:val="100"/>
                <w:position w:val="0"/>
                <w:sz w:val="16"/>
                <w:szCs w:val="16"/>
              </w:rPr>
              <w:t>249,230,768.79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68,537,871.14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6"/>
                <w:szCs w:val="16"/>
              </w:rPr>
            </w:pPr>
            <w:r>
              <w:rPr>
                <w:b/>
                <w:bCs/>
                <w:color w:val="000000"/>
                <w:spacing w:val="0"/>
                <w:w w:val="100"/>
                <w:position w:val="0"/>
                <w:sz w:val="16"/>
                <w:szCs w:val="16"/>
              </w:rPr>
              <w:t>249,652,031.05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68,694,642.48</w:t>
            </w:r>
          </w:p>
        </w:tc>
      </w:tr>
    </w:tbl>
    <w:p>
      <w:pPr>
        <w:widowControl w:val="0"/>
        <w:spacing w:after="59" w:line="1" w:lineRule="exact"/>
      </w:pPr>
    </w:p>
    <w:p>
      <w:pPr>
        <w:pStyle w:val="Style31"/>
        <w:keepNext/>
        <w:keepLines/>
        <w:widowControl w:val="0"/>
        <w:shd w:val="clear" w:color="auto" w:fill="auto"/>
        <w:bidi w:val="0"/>
        <w:spacing w:before="0" w:after="360" w:line="240" w:lineRule="auto"/>
        <w:ind w:left="0" w:right="0" w:firstLine="0"/>
        <w:jc w:val="left"/>
      </w:pPr>
      <w:bookmarkStart w:id="2595" w:name="bookmark2595"/>
      <w:bookmarkStart w:id="2596" w:name="bookmark2596"/>
      <w:bookmarkStart w:id="2597" w:name="bookmark2597"/>
      <w:r>
        <w:rPr>
          <w:color w:val="000000"/>
          <w:spacing w:val="0"/>
          <w:w w:val="100"/>
          <w:position w:val="0"/>
        </w:rPr>
        <w:t>其他说明：</w:t>
      </w:r>
      <w:bookmarkEnd w:id="2595"/>
      <w:bookmarkEnd w:id="2596"/>
      <w:bookmarkEnd w:id="2597"/>
    </w:p>
    <w:p>
      <w:pPr>
        <w:pStyle w:val="Style37"/>
        <w:keepNext/>
        <w:keepLines/>
        <w:widowControl w:val="0"/>
        <w:shd w:val="clear" w:color="auto" w:fill="auto"/>
        <w:tabs>
          <w:tab w:pos="478" w:val="left"/>
        </w:tabs>
        <w:bidi w:val="0"/>
        <w:spacing w:before="0" w:after="360" w:line="240" w:lineRule="auto"/>
        <w:ind w:left="0" w:right="0" w:firstLine="0"/>
        <w:jc w:val="left"/>
      </w:pPr>
      <w:bookmarkStart w:id="2598" w:name="bookmark2598"/>
      <w:bookmarkStart w:id="2599" w:name="bookmark2599"/>
      <w:bookmarkStart w:id="2600" w:name="bookmark2600"/>
      <w:bookmarkStart w:id="2601" w:name="bookmark2601"/>
      <w:r>
        <w:rPr>
          <w:rFonts w:ascii="Times New Roman" w:eastAsia="Times New Roman" w:hAnsi="Times New Roman" w:cs="Times New Roman"/>
          <w:color w:val="000000"/>
          <w:spacing w:val="0"/>
          <w:w w:val="100"/>
          <w:position w:val="0"/>
        </w:rPr>
        <w:t>7</w:t>
      </w:r>
      <w:bookmarkEnd w:id="2600"/>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2598"/>
      <w:bookmarkEnd w:id="2599"/>
      <w:bookmarkEnd w:id="2601"/>
    </w:p>
    <w:p>
      <w:pPr>
        <w:pStyle w:val="Style31"/>
        <w:keepNext/>
        <w:keepLines/>
        <w:widowControl w:val="0"/>
        <w:shd w:val="clear" w:color="auto" w:fill="auto"/>
        <w:bidi w:val="0"/>
        <w:spacing w:before="0" w:after="360" w:line="240" w:lineRule="auto"/>
        <w:ind w:left="0" w:right="0" w:firstLine="0"/>
        <w:jc w:val="left"/>
      </w:pPr>
      <w:bookmarkStart w:id="2602" w:name="bookmark2602"/>
      <w:bookmarkStart w:id="2603" w:name="bookmark2603"/>
      <w:bookmarkStart w:id="2604" w:name="bookmark2604"/>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其他</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项目名称及调整金额等事项:</w:t>
      </w:r>
      <w:bookmarkEnd w:id="2602"/>
      <w:bookmarkEnd w:id="2603"/>
      <w:bookmarkEnd w:id="2604"/>
    </w:p>
    <w:p>
      <w:pPr>
        <w:pStyle w:val="Style37"/>
        <w:keepNext/>
        <w:keepLines/>
        <w:widowControl w:val="0"/>
        <w:shd w:val="clear" w:color="auto" w:fill="auto"/>
        <w:tabs>
          <w:tab w:pos="478" w:val="left"/>
        </w:tabs>
        <w:bidi w:val="0"/>
        <w:spacing w:before="0" w:after="360" w:line="240" w:lineRule="auto"/>
        <w:ind w:left="0" w:right="0" w:firstLine="0"/>
        <w:jc w:val="left"/>
      </w:pPr>
      <w:bookmarkStart w:id="2605" w:name="bookmark2605"/>
      <w:bookmarkStart w:id="2606" w:name="bookmark2606"/>
      <w:bookmarkStart w:id="2607" w:name="bookmark2607"/>
      <w:bookmarkStart w:id="2608" w:name="bookmark2608"/>
      <w:r>
        <w:rPr>
          <w:rFonts w:ascii="Times New Roman" w:eastAsia="Times New Roman" w:hAnsi="Times New Roman" w:cs="Times New Roman"/>
          <w:color w:val="000000"/>
          <w:spacing w:val="0"/>
          <w:w w:val="100"/>
          <w:position w:val="0"/>
        </w:rPr>
        <w:t>7</w:t>
      </w:r>
      <w:bookmarkEnd w:id="2607"/>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2605"/>
      <w:bookmarkEnd w:id="2606"/>
      <w:bookmarkEnd w:id="2608"/>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86,515,373.96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银行承兑汇票保证金、保函保证金、冻 结的银行存款</w:t>
            </w:r>
          </w:p>
        </w:tc>
      </w:tr>
    </w:tbl>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b/>
                <w:bCs/>
                <w:color w:val="000000"/>
                <w:spacing w:val="0"/>
                <w:w w:val="100"/>
                <w:position w:val="0"/>
                <w:sz w:val="16"/>
                <w:szCs w:val="16"/>
              </w:rPr>
              <w:t>11,250,000.00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银行承兑汇票质押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b/>
                <w:bCs/>
                <w:color w:val="000000"/>
                <w:spacing w:val="0"/>
                <w:w w:val="100"/>
                <w:position w:val="0"/>
                <w:sz w:val="16"/>
                <w:szCs w:val="16"/>
              </w:rPr>
              <w:t>35,663,366.85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6"/>
                <w:szCs w:val="16"/>
              </w:rPr>
            </w:pPr>
            <w:r>
              <w:rPr>
                <w:b/>
                <w:bCs/>
                <w:color w:val="000000"/>
                <w:spacing w:val="0"/>
                <w:w w:val="100"/>
                <w:position w:val="0"/>
                <w:sz w:val="16"/>
                <w:szCs w:val="16"/>
              </w:rPr>
              <w:t>31,173,583.46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757,543.86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165,359,868.13</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20" w:right="0" w:firstLine="0"/>
              <w:jc w:val="left"/>
              <w:rPr>
                <w:sz w:val="16"/>
                <w:szCs w:val="16"/>
              </w:rPr>
            </w:pPr>
            <w:r>
              <w:rPr>
                <w:b/>
                <w:bCs/>
                <w:color w:val="000000"/>
                <w:spacing w:val="0"/>
                <w:w w:val="100"/>
                <w:position w:val="0"/>
                <w:sz w:val="16"/>
                <w:szCs w:val="16"/>
              </w:rPr>
              <w:t>--</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both"/>
      </w:pPr>
      <w:bookmarkStart w:id="2609" w:name="bookmark2609"/>
      <w:bookmarkStart w:id="2610" w:name="bookmark2610"/>
      <w:bookmarkStart w:id="2611" w:name="bookmark2611"/>
      <w:r>
        <w:rPr>
          <w:color w:val="000000"/>
          <w:spacing w:val="0"/>
          <w:w w:val="100"/>
          <w:position w:val="0"/>
        </w:rPr>
        <w:t>其他说明：</w:t>
      </w:r>
      <w:bookmarkEnd w:id="2609"/>
      <w:bookmarkEnd w:id="2610"/>
      <w:bookmarkEnd w:id="2611"/>
    </w:p>
    <w:p>
      <w:pPr>
        <w:pStyle w:val="Style37"/>
        <w:keepNext/>
        <w:keepLines/>
        <w:widowControl w:val="0"/>
        <w:shd w:val="clear" w:color="auto" w:fill="auto"/>
        <w:bidi w:val="0"/>
        <w:spacing w:before="0" w:after="360" w:line="240" w:lineRule="auto"/>
        <w:ind w:left="0" w:right="0" w:firstLine="0"/>
        <w:jc w:val="both"/>
      </w:pPr>
      <w:bookmarkStart w:id="2612" w:name="bookmark2612"/>
      <w:bookmarkStart w:id="2613" w:name="bookmark2613"/>
      <w:bookmarkStart w:id="2614" w:name="bookmark2614"/>
      <w:bookmarkStart w:id="2615" w:name="bookmark2615"/>
      <w:r>
        <w:rPr>
          <w:rFonts w:ascii="Times New Roman" w:eastAsia="Times New Roman" w:hAnsi="Times New Roman" w:cs="Times New Roman"/>
          <w:color w:val="000000"/>
          <w:spacing w:val="0"/>
          <w:w w:val="100"/>
          <w:position w:val="0"/>
        </w:rPr>
        <w:t>7</w:t>
      </w:r>
      <w:bookmarkEnd w:id="2614"/>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2612"/>
      <w:bookmarkEnd w:id="2613"/>
      <w:bookmarkEnd w:id="2615"/>
    </w:p>
    <w:p>
      <w:pPr>
        <w:pStyle w:val="Style37"/>
        <w:keepNext/>
        <w:keepLines/>
        <w:widowControl w:val="0"/>
        <w:shd w:val="clear" w:color="auto" w:fill="auto"/>
        <w:bidi w:val="0"/>
        <w:spacing w:before="0" w:after="360" w:line="240" w:lineRule="auto"/>
        <w:ind w:left="0" w:right="0" w:firstLine="0"/>
        <w:jc w:val="left"/>
      </w:pPr>
      <w:bookmarkStart w:id="2616" w:name="bookmark2616"/>
      <w:bookmarkStart w:id="2617" w:name="bookmark2617"/>
      <w:bookmarkStart w:id="2618" w:name="bookmark2618"/>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2616"/>
      <w:bookmarkEnd w:id="2617"/>
      <w:bookmarkEnd w:id="2618"/>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bl>
    <w:p>
      <w:pPr>
        <w:pStyle w:val="Style31"/>
        <w:keepNext/>
        <w:keepLines/>
        <w:widowControl w:val="0"/>
        <w:shd w:val="clear" w:color="auto" w:fill="auto"/>
        <w:bidi w:val="0"/>
        <w:spacing w:before="0" w:after="280" w:line="331" w:lineRule="exact"/>
        <w:ind w:left="0" w:right="0" w:firstLine="0"/>
        <w:jc w:val="left"/>
      </w:pPr>
      <w:bookmarkStart w:id="2619" w:name="bookmark2619"/>
      <w:bookmarkStart w:id="2620" w:name="bookmark2620"/>
      <w:bookmarkStart w:id="2621" w:name="bookmark2621"/>
      <w:r>
        <w:rPr>
          <w:color w:val="000000"/>
          <w:spacing w:val="0"/>
          <w:w w:val="100"/>
          <w:position w:val="0"/>
        </w:rPr>
        <w:t>其他说明：</w:t>
      </w:r>
      <w:bookmarkEnd w:id="2619"/>
      <w:bookmarkEnd w:id="2620"/>
      <w:bookmarkEnd w:id="2621"/>
    </w:p>
    <w:p>
      <w:pPr>
        <w:pStyle w:val="Style37"/>
        <w:keepNext/>
        <w:keepLines/>
        <w:widowControl w:val="0"/>
        <w:shd w:val="clear" w:color="auto" w:fill="auto"/>
        <w:bidi w:val="0"/>
        <w:spacing w:before="0" w:after="280" w:line="331" w:lineRule="exact"/>
        <w:ind w:left="0" w:right="0" w:firstLine="0"/>
        <w:jc w:val="left"/>
      </w:pPr>
      <w:bookmarkStart w:id="2622" w:name="bookmark2622"/>
      <w:bookmarkStart w:id="2623" w:name="bookmark2623"/>
      <w:bookmarkStart w:id="2624" w:name="bookmark26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2622"/>
      <w:bookmarkEnd w:id="2623"/>
      <w:bookmarkEnd w:id="2624"/>
    </w:p>
    <w:p>
      <w:pPr>
        <w:pStyle w:val="Style31"/>
        <w:keepNext/>
        <w:keepLines/>
        <w:widowControl w:val="0"/>
        <w:shd w:val="clear" w:color="auto" w:fill="auto"/>
        <w:bidi w:val="0"/>
        <w:spacing w:before="0" w:after="280" w:line="331" w:lineRule="exact"/>
        <w:ind w:left="0" w:right="0" w:firstLine="0"/>
        <w:jc w:val="left"/>
      </w:pPr>
      <w:bookmarkStart w:id="2625" w:name="bookmark2625"/>
      <w:bookmarkStart w:id="2626" w:name="bookmark2626"/>
      <w:bookmarkStart w:id="2627" w:name="bookmark2627"/>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bookmarkEnd w:id="2625"/>
      <w:bookmarkEnd w:id="2626"/>
      <w:bookmarkEnd w:id="2627"/>
    </w:p>
    <w:p>
      <w:pPr>
        <w:pStyle w:val="Style37"/>
        <w:keepNext/>
        <w:keepLines/>
        <w:widowControl w:val="0"/>
        <w:shd w:val="clear" w:color="auto" w:fill="auto"/>
        <w:tabs>
          <w:tab w:pos="478" w:val="left"/>
        </w:tabs>
        <w:bidi w:val="0"/>
        <w:spacing w:before="0" w:after="280" w:line="331" w:lineRule="exact"/>
        <w:ind w:left="0" w:right="0" w:firstLine="0"/>
        <w:jc w:val="left"/>
      </w:pPr>
      <w:bookmarkStart w:id="2628" w:name="bookmark2628"/>
      <w:bookmarkStart w:id="2629" w:name="bookmark2629"/>
      <w:bookmarkStart w:id="2630" w:name="bookmark2630"/>
      <w:bookmarkStart w:id="2631" w:name="bookmark2631"/>
      <w:r>
        <w:rPr>
          <w:rFonts w:ascii="Times New Roman" w:eastAsia="Times New Roman" w:hAnsi="Times New Roman" w:cs="Times New Roman"/>
          <w:color w:val="000000"/>
          <w:spacing w:val="0"/>
          <w:w w:val="100"/>
          <w:position w:val="0"/>
        </w:rPr>
        <w:t>7</w:t>
      </w:r>
      <w:bookmarkEnd w:id="2630"/>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2628"/>
      <w:bookmarkEnd w:id="2629"/>
      <w:bookmarkEnd w:id="2631"/>
    </w:p>
    <w:p>
      <w:pPr>
        <w:pStyle w:val="Style31"/>
        <w:keepNext/>
        <w:keepLines/>
        <w:widowControl w:val="0"/>
        <w:shd w:val="clear" w:color="auto" w:fill="auto"/>
        <w:bidi w:val="0"/>
        <w:spacing w:before="0" w:after="280" w:line="331" w:lineRule="exact"/>
        <w:ind w:left="0" w:right="0" w:firstLine="0"/>
        <w:jc w:val="left"/>
      </w:pPr>
      <w:bookmarkStart w:id="2632" w:name="bookmark2632"/>
      <w:bookmarkStart w:id="2633" w:name="bookmark2633"/>
      <w:bookmarkStart w:id="2634" w:name="bookmark2634"/>
      <w:r>
        <w:rPr>
          <w:color w:val="000000"/>
          <w:spacing w:val="0"/>
          <w:w w:val="100"/>
          <w:position w:val="0"/>
        </w:rPr>
        <w:t>按照套期类别披露套期项目及相关套期工具、被套期风险的定性和定量信息：</w:t>
      </w:r>
      <w:bookmarkEnd w:id="2632"/>
      <w:bookmarkEnd w:id="2633"/>
      <w:bookmarkEnd w:id="2634"/>
    </w:p>
    <w:p>
      <w:pPr>
        <w:pStyle w:val="Style37"/>
        <w:keepNext/>
        <w:keepLines/>
        <w:widowControl w:val="0"/>
        <w:shd w:val="clear" w:color="auto" w:fill="auto"/>
        <w:tabs>
          <w:tab w:pos="478" w:val="left"/>
        </w:tabs>
        <w:bidi w:val="0"/>
        <w:spacing w:before="0" w:after="280" w:line="331" w:lineRule="exact"/>
        <w:ind w:left="0" w:right="0" w:firstLine="0"/>
        <w:jc w:val="left"/>
      </w:pPr>
      <w:bookmarkStart w:id="2635" w:name="bookmark2635"/>
      <w:bookmarkStart w:id="2636" w:name="bookmark2636"/>
      <w:bookmarkStart w:id="2637" w:name="bookmark2637"/>
      <w:bookmarkStart w:id="2638" w:name="bookmark2638"/>
      <w:r>
        <w:rPr>
          <w:rFonts w:ascii="Times New Roman" w:eastAsia="Times New Roman" w:hAnsi="Times New Roman" w:cs="Times New Roman"/>
          <w:color w:val="000000"/>
          <w:spacing w:val="0"/>
          <w:w w:val="100"/>
          <w:position w:val="0"/>
        </w:rPr>
        <w:t>7</w:t>
      </w:r>
      <w:bookmarkEnd w:id="2637"/>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2635"/>
      <w:bookmarkEnd w:id="2636"/>
      <w:bookmarkEnd w:id="2638"/>
    </w:p>
    <w:p>
      <w:pPr>
        <w:pStyle w:val="Style29"/>
        <w:keepNext/>
        <w:keepLines/>
        <w:widowControl w:val="0"/>
        <w:shd w:val="clear" w:color="auto" w:fill="auto"/>
        <w:bidi w:val="0"/>
        <w:spacing w:before="0" w:after="280" w:line="331" w:lineRule="exact"/>
        <w:ind w:left="0" w:right="0" w:firstLine="0"/>
        <w:jc w:val="left"/>
      </w:pPr>
      <w:bookmarkStart w:id="2639" w:name="bookmark2639"/>
      <w:bookmarkStart w:id="2640" w:name="bookmark2640"/>
      <w:bookmarkStart w:id="2641" w:name="bookmark2641"/>
      <w:bookmarkStart w:id="2642" w:name="bookmark2642"/>
      <w:r>
        <w:rPr>
          <w:color w:val="000000"/>
          <w:spacing w:val="0"/>
          <w:w w:val="100"/>
          <w:position w:val="0"/>
          <w:sz w:val="24"/>
          <w:szCs w:val="24"/>
        </w:rPr>
        <w:t>八</w:t>
      </w:r>
      <w:bookmarkEnd w:id="2641"/>
      <w:r>
        <w:rPr>
          <w:color w:val="000000"/>
          <w:spacing w:val="0"/>
          <w:w w:val="100"/>
          <w:position w:val="0"/>
          <w:sz w:val="24"/>
          <w:szCs w:val="24"/>
        </w:rPr>
        <w:t>、合并范围的变更</w:t>
      </w:r>
      <w:bookmarkEnd w:id="2639"/>
      <w:bookmarkEnd w:id="2640"/>
      <w:bookmarkEnd w:id="2642"/>
    </w:p>
    <w:p>
      <w:pPr>
        <w:pStyle w:val="Style37"/>
        <w:keepNext/>
        <w:keepLines/>
        <w:widowControl w:val="0"/>
        <w:shd w:val="clear" w:color="auto" w:fill="auto"/>
        <w:bidi w:val="0"/>
        <w:spacing w:before="0" w:after="280" w:line="331" w:lineRule="exact"/>
        <w:ind w:left="0" w:right="0" w:firstLine="0"/>
        <w:jc w:val="left"/>
      </w:pPr>
      <w:bookmarkStart w:id="2643" w:name="bookmark2643"/>
      <w:bookmarkStart w:id="2644" w:name="bookmark2644"/>
      <w:bookmarkStart w:id="2645" w:name="bookmark2645"/>
      <w:bookmarkStart w:id="2646" w:name="bookmark2646"/>
      <w:r>
        <w:rPr>
          <w:rFonts w:ascii="Times New Roman" w:eastAsia="Times New Roman" w:hAnsi="Times New Roman" w:cs="Times New Roman"/>
          <w:color w:val="000000"/>
          <w:spacing w:val="0"/>
          <w:w w:val="100"/>
          <w:position w:val="0"/>
        </w:rPr>
        <w:t>1</w:t>
      </w:r>
      <w:bookmarkEnd w:id="2645"/>
      <w:r>
        <w:rPr>
          <w:color w:val="000000"/>
          <w:spacing w:val="0"/>
          <w:w w:val="100"/>
          <w:position w:val="0"/>
        </w:rPr>
        <w:t>、非同一控制下企业合并</w:t>
      </w:r>
      <w:bookmarkEnd w:id="2643"/>
      <w:bookmarkEnd w:id="2644"/>
      <w:bookmarkEnd w:id="2646"/>
    </w:p>
    <w:p>
      <w:pPr>
        <w:pStyle w:val="Style37"/>
        <w:keepNext/>
        <w:keepLines/>
        <w:widowControl w:val="0"/>
        <w:shd w:val="clear" w:color="auto" w:fill="auto"/>
        <w:bidi w:val="0"/>
        <w:spacing w:before="0" w:after="360" w:line="331" w:lineRule="exact"/>
        <w:ind w:left="0" w:right="0" w:firstLine="0"/>
        <w:jc w:val="left"/>
      </w:pPr>
      <w:bookmarkStart w:id="2647" w:name="bookmark2647"/>
      <w:bookmarkStart w:id="2648" w:name="bookmark2648"/>
      <w:bookmarkStart w:id="2649" w:name="bookmark26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2647"/>
      <w:bookmarkEnd w:id="2648"/>
      <w:bookmarkEnd w:id="2649"/>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070"/>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北京资采公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15,300,000.0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控制权转移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11,296,710.6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580,993.54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华延芯光公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165,000,000.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控制权转移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b/>
                <w:bCs/>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腾龙资产公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12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无偿受让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12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控制权转移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b/>
                <w:bCs/>
                <w:color w:val="000000"/>
                <w:spacing w:val="0"/>
                <w:w w:val="100"/>
                <w:position w:val="0"/>
                <w:sz w:val="16"/>
                <w:szCs w:val="16"/>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r>
    </w:tbl>
    <w:p>
      <w:pPr>
        <w:spacing w:lineRule="exact" w:line="1"/>
        <w:rPr>
          <w:sz w:val="2"/>
          <w:szCs w:val="2"/>
        </w:rPr>
      </w:pPr>
      <w:r>
        <w:br w:type="page"/>
      </w:r>
    </w:p>
    <w:tbl>
      <w:tblPr>
        <w:tblOverlap w:val="never"/>
        <w:jc w:val="center"/>
        <w:tblLayout w:type="fixed"/>
      </w:tblPr>
      <w:tblGrid>
        <w:gridCol w:w="1070"/>
        <w:gridCol w:w="1066"/>
        <w:gridCol w:w="1066"/>
        <w:gridCol w:w="1061"/>
        <w:gridCol w:w="1066"/>
        <w:gridCol w:w="1066"/>
        <w:gridCol w:w="1061"/>
        <w:gridCol w:w="1061"/>
        <w:gridCol w:w="1070"/>
      </w:tblGrid>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31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31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keepLines/>
        <w:widowControl w:val="0"/>
        <w:shd w:val="clear" w:color="auto" w:fill="auto"/>
        <w:bidi w:val="0"/>
        <w:spacing w:before="0" w:after="0" w:line="302" w:lineRule="exact"/>
        <w:ind w:left="0" w:right="0" w:firstLine="0"/>
        <w:jc w:val="left"/>
      </w:pPr>
      <w:bookmarkStart w:id="2650" w:name="bookmark2650"/>
      <w:bookmarkStart w:id="2651" w:name="bookmark2651"/>
      <w:bookmarkStart w:id="2652" w:name="bookmark2652"/>
      <w:r>
        <w:rPr>
          <w:color w:val="000000"/>
          <w:spacing w:val="0"/>
          <w:w w:val="100"/>
          <w:position w:val="0"/>
        </w:rPr>
        <w:t>其他说明：</w:t>
      </w:r>
      <w:bookmarkEnd w:id="2650"/>
      <w:bookmarkEnd w:id="2651"/>
      <w:bookmarkEnd w:id="2652"/>
    </w:p>
    <w:p>
      <w:pPr>
        <w:pStyle w:val="Style31"/>
        <w:keepNext/>
        <w:keepLines/>
        <w:widowControl w:val="0"/>
        <w:shd w:val="clear" w:color="auto" w:fill="auto"/>
        <w:bidi w:val="0"/>
        <w:spacing w:before="0" w:after="300" w:line="302" w:lineRule="exact"/>
        <w:ind w:left="0" w:right="0" w:firstLine="0"/>
        <w:jc w:val="left"/>
      </w:pPr>
      <w:bookmarkStart w:id="2653" w:name="bookmark2653"/>
      <w:bookmarkStart w:id="2654" w:name="bookmark2654"/>
      <w:bookmarkStart w:id="2655" w:name="bookmark2655"/>
      <w:r>
        <w:rPr>
          <w:color w:val="000000"/>
          <w:spacing w:val="0"/>
          <w:w w:val="100"/>
          <w:position w:val="0"/>
        </w:rPr>
        <w:t>注：本公司通过无偿受让腾龙资产公司最终实现对华延芯光公司的收购，无偿受让腾龙资产公司产生 损益</w:t>
      </w:r>
      <w:r>
        <w:rPr>
          <w:rFonts w:ascii="Times New Roman" w:eastAsia="Times New Roman" w:hAnsi="Times New Roman" w:cs="Times New Roman"/>
          <w:color w:val="000000"/>
          <w:spacing w:val="0"/>
          <w:w w:val="100"/>
          <w:position w:val="0"/>
          <w:sz w:val="22"/>
          <w:szCs w:val="22"/>
        </w:rPr>
        <w:t>-75,532.68</w:t>
      </w:r>
      <w:r>
        <w:rPr>
          <w:color w:val="000000"/>
          <w:spacing w:val="0"/>
          <w:w w:val="100"/>
          <w:position w:val="0"/>
        </w:rPr>
        <w:t>元直接计入本期损益。</w:t>
      </w:r>
      <w:bookmarkEnd w:id="2653"/>
      <w:bookmarkEnd w:id="2654"/>
      <w:bookmarkEnd w:id="2655"/>
    </w:p>
    <w:p>
      <w:pPr>
        <w:pStyle w:val="Style37"/>
        <w:keepNext/>
        <w:keepLines/>
        <w:widowControl w:val="0"/>
        <w:shd w:val="clear" w:color="auto" w:fill="auto"/>
        <w:bidi w:val="0"/>
        <w:spacing w:before="0" w:after="380" w:line="302" w:lineRule="exact"/>
        <w:ind w:left="0" w:right="0" w:firstLine="0"/>
        <w:jc w:val="left"/>
      </w:pPr>
      <w:bookmarkStart w:id="2656" w:name="bookmark2656"/>
      <w:bookmarkStart w:id="2657" w:name="bookmark2657"/>
      <w:bookmarkStart w:id="2658" w:name="bookmark26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2656"/>
      <w:bookmarkEnd w:id="2657"/>
      <w:bookmarkEnd w:id="2658"/>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北京资采公司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华延芯光公司</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w:t>
            </w: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15,300,000.00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6"/>
                <w:szCs w:val="16"/>
              </w:rPr>
            </w:pPr>
            <w:r>
              <w:rPr>
                <w:b/>
                <w:bCs/>
                <w:color w:val="000000"/>
                <w:spacing w:val="0"/>
                <w:w w:val="100"/>
                <w:position w:val="0"/>
                <w:sz w:val="16"/>
                <w:szCs w:val="16"/>
              </w:rPr>
              <w:t>165,000,000.00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15,300,000.00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6"/>
                <w:szCs w:val="16"/>
              </w:rPr>
            </w:pPr>
            <w:r>
              <w:rPr>
                <w:b/>
                <w:bCs/>
                <w:color w:val="000000"/>
                <w:spacing w:val="0"/>
                <w:w w:val="100"/>
                <w:position w:val="0"/>
                <w:sz w:val="16"/>
                <w:szCs w:val="16"/>
              </w:rPr>
              <w:t>165,000,000.00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4,498,305.28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6"/>
                <w:szCs w:val="16"/>
              </w:rPr>
            </w:pPr>
            <w:r>
              <w:rPr>
                <w:b/>
                <w:bCs/>
                <w:color w:val="000000"/>
                <w:spacing w:val="0"/>
                <w:w w:val="100"/>
                <w:position w:val="0"/>
                <w:sz w:val="16"/>
                <w:szCs w:val="16"/>
              </w:rPr>
              <w:t>158,071,796.19</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b/>
                <w:bCs/>
                <w:color w:val="000000"/>
                <w:spacing w:val="0"/>
                <w:w w:val="100"/>
                <w:position w:val="0"/>
                <w:sz w:val="16"/>
                <w:szCs w:val="16"/>
              </w:rPr>
              <w:t>/</w:t>
            </w:r>
            <w:r>
              <w:rPr>
                <w:color w:val="000000"/>
                <w:spacing w:val="0"/>
                <w:w w:val="100"/>
                <w:position w:val="0"/>
              </w:rPr>
              <w:t>合并成本小于取得的可辨认净资产 公允价值份额的金额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10,801,694.72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6,928,203.81</w:t>
            </w:r>
          </w:p>
        </w:tc>
      </w:tr>
    </w:tbl>
    <w:p>
      <w:pPr>
        <w:pStyle w:val="Style31"/>
        <w:keepNext/>
        <w:keepLines/>
        <w:widowControl w:val="0"/>
        <w:shd w:val="clear" w:color="auto" w:fill="auto"/>
        <w:bidi w:val="0"/>
        <w:spacing w:before="0" w:after="0" w:line="360" w:lineRule="exact"/>
        <w:ind w:left="0" w:right="0" w:firstLine="0"/>
        <w:jc w:val="left"/>
      </w:pPr>
      <w:bookmarkStart w:id="2659" w:name="bookmark2659"/>
      <w:bookmarkStart w:id="2660" w:name="bookmark2660"/>
      <w:bookmarkStart w:id="2661" w:name="bookmark2661"/>
      <w:r>
        <w:rPr>
          <w:color w:val="000000"/>
          <w:spacing w:val="0"/>
          <w:w w:val="100"/>
          <w:position w:val="0"/>
        </w:rPr>
        <w:t>合并成本公允价值的确定方法、或有对价及其变动的说明: 大额商誉形成的主要原因：</w:t>
      </w:r>
      <w:bookmarkEnd w:id="2659"/>
      <w:bookmarkEnd w:id="2660"/>
      <w:bookmarkEnd w:id="2661"/>
    </w:p>
    <w:p>
      <w:pPr>
        <w:pStyle w:val="Style31"/>
        <w:keepNext/>
        <w:keepLines/>
        <w:widowControl w:val="0"/>
        <w:shd w:val="clear" w:color="auto" w:fill="auto"/>
        <w:bidi w:val="0"/>
        <w:spacing w:before="0" w:after="240" w:line="360" w:lineRule="exact"/>
        <w:ind w:left="0" w:right="0" w:firstLine="0"/>
        <w:jc w:val="left"/>
      </w:pPr>
      <w:bookmarkStart w:id="2662" w:name="bookmark2662"/>
      <w:bookmarkStart w:id="2663" w:name="bookmark2663"/>
      <w:bookmarkStart w:id="2664" w:name="bookmark2664"/>
      <w:r>
        <w:rPr>
          <w:color w:val="000000"/>
          <w:spacing w:val="0"/>
          <w:w w:val="100"/>
          <w:position w:val="0"/>
        </w:rPr>
        <w:t>其他说明：</w:t>
      </w:r>
      <w:bookmarkEnd w:id="2662"/>
      <w:bookmarkEnd w:id="2663"/>
      <w:bookmarkEnd w:id="2664"/>
    </w:p>
    <w:p>
      <w:pPr>
        <w:pStyle w:val="Style37"/>
        <w:keepNext/>
        <w:keepLines/>
        <w:widowControl w:val="0"/>
        <w:numPr>
          <w:ilvl w:val="0"/>
          <w:numId w:val="65"/>
        </w:numPr>
        <w:shd w:val="clear" w:color="auto" w:fill="auto"/>
        <w:bidi w:val="0"/>
        <w:spacing w:before="0" w:after="380" w:line="360" w:lineRule="exact"/>
        <w:ind w:left="0" w:right="0" w:firstLine="0"/>
        <w:jc w:val="left"/>
      </w:pPr>
      <w:bookmarkStart w:id="2665" w:name="bookmark2665"/>
      <w:bookmarkStart w:id="2666" w:name="bookmark2666"/>
      <w:bookmarkStart w:id="2667" w:name="bookmark2667"/>
      <w:bookmarkStart w:id="2668" w:name="bookmark2668"/>
      <w:bookmarkEnd w:id="2667"/>
      <w:r>
        <w:rPr>
          <w:color w:val="000000"/>
          <w:spacing w:val="0"/>
          <w:w w:val="100"/>
          <w:position w:val="0"/>
        </w:rPr>
        <w:t>被购买方于购买日可辨认资产、负债</w:t>
      </w:r>
      <w:bookmarkEnd w:id="2665"/>
      <w:bookmarkEnd w:id="2666"/>
      <w:bookmarkEnd w:id="2668"/>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北京资采公司</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华延芯光公司</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购买日公允价值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7,732,583.63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7,732,583.63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29,434.26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29,434.26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117,350.40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117,350.40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1,364,222.74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1,364,222.74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18,641.77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18,641.77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30,883.33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30,883.33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b/>
                <w:bCs/>
                <w:color w:val="000000"/>
                <w:spacing w:val="0"/>
                <w:w w:val="100"/>
                <w:position w:val="0"/>
                <w:sz w:val="16"/>
                <w:szCs w:val="16"/>
              </w:rPr>
              <w:t>229,575,005.07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145,417,694.79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6,488,042.66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6,488,042.66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424,833.69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424,833.69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57,000,000.00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21,039,327.57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8,820,206.41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8,820,206.41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b/>
                <w:bCs/>
                <w:color w:val="000000"/>
                <w:spacing w:val="0"/>
                <w:w w:val="100"/>
                <w:position w:val="0"/>
                <w:sz w:val="16"/>
                <w:szCs w:val="16"/>
              </w:rPr>
              <w:t>158,071,796.19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94,953,813.48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4,321,901.13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4,321,901.13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4,498,305.28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4,498,305.28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b/>
                <w:bCs/>
                <w:color w:val="000000"/>
                <w:spacing w:val="0"/>
                <w:w w:val="100"/>
                <w:position w:val="0"/>
                <w:sz w:val="16"/>
                <w:szCs w:val="16"/>
              </w:rPr>
              <w:t>158,071,796.19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94,953,813.48</w:t>
            </w:r>
          </w:p>
        </w:tc>
      </w:tr>
    </w:tbl>
    <w:p>
      <w:pPr>
        <w:pStyle w:val="Style31"/>
        <w:keepNext/>
        <w:keepLines/>
        <w:widowControl w:val="0"/>
        <w:shd w:val="clear" w:color="auto" w:fill="auto"/>
        <w:bidi w:val="0"/>
        <w:spacing w:before="0" w:after="260" w:line="343" w:lineRule="exact"/>
        <w:ind w:left="0" w:right="0" w:firstLine="0"/>
        <w:jc w:val="left"/>
      </w:pPr>
      <w:bookmarkStart w:id="2669" w:name="bookmark2669"/>
      <w:bookmarkStart w:id="2670" w:name="bookmark2670"/>
      <w:bookmarkStart w:id="2671" w:name="bookmark2671"/>
      <w:r>
        <w:rPr>
          <w:color w:val="000000"/>
          <w:spacing w:val="0"/>
          <w:w w:val="100"/>
          <w:position w:val="0"/>
        </w:rPr>
        <w:t>可辨认资产、负债公允价值的确定方法: 企业合并中承担的被购买方的或有负债: 其他说明：</w:t>
      </w:r>
      <w:bookmarkEnd w:id="2669"/>
      <w:bookmarkEnd w:id="2670"/>
      <w:bookmarkEnd w:id="2671"/>
    </w:p>
    <w:p>
      <w:pPr>
        <w:pStyle w:val="Style37"/>
        <w:keepNext/>
        <w:keepLines/>
        <w:widowControl w:val="0"/>
        <w:numPr>
          <w:ilvl w:val="0"/>
          <w:numId w:val="65"/>
        </w:numPr>
        <w:shd w:val="clear" w:color="auto" w:fill="auto"/>
        <w:tabs>
          <w:tab w:pos="493" w:val="left"/>
        </w:tabs>
        <w:bidi w:val="0"/>
        <w:spacing w:before="0" w:after="380" w:line="240" w:lineRule="auto"/>
        <w:ind w:left="0" w:right="0" w:firstLine="0"/>
        <w:jc w:val="left"/>
      </w:pPr>
      <w:bookmarkStart w:id="2672" w:name="bookmark2672"/>
      <w:bookmarkStart w:id="2673" w:name="bookmark2673"/>
      <w:bookmarkStart w:id="2674" w:name="bookmark2674"/>
      <w:bookmarkStart w:id="2675" w:name="bookmark2675"/>
      <w:bookmarkEnd w:id="2674"/>
      <w:r>
        <w:rPr>
          <w:color w:val="000000"/>
          <w:spacing w:val="0"/>
          <w:w w:val="100"/>
          <w:position w:val="0"/>
        </w:rPr>
        <w:t>购买日之前持有的股权按照公允价值重新计量产生的利得或损失</w:t>
      </w:r>
      <w:bookmarkEnd w:id="2672"/>
      <w:bookmarkEnd w:id="2673"/>
      <w:bookmarkEnd w:id="2675"/>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是</w:t>
      </w:r>
      <w:r>
        <w:rPr>
          <w:color w:val="000000"/>
          <w:spacing w:val="0"/>
          <w:w w:val="100"/>
          <w:position w:val="0"/>
          <w:sz w:val="22"/>
          <w:szCs w:val="22"/>
        </w:rPr>
        <w:t>寸</w:t>
      </w:r>
      <w:r>
        <w:rPr>
          <w:color w:val="000000"/>
          <w:spacing w:val="0"/>
          <w:w w:val="100"/>
          <w:position w:val="0"/>
        </w:rPr>
        <w:t>否</w:t>
      </w:r>
    </w:p>
    <w:p>
      <w:pPr>
        <w:pStyle w:val="Style25"/>
        <w:keepNext w:val="0"/>
        <w:keepLines w:val="0"/>
        <w:widowControl w:val="0"/>
        <w:numPr>
          <w:ilvl w:val="0"/>
          <w:numId w:val="65"/>
        </w:numPr>
        <w:shd w:val="clear" w:color="auto" w:fill="auto"/>
        <w:bidi w:val="0"/>
        <w:spacing w:before="0" w:after="380" w:line="240" w:lineRule="auto"/>
        <w:ind w:left="0" w:right="0" w:firstLine="0"/>
        <w:jc w:val="left"/>
      </w:pPr>
      <w:bookmarkStart w:id="2676" w:name="bookmark2676"/>
      <w:bookmarkEnd w:id="2676"/>
      <w:r>
        <w:rPr>
          <w:b/>
          <w:bCs/>
          <w:color w:val="000000"/>
          <w:spacing w:val="0"/>
          <w:w w:val="100"/>
          <w:position w:val="0"/>
        </w:rPr>
        <w:t xml:space="preserve"> 购买日或合并当期期末无法合理确定合并对价或被购买方可辨认资产、负债公允价值的相关说明</w:t>
      </w:r>
    </w:p>
    <w:p>
      <w:pPr>
        <w:pStyle w:val="Style25"/>
        <w:keepNext w:val="0"/>
        <w:keepLines w:val="0"/>
        <w:widowControl w:val="0"/>
        <w:numPr>
          <w:ilvl w:val="0"/>
          <w:numId w:val="65"/>
        </w:numPr>
        <w:shd w:val="clear" w:color="auto" w:fill="auto"/>
        <w:tabs>
          <w:tab w:pos="493" w:val="left"/>
        </w:tabs>
        <w:bidi w:val="0"/>
        <w:spacing w:before="0" w:after="380" w:line="240" w:lineRule="auto"/>
        <w:ind w:left="0" w:right="0" w:firstLine="0"/>
        <w:jc w:val="left"/>
      </w:pPr>
      <w:bookmarkStart w:id="2677" w:name="bookmark2677"/>
      <w:bookmarkEnd w:id="2677"/>
      <w:r>
        <w:rPr>
          <w:b/>
          <w:bCs/>
          <w:color w:val="000000"/>
          <w:spacing w:val="0"/>
          <w:w w:val="100"/>
          <w:position w:val="0"/>
        </w:rPr>
        <w:t>其他说明</w:t>
      </w:r>
    </w:p>
    <w:p>
      <w:pPr>
        <w:pStyle w:val="Style25"/>
        <w:keepNext w:val="0"/>
        <w:keepLines w:val="0"/>
        <w:widowControl w:val="0"/>
        <w:shd w:val="clear" w:color="auto" w:fill="auto"/>
        <w:bidi w:val="0"/>
        <w:spacing w:before="0" w:after="380" w:line="240" w:lineRule="auto"/>
        <w:ind w:left="0" w:right="0" w:firstLine="0"/>
        <w:jc w:val="left"/>
      </w:pPr>
      <w:bookmarkStart w:id="2678" w:name="bookmark2678"/>
      <w:r>
        <w:rPr>
          <w:rFonts w:ascii="Times New Roman" w:eastAsia="Times New Roman" w:hAnsi="Times New Roman" w:cs="Times New Roman"/>
          <w:b/>
          <w:bCs/>
          <w:color w:val="000000"/>
          <w:spacing w:val="0"/>
          <w:w w:val="100"/>
          <w:position w:val="0"/>
        </w:rPr>
        <w:t>2</w:t>
      </w:r>
      <w:bookmarkEnd w:id="2678"/>
      <w:r>
        <w:rPr>
          <w:b/>
          <w:bCs/>
          <w:color w:val="000000"/>
          <w:spacing w:val="0"/>
          <w:w w:val="100"/>
          <w:position w:val="0"/>
        </w:rPr>
        <w:t>、同一控制下企业合并</w:t>
      </w:r>
    </w:p>
    <w:p>
      <w:pPr>
        <w:pStyle w:val="Style25"/>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)本期发生的同一控制下企业合并</w:t>
      </w:r>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初至合并日 被合并方的</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比较期间被 合并方的净</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利润</w:t>
            </w:r>
          </w:p>
        </w:tc>
      </w:tr>
    </w:tbl>
    <w:p>
      <w:pPr>
        <w:pStyle w:val="Style46"/>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p>
    <w:p>
      <w:pPr>
        <w:widowControl w:val="0"/>
        <w:spacing w:after="379" w:line="1" w:lineRule="exact"/>
      </w:pPr>
    </w:p>
    <w:p>
      <w:pPr>
        <w:pStyle w:val="Style37"/>
        <w:keepNext/>
        <w:keepLines/>
        <w:widowControl w:val="0"/>
        <w:shd w:val="clear" w:color="auto" w:fill="auto"/>
        <w:bidi w:val="0"/>
        <w:spacing w:before="0" w:after="420" w:line="240" w:lineRule="auto"/>
        <w:ind w:left="0" w:right="0" w:firstLine="0"/>
        <w:jc w:val="left"/>
      </w:pPr>
      <w:bookmarkStart w:id="2679" w:name="bookmark2679"/>
      <w:bookmarkStart w:id="2680" w:name="bookmark2680"/>
      <w:bookmarkStart w:id="2681" w:name="bookmark26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2679"/>
      <w:bookmarkEnd w:id="2680"/>
      <w:bookmarkEnd w:id="2681"/>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6"/>
        <w:keepNext w:val="0"/>
        <w:keepLines w:val="0"/>
        <w:widowControl w:val="0"/>
        <w:shd w:val="clear" w:color="auto" w:fill="auto"/>
        <w:bidi w:val="0"/>
        <w:spacing w:before="0" w:after="0" w:line="355" w:lineRule="exact"/>
        <w:ind w:left="0" w:right="0" w:firstLine="0"/>
        <w:jc w:val="left"/>
      </w:pPr>
      <w:r>
        <w:rPr>
          <w:color w:val="000000"/>
          <w:spacing w:val="0"/>
          <w:w w:val="100"/>
          <w:position w:val="0"/>
        </w:rPr>
        <w:t>或有对价及其变动的说明： 其他说明：</w:t>
      </w:r>
    </w:p>
    <w:p>
      <w:pPr>
        <w:widowControl w:val="0"/>
        <w:spacing w:after="239" w:line="1" w:lineRule="exact"/>
      </w:pPr>
    </w:p>
    <w:p>
      <w:pPr>
        <w:pStyle w:val="Style37"/>
        <w:keepNext/>
        <w:keepLines/>
        <w:widowControl w:val="0"/>
        <w:numPr>
          <w:ilvl w:val="0"/>
          <w:numId w:val="67"/>
        </w:numPr>
        <w:shd w:val="clear" w:color="auto" w:fill="auto"/>
        <w:bidi w:val="0"/>
        <w:spacing w:before="0" w:after="380" w:line="355" w:lineRule="exact"/>
        <w:ind w:left="0" w:right="0" w:firstLine="0"/>
        <w:jc w:val="left"/>
      </w:pPr>
      <w:bookmarkStart w:id="2682" w:name="bookmark2682"/>
      <w:bookmarkStart w:id="2683" w:name="bookmark2683"/>
      <w:bookmarkStart w:id="2684" w:name="bookmark2684"/>
      <w:bookmarkStart w:id="2685" w:name="bookmark2685"/>
      <w:bookmarkEnd w:id="2684"/>
      <w:r>
        <w:rPr>
          <w:color w:val="000000"/>
          <w:spacing w:val="0"/>
          <w:w w:val="100"/>
          <w:position w:val="0"/>
        </w:rPr>
        <w:t>合并日被合并方资产、负债的账面价值</w:t>
      </w:r>
      <w:bookmarkEnd w:id="2682"/>
      <w:bookmarkEnd w:id="2683"/>
      <w:bookmarkEnd w:id="2685"/>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pStyle w:val="Style46"/>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企业合并中承担的被合并方的或有负债：</w:t>
      </w:r>
    </w:p>
    <w:p>
      <w:pPr>
        <w:pStyle w:val="Style4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widowControl w:val="0"/>
        <w:spacing w:after="419" w:line="1" w:lineRule="exact"/>
      </w:pPr>
    </w:p>
    <w:p>
      <w:pPr>
        <w:pStyle w:val="Style37"/>
        <w:keepNext/>
        <w:keepLines/>
        <w:widowControl w:val="0"/>
        <w:shd w:val="clear" w:color="auto" w:fill="auto"/>
        <w:bidi w:val="0"/>
        <w:spacing w:before="0" w:after="200" w:line="331" w:lineRule="auto"/>
        <w:ind w:left="0" w:right="0" w:firstLine="0"/>
        <w:jc w:val="left"/>
      </w:pPr>
      <w:bookmarkStart w:id="2686" w:name="bookmark2686"/>
      <w:bookmarkStart w:id="2687" w:name="bookmark2687"/>
      <w:bookmarkStart w:id="2688" w:name="bookmark2688"/>
      <w:bookmarkStart w:id="2689" w:name="bookmark2689"/>
      <w:r>
        <w:rPr>
          <w:rFonts w:ascii="Times New Roman" w:eastAsia="Times New Roman" w:hAnsi="Times New Roman" w:cs="Times New Roman"/>
          <w:color w:val="000000"/>
          <w:spacing w:val="0"/>
          <w:w w:val="100"/>
          <w:position w:val="0"/>
        </w:rPr>
        <w:t>3</w:t>
      </w:r>
      <w:bookmarkEnd w:id="2688"/>
      <w:r>
        <w:rPr>
          <w:color w:val="000000"/>
          <w:spacing w:val="0"/>
          <w:w w:val="100"/>
          <w:position w:val="0"/>
        </w:rPr>
        <w:t>、反向购买</w:t>
      </w:r>
      <w:bookmarkEnd w:id="2686"/>
      <w:bookmarkEnd w:id="2687"/>
      <w:bookmarkEnd w:id="2689"/>
    </w:p>
    <w:p>
      <w:pPr>
        <w:pStyle w:val="Style25"/>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交易基本信息、交易构成反向购买的依据、上市公司保留的资产、负债是否构成业务及其依据、合并 成本的确定、按照权益性交易处理时调整权益的金额及其计算：</w:t>
      </w:r>
    </w:p>
    <w:p>
      <w:pPr>
        <w:pStyle w:val="Style37"/>
        <w:keepNext/>
        <w:keepLines/>
        <w:widowControl w:val="0"/>
        <w:shd w:val="clear" w:color="auto" w:fill="auto"/>
        <w:bidi w:val="0"/>
        <w:spacing w:before="0" w:after="280" w:line="240" w:lineRule="auto"/>
        <w:ind w:left="0" w:right="0" w:firstLine="0"/>
        <w:jc w:val="left"/>
      </w:pPr>
      <w:bookmarkStart w:id="2690" w:name="bookmark2690"/>
      <w:bookmarkStart w:id="2691" w:name="bookmark2691"/>
      <w:bookmarkStart w:id="2692" w:name="bookmark2692"/>
      <w:bookmarkStart w:id="2693" w:name="bookmark2693"/>
      <w:r>
        <w:rPr>
          <w:rFonts w:ascii="Times New Roman" w:eastAsia="Times New Roman" w:hAnsi="Times New Roman" w:cs="Times New Roman"/>
          <w:color w:val="000000"/>
          <w:spacing w:val="0"/>
          <w:w w:val="100"/>
          <w:position w:val="0"/>
        </w:rPr>
        <w:t>4</w:t>
      </w:r>
      <w:bookmarkEnd w:id="2692"/>
      <w:r>
        <w:rPr>
          <w:color w:val="000000"/>
          <w:spacing w:val="0"/>
          <w:w w:val="100"/>
          <w:position w:val="0"/>
        </w:rPr>
        <w:t>、处置子公司</w:t>
      </w:r>
      <w:bookmarkEnd w:id="2690"/>
      <w:bookmarkEnd w:id="2691"/>
      <w:bookmarkEnd w:id="2693"/>
    </w:p>
    <w:p>
      <w:pPr>
        <w:pStyle w:val="Style25"/>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是否存在单次处置对子公司投资即丧失控制权的情形</w:t>
      </w:r>
    </w:p>
    <w:p>
      <w:pPr>
        <w:pStyle w:val="Style25"/>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是</w:t>
      </w:r>
      <w:r>
        <w:rPr>
          <w:color w:val="000000"/>
          <w:spacing w:val="0"/>
          <w:w w:val="100"/>
          <w:position w:val="0"/>
          <w:sz w:val="22"/>
          <w:szCs w:val="22"/>
        </w:rPr>
        <w:t>寸</w:t>
      </w:r>
      <w:r>
        <w:rPr>
          <w:color w:val="000000"/>
          <w:spacing w:val="0"/>
          <w:w w:val="100"/>
          <w:position w:val="0"/>
        </w:rPr>
        <w:t>否</w:t>
      </w:r>
    </w:p>
    <w:p>
      <w:pPr>
        <w:pStyle w:val="Style25"/>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是否存在通过多次交易分步处置对子公司投资且在本期丧失控制权的情形</w:t>
      </w:r>
    </w:p>
    <w:p>
      <w:pPr>
        <w:pStyle w:val="Style25"/>
        <w:keepNext w:val="0"/>
        <w:keepLines w:val="0"/>
        <w:widowControl w:val="0"/>
        <w:shd w:val="clear" w:color="auto" w:fill="auto"/>
        <w:bidi w:val="0"/>
        <w:spacing w:before="0" w:after="280" w:line="300" w:lineRule="auto"/>
        <w:ind w:left="0" w:right="0" w:firstLine="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是</w:t>
      </w:r>
      <w:r>
        <w:rPr>
          <w:color w:val="000000"/>
          <w:spacing w:val="0"/>
          <w:w w:val="100"/>
          <w:position w:val="0"/>
          <w:sz w:val="22"/>
          <w:szCs w:val="22"/>
        </w:rPr>
        <w:t>寸</w:t>
      </w:r>
      <w:r>
        <w:rPr>
          <w:color w:val="000000"/>
          <w:spacing w:val="0"/>
          <w:w w:val="100"/>
          <w:position w:val="0"/>
        </w:rPr>
        <w:t>否</w:t>
      </w:r>
    </w:p>
    <w:p>
      <w:pPr>
        <w:pStyle w:val="Style37"/>
        <w:keepNext/>
        <w:keepLines/>
        <w:widowControl w:val="0"/>
        <w:shd w:val="clear" w:color="auto" w:fill="auto"/>
        <w:tabs>
          <w:tab w:pos="378" w:val="left"/>
        </w:tabs>
        <w:bidi w:val="0"/>
        <w:spacing w:before="0" w:after="220" w:line="331" w:lineRule="auto"/>
        <w:ind w:left="0" w:right="0" w:firstLine="0"/>
        <w:jc w:val="left"/>
      </w:pPr>
      <w:bookmarkStart w:id="2694" w:name="bookmark2694"/>
      <w:bookmarkStart w:id="2695" w:name="bookmark2695"/>
      <w:bookmarkStart w:id="2696" w:name="bookmark2696"/>
      <w:bookmarkStart w:id="2697" w:name="bookmark2697"/>
      <w:r>
        <w:rPr>
          <w:rFonts w:ascii="Times New Roman" w:eastAsia="Times New Roman" w:hAnsi="Times New Roman" w:cs="Times New Roman"/>
          <w:color w:val="000000"/>
          <w:spacing w:val="0"/>
          <w:w w:val="100"/>
          <w:position w:val="0"/>
        </w:rPr>
        <w:t>5</w:t>
      </w:r>
      <w:bookmarkEnd w:id="2696"/>
      <w:r>
        <w:rPr>
          <w:color w:val="000000"/>
          <w:spacing w:val="0"/>
          <w:w w:val="100"/>
          <w:position w:val="0"/>
        </w:rPr>
        <w:t>、</w:t>
        <w:tab/>
        <w:t>其他原因的合并范围变动</w:t>
      </w:r>
      <w:bookmarkEnd w:id="2694"/>
      <w:bookmarkEnd w:id="2695"/>
      <w:bookmarkEnd w:id="2697"/>
    </w:p>
    <w:p>
      <w:pPr>
        <w:pStyle w:val="Style25"/>
        <w:keepNext w:val="0"/>
        <w:keepLines w:val="0"/>
        <w:widowControl w:val="0"/>
        <w:shd w:val="clear" w:color="auto" w:fill="auto"/>
        <w:bidi w:val="0"/>
        <w:spacing w:before="0" w:after="220" w:line="317" w:lineRule="exact"/>
        <w:ind w:left="0" w:right="0" w:firstLine="0"/>
        <w:jc w:val="left"/>
      </w:pPr>
      <w:r>
        <w:rPr>
          <w:color w:val="000000"/>
          <w:spacing w:val="0"/>
          <w:w w:val="100"/>
          <w:position w:val="0"/>
        </w:rPr>
        <w:t>说明其他原因导致的合并范围变动（如，新设子公司、清算子公司等）及其相关情况：</w:t>
      </w:r>
    </w:p>
    <w:p>
      <w:pPr>
        <w:pStyle w:val="Style25"/>
        <w:keepNext w:val="0"/>
        <w:keepLines w:val="0"/>
        <w:widowControl w:val="0"/>
        <w:shd w:val="clear" w:color="auto" w:fill="auto"/>
        <w:tabs>
          <w:tab w:pos="958" w:val="left"/>
        </w:tabs>
        <w:bidi w:val="0"/>
        <w:spacing w:before="0" w:after="220" w:line="317" w:lineRule="exact"/>
        <w:ind w:left="0" w:right="0" w:firstLine="460"/>
        <w:jc w:val="left"/>
      </w:pPr>
      <w:bookmarkStart w:id="2698" w:name="bookmark2698"/>
      <w:r>
        <w:rPr>
          <w:color w:val="000000"/>
          <w:spacing w:val="0"/>
          <w:w w:val="100"/>
          <w:position w:val="0"/>
        </w:rPr>
        <w:t>（</w:t>
      </w:r>
      <w:bookmarkEnd w:id="2698"/>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tab/>
        <w:t>新设子公司</w:t>
      </w:r>
    </w:p>
    <w:p>
      <w:pPr>
        <w:pStyle w:val="Style25"/>
        <w:keepNext w:val="0"/>
        <w:keepLines w:val="0"/>
        <w:widowControl w:val="0"/>
        <w:numPr>
          <w:ilvl w:val="0"/>
          <w:numId w:val="69"/>
        </w:numPr>
        <w:shd w:val="clear" w:color="auto" w:fill="auto"/>
        <w:tabs>
          <w:tab w:pos="838" w:val="left"/>
        </w:tabs>
        <w:bidi w:val="0"/>
        <w:spacing w:before="0" w:after="220" w:line="322" w:lineRule="exact"/>
        <w:ind w:left="0" w:right="0" w:firstLine="460"/>
        <w:jc w:val="both"/>
      </w:pPr>
      <w:bookmarkStart w:id="2699" w:name="bookmark2699"/>
      <w:bookmarkEnd w:id="2699"/>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17</w:t>
      </w:r>
      <w:r>
        <w:rPr>
          <w:color w:val="000000"/>
          <w:spacing w:val="0"/>
          <w:w w:val="100"/>
          <w:position w:val="0"/>
        </w:rPr>
        <w:t>日，本公司之子公司江苏亿金公司独资设立江阴亿金软件有限公司，并在江阴市 市场监督管理局登记备案。该公司注册资本</w:t>
      </w:r>
      <w:r>
        <w:rPr>
          <w:rFonts w:ascii="Times New Roman" w:eastAsia="Times New Roman" w:hAnsi="Times New Roman" w:cs="Times New Roman"/>
          <w:color w:val="000000"/>
          <w:spacing w:val="0"/>
          <w:w w:val="100"/>
          <w:position w:val="0"/>
          <w:sz w:val="22"/>
          <w:szCs w:val="22"/>
        </w:rPr>
        <w:t>300</w:t>
      </w:r>
      <w:r>
        <w:rPr>
          <w:color w:val="000000"/>
          <w:spacing w:val="0"/>
          <w:w w:val="100"/>
          <w:position w:val="0"/>
        </w:rPr>
        <w:t>万元人民币，截至</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日，江苏亿金公司尚 未对其实际出资。</w:t>
      </w:r>
    </w:p>
    <w:p>
      <w:pPr>
        <w:pStyle w:val="Style25"/>
        <w:keepNext w:val="0"/>
        <w:keepLines w:val="0"/>
        <w:widowControl w:val="0"/>
        <w:numPr>
          <w:ilvl w:val="0"/>
          <w:numId w:val="69"/>
        </w:numPr>
        <w:shd w:val="clear" w:color="auto" w:fill="auto"/>
        <w:tabs>
          <w:tab w:pos="843" w:val="left"/>
        </w:tabs>
        <w:bidi w:val="0"/>
        <w:spacing w:before="0" w:after="220" w:line="312" w:lineRule="exact"/>
        <w:ind w:left="0" w:right="0" w:firstLine="460"/>
        <w:jc w:val="both"/>
      </w:pPr>
      <w:bookmarkStart w:id="2700" w:name="bookmark2700"/>
      <w:bookmarkEnd w:id="2700"/>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21</w:t>
      </w:r>
      <w:r>
        <w:rPr>
          <w:color w:val="000000"/>
          <w:spacing w:val="0"/>
          <w:w w:val="100"/>
          <w:position w:val="0"/>
        </w:rPr>
        <w:t>日，本公司与上海冷元节能科技有限公司共同出资设立依米康冷元节能科技（上 海）有限公司，并在中国（上海）自由贸易试验区市场监督管理局登记备案。该公司注册资本</w:t>
      </w:r>
      <w:r>
        <w:rPr>
          <w:rFonts w:ascii="Times New Roman" w:eastAsia="Times New Roman" w:hAnsi="Times New Roman" w:cs="Times New Roman"/>
          <w:color w:val="000000"/>
          <w:spacing w:val="0"/>
          <w:w w:val="100"/>
          <w:position w:val="0"/>
          <w:sz w:val="22"/>
          <w:szCs w:val="22"/>
        </w:rPr>
        <w:t>4000</w:t>
      </w:r>
      <w:r>
        <w:rPr>
          <w:color w:val="000000"/>
          <w:spacing w:val="0"/>
          <w:w w:val="100"/>
          <w:position w:val="0"/>
        </w:rPr>
        <w:t>万 元人民币，截至</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日，本公司已出资</w:t>
      </w:r>
      <w:r>
        <w:rPr>
          <w:rFonts w:ascii="Times New Roman" w:eastAsia="Times New Roman" w:hAnsi="Times New Roman" w:cs="Times New Roman"/>
          <w:color w:val="000000"/>
          <w:spacing w:val="0"/>
          <w:w w:val="100"/>
          <w:position w:val="0"/>
          <w:sz w:val="22"/>
          <w:szCs w:val="22"/>
        </w:rPr>
        <w:t>2040</w:t>
      </w:r>
      <w:r>
        <w:rPr>
          <w:color w:val="000000"/>
          <w:spacing w:val="0"/>
          <w:w w:val="100"/>
          <w:position w:val="0"/>
        </w:rPr>
        <w:t>万元，上海冷元节能科技有限公司还未实际出资。</w:t>
      </w:r>
    </w:p>
    <w:p>
      <w:pPr>
        <w:pStyle w:val="Style25"/>
        <w:keepNext w:val="0"/>
        <w:keepLines w:val="0"/>
        <w:widowControl w:val="0"/>
        <w:shd w:val="clear" w:color="auto" w:fill="auto"/>
        <w:tabs>
          <w:tab w:pos="958" w:val="left"/>
        </w:tabs>
        <w:bidi w:val="0"/>
        <w:spacing w:before="0" w:after="220" w:line="317" w:lineRule="exact"/>
        <w:ind w:left="0" w:right="0" w:firstLine="460"/>
        <w:jc w:val="left"/>
      </w:pPr>
      <w:bookmarkStart w:id="2701" w:name="bookmark2701"/>
      <w:r>
        <w:rPr>
          <w:color w:val="000000"/>
          <w:spacing w:val="0"/>
          <w:w w:val="100"/>
          <w:position w:val="0"/>
        </w:rPr>
        <w:t>（</w:t>
      </w:r>
      <w:bookmarkEnd w:id="2701"/>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tab/>
        <w:t>设立、注销分公司</w:t>
      </w:r>
    </w:p>
    <w:p>
      <w:pPr>
        <w:pStyle w:val="Style25"/>
        <w:keepNext w:val="0"/>
        <w:keepLines w:val="0"/>
        <w:widowControl w:val="0"/>
        <w:shd w:val="clear" w:color="auto" w:fill="auto"/>
        <w:bidi w:val="0"/>
        <w:spacing w:before="0" w:after="360" w:line="317" w:lineRule="exact"/>
        <w:ind w:left="0" w:right="0" w:firstLine="460"/>
        <w:jc w:val="left"/>
      </w:pPr>
      <w:r>
        <w:rPr>
          <w:color w:val="000000"/>
          <w:spacing w:val="0"/>
          <w:w w:val="100"/>
          <w:position w:val="0"/>
        </w:rPr>
        <w:t>本集团本年度未发生设立、注销分公司业务。</w:t>
      </w:r>
    </w:p>
    <w:p>
      <w:pPr>
        <w:pStyle w:val="Style25"/>
        <w:keepNext w:val="0"/>
        <w:keepLines w:val="0"/>
        <w:widowControl w:val="0"/>
        <w:shd w:val="clear" w:color="auto" w:fill="auto"/>
        <w:tabs>
          <w:tab w:pos="378" w:val="left"/>
        </w:tabs>
        <w:bidi w:val="0"/>
        <w:spacing w:before="0" w:after="220" w:line="331" w:lineRule="auto"/>
        <w:ind w:left="0" w:right="0" w:firstLine="0"/>
        <w:jc w:val="left"/>
      </w:pPr>
      <w:bookmarkStart w:id="2702" w:name="bookmark2702"/>
      <w:r>
        <w:rPr>
          <w:rFonts w:ascii="Times New Roman" w:eastAsia="Times New Roman" w:hAnsi="Times New Roman" w:cs="Times New Roman"/>
          <w:b/>
          <w:bCs/>
          <w:color w:val="000000"/>
          <w:spacing w:val="0"/>
          <w:w w:val="100"/>
          <w:position w:val="0"/>
        </w:rPr>
        <w:t>6</w:t>
      </w:r>
      <w:bookmarkEnd w:id="2702"/>
      <w:r>
        <w:rPr>
          <w:b/>
          <w:bCs/>
          <w:color w:val="000000"/>
          <w:spacing w:val="0"/>
          <w:w w:val="100"/>
          <w:position w:val="0"/>
        </w:rPr>
        <w:t>、</w:t>
        <w:tab/>
        <w:t>其他</w:t>
      </w:r>
    </w:p>
    <w:p>
      <w:pPr>
        <w:pStyle w:val="Style29"/>
        <w:keepNext/>
        <w:keepLines/>
        <w:widowControl w:val="0"/>
        <w:shd w:val="clear" w:color="auto" w:fill="auto"/>
        <w:bidi w:val="0"/>
        <w:spacing w:before="0" w:after="360" w:line="317" w:lineRule="exact"/>
        <w:ind w:left="0" w:right="0" w:firstLine="0"/>
        <w:jc w:val="left"/>
      </w:pPr>
      <w:bookmarkStart w:id="2703" w:name="bookmark2703"/>
      <w:bookmarkStart w:id="2704" w:name="bookmark2704"/>
      <w:bookmarkStart w:id="2705" w:name="bookmark2705"/>
      <w:bookmarkStart w:id="2706" w:name="bookmark2706"/>
      <w:r>
        <w:rPr>
          <w:color w:val="000000"/>
          <w:spacing w:val="0"/>
          <w:w w:val="100"/>
          <w:position w:val="0"/>
          <w:sz w:val="24"/>
          <w:szCs w:val="24"/>
        </w:rPr>
        <w:t>九</w:t>
      </w:r>
      <w:bookmarkEnd w:id="2705"/>
      <w:r>
        <w:rPr>
          <w:color w:val="000000"/>
          <w:spacing w:val="0"/>
          <w:w w:val="100"/>
          <w:position w:val="0"/>
          <w:sz w:val="24"/>
          <w:szCs w:val="24"/>
        </w:rPr>
        <w:t>、在其他主体中的权益</w:t>
      </w:r>
      <w:bookmarkEnd w:id="2703"/>
      <w:bookmarkEnd w:id="2704"/>
      <w:bookmarkEnd w:id="2706"/>
    </w:p>
    <w:p>
      <w:pPr>
        <w:pStyle w:val="Style25"/>
        <w:keepNext w:val="0"/>
        <w:keepLines w:val="0"/>
        <w:widowControl w:val="0"/>
        <w:shd w:val="clear" w:color="auto" w:fill="auto"/>
        <w:bidi w:val="0"/>
        <w:spacing w:before="0" w:after="280" w:line="331" w:lineRule="auto"/>
        <w:ind w:left="0" w:right="0" w:firstLine="0"/>
        <w:jc w:val="left"/>
      </w:pPr>
      <w:bookmarkStart w:id="2707" w:name="bookmark2707"/>
      <w:r>
        <w:rPr>
          <w:rFonts w:ascii="Times New Roman" w:eastAsia="Times New Roman" w:hAnsi="Times New Roman" w:cs="Times New Roman"/>
          <w:b/>
          <w:bCs/>
          <w:color w:val="000000"/>
          <w:spacing w:val="0"/>
          <w:w w:val="100"/>
          <w:position w:val="0"/>
        </w:rPr>
        <w:t>1</w:t>
      </w:r>
      <w:bookmarkEnd w:id="2707"/>
      <w:r>
        <w:rPr>
          <w:b/>
          <w:bCs/>
          <w:color w:val="000000"/>
          <w:spacing w:val="0"/>
          <w:w w:val="100"/>
          <w:position w:val="0"/>
        </w:rPr>
        <w:t>、在子公司中的权益</w:t>
      </w:r>
    </w:p>
    <w:p>
      <w:pPr>
        <w:pStyle w:val="Style46"/>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）企业集团的构成</w:t>
      </w:r>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桑瑞思公司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成都市高新区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工程安装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沈阳桑瑞思公司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沈阳市沈河区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依米康软件公司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成都市高新区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计算机软件开发 与系统集成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深圳龙控公司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计算机集成系统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四川龙控公司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成都市高新区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计算机集成系统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西安华西公司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西安市高新区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计算机信息系统 集成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51.07%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江阴市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江阴市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环保设备销售及 安装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杭州亿金公司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环保设备销售及 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亿金物资贸易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江阴市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江阴市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材料设备销售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北京资采公司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技术开发及数据 处理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腾龙资产公司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华延芯光公司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上海冷元公司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节能科技、软件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亿金软件公司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江阴市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江阴市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计算机软件开发 与系统集成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53.84%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pStyle w:val="Style25"/>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在子公司的持股比例不同于表决权比例的说明：</w:t>
      </w:r>
    </w:p>
    <w:p>
      <w:pPr>
        <w:pStyle w:val="Style25"/>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5"/>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确定公司是代理人还是委托人的依据：</w:t>
      </w:r>
    </w:p>
    <w:p>
      <w:pPr>
        <w:pStyle w:val="Style25"/>
        <w:keepNext w:val="0"/>
        <w:keepLines w:val="0"/>
        <w:widowControl w:val="0"/>
        <w:shd w:val="clear" w:color="auto" w:fill="auto"/>
        <w:bidi w:val="0"/>
        <w:spacing w:before="0" w:after="240" w:line="350" w:lineRule="exact"/>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350" w:lineRule="exact"/>
        <w:ind w:left="0" w:right="0" w:firstLine="0"/>
        <w:jc w:val="left"/>
      </w:pPr>
      <w:bookmarkStart w:id="2708" w:name="bookmark2708"/>
      <w:bookmarkStart w:id="2709" w:name="bookmark2709"/>
      <w:bookmarkStart w:id="2710" w:name="bookmark27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2708"/>
      <w:bookmarkEnd w:id="2709"/>
      <w:bookmarkEnd w:id="2710"/>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5"/>
        <w:gridCol w:w="1920"/>
        <w:gridCol w:w="1906"/>
        <w:gridCol w:w="1910"/>
        <w:gridCol w:w="1930"/>
      </w:tblGrid>
      <w:tr>
        <w:trPr>
          <w:trHeight w:val="76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深圳龙控公司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-7,097,379.03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15,251,477.12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西安华西公司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-7,361,661.25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32,644,316.72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46.16%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8,995,433.83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177,747,962.85</w:t>
            </w:r>
          </w:p>
        </w:tc>
      </w:tr>
    </w:tbl>
    <w:p>
      <w:pPr>
        <w:pStyle w:val="Style25"/>
        <w:keepNext w:val="0"/>
        <w:keepLines w:val="0"/>
        <w:widowControl w:val="0"/>
        <w:shd w:val="clear" w:color="auto" w:fill="auto"/>
        <w:bidi w:val="0"/>
        <w:spacing w:before="0" w:after="380" w:line="336" w:lineRule="exact"/>
        <w:ind w:left="0" w:right="0" w:firstLine="0"/>
        <w:jc w:val="left"/>
      </w:pPr>
      <w:r>
        <w:rPr>
          <w:color w:val="000000"/>
          <w:spacing w:val="0"/>
          <w:w w:val="100"/>
          <w:position w:val="0"/>
        </w:rPr>
        <w:t>子公司少数股东的持股比例不同于表决权比例的说明: 其他说明：</w:t>
      </w:r>
    </w:p>
    <w:p>
      <w:pPr>
        <w:pStyle w:val="Style37"/>
        <w:keepNext/>
        <w:keepLines/>
        <w:widowControl w:val="0"/>
        <w:numPr>
          <w:ilvl w:val="0"/>
          <w:numId w:val="71"/>
        </w:numPr>
        <w:shd w:val="clear" w:color="auto" w:fill="auto"/>
        <w:bidi w:val="0"/>
        <w:spacing w:before="0" w:after="380" w:line="240" w:lineRule="auto"/>
        <w:ind w:left="0" w:right="0" w:firstLine="0"/>
        <w:jc w:val="left"/>
      </w:pPr>
      <w:bookmarkStart w:id="2711" w:name="bookmark2711"/>
      <w:bookmarkStart w:id="2712" w:name="bookmark2712"/>
      <w:bookmarkStart w:id="2713" w:name="bookmark2713"/>
      <w:bookmarkStart w:id="2714" w:name="bookmark2714"/>
      <w:bookmarkEnd w:id="2713"/>
      <w:r>
        <w:rPr>
          <w:color w:val="000000"/>
          <w:spacing w:val="0"/>
          <w:w w:val="100"/>
          <w:position w:val="0"/>
        </w:rPr>
        <w:t>重要非全资子公司的主要财务信息</w:t>
      </w:r>
      <w:bookmarkEnd w:id="2711"/>
      <w:bookmarkEnd w:id="2712"/>
      <w:bookmarkEnd w:id="2714"/>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流动资</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流动资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99,264,5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3,481,07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102,745,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71,620,1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71,620,1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102,509,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2,611,16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105,120,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59,510,4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59,510,4</w:t>
            </w:r>
          </w:p>
        </w:tc>
      </w:tr>
      <w:tr>
        <w:trPr>
          <w:trHeight w:val="35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控公司</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52.91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9.04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631.95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68.47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68.47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149.04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1.99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311.03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00.56</w:t>
            </w: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00.56</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西安华 西公司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227,498,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34,469,4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261,967,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195,251,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195,251,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231,790,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5,763,68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237,553,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155,792,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155,792,</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044.81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21.92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466.73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103.10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103.10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196.53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0.15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876.68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221.30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221.30</w:t>
            </w: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江苏亿 金公司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629,548,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134,348,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763,896,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418,023,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418,323,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530,595,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122,495,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653,090,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385,438,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385,438,</w:t>
            </w:r>
          </w:p>
        </w:tc>
      </w:tr>
      <w:tr>
        <w:trPr>
          <w:trHeight w:val="283"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571.11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128.26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699.37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090.28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090.28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167.71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233.41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401.12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159.59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159.59</w:t>
            </w:r>
          </w:p>
        </w:tc>
      </w:tr>
    </w:tbl>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p>
      <w:pPr>
        <w:widowControl w:val="0"/>
        <w:spacing w:after="79" w:line="1" w:lineRule="exact"/>
      </w:pP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深圳龙控公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40,952,351.5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-14,484,446.9</w:t>
            </w:r>
          </w:p>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-14,484,446.9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8,343,907.76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65,709,243.9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2,396,365.32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2,396,365.32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-7,360,185.58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西安华西公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139,232,161.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-15,045,291.7</w:t>
            </w:r>
          </w:p>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-15,045,291.7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26,369,525.3</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176,503,502.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3,297,380.96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3,297,380.96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-4,726,988.21</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434,183,624.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27,293,600.5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27,293,600.5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32,201,217.9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369,509,201.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35,601,694.7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35,601,694.7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-13,867,022.6</w:t>
            </w:r>
          </w:p>
        </w:tc>
      </w:tr>
      <w:tr>
        <w:trPr>
          <w:trHeight w:val="355"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left"/>
      </w:pPr>
      <w:bookmarkStart w:id="2715" w:name="bookmark2715"/>
      <w:bookmarkStart w:id="2716" w:name="bookmark2716"/>
      <w:bookmarkStart w:id="2717" w:name="bookmark2717"/>
      <w:r>
        <w:rPr>
          <w:color w:val="000000"/>
          <w:spacing w:val="0"/>
          <w:w w:val="100"/>
          <w:position w:val="0"/>
        </w:rPr>
        <w:t>其他说明：</w:t>
      </w:r>
      <w:bookmarkEnd w:id="2715"/>
      <w:bookmarkEnd w:id="2716"/>
      <w:bookmarkEnd w:id="2717"/>
    </w:p>
    <w:p>
      <w:pPr>
        <w:pStyle w:val="Style37"/>
        <w:keepNext/>
        <w:keepLines/>
        <w:widowControl w:val="0"/>
        <w:shd w:val="clear" w:color="auto" w:fill="auto"/>
        <w:tabs>
          <w:tab w:pos="493" w:val="left"/>
        </w:tabs>
        <w:bidi w:val="0"/>
        <w:spacing w:before="0" w:after="360" w:line="240" w:lineRule="auto"/>
        <w:ind w:left="0" w:right="0" w:firstLine="0"/>
        <w:jc w:val="left"/>
      </w:pPr>
      <w:bookmarkStart w:id="2718" w:name="bookmark2718"/>
      <w:bookmarkStart w:id="2719" w:name="bookmark2719"/>
      <w:bookmarkStart w:id="2720" w:name="bookmark2720"/>
      <w:bookmarkStart w:id="2721" w:name="bookmark2721"/>
      <w:r>
        <w:rPr>
          <w:color w:val="000000"/>
          <w:spacing w:val="0"/>
          <w:w w:val="100"/>
          <w:position w:val="0"/>
        </w:rPr>
        <w:t>（</w:t>
      </w:r>
      <w:bookmarkEnd w:id="2720"/>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2718"/>
      <w:bookmarkEnd w:id="2719"/>
      <w:bookmarkEnd w:id="2721"/>
    </w:p>
    <w:p>
      <w:pPr>
        <w:pStyle w:val="Style37"/>
        <w:keepNext/>
        <w:keepLines/>
        <w:widowControl w:val="0"/>
        <w:shd w:val="clear" w:color="auto" w:fill="auto"/>
        <w:tabs>
          <w:tab w:pos="493" w:val="left"/>
        </w:tabs>
        <w:bidi w:val="0"/>
        <w:spacing w:before="0" w:after="360" w:line="240" w:lineRule="auto"/>
        <w:ind w:left="0" w:right="0" w:firstLine="0"/>
        <w:jc w:val="left"/>
      </w:pPr>
      <w:bookmarkStart w:id="2722" w:name="bookmark2722"/>
      <w:bookmarkStart w:id="2723" w:name="bookmark2723"/>
      <w:bookmarkStart w:id="2724" w:name="bookmark2724"/>
      <w:bookmarkStart w:id="2725" w:name="bookmark2725"/>
      <w:r>
        <w:rPr>
          <w:color w:val="000000"/>
          <w:spacing w:val="0"/>
          <w:w w:val="100"/>
          <w:position w:val="0"/>
        </w:rPr>
        <w:t>（</w:t>
      </w:r>
      <w:bookmarkEnd w:id="2724"/>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2722"/>
      <w:bookmarkEnd w:id="2723"/>
      <w:bookmarkEnd w:id="2725"/>
    </w:p>
    <w:p>
      <w:pPr>
        <w:pStyle w:val="Style31"/>
        <w:keepNext/>
        <w:keepLines/>
        <w:widowControl w:val="0"/>
        <w:shd w:val="clear" w:color="auto" w:fill="auto"/>
        <w:bidi w:val="0"/>
        <w:spacing w:before="0" w:after="360" w:line="240" w:lineRule="auto"/>
        <w:ind w:left="0" w:right="0" w:firstLine="0"/>
        <w:jc w:val="left"/>
      </w:pPr>
      <w:bookmarkStart w:id="2726" w:name="bookmark2726"/>
      <w:bookmarkStart w:id="2727" w:name="bookmark2727"/>
      <w:bookmarkStart w:id="2728" w:name="bookmark2728"/>
      <w:r>
        <w:rPr>
          <w:color w:val="000000"/>
          <w:spacing w:val="0"/>
          <w:w w:val="100"/>
          <w:position w:val="0"/>
        </w:rPr>
        <w:t>其他说明：</w:t>
      </w:r>
      <w:bookmarkEnd w:id="2726"/>
      <w:bookmarkEnd w:id="2727"/>
      <w:bookmarkEnd w:id="2728"/>
    </w:p>
    <w:p>
      <w:pPr>
        <w:pStyle w:val="Style37"/>
        <w:keepNext/>
        <w:keepLines/>
        <w:widowControl w:val="0"/>
        <w:shd w:val="clear" w:color="auto" w:fill="auto"/>
        <w:bidi w:val="0"/>
        <w:spacing w:before="0" w:after="360" w:line="240" w:lineRule="auto"/>
        <w:ind w:left="0" w:right="0" w:firstLine="0"/>
        <w:jc w:val="left"/>
      </w:pPr>
      <w:bookmarkStart w:id="2729" w:name="bookmark2729"/>
      <w:bookmarkStart w:id="2730" w:name="bookmark2730"/>
      <w:bookmarkStart w:id="2731" w:name="bookmark2731"/>
      <w:bookmarkStart w:id="2732" w:name="bookmark2732"/>
      <w:r>
        <w:rPr>
          <w:rFonts w:ascii="Times New Roman" w:eastAsia="Times New Roman" w:hAnsi="Times New Roman" w:cs="Times New Roman"/>
          <w:color w:val="000000"/>
          <w:spacing w:val="0"/>
          <w:w w:val="100"/>
          <w:position w:val="0"/>
        </w:rPr>
        <w:t>2</w:t>
      </w:r>
      <w:bookmarkEnd w:id="2731"/>
      <w:r>
        <w:rPr>
          <w:color w:val="000000"/>
          <w:spacing w:val="0"/>
          <w:w w:val="100"/>
          <w:position w:val="0"/>
        </w:rPr>
        <w:t>、在子公司的所有者权益份额发生变化且仍控制子公司的交易</w:t>
      </w:r>
      <w:bookmarkEnd w:id="2729"/>
      <w:bookmarkEnd w:id="2730"/>
      <w:bookmarkEnd w:id="2732"/>
    </w:p>
    <w:p>
      <w:pPr>
        <w:pStyle w:val="Style37"/>
        <w:keepNext/>
        <w:keepLines/>
        <w:widowControl w:val="0"/>
        <w:shd w:val="clear" w:color="auto" w:fill="auto"/>
        <w:tabs>
          <w:tab w:pos="493" w:val="left"/>
        </w:tabs>
        <w:bidi w:val="0"/>
        <w:spacing w:before="0" w:after="360" w:line="240" w:lineRule="auto"/>
        <w:ind w:left="0" w:right="0" w:firstLine="0"/>
        <w:jc w:val="left"/>
      </w:pPr>
      <w:bookmarkStart w:id="2733" w:name="bookmark2733"/>
      <w:bookmarkStart w:id="2734" w:name="bookmark2734"/>
      <w:bookmarkStart w:id="2735" w:name="bookmark2735"/>
      <w:bookmarkStart w:id="2736" w:name="bookmark2736"/>
      <w:r>
        <w:rPr>
          <w:color w:val="000000"/>
          <w:spacing w:val="0"/>
          <w:w w:val="100"/>
          <w:position w:val="0"/>
        </w:rPr>
        <w:t>（</w:t>
      </w:r>
      <w:bookmarkEnd w:id="2735"/>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2733"/>
      <w:bookmarkEnd w:id="2734"/>
      <w:bookmarkEnd w:id="2736"/>
    </w:p>
    <w:p>
      <w:pPr>
        <w:pStyle w:val="Style37"/>
        <w:keepNext/>
        <w:keepLines/>
        <w:widowControl w:val="0"/>
        <w:shd w:val="clear" w:color="auto" w:fill="auto"/>
        <w:tabs>
          <w:tab w:pos="493" w:val="left"/>
        </w:tabs>
        <w:bidi w:val="0"/>
        <w:spacing w:before="0" w:after="360" w:line="240" w:lineRule="auto"/>
        <w:ind w:left="0" w:right="0" w:firstLine="0"/>
        <w:jc w:val="left"/>
      </w:pPr>
      <w:bookmarkStart w:id="2737" w:name="bookmark2737"/>
      <w:bookmarkStart w:id="2738" w:name="bookmark2738"/>
      <w:bookmarkStart w:id="2739" w:name="bookmark2739"/>
      <w:bookmarkStart w:id="2740" w:name="bookmark2740"/>
      <w:r>
        <w:rPr>
          <w:color w:val="000000"/>
          <w:spacing w:val="0"/>
          <w:w w:val="100"/>
          <w:position w:val="0"/>
        </w:rPr>
        <w:t>（</w:t>
      </w:r>
      <w:bookmarkEnd w:id="2739"/>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737"/>
      <w:bookmarkEnd w:id="2738"/>
      <w:bookmarkEnd w:id="2740"/>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left"/>
      </w:pPr>
      <w:bookmarkStart w:id="2741" w:name="bookmark2741"/>
      <w:bookmarkStart w:id="2742" w:name="bookmark2742"/>
      <w:bookmarkStart w:id="2743" w:name="bookmark2743"/>
      <w:r>
        <w:rPr>
          <w:color w:val="000000"/>
          <w:spacing w:val="0"/>
          <w:w w:val="100"/>
          <w:position w:val="0"/>
        </w:rPr>
        <w:t>其他说明</w:t>
      </w:r>
      <w:bookmarkEnd w:id="2741"/>
      <w:bookmarkEnd w:id="2742"/>
      <w:bookmarkEnd w:id="2743"/>
    </w:p>
    <w:p>
      <w:pPr>
        <w:pStyle w:val="Style37"/>
        <w:keepNext/>
        <w:keepLines/>
        <w:widowControl w:val="0"/>
        <w:shd w:val="clear" w:color="auto" w:fill="auto"/>
        <w:bidi w:val="0"/>
        <w:spacing w:before="0" w:after="360" w:line="240" w:lineRule="auto"/>
        <w:ind w:left="0" w:right="0" w:firstLine="0"/>
        <w:jc w:val="left"/>
      </w:pPr>
      <w:bookmarkStart w:id="2744" w:name="bookmark2744"/>
      <w:bookmarkStart w:id="2745" w:name="bookmark2745"/>
      <w:bookmarkStart w:id="2746" w:name="bookmark2746"/>
      <w:bookmarkStart w:id="2747" w:name="bookmark2747"/>
      <w:r>
        <w:rPr>
          <w:rFonts w:ascii="Times New Roman" w:eastAsia="Times New Roman" w:hAnsi="Times New Roman" w:cs="Times New Roman"/>
          <w:color w:val="000000"/>
          <w:spacing w:val="0"/>
          <w:w w:val="100"/>
          <w:position w:val="0"/>
        </w:rPr>
        <w:t>3</w:t>
      </w:r>
      <w:bookmarkEnd w:id="2746"/>
      <w:r>
        <w:rPr>
          <w:color w:val="000000"/>
          <w:spacing w:val="0"/>
          <w:w w:val="100"/>
          <w:position w:val="0"/>
        </w:rPr>
        <w:t>、在合营安排或联营企业中的权益</w:t>
      </w:r>
      <w:bookmarkEnd w:id="2744"/>
      <w:bookmarkEnd w:id="2745"/>
      <w:bookmarkEnd w:id="2747"/>
    </w:p>
    <w:p>
      <w:pPr>
        <w:pStyle w:val="Style37"/>
        <w:keepNext/>
        <w:keepLines/>
        <w:widowControl w:val="0"/>
        <w:shd w:val="clear" w:color="auto" w:fill="auto"/>
        <w:bidi w:val="0"/>
        <w:spacing w:before="0" w:after="360" w:line="240" w:lineRule="auto"/>
        <w:ind w:left="0" w:right="0" w:firstLine="0"/>
        <w:jc w:val="left"/>
      </w:pPr>
      <w:bookmarkStart w:id="2748" w:name="bookmark2748"/>
      <w:bookmarkStart w:id="2749" w:name="bookmark2749"/>
      <w:bookmarkStart w:id="2750" w:name="bookmark27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748"/>
      <w:bookmarkEnd w:id="2749"/>
      <w:bookmarkEnd w:id="2750"/>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4D4D4"/>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上海虹港数据信 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上海市虹口区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计算机网络信息 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spacing w:lineRule="exact" w:line="1"/>
        <w:rPr>
          <w:sz w:val="2"/>
          <w:szCs w:val="2"/>
        </w:rPr>
      </w:pPr>
      <w:r>
        <w:br w:type="page"/>
      </w:r>
    </w:p>
    <w:p>
      <w:pPr>
        <w:pStyle w:val="Style31"/>
        <w:keepNext/>
        <w:keepLines/>
        <w:widowControl w:val="0"/>
        <w:shd w:val="clear" w:color="auto" w:fill="auto"/>
        <w:bidi w:val="0"/>
        <w:spacing w:before="0" w:after="80" w:line="240" w:lineRule="auto"/>
        <w:ind w:left="0" w:right="0" w:firstLine="0"/>
        <w:jc w:val="left"/>
      </w:pPr>
      <w:bookmarkStart w:id="2751" w:name="bookmark2751"/>
      <w:bookmarkStart w:id="2752" w:name="bookmark2752"/>
      <w:bookmarkStart w:id="2753" w:name="bookmark2753"/>
      <w:r>
        <w:rPr>
          <w:color w:val="000000"/>
          <w:spacing w:val="0"/>
          <w:w w:val="100"/>
          <w:position w:val="0"/>
        </w:rPr>
        <w:t>在合营企业或联营企业的持股比例不同于表决权比例的说明：</w:t>
      </w:r>
      <w:bookmarkEnd w:id="2751"/>
      <w:bookmarkEnd w:id="2752"/>
      <w:bookmarkEnd w:id="2753"/>
    </w:p>
    <w:p>
      <w:pPr>
        <w:pStyle w:val="Style31"/>
        <w:keepNext/>
        <w:keepLines/>
        <w:widowControl w:val="0"/>
        <w:shd w:val="clear" w:color="auto" w:fill="auto"/>
        <w:bidi w:val="0"/>
        <w:spacing w:before="0" w:after="380" w:line="240" w:lineRule="auto"/>
        <w:ind w:left="0" w:right="0" w:firstLine="0"/>
        <w:jc w:val="left"/>
      </w:pPr>
      <w:bookmarkStart w:id="2754" w:name="bookmark2754"/>
      <w:bookmarkStart w:id="2755" w:name="bookmark2755"/>
      <w:bookmarkStart w:id="2756" w:name="bookmark2756"/>
      <w:r>
        <w:rPr>
          <w:color w:val="000000"/>
          <w:spacing w:val="0"/>
          <w:w w:val="100"/>
          <w:position w:val="0"/>
        </w:rPr>
        <w:t>持有</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或以上表决权但不具有重大影响的依据:</w:t>
      </w:r>
      <w:bookmarkEnd w:id="2754"/>
      <w:bookmarkEnd w:id="2755"/>
      <w:bookmarkEnd w:id="2756"/>
    </w:p>
    <w:p>
      <w:pPr>
        <w:pStyle w:val="Style37"/>
        <w:keepNext/>
        <w:keepLines/>
        <w:widowControl w:val="0"/>
        <w:shd w:val="clear" w:color="auto" w:fill="auto"/>
        <w:bidi w:val="0"/>
        <w:spacing w:before="0" w:after="380" w:line="240" w:lineRule="auto"/>
        <w:ind w:left="0" w:right="0" w:firstLine="0"/>
        <w:jc w:val="left"/>
      </w:pPr>
      <w:bookmarkStart w:id="2757" w:name="bookmark2757"/>
      <w:bookmarkStart w:id="2758" w:name="bookmark2758"/>
      <w:bookmarkStart w:id="2759" w:name="bookmark27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757"/>
      <w:bookmarkEnd w:id="2758"/>
      <w:bookmarkEnd w:id="2759"/>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b/>
                <w:bCs/>
                <w:color w:val="000000"/>
                <w:spacing w:val="0"/>
                <w:w w:val="100"/>
                <w:position w:val="0"/>
                <w:sz w:val="16"/>
                <w:szCs w:val="16"/>
              </w:rPr>
              <w:t>/</w:t>
            </w: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b/>
                <w:bCs/>
                <w:color w:val="000000"/>
                <w:spacing w:val="0"/>
                <w:w w:val="100"/>
                <w:position w:val="0"/>
                <w:sz w:val="16"/>
                <w:szCs w:val="16"/>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上海虹港数据信息有限公司</w:t>
            </w:r>
          </w:p>
        </w:tc>
      </w:tr>
    </w:tbl>
    <w:p>
      <w:pPr>
        <w:widowControl w:val="0"/>
        <w:spacing w:after="79" w:line="1" w:lineRule="exact"/>
      </w:pPr>
    </w:p>
    <w:p>
      <w:pPr>
        <w:pStyle w:val="Style31"/>
        <w:keepNext/>
        <w:keepLines/>
        <w:widowControl w:val="0"/>
        <w:shd w:val="clear" w:color="auto" w:fill="auto"/>
        <w:bidi w:val="0"/>
        <w:spacing w:before="0" w:after="380" w:line="240" w:lineRule="auto"/>
        <w:ind w:left="0" w:right="0" w:firstLine="0"/>
        <w:jc w:val="left"/>
      </w:pPr>
      <w:bookmarkStart w:id="2760" w:name="bookmark2760"/>
      <w:bookmarkStart w:id="2761" w:name="bookmark2761"/>
      <w:bookmarkStart w:id="2762" w:name="bookmark2762"/>
      <w:r>
        <w:rPr>
          <w:color w:val="000000"/>
          <w:spacing w:val="0"/>
          <w:w w:val="100"/>
          <w:position w:val="0"/>
        </w:rPr>
        <w:t>其他说明</w:t>
      </w:r>
      <w:bookmarkEnd w:id="2760"/>
      <w:bookmarkEnd w:id="2761"/>
      <w:bookmarkEnd w:id="2762"/>
    </w:p>
    <w:p>
      <w:pPr>
        <w:pStyle w:val="Style37"/>
        <w:keepNext/>
        <w:keepLines/>
        <w:widowControl w:val="0"/>
        <w:shd w:val="clear" w:color="auto" w:fill="auto"/>
        <w:bidi w:val="0"/>
        <w:spacing w:before="0" w:after="380" w:line="240" w:lineRule="auto"/>
        <w:ind w:left="0" w:right="0" w:firstLine="0"/>
        <w:jc w:val="left"/>
      </w:pPr>
      <w:bookmarkStart w:id="2763" w:name="bookmark2763"/>
      <w:bookmarkStart w:id="2764" w:name="bookmark2764"/>
      <w:bookmarkStart w:id="2765" w:name="bookmark2765"/>
      <w:bookmarkStart w:id="2766" w:name="bookmark2766"/>
      <w:r>
        <w:rPr>
          <w:color w:val="000000"/>
          <w:spacing w:val="0"/>
          <w:w w:val="100"/>
          <w:position w:val="0"/>
        </w:rPr>
        <w:t>（</w:t>
      </w:r>
      <w:bookmarkEnd w:id="2765"/>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2763"/>
      <w:bookmarkEnd w:id="2764"/>
      <w:bookmarkEnd w:id="2766"/>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b/>
                <w:bCs/>
                <w:color w:val="000000"/>
                <w:spacing w:val="0"/>
                <w:w w:val="100"/>
                <w:position w:val="0"/>
                <w:sz w:val="16"/>
                <w:szCs w:val="16"/>
              </w:rPr>
              <w:t>/</w:t>
            </w: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期初余额</w:t>
            </w:r>
            <w:r>
              <w:rPr>
                <w:b/>
                <w:bCs/>
                <w:color w:val="000000"/>
                <w:spacing w:val="0"/>
                <w:w w:val="100"/>
                <w:position w:val="0"/>
                <w:sz w:val="16"/>
                <w:szCs w:val="16"/>
              </w:rPr>
              <w:t>/</w:t>
            </w: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上海虹港数据信息有限公司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上海虹港数据信息有限公司</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6"/>
                <w:szCs w:val="16"/>
              </w:rPr>
            </w:pPr>
            <w:r>
              <w:rPr>
                <w:b/>
                <w:bCs/>
                <w:color w:val="000000"/>
                <w:spacing w:val="0"/>
                <w:w w:val="100"/>
                <w:position w:val="0"/>
                <w:sz w:val="16"/>
                <w:szCs w:val="16"/>
              </w:rPr>
              <w:t>36,078,299.06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32,002,797.56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6"/>
                <w:szCs w:val="16"/>
              </w:rPr>
            </w:pPr>
            <w:r>
              <w:rPr>
                <w:b/>
                <w:bCs/>
                <w:color w:val="000000"/>
                <w:spacing w:val="0"/>
                <w:w w:val="100"/>
                <w:position w:val="0"/>
                <w:sz w:val="16"/>
                <w:szCs w:val="16"/>
              </w:rPr>
              <w:t>144,009,230.77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63,888,711.54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6"/>
                <w:szCs w:val="16"/>
              </w:rPr>
            </w:pPr>
            <w:r>
              <w:rPr>
                <w:b/>
                <w:bCs/>
                <w:color w:val="000000"/>
                <w:spacing w:val="0"/>
                <w:w w:val="100"/>
                <w:position w:val="0"/>
                <w:sz w:val="16"/>
                <w:szCs w:val="16"/>
              </w:rPr>
              <w:t>180,087,529.83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95,891,509.10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6"/>
                <w:szCs w:val="16"/>
              </w:rPr>
            </w:pPr>
            <w:r>
              <w:rPr>
                <w:b/>
                <w:bCs/>
                <w:color w:val="000000"/>
                <w:spacing w:val="0"/>
                <w:w w:val="100"/>
                <w:position w:val="0"/>
                <w:sz w:val="16"/>
                <w:szCs w:val="16"/>
              </w:rPr>
              <w:t>121,039,502.29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2,550,608.40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6"/>
                <w:szCs w:val="16"/>
              </w:rPr>
            </w:pPr>
            <w:r>
              <w:rPr>
                <w:b/>
                <w:bCs/>
                <w:color w:val="000000"/>
                <w:spacing w:val="0"/>
                <w:w w:val="100"/>
                <w:position w:val="0"/>
                <w:sz w:val="16"/>
                <w:szCs w:val="16"/>
              </w:rPr>
              <w:t>16,256,303.23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43,520,000.00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6"/>
                <w:szCs w:val="16"/>
              </w:rPr>
            </w:pPr>
            <w:r>
              <w:rPr>
                <w:b/>
                <w:bCs/>
                <w:color w:val="000000"/>
                <w:spacing w:val="0"/>
                <w:w w:val="100"/>
                <w:position w:val="0"/>
                <w:sz w:val="16"/>
                <w:szCs w:val="16"/>
              </w:rPr>
              <w:t>137,295,805.52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46,070,608.40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6"/>
                <w:szCs w:val="16"/>
              </w:rPr>
            </w:pPr>
            <w:r>
              <w:rPr>
                <w:b/>
                <w:bCs/>
                <w:color w:val="000000"/>
                <w:spacing w:val="0"/>
                <w:w w:val="100"/>
                <w:position w:val="0"/>
                <w:sz w:val="16"/>
                <w:szCs w:val="16"/>
              </w:rPr>
              <w:t>42,791,724.31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49,820,900.70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6"/>
                <w:szCs w:val="16"/>
              </w:rPr>
            </w:pPr>
            <w:r>
              <w:rPr>
                <w:b/>
                <w:bCs/>
                <w:color w:val="000000"/>
                <w:spacing w:val="0"/>
                <w:w w:val="100"/>
                <w:position w:val="0"/>
                <w:sz w:val="16"/>
                <w:szCs w:val="16"/>
              </w:rPr>
              <w:t>13,265,434.54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15,444,479.22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6"/>
                <w:szCs w:val="16"/>
              </w:rPr>
            </w:pPr>
            <w:r>
              <w:rPr>
                <w:b/>
                <w:bCs/>
                <w:color w:val="000000"/>
                <w:spacing w:val="0"/>
                <w:w w:val="100"/>
                <w:position w:val="0"/>
                <w:sz w:val="16"/>
                <w:szCs w:val="16"/>
              </w:rPr>
              <w:t>10,321,449.45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12,237,286.58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6"/>
                <w:szCs w:val="16"/>
              </w:rPr>
            </w:pPr>
            <w:r>
              <w:rPr>
                <w:b/>
                <w:bCs/>
                <w:color w:val="000000"/>
                <w:spacing w:val="0"/>
                <w:w w:val="100"/>
                <w:position w:val="0"/>
                <w:sz w:val="16"/>
                <w:szCs w:val="16"/>
              </w:rPr>
              <w:t>21,461,177.14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8,106,171.34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-7,029,176.39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-8,836,203.49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-7,029,176.39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-8,836,203.49</w:t>
            </w:r>
          </w:p>
        </w:tc>
      </w:tr>
    </w:tbl>
    <w:p>
      <w:pPr>
        <w:widowControl w:val="0"/>
        <w:spacing w:after="79" w:line="1" w:lineRule="exact"/>
      </w:pPr>
    </w:p>
    <w:p>
      <w:pPr>
        <w:pStyle w:val="Style31"/>
        <w:keepNext/>
        <w:keepLines/>
        <w:widowControl w:val="0"/>
        <w:shd w:val="clear" w:color="auto" w:fill="auto"/>
        <w:bidi w:val="0"/>
        <w:spacing w:before="0" w:after="380" w:line="240" w:lineRule="auto"/>
        <w:ind w:left="0" w:right="0" w:firstLine="0"/>
        <w:jc w:val="left"/>
      </w:pPr>
      <w:bookmarkStart w:id="2767" w:name="bookmark2767"/>
      <w:bookmarkStart w:id="2768" w:name="bookmark2768"/>
      <w:bookmarkStart w:id="2769" w:name="bookmark2769"/>
      <w:r>
        <w:rPr>
          <w:color w:val="000000"/>
          <w:spacing w:val="0"/>
          <w:w w:val="100"/>
          <w:position w:val="0"/>
        </w:rPr>
        <w:t>其他说明</w:t>
      </w:r>
      <w:bookmarkEnd w:id="2767"/>
      <w:bookmarkEnd w:id="2768"/>
      <w:bookmarkEnd w:id="2769"/>
    </w:p>
    <w:p>
      <w:pPr>
        <w:pStyle w:val="Style37"/>
        <w:keepNext/>
        <w:keepLines/>
        <w:widowControl w:val="0"/>
        <w:shd w:val="clear" w:color="auto" w:fill="auto"/>
        <w:bidi w:val="0"/>
        <w:spacing w:before="0" w:after="380" w:line="240" w:lineRule="auto"/>
        <w:ind w:left="0" w:right="0" w:firstLine="0"/>
        <w:jc w:val="left"/>
      </w:pPr>
      <w:bookmarkStart w:id="2770" w:name="bookmark2770"/>
      <w:bookmarkStart w:id="2771" w:name="bookmark2771"/>
      <w:bookmarkStart w:id="2772" w:name="bookmark2772"/>
      <w:bookmarkStart w:id="2773" w:name="bookmark2773"/>
      <w:r>
        <w:rPr>
          <w:color w:val="000000"/>
          <w:spacing w:val="0"/>
          <w:w w:val="100"/>
          <w:position w:val="0"/>
        </w:rPr>
        <w:t>（</w:t>
      </w:r>
      <w:bookmarkEnd w:id="2772"/>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2770"/>
      <w:bookmarkEnd w:id="2771"/>
      <w:bookmarkEnd w:id="2773"/>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b/>
                <w:bCs/>
                <w:color w:val="000000"/>
                <w:spacing w:val="0"/>
                <w:w w:val="100"/>
                <w:position w:val="0"/>
                <w:sz w:val="16"/>
                <w:szCs w:val="16"/>
              </w:rPr>
              <w:t>/</w:t>
            </w: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b/>
                <w:bCs/>
                <w:color w:val="000000"/>
                <w:spacing w:val="0"/>
                <w:w w:val="100"/>
                <w:position w:val="0"/>
                <w:sz w:val="16"/>
                <w:szCs w:val="16"/>
              </w:rPr>
              <w:t>/</w:t>
            </w: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r>
    </w:tbl>
    <w:p>
      <w:pPr>
        <w:pStyle w:val="Style31"/>
        <w:keepNext/>
        <w:keepLines/>
        <w:widowControl w:val="0"/>
        <w:shd w:val="clear" w:color="auto" w:fill="auto"/>
        <w:bidi w:val="0"/>
        <w:spacing w:before="0" w:after="360" w:line="240" w:lineRule="auto"/>
        <w:ind w:left="0" w:right="0" w:firstLine="0"/>
        <w:jc w:val="left"/>
      </w:pPr>
      <w:bookmarkStart w:id="2774" w:name="bookmark2774"/>
      <w:bookmarkStart w:id="2775" w:name="bookmark2775"/>
      <w:bookmarkStart w:id="2776" w:name="bookmark2776"/>
      <w:r>
        <w:rPr>
          <w:color w:val="000000"/>
          <w:spacing w:val="0"/>
          <w:w w:val="100"/>
          <w:position w:val="0"/>
        </w:rPr>
        <w:t>其他说明</w:t>
      </w:r>
      <w:bookmarkEnd w:id="2774"/>
      <w:bookmarkEnd w:id="2775"/>
      <w:bookmarkEnd w:id="2776"/>
    </w:p>
    <w:p>
      <w:pPr>
        <w:pStyle w:val="Style37"/>
        <w:keepNext/>
        <w:keepLines/>
        <w:widowControl w:val="0"/>
        <w:numPr>
          <w:ilvl w:val="0"/>
          <w:numId w:val="61"/>
        </w:numPr>
        <w:shd w:val="clear" w:color="auto" w:fill="auto"/>
        <w:tabs>
          <w:tab w:pos="493" w:val="left"/>
        </w:tabs>
        <w:bidi w:val="0"/>
        <w:spacing w:before="0" w:after="360" w:line="240" w:lineRule="auto"/>
        <w:ind w:left="0" w:right="0" w:firstLine="0"/>
        <w:jc w:val="left"/>
      </w:pPr>
      <w:bookmarkStart w:id="2777" w:name="bookmark2777"/>
      <w:bookmarkStart w:id="2778" w:name="bookmark2778"/>
      <w:bookmarkStart w:id="2779" w:name="bookmark2779"/>
      <w:bookmarkStart w:id="2780" w:name="bookmark2780"/>
      <w:bookmarkEnd w:id="2779"/>
      <w:r>
        <w:rPr>
          <w:color w:val="000000"/>
          <w:spacing w:val="0"/>
          <w:w w:val="100"/>
          <w:position w:val="0"/>
        </w:rPr>
        <w:t>合营企业或联营企业向本公司转移资金的能力存在重大限制的说明</w:t>
      </w:r>
      <w:bookmarkEnd w:id="2777"/>
      <w:bookmarkEnd w:id="2778"/>
      <w:bookmarkEnd w:id="2780"/>
    </w:p>
    <w:p>
      <w:pPr>
        <w:pStyle w:val="Style37"/>
        <w:keepNext/>
        <w:keepLines/>
        <w:widowControl w:val="0"/>
        <w:numPr>
          <w:ilvl w:val="0"/>
          <w:numId w:val="61"/>
        </w:numPr>
        <w:shd w:val="clear" w:color="auto" w:fill="auto"/>
        <w:tabs>
          <w:tab w:pos="493" w:val="left"/>
        </w:tabs>
        <w:bidi w:val="0"/>
        <w:spacing w:before="0" w:after="400" w:line="240" w:lineRule="auto"/>
        <w:ind w:left="0" w:right="0" w:firstLine="0"/>
        <w:jc w:val="left"/>
      </w:pPr>
      <w:bookmarkStart w:id="2777" w:name="bookmark2777"/>
      <w:bookmarkStart w:id="2778" w:name="bookmark2778"/>
      <w:bookmarkStart w:id="2781" w:name="bookmark2781"/>
      <w:bookmarkStart w:id="2782" w:name="bookmark2782"/>
      <w:bookmarkEnd w:id="2781"/>
      <w:r>
        <w:rPr>
          <w:color w:val="000000"/>
          <w:spacing w:val="0"/>
          <w:w w:val="100"/>
          <w:position w:val="0"/>
        </w:rPr>
        <w:t>合营企业或联营企业发生的超额亏损</w:t>
      </w:r>
      <w:bookmarkEnd w:id="2777"/>
      <w:bookmarkEnd w:id="2778"/>
      <w:bookmarkEnd w:id="2782"/>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本期未确认的损失(或本期分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59" w:line="1" w:lineRule="exact"/>
      </w:pPr>
    </w:p>
    <w:p>
      <w:pPr>
        <w:pStyle w:val="Style31"/>
        <w:keepNext/>
        <w:keepLines/>
        <w:widowControl w:val="0"/>
        <w:shd w:val="clear" w:color="auto" w:fill="auto"/>
        <w:bidi w:val="0"/>
        <w:spacing w:before="0" w:after="360" w:line="240" w:lineRule="auto"/>
        <w:ind w:left="0" w:right="0" w:firstLine="0"/>
        <w:jc w:val="left"/>
      </w:pPr>
      <w:bookmarkStart w:id="2783" w:name="bookmark2783"/>
      <w:bookmarkStart w:id="2784" w:name="bookmark2784"/>
      <w:bookmarkStart w:id="2785" w:name="bookmark2785"/>
      <w:r>
        <w:rPr>
          <w:color w:val="000000"/>
          <w:spacing w:val="0"/>
          <w:w w:val="100"/>
          <w:position w:val="0"/>
        </w:rPr>
        <w:t>其他说明</w:t>
      </w:r>
      <w:bookmarkEnd w:id="2783"/>
      <w:bookmarkEnd w:id="2784"/>
      <w:bookmarkEnd w:id="2785"/>
    </w:p>
    <w:p>
      <w:pPr>
        <w:pStyle w:val="Style37"/>
        <w:keepNext/>
        <w:keepLines/>
        <w:widowControl w:val="0"/>
        <w:numPr>
          <w:ilvl w:val="0"/>
          <w:numId w:val="61"/>
        </w:numPr>
        <w:shd w:val="clear" w:color="auto" w:fill="auto"/>
        <w:tabs>
          <w:tab w:pos="493" w:val="left"/>
        </w:tabs>
        <w:bidi w:val="0"/>
        <w:spacing w:before="0" w:after="360" w:line="240" w:lineRule="auto"/>
        <w:ind w:left="0" w:right="0" w:firstLine="0"/>
        <w:jc w:val="left"/>
      </w:pPr>
      <w:bookmarkStart w:id="2786" w:name="bookmark2786"/>
      <w:bookmarkStart w:id="2787" w:name="bookmark2787"/>
      <w:bookmarkStart w:id="2788" w:name="bookmark2788"/>
      <w:bookmarkStart w:id="2789" w:name="bookmark2789"/>
      <w:bookmarkEnd w:id="2788"/>
      <w:r>
        <w:rPr>
          <w:color w:val="000000"/>
          <w:spacing w:val="0"/>
          <w:w w:val="100"/>
          <w:position w:val="0"/>
        </w:rPr>
        <w:t>与合营企业投资相关的未确认承诺</w:t>
      </w:r>
      <w:bookmarkEnd w:id="2786"/>
      <w:bookmarkEnd w:id="2787"/>
      <w:bookmarkEnd w:id="2789"/>
    </w:p>
    <w:p>
      <w:pPr>
        <w:pStyle w:val="Style37"/>
        <w:keepNext/>
        <w:keepLines/>
        <w:widowControl w:val="0"/>
        <w:numPr>
          <w:ilvl w:val="0"/>
          <w:numId w:val="61"/>
        </w:numPr>
        <w:shd w:val="clear" w:color="auto" w:fill="auto"/>
        <w:tabs>
          <w:tab w:pos="493" w:val="left"/>
        </w:tabs>
        <w:bidi w:val="0"/>
        <w:spacing w:before="0" w:after="360" w:line="240" w:lineRule="auto"/>
        <w:ind w:left="0" w:right="0" w:firstLine="0"/>
        <w:jc w:val="left"/>
      </w:pPr>
      <w:bookmarkStart w:id="2786" w:name="bookmark2786"/>
      <w:bookmarkStart w:id="2787" w:name="bookmark2787"/>
      <w:bookmarkStart w:id="2790" w:name="bookmark2790"/>
      <w:bookmarkStart w:id="2791" w:name="bookmark2791"/>
      <w:bookmarkEnd w:id="2790"/>
      <w:r>
        <w:rPr>
          <w:color w:val="000000"/>
          <w:spacing w:val="0"/>
          <w:w w:val="100"/>
          <w:position w:val="0"/>
        </w:rPr>
        <w:t>与合营企业或联营企业投资相关的或有负债</w:t>
      </w:r>
      <w:bookmarkEnd w:id="2786"/>
      <w:bookmarkEnd w:id="2787"/>
      <w:bookmarkEnd w:id="2791"/>
    </w:p>
    <w:p>
      <w:pPr>
        <w:pStyle w:val="Style37"/>
        <w:keepNext/>
        <w:keepLines/>
        <w:widowControl w:val="0"/>
        <w:shd w:val="clear" w:color="auto" w:fill="auto"/>
        <w:bidi w:val="0"/>
        <w:spacing w:before="0" w:after="360" w:line="240" w:lineRule="auto"/>
        <w:ind w:left="0" w:right="0" w:firstLine="0"/>
        <w:jc w:val="left"/>
      </w:pPr>
      <w:bookmarkStart w:id="2786" w:name="bookmark2786"/>
      <w:bookmarkStart w:id="2787" w:name="bookmark2787"/>
      <w:bookmarkStart w:id="2792" w:name="bookmark2792"/>
      <w:bookmarkStart w:id="2793" w:name="bookmark2793"/>
      <w:r>
        <w:rPr>
          <w:rFonts w:ascii="Times New Roman" w:eastAsia="Times New Roman" w:hAnsi="Times New Roman" w:cs="Times New Roman"/>
          <w:color w:val="000000"/>
          <w:spacing w:val="0"/>
          <w:w w:val="100"/>
          <w:position w:val="0"/>
        </w:rPr>
        <w:t>4</w:t>
      </w:r>
      <w:bookmarkEnd w:id="2792"/>
      <w:r>
        <w:rPr>
          <w:color w:val="000000"/>
          <w:spacing w:val="0"/>
          <w:w w:val="100"/>
          <w:position w:val="0"/>
        </w:rPr>
        <w:t>、重要的共同经营</w:t>
      </w:r>
      <w:bookmarkEnd w:id="2786"/>
      <w:bookmarkEnd w:id="2787"/>
      <w:bookmarkEnd w:id="2793"/>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b/>
                <w:bCs/>
                <w:color w:val="000000"/>
                <w:spacing w:val="0"/>
                <w:w w:val="100"/>
                <w:position w:val="0"/>
                <w:sz w:val="16"/>
                <w:szCs w:val="16"/>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31"/>
        <w:keepNext/>
        <w:keepLines/>
        <w:widowControl w:val="0"/>
        <w:shd w:val="clear" w:color="auto" w:fill="auto"/>
        <w:bidi w:val="0"/>
        <w:spacing w:before="0" w:after="0" w:line="350" w:lineRule="exact"/>
        <w:ind w:left="0" w:right="0" w:firstLine="0"/>
        <w:jc w:val="left"/>
      </w:pPr>
      <w:bookmarkStart w:id="2794" w:name="bookmark2794"/>
      <w:bookmarkStart w:id="2795" w:name="bookmark2795"/>
      <w:bookmarkStart w:id="2796" w:name="bookmark2796"/>
      <w:r>
        <w:rPr>
          <w:color w:val="000000"/>
          <w:spacing w:val="0"/>
          <w:w w:val="100"/>
          <w:position w:val="0"/>
        </w:rPr>
        <w:t>在共同经营中的持股比例或享有的份额不同于表决权比例的说明: 共同经营为单独主体的，分类为共同经营的依据：</w:t>
      </w:r>
      <w:bookmarkEnd w:id="2794"/>
      <w:bookmarkEnd w:id="2795"/>
      <w:bookmarkEnd w:id="2796"/>
    </w:p>
    <w:p>
      <w:pPr>
        <w:pStyle w:val="Style31"/>
        <w:keepNext/>
        <w:keepLines/>
        <w:widowControl w:val="0"/>
        <w:shd w:val="clear" w:color="auto" w:fill="auto"/>
        <w:bidi w:val="0"/>
        <w:spacing w:before="0" w:after="360" w:line="350" w:lineRule="exact"/>
        <w:ind w:left="0" w:right="0" w:firstLine="0"/>
        <w:jc w:val="both"/>
      </w:pPr>
      <w:bookmarkStart w:id="2797" w:name="bookmark2797"/>
      <w:bookmarkStart w:id="2798" w:name="bookmark2798"/>
      <w:bookmarkStart w:id="2799" w:name="bookmark2799"/>
      <w:r>
        <w:rPr>
          <w:color w:val="000000"/>
          <w:spacing w:val="0"/>
          <w:w w:val="100"/>
          <w:position w:val="0"/>
        </w:rPr>
        <w:t>其他说明</w:t>
      </w:r>
      <w:bookmarkEnd w:id="2797"/>
      <w:bookmarkEnd w:id="2798"/>
      <w:bookmarkEnd w:id="2799"/>
    </w:p>
    <w:p>
      <w:pPr>
        <w:pStyle w:val="Style37"/>
        <w:keepNext/>
        <w:keepLines/>
        <w:widowControl w:val="0"/>
        <w:shd w:val="clear" w:color="auto" w:fill="auto"/>
        <w:tabs>
          <w:tab w:pos="382" w:val="left"/>
        </w:tabs>
        <w:bidi w:val="0"/>
        <w:spacing w:before="0" w:after="140" w:line="360" w:lineRule="auto"/>
        <w:ind w:left="0" w:right="0" w:firstLine="0"/>
        <w:jc w:val="both"/>
      </w:pPr>
      <w:bookmarkStart w:id="2800" w:name="bookmark2800"/>
      <w:bookmarkStart w:id="2801" w:name="bookmark2801"/>
      <w:bookmarkStart w:id="2802" w:name="bookmark2802"/>
      <w:bookmarkStart w:id="2803" w:name="bookmark2803"/>
      <w:r>
        <w:rPr>
          <w:rFonts w:ascii="Times New Roman" w:eastAsia="Times New Roman" w:hAnsi="Times New Roman" w:cs="Times New Roman"/>
          <w:color w:val="000000"/>
          <w:spacing w:val="0"/>
          <w:w w:val="100"/>
          <w:position w:val="0"/>
        </w:rPr>
        <w:t>5</w:t>
      </w:r>
      <w:bookmarkEnd w:id="2802"/>
      <w:r>
        <w:rPr>
          <w:color w:val="000000"/>
          <w:spacing w:val="0"/>
          <w:w w:val="100"/>
          <w:position w:val="0"/>
        </w:rPr>
        <w:t>、</w:t>
        <w:tab/>
        <w:t>在未纳入合并财务报表范围的结构化主体中的权益</w:t>
      </w:r>
      <w:bookmarkEnd w:id="2800"/>
      <w:bookmarkEnd w:id="2801"/>
      <w:bookmarkEnd w:id="2803"/>
    </w:p>
    <w:p>
      <w:pPr>
        <w:pStyle w:val="Style31"/>
        <w:keepNext/>
        <w:keepLines/>
        <w:widowControl w:val="0"/>
        <w:shd w:val="clear" w:color="auto" w:fill="auto"/>
        <w:bidi w:val="0"/>
        <w:spacing w:before="0" w:after="360" w:line="350" w:lineRule="exact"/>
        <w:ind w:left="0" w:right="0" w:firstLine="0"/>
        <w:jc w:val="both"/>
      </w:pPr>
      <w:bookmarkStart w:id="2804" w:name="bookmark2804"/>
      <w:bookmarkStart w:id="2805" w:name="bookmark2805"/>
      <w:bookmarkStart w:id="2806" w:name="bookmark2806"/>
      <w:r>
        <w:rPr>
          <w:color w:val="000000"/>
          <w:spacing w:val="0"/>
          <w:w w:val="100"/>
          <w:position w:val="0"/>
        </w:rPr>
        <w:t>未纳入合并财务报表范围的结构化主体的相关说明：</w:t>
      </w:r>
      <w:bookmarkEnd w:id="2804"/>
      <w:bookmarkEnd w:id="2805"/>
      <w:bookmarkEnd w:id="2806"/>
    </w:p>
    <w:p>
      <w:pPr>
        <w:pStyle w:val="Style37"/>
        <w:keepNext/>
        <w:keepLines/>
        <w:widowControl w:val="0"/>
        <w:shd w:val="clear" w:color="auto" w:fill="auto"/>
        <w:tabs>
          <w:tab w:pos="382" w:val="left"/>
        </w:tabs>
        <w:bidi w:val="0"/>
        <w:spacing w:before="0" w:after="140" w:line="360" w:lineRule="auto"/>
        <w:ind w:left="0" w:right="0" w:firstLine="0"/>
        <w:jc w:val="both"/>
      </w:pPr>
      <w:bookmarkStart w:id="2807" w:name="bookmark2807"/>
      <w:bookmarkStart w:id="2808" w:name="bookmark2808"/>
      <w:bookmarkStart w:id="2809" w:name="bookmark2809"/>
      <w:bookmarkStart w:id="2810" w:name="bookmark2810"/>
      <w:r>
        <w:rPr>
          <w:rFonts w:ascii="Times New Roman" w:eastAsia="Times New Roman" w:hAnsi="Times New Roman" w:cs="Times New Roman"/>
          <w:color w:val="000000"/>
          <w:spacing w:val="0"/>
          <w:w w:val="100"/>
          <w:position w:val="0"/>
        </w:rPr>
        <w:t>6</w:t>
      </w:r>
      <w:bookmarkEnd w:id="2809"/>
      <w:r>
        <w:rPr>
          <w:color w:val="000000"/>
          <w:spacing w:val="0"/>
          <w:w w:val="100"/>
          <w:position w:val="0"/>
        </w:rPr>
        <w:t>、</w:t>
        <w:tab/>
        <w:t>其他</w:t>
      </w:r>
      <w:bookmarkEnd w:id="2807"/>
      <w:bookmarkEnd w:id="2808"/>
      <w:bookmarkEnd w:id="2810"/>
    </w:p>
    <w:p>
      <w:pPr>
        <w:pStyle w:val="Style29"/>
        <w:keepNext/>
        <w:keepLines/>
        <w:widowControl w:val="0"/>
        <w:shd w:val="clear" w:color="auto" w:fill="auto"/>
        <w:bidi w:val="0"/>
        <w:spacing w:before="0" w:after="240" w:line="350" w:lineRule="exact"/>
        <w:ind w:left="0" w:right="0" w:firstLine="0"/>
        <w:jc w:val="both"/>
      </w:pPr>
      <w:bookmarkStart w:id="2811" w:name="bookmark2811"/>
      <w:bookmarkStart w:id="2812" w:name="bookmark2812"/>
      <w:bookmarkStart w:id="2813" w:name="bookmark2813"/>
      <w:r>
        <w:rPr>
          <w:color w:val="000000"/>
          <w:spacing w:val="0"/>
          <w:w w:val="100"/>
          <w:position w:val="0"/>
          <w:sz w:val="24"/>
          <w:szCs w:val="24"/>
        </w:rPr>
        <w:t>十、与金融工具相关的风险</w:t>
      </w:r>
      <w:bookmarkEnd w:id="2811"/>
      <w:bookmarkEnd w:id="2812"/>
      <w:bookmarkEnd w:id="2813"/>
    </w:p>
    <w:p>
      <w:pPr>
        <w:pStyle w:val="Style29"/>
        <w:keepNext/>
        <w:keepLines/>
        <w:widowControl w:val="0"/>
        <w:shd w:val="clear" w:color="auto" w:fill="auto"/>
        <w:bidi w:val="0"/>
        <w:spacing w:before="0" w:after="360" w:line="350" w:lineRule="exact"/>
        <w:ind w:left="0" w:right="0" w:firstLine="0"/>
        <w:jc w:val="both"/>
      </w:pPr>
      <w:bookmarkStart w:id="2811" w:name="bookmark2811"/>
      <w:bookmarkStart w:id="2812" w:name="bookmark2812"/>
      <w:bookmarkStart w:id="2814" w:name="bookmark2814"/>
      <w:r>
        <w:rPr>
          <w:color w:val="000000"/>
          <w:spacing w:val="0"/>
          <w:w w:val="100"/>
          <w:position w:val="0"/>
          <w:sz w:val="24"/>
          <w:szCs w:val="24"/>
        </w:rPr>
        <w:t>十^一、公允价值的披露</w:t>
      </w:r>
      <w:bookmarkEnd w:id="2811"/>
      <w:bookmarkEnd w:id="2812"/>
      <w:bookmarkEnd w:id="2814"/>
    </w:p>
    <w:p>
      <w:pPr>
        <w:pStyle w:val="Style37"/>
        <w:keepNext/>
        <w:keepLines/>
        <w:widowControl w:val="0"/>
        <w:shd w:val="clear" w:color="auto" w:fill="auto"/>
        <w:bidi w:val="0"/>
        <w:spacing w:before="0" w:after="240" w:line="360" w:lineRule="auto"/>
        <w:ind w:left="0" w:right="0" w:firstLine="0"/>
        <w:jc w:val="both"/>
      </w:pPr>
      <w:bookmarkStart w:id="2815" w:name="bookmark2815"/>
      <w:bookmarkStart w:id="2816" w:name="bookmark2816"/>
      <w:bookmarkStart w:id="2817" w:name="bookmark281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815"/>
      <w:bookmarkEnd w:id="2816"/>
      <w:bookmarkEnd w:id="2817"/>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b/>
                <w:bCs/>
                <w:color w:val="000000"/>
                <w:spacing w:val="0"/>
                <w:w w:val="100"/>
                <w:position w:val="0"/>
                <w:sz w:val="16"/>
                <w:szCs w:val="16"/>
              </w:rPr>
              <w:t>2</w:t>
            </w: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20,010,024.08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20,010,024.08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r>
    </w:tbl>
    <w:tbl>
      <w:tblPr>
        <w:tblOverlap w:val="never"/>
        <w:jc w:val="center"/>
        <w:tblLayout w:type="fixed"/>
      </w:tblPr>
      <w:tblGrid>
        <w:gridCol w:w="2002"/>
        <w:gridCol w:w="1838"/>
        <w:gridCol w:w="1910"/>
        <w:gridCol w:w="1915"/>
        <w:gridCol w:w="1925"/>
      </w:tblGrid>
      <w:tr>
        <w:trPr>
          <w:trHeight w:val="37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量</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239" w:line="1" w:lineRule="exact"/>
      </w:pPr>
    </w:p>
    <w:p>
      <w:pPr>
        <w:pStyle w:val="Style37"/>
        <w:keepNext/>
        <w:keepLines/>
        <w:widowControl w:val="0"/>
        <w:shd w:val="clear" w:color="auto" w:fill="auto"/>
        <w:tabs>
          <w:tab w:pos="378" w:val="left"/>
        </w:tabs>
        <w:bidi w:val="0"/>
        <w:spacing w:before="0" w:after="300" w:line="312" w:lineRule="exact"/>
        <w:ind w:left="0" w:right="0" w:firstLine="0"/>
        <w:jc w:val="left"/>
      </w:pPr>
      <w:bookmarkStart w:id="2818" w:name="bookmark2818"/>
      <w:bookmarkStart w:id="2819" w:name="bookmark2819"/>
      <w:bookmarkStart w:id="2820" w:name="bookmark2820"/>
      <w:bookmarkStart w:id="2821" w:name="bookmark2821"/>
      <w:r>
        <w:rPr>
          <w:rFonts w:ascii="Times New Roman" w:eastAsia="Times New Roman" w:hAnsi="Times New Roman" w:cs="Times New Roman"/>
          <w:color w:val="000000"/>
          <w:spacing w:val="0"/>
          <w:w w:val="100"/>
          <w:position w:val="0"/>
        </w:rPr>
        <w:t>2</w:t>
      </w:r>
      <w:bookmarkEnd w:id="2820"/>
      <w:r>
        <w:rPr>
          <w:color w:val="000000"/>
          <w:spacing w:val="0"/>
          <w:w w:val="100"/>
          <w:position w:val="0"/>
        </w:rPr>
        <w:t>、</w:t>
        <w:tab/>
        <w:t>持续和非持续第一层次公允价值计量项目市价的确定依据</w:t>
      </w:r>
      <w:bookmarkEnd w:id="2818"/>
      <w:bookmarkEnd w:id="2819"/>
      <w:bookmarkEnd w:id="2821"/>
    </w:p>
    <w:p>
      <w:pPr>
        <w:pStyle w:val="Style77"/>
        <w:keepNext w:val="0"/>
        <w:keepLines w:val="0"/>
        <w:widowControl w:val="0"/>
        <w:shd w:val="clear" w:color="auto" w:fill="auto"/>
        <w:bidi w:val="0"/>
        <w:spacing w:before="0" w:line="312" w:lineRule="exact"/>
        <w:ind w:left="0" w:right="0" w:firstLine="460"/>
        <w:jc w:val="left"/>
        <w:rPr>
          <w:sz w:val="20"/>
          <w:szCs w:val="20"/>
        </w:rPr>
      </w:pPr>
      <w:r>
        <w:rPr>
          <w:color w:val="000000"/>
          <w:spacing w:val="0"/>
          <w:w w:val="100"/>
          <w:position w:val="0"/>
          <w:sz w:val="22"/>
          <w:szCs w:val="22"/>
        </w:rPr>
        <w:t xml:space="preserve">2013 </w:t>
      </w:r>
      <w:r>
        <w:rPr>
          <w:rFonts w:ascii="SimSun" w:eastAsia="SimSun" w:hAnsi="SimSun" w:cs="SimSun"/>
          <w:color w:val="000000"/>
          <w:spacing w:val="0"/>
          <w:w w:val="100"/>
          <w:position w:val="0"/>
          <w:sz w:val="20"/>
          <w:szCs w:val="20"/>
        </w:rPr>
        <w:t xml:space="preserve">年 </w:t>
      </w:r>
      <w:r>
        <w:rPr>
          <w:color w:val="000000"/>
          <w:spacing w:val="0"/>
          <w:w w:val="100"/>
          <w:position w:val="0"/>
          <w:sz w:val="22"/>
          <w:szCs w:val="22"/>
        </w:rPr>
        <w:t xml:space="preserve">12 </w:t>
      </w:r>
      <w:r>
        <w:rPr>
          <w:rFonts w:ascii="SimSun" w:eastAsia="SimSun" w:hAnsi="SimSun" w:cs="SimSun"/>
          <w:color w:val="000000"/>
          <w:spacing w:val="0"/>
          <w:w w:val="100"/>
          <w:position w:val="0"/>
          <w:sz w:val="20"/>
          <w:szCs w:val="20"/>
        </w:rPr>
        <w:t xml:space="preserve">月 </w:t>
      </w:r>
      <w:r>
        <w:rPr>
          <w:color w:val="000000"/>
          <w:spacing w:val="0"/>
          <w:w w:val="100"/>
          <w:position w:val="0"/>
          <w:sz w:val="22"/>
          <w:szCs w:val="22"/>
        </w:rPr>
        <w:t xml:space="preserve">14 </w:t>
      </w:r>
      <w:r>
        <w:rPr>
          <w:rFonts w:ascii="SimSun" w:eastAsia="SimSun" w:hAnsi="SimSun" w:cs="SimSun"/>
          <w:color w:val="000000"/>
          <w:spacing w:val="0"/>
          <w:w w:val="100"/>
          <w:position w:val="0"/>
          <w:sz w:val="20"/>
          <w:szCs w:val="20"/>
        </w:rPr>
        <w:t xml:space="preserve">日本公司与 </w:t>
      </w:r>
      <w:r>
        <w:rPr>
          <w:color w:val="000000"/>
          <w:spacing w:val="0"/>
          <w:w w:val="100"/>
          <w:position w:val="0"/>
          <w:sz w:val="22"/>
          <w:szCs w:val="22"/>
        </w:rPr>
        <w:t xml:space="preserve">Pudu Investment（Australia） PTY LTD </w:t>
      </w:r>
      <w:r>
        <w:rPr>
          <w:rFonts w:ascii="SimSun" w:eastAsia="SimSun" w:hAnsi="SimSun" w:cs="SimSun"/>
          <w:color w:val="000000"/>
          <w:spacing w:val="0"/>
          <w:w w:val="100"/>
          <w:position w:val="0"/>
          <w:sz w:val="20"/>
          <w:szCs w:val="20"/>
        </w:rPr>
        <w:t>（以下简称</w:t>
      </w:r>
      <w:r>
        <w:rPr>
          <w:color w:val="000000"/>
          <w:spacing w:val="0"/>
          <w:w w:val="100"/>
          <w:position w:val="0"/>
          <w:sz w:val="22"/>
          <w:szCs w:val="22"/>
        </w:rPr>
        <w:t>“PIA”</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共同签署了 《股份转让协议》，根据协议本公司将受让</w:t>
      </w:r>
      <w:r>
        <w:rPr>
          <w:color w:val="000000"/>
          <w:spacing w:val="0"/>
          <w:w w:val="100"/>
          <w:position w:val="0"/>
          <w:sz w:val="22"/>
          <w:szCs w:val="22"/>
        </w:rPr>
        <w:t>PIA</w:t>
      </w:r>
      <w:r>
        <w:rPr>
          <w:rFonts w:ascii="SimSun" w:eastAsia="SimSun" w:hAnsi="SimSun" w:cs="SimSun"/>
          <w:color w:val="000000"/>
          <w:spacing w:val="0"/>
          <w:w w:val="100"/>
          <w:position w:val="0"/>
          <w:sz w:val="20"/>
          <w:szCs w:val="20"/>
        </w:rPr>
        <w:t>所持有的</w:t>
      </w:r>
      <w:r>
        <w:rPr>
          <w:color w:val="000000"/>
          <w:spacing w:val="0"/>
          <w:w w:val="100"/>
          <w:position w:val="0"/>
          <w:sz w:val="22"/>
          <w:szCs w:val="22"/>
        </w:rPr>
        <w:t xml:space="preserve">Rectifier Technologies Limited </w:t>
      </w:r>
      <w:r>
        <w:rPr>
          <w:rFonts w:ascii="SimSun" w:eastAsia="SimSun" w:hAnsi="SimSun" w:cs="SimSun"/>
          <w:color w:val="000000"/>
          <w:spacing w:val="0"/>
          <w:w w:val="100"/>
          <w:position w:val="0"/>
          <w:sz w:val="20"/>
          <w:szCs w:val="20"/>
        </w:rPr>
        <w:t xml:space="preserve">（以下简称 </w:t>
      </w:r>
      <w:r>
        <w:rPr>
          <w:color w:val="000000"/>
          <w:spacing w:val="0"/>
          <w:w w:val="100"/>
          <w:position w:val="0"/>
          <w:sz w:val="22"/>
          <w:szCs w:val="22"/>
        </w:rPr>
        <w:t>“RFT”</w:t>
      </w:r>
      <w:r>
        <w:rPr>
          <w:rFonts w:ascii="SimSun" w:eastAsia="SimSun" w:hAnsi="SimSun" w:cs="SimSun"/>
          <w:color w:val="000000"/>
          <w:spacing w:val="0"/>
          <w:w w:val="100"/>
          <w:position w:val="0"/>
          <w:sz w:val="20"/>
          <w:szCs w:val="20"/>
        </w:rPr>
        <w:t>）</w:t>
      </w:r>
      <w:r>
        <w:rPr>
          <w:color w:val="000000"/>
          <w:spacing w:val="0"/>
          <w:w w:val="100"/>
          <w:position w:val="0"/>
          <w:sz w:val="22"/>
          <w:szCs w:val="22"/>
        </w:rPr>
        <w:t>189,975,136</w:t>
      </w:r>
      <w:r>
        <w:rPr>
          <w:rFonts w:ascii="SimSun" w:eastAsia="SimSun" w:hAnsi="SimSun" w:cs="SimSun"/>
          <w:color w:val="000000"/>
          <w:spacing w:val="0"/>
          <w:w w:val="100"/>
          <w:position w:val="0"/>
          <w:sz w:val="20"/>
          <w:szCs w:val="20"/>
        </w:rPr>
        <w:t>股份，转让价格为</w:t>
      </w:r>
      <w:r>
        <w:rPr>
          <w:color w:val="000000"/>
          <w:spacing w:val="0"/>
          <w:w w:val="100"/>
          <w:position w:val="0"/>
          <w:sz w:val="22"/>
          <w:szCs w:val="22"/>
        </w:rPr>
        <w:t>0.005</w:t>
      </w:r>
      <w:r>
        <w:rPr>
          <w:rFonts w:ascii="SimSun" w:eastAsia="SimSun" w:hAnsi="SimSun" w:cs="SimSun"/>
          <w:color w:val="000000"/>
          <w:spacing w:val="0"/>
          <w:w w:val="100"/>
          <w:position w:val="0"/>
          <w:sz w:val="20"/>
          <w:szCs w:val="20"/>
        </w:rPr>
        <w:t>澳元</w:t>
      </w:r>
      <w:r>
        <w:rPr>
          <w:color w:val="000000"/>
          <w:spacing w:val="0"/>
          <w:w w:val="100"/>
          <w:position w:val="0"/>
          <w:sz w:val="22"/>
          <w:szCs w:val="22"/>
        </w:rPr>
        <w:t>/</w:t>
      </w:r>
      <w:r>
        <w:rPr>
          <w:rFonts w:ascii="SimSun" w:eastAsia="SimSun" w:hAnsi="SimSun" w:cs="SimSun"/>
          <w:color w:val="000000"/>
          <w:spacing w:val="0"/>
          <w:w w:val="100"/>
          <w:position w:val="0"/>
          <w:sz w:val="20"/>
          <w:szCs w:val="20"/>
        </w:rPr>
        <w:t>股，转让总价为</w:t>
      </w:r>
      <w:r>
        <w:rPr>
          <w:color w:val="000000"/>
          <w:spacing w:val="0"/>
          <w:w w:val="100"/>
          <w:position w:val="0"/>
          <w:sz w:val="22"/>
          <w:szCs w:val="22"/>
        </w:rPr>
        <w:t>949,875.68</w:t>
      </w:r>
      <w:r>
        <w:rPr>
          <w:rFonts w:ascii="SimSun" w:eastAsia="SimSun" w:hAnsi="SimSun" w:cs="SimSun"/>
          <w:color w:val="000000"/>
          <w:spacing w:val="0"/>
          <w:w w:val="100"/>
          <w:position w:val="0"/>
          <w:sz w:val="20"/>
          <w:szCs w:val="20"/>
        </w:rPr>
        <w:t>澳元，根据付款当日 汇率折合成人民币约</w:t>
      </w:r>
      <w:r>
        <w:rPr>
          <w:color w:val="000000"/>
          <w:spacing w:val="0"/>
          <w:w w:val="100"/>
          <w:position w:val="0"/>
          <w:sz w:val="22"/>
          <w:szCs w:val="22"/>
        </w:rPr>
        <w:t>5,522,085.16</w:t>
      </w:r>
      <w:r>
        <w:rPr>
          <w:rFonts w:ascii="SimSun" w:eastAsia="SimSun" w:hAnsi="SimSun" w:cs="SimSun"/>
          <w:color w:val="000000"/>
          <w:spacing w:val="0"/>
          <w:w w:val="100"/>
          <w:position w:val="0"/>
          <w:sz w:val="20"/>
          <w:szCs w:val="20"/>
        </w:rPr>
        <w:t>元，</w:t>
      </w:r>
      <w:r>
        <w:rPr>
          <w:color w:val="000000"/>
          <w:spacing w:val="0"/>
          <w:w w:val="100"/>
          <w:position w:val="0"/>
          <w:sz w:val="22"/>
          <w:szCs w:val="22"/>
        </w:rPr>
        <w:t>2014</w:t>
      </w:r>
      <w:r>
        <w:rPr>
          <w:rFonts w:ascii="SimSun" w:eastAsia="SimSun" w:hAnsi="SimSun" w:cs="SimSun"/>
          <w:color w:val="000000"/>
          <w:spacing w:val="0"/>
          <w:w w:val="100"/>
          <w:position w:val="0"/>
          <w:sz w:val="20"/>
          <w:szCs w:val="20"/>
        </w:rPr>
        <w:t>年本公司已支付了全部股权受让款。</w:t>
      </w:r>
      <w:r>
        <w:rPr>
          <w:color w:val="000000"/>
          <w:spacing w:val="0"/>
          <w:w w:val="100"/>
          <w:position w:val="0"/>
          <w:sz w:val="22"/>
          <w:szCs w:val="22"/>
        </w:rPr>
        <w:t>2016</w:t>
      </w:r>
      <w:r>
        <w:rPr>
          <w:rFonts w:ascii="SimSun" w:eastAsia="SimSun" w:hAnsi="SimSun" w:cs="SimSun"/>
          <w:color w:val="000000"/>
          <w:spacing w:val="0"/>
          <w:w w:val="100"/>
          <w:position w:val="0"/>
          <w:sz w:val="20"/>
          <w:szCs w:val="20"/>
        </w:rPr>
        <w:t>年</w:t>
      </w:r>
      <w:r>
        <w:rPr>
          <w:color w:val="000000"/>
          <w:spacing w:val="0"/>
          <w:w w:val="100"/>
          <w:position w:val="0"/>
          <w:sz w:val="22"/>
          <w:szCs w:val="22"/>
        </w:rPr>
        <w:t>12</w:t>
      </w:r>
      <w:r>
        <w:rPr>
          <w:rFonts w:ascii="SimSun" w:eastAsia="SimSun" w:hAnsi="SimSun" w:cs="SimSun"/>
          <w:color w:val="000000"/>
          <w:spacing w:val="0"/>
          <w:w w:val="100"/>
          <w:position w:val="0"/>
          <w:sz w:val="20"/>
          <w:szCs w:val="20"/>
        </w:rPr>
        <w:t>月</w:t>
      </w:r>
      <w:r>
        <w:rPr>
          <w:color w:val="000000"/>
          <w:spacing w:val="0"/>
          <w:w w:val="100"/>
          <w:position w:val="0"/>
          <w:sz w:val="22"/>
          <w:szCs w:val="22"/>
        </w:rPr>
        <w:t>31</w:t>
      </w:r>
      <w:r>
        <w:rPr>
          <w:rFonts w:ascii="SimSun" w:eastAsia="SimSun" w:hAnsi="SimSun" w:cs="SimSun"/>
          <w:color w:val="000000"/>
          <w:spacing w:val="0"/>
          <w:w w:val="100"/>
          <w:position w:val="0"/>
          <w:sz w:val="20"/>
          <w:szCs w:val="20"/>
        </w:rPr>
        <w:t xml:space="preserve">日， </w:t>
      </w:r>
      <w:r>
        <w:rPr>
          <w:color w:val="000000"/>
          <w:spacing w:val="0"/>
          <w:w w:val="100"/>
          <w:position w:val="0"/>
          <w:sz w:val="22"/>
          <w:szCs w:val="22"/>
        </w:rPr>
        <w:t>RFT</w:t>
      </w:r>
      <w:r>
        <w:rPr>
          <w:rFonts w:ascii="SimSun" w:eastAsia="SimSun" w:hAnsi="SimSun" w:cs="SimSun"/>
          <w:color w:val="000000"/>
          <w:spacing w:val="0"/>
          <w:w w:val="100"/>
          <w:position w:val="0"/>
          <w:sz w:val="20"/>
          <w:szCs w:val="20"/>
        </w:rPr>
        <w:t>公司在澳大利亚股票交易所收盘价为</w:t>
      </w:r>
      <w:r>
        <w:rPr>
          <w:color w:val="000000"/>
          <w:spacing w:val="0"/>
          <w:w w:val="100"/>
          <w:position w:val="0"/>
          <w:sz w:val="22"/>
          <w:szCs w:val="22"/>
        </w:rPr>
        <w:t>0.021</w:t>
      </w:r>
      <w:r>
        <w:rPr>
          <w:rFonts w:ascii="SimSun" w:eastAsia="SimSun" w:hAnsi="SimSun" w:cs="SimSun"/>
          <w:color w:val="000000"/>
          <w:spacing w:val="0"/>
          <w:w w:val="100"/>
          <w:position w:val="0"/>
          <w:sz w:val="20"/>
          <w:szCs w:val="20"/>
        </w:rPr>
        <w:t>澳元，本公司持有</w:t>
      </w:r>
      <w:r>
        <w:rPr>
          <w:color w:val="000000"/>
          <w:spacing w:val="0"/>
          <w:w w:val="100"/>
          <w:position w:val="0"/>
          <w:sz w:val="22"/>
          <w:szCs w:val="22"/>
        </w:rPr>
        <w:t>RFT</w:t>
      </w:r>
      <w:r>
        <w:rPr>
          <w:rFonts w:ascii="SimSun" w:eastAsia="SimSun" w:hAnsi="SimSun" w:cs="SimSun"/>
          <w:color w:val="000000"/>
          <w:spacing w:val="0"/>
          <w:w w:val="100"/>
          <w:position w:val="0"/>
          <w:sz w:val="20"/>
          <w:szCs w:val="20"/>
        </w:rPr>
        <w:t xml:space="preserve">公司股权的公允价值折合人民 币为 </w:t>
      </w:r>
      <w:r>
        <w:rPr>
          <w:color w:val="000000"/>
          <w:spacing w:val="0"/>
          <w:w w:val="100"/>
          <w:position w:val="0"/>
          <w:sz w:val="22"/>
          <w:szCs w:val="22"/>
        </w:rPr>
        <w:t xml:space="preserve">20,010,024.08 </w:t>
      </w:r>
      <w:r>
        <w:rPr>
          <w:rFonts w:ascii="SimSun" w:eastAsia="SimSun" w:hAnsi="SimSun" w:cs="SimSun"/>
          <w:color w:val="000000"/>
          <w:spacing w:val="0"/>
          <w:w w:val="100"/>
          <w:position w:val="0"/>
          <w:sz w:val="20"/>
          <w:szCs w:val="20"/>
        </w:rPr>
        <w:t>元。</w:t>
      </w:r>
    </w:p>
    <w:p>
      <w:pPr>
        <w:pStyle w:val="Style25"/>
        <w:keepNext w:val="0"/>
        <w:keepLines w:val="0"/>
        <w:widowControl w:val="0"/>
        <w:shd w:val="clear" w:color="auto" w:fill="auto"/>
        <w:tabs>
          <w:tab w:pos="378" w:val="left"/>
        </w:tabs>
        <w:bidi w:val="0"/>
        <w:spacing w:before="0" w:after="300" w:line="312" w:lineRule="exact"/>
        <w:ind w:left="0" w:right="0" w:firstLine="0"/>
        <w:jc w:val="left"/>
      </w:pPr>
      <w:bookmarkStart w:id="2822" w:name="bookmark2822"/>
      <w:r>
        <w:rPr>
          <w:rFonts w:ascii="Times New Roman" w:eastAsia="Times New Roman" w:hAnsi="Times New Roman" w:cs="Times New Roman"/>
          <w:b/>
          <w:bCs/>
          <w:color w:val="000000"/>
          <w:spacing w:val="0"/>
          <w:w w:val="100"/>
          <w:position w:val="0"/>
        </w:rPr>
        <w:t>3</w:t>
      </w:r>
      <w:bookmarkEnd w:id="2822"/>
      <w:r>
        <w:rPr>
          <w:b/>
          <w:bCs/>
          <w:color w:val="000000"/>
          <w:spacing w:val="0"/>
          <w:w w:val="100"/>
          <w:position w:val="0"/>
        </w:rPr>
        <w:t>、</w:t>
        <w:tab/>
        <w:t>持续和非持续第二层次公允价值计量项目，采用的估值技术和重要参数的定性及定量信息</w:t>
      </w:r>
    </w:p>
    <w:p>
      <w:pPr>
        <w:pStyle w:val="Style25"/>
        <w:keepNext w:val="0"/>
        <w:keepLines w:val="0"/>
        <w:widowControl w:val="0"/>
        <w:shd w:val="clear" w:color="auto" w:fill="auto"/>
        <w:tabs>
          <w:tab w:pos="378" w:val="left"/>
        </w:tabs>
        <w:bidi w:val="0"/>
        <w:spacing w:before="0" w:after="300" w:line="312" w:lineRule="exact"/>
        <w:ind w:left="0" w:right="0" w:firstLine="0"/>
        <w:jc w:val="left"/>
      </w:pPr>
      <w:bookmarkStart w:id="2823" w:name="bookmark2823"/>
      <w:r>
        <w:rPr>
          <w:rFonts w:ascii="Times New Roman" w:eastAsia="Times New Roman" w:hAnsi="Times New Roman" w:cs="Times New Roman"/>
          <w:b/>
          <w:bCs/>
          <w:color w:val="000000"/>
          <w:spacing w:val="0"/>
          <w:w w:val="100"/>
          <w:position w:val="0"/>
        </w:rPr>
        <w:t>4</w:t>
      </w:r>
      <w:bookmarkEnd w:id="2823"/>
      <w:r>
        <w:rPr>
          <w:b/>
          <w:bCs/>
          <w:color w:val="000000"/>
          <w:spacing w:val="0"/>
          <w:w w:val="100"/>
          <w:position w:val="0"/>
        </w:rPr>
        <w:t>、</w:t>
        <w:tab/>
        <w:t>持续和非持续第三层次公允价值计量项目，采用的估值技术和重要参数的定性及定量信息</w:t>
      </w:r>
    </w:p>
    <w:p>
      <w:pPr>
        <w:pStyle w:val="Style25"/>
        <w:keepNext w:val="0"/>
        <w:keepLines w:val="0"/>
        <w:widowControl w:val="0"/>
        <w:shd w:val="clear" w:color="auto" w:fill="auto"/>
        <w:tabs>
          <w:tab w:pos="378" w:val="left"/>
        </w:tabs>
        <w:bidi w:val="0"/>
        <w:spacing w:before="0" w:after="300" w:line="312" w:lineRule="exact"/>
        <w:ind w:left="0" w:right="0" w:firstLine="0"/>
        <w:jc w:val="left"/>
      </w:pPr>
      <w:bookmarkStart w:id="2824" w:name="bookmark2824"/>
      <w:r>
        <w:rPr>
          <w:rFonts w:ascii="Times New Roman" w:eastAsia="Times New Roman" w:hAnsi="Times New Roman" w:cs="Times New Roman"/>
          <w:b/>
          <w:bCs/>
          <w:color w:val="000000"/>
          <w:spacing w:val="0"/>
          <w:w w:val="100"/>
          <w:position w:val="0"/>
        </w:rPr>
        <w:t>5</w:t>
      </w:r>
      <w:bookmarkEnd w:id="2824"/>
      <w:r>
        <w:rPr>
          <w:b/>
          <w:bCs/>
          <w:color w:val="000000"/>
          <w:spacing w:val="0"/>
          <w:w w:val="100"/>
          <w:position w:val="0"/>
        </w:rPr>
        <w:t>、</w:t>
        <w:tab/>
        <w:t>持续的第三层次公允价值计量项目，期初与期末账面价值间的调节信息及不可观察参数敏感性分析</w:t>
      </w:r>
    </w:p>
    <w:p>
      <w:pPr>
        <w:pStyle w:val="Style25"/>
        <w:keepNext w:val="0"/>
        <w:keepLines w:val="0"/>
        <w:widowControl w:val="0"/>
        <w:shd w:val="clear" w:color="auto" w:fill="auto"/>
        <w:tabs>
          <w:tab w:pos="378" w:val="left"/>
        </w:tabs>
        <w:bidi w:val="0"/>
        <w:spacing w:before="0" w:after="300" w:line="312" w:lineRule="exact"/>
        <w:ind w:left="0" w:right="0" w:firstLine="0"/>
        <w:jc w:val="left"/>
      </w:pPr>
      <w:bookmarkStart w:id="2825" w:name="bookmark2825"/>
      <w:r>
        <w:rPr>
          <w:rFonts w:ascii="Times New Roman" w:eastAsia="Times New Roman" w:hAnsi="Times New Roman" w:cs="Times New Roman"/>
          <w:b/>
          <w:bCs/>
          <w:color w:val="000000"/>
          <w:spacing w:val="0"/>
          <w:w w:val="100"/>
          <w:position w:val="0"/>
        </w:rPr>
        <w:t>6</w:t>
      </w:r>
      <w:bookmarkEnd w:id="2825"/>
      <w:r>
        <w:rPr>
          <w:b/>
          <w:bCs/>
          <w:color w:val="000000"/>
          <w:spacing w:val="0"/>
          <w:w w:val="100"/>
          <w:position w:val="0"/>
        </w:rPr>
        <w:t>、</w:t>
        <w:tab/>
        <w:t>持续的公允价值计量项目，本期内发生各层级之间转换的，转换的原因及确定转换时点的政策</w:t>
      </w:r>
    </w:p>
    <w:p>
      <w:pPr>
        <w:pStyle w:val="Style25"/>
        <w:keepNext w:val="0"/>
        <w:keepLines w:val="0"/>
        <w:widowControl w:val="0"/>
        <w:shd w:val="clear" w:color="auto" w:fill="auto"/>
        <w:tabs>
          <w:tab w:pos="378" w:val="left"/>
        </w:tabs>
        <w:bidi w:val="0"/>
        <w:spacing w:before="0" w:after="300" w:line="312" w:lineRule="exact"/>
        <w:ind w:left="0" w:right="0" w:firstLine="0"/>
        <w:jc w:val="left"/>
      </w:pPr>
      <w:bookmarkStart w:id="2826" w:name="bookmark2826"/>
      <w:r>
        <w:rPr>
          <w:rFonts w:ascii="Times New Roman" w:eastAsia="Times New Roman" w:hAnsi="Times New Roman" w:cs="Times New Roman"/>
          <w:b/>
          <w:bCs/>
          <w:color w:val="000000"/>
          <w:spacing w:val="0"/>
          <w:w w:val="100"/>
          <w:position w:val="0"/>
        </w:rPr>
        <w:t>7</w:t>
      </w:r>
      <w:bookmarkEnd w:id="2826"/>
      <w:r>
        <w:rPr>
          <w:b/>
          <w:bCs/>
          <w:color w:val="000000"/>
          <w:spacing w:val="0"/>
          <w:w w:val="100"/>
          <w:position w:val="0"/>
        </w:rPr>
        <w:t>、</w:t>
        <w:tab/>
        <w:t>本期内发生的估值技术变更及变更原因</w:t>
      </w:r>
    </w:p>
    <w:p>
      <w:pPr>
        <w:pStyle w:val="Style25"/>
        <w:keepNext w:val="0"/>
        <w:keepLines w:val="0"/>
        <w:widowControl w:val="0"/>
        <w:shd w:val="clear" w:color="auto" w:fill="auto"/>
        <w:tabs>
          <w:tab w:pos="378" w:val="left"/>
        </w:tabs>
        <w:bidi w:val="0"/>
        <w:spacing w:before="0" w:after="300" w:line="312" w:lineRule="exact"/>
        <w:ind w:left="0" w:right="0" w:firstLine="0"/>
        <w:jc w:val="left"/>
      </w:pPr>
      <w:bookmarkStart w:id="2827" w:name="bookmark2827"/>
      <w:r>
        <w:rPr>
          <w:rFonts w:ascii="Times New Roman" w:eastAsia="Times New Roman" w:hAnsi="Times New Roman" w:cs="Times New Roman"/>
          <w:b/>
          <w:bCs/>
          <w:color w:val="000000"/>
          <w:spacing w:val="0"/>
          <w:w w:val="100"/>
          <w:position w:val="0"/>
        </w:rPr>
        <w:t>8</w:t>
      </w:r>
      <w:bookmarkEnd w:id="2827"/>
      <w:r>
        <w:rPr>
          <w:b/>
          <w:bCs/>
          <w:color w:val="000000"/>
          <w:spacing w:val="0"/>
          <w:w w:val="100"/>
          <w:position w:val="0"/>
        </w:rPr>
        <w:t>、</w:t>
        <w:tab/>
        <w:t>不以公允价值计量的金融资产和金融负债的公允价值情况</w:t>
      </w:r>
    </w:p>
    <w:p>
      <w:pPr>
        <w:pStyle w:val="Style25"/>
        <w:keepNext w:val="0"/>
        <w:keepLines w:val="0"/>
        <w:widowControl w:val="0"/>
        <w:shd w:val="clear" w:color="auto" w:fill="auto"/>
        <w:tabs>
          <w:tab w:pos="378" w:val="left"/>
        </w:tabs>
        <w:bidi w:val="0"/>
        <w:spacing w:before="0" w:after="300" w:line="312" w:lineRule="exact"/>
        <w:ind w:left="0" w:right="0" w:firstLine="0"/>
        <w:jc w:val="left"/>
      </w:pPr>
      <w:bookmarkStart w:id="2828" w:name="bookmark2828"/>
      <w:r>
        <w:rPr>
          <w:rFonts w:ascii="Times New Roman" w:eastAsia="Times New Roman" w:hAnsi="Times New Roman" w:cs="Times New Roman"/>
          <w:b/>
          <w:bCs/>
          <w:color w:val="000000"/>
          <w:spacing w:val="0"/>
          <w:w w:val="100"/>
          <w:position w:val="0"/>
        </w:rPr>
        <w:t>9</w:t>
      </w:r>
      <w:bookmarkEnd w:id="2828"/>
      <w:r>
        <w:rPr>
          <w:b/>
          <w:bCs/>
          <w:color w:val="000000"/>
          <w:spacing w:val="0"/>
          <w:w w:val="100"/>
          <w:position w:val="0"/>
        </w:rPr>
        <w:t>、</w:t>
        <w:tab/>
        <w:t>其他</w:t>
      </w:r>
    </w:p>
    <w:p>
      <w:pPr>
        <w:pStyle w:val="Style29"/>
        <w:keepNext/>
        <w:keepLines/>
        <w:widowControl w:val="0"/>
        <w:shd w:val="clear" w:color="auto" w:fill="auto"/>
        <w:bidi w:val="0"/>
        <w:spacing w:before="0" w:after="360" w:line="240" w:lineRule="auto"/>
        <w:ind w:left="0" w:right="0" w:firstLine="0"/>
        <w:jc w:val="left"/>
      </w:pPr>
      <w:bookmarkStart w:id="2829" w:name="bookmark2829"/>
      <w:bookmarkStart w:id="2830" w:name="bookmark2830"/>
      <w:bookmarkStart w:id="2831" w:name="bookmark2831"/>
      <w:r>
        <w:rPr>
          <w:color w:val="000000"/>
          <w:spacing w:val="0"/>
          <w:w w:val="100"/>
          <w:position w:val="0"/>
          <w:sz w:val="24"/>
          <w:szCs w:val="24"/>
        </w:rPr>
        <w:t>十二、关联方及关联交易</w:t>
      </w:r>
      <w:bookmarkEnd w:id="2829"/>
      <w:bookmarkEnd w:id="2830"/>
      <w:bookmarkEnd w:id="2831"/>
    </w:p>
    <w:p>
      <w:pPr>
        <w:pStyle w:val="Style4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、本企业的母公司情况</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四川依米康环境科 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成都市高新区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其他专业设备制造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439931947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w:t>
            </w:r>
          </w:p>
        </w:tc>
      </w:tr>
    </w:tbl>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本企业的母公司情况的说明</w:t>
      </w:r>
    </w:p>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本公司股东孙屹峥、张菀系夫妻关系，合计持有本公司总股本的</w:t>
      </w:r>
      <w:r>
        <w:rPr>
          <w:rFonts w:ascii="Times New Roman" w:eastAsia="Times New Roman" w:hAnsi="Times New Roman" w:cs="Times New Roman"/>
          <w:color w:val="000000"/>
          <w:spacing w:val="0"/>
          <w:w w:val="100"/>
          <w:position w:val="0"/>
          <w:sz w:val="22"/>
          <w:szCs w:val="22"/>
        </w:rPr>
        <w:t>34.98%</w:t>
      </w:r>
      <w:r>
        <w:rPr>
          <w:color w:val="000000"/>
          <w:spacing w:val="0"/>
          <w:w w:val="100"/>
          <w:position w:val="0"/>
        </w:rPr>
        <w:t>股份，为本公司的实际控制 人</w:t>
      </w:r>
    </w:p>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本企业最终控制方是。</w:t>
      </w:r>
    </w:p>
    <w:p>
      <w:pPr>
        <w:pStyle w:val="Style25"/>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240" w:line="322" w:lineRule="auto"/>
        <w:ind w:left="0" w:right="0" w:firstLine="0"/>
        <w:jc w:val="left"/>
      </w:pPr>
      <w:bookmarkStart w:id="2832" w:name="bookmark2832"/>
      <w:bookmarkStart w:id="2833" w:name="bookmark2833"/>
      <w:bookmarkStart w:id="2834" w:name="bookmark2834"/>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2832"/>
      <w:bookmarkEnd w:id="2833"/>
      <w:bookmarkEnd w:id="2834"/>
    </w:p>
    <w:p>
      <w:pPr>
        <w:pStyle w:val="Style25"/>
        <w:keepNext w:val="0"/>
        <w:keepLines w:val="0"/>
        <w:widowControl w:val="0"/>
        <w:shd w:val="clear" w:color="auto" w:fill="auto"/>
        <w:bidi w:val="0"/>
        <w:spacing w:before="0" w:after="300" w:line="307" w:lineRule="exact"/>
        <w:ind w:left="0" w:right="0" w:firstLine="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八、</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）企业集团的构成</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相关内容。</w:t>
      </w:r>
    </w:p>
    <w:p>
      <w:pPr>
        <w:pStyle w:val="Style37"/>
        <w:keepNext/>
        <w:keepLines/>
        <w:widowControl w:val="0"/>
        <w:shd w:val="clear" w:color="auto" w:fill="auto"/>
        <w:bidi w:val="0"/>
        <w:spacing w:before="0" w:after="300" w:line="317" w:lineRule="exact"/>
        <w:ind w:left="0" w:right="0" w:firstLine="0"/>
        <w:jc w:val="left"/>
      </w:pPr>
      <w:bookmarkStart w:id="2835" w:name="bookmark2835"/>
      <w:bookmarkStart w:id="2836" w:name="bookmark2836"/>
      <w:bookmarkStart w:id="2837" w:name="bookmark2837"/>
      <w:bookmarkStart w:id="2838" w:name="bookmark2838"/>
      <w:r>
        <w:rPr>
          <w:rFonts w:ascii="Times New Roman" w:eastAsia="Times New Roman" w:hAnsi="Times New Roman" w:cs="Times New Roman"/>
          <w:color w:val="000000"/>
          <w:spacing w:val="0"/>
          <w:w w:val="100"/>
          <w:position w:val="0"/>
        </w:rPr>
        <w:t>3</w:t>
      </w:r>
      <w:bookmarkEnd w:id="2837"/>
      <w:r>
        <w:rPr>
          <w:color w:val="000000"/>
          <w:spacing w:val="0"/>
          <w:w w:val="100"/>
          <w:position w:val="0"/>
        </w:rPr>
        <w:t>、本企业合营和联营企业情况</w:t>
      </w:r>
      <w:bookmarkEnd w:id="2835"/>
      <w:bookmarkEnd w:id="2836"/>
      <w:bookmarkEnd w:id="2838"/>
    </w:p>
    <w:p>
      <w:pPr>
        <w:pStyle w:val="Style31"/>
        <w:keepNext/>
        <w:keepLines/>
        <w:widowControl w:val="0"/>
        <w:shd w:val="clear" w:color="auto" w:fill="auto"/>
        <w:bidi w:val="0"/>
        <w:spacing w:before="0" w:after="60" w:line="317" w:lineRule="exact"/>
        <w:ind w:left="0" w:right="0" w:firstLine="0"/>
        <w:jc w:val="left"/>
      </w:pPr>
      <w:bookmarkStart w:id="2839" w:name="bookmark2839"/>
      <w:bookmarkStart w:id="2840" w:name="bookmark2840"/>
      <w:bookmarkStart w:id="2841" w:name="bookmark2841"/>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八、</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）重要的合营企业或联营企业</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相关内容。</w:t>
      </w:r>
      <w:bookmarkEnd w:id="2839"/>
      <w:bookmarkEnd w:id="2840"/>
      <w:bookmarkEnd w:id="2841"/>
    </w:p>
    <w:p>
      <w:pPr>
        <w:pStyle w:val="Style31"/>
        <w:keepNext/>
        <w:keepLines/>
        <w:widowControl w:val="0"/>
        <w:shd w:val="clear" w:color="auto" w:fill="auto"/>
        <w:bidi w:val="0"/>
        <w:spacing w:before="0" w:after="60" w:line="317" w:lineRule="exact"/>
        <w:ind w:left="0" w:right="0" w:firstLine="0"/>
        <w:jc w:val="left"/>
      </w:pPr>
      <w:bookmarkStart w:id="2839" w:name="bookmark2839"/>
      <w:bookmarkStart w:id="2840" w:name="bookmark2840"/>
      <w:bookmarkStart w:id="2842" w:name="bookmark2842"/>
      <w:r>
        <w:rPr>
          <w:color w:val="000000"/>
          <w:spacing w:val="0"/>
          <w:w w:val="100"/>
          <w:position w:val="0"/>
        </w:rPr>
        <w:t>本期与本公司发生关联方交易，或前期与本公司发生关联方交易形成余额的其他合营或联营企业情况 如下：</w:t>
      </w:r>
      <w:bookmarkEnd w:id="2839"/>
      <w:bookmarkEnd w:id="2840"/>
      <w:bookmarkEnd w:id="284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上海虹港数据信息有限公司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59" w:line="1" w:lineRule="exact"/>
      </w:pPr>
    </w:p>
    <w:p>
      <w:pPr>
        <w:pStyle w:val="Style31"/>
        <w:keepNext/>
        <w:keepLines/>
        <w:widowControl w:val="0"/>
        <w:shd w:val="clear" w:color="auto" w:fill="auto"/>
        <w:bidi w:val="0"/>
        <w:spacing w:before="0" w:after="360" w:line="240" w:lineRule="auto"/>
        <w:ind w:left="0" w:right="0" w:firstLine="0"/>
        <w:jc w:val="left"/>
      </w:pPr>
      <w:bookmarkStart w:id="2843" w:name="bookmark2843"/>
      <w:bookmarkStart w:id="2844" w:name="bookmark2844"/>
      <w:bookmarkStart w:id="2845" w:name="bookmark2845"/>
      <w:r>
        <w:rPr>
          <w:color w:val="000000"/>
          <w:spacing w:val="0"/>
          <w:w w:val="100"/>
          <w:position w:val="0"/>
        </w:rPr>
        <w:t>其他说明</w:t>
      </w:r>
      <w:bookmarkEnd w:id="2843"/>
      <w:bookmarkEnd w:id="2844"/>
      <w:bookmarkEnd w:id="2845"/>
    </w:p>
    <w:p>
      <w:pPr>
        <w:pStyle w:val="Style37"/>
        <w:keepNext/>
        <w:keepLines/>
        <w:widowControl w:val="0"/>
        <w:shd w:val="clear" w:color="auto" w:fill="auto"/>
        <w:bidi w:val="0"/>
        <w:spacing w:before="0" w:after="300" w:line="240" w:lineRule="auto"/>
        <w:ind w:left="0" w:right="0" w:firstLine="0"/>
        <w:jc w:val="left"/>
      </w:pPr>
      <w:bookmarkStart w:id="2846" w:name="bookmark2846"/>
      <w:bookmarkStart w:id="2847" w:name="bookmark2847"/>
      <w:bookmarkStart w:id="2848" w:name="bookmark2848"/>
      <w:bookmarkStart w:id="2849" w:name="bookmark2849"/>
      <w:r>
        <w:rPr>
          <w:rFonts w:ascii="Times New Roman" w:eastAsia="Times New Roman" w:hAnsi="Times New Roman" w:cs="Times New Roman"/>
          <w:color w:val="000000"/>
          <w:spacing w:val="0"/>
          <w:w w:val="100"/>
          <w:position w:val="0"/>
        </w:rPr>
        <w:t>4</w:t>
      </w:r>
      <w:bookmarkEnd w:id="2848"/>
      <w:r>
        <w:rPr>
          <w:color w:val="000000"/>
          <w:spacing w:val="0"/>
          <w:w w:val="100"/>
          <w:position w:val="0"/>
        </w:rPr>
        <w:t>、其他关联方情况</w:t>
      </w:r>
      <w:bookmarkEnd w:id="2846"/>
      <w:bookmarkEnd w:id="2847"/>
      <w:bookmarkEnd w:id="284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宋正兴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对子公司施加重大影响的投资方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对子公司施加重大影响的投资方</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对子公司施加重大影响的投资方</w:t>
            </w:r>
          </w:p>
        </w:tc>
      </w:tr>
    </w:tbl>
    <w:p>
      <w:pPr>
        <w:widowControl w:val="0"/>
        <w:spacing w:after="59" w:line="1" w:lineRule="exact"/>
      </w:pPr>
    </w:p>
    <w:p>
      <w:pPr>
        <w:pStyle w:val="Style31"/>
        <w:keepNext/>
        <w:keepLines/>
        <w:widowControl w:val="0"/>
        <w:shd w:val="clear" w:color="auto" w:fill="auto"/>
        <w:bidi w:val="0"/>
        <w:spacing w:before="0" w:after="360" w:line="240" w:lineRule="auto"/>
        <w:ind w:left="0" w:right="0" w:firstLine="0"/>
        <w:jc w:val="left"/>
      </w:pPr>
      <w:bookmarkStart w:id="2850" w:name="bookmark2850"/>
      <w:bookmarkStart w:id="2851" w:name="bookmark2851"/>
      <w:bookmarkStart w:id="2852" w:name="bookmark2852"/>
      <w:r>
        <w:rPr>
          <w:color w:val="000000"/>
          <w:spacing w:val="0"/>
          <w:w w:val="100"/>
          <w:position w:val="0"/>
        </w:rPr>
        <w:t>其他说明</w:t>
      </w:r>
      <w:bookmarkEnd w:id="2850"/>
      <w:bookmarkEnd w:id="2851"/>
      <w:bookmarkEnd w:id="2852"/>
    </w:p>
    <w:p>
      <w:pPr>
        <w:pStyle w:val="Style37"/>
        <w:keepNext/>
        <w:keepLines/>
        <w:widowControl w:val="0"/>
        <w:shd w:val="clear" w:color="auto" w:fill="auto"/>
        <w:bidi w:val="0"/>
        <w:spacing w:before="0" w:after="360" w:line="240" w:lineRule="auto"/>
        <w:ind w:left="0" w:right="0" w:firstLine="0"/>
        <w:jc w:val="left"/>
      </w:pPr>
      <w:bookmarkStart w:id="2853" w:name="bookmark2853"/>
      <w:bookmarkStart w:id="2854" w:name="bookmark2854"/>
      <w:bookmarkStart w:id="2855" w:name="bookmark2855"/>
      <w:bookmarkStart w:id="2856" w:name="bookmark2856"/>
      <w:r>
        <w:rPr>
          <w:rFonts w:ascii="Times New Roman" w:eastAsia="Times New Roman" w:hAnsi="Times New Roman" w:cs="Times New Roman"/>
          <w:color w:val="000000"/>
          <w:spacing w:val="0"/>
          <w:w w:val="100"/>
          <w:position w:val="0"/>
        </w:rPr>
        <w:t>5</w:t>
      </w:r>
      <w:bookmarkEnd w:id="2855"/>
      <w:r>
        <w:rPr>
          <w:color w:val="000000"/>
          <w:spacing w:val="0"/>
          <w:w w:val="100"/>
          <w:position w:val="0"/>
        </w:rPr>
        <w:t>、关联交易情况</w:t>
      </w:r>
      <w:bookmarkEnd w:id="2853"/>
      <w:bookmarkEnd w:id="2854"/>
      <w:bookmarkEnd w:id="2856"/>
    </w:p>
    <w:p>
      <w:pPr>
        <w:pStyle w:val="Style37"/>
        <w:keepNext/>
        <w:keepLines/>
        <w:widowControl w:val="0"/>
        <w:shd w:val="clear" w:color="auto" w:fill="auto"/>
        <w:bidi w:val="0"/>
        <w:spacing w:before="0" w:after="360" w:line="240" w:lineRule="auto"/>
        <w:ind w:left="0" w:right="0" w:firstLine="0"/>
        <w:jc w:val="left"/>
      </w:pPr>
      <w:bookmarkStart w:id="2853" w:name="bookmark2853"/>
      <w:bookmarkStart w:id="2854" w:name="bookmark2854"/>
      <w:bookmarkStart w:id="2857" w:name="bookmark28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853"/>
      <w:bookmarkEnd w:id="2854"/>
      <w:bookmarkEnd w:id="2857"/>
    </w:p>
    <w:p>
      <w:pPr>
        <w:pStyle w:val="Style31"/>
        <w:keepNext/>
        <w:keepLines/>
        <w:widowControl w:val="0"/>
        <w:shd w:val="clear" w:color="auto" w:fill="auto"/>
        <w:bidi w:val="0"/>
        <w:spacing w:before="0" w:after="120" w:line="240" w:lineRule="auto"/>
        <w:ind w:left="0" w:right="0" w:firstLine="0"/>
        <w:jc w:val="left"/>
      </w:pPr>
      <w:bookmarkStart w:id="2858" w:name="bookmark2858"/>
      <w:bookmarkStart w:id="2859" w:name="bookmark2859"/>
      <w:bookmarkStart w:id="2860" w:name="bookmark2860"/>
      <w:r>
        <w:rPr>
          <w:color w:val="000000"/>
          <w:spacing w:val="0"/>
          <w:w w:val="100"/>
          <w:position w:val="0"/>
        </w:rPr>
        <w:t>采购商品</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接受劳务情况表</w:t>
      </w:r>
      <w:bookmarkEnd w:id="2858"/>
      <w:bookmarkEnd w:id="2859"/>
      <w:bookmarkEnd w:id="2860"/>
    </w:p>
    <w:p>
      <w:pPr>
        <w:pStyle w:val="Style3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59" w:line="1" w:lineRule="exact"/>
      </w:pPr>
    </w:p>
    <w:p>
      <w:pPr>
        <w:pStyle w:val="Style31"/>
        <w:keepNext/>
        <w:keepLines/>
        <w:widowControl w:val="0"/>
        <w:shd w:val="clear" w:color="auto" w:fill="auto"/>
        <w:bidi w:val="0"/>
        <w:spacing w:before="0" w:after="60" w:line="240" w:lineRule="auto"/>
        <w:ind w:left="0" w:right="0" w:firstLine="0"/>
        <w:jc w:val="left"/>
      </w:pPr>
      <w:bookmarkStart w:id="2861" w:name="bookmark2861"/>
      <w:bookmarkStart w:id="2862" w:name="bookmark2862"/>
      <w:bookmarkStart w:id="2863" w:name="bookmark2863"/>
      <w:r>
        <w:rPr>
          <w:color w:val="000000"/>
          <w:spacing w:val="0"/>
          <w:w w:val="100"/>
          <w:position w:val="0"/>
        </w:rPr>
        <w:t>出售商品</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提供劳务情况表</w:t>
      </w:r>
      <w:bookmarkEnd w:id="2861"/>
      <w:bookmarkEnd w:id="2862"/>
      <w:bookmarkEnd w:id="2863"/>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上海虹港数据信息有限公司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5,459,700.91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上海虹港数据信息有限公司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资金拆借借息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849,056.60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1"/>
        <w:keepNext/>
        <w:keepLines/>
        <w:widowControl w:val="0"/>
        <w:shd w:val="clear" w:color="auto" w:fill="auto"/>
        <w:bidi w:val="0"/>
        <w:spacing w:before="0" w:after="360" w:line="240" w:lineRule="auto"/>
        <w:ind w:left="0" w:right="0" w:firstLine="0"/>
        <w:jc w:val="left"/>
      </w:pPr>
      <w:bookmarkStart w:id="2864" w:name="bookmark2864"/>
      <w:bookmarkStart w:id="2865" w:name="bookmark2865"/>
      <w:bookmarkStart w:id="2866" w:name="bookmark2866"/>
      <w:r>
        <w:rPr>
          <w:color w:val="000000"/>
          <w:spacing w:val="0"/>
          <w:w w:val="100"/>
          <w:position w:val="0"/>
        </w:rPr>
        <w:t>购销商品、提供和接受劳务的关联交易说明</w:t>
      </w:r>
      <w:bookmarkEnd w:id="2864"/>
      <w:bookmarkEnd w:id="2865"/>
      <w:bookmarkEnd w:id="2866"/>
    </w:p>
    <w:p>
      <w:pPr>
        <w:pStyle w:val="Style37"/>
        <w:keepNext/>
        <w:keepLines/>
        <w:widowControl w:val="0"/>
        <w:shd w:val="clear" w:color="auto" w:fill="auto"/>
        <w:bidi w:val="0"/>
        <w:spacing w:before="0" w:after="360" w:line="240" w:lineRule="auto"/>
        <w:ind w:left="0" w:right="0" w:firstLine="0"/>
        <w:jc w:val="left"/>
      </w:pPr>
      <w:bookmarkStart w:id="2867" w:name="bookmark2867"/>
      <w:bookmarkStart w:id="2868" w:name="bookmark2868"/>
      <w:bookmarkStart w:id="2869" w:name="bookmark28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867"/>
      <w:bookmarkEnd w:id="2868"/>
      <w:bookmarkEnd w:id="2869"/>
    </w:p>
    <w:p>
      <w:pPr>
        <w:pStyle w:val="Style31"/>
        <w:keepNext/>
        <w:keepLines/>
        <w:widowControl w:val="0"/>
        <w:shd w:val="clear" w:color="auto" w:fill="auto"/>
        <w:bidi w:val="0"/>
        <w:spacing w:before="0" w:after="120" w:line="240" w:lineRule="auto"/>
        <w:ind w:left="0" w:right="0" w:firstLine="0"/>
        <w:jc w:val="left"/>
      </w:pPr>
      <w:bookmarkStart w:id="2870" w:name="bookmark2870"/>
      <w:bookmarkStart w:id="2871" w:name="bookmark2871"/>
      <w:bookmarkStart w:id="2872" w:name="bookmark2872"/>
      <w:r>
        <w:rPr>
          <w:color w:val="000000"/>
          <w:spacing w:val="0"/>
          <w:w w:val="100"/>
          <w:position w:val="0"/>
        </w:rPr>
        <w:t>本公司受托管理</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承包情况表：</w:t>
      </w:r>
      <w:bookmarkEnd w:id="2870"/>
      <w:bookmarkEnd w:id="2871"/>
      <w:bookmarkEnd w:id="2872"/>
    </w:p>
    <w:p>
      <w:pPr>
        <w:pStyle w:val="Style3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b/>
                <w:bCs/>
                <w:color w:val="000000"/>
                <w:spacing w:val="0"/>
                <w:w w:val="100"/>
                <w:position w:val="0"/>
                <w:sz w:val="16"/>
                <w:szCs w:val="16"/>
              </w:rPr>
              <w:t>/</w:t>
            </w:r>
            <w:r>
              <w:rPr>
                <w:color w:val="000000"/>
                <w:spacing w:val="0"/>
                <w:w w:val="100"/>
                <w:position w:val="0"/>
              </w:rPr>
              <w:t>出包方名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b/>
                <w:bCs/>
                <w:color w:val="000000"/>
                <w:spacing w:val="0"/>
                <w:w w:val="100"/>
                <w:position w:val="0"/>
                <w:sz w:val="16"/>
                <w:szCs w:val="16"/>
              </w:rPr>
              <w:t>/</w:t>
            </w:r>
            <w:r>
              <w:rPr>
                <w:color w:val="000000"/>
                <w:spacing w:val="0"/>
                <w:w w:val="100"/>
                <w:position w:val="0"/>
              </w:rPr>
              <w:t>承包方名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b/>
                <w:bCs/>
                <w:color w:val="000000"/>
                <w:spacing w:val="0"/>
                <w:w w:val="100"/>
                <w:position w:val="0"/>
                <w:sz w:val="16"/>
                <w:szCs w:val="16"/>
              </w:rPr>
              <w:t>/</w:t>
            </w:r>
            <w:r>
              <w:rPr>
                <w:color w:val="000000"/>
                <w:spacing w:val="0"/>
                <w:w w:val="100"/>
                <w:position w:val="0"/>
              </w:rPr>
              <w:t>承包资产类 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b/>
                <w:bCs/>
                <w:color w:val="000000"/>
                <w:spacing w:val="0"/>
                <w:w w:val="100"/>
                <w:position w:val="0"/>
                <w:sz w:val="16"/>
                <w:szCs w:val="16"/>
              </w:rPr>
              <w:t>/</w:t>
            </w:r>
            <w:r>
              <w:rPr>
                <w:color w:val="000000"/>
                <w:spacing w:val="0"/>
                <w:w w:val="100"/>
                <w:position w:val="0"/>
              </w:rPr>
              <w:t>承包起始日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b/>
                <w:bCs/>
                <w:color w:val="000000"/>
                <w:spacing w:val="0"/>
                <w:w w:val="100"/>
                <w:position w:val="0"/>
                <w:sz w:val="16"/>
                <w:szCs w:val="16"/>
              </w:rPr>
              <w:t>/</w:t>
            </w:r>
            <w:r>
              <w:rPr>
                <w:color w:val="000000"/>
                <w:spacing w:val="0"/>
                <w:w w:val="100"/>
                <w:position w:val="0"/>
              </w:rPr>
              <w:t>承包终止日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托管收益</w:t>
            </w:r>
            <w:r>
              <w:rPr>
                <w:b/>
                <w:bCs/>
                <w:color w:val="000000"/>
                <w:spacing w:val="0"/>
                <w:w w:val="100"/>
                <w:position w:val="0"/>
                <w:sz w:val="16"/>
                <w:szCs w:val="16"/>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本期确认的托管 收益</w:t>
            </w:r>
            <w:r>
              <w:rPr>
                <w:b/>
                <w:bCs/>
                <w:color w:val="000000"/>
                <w:spacing w:val="0"/>
                <w:w w:val="100"/>
                <w:position w:val="0"/>
                <w:sz w:val="16"/>
                <w:szCs w:val="16"/>
              </w:rPr>
              <w:t>/</w:t>
            </w:r>
            <w:r>
              <w:rPr>
                <w:color w:val="000000"/>
                <w:spacing w:val="0"/>
                <w:w w:val="100"/>
                <w:position w:val="0"/>
              </w:rPr>
              <w:t>承包收益</w:t>
            </w:r>
          </w:p>
        </w:tc>
      </w:tr>
    </w:tbl>
    <w:p>
      <w:pPr>
        <w:pStyle w:val="Style31"/>
        <w:keepNext/>
        <w:keepLines/>
        <w:widowControl w:val="0"/>
        <w:shd w:val="clear" w:color="auto" w:fill="auto"/>
        <w:bidi w:val="0"/>
        <w:spacing w:before="0" w:after="120" w:line="355" w:lineRule="exact"/>
        <w:ind w:left="0" w:right="0" w:firstLine="0"/>
        <w:jc w:val="left"/>
      </w:pPr>
      <w:bookmarkStart w:id="2873" w:name="bookmark2873"/>
      <w:bookmarkStart w:id="2874" w:name="bookmark2874"/>
      <w:bookmarkStart w:id="2875" w:name="bookmark2875"/>
      <w:r>
        <w:rPr>
          <w:color w:val="000000"/>
          <w:spacing w:val="0"/>
          <w:w w:val="100"/>
          <w:position w:val="0"/>
        </w:rPr>
        <w:t>关联托管</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承包情况说明 本公司委托管理</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出包情况表:</w:t>
      </w:r>
      <w:bookmarkEnd w:id="2873"/>
      <w:bookmarkEnd w:id="2874"/>
      <w:bookmarkEnd w:id="2875"/>
      <w:r>
        <w:br w:type="page"/>
      </w:r>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b/>
                <w:bCs/>
                <w:color w:val="000000"/>
                <w:spacing w:val="0"/>
                <w:w w:val="100"/>
                <w:position w:val="0"/>
                <w:sz w:val="16"/>
                <w:szCs w:val="16"/>
              </w:rPr>
              <w:t>/</w:t>
            </w:r>
            <w:r>
              <w:rPr>
                <w:color w:val="000000"/>
                <w:spacing w:val="0"/>
                <w:w w:val="100"/>
                <w:position w:val="0"/>
              </w:rPr>
              <w:t>出包方名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b/>
                <w:bCs/>
                <w:color w:val="000000"/>
                <w:spacing w:val="0"/>
                <w:w w:val="100"/>
                <w:position w:val="0"/>
                <w:sz w:val="16"/>
                <w:szCs w:val="16"/>
              </w:rPr>
              <w:t>/</w:t>
            </w:r>
            <w:r>
              <w:rPr>
                <w:color w:val="000000"/>
                <w:spacing w:val="0"/>
                <w:w w:val="100"/>
                <w:position w:val="0"/>
              </w:rPr>
              <w:t>承包方名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b/>
                <w:bCs/>
                <w:color w:val="000000"/>
                <w:spacing w:val="0"/>
                <w:w w:val="100"/>
                <w:position w:val="0"/>
                <w:sz w:val="16"/>
                <w:szCs w:val="16"/>
              </w:rPr>
              <w:t>/</w:t>
            </w:r>
            <w:r>
              <w:rPr>
                <w:color w:val="000000"/>
                <w:spacing w:val="0"/>
                <w:w w:val="100"/>
                <w:position w:val="0"/>
              </w:rPr>
              <w:t>出包资产类 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b/>
                <w:bCs/>
                <w:color w:val="000000"/>
                <w:spacing w:val="0"/>
                <w:w w:val="100"/>
                <w:position w:val="0"/>
                <w:sz w:val="16"/>
                <w:szCs w:val="16"/>
              </w:rPr>
              <w:t>/</w:t>
            </w:r>
            <w:r>
              <w:rPr>
                <w:color w:val="000000"/>
                <w:spacing w:val="0"/>
                <w:w w:val="100"/>
                <w:position w:val="0"/>
              </w:rPr>
              <w:t>出包起始日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b/>
                <w:bCs/>
                <w:color w:val="000000"/>
                <w:spacing w:val="0"/>
                <w:w w:val="100"/>
                <w:position w:val="0"/>
                <w:sz w:val="16"/>
                <w:szCs w:val="16"/>
              </w:rPr>
              <w:t>/</w:t>
            </w:r>
            <w:r>
              <w:rPr>
                <w:color w:val="000000"/>
                <w:spacing w:val="0"/>
                <w:w w:val="100"/>
                <w:position w:val="0"/>
              </w:rPr>
              <w:t>出包终止日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托管费</w:t>
            </w:r>
            <w:r>
              <w:rPr>
                <w:b/>
                <w:bCs/>
                <w:color w:val="000000"/>
                <w:spacing w:val="0"/>
                <w:w w:val="100"/>
                <w:position w:val="0"/>
                <w:sz w:val="16"/>
                <w:szCs w:val="16"/>
              </w:rPr>
              <w:t>/</w:t>
            </w:r>
            <w:r>
              <w:rPr>
                <w:color w:val="000000"/>
                <w:spacing w:val="0"/>
                <w:w w:val="100"/>
                <w:position w:val="0"/>
              </w:rPr>
              <w:t>出包费定 价依据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费</w:t>
            </w:r>
            <w:r>
              <w:rPr>
                <w:b/>
                <w:bCs/>
                <w:color w:val="000000"/>
                <w:spacing w:val="0"/>
                <w:w w:val="100"/>
                <w:position w:val="0"/>
                <w:sz w:val="16"/>
                <w:szCs w:val="16"/>
              </w:rPr>
              <w:t>/</w:t>
            </w:r>
            <w:r>
              <w:rPr>
                <w:color w:val="000000"/>
                <w:spacing w:val="0"/>
                <w:w w:val="100"/>
                <w:position w:val="0"/>
              </w:rPr>
              <w:t>出包费</w:t>
            </w:r>
          </w:p>
        </w:tc>
      </w:tr>
    </w:tbl>
    <w:p>
      <w:pPr>
        <w:widowControl w:val="0"/>
        <w:spacing w:after="99" w:line="1" w:lineRule="exact"/>
      </w:pPr>
    </w:p>
    <w:p>
      <w:pPr>
        <w:pStyle w:val="Style31"/>
        <w:keepNext/>
        <w:keepLines/>
        <w:widowControl w:val="0"/>
        <w:shd w:val="clear" w:color="auto" w:fill="auto"/>
        <w:bidi w:val="0"/>
        <w:spacing w:before="0" w:after="360" w:line="240" w:lineRule="auto"/>
        <w:ind w:left="0" w:right="0" w:firstLine="0"/>
        <w:jc w:val="both"/>
      </w:pPr>
      <w:bookmarkStart w:id="2876" w:name="bookmark2876"/>
      <w:bookmarkStart w:id="2877" w:name="bookmark2877"/>
      <w:bookmarkStart w:id="2878" w:name="bookmark2878"/>
      <w:r>
        <w:rPr>
          <w:color w:val="000000"/>
          <w:spacing w:val="0"/>
          <w:w w:val="100"/>
          <w:position w:val="0"/>
        </w:rPr>
        <w:t>关联管理</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出包情况说明</w:t>
      </w:r>
      <w:bookmarkEnd w:id="2876"/>
      <w:bookmarkEnd w:id="2877"/>
      <w:bookmarkEnd w:id="2878"/>
    </w:p>
    <w:p>
      <w:pPr>
        <w:pStyle w:val="Style37"/>
        <w:keepNext/>
        <w:keepLines/>
        <w:widowControl w:val="0"/>
        <w:shd w:val="clear" w:color="auto" w:fill="auto"/>
        <w:bidi w:val="0"/>
        <w:spacing w:before="0" w:after="360" w:line="240" w:lineRule="auto"/>
        <w:ind w:left="0" w:right="0" w:firstLine="0"/>
        <w:jc w:val="both"/>
      </w:pPr>
      <w:bookmarkStart w:id="2879" w:name="bookmark2879"/>
      <w:bookmarkStart w:id="2880" w:name="bookmark2880"/>
      <w:bookmarkStart w:id="2881" w:name="bookmark2881"/>
      <w:bookmarkStart w:id="2882" w:name="bookmark2882"/>
      <w:r>
        <w:rPr>
          <w:color w:val="000000"/>
          <w:spacing w:val="0"/>
          <w:w w:val="100"/>
          <w:position w:val="0"/>
        </w:rPr>
        <w:t>（</w:t>
      </w:r>
      <w:bookmarkEnd w:id="2881"/>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879"/>
      <w:bookmarkEnd w:id="2880"/>
      <w:bookmarkEnd w:id="2882"/>
    </w:p>
    <w:p>
      <w:pPr>
        <w:pStyle w:val="Style31"/>
        <w:keepNext/>
        <w:keepLines/>
        <w:widowControl w:val="0"/>
        <w:shd w:val="clear" w:color="auto" w:fill="auto"/>
        <w:bidi w:val="0"/>
        <w:spacing w:before="0" w:line="240" w:lineRule="auto"/>
        <w:ind w:left="0" w:right="0" w:firstLine="0"/>
        <w:jc w:val="both"/>
      </w:pPr>
      <w:bookmarkStart w:id="2883" w:name="bookmark2883"/>
      <w:bookmarkStart w:id="2884" w:name="bookmark2884"/>
      <w:bookmarkStart w:id="2885" w:name="bookmark2885"/>
      <w:r>
        <w:rPr>
          <w:color w:val="000000"/>
          <w:spacing w:val="0"/>
          <w:w w:val="100"/>
          <w:position w:val="0"/>
        </w:rPr>
        <w:t>本公司作为出租方：</w:t>
      </w:r>
      <w:bookmarkEnd w:id="2883"/>
      <w:bookmarkEnd w:id="2884"/>
      <w:bookmarkEnd w:id="2885"/>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bl>
    <w:p>
      <w:pPr>
        <w:widowControl w:val="0"/>
        <w:spacing w:after="99" w:line="1" w:lineRule="exact"/>
      </w:pPr>
    </w:p>
    <w:p>
      <w:pPr>
        <w:pStyle w:val="Style31"/>
        <w:keepNext/>
        <w:keepLines/>
        <w:widowControl w:val="0"/>
        <w:shd w:val="clear" w:color="auto" w:fill="auto"/>
        <w:bidi w:val="0"/>
        <w:spacing w:before="0" w:line="240" w:lineRule="auto"/>
        <w:ind w:left="0" w:right="0" w:firstLine="0"/>
        <w:jc w:val="both"/>
      </w:pPr>
      <w:bookmarkStart w:id="2886" w:name="bookmark2886"/>
      <w:bookmarkStart w:id="2887" w:name="bookmark2887"/>
      <w:bookmarkStart w:id="2888" w:name="bookmark2888"/>
      <w:r>
        <w:rPr>
          <w:color w:val="000000"/>
          <w:spacing w:val="0"/>
          <w:w w:val="100"/>
          <w:position w:val="0"/>
        </w:rPr>
        <w:t>本公司作为承租方:</w:t>
      </w:r>
      <w:bookmarkEnd w:id="2886"/>
      <w:bookmarkEnd w:id="2887"/>
      <w:bookmarkEnd w:id="2888"/>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西安华西公司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749,714.28</w:t>
            </w:r>
          </w:p>
        </w:tc>
      </w:tr>
    </w:tbl>
    <w:p>
      <w:pPr>
        <w:widowControl w:val="0"/>
        <w:spacing w:after="99" w:line="1" w:lineRule="exact"/>
      </w:pPr>
    </w:p>
    <w:p>
      <w:pPr>
        <w:pStyle w:val="Style31"/>
        <w:keepNext/>
        <w:keepLines/>
        <w:widowControl w:val="0"/>
        <w:shd w:val="clear" w:color="auto" w:fill="auto"/>
        <w:bidi w:val="0"/>
        <w:spacing w:before="0" w:after="360" w:line="240" w:lineRule="auto"/>
        <w:ind w:left="0" w:right="0" w:firstLine="0"/>
        <w:jc w:val="both"/>
      </w:pPr>
      <w:bookmarkStart w:id="2889" w:name="bookmark2889"/>
      <w:bookmarkStart w:id="2890" w:name="bookmark2890"/>
      <w:bookmarkStart w:id="2891" w:name="bookmark2891"/>
      <w:r>
        <w:rPr>
          <w:color w:val="000000"/>
          <w:spacing w:val="0"/>
          <w:w w:val="100"/>
          <w:position w:val="0"/>
        </w:rPr>
        <w:t>关联租赁情况说明</w:t>
      </w:r>
      <w:bookmarkEnd w:id="2889"/>
      <w:bookmarkEnd w:id="2890"/>
      <w:bookmarkEnd w:id="2891"/>
    </w:p>
    <w:p>
      <w:pPr>
        <w:pStyle w:val="Style37"/>
        <w:keepNext/>
        <w:keepLines/>
        <w:widowControl w:val="0"/>
        <w:shd w:val="clear" w:color="auto" w:fill="auto"/>
        <w:bidi w:val="0"/>
        <w:spacing w:before="0" w:after="360" w:line="240" w:lineRule="auto"/>
        <w:ind w:left="0" w:right="0" w:firstLine="0"/>
        <w:jc w:val="both"/>
      </w:pPr>
      <w:bookmarkStart w:id="2892" w:name="bookmark2892"/>
      <w:bookmarkStart w:id="2893" w:name="bookmark2893"/>
      <w:bookmarkStart w:id="2894" w:name="bookmark2894"/>
      <w:bookmarkStart w:id="2895" w:name="bookmark2895"/>
      <w:r>
        <w:rPr>
          <w:color w:val="000000"/>
          <w:spacing w:val="0"/>
          <w:w w:val="100"/>
          <w:position w:val="0"/>
        </w:rPr>
        <w:t>（</w:t>
      </w:r>
      <w:bookmarkEnd w:id="2894"/>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892"/>
      <w:bookmarkEnd w:id="2893"/>
      <w:bookmarkEnd w:id="2895"/>
    </w:p>
    <w:p>
      <w:pPr>
        <w:pStyle w:val="Style31"/>
        <w:keepNext/>
        <w:keepLines/>
        <w:widowControl w:val="0"/>
        <w:shd w:val="clear" w:color="auto" w:fill="auto"/>
        <w:bidi w:val="0"/>
        <w:spacing w:before="0" w:line="240" w:lineRule="auto"/>
        <w:ind w:left="0" w:right="0" w:firstLine="0"/>
        <w:jc w:val="both"/>
      </w:pPr>
      <w:bookmarkStart w:id="2896" w:name="bookmark2896"/>
      <w:bookmarkStart w:id="2897" w:name="bookmark2897"/>
      <w:bookmarkStart w:id="2898" w:name="bookmark2898"/>
      <w:r>
        <w:rPr>
          <w:color w:val="000000"/>
          <w:spacing w:val="0"/>
          <w:w w:val="100"/>
          <w:position w:val="0"/>
        </w:rPr>
        <w:t>本公司作为担保方</w:t>
      </w:r>
      <w:bookmarkEnd w:id="2896"/>
      <w:bookmarkEnd w:id="2897"/>
      <w:bookmarkEnd w:id="2898"/>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b/>
                <w:bCs/>
                <w:color w:val="000000"/>
                <w:spacing w:val="0"/>
                <w:w w:val="100"/>
                <w:position w:val="0"/>
                <w:sz w:val="16"/>
                <w:szCs w:val="16"/>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07</w:t>
            </w:r>
            <w:r>
              <w:rPr>
                <w:color w:val="000000"/>
                <w:spacing w:val="0"/>
                <w:w w:val="100"/>
                <w:position w:val="0"/>
              </w:rPr>
              <w:t>月</w:t>
            </w:r>
            <w:r>
              <w:rPr>
                <w:b/>
                <w:bCs/>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2017</w:t>
            </w:r>
            <w:r>
              <w:rPr>
                <w:color w:val="000000"/>
                <w:spacing w:val="0"/>
                <w:w w:val="100"/>
                <w:position w:val="0"/>
              </w:rPr>
              <w:t>年</w:t>
            </w:r>
            <w:r>
              <w:rPr>
                <w:b/>
                <w:bCs/>
                <w:color w:val="000000"/>
                <w:spacing w:val="0"/>
                <w:w w:val="100"/>
                <w:position w:val="0"/>
                <w:sz w:val="16"/>
                <w:szCs w:val="16"/>
              </w:rPr>
              <w:t>07</w:t>
            </w:r>
            <w:r>
              <w:rPr>
                <w:color w:val="000000"/>
                <w:spacing w:val="0"/>
                <w:w w:val="100"/>
                <w:position w:val="0"/>
              </w:rPr>
              <w:t>月</w:t>
            </w:r>
            <w:r>
              <w:rPr>
                <w:b/>
                <w:bCs/>
                <w:color w:val="000000"/>
                <w:spacing w:val="0"/>
                <w:w w:val="100"/>
                <w:position w:val="0"/>
                <w:sz w:val="16"/>
                <w:szCs w:val="16"/>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09</w:t>
            </w:r>
            <w:r>
              <w:rPr>
                <w:color w:val="000000"/>
                <w:spacing w:val="0"/>
                <w:w w:val="100"/>
                <w:position w:val="0"/>
              </w:rPr>
              <w:t>月</w:t>
            </w:r>
            <w:r>
              <w:rPr>
                <w:b/>
                <w:bCs/>
                <w:color w:val="000000"/>
                <w:spacing w:val="0"/>
                <w:w w:val="100"/>
                <w:position w:val="0"/>
                <w:sz w:val="16"/>
                <w:szCs w:val="16"/>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2017</w:t>
            </w:r>
            <w:r>
              <w:rPr>
                <w:color w:val="000000"/>
                <w:spacing w:val="0"/>
                <w:w w:val="100"/>
                <w:position w:val="0"/>
              </w:rPr>
              <w:t>年</w:t>
            </w:r>
            <w:r>
              <w:rPr>
                <w:b/>
                <w:bCs/>
                <w:color w:val="000000"/>
                <w:spacing w:val="0"/>
                <w:w w:val="100"/>
                <w:position w:val="0"/>
                <w:sz w:val="16"/>
                <w:szCs w:val="16"/>
              </w:rPr>
              <w:t>09</w:t>
            </w:r>
            <w:r>
              <w:rPr>
                <w:color w:val="000000"/>
                <w:spacing w:val="0"/>
                <w:w w:val="100"/>
                <w:position w:val="0"/>
              </w:rPr>
              <w:t>月</w:t>
            </w:r>
            <w:r>
              <w:rPr>
                <w:b/>
                <w:bCs/>
                <w:color w:val="000000"/>
                <w:spacing w:val="0"/>
                <w:w w:val="100"/>
                <w:position w:val="0"/>
                <w:sz w:val="16"/>
                <w:szCs w:val="16"/>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2,970,000.00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2015</w:t>
            </w:r>
            <w:r>
              <w:rPr>
                <w:color w:val="000000"/>
                <w:spacing w:val="0"/>
                <w:w w:val="100"/>
                <w:position w:val="0"/>
              </w:rPr>
              <w:t>年</w:t>
            </w:r>
            <w:r>
              <w:rPr>
                <w:b/>
                <w:bCs/>
                <w:color w:val="000000"/>
                <w:spacing w:val="0"/>
                <w:w w:val="100"/>
                <w:position w:val="0"/>
                <w:sz w:val="16"/>
                <w:szCs w:val="16"/>
              </w:rPr>
              <w:t>12</w:t>
            </w:r>
            <w:r>
              <w:rPr>
                <w:color w:val="000000"/>
                <w:spacing w:val="0"/>
                <w:w w:val="100"/>
                <w:position w:val="0"/>
              </w:rPr>
              <w:t>月</w:t>
            </w:r>
            <w:r>
              <w:rPr>
                <w:b/>
                <w:bCs/>
                <w:color w:val="000000"/>
                <w:spacing w:val="0"/>
                <w:w w:val="100"/>
                <w:position w:val="0"/>
                <w:sz w:val="16"/>
                <w:szCs w:val="16"/>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2018</w:t>
            </w:r>
            <w:r>
              <w:rPr>
                <w:color w:val="000000"/>
                <w:spacing w:val="0"/>
                <w:w w:val="100"/>
                <w:position w:val="0"/>
              </w:rPr>
              <w:t>年</w:t>
            </w:r>
            <w:r>
              <w:rPr>
                <w:b/>
                <w:bCs/>
                <w:color w:val="000000"/>
                <w:spacing w:val="0"/>
                <w:w w:val="100"/>
                <w:position w:val="0"/>
                <w:sz w:val="16"/>
                <w:szCs w:val="16"/>
              </w:rPr>
              <w:t>11</w:t>
            </w:r>
            <w:r>
              <w:rPr>
                <w:color w:val="000000"/>
                <w:spacing w:val="0"/>
                <w:w w:val="100"/>
                <w:position w:val="0"/>
              </w:rPr>
              <w:t>月</w:t>
            </w:r>
            <w:r>
              <w:rPr>
                <w:b/>
                <w:bCs/>
                <w:color w:val="000000"/>
                <w:spacing w:val="0"/>
                <w:w w:val="100"/>
                <w:position w:val="0"/>
                <w:sz w:val="16"/>
                <w:szCs w:val="16"/>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700,070.00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2015</w:t>
            </w:r>
            <w:r>
              <w:rPr>
                <w:color w:val="000000"/>
                <w:spacing w:val="0"/>
                <w:w w:val="100"/>
                <w:position w:val="0"/>
              </w:rPr>
              <w:t>年</w:t>
            </w:r>
            <w:r>
              <w:rPr>
                <w:b/>
                <w:bCs/>
                <w:color w:val="000000"/>
                <w:spacing w:val="0"/>
                <w:w w:val="100"/>
                <w:position w:val="0"/>
                <w:sz w:val="16"/>
                <w:szCs w:val="16"/>
              </w:rPr>
              <w:t>12</w:t>
            </w:r>
            <w:r>
              <w:rPr>
                <w:color w:val="000000"/>
                <w:spacing w:val="0"/>
                <w:w w:val="100"/>
                <w:position w:val="0"/>
              </w:rPr>
              <w:t>月</w:t>
            </w:r>
            <w:r>
              <w:rPr>
                <w:b/>
                <w:bCs/>
                <w:color w:val="000000"/>
                <w:spacing w:val="0"/>
                <w:w w:val="100"/>
                <w:position w:val="0"/>
                <w:sz w:val="16"/>
                <w:szCs w:val="16"/>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2017</w:t>
            </w:r>
            <w:r>
              <w:rPr>
                <w:color w:val="000000"/>
                <w:spacing w:val="0"/>
                <w:w w:val="100"/>
                <w:position w:val="0"/>
              </w:rPr>
              <w:t>年</w:t>
            </w:r>
            <w:r>
              <w:rPr>
                <w:b/>
                <w:bCs/>
                <w:color w:val="000000"/>
                <w:spacing w:val="0"/>
                <w:w w:val="100"/>
                <w:position w:val="0"/>
                <w:sz w:val="16"/>
                <w:szCs w:val="16"/>
              </w:rPr>
              <w:t>11</w:t>
            </w:r>
            <w:r>
              <w:rPr>
                <w:color w:val="000000"/>
                <w:spacing w:val="0"/>
                <w:w w:val="100"/>
                <w:position w:val="0"/>
              </w:rPr>
              <w:t>月</w:t>
            </w:r>
            <w:r>
              <w:rPr>
                <w:b/>
                <w:bCs/>
                <w:color w:val="000000"/>
                <w:spacing w:val="0"/>
                <w:w w:val="100"/>
                <w:position w:val="0"/>
                <w:sz w:val="16"/>
                <w:szCs w:val="16"/>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b/>
                <w:bCs/>
                <w:color w:val="000000"/>
                <w:spacing w:val="0"/>
                <w:w w:val="100"/>
                <w:position w:val="0"/>
                <w:sz w:val="16"/>
                <w:szCs w:val="16"/>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2015</w:t>
            </w:r>
            <w:r>
              <w:rPr>
                <w:color w:val="000000"/>
                <w:spacing w:val="0"/>
                <w:w w:val="100"/>
                <w:position w:val="0"/>
              </w:rPr>
              <w:t>年</w:t>
            </w:r>
            <w:r>
              <w:rPr>
                <w:b/>
                <w:bCs/>
                <w:color w:val="000000"/>
                <w:spacing w:val="0"/>
                <w:w w:val="100"/>
                <w:position w:val="0"/>
                <w:sz w:val="16"/>
                <w:szCs w:val="16"/>
              </w:rPr>
              <w:t>07</w:t>
            </w:r>
            <w:r>
              <w:rPr>
                <w:color w:val="000000"/>
                <w:spacing w:val="0"/>
                <w:w w:val="100"/>
                <w:position w:val="0"/>
              </w:rPr>
              <w:t>月</w:t>
            </w:r>
            <w:r>
              <w:rPr>
                <w:b/>
                <w:bCs/>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2018</w:t>
            </w:r>
            <w:r>
              <w:rPr>
                <w:color w:val="000000"/>
                <w:spacing w:val="0"/>
                <w:w w:val="100"/>
                <w:position w:val="0"/>
              </w:rPr>
              <w:t>年</w:t>
            </w:r>
            <w:r>
              <w:rPr>
                <w:b/>
                <w:bCs/>
                <w:color w:val="000000"/>
                <w:spacing w:val="0"/>
                <w:w w:val="100"/>
                <w:position w:val="0"/>
                <w:sz w:val="16"/>
                <w:szCs w:val="16"/>
              </w:rPr>
              <w:t>07</w:t>
            </w:r>
            <w:r>
              <w:rPr>
                <w:color w:val="000000"/>
                <w:spacing w:val="0"/>
                <w:w w:val="100"/>
                <w:position w:val="0"/>
              </w:rPr>
              <w:t>月</w:t>
            </w:r>
            <w:r>
              <w:rPr>
                <w:b/>
                <w:bCs/>
                <w:color w:val="000000"/>
                <w:spacing w:val="0"/>
                <w:w w:val="100"/>
                <w:position w:val="0"/>
                <w:sz w:val="16"/>
                <w:szCs w:val="16"/>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07</w:t>
            </w:r>
            <w:r>
              <w:rPr>
                <w:color w:val="000000"/>
                <w:spacing w:val="0"/>
                <w:w w:val="100"/>
                <w:position w:val="0"/>
              </w:rPr>
              <w:t>月</w:t>
            </w:r>
            <w:r>
              <w:rPr>
                <w:b/>
                <w:bCs/>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2017</w:t>
            </w:r>
            <w:r>
              <w:rPr>
                <w:color w:val="000000"/>
                <w:spacing w:val="0"/>
                <w:w w:val="100"/>
                <w:position w:val="0"/>
              </w:rPr>
              <w:t>年</w:t>
            </w:r>
            <w:r>
              <w:rPr>
                <w:b/>
                <w:bCs/>
                <w:color w:val="000000"/>
                <w:spacing w:val="0"/>
                <w:w w:val="100"/>
                <w:position w:val="0"/>
                <w:sz w:val="16"/>
                <w:szCs w:val="16"/>
              </w:rPr>
              <w:t>02</w:t>
            </w:r>
            <w:r>
              <w:rPr>
                <w:color w:val="000000"/>
                <w:spacing w:val="0"/>
                <w:w w:val="100"/>
                <w:position w:val="0"/>
              </w:rPr>
              <w:t>月</w:t>
            </w:r>
            <w:r>
              <w:rPr>
                <w:b/>
                <w:bCs/>
                <w:color w:val="000000"/>
                <w:spacing w:val="0"/>
                <w:w w:val="100"/>
                <w:position w:val="0"/>
                <w:sz w:val="16"/>
                <w:szCs w:val="16"/>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b/>
                <w:bCs/>
                <w:color w:val="000000"/>
                <w:spacing w:val="0"/>
                <w:w w:val="100"/>
                <w:position w:val="0"/>
                <w:sz w:val="16"/>
                <w:szCs w:val="16"/>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2015</w:t>
            </w:r>
            <w:r>
              <w:rPr>
                <w:color w:val="000000"/>
                <w:spacing w:val="0"/>
                <w:w w:val="100"/>
                <w:position w:val="0"/>
              </w:rPr>
              <w:t>年</w:t>
            </w:r>
            <w:r>
              <w:rPr>
                <w:b/>
                <w:bCs/>
                <w:color w:val="000000"/>
                <w:spacing w:val="0"/>
                <w:w w:val="100"/>
                <w:position w:val="0"/>
                <w:sz w:val="16"/>
                <w:szCs w:val="16"/>
              </w:rPr>
              <w:t>07</w:t>
            </w:r>
            <w:r>
              <w:rPr>
                <w:color w:val="000000"/>
                <w:spacing w:val="0"/>
                <w:w w:val="100"/>
                <w:position w:val="0"/>
              </w:rPr>
              <w:t>月</w:t>
            </w:r>
            <w:r>
              <w:rPr>
                <w:b/>
                <w:bCs/>
                <w:color w:val="000000"/>
                <w:spacing w:val="0"/>
                <w:w w:val="100"/>
                <w:position w:val="0"/>
                <w:sz w:val="16"/>
                <w:szCs w:val="16"/>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07</w:t>
            </w:r>
            <w:r>
              <w:rPr>
                <w:color w:val="000000"/>
                <w:spacing w:val="0"/>
                <w:w w:val="100"/>
                <w:position w:val="0"/>
              </w:rPr>
              <w:t>月</w:t>
            </w:r>
            <w:r>
              <w:rPr>
                <w:b/>
                <w:bCs/>
                <w:color w:val="000000"/>
                <w:spacing w:val="0"/>
                <w:w w:val="100"/>
                <w:position w:val="0"/>
                <w:sz w:val="16"/>
                <w:szCs w:val="16"/>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b/>
                <w:bCs/>
                <w:color w:val="000000"/>
                <w:spacing w:val="0"/>
                <w:w w:val="100"/>
                <w:position w:val="0"/>
                <w:sz w:val="16"/>
                <w:szCs w:val="16"/>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2015</w:t>
            </w:r>
            <w:r>
              <w:rPr>
                <w:color w:val="000000"/>
                <w:spacing w:val="0"/>
                <w:w w:val="100"/>
                <w:position w:val="0"/>
              </w:rPr>
              <w:t>年</w:t>
            </w:r>
            <w:r>
              <w:rPr>
                <w:b/>
                <w:bCs/>
                <w:color w:val="000000"/>
                <w:spacing w:val="0"/>
                <w:w w:val="100"/>
                <w:position w:val="0"/>
                <w:sz w:val="16"/>
                <w:szCs w:val="16"/>
              </w:rPr>
              <w:t>07</w:t>
            </w:r>
            <w:r>
              <w:rPr>
                <w:color w:val="000000"/>
                <w:spacing w:val="0"/>
                <w:w w:val="100"/>
                <w:position w:val="0"/>
              </w:rPr>
              <w:t>月</w:t>
            </w:r>
            <w:r>
              <w:rPr>
                <w:b/>
                <w:bCs/>
                <w:color w:val="000000"/>
                <w:spacing w:val="0"/>
                <w:w w:val="100"/>
                <w:position w:val="0"/>
                <w:sz w:val="16"/>
                <w:szCs w:val="16"/>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02</w:t>
            </w:r>
            <w:r>
              <w:rPr>
                <w:color w:val="000000"/>
                <w:spacing w:val="0"/>
                <w:w w:val="100"/>
                <w:position w:val="0"/>
              </w:rPr>
              <w:t>月</w:t>
            </w:r>
            <w:r>
              <w:rPr>
                <w:b/>
                <w:bCs/>
                <w:color w:val="000000"/>
                <w:spacing w:val="0"/>
                <w:w w:val="100"/>
                <w:position w:val="0"/>
                <w:sz w:val="16"/>
                <w:szCs w:val="16"/>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2015</w:t>
            </w:r>
            <w:r>
              <w:rPr>
                <w:color w:val="000000"/>
                <w:spacing w:val="0"/>
                <w:w w:val="100"/>
                <w:position w:val="0"/>
              </w:rPr>
              <w:t>年</w:t>
            </w:r>
            <w:r>
              <w:rPr>
                <w:b/>
                <w:bCs/>
                <w:color w:val="000000"/>
                <w:spacing w:val="0"/>
                <w:w w:val="100"/>
                <w:position w:val="0"/>
                <w:sz w:val="16"/>
                <w:szCs w:val="16"/>
              </w:rPr>
              <w:t>09</w:t>
            </w:r>
            <w:r>
              <w:rPr>
                <w:color w:val="000000"/>
                <w:spacing w:val="0"/>
                <w:w w:val="100"/>
                <w:position w:val="0"/>
              </w:rPr>
              <w:t>月</w:t>
            </w:r>
            <w:r>
              <w:rPr>
                <w:b/>
                <w:bCs/>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09</w:t>
            </w:r>
            <w:r>
              <w:rPr>
                <w:color w:val="000000"/>
                <w:spacing w:val="0"/>
                <w:w w:val="100"/>
                <w:position w:val="0"/>
              </w:rPr>
              <w:t>月</w:t>
            </w:r>
            <w:r>
              <w:rPr>
                <w:b/>
                <w:bCs/>
                <w:color w:val="000000"/>
                <w:spacing w:val="0"/>
                <w:w w:val="100"/>
                <w:position w:val="0"/>
                <w:sz w:val="16"/>
                <w:szCs w:val="16"/>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6,149,500.00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2015</w:t>
            </w:r>
            <w:r>
              <w:rPr>
                <w:color w:val="000000"/>
                <w:spacing w:val="0"/>
                <w:w w:val="100"/>
                <w:position w:val="0"/>
              </w:rPr>
              <w:t>年</w:t>
            </w:r>
            <w:r>
              <w:rPr>
                <w:b/>
                <w:bCs/>
                <w:color w:val="000000"/>
                <w:spacing w:val="0"/>
                <w:w w:val="100"/>
                <w:position w:val="0"/>
                <w:sz w:val="16"/>
                <w:szCs w:val="16"/>
              </w:rPr>
              <w:t>11</w:t>
            </w:r>
            <w:r>
              <w:rPr>
                <w:color w:val="000000"/>
                <w:spacing w:val="0"/>
                <w:w w:val="100"/>
                <w:position w:val="0"/>
              </w:rPr>
              <w:t>月</w:t>
            </w:r>
            <w:r>
              <w:rPr>
                <w:b/>
                <w:bCs/>
                <w:color w:val="000000"/>
                <w:spacing w:val="0"/>
                <w:w w:val="100"/>
                <w:position w:val="0"/>
                <w:sz w:val="16"/>
                <w:szCs w:val="16"/>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10</w:t>
            </w:r>
            <w:r>
              <w:rPr>
                <w:color w:val="000000"/>
                <w:spacing w:val="0"/>
                <w:w w:val="100"/>
                <w:position w:val="0"/>
              </w:rPr>
              <w:t>月</w:t>
            </w:r>
            <w:r>
              <w:rPr>
                <w:b/>
                <w:bCs/>
                <w:color w:val="000000"/>
                <w:spacing w:val="0"/>
                <w:w w:val="100"/>
                <w:position w:val="0"/>
                <w:sz w:val="16"/>
                <w:szCs w:val="16"/>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1,496,000.00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2015</w:t>
            </w:r>
            <w:r>
              <w:rPr>
                <w:color w:val="000000"/>
                <w:spacing w:val="0"/>
                <w:w w:val="100"/>
                <w:position w:val="0"/>
              </w:rPr>
              <w:t>年</w:t>
            </w:r>
            <w:r>
              <w:rPr>
                <w:b/>
                <w:bCs/>
                <w:color w:val="000000"/>
                <w:spacing w:val="0"/>
                <w:w w:val="100"/>
                <w:position w:val="0"/>
                <w:sz w:val="16"/>
                <w:szCs w:val="16"/>
              </w:rPr>
              <w:t>11</w:t>
            </w:r>
            <w:r>
              <w:rPr>
                <w:color w:val="000000"/>
                <w:spacing w:val="0"/>
                <w:w w:val="100"/>
                <w:position w:val="0"/>
              </w:rPr>
              <w:t>月</w:t>
            </w:r>
            <w:r>
              <w:rPr>
                <w:b/>
                <w:bCs/>
                <w:color w:val="000000"/>
                <w:spacing w:val="0"/>
                <w:w w:val="100"/>
                <w:position w:val="0"/>
                <w:sz w:val="16"/>
                <w:szCs w:val="16"/>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03</w:t>
            </w:r>
            <w:r>
              <w:rPr>
                <w:color w:val="000000"/>
                <w:spacing w:val="0"/>
                <w:w w:val="100"/>
                <w:position w:val="0"/>
              </w:rPr>
              <w:t>月</w:t>
            </w:r>
            <w:r>
              <w:rPr>
                <w:b/>
                <w:bCs/>
                <w:color w:val="000000"/>
                <w:spacing w:val="0"/>
                <w:w w:val="100"/>
                <w:position w:val="0"/>
                <w:sz w:val="16"/>
                <w:szCs w:val="16"/>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1,318,000.00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2015</w:t>
            </w:r>
            <w:r>
              <w:rPr>
                <w:color w:val="000000"/>
                <w:spacing w:val="0"/>
                <w:w w:val="100"/>
                <w:position w:val="0"/>
              </w:rPr>
              <w:t>年</w:t>
            </w:r>
            <w:r>
              <w:rPr>
                <w:b/>
                <w:bCs/>
                <w:color w:val="000000"/>
                <w:spacing w:val="0"/>
                <w:w w:val="100"/>
                <w:position w:val="0"/>
                <w:sz w:val="16"/>
                <w:szCs w:val="16"/>
              </w:rPr>
              <w:t>12</w:t>
            </w:r>
            <w:r>
              <w:rPr>
                <w:color w:val="000000"/>
                <w:spacing w:val="0"/>
                <w:w w:val="100"/>
                <w:position w:val="0"/>
              </w:rPr>
              <w:t>月</w:t>
            </w:r>
            <w:r>
              <w:rPr>
                <w:b/>
                <w:bCs/>
                <w:color w:val="000000"/>
                <w:spacing w:val="0"/>
                <w:w w:val="100"/>
                <w:position w:val="0"/>
                <w:sz w:val="16"/>
                <w:szCs w:val="16"/>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03</w:t>
            </w:r>
            <w:r>
              <w:rPr>
                <w:color w:val="000000"/>
                <w:spacing w:val="0"/>
                <w:w w:val="100"/>
                <w:position w:val="0"/>
              </w:rPr>
              <w:t>月</w:t>
            </w:r>
            <w:r>
              <w:rPr>
                <w:b/>
                <w:bCs/>
                <w:color w:val="000000"/>
                <w:spacing w:val="0"/>
                <w:w w:val="100"/>
                <w:position w:val="0"/>
                <w:sz w:val="16"/>
                <w:szCs w:val="16"/>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亿金物资贸易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b/>
                <w:bCs/>
                <w:color w:val="000000"/>
                <w:spacing w:val="0"/>
                <w:w w:val="100"/>
                <w:position w:val="0"/>
                <w:sz w:val="16"/>
                <w:szCs w:val="16"/>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08</w:t>
            </w:r>
            <w:r>
              <w:rPr>
                <w:color w:val="000000"/>
                <w:spacing w:val="0"/>
                <w:w w:val="100"/>
                <w:position w:val="0"/>
              </w:rPr>
              <w:t>月</w:t>
            </w:r>
            <w:r>
              <w:rPr>
                <w:b/>
                <w:bCs/>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2017</w:t>
            </w:r>
            <w:r>
              <w:rPr>
                <w:color w:val="000000"/>
                <w:spacing w:val="0"/>
                <w:w w:val="100"/>
                <w:position w:val="0"/>
              </w:rPr>
              <w:t>年</w:t>
            </w:r>
            <w:r>
              <w:rPr>
                <w:b/>
                <w:bCs/>
                <w:color w:val="000000"/>
                <w:spacing w:val="0"/>
                <w:w w:val="100"/>
                <w:position w:val="0"/>
                <w:sz w:val="16"/>
                <w:szCs w:val="16"/>
              </w:rPr>
              <w:t>02</w:t>
            </w:r>
            <w:r>
              <w:rPr>
                <w:color w:val="000000"/>
                <w:spacing w:val="0"/>
                <w:w w:val="100"/>
                <w:position w:val="0"/>
              </w:rPr>
              <w:t>月</w:t>
            </w:r>
            <w:r>
              <w:rPr>
                <w:b/>
                <w:bCs/>
                <w:color w:val="000000"/>
                <w:spacing w:val="0"/>
                <w:w w:val="100"/>
                <w:position w:val="0"/>
                <w:sz w:val="16"/>
                <w:szCs w:val="16"/>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亿金物资贸易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b/>
                <w:bCs/>
                <w:color w:val="000000"/>
                <w:spacing w:val="0"/>
                <w:w w:val="100"/>
                <w:position w:val="0"/>
                <w:sz w:val="16"/>
                <w:szCs w:val="16"/>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01</w:t>
            </w:r>
            <w:r>
              <w:rPr>
                <w:color w:val="000000"/>
                <w:spacing w:val="0"/>
                <w:w w:val="100"/>
                <w:position w:val="0"/>
              </w:rPr>
              <w:t>月</w:t>
            </w:r>
            <w:r>
              <w:rPr>
                <w:b/>
                <w:bCs/>
                <w:color w:val="000000"/>
                <w:spacing w:val="0"/>
                <w:w w:val="100"/>
                <w:position w:val="0"/>
                <w:sz w:val="16"/>
                <w:szCs w:val="16"/>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07</w:t>
            </w:r>
            <w:r>
              <w:rPr>
                <w:color w:val="000000"/>
                <w:spacing w:val="0"/>
                <w:w w:val="100"/>
                <w:position w:val="0"/>
              </w:rPr>
              <w:t>月</w:t>
            </w:r>
            <w:r>
              <w:rPr>
                <w:b/>
                <w:bCs/>
                <w:color w:val="000000"/>
                <w:spacing w:val="0"/>
                <w:w w:val="100"/>
                <w:position w:val="0"/>
                <w:sz w:val="16"/>
                <w:szCs w:val="16"/>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西安华西公司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b/>
                <w:bCs/>
                <w:color w:val="000000"/>
                <w:spacing w:val="0"/>
                <w:w w:val="100"/>
                <w:position w:val="0"/>
                <w:sz w:val="16"/>
                <w:szCs w:val="16"/>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2014</w:t>
            </w:r>
            <w:r>
              <w:rPr>
                <w:color w:val="000000"/>
                <w:spacing w:val="0"/>
                <w:w w:val="100"/>
                <w:position w:val="0"/>
              </w:rPr>
              <w:t>年</w:t>
            </w:r>
            <w:r>
              <w:rPr>
                <w:b/>
                <w:bCs/>
                <w:color w:val="000000"/>
                <w:spacing w:val="0"/>
                <w:w w:val="100"/>
                <w:position w:val="0"/>
                <w:sz w:val="16"/>
                <w:szCs w:val="16"/>
              </w:rPr>
              <w:t>12</w:t>
            </w:r>
            <w:r>
              <w:rPr>
                <w:color w:val="000000"/>
                <w:spacing w:val="0"/>
                <w:w w:val="100"/>
                <w:position w:val="0"/>
              </w:rPr>
              <w:t>月</w:t>
            </w:r>
            <w:r>
              <w:rPr>
                <w:b/>
                <w:bCs/>
                <w:color w:val="000000"/>
                <w:spacing w:val="0"/>
                <w:w w:val="100"/>
                <w:position w:val="0"/>
                <w:sz w:val="16"/>
                <w:szCs w:val="16"/>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12</w:t>
            </w:r>
            <w:r>
              <w:rPr>
                <w:color w:val="000000"/>
                <w:spacing w:val="0"/>
                <w:w w:val="100"/>
                <w:position w:val="0"/>
              </w:rPr>
              <w:t>月</w:t>
            </w:r>
            <w:r>
              <w:rPr>
                <w:b/>
                <w:bCs/>
                <w:color w:val="000000"/>
                <w:spacing w:val="0"/>
                <w:w w:val="100"/>
                <w:position w:val="0"/>
                <w:sz w:val="16"/>
                <w:szCs w:val="16"/>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西安华西公司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b/>
                <w:bCs/>
                <w:color w:val="000000"/>
                <w:spacing w:val="0"/>
                <w:w w:val="100"/>
                <w:position w:val="0"/>
                <w:sz w:val="16"/>
                <w:szCs w:val="16"/>
              </w:rPr>
              <w:t>12,000,000.00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2014</w:t>
            </w:r>
            <w:r>
              <w:rPr>
                <w:color w:val="000000"/>
                <w:spacing w:val="0"/>
                <w:w w:val="100"/>
                <w:position w:val="0"/>
              </w:rPr>
              <w:t>年</w:t>
            </w:r>
            <w:r>
              <w:rPr>
                <w:b/>
                <w:bCs/>
                <w:color w:val="000000"/>
                <w:spacing w:val="0"/>
                <w:w w:val="100"/>
                <w:position w:val="0"/>
                <w:sz w:val="16"/>
                <w:szCs w:val="16"/>
              </w:rPr>
              <w:t>10</w:t>
            </w:r>
            <w:r>
              <w:rPr>
                <w:color w:val="000000"/>
                <w:spacing w:val="0"/>
                <w:w w:val="100"/>
                <w:position w:val="0"/>
              </w:rPr>
              <w:t>月</w:t>
            </w:r>
            <w:r>
              <w:rPr>
                <w:b/>
                <w:bCs/>
                <w:color w:val="000000"/>
                <w:spacing w:val="0"/>
                <w:w w:val="100"/>
                <w:position w:val="0"/>
                <w:sz w:val="16"/>
                <w:szCs w:val="16"/>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10</w:t>
            </w:r>
            <w:r>
              <w:rPr>
                <w:color w:val="000000"/>
                <w:spacing w:val="0"/>
                <w:w w:val="100"/>
                <w:position w:val="0"/>
              </w:rPr>
              <w:t>月</w:t>
            </w:r>
            <w:r>
              <w:rPr>
                <w:b/>
                <w:bCs/>
                <w:color w:val="000000"/>
                <w:spacing w:val="0"/>
                <w:w w:val="100"/>
                <w:position w:val="0"/>
                <w:sz w:val="16"/>
                <w:szCs w:val="16"/>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西安华西公司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05</w:t>
            </w:r>
            <w:r>
              <w:rPr>
                <w:color w:val="000000"/>
                <w:spacing w:val="0"/>
                <w:w w:val="100"/>
                <w:position w:val="0"/>
              </w:rPr>
              <w:t>月</w:t>
            </w:r>
            <w:r>
              <w:rPr>
                <w:b/>
                <w:bCs/>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2017</w:t>
            </w:r>
            <w:r>
              <w:rPr>
                <w:color w:val="000000"/>
                <w:spacing w:val="0"/>
                <w:w w:val="100"/>
                <w:position w:val="0"/>
              </w:rPr>
              <w:t>年</w:t>
            </w:r>
            <w:r>
              <w:rPr>
                <w:b/>
                <w:bCs/>
                <w:color w:val="000000"/>
                <w:spacing w:val="0"/>
                <w:w w:val="100"/>
                <w:position w:val="0"/>
                <w:sz w:val="16"/>
                <w:szCs w:val="16"/>
              </w:rPr>
              <w:t>05</w:t>
            </w:r>
            <w:r>
              <w:rPr>
                <w:color w:val="000000"/>
                <w:spacing w:val="0"/>
                <w:w w:val="100"/>
                <w:position w:val="0"/>
              </w:rPr>
              <w:t>月</w:t>
            </w:r>
            <w:r>
              <w:rPr>
                <w:b/>
                <w:bCs/>
                <w:color w:val="000000"/>
                <w:spacing w:val="0"/>
                <w:w w:val="100"/>
                <w:position w:val="0"/>
                <w:sz w:val="16"/>
                <w:szCs w:val="16"/>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西安华西公司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b/>
                <w:bCs/>
                <w:color w:val="000000"/>
                <w:spacing w:val="0"/>
                <w:w w:val="100"/>
                <w:position w:val="0"/>
                <w:sz w:val="16"/>
                <w:szCs w:val="16"/>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01</w:t>
            </w:r>
            <w:r>
              <w:rPr>
                <w:color w:val="000000"/>
                <w:spacing w:val="0"/>
                <w:w w:val="100"/>
                <w:position w:val="0"/>
              </w:rPr>
              <w:t>月</w:t>
            </w:r>
            <w:r>
              <w:rPr>
                <w:b/>
                <w:bCs/>
                <w:color w:val="000000"/>
                <w:spacing w:val="0"/>
                <w:w w:val="100"/>
                <w:position w:val="0"/>
                <w:sz w:val="16"/>
                <w:szCs w:val="16"/>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2017</w:t>
            </w:r>
            <w:r>
              <w:rPr>
                <w:color w:val="000000"/>
                <w:spacing w:val="0"/>
                <w:w w:val="100"/>
                <w:position w:val="0"/>
              </w:rPr>
              <w:t>年</w:t>
            </w:r>
            <w:r>
              <w:rPr>
                <w:b/>
                <w:bCs/>
                <w:color w:val="000000"/>
                <w:spacing w:val="0"/>
                <w:w w:val="100"/>
                <w:position w:val="0"/>
                <w:sz w:val="16"/>
                <w:szCs w:val="16"/>
              </w:rPr>
              <w:t>01</w:t>
            </w:r>
            <w:r>
              <w:rPr>
                <w:color w:val="000000"/>
                <w:spacing w:val="0"/>
                <w:w w:val="100"/>
                <w:position w:val="0"/>
              </w:rPr>
              <w:t>月</w:t>
            </w:r>
            <w:r>
              <w:rPr>
                <w:b/>
                <w:bCs/>
                <w:color w:val="000000"/>
                <w:spacing w:val="0"/>
                <w:w w:val="100"/>
                <w:position w:val="0"/>
                <w:sz w:val="16"/>
                <w:szCs w:val="16"/>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上海虹港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b/>
                <w:bCs/>
                <w:color w:val="000000"/>
                <w:spacing w:val="0"/>
                <w:w w:val="100"/>
                <w:position w:val="0"/>
                <w:sz w:val="16"/>
                <w:szCs w:val="16"/>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04</w:t>
            </w:r>
            <w:r>
              <w:rPr>
                <w:color w:val="000000"/>
                <w:spacing w:val="0"/>
                <w:w w:val="100"/>
                <w:position w:val="0"/>
              </w:rPr>
              <w:t>月</w:t>
            </w:r>
            <w:r>
              <w:rPr>
                <w:b/>
                <w:bCs/>
                <w:color w:val="000000"/>
                <w:spacing w:val="0"/>
                <w:w w:val="100"/>
                <w:position w:val="0"/>
                <w:sz w:val="16"/>
                <w:szCs w:val="16"/>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2017</w:t>
            </w:r>
            <w:r>
              <w:rPr>
                <w:color w:val="000000"/>
                <w:spacing w:val="0"/>
                <w:w w:val="100"/>
                <w:position w:val="0"/>
              </w:rPr>
              <w:t>年</w:t>
            </w:r>
            <w:r>
              <w:rPr>
                <w:b/>
                <w:bCs/>
                <w:color w:val="000000"/>
                <w:spacing w:val="0"/>
                <w:w w:val="100"/>
                <w:position w:val="0"/>
                <w:sz w:val="16"/>
                <w:szCs w:val="16"/>
              </w:rPr>
              <w:t>04</w:t>
            </w:r>
            <w:r>
              <w:rPr>
                <w:color w:val="000000"/>
                <w:spacing w:val="0"/>
                <w:w w:val="100"/>
                <w:position w:val="0"/>
              </w:rPr>
              <w:t>月</w:t>
            </w:r>
            <w:r>
              <w:rPr>
                <w:b/>
                <w:bCs/>
                <w:color w:val="000000"/>
                <w:spacing w:val="0"/>
                <w:w w:val="100"/>
                <w:position w:val="0"/>
                <w:sz w:val="16"/>
                <w:szCs w:val="16"/>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上海虹港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b/>
                <w:bCs/>
                <w:color w:val="000000"/>
                <w:spacing w:val="0"/>
                <w:w w:val="100"/>
                <w:position w:val="0"/>
                <w:sz w:val="16"/>
                <w:szCs w:val="16"/>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10</w:t>
            </w:r>
            <w:r>
              <w:rPr>
                <w:color w:val="000000"/>
                <w:spacing w:val="0"/>
                <w:w w:val="100"/>
                <w:position w:val="0"/>
              </w:rPr>
              <w:t>月</w:t>
            </w:r>
            <w:r>
              <w:rPr>
                <w:b/>
                <w:bCs/>
                <w:color w:val="000000"/>
                <w:spacing w:val="0"/>
                <w:w w:val="100"/>
                <w:position w:val="0"/>
                <w:sz w:val="16"/>
                <w:szCs w:val="16"/>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2021</w:t>
            </w:r>
            <w:r>
              <w:rPr>
                <w:color w:val="000000"/>
                <w:spacing w:val="0"/>
                <w:w w:val="100"/>
                <w:position w:val="0"/>
              </w:rPr>
              <w:t>年</w:t>
            </w:r>
            <w:r>
              <w:rPr>
                <w:b/>
                <w:bCs/>
                <w:color w:val="000000"/>
                <w:spacing w:val="0"/>
                <w:w w:val="100"/>
                <w:position w:val="0"/>
                <w:sz w:val="16"/>
                <w:szCs w:val="16"/>
              </w:rPr>
              <w:t>10</w:t>
            </w:r>
            <w:r>
              <w:rPr>
                <w:color w:val="000000"/>
                <w:spacing w:val="0"/>
                <w:w w:val="100"/>
                <w:position w:val="0"/>
              </w:rPr>
              <w:t>月</w:t>
            </w:r>
            <w:r>
              <w:rPr>
                <w:b/>
                <w:bCs/>
                <w:color w:val="000000"/>
                <w:spacing w:val="0"/>
                <w:w w:val="100"/>
                <w:position w:val="0"/>
                <w:sz w:val="16"/>
                <w:szCs w:val="16"/>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上海虹港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b/>
                <w:bCs/>
                <w:color w:val="000000"/>
                <w:spacing w:val="0"/>
                <w:w w:val="100"/>
                <w:position w:val="0"/>
                <w:sz w:val="16"/>
                <w:szCs w:val="16"/>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2014</w:t>
            </w:r>
            <w:r>
              <w:rPr>
                <w:color w:val="000000"/>
                <w:spacing w:val="0"/>
                <w:w w:val="100"/>
                <w:position w:val="0"/>
              </w:rPr>
              <w:t>年</w:t>
            </w:r>
            <w:r>
              <w:rPr>
                <w:b/>
                <w:bCs/>
                <w:color w:val="000000"/>
                <w:spacing w:val="0"/>
                <w:w w:val="100"/>
                <w:position w:val="0"/>
                <w:sz w:val="16"/>
                <w:szCs w:val="16"/>
              </w:rPr>
              <w:t>11</w:t>
            </w:r>
            <w:r>
              <w:rPr>
                <w:color w:val="000000"/>
                <w:spacing w:val="0"/>
                <w:w w:val="100"/>
                <w:position w:val="0"/>
              </w:rPr>
              <w:t>月</w:t>
            </w:r>
            <w:r>
              <w:rPr>
                <w:b/>
                <w:bCs/>
                <w:color w:val="000000"/>
                <w:spacing w:val="0"/>
                <w:w w:val="100"/>
                <w:position w:val="0"/>
                <w:sz w:val="16"/>
                <w:szCs w:val="16"/>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11</w:t>
            </w:r>
            <w:r>
              <w:rPr>
                <w:color w:val="000000"/>
                <w:spacing w:val="0"/>
                <w:w w:val="100"/>
                <w:position w:val="0"/>
              </w:rPr>
              <w:t>月</w:t>
            </w:r>
            <w:r>
              <w:rPr>
                <w:b/>
                <w:bCs/>
                <w:color w:val="000000"/>
                <w:spacing w:val="0"/>
                <w:w w:val="100"/>
                <w:position w:val="0"/>
                <w:sz w:val="16"/>
                <w:szCs w:val="16"/>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79" w:line="1" w:lineRule="exact"/>
      </w:pPr>
    </w:p>
    <w:p>
      <w:pPr>
        <w:pStyle w:val="Style31"/>
        <w:keepNext/>
        <w:keepLines/>
        <w:widowControl w:val="0"/>
        <w:shd w:val="clear" w:color="auto" w:fill="auto"/>
        <w:bidi w:val="0"/>
        <w:spacing w:before="0" w:after="80" w:line="240" w:lineRule="auto"/>
        <w:ind w:left="0" w:right="0" w:firstLine="0"/>
        <w:jc w:val="left"/>
      </w:pPr>
      <w:bookmarkStart w:id="2899" w:name="bookmark2899"/>
      <w:bookmarkStart w:id="2900" w:name="bookmark2900"/>
      <w:bookmarkStart w:id="2901" w:name="bookmark2901"/>
      <w:r>
        <w:rPr>
          <w:color w:val="000000"/>
          <w:spacing w:val="0"/>
          <w:w w:val="100"/>
          <w:position w:val="0"/>
        </w:rPr>
        <w:t>本公司作为被担保方</w:t>
      </w:r>
      <w:bookmarkEnd w:id="2899"/>
      <w:bookmarkEnd w:id="2900"/>
      <w:bookmarkEnd w:id="2901"/>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担保方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高峰、郭倩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05</w:t>
            </w:r>
            <w:r>
              <w:rPr>
                <w:color w:val="000000"/>
                <w:spacing w:val="0"/>
                <w:w w:val="100"/>
                <w:position w:val="0"/>
              </w:rPr>
              <w:t>月</w:t>
            </w:r>
            <w:r>
              <w:rPr>
                <w:b/>
                <w:bCs/>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2017</w:t>
            </w:r>
            <w:r>
              <w:rPr>
                <w:color w:val="000000"/>
                <w:spacing w:val="0"/>
                <w:w w:val="100"/>
                <w:position w:val="0"/>
              </w:rPr>
              <w:t>年</w:t>
            </w:r>
            <w:r>
              <w:rPr>
                <w:b/>
                <w:bCs/>
                <w:color w:val="000000"/>
                <w:spacing w:val="0"/>
                <w:w w:val="100"/>
                <w:position w:val="0"/>
                <w:sz w:val="16"/>
                <w:szCs w:val="16"/>
              </w:rPr>
              <w:t>05</w:t>
            </w:r>
            <w:r>
              <w:rPr>
                <w:color w:val="000000"/>
                <w:spacing w:val="0"/>
                <w:w w:val="100"/>
                <w:position w:val="0"/>
              </w:rPr>
              <w:t>月</w:t>
            </w:r>
            <w:r>
              <w:rPr>
                <w:b/>
                <w:bCs/>
                <w:color w:val="000000"/>
                <w:spacing w:val="0"/>
                <w:w w:val="100"/>
                <w:position w:val="0"/>
                <w:sz w:val="16"/>
                <w:szCs w:val="16"/>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高峰、郭倩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b/>
                <w:bCs/>
                <w:color w:val="000000"/>
                <w:spacing w:val="0"/>
                <w:w w:val="100"/>
                <w:position w:val="0"/>
                <w:sz w:val="16"/>
                <w:szCs w:val="16"/>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01</w:t>
            </w:r>
            <w:r>
              <w:rPr>
                <w:color w:val="000000"/>
                <w:spacing w:val="0"/>
                <w:w w:val="100"/>
                <w:position w:val="0"/>
              </w:rPr>
              <w:t>月</w:t>
            </w:r>
            <w:r>
              <w:rPr>
                <w:b/>
                <w:bCs/>
                <w:color w:val="000000"/>
                <w:spacing w:val="0"/>
                <w:w w:val="100"/>
                <w:position w:val="0"/>
                <w:sz w:val="16"/>
                <w:szCs w:val="16"/>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2017</w:t>
            </w:r>
            <w:r>
              <w:rPr>
                <w:color w:val="000000"/>
                <w:spacing w:val="0"/>
                <w:w w:val="100"/>
                <w:position w:val="0"/>
              </w:rPr>
              <w:t>年</w:t>
            </w:r>
            <w:r>
              <w:rPr>
                <w:b/>
                <w:bCs/>
                <w:color w:val="000000"/>
                <w:spacing w:val="0"/>
                <w:w w:val="100"/>
                <w:position w:val="0"/>
                <w:sz w:val="16"/>
                <w:szCs w:val="16"/>
              </w:rPr>
              <w:t>01</w:t>
            </w:r>
            <w:r>
              <w:rPr>
                <w:color w:val="000000"/>
                <w:spacing w:val="0"/>
                <w:w w:val="100"/>
                <w:position w:val="0"/>
              </w:rPr>
              <w:t>月</w:t>
            </w:r>
            <w:r>
              <w:rPr>
                <w:b/>
                <w:bCs/>
                <w:color w:val="000000"/>
                <w:spacing w:val="0"/>
                <w:w w:val="100"/>
                <w:position w:val="0"/>
                <w:sz w:val="16"/>
                <w:szCs w:val="16"/>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张菀、孙屹峥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b/>
                <w:bCs/>
                <w:color w:val="000000"/>
                <w:spacing w:val="0"/>
                <w:w w:val="100"/>
                <w:position w:val="0"/>
                <w:sz w:val="16"/>
                <w:szCs w:val="16"/>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09</w:t>
            </w:r>
            <w:r>
              <w:rPr>
                <w:color w:val="000000"/>
                <w:spacing w:val="0"/>
                <w:w w:val="100"/>
                <w:position w:val="0"/>
              </w:rPr>
              <w:t>月</w:t>
            </w:r>
            <w:r>
              <w:rPr>
                <w:b/>
                <w:bCs/>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2017</w:t>
            </w:r>
            <w:r>
              <w:rPr>
                <w:color w:val="000000"/>
                <w:spacing w:val="0"/>
                <w:w w:val="100"/>
                <w:position w:val="0"/>
              </w:rPr>
              <w:t>年</w:t>
            </w:r>
            <w:r>
              <w:rPr>
                <w:b/>
                <w:bCs/>
                <w:color w:val="000000"/>
                <w:spacing w:val="0"/>
                <w:w w:val="100"/>
                <w:position w:val="0"/>
                <w:sz w:val="16"/>
                <w:szCs w:val="16"/>
              </w:rPr>
              <w:t>09</w:t>
            </w:r>
            <w:r>
              <w:rPr>
                <w:color w:val="000000"/>
                <w:spacing w:val="0"/>
                <w:w w:val="100"/>
                <w:position w:val="0"/>
              </w:rPr>
              <w:t>月</w:t>
            </w:r>
            <w:r>
              <w:rPr>
                <w:b/>
                <w:bCs/>
                <w:color w:val="000000"/>
                <w:spacing w:val="0"/>
                <w:w w:val="100"/>
                <w:position w:val="0"/>
                <w:sz w:val="16"/>
                <w:szCs w:val="16"/>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桑瑞思公司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b/>
                <w:bCs/>
                <w:color w:val="000000"/>
                <w:spacing w:val="0"/>
                <w:w w:val="100"/>
                <w:position w:val="0"/>
                <w:sz w:val="16"/>
                <w:szCs w:val="16"/>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02</w:t>
            </w:r>
            <w:r>
              <w:rPr>
                <w:color w:val="000000"/>
                <w:spacing w:val="0"/>
                <w:w w:val="100"/>
                <w:position w:val="0"/>
              </w:rPr>
              <w:t>月</w:t>
            </w:r>
            <w:r>
              <w:rPr>
                <w:b/>
                <w:bCs/>
                <w:color w:val="000000"/>
                <w:spacing w:val="0"/>
                <w:w w:val="100"/>
                <w:position w:val="0"/>
                <w:sz w:val="16"/>
                <w:szCs w:val="16"/>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2017</w:t>
            </w:r>
            <w:r>
              <w:rPr>
                <w:color w:val="000000"/>
                <w:spacing w:val="0"/>
                <w:w w:val="100"/>
                <w:position w:val="0"/>
              </w:rPr>
              <w:t>年</w:t>
            </w:r>
            <w:r>
              <w:rPr>
                <w:b/>
                <w:bCs/>
                <w:color w:val="000000"/>
                <w:spacing w:val="0"/>
                <w:w w:val="100"/>
                <w:position w:val="0"/>
                <w:sz w:val="16"/>
                <w:szCs w:val="16"/>
              </w:rPr>
              <w:t>02</w:t>
            </w:r>
            <w:r>
              <w:rPr>
                <w:color w:val="000000"/>
                <w:spacing w:val="0"/>
                <w:w w:val="100"/>
                <w:position w:val="0"/>
              </w:rPr>
              <w:t>月</w:t>
            </w:r>
            <w:r>
              <w:rPr>
                <w:b/>
                <w:bCs/>
                <w:color w:val="000000"/>
                <w:spacing w:val="0"/>
                <w:w w:val="100"/>
                <w:position w:val="0"/>
                <w:sz w:val="16"/>
                <w:szCs w:val="16"/>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江苏亿金公司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6"/>
                <w:szCs w:val="16"/>
              </w:rPr>
            </w:pPr>
            <w:r>
              <w:rPr>
                <w:b/>
                <w:bCs/>
                <w:color w:val="000000"/>
                <w:spacing w:val="0"/>
                <w:w w:val="100"/>
                <w:position w:val="0"/>
                <w:sz w:val="16"/>
                <w:szCs w:val="16"/>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05</w:t>
            </w:r>
            <w:r>
              <w:rPr>
                <w:color w:val="000000"/>
                <w:spacing w:val="0"/>
                <w:w w:val="100"/>
                <w:position w:val="0"/>
              </w:rPr>
              <w:t>月</w:t>
            </w:r>
            <w:r>
              <w:rPr>
                <w:b/>
                <w:bCs/>
                <w:color w:val="000000"/>
                <w:spacing w:val="0"/>
                <w:w w:val="100"/>
                <w:position w:val="0"/>
                <w:sz w:val="16"/>
                <w:szCs w:val="16"/>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11</w:t>
            </w:r>
            <w:r>
              <w:rPr>
                <w:color w:val="000000"/>
                <w:spacing w:val="0"/>
                <w:w w:val="100"/>
                <w:position w:val="0"/>
              </w:rPr>
              <w:t>月</w:t>
            </w:r>
            <w:r>
              <w:rPr>
                <w:b/>
                <w:bCs/>
                <w:color w:val="000000"/>
                <w:spacing w:val="0"/>
                <w:w w:val="100"/>
                <w:position w:val="0"/>
                <w:sz w:val="16"/>
                <w:szCs w:val="16"/>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79" w:line="1" w:lineRule="exact"/>
      </w:pPr>
    </w:p>
    <w:p>
      <w:pPr>
        <w:pStyle w:val="Style31"/>
        <w:keepNext/>
        <w:keepLines/>
        <w:widowControl w:val="0"/>
        <w:shd w:val="clear" w:color="auto" w:fill="auto"/>
        <w:bidi w:val="0"/>
        <w:spacing w:before="0" w:after="340" w:line="240" w:lineRule="auto"/>
        <w:ind w:left="0" w:right="0" w:firstLine="0"/>
        <w:jc w:val="left"/>
      </w:pPr>
      <w:bookmarkStart w:id="2902" w:name="bookmark2902"/>
      <w:bookmarkStart w:id="2903" w:name="bookmark2903"/>
      <w:bookmarkStart w:id="2904" w:name="bookmark2904"/>
      <w:r>
        <w:rPr>
          <w:color w:val="000000"/>
          <w:spacing w:val="0"/>
          <w:w w:val="100"/>
          <w:position w:val="0"/>
        </w:rPr>
        <w:t>关联担保情况说明</w:t>
      </w:r>
      <w:bookmarkEnd w:id="2902"/>
      <w:bookmarkEnd w:id="2903"/>
      <w:bookmarkEnd w:id="2904"/>
    </w:p>
    <w:p>
      <w:pPr>
        <w:pStyle w:val="Style37"/>
        <w:keepNext/>
        <w:keepLines/>
        <w:widowControl w:val="0"/>
        <w:numPr>
          <w:ilvl w:val="0"/>
          <w:numId w:val="73"/>
        </w:numPr>
        <w:shd w:val="clear" w:color="auto" w:fill="auto"/>
        <w:bidi w:val="0"/>
        <w:spacing w:before="0" w:after="340" w:line="240" w:lineRule="auto"/>
        <w:ind w:left="0" w:right="0" w:firstLine="0"/>
        <w:jc w:val="left"/>
      </w:pPr>
      <w:bookmarkStart w:id="2905" w:name="bookmark2905"/>
      <w:bookmarkStart w:id="2906" w:name="bookmark2906"/>
      <w:bookmarkStart w:id="2907" w:name="bookmark2907"/>
      <w:bookmarkStart w:id="2908" w:name="bookmark2908"/>
      <w:bookmarkEnd w:id="2907"/>
      <w:r>
        <w:rPr>
          <w:color w:val="000000"/>
          <w:spacing w:val="0"/>
          <w:w w:val="100"/>
          <w:position w:val="0"/>
        </w:rPr>
        <w:t>关联方资金拆借</w:t>
      </w:r>
      <w:bookmarkEnd w:id="2905"/>
      <w:bookmarkEnd w:id="2906"/>
      <w:bookmarkEnd w:id="2908"/>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拆借金额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140,004,000.00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05</w:t>
            </w:r>
            <w:r>
              <w:rPr>
                <w:color w:val="000000"/>
                <w:spacing w:val="0"/>
                <w:w w:val="100"/>
                <w:position w:val="0"/>
              </w:rPr>
              <w:t>月</w:t>
            </w:r>
            <w:r>
              <w:rPr>
                <w:b/>
                <w:bCs/>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2017</w:t>
            </w:r>
            <w:r>
              <w:rPr>
                <w:color w:val="000000"/>
                <w:spacing w:val="0"/>
                <w:w w:val="100"/>
                <w:position w:val="0"/>
              </w:rPr>
              <w:t>年</w:t>
            </w:r>
            <w:r>
              <w:rPr>
                <w:b/>
                <w:bCs/>
                <w:color w:val="000000"/>
                <w:spacing w:val="0"/>
                <w:w w:val="100"/>
                <w:position w:val="0"/>
                <w:sz w:val="16"/>
                <w:szCs w:val="16"/>
              </w:rPr>
              <w:t>05</w:t>
            </w:r>
            <w:r>
              <w:rPr>
                <w:color w:val="000000"/>
                <w:spacing w:val="0"/>
                <w:w w:val="100"/>
                <w:position w:val="0"/>
              </w:rPr>
              <w:t>月</w:t>
            </w:r>
            <w:r>
              <w:rPr>
                <w:b/>
                <w:bCs/>
                <w:color w:val="000000"/>
                <w:spacing w:val="0"/>
                <w:w w:val="100"/>
                <w:position w:val="0"/>
                <w:sz w:val="16"/>
                <w:szCs w:val="16"/>
              </w:rPr>
              <w:t>25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59,996,000.00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05</w:t>
            </w:r>
            <w:r>
              <w:rPr>
                <w:color w:val="000000"/>
                <w:spacing w:val="0"/>
                <w:w w:val="100"/>
                <w:position w:val="0"/>
              </w:rPr>
              <w:t>月</w:t>
            </w:r>
            <w:r>
              <w:rPr>
                <w:b/>
                <w:bCs/>
                <w:color w:val="000000"/>
                <w:spacing w:val="0"/>
                <w:w w:val="100"/>
                <w:position w:val="0"/>
                <w:sz w:val="16"/>
                <w:szCs w:val="16"/>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2017</w:t>
            </w:r>
            <w:r>
              <w:rPr>
                <w:color w:val="000000"/>
                <w:spacing w:val="0"/>
                <w:w w:val="100"/>
                <w:position w:val="0"/>
              </w:rPr>
              <w:t>年</w:t>
            </w:r>
            <w:r>
              <w:rPr>
                <w:b/>
                <w:bCs/>
                <w:color w:val="000000"/>
                <w:spacing w:val="0"/>
                <w:w w:val="100"/>
                <w:position w:val="0"/>
                <w:sz w:val="16"/>
                <w:szCs w:val="16"/>
              </w:rPr>
              <w:t>05</w:t>
            </w:r>
            <w:r>
              <w:rPr>
                <w:color w:val="000000"/>
                <w:spacing w:val="0"/>
                <w:w w:val="100"/>
                <w:position w:val="0"/>
              </w:rPr>
              <w:t>月</w:t>
            </w:r>
            <w:r>
              <w:rPr>
                <w:b/>
                <w:bCs/>
                <w:color w:val="000000"/>
                <w:spacing w:val="0"/>
                <w:w w:val="100"/>
                <w:position w:val="0"/>
                <w:sz w:val="16"/>
                <w:szCs w:val="16"/>
              </w:rPr>
              <w:t>25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上海虹港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15,000,000.00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2016</w:t>
            </w:r>
            <w:r>
              <w:rPr>
                <w:color w:val="000000"/>
                <w:spacing w:val="0"/>
                <w:w w:val="100"/>
                <w:position w:val="0"/>
              </w:rPr>
              <w:t>年</w:t>
            </w:r>
            <w:r>
              <w:rPr>
                <w:b/>
                <w:bCs/>
                <w:color w:val="000000"/>
                <w:spacing w:val="0"/>
                <w:w w:val="100"/>
                <w:position w:val="0"/>
                <w:sz w:val="16"/>
                <w:szCs w:val="16"/>
              </w:rPr>
              <w:t>03</w:t>
            </w:r>
            <w:r>
              <w:rPr>
                <w:color w:val="000000"/>
                <w:spacing w:val="0"/>
                <w:w w:val="100"/>
                <w:position w:val="0"/>
              </w:rPr>
              <w:t>月</w:t>
            </w:r>
            <w:r>
              <w:rPr>
                <w:b/>
                <w:bCs/>
                <w:color w:val="000000"/>
                <w:spacing w:val="0"/>
                <w:w w:val="100"/>
                <w:position w:val="0"/>
                <w:sz w:val="16"/>
                <w:szCs w:val="16"/>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16"/>
                <w:szCs w:val="16"/>
              </w:rPr>
              <w:t>2017</w:t>
            </w:r>
            <w:r>
              <w:rPr>
                <w:color w:val="000000"/>
                <w:spacing w:val="0"/>
                <w:w w:val="100"/>
                <w:position w:val="0"/>
              </w:rPr>
              <w:t>年</w:t>
            </w:r>
            <w:r>
              <w:rPr>
                <w:b/>
                <w:bCs/>
                <w:color w:val="000000"/>
                <w:spacing w:val="0"/>
                <w:w w:val="100"/>
                <w:position w:val="0"/>
                <w:sz w:val="16"/>
                <w:szCs w:val="16"/>
              </w:rPr>
              <w:t>02</w:t>
            </w:r>
            <w:r>
              <w:rPr>
                <w:color w:val="000000"/>
                <w:spacing w:val="0"/>
                <w:w w:val="100"/>
                <w:position w:val="0"/>
              </w:rPr>
              <w:t>月</w:t>
            </w:r>
            <w:r>
              <w:rPr>
                <w:b/>
                <w:bCs/>
                <w:color w:val="000000"/>
                <w:spacing w:val="0"/>
                <w:w w:val="100"/>
                <w:position w:val="0"/>
                <w:sz w:val="16"/>
                <w:szCs w:val="16"/>
              </w:rPr>
              <w:t>28</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numPr>
          <w:ilvl w:val="0"/>
          <w:numId w:val="73"/>
        </w:numPr>
        <w:shd w:val="clear" w:color="auto" w:fill="auto"/>
        <w:bidi w:val="0"/>
        <w:spacing w:before="0" w:after="340" w:line="240" w:lineRule="auto"/>
        <w:ind w:left="0" w:right="0" w:firstLine="0"/>
        <w:jc w:val="left"/>
      </w:pPr>
      <w:bookmarkStart w:id="2909" w:name="bookmark2909"/>
      <w:bookmarkStart w:id="2910" w:name="bookmark2910"/>
      <w:bookmarkStart w:id="2911" w:name="bookmark2911"/>
      <w:bookmarkStart w:id="2912" w:name="bookmark2912"/>
      <w:bookmarkEnd w:id="2911"/>
      <w:r>
        <w:rPr>
          <w:color w:val="000000"/>
          <w:spacing w:val="0"/>
          <w:w w:val="100"/>
          <w:position w:val="0"/>
        </w:rPr>
        <w:t>关联方资产转让、债务重组情况</w:t>
      </w:r>
      <w:bookmarkEnd w:id="2909"/>
      <w:bookmarkEnd w:id="2910"/>
      <w:bookmarkEnd w:id="2912"/>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39" w:line="1" w:lineRule="exact"/>
      </w:pPr>
    </w:p>
    <w:p>
      <w:pPr>
        <w:pStyle w:val="Style37"/>
        <w:keepNext/>
        <w:keepLines/>
        <w:widowControl w:val="0"/>
        <w:numPr>
          <w:ilvl w:val="0"/>
          <w:numId w:val="73"/>
        </w:numPr>
        <w:shd w:val="clear" w:color="auto" w:fill="auto"/>
        <w:bidi w:val="0"/>
        <w:spacing w:before="0" w:after="340" w:line="240" w:lineRule="auto"/>
        <w:ind w:left="0" w:right="0" w:firstLine="0"/>
        <w:jc w:val="left"/>
      </w:pPr>
      <w:bookmarkStart w:id="2913" w:name="bookmark2913"/>
      <w:bookmarkStart w:id="2914" w:name="bookmark2914"/>
      <w:bookmarkStart w:id="2915" w:name="bookmark2915"/>
      <w:bookmarkStart w:id="2916" w:name="bookmark2916"/>
      <w:bookmarkEnd w:id="2915"/>
      <w:r>
        <w:rPr>
          <w:color w:val="000000"/>
          <w:spacing w:val="0"/>
          <w:w w:val="100"/>
          <w:position w:val="0"/>
        </w:rPr>
        <w:t>关键管理人员报酬</w:t>
      </w:r>
      <w:bookmarkEnd w:id="2913"/>
      <w:bookmarkEnd w:id="2914"/>
      <w:bookmarkEnd w:id="2916"/>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董事、监事、高级管理人员及其他核心 人员人数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12.00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在本公司领取报酬人数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11.00</w:t>
            </w:r>
          </w:p>
        </w:tc>
      </w:tr>
    </w:tbl>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报酬总额</w:t>
            </w:r>
            <w:r>
              <w:rPr>
                <w:b/>
                <w:bCs/>
                <w:color w:val="000000"/>
                <w:spacing w:val="0"/>
                <w:w w:val="100"/>
                <w:position w:val="0"/>
                <w:sz w:val="16"/>
                <w:szCs w:val="16"/>
              </w:rPr>
              <w:t>（</w:t>
            </w:r>
            <w:r>
              <w:rPr>
                <w:color w:val="000000"/>
                <w:spacing w:val="0"/>
                <w:w w:val="100"/>
                <w:position w:val="0"/>
                <w:sz w:val="17"/>
                <w:szCs w:val="17"/>
              </w:rPr>
              <w:t>元</w:t>
            </w:r>
            <w:r>
              <w:rPr>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2,600,000.00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2,038,000.00</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2917" w:name="bookmark2917"/>
      <w:bookmarkStart w:id="2918" w:name="bookmark2918"/>
      <w:bookmarkStart w:id="2919" w:name="bookmark2919"/>
      <w:bookmarkStart w:id="2920" w:name="bookmark2920"/>
      <w:r>
        <w:rPr>
          <w:color w:val="000000"/>
          <w:spacing w:val="0"/>
          <w:w w:val="100"/>
          <w:position w:val="0"/>
        </w:rPr>
        <w:t>（</w:t>
      </w:r>
      <w:bookmarkEnd w:id="2919"/>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917"/>
      <w:bookmarkEnd w:id="2918"/>
      <w:bookmarkEnd w:id="2920"/>
    </w:p>
    <w:p>
      <w:pPr>
        <w:pStyle w:val="Style37"/>
        <w:keepNext/>
        <w:keepLines/>
        <w:widowControl w:val="0"/>
        <w:shd w:val="clear" w:color="auto" w:fill="auto"/>
        <w:bidi w:val="0"/>
        <w:spacing w:before="0" w:after="340" w:line="240" w:lineRule="auto"/>
        <w:ind w:left="0" w:right="0" w:firstLine="0"/>
        <w:jc w:val="left"/>
      </w:pPr>
      <w:bookmarkStart w:id="2921" w:name="bookmark2921"/>
      <w:bookmarkStart w:id="2922" w:name="bookmark2922"/>
      <w:bookmarkStart w:id="2923" w:name="bookmark2923"/>
      <w:bookmarkStart w:id="2924" w:name="bookmark2924"/>
      <w:r>
        <w:rPr>
          <w:rFonts w:ascii="Times New Roman" w:eastAsia="Times New Roman" w:hAnsi="Times New Roman" w:cs="Times New Roman"/>
          <w:color w:val="000000"/>
          <w:spacing w:val="0"/>
          <w:w w:val="100"/>
          <w:position w:val="0"/>
        </w:rPr>
        <w:t>6</w:t>
      </w:r>
      <w:bookmarkEnd w:id="2923"/>
      <w:r>
        <w:rPr>
          <w:color w:val="000000"/>
          <w:spacing w:val="0"/>
          <w:w w:val="100"/>
          <w:position w:val="0"/>
        </w:rPr>
        <w:t>、关联方应收应付款项</w:t>
      </w:r>
      <w:bookmarkEnd w:id="2921"/>
      <w:bookmarkEnd w:id="2922"/>
      <w:bookmarkEnd w:id="2924"/>
    </w:p>
    <w:p>
      <w:pPr>
        <w:pStyle w:val="Style37"/>
        <w:keepNext/>
        <w:keepLines/>
        <w:widowControl w:val="0"/>
        <w:shd w:val="clear" w:color="auto" w:fill="auto"/>
        <w:bidi w:val="0"/>
        <w:spacing w:before="0" w:after="340" w:line="240" w:lineRule="auto"/>
        <w:ind w:left="0" w:right="0" w:firstLine="0"/>
        <w:jc w:val="left"/>
      </w:pPr>
      <w:bookmarkStart w:id="2925" w:name="bookmark2925"/>
      <w:bookmarkStart w:id="2926" w:name="bookmark2926"/>
      <w:bookmarkStart w:id="2927" w:name="bookmark29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925"/>
      <w:bookmarkEnd w:id="2926"/>
      <w:bookmarkEnd w:id="2927"/>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上海虹港数据信息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16,331,196.91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5,825,718.09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36,331,196.91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9,378,433.85</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上海虹港数据信息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15,000,000.00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140"/>
        <w:jc w:val="left"/>
      </w:pPr>
      <w:bookmarkStart w:id="2928" w:name="bookmark2928"/>
      <w:bookmarkStart w:id="2929" w:name="bookmark2929"/>
      <w:bookmarkStart w:id="2930" w:name="bookmark2930"/>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928"/>
      <w:bookmarkEnd w:id="2929"/>
      <w:bookmarkEnd w:id="2930"/>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b/>
                <w:bCs/>
                <w:color w:val="000000"/>
                <w:spacing w:val="0"/>
                <w:w w:val="100"/>
                <w:position w:val="0"/>
                <w:sz w:val="16"/>
                <w:szCs w:val="16"/>
              </w:rPr>
              <w:t>Rectifier Technologies</w:t>
            </w:r>
          </w:p>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PacificPty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14,769.00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365,714.28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140,004,000.00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59,996,000.00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shd w:val="clear" w:color="auto" w:fill="auto"/>
        <w:tabs>
          <w:tab w:pos="373" w:val="left"/>
        </w:tabs>
        <w:bidi w:val="0"/>
        <w:spacing w:before="0" w:after="340" w:line="240" w:lineRule="auto"/>
        <w:ind w:left="0" w:right="0" w:firstLine="0"/>
        <w:jc w:val="left"/>
      </w:pPr>
      <w:bookmarkStart w:id="2931" w:name="bookmark2931"/>
      <w:bookmarkStart w:id="2932" w:name="bookmark2932"/>
      <w:bookmarkStart w:id="2933" w:name="bookmark2933"/>
      <w:bookmarkStart w:id="2934" w:name="bookmark2934"/>
      <w:r>
        <w:rPr>
          <w:rFonts w:ascii="Times New Roman" w:eastAsia="Times New Roman" w:hAnsi="Times New Roman" w:cs="Times New Roman"/>
          <w:color w:val="000000"/>
          <w:spacing w:val="0"/>
          <w:w w:val="100"/>
          <w:position w:val="0"/>
        </w:rPr>
        <w:t>7</w:t>
      </w:r>
      <w:bookmarkEnd w:id="2933"/>
      <w:r>
        <w:rPr>
          <w:color w:val="000000"/>
          <w:spacing w:val="0"/>
          <w:w w:val="100"/>
          <w:position w:val="0"/>
        </w:rPr>
        <w:t>、</w:t>
        <w:tab/>
        <w:t>关联方承诺</w:t>
      </w:r>
      <w:bookmarkEnd w:id="2931"/>
      <w:bookmarkEnd w:id="2932"/>
      <w:bookmarkEnd w:id="2934"/>
    </w:p>
    <w:p>
      <w:pPr>
        <w:pStyle w:val="Style37"/>
        <w:keepNext/>
        <w:keepLines/>
        <w:widowControl w:val="0"/>
        <w:shd w:val="clear" w:color="auto" w:fill="auto"/>
        <w:tabs>
          <w:tab w:pos="378" w:val="left"/>
        </w:tabs>
        <w:bidi w:val="0"/>
        <w:spacing w:before="0" w:after="340" w:line="240" w:lineRule="auto"/>
        <w:ind w:left="0" w:right="0" w:firstLine="0"/>
        <w:jc w:val="left"/>
      </w:pPr>
      <w:bookmarkStart w:id="2935" w:name="bookmark2935"/>
      <w:bookmarkStart w:id="2936" w:name="bookmark2936"/>
      <w:bookmarkStart w:id="2937" w:name="bookmark2937"/>
      <w:bookmarkStart w:id="2938" w:name="bookmark2938"/>
      <w:r>
        <w:rPr>
          <w:rFonts w:ascii="Times New Roman" w:eastAsia="Times New Roman" w:hAnsi="Times New Roman" w:cs="Times New Roman"/>
          <w:color w:val="000000"/>
          <w:spacing w:val="0"/>
          <w:w w:val="100"/>
          <w:position w:val="0"/>
        </w:rPr>
        <w:t>8</w:t>
      </w:r>
      <w:bookmarkEnd w:id="2937"/>
      <w:r>
        <w:rPr>
          <w:color w:val="000000"/>
          <w:spacing w:val="0"/>
          <w:w w:val="100"/>
          <w:position w:val="0"/>
        </w:rPr>
        <w:t>、</w:t>
        <w:tab/>
        <w:t>其他</w:t>
      </w:r>
      <w:bookmarkEnd w:id="2935"/>
      <w:bookmarkEnd w:id="2936"/>
      <w:bookmarkEnd w:id="2938"/>
    </w:p>
    <w:p>
      <w:pPr>
        <w:pStyle w:val="Style29"/>
        <w:keepNext/>
        <w:keepLines/>
        <w:widowControl w:val="0"/>
        <w:shd w:val="clear" w:color="auto" w:fill="auto"/>
        <w:bidi w:val="0"/>
        <w:spacing w:before="0" w:after="340" w:line="240" w:lineRule="auto"/>
        <w:ind w:left="0" w:right="0" w:firstLine="0"/>
        <w:jc w:val="left"/>
      </w:pPr>
      <w:bookmarkStart w:id="2939" w:name="bookmark2939"/>
      <w:bookmarkStart w:id="2940" w:name="bookmark2940"/>
      <w:bookmarkStart w:id="2941" w:name="bookmark2941"/>
      <w:r>
        <w:rPr>
          <w:color w:val="000000"/>
          <w:spacing w:val="0"/>
          <w:w w:val="100"/>
          <w:position w:val="0"/>
          <w:sz w:val="24"/>
          <w:szCs w:val="24"/>
        </w:rPr>
        <w:t>十三、股份支付</w:t>
      </w:r>
      <w:bookmarkEnd w:id="2939"/>
      <w:bookmarkEnd w:id="2940"/>
      <w:bookmarkEnd w:id="2941"/>
    </w:p>
    <w:p>
      <w:pPr>
        <w:pStyle w:val="Style37"/>
        <w:keepNext/>
        <w:keepLines/>
        <w:widowControl w:val="0"/>
        <w:shd w:val="clear" w:color="auto" w:fill="auto"/>
        <w:tabs>
          <w:tab w:pos="368" w:val="left"/>
        </w:tabs>
        <w:bidi w:val="0"/>
        <w:spacing w:before="0" w:after="340" w:line="240" w:lineRule="auto"/>
        <w:ind w:left="0" w:right="0" w:firstLine="0"/>
        <w:jc w:val="left"/>
      </w:pPr>
      <w:bookmarkStart w:id="2942" w:name="bookmark2942"/>
      <w:bookmarkStart w:id="2943" w:name="bookmark2943"/>
      <w:bookmarkStart w:id="2944" w:name="bookmark2944"/>
      <w:bookmarkStart w:id="2945" w:name="bookmark2945"/>
      <w:r>
        <w:rPr>
          <w:rFonts w:ascii="Times New Roman" w:eastAsia="Times New Roman" w:hAnsi="Times New Roman" w:cs="Times New Roman"/>
          <w:color w:val="000000"/>
          <w:spacing w:val="0"/>
          <w:w w:val="100"/>
          <w:position w:val="0"/>
        </w:rPr>
        <w:t>1</w:t>
      </w:r>
      <w:bookmarkEnd w:id="2944"/>
      <w:r>
        <w:rPr>
          <w:color w:val="000000"/>
          <w:spacing w:val="0"/>
          <w:w w:val="100"/>
          <w:position w:val="0"/>
        </w:rPr>
        <w:t>、</w:t>
        <w:tab/>
        <w:t>股份支付总体情况</w:t>
      </w:r>
      <w:bookmarkEnd w:id="2942"/>
      <w:bookmarkEnd w:id="2943"/>
      <w:bookmarkEnd w:id="2945"/>
    </w:p>
    <w:p>
      <w:pPr>
        <w:pStyle w:val="Style31"/>
        <w:keepNext/>
        <w:keepLines/>
        <w:widowControl w:val="0"/>
        <w:shd w:val="clear" w:color="auto" w:fill="auto"/>
        <w:bidi w:val="0"/>
        <w:spacing w:before="0" w:after="340" w:line="240" w:lineRule="auto"/>
        <w:ind w:left="0" w:right="0" w:firstLine="0"/>
        <w:jc w:val="left"/>
      </w:pPr>
      <w:bookmarkStart w:id="2946" w:name="bookmark2946"/>
      <w:bookmarkStart w:id="2947" w:name="bookmark2947"/>
      <w:bookmarkStart w:id="2948" w:name="bookmark2948"/>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bookmarkEnd w:id="2946"/>
      <w:bookmarkEnd w:id="2947"/>
      <w:bookmarkEnd w:id="2948"/>
    </w:p>
    <w:p>
      <w:pPr>
        <w:pStyle w:val="Style37"/>
        <w:keepNext/>
        <w:keepLines/>
        <w:widowControl w:val="0"/>
        <w:shd w:val="clear" w:color="auto" w:fill="auto"/>
        <w:tabs>
          <w:tab w:pos="378" w:val="left"/>
        </w:tabs>
        <w:bidi w:val="0"/>
        <w:spacing w:before="0" w:after="340" w:line="240" w:lineRule="auto"/>
        <w:ind w:left="0" w:right="0" w:firstLine="0"/>
        <w:jc w:val="left"/>
      </w:pPr>
      <w:bookmarkStart w:id="2949" w:name="bookmark2949"/>
      <w:bookmarkStart w:id="2950" w:name="bookmark2950"/>
      <w:bookmarkStart w:id="2951" w:name="bookmark2951"/>
      <w:bookmarkStart w:id="2952" w:name="bookmark2952"/>
      <w:r>
        <w:rPr>
          <w:rFonts w:ascii="Times New Roman" w:eastAsia="Times New Roman" w:hAnsi="Times New Roman" w:cs="Times New Roman"/>
          <w:color w:val="000000"/>
          <w:spacing w:val="0"/>
          <w:w w:val="100"/>
          <w:position w:val="0"/>
        </w:rPr>
        <w:t>2</w:t>
      </w:r>
      <w:bookmarkEnd w:id="2951"/>
      <w:r>
        <w:rPr>
          <w:color w:val="000000"/>
          <w:spacing w:val="0"/>
          <w:w w:val="100"/>
          <w:position w:val="0"/>
        </w:rPr>
        <w:t>、</w:t>
        <w:tab/>
        <w:t>以权益结算的股份支付情况</w:t>
      </w:r>
      <w:bookmarkEnd w:id="2949"/>
      <w:bookmarkEnd w:id="2950"/>
      <w:bookmarkEnd w:id="2952"/>
    </w:p>
    <w:p>
      <w:pPr>
        <w:pStyle w:val="Style31"/>
        <w:keepNext/>
        <w:keepLines/>
        <w:widowControl w:val="0"/>
        <w:shd w:val="clear" w:color="auto" w:fill="auto"/>
        <w:bidi w:val="0"/>
        <w:spacing w:before="0" w:after="340" w:line="240" w:lineRule="auto"/>
        <w:ind w:left="0" w:right="0" w:firstLine="0"/>
        <w:jc w:val="left"/>
      </w:pPr>
      <w:bookmarkStart w:id="2953" w:name="bookmark2953"/>
      <w:bookmarkStart w:id="2954" w:name="bookmark2954"/>
      <w:bookmarkStart w:id="2955" w:name="bookmark2955"/>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bookmarkEnd w:id="2953"/>
      <w:bookmarkEnd w:id="2954"/>
      <w:bookmarkEnd w:id="2955"/>
    </w:p>
    <w:p>
      <w:pPr>
        <w:pStyle w:val="Style37"/>
        <w:keepNext/>
        <w:keepLines/>
        <w:widowControl w:val="0"/>
        <w:shd w:val="clear" w:color="auto" w:fill="auto"/>
        <w:tabs>
          <w:tab w:pos="378" w:val="left"/>
        </w:tabs>
        <w:bidi w:val="0"/>
        <w:spacing w:before="0" w:after="360" w:line="240" w:lineRule="auto"/>
        <w:ind w:left="0" w:right="0" w:firstLine="0"/>
        <w:jc w:val="left"/>
      </w:pPr>
      <w:bookmarkStart w:id="2956" w:name="bookmark2956"/>
      <w:bookmarkStart w:id="2957" w:name="bookmark2957"/>
      <w:bookmarkStart w:id="2958" w:name="bookmark2958"/>
      <w:bookmarkStart w:id="2959" w:name="bookmark2959"/>
      <w:r>
        <w:rPr>
          <w:rFonts w:ascii="Times New Roman" w:eastAsia="Times New Roman" w:hAnsi="Times New Roman" w:cs="Times New Roman"/>
          <w:color w:val="000000"/>
          <w:spacing w:val="0"/>
          <w:w w:val="100"/>
          <w:position w:val="0"/>
        </w:rPr>
        <w:t>3</w:t>
      </w:r>
      <w:bookmarkEnd w:id="2958"/>
      <w:r>
        <w:rPr>
          <w:color w:val="000000"/>
          <w:spacing w:val="0"/>
          <w:w w:val="100"/>
          <w:position w:val="0"/>
        </w:rPr>
        <w:t>、</w:t>
        <w:tab/>
        <w:t>以现金结算的股份支付情况</w:t>
      </w:r>
      <w:bookmarkEnd w:id="2956"/>
      <w:bookmarkEnd w:id="2957"/>
      <w:bookmarkEnd w:id="2959"/>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25"/>
        <w:keepNext w:val="0"/>
        <w:keepLines w:val="0"/>
        <w:widowControl w:val="0"/>
        <w:shd w:val="clear" w:color="auto" w:fill="auto"/>
        <w:tabs>
          <w:tab w:pos="378" w:val="left"/>
        </w:tabs>
        <w:bidi w:val="0"/>
        <w:spacing w:before="0" w:after="360" w:line="240" w:lineRule="auto"/>
        <w:ind w:left="0" w:right="0" w:firstLine="0"/>
        <w:jc w:val="left"/>
      </w:pPr>
      <w:bookmarkStart w:id="2960" w:name="bookmark2960"/>
      <w:r>
        <w:rPr>
          <w:rFonts w:ascii="Times New Roman" w:eastAsia="Times New Roman" w:hAnsi="Times New Roman" w:cs="Times New Roman"/>
          <w:b/>
          <w:bCs/>
          <w:color w:val="000000"/>
          <w:spacing w:val="0"/>
          <w:w w:val="100"/>
          <w:position w:val="0"/>
        </w:rPr>
        <w:t>4</w:t>
      </w:r>
      <w:bookmarkEnd w:id="2960"/>
      <w:r>
        <w:rPr>
          <w:b/>
          <w:bCs/>
          <w:color w:val="000000"/>
          <w:spacing w:val="0"/>
          <w:w w:val="100"/>
          <w:position w:val="0"/>
        </w:rPr>
        <w:t>、</w:t>
        <w:tab/>
        <w:t>股份支付的修改、终止情况</w:t>
      </w:r>
    </w:p>
    <w:p>
      <w:pPr>
        <w:pStyle w:val="Style25"/>
        <w:keepNext w:val="0"/>
        <w:keepLines w:val="0"/>
        <w:widowControl w:val="0"/>
        <w:shd w:val="clear" w:color="auto" w:fill="auto"/>
        <w:tabs>
          <w:tab w:pos="378" w:val="left"/>
        </w:tabs>
        <w:bidi w:val="0"/>
        <w:spacing w:before="0" w:after="360" w:line="240" w:lineRule="auto"/>
        <w:ind w:left="0" w:right="0" w:firstLine="0"/>
        <w:jc w:val="left"/>
      </w:pPr>
      <w:bookmarkStart w:id="2961" w:name="bookmark2961"/>
      <w:r>
        <w:rPr>
          <w:rFonts w:ascii="Times New Roman" w:eastAsia="Times New Roman" w:hAnsi="Times New Roman" w:cs="Times New Roman"/>
          <w:b/>
          <w:bCs/>
          <w:color w:val="000000"/>
          <w:spacing w:val="0"/>
          <w:w w:val="100"/>
          <w:position w:val="0"/>
        </w:rPr>
        <w:t>5</w:t>
      </w:r>
      <w:bookmarkEnd w:id="2961"/>
      <w:r>
        <w:rPr>
          <w:b/>
          <w:bCs/>
          <w:color w:val="000000"/>
          <w:spacing w:val="0"/>
          <w:w w:val="100"/>
          <w:position w:val="0"/>
        </w:rPr>
        <w:t>、</w:t>
        <w:tab/>
        <w:t>其他</w:t>
      </w:r>
    </w:p>
    <w:p>
      <w:pPr>
        <w:pStyle w:val="Style29"/>
        <w:keepNext/>
        <w:keepLines/>
        <w:widowControl w:val="0"/>
        <w:shd w:val="clear" w:color="auto" w:fill="auto"/>
        <w:bidi w:val="0"/>
        <w:spacing w:before="0" w:after="360" w:line="240" w:lineRule="auto"/>
        <w:ind w:left="0" w:right="0" w:firstLine="0"/>
        <w:jc w:val="left"/>
      </w:pPr>
      <w:bookmarkStart w:id="2962" w:name="bookmark2962"/>
      <w:bookmarkStart w:id="2963" w:name="bookmark2963"/>
      <w:bookmarkStart w:id="2964" w:name="bookmark2964"/>
      <w:r>
        <w:rPr>
          <w:color w:val="000000"/>
          <w:spacing w:val="0"/>
          <w:w w:val="100"/>
          <w:position w:val="0"/>
          <w:sz w:val="24"/>
          <w:szCs w:val="24"/>
        </w:rPr>
        <w:t>十四、承诺及或有事项</w:t>
      </w:r>
      <w:bookmarkEnd w:id="2962"/>
      <w:bookmarkEnd w:id="2963"/>
      <w:bookmarkEnd w:id="2964"/>
    </w:p>
    <w:p>
      <w:pPr>
        <w:pStyle w:val="Style37"/>
        <w:keepNext/>
        <w:keepLines/>
        <w:widowControl w:val="0"/>
        <w:shd w:val="clear" w:color="auto" w:fill="auto"/>
        <w:tabs>
          <w:tab w:pos="368" w:val="left"/>
        </w:tabs>
        <w:bidi w:val="0"/>
        <w:spacing w:before="0" w:after="360" w:line="240" w:lineRule="auto"/>
        <w:ind w:left="0" w:right="0" w:firstLine="0"/>
        <w:jc w:val="left"/>
      </w:pPr>
      <w:bookmarkStart w:id="2965" w:name="bookmark2965"/>
      <w:bookmarkStart w:id="2966" w:name="bookmark2966"/>
      <w:bookmarkStart w:id="2967" w:name="bookmark2967"/>
      <w:bookmarkStart w:id="2968" w:name="bookmark2968"/>
      <w:r>
        <w:rPr>
          <w:rFonts w:ascii="Times New Roman" w:eastAsia="Times New Roman" w:hAnsi="Times New Roman" w:cs="Times New Roman"/>
          <w:color w:val="000000"/>
          <w:spacing w:val="0"/>
          <w:w w:val="100"/>
          <w:position w:val="0"/>
        </w:rPr>
        <w:t>1</w:t>
      </w:r>
      <w:bookmarkEnd w:id="2967"/>
      <w:r>
        <w:rPr>
          <w:color w:val="000000"/>
          <w:spacing w:val="0"/>
          <w:w w:val="100"/>
          <w:position w:val="0"/>
        </w:rPr>
        <w:t>、</w:t>
        <w:tab/>
        <w:t>重要承诺事项</w:t>
      </w:r>
      <w:bookmarkEnd w:id="2965"/>
      <w:bookmarkEnd w:id="2966"/>
      <w:bookmarkEnd w:id="2968"/>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资产负债表日存在的重要承诺</w:t>
      </w:r>
    </w:p>
    <w:p>
      <w:pPr>
        <w:pStyle w:val="Style25"/>
        <w:keepNext w:val="0"/>
        <w:keepLines w:val="0"/>
        <w:widowControl w:val="0"/>
        <w:shd w:val="clear" w:color="auto" w:fill="auto"/>
        <w:tabs>
          <w:tab w:pos="378" w:val="left"/>
        </w:tabs>
        <w:bidi w:val="0"/>
        <w:spacing w:before="0" w:after="360" w:line="240" w:lineRule="auto"/>
        <w:ind w:left="0" w:right="0" w:firstLine="0"/>
        <w:jc w:val="left"/>
      </w:pPr>
      <w:bookmarkStart w:id="2969" w:name="bookmark2969"/>
      <w:r>
        <w:rPr>
          <w:rFonts w:ascii="Times New Roman" w:eastAsia="Times New Roman" w:hAnsi="Times New Roman" w:cs="Times New Roman"/>
          <w:b/>
          <w:bCs/>
          <w:color w:val="000000"/>
          <w:spacing w:val="0"/>
          <w:w w:val="100"/>
          <w:position w:val="0"/>
        </w:rPr>
        <w:t>2</w:t>
      </w:r>
      <w:bookmarkEnd w:id="2969"/>
      <w:r>
        <w:rPr>
          <w:b/>
          <w:bCs/>
          <w:color w:val="000000"/>
          <w:spacing w:val="0"/>
          <w:w w:val="100"/>
          <w:position w:val="0"/>
        </w:rPr>
        <w:t>、</w:t>
        <w:tab/>
        <w:t>或有事项</w:t>
      </w:r>
    </w:p>
    <w:p>
      <w:pPr>
        <w:pStyle w:val="Style25"/>
        <w:keepNext w:val="0"/>
        <w:keepLines w:val="0"/>
        <w:widowControl w:val="0"/>
        <w:shd w:val="clear" w:color="auto" w:fill="auto"/>
        <w:tabs>
          <w:tab w:pos="493" w:val="left"/>
        </w:tabs>
        <w:bidi w:val="0"/>
        <w:spacing w:before="0" w:after="360" w:line="240" w:lineRule="auto"/>
        <w:ind w:left="0" w:right="0" w:firstLine="0"/>
        <w:jc w:val="left"/>
      </w:pPr>
      <w:bookmarkStart w:id="2970" w:name="bookmark2970"/>
      <w:r>
        <w:rPr>
          <w:b/>
          <w:bCs/>
          <w:color w:val="000000"/>
          <w:spacing w:val="0"/>
          <w:w w:val="100"/>
          <w:position w:val="0"/>
        </w:rPr>
        <w:t>（</w:t>
      </w:r>
      <w:bookmarkEnd w:id="2970"/>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资产负债表日存在的重要或有事项</w:t>
      </w:r>
    </w:p>
    <w:p>
      <w:pPr>
        <w:pStyle w:val="Style25"/>
        <w:keepNext w:val="0"/>
        <w:keepLines w:val="0"/>
        <w:widowControl w:val="0"/>
        <w:shd w:val="clear" w:color="auto" w:fill="auto"/>
        <w:tabs>
          <w:tab w:pos="493" w:val="left"/>
        </w:tabs>
        <w:bidi w:val="0"/>
        <w:spacing w:before="0" w:after="360" w:line="240" w:lineRule="auto"/>
        <w:ind w:left="0" w:right="0" w:firstLine="0"/>
        <w:jc w:val="left"/>
      </w:pPr>
      <w:bookmarkStart w:id="2971" w:name="bookmark2971"/>
      <w:r>
        <w:rPr>
          <w:b/>
          <w:bCs/>
          <w:color w:val="000000"/>
          <w:spacing w:val="0"/>
          <w:w w:val="100"/>
          <w:position w:val="0"/>
        </w:rPr>
        <w:t>（</w:t>
      </w:r>
      <w:bookmarkEnd w:id="297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公司没有需要披露的重要或有事项，也应予以说明</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25"/>
        <w:keepNext w:val="0"/>
        <w:keepLines w:val="0"/>
        <w:widowControl w:val="0"/>
        <w:shd w:val="clear" w:color="auto" w:fill="auto"/>
        <w:tabs>
          <w:tab w:pos="378" w:val="left"/>
        </w:tabs>
        <w:bidi w:val="0"/>
        <w:spacing w:before="0" w:after="360" w:line="240" w:lineRule="auto"/>
        <w:ind w:left="0" w:right="0" w:firstLine="0"/>
        <w:jc w:val="left"/>
      </w:pPr>
      <w:bookmarkStart w:id="2972" w:name="bookmark2972"/>
      <w:r>
        <w:rPr>
          <w:rFonts w:ascii="Times New Roman" w:eastAsia="Times New Roman" w:hAnsi="Times New Roman" w:cs="Times New Roman"/>
          <w:b/>
          <w:bCs/>
          <w:color w:val="000000"/>
          <w:spacing w:val="0"/>
          <w:w w:val="100"/>
          <w:position w:val="0"/>
        </w:rPr>
        <w:t>3</w:t>
      </w:r>
      <w:bookmarkEnd w:id="2972"/>
      <w:r>
        <w:rPr>
          <w:b/>
          <w:bCs/>
          <w:color w:val="000000"/>
          <w:spacing w:val="0"/>
          <w:w w:val="100"/>
          <w:position w:val="0"/>
        </w:rPr>
        <w:t>、</w:t>
        <w:tab/>
        <w:t>其他</w:t>
      </w:r>
    </w:p>
    <w:p>
      <w:pPr>
        <w:pStyle w:val="Style29"/>
        <w:keepNext/>
        <w:keepLines/>
        <w:widowControl w:val="0"/>
        <w:shd w:val="clear" w:color="auto" w:fill="auto"/>
        <w:bidi w:val="0"/>
        <w:spacing w:before="0" w:after="360" w:line="240" w:lineRule="auto"/>
        <w:ind w:left="0" w:right="0" w:firstLine="0"/>
        <w:jc w:val="left"/>
      </w:pPr>
      <w:bookmarkStart w:id="2973" w:name="bookmark2973"/>
      <w:bookmarkStart w:id="2974" w:name="bookmark2974"/>
      <w:bookmarkStart w:id="2975" w:name="bookmark2975"/>
      <w:r>
        <w:rPr>
          <w:color w:val="000000"/>
          <w:spacing w:val="0"/>
          <w:w w:val="100"/>
          <w:position w:val="0"/>
          <w:sz w:val="24"/>
          <w:szCs w:val="24"/>
        </w:rPr>
        <w:t>十五、资产负债表日后事项</w:t>
      </w:r>
      <w:bookmarkEnd w:id="2973"/>
      <w:bookmarkEnd w:id="2974"/>
      <w:bookmarkEnd w:id="2975"/>
    </w:p>
    <w:p>
      <w:pPr>
        <w:pStyle w:val="Style37"/>
        <w:keepNext/>
        <w:keepLines/>
        <w:widowControl w:val="0"/>
        <w:shd w:val="clear" w:color="auto" w:fill="auto"/>
        <w:bidi w:val="0"/>
        <w:spacing w:before="0" w:after="360" w:line="240" w:lineRule="auto"/>
        <w:ind w:left="0" w:right="0" w:firstLine="0"/>
        <w:jc w:val="left"/>
      </w:pPr>
      <w:bookmarkStart w:id="2976" w:name="bookmark2976"/>
      <w:bookmarkStart w:id="2977" w:name="bookmark2977"/>
      <w:bookmarkStart w:id="2978" w:name="bookmark2978"/>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976"/>
      <w:bookmarkEnd w:id="2977"/>
      <w:bookmarkEnd w:id="2978"/>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279" w:line="1" w:lineRule="exact"/>
      </w:pPr>
    </w:p>
    <w:p>
      <w:pPr>
        <w:pStyle w:val="Style25"/>
        <w:keepNext w:val="0"/>
        <w:keepLines w:val="0"/>
        <w:widowControl w:val="0"/>
        <w:shd w:val="clear" w:color="auto" w:fill="auto"/>
        <w:tabs>
          <w:tab w:pos="378" w:val="left"/>
        </w:tabs>
        <w:bidi w:val="0"/>
        <w:spacing w:before="0" w:after="280" w:line="313" w:lineRule="exact"/>
        <w:ind w:left="0" w:right="0" w:firstLine="0"/>
        <w:jc w:val="left"/>
      </w:pPr>
      <w:bookmarkStart w:id="2979" w:name="bookmark2979"/>
      <w:r>
        <w:rPr>
          <w:rFonts w:ascii="Times New Roman" w:eastAsia="Times New Roman" w:hAnsi="Times New Roman" w:cs="Times New Roman"/>
          <w:b/>
          <w:bCs/>
          <w:color w:val="000000"/>
          <w:spacing w:val="0"/>
          <w:w w:val="100"/>
          <w:position w:val="0"/>
        </w:rPr>
        <w:t>2</w:t>
      </w:r>
      <w:bookmarkEnd w:id="2979"/>
      <w:r>
        <w:rPr>
          <w:b/>
          <w:bCs/>
          <w:color w:val="000000"/>
          <w:spacing w:val="0"/>
          <w:w w:val="100"/>
          <w:position w:val="0"/>
        </w:rPr>
        <w:t>、</w:t>
        <w:tab/>
        <w:t>利润分配情况</w:t>
      </w:r>
    </w:p>
    <w:p>
      <w:pPr>
        <w:pStyle w:val="Style25"/>
        <w:keepNext w:val="0"/>
        <w:keepLines w:val="0"/>
        <w:widowControl w:val="0"/>
        <w:shd w:val="clear" w:color="auto" w:fill="auto"/>
        <w:tabs>
          <w:tab w:pos="378" w:val="left"/>
        </w:tabs>
        <w:bidi w:val="0"/>
        <w:spacing w:before="0" w:after="280" w:line="313" w:lineRule="exact"/>
        <w:ind w:left="0" w:right="0" w:firstLine="0"/>
        <w:jc w:val="left"/>
      </w:pPr>
      <w:bookmarkStart w:id="2980" w:name="bookmark2980"/>
      <w:r>
        <w:rPr>
          <w:rFonts w:ascii="Times New Roman" w:eastAsia="Times New Roman" w:hAnsi="Times New Roman" w:cs="Times New Roman"/>
          <w:b/>
          <w:bCs/>
          <w:color w:val="000000"/>
          <w:spacing w:val="0"/>
          <w:w w:val="100"/>
          <w:position w:val="0"/>
        </w:rPr>
        <w:t>3</w:t>
      </w:r>
      <w:bookmarkEnd w:id="2980"/>
      <w:r>
        <w:rPr>
          <w:b/>
          <w:bCs/>
          <w:color w:val="000000"/>
          <w:spacing w:val="0"/>
          <w:w w:val="100"/>
          <w:position w:val="0"/>
        </w:rPr>
        <w:t>、</w:t>
        <w:tab/>
        <w:t>销售退回</w:t>
      </w:r>
    </w:p>
    <w:p>
      <w:pPr>
        <w:pStyle w:val="Style25"/>
        <w:keepNext w:val="0"/>
        <w:keepLines w:val="0"/>
        <w:widowControl w:val="0"/>
        <w:shd w:val="clear" w:color="auto" w:fill="auto"/>
        <w:tabs>
          <w:tab w:pos="378" w:val="left"/>
        </w:tabs>
        <w:bidi w:val="0"/>
        <w:spacing w:before="0" w:after="280" w:line="313" w:lineRule="exact"/>
        <w:ind w:left="0" w:right="0" w:firstLine="0"/>
        <w:jc w:val="left"/>
      </w:pPr>
      <w:bookmarkStart w:id="2981" w:name="bookmark2981"/>
      <w:r>
        <w:rPr>
          <w:rFonts w:ascii="Times New Roman" w:eastAsia="Times New Roman" w:hAnsi="Times New Roman" w:cs="Times New Roman"/>
          <w:b/>
          <w:bCs/>
          <w:color w:val="000000"/>
          <w:spacing w:val="0"/>
          <w:w w:val="100"/>
          <w:position w:val="0"/>
        </w:rPr>
        <w:t>4</w:t>
      </w:r>
      <w:bookmarkEnd w:id="2981"/>
      <w:r>
        <w:rPr>
          <w:b/>
          <w:bCs/>
          <w:color w:val="000000"/>
          <w:spacing w:val="0"/>
          <w:w w:val="100"/>
          <w:position w:val="0"/>
        </w:rPr>
        <w:t>、</w:t>
        <w:tab/>
        <w:t>其他资产负债表日后事项说明</w:t>
      </w:r>
    </w:p>
    <w:p>
      <w:pPr>
        <w:pStyle w:val="Style25"/>
        <w:keepNext w:val="0"/>
        <w:keepLines w:val="0"/>
        <w:widowControl w:val="0"/>
        <w:shd w:val="clear" w:color="auto" w:fill="auto"/>
        <w:bidi w:val="0"/>
        <w:spacing w:before="0" w:after="360" w:line="313" w:lineRule="exact"/>
        <w:ind w:left="0" w:right="0" w:firstLine="460"/>
        <w:jc w:val="both"/>
      </w:pPr>
      <w:r>
        <w:rPr>
          <w:rFonts w:ascii="Times New Roman" w:eastAsia="Times New Roman" w:hAnsi="Times New Roman" w:cs="Times New Roman"/>
          <w:color w:val="000000"/>
          <w:spacing w:val="0"/>
          <w:w w:val="100"/>
          <w:position w:val="0"/>
          <w:sz w:val="22"/>
          <w:szCs w:val="22"/>
        </w:rPr>
        <w:t>1</w:t>
      </w:r>
      <w:r>
        <w:rPr>
          <w:color w:val="000000"/>
          <w:spacing w:val="0"/>
          <w:w w:val="100"/>
          <w:position w:val="0"/>
        </w:rPr>
        <w:t>、经本公司</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23</w:t>
      </w:r>
      <w:r>
        <w:rPr>
          <w:color w:val="000000"/>
          <w:spacing w:val="0"/>
          <w:w w:val="100"/>
          <w:position w:val="0"/>
        </w:rPr>
        <w:t>日召开的第三届董事会第七次会议审议通过</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年度利润分配方案： 本公司控股股东、实际控制人孙屹峥先生、张菀女士于</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23</w:t>
      </w:r>
      <w:r>
        <w:rPr>
          <w:color w:val="000000"/>
          <w:spacing w:val="0"/>
          <w:w w:val="100"/>
          <w:position w:val="0"/>
        </w:rPr>
        <w:t>日向公司董事会提交了《</w:t>
      </w:r>
      <w:r>
        <w:rPr>
          <w:rFonts w:ascii="Times New Roman" w:eastAsia="Times New Roman" w:hAnsi="Times New Roman" w:cs="Times New Roman"/>
          <w:color w:val="000000"/>
          <w:spacing w:val="0"/>
          <w:w w:val="100"/>
          <w:position w:val="0"/>
          <w:sz w:val="22"/>
          <w:szCs w:val="22"/>
        </w:rPr>
        <w:t xml:space="preserve">2016 </w:t>
      </w:r>
      <w:r>
        <w:rPr>
          <w:color w:val="000000"/>
          <w:spacing w:val="0"/>
          <w:w w:val="100"/>
          <w:position w:val="0"/>
        </w:rPr>
        <w:t>年度利润分配预案的提案和承诺》，本公司以</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22"/>
          <w:szCs w:val="22"/>
        </w:rPr>
        <w:t>439,931,947.00</w:t>
      </w:r>
      <w:r>
        <w:rPr>
          <w:color w:val="000000"/>
          <w:spacing w:val="0"/>
          <w:w w:val="100"/>
          <w:position w:val="0"/>
        </w:rPr>
        <w:t>股为基数向全 体股东每</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2"/>
          <w:szCs w:val="22"/>
        </w:rPr>
        <w:t>0.3</w:t>
      </w:r>
      <w:r>
        <w:rPr>
          <w:color w:val="000000"/>
          <w:spacing w:val="0"/>
          <w:w w:val="100"/>
          <w:position w:val="0"/>
        </w:rPr>
        <w:t>元（含税），共计派发现金</w:t>
      </w:r>
      <w:r>
        <w:rPr>
          <w:rFonts w:ascii="Times New Roman" w:eastAsia="Times New Roman" w:hAnsi="Times New Roman" w:cs="Times New Roman"/>
          <w:color w:val="000000"/>
          <w:spacing w:val="0"/>
          <w:w w:val="100"/>
          <w:position w:val="0"/>
          <w:sz w:val="22"/>
          <w:szCs w:val="22"/>
        </w:rPr>
        <w:t>5,279,183.37</w:t>
      </w:r>
      <w:r>
        <w:rPr>
          <w:color w:val="000000"/>
          <w:spacing w:val="0"/>
          <w:w w:val="100"/>
          <w:position w:val="0"/>
        </w:rPr>
        <w:t>元；</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年度以资本公积转 增股本，每</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股转增</w:t>
      </w:r>
      <w:r>
        <w:rPr>
          <w:rFonts w:ascii="Times New Roman" w:eastAsia="Times New Roman" w:hAnsi="Times New Roman" w:cs="Times New Roman"/>
          <w:color w:val="000000"/>
          <w:spacing w:val="0"/>
          <w:w w:val="100"/>
          <w:position w:val="0"/>
          <w:sz w:val="22"/>
          <w:szCs w:val="22"/>
        </w:rPr>
        <w:t>15</w:t>
      </w:r>
      <w:r>
        <w:rPr>
          <w:color w:val="000000"/>
          <w:spacing w:val="0"/>
          <w:w w:val="100"/>
          <w:position w:val="0"/>
        </w:rPr>
        <w:t>股，本次转增后公司总股本将由</w:t>
      </w:r>
      <w:r>
        <w:rPr>
          <w:rFonts w:ascii="Times New Roman" w:eastAsia="Times New Roman" w:hAnsi="Times New Roman" w:cs="Times New Roman"/>
          <w:color w:val="000000"/>
          <w:spacing w:val="0"/>
          <w:w w:val="100"/>
          <w:position w:val="0"/>
          <w:sz w:val="22"/>
          <w:szCs w:val="22"/>
        </w:rPr>
        <w:t xml:space="preserve">175,972,779 </w:t>
      </w:r>
      <w:r>
        <w:rPr>
          <w:rFonts w:ascii="Times New Roman" w:eastAsia="Times New Roman" w:hAnsi="Times New Roman" w:cs="Times New Roman"/>
          <w:color w:val="000000"/>
          <w:spacing w:val="0"/>
          <w:w w:val="100"/>
          <w:position w:val="0"/>
          <w:sz w:val="22"/>
          <w:szCs w:val="22"/>
        </w:rPr>
        <w:t>.00</w:t>
      </w:r>
      <w:r>
        <w:rPr>
          <w:color w:val="000000"/>
          <w:spacing w:val="0"/>
          <w:w w:val="100"/>
          <w:position w:val="0"/>
        </w:rPr>
        <w:t>股增加至</w:t>
      </w:r>
      <w:r>
        <w:rPr>
          <w:rFonts w:ascii="Times New Roman" w:eastAsia="Times New Roman" w:hAnsi="Times New Roman" w:cs="Times New Roman"/>
          <w:color w:val="000000"/>
          <w:spacing w:val="0"/>
          <w:w w:val="100"/>
          <w:position w:val="0"/>
          <w:sz w:val="22"/>
          <w:szCs w:val="22"/>
        </w:rPr>
        <w:t xml:space="preserve">439,931,947 </w:t>
      </w:r>
      <w:r>
        <w:rPr>
          <w:rFonts w:ascii="Times New Roman" w:eastAsia="Times New Roman" w:hAnsi="Times New Roman" w:cs="Times New Roman"/>
          <w:color w:val="000000"/>
          <w:spacing w:val="0"/>
          <w:w w:val="100"/>
          <w:position w:val="0"/>
          <w:sz w:val="22"/>
          <w:szCs w:val="22"/>
        </w:rPr>
        <w:t xml:space="preserve">.00 </w:t>
      </w:r>
      <w:r>
        <w:rPr>
          <w:color w:val="000000"/>
          <w:spacing w:val="0"/>
          <w:w w:val="100"/>
          <w:position w:val="0"/>
        </w:rPr>
        <w:t>股</w:t>
      </w:r>
      <w:r>
        <w:rPr>
          <w:color w:val="000000"/>
          <w:spacing w:val="0"/>
          <w:w w:val="100"/>
          <w:position w:val="0"/>
          <w:sz w:val="22"/>
          <w:szCs w:val="22"/>
        </w:rPr>
        <w:t>，</w:t>
      </w:r>
      <w:r>
        <w:rPr>
          <w:color w:val="000000"/>
          <w:spacing w:val="0"/>
          <w:w w:val="100"/>
          <w:position w:val="0"/>
        </w:rPr>
        <w:t>该利润分配方案将提请</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年度股东大会审议表决通过后实施；</w:t>
      </w:r>
    </w:p>
    <w:p>
      <w:pPr>
        <w:pStyle w:val="Style31"/>
        <w:keepNext/>
        <w:keepLines/>
        <w:widowControl w:val="0"/>
        <w:shd w:val="clear" w:color="auto" w:fill="auto"/>
        <w:bidi w:val="0"/>
        <w:spacing w:before="0" w:after="360" w:line="240" w:lineRule="auto"/>
        <w:ind w:left="0" w:right="0" w:firstLine="460"/>
        <w:jc w:val="left"/>
      </w:pPr>
      <w:bookmarkStart w:id="2982" w:name="bookmark2982"/>
      <w:bookmarkStart w:id="2983" w:name="bookmark2983"/>
      <w:bookmarkStart w:id="2984" w:name="bookmark2984"/>
      <w:r>
        <w:rPr>
          <w:color w:val="000000"/>
          <w:spacing w:val="0"/>
          <w:w w:val="100"/>
          <w:position w:val="0"/>
        </w:rPr>
        <w:t>除存在上述资产负债表日后事项披露事项外，本集团不存在需要披露的其他资产负债表日后事项。</w:t>
      </w:r>
      <w:bookmarkEnd w:id="2982"/>
      <w:bookmarkEnd w:id="2983"/>
      <w:bookmarkEnd w:id="2984"/>
    </w:p>
    <w:p>
      <w:pPr>
        <w:pStyle w:val="Style29"/>
        <w:keepNext/>
        <w:keepLines/>
        <w:widowControl w:val="0"/>
        <w:shd w:val="clear" w:color="auto" w:fill="auto"/>
        <w:bidi w:val="0"/>
        <w:spacing w:before="0" w:after="360" w:line="240" w:lineRule="auto"/>
        <w:ind w:left="0" w:right="0" w:firstLine="0"/>
        <w:jc w:val="left"/>
      </w:pPr>
      <w:bookmarkStart w:id="2985" w:name="bookmark2985"/>
      <w:bookmarkStart w:id="2986" w:name="bookmark2986"/>
      <w:bookmarkStart w:id="2987" w:name="bookmark2987"/>
      <w:r>
        <w:rPr>
          <w:color w:val="000000"/>
          <w:spacing w:val="0"/>
          <w:w w:val="100"/>
          <w:position w:val="0"/>
          <w:sz w:val="24"/>
          <w:szCs w:val="24"/>
        </w:rPr>
        <w:t>十六、其他重要事项</w:t>
      </w:r>
      <w:bookmarkEnd w:id="2985"/>
      <w:bookmarkEnd w:id="2986"/>
      <w:bookmarkEnd w:id="2987"/>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、前期会计差错更正</w:t>
      </w:r>
    </w:p>
    <w:p>
      <w:pPr>
        <w:pStyle w:val="Style25"/>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）追溯重述法</w:t>
      </w:r>
    </w:p>
    <w:p>
      <w:pPr>
        <w:pStyle w:val="Style4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46"/>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）未来适用法</w:t>
      </w: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25"/>
        <w:keepNext w:val="0"/>
        <w:keepLines w:val="0"/>
        <w:widowControl w:val="0"/>
        <w:shd w:val="clear" w:color="auto" w:fill="auto"/>
        <w:tabs>
          <w:tab w:pos="378" w:val="left"/>
        </w:tabs>
        <w:bidi w:val="0"/>
        <w:spacing w:before="0" w:after="360" w:line="240" w:lineRule="auto"/>
        <w:ind w:left="0" w:right="0" w:firstLine="0"/>
        <w:jc w:val="left"/>
      </w:pPr>
      <w:bookmarkStart w:id="2988" w:name="bookmark2988"/>
      <w:r>
        <w:rPr>
          <w:rFonts w:ascii="Times New Roman" w:eastAsia="Times New Roman" w:hAnsi="Times New Roman" w:cs="Times New Roman"/>
          <w:b/>
          <w:bCs/>
          <w:color w:val="000000"/>
          <w:spacing w:val="0"/>
          <w:w w:val="100"/>
          <w:position w:val="0"/>
        </w:rPr>
        <w:t>2</w:t>
      </w:r>
      <w:bookmarkEnd w:id="2988"/>
      <w:r>
        <w:rPr>
          <w:b/>
          <w:bCs/>
          <w:color w:val="000000"/>
          <w:spacing w:val="0"/>
          <w:w w:val="100"/>
          <w:position w:val="0"/>
        </w:rPr>
        <w:t>、</w:t>
        <w:tab/>
        <w:t>债务重组</w:t>
      </w:r>
    </w:p>
    <w:p>
      <w:pPr>
        <w:pStyle w:val="Style25"/>
        <w:keepNext w:val="0"/>
        <w:keepLines w:val="0"/>
        <w:widowControl w:val="0"/>
        <w:shd w:val="clear" w:color="auto" w:fill="auto"/>
        <w:tabs>
          <w:tab w:pos="378" w:val="left"/>
        </w:tabs>
        <w:bidi w:val="0"/>
        <w:spacing w:before="0" w:after="360" w:line="240" w:lineRule="auto"/>
        <w:ind w:left="0" w:right="0" w:firstLine="0"/>
        <w:jc w:val="left"/>
      </w:pPr>
      <w:bookmarkStart w:id="2989" w:name="bookmark2989"/>
      <w:r>
        <w:rPr>
          <w:rFonts w:ascii="Times New Roman" w:eastAsia="Times New Roman" w:hAnsi="Times New Roman" w:cs="Times New Roman"/>
          <w:b/>
          <w:bCs/>
          <w:color w:val="000000"/>
          <w:spacing w:val="0"/>
          <w:w w:val="100"/>
          <w:position w:val="0"/>
        </w:rPr>
        <w:t>3</w:t>
      </w:r>
      <w:bookmarkEnd w:id="2989"/>
      <w:r>
        <w:rPr>
          <w:b/>
          <w:bCs/>
          <w:color w:val="000000"/>
          <w:spacing w:val="0"/>
          <w:w w:val="100"/>
          <w:position w:val="0"/>
        </w:rPr>
        <w:t>、</w:t>
        <w:tab/>
        <w:t>资产置换</w:t>
      </w:r>
    </w:p>
    <w:p>
      <w:pPr>
        <w:pStyle w:val="Style25"/>
        <w:keepNext w:val="0"/>
        <w:keepLines w:val="0"/>
        <w:widowControl w:val="0"/>
        <w:shd w:val="clear" w:color="auto" w:fill="auto"/>
        <w:tabs>
          <w:tab w:pos="493" w:val="left"/>
        </w:tabs>
        <w:bidi w:val="0"/>
        <w:spacing w:before="0" w:after="360" w:line="240" w:lineRule="auto"/>
        <w:ind w:left="0" w:right="0" w:firstLine="0"/>
        <w:jc w:val="left"/>
      </w:pPr>
      <w:bookmarkStart w:id="2990" w:name="bookmark2990"/>
      <w:r>
        <w:rPr>
          <w:b/>
          <w:bCs/>
          <w:color w:val="000000"/>
          <w:spacing w:val="0"/>
          <w:w w:val="100"/>
          <w:position w:val="0"/>
        </w:rPr>
        <w:t>（</w:t>
      </w:r>
      <w:bookmarkEnd w:id="2990"/>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非货币性资产交换</w:t>
      </w:r>
    </w:p>
    <w:p>
      <w:pPr>
        <w:pStyle w:val="Style25"/>
        <w:keepNext w:val="0"/>
        <w:keepLines w:val="0"/>
        <w:widowControl w:val="0"/>
        <w:shd w:val="clear" w:color="auto" w:fill="auto"/>
        <w:tabs>
          <w:tab w:pos="493" w:val="left"/>
        </w:tabs>
        <w:bidi w:val="0"/>
        <w:spacing w:before="0" w:after="360" w:line="240" w:lineRule="auto"/>
        <w:ind w:left="0" w:right="0" w:firstLine="0"/>
        <w:jc w:val="left"/>
      </w:pPr>
      <w:bookmarkStart w:id="2991" w:name="bookmark2991"/>
      <w:r>
        <w:rPr>
          <w:b/>
          <w:bCs/>
          <w:color w:val="000000"/>
          <w:spacing w:val="0"/>
          <w:w w:val="100"/>
          <w:position w:val="0"/>
        </w:rPr>
        <w:t>（</w:t>
      </w:r>
      <w:bookmarkEnd w:id="299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其他资产置换</w:t>
      </w:r>
    </w:p>
    <w:p>
      <w:pPr>
        <w:pStyle w:val="Style25"/>
        <w:keepNext w:val="0"/>
        <w:keepLines w:val="0"/>
        <w:widowControl w:val="0"/>
        <w:shd w:val="clear" w:color="auto" w:fill="auto"/>
        <w:tabs>
          <w:tab w:pos="378" w:val="left"/>
        </w:tabs>
        <w:bidi w:val="0"/>
        <w:spacing w:before="0" w:after="360" w:line="240" w:lineRule="auto"/>
        <w:ind w:left="0" w:right="0" w:firstLine="0"/>
        <w:jc w:val="left"/>
      </w:pPr>
      <w:bookmarkStart w:id="2992" w:name="bookmark2992"/>
      <w:r>
        <w:rPr>
          <w:rFonts w:ascii="Times New Roman" w:eastAsia="Times New Roman" w:hAnsi="Times New Roman" w:cs="Times New Roman"/>
          <w:b/>
          <w:bCs/>
          <w:color w:val="000000"/>
          <w:spacing w:val="0"/>
          <w:w w:val="100"/>
          <w:position w:val="0"/>
        </w:rPr>
        <w:t>4</w:t>
      </w:r>
      <w:bookmarkEnd w:id="2992"/>
      <w:r>
        <w:rPr>
          <w:b/>
          <w:bCs/>
          <w:color w:val="000000"/>
          <w:spacing w:val="0"/>
          <w:w w:val="100"/>
          <w:position w:val="0"/>
        </w:rPr>
        <w:t>、</w:t>
        <w:tab/>
        <w:t>年金计划</w:t>
      </w:r>
    </w:p>
    <w:p>
      <w:pPr>
        <w:pStyle w:val="Style25"/>
        <w:keepNext w:val="0"/>
        <w:keepLines w:val="0"/>
        <w:widowControl w:val="0"/>
        <w:shd w:val="clear" w:color="auto" w:fill="auto"/>
        <w:tabs>
          <w:tab w:pos="378" w:val="left"/>
        </w:tabs>
        <w:bidi w:val="0"/>
        <w:spacing w:before="0" w:after="400" w:line="240" w:lineRule="auto"/>
        <w:ind w:left="0" w:right="0" w:firstLine="0"/>
        <w:jc w:val="left"/>
      </w:pPr>
      <w:bookmarkStart w:id="2993" w:name="bookmark2993"/>
      <w:r>
        <w:rPr>
          <w:rFonts w:ascii="Times New Roman" w:eastAsia="Times New Roman" w:hAnsi="Times New Roman" w:cs="Times New Roman"/>
          <w:b/>
          <w:bCs/>
          <w:color w:val="000000"/>
          <w:spacing w:val="0"/>
          <w:w w:val="100"/>
          <w:position w:val="0"/>
        </w:rPr>
        <w:t>5</w:t>
      </w:r>
      <w:bookmarkEnd w:id="2993"/>
      <w:r>
        <w:rPr>
          <w:b/>
          <w:bCs/>
          <w:color w:val="000000"/>
          <w:spacing w:val="0"/>
          <w:w w:val="100"/>
          <w:position w:val="0"/>
        </w:rPr>
        <w:t>、</w:t>
        <w:tab/>
        <w:t>终止经营</w:t>
      </w:r>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归属于母公司所 有者的终止经营 利润</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left"/>
      </w:pPr>
      <w:bookmarkStart w:id="2994" w:name="bookmark2994"/>
      <w:bookmarkStart w:id="2995" w:name="bookmark2995"/>
      <w:bookmarkStart w:id="2996" w:name="bookmark2996"/>
      <w:r>
        <w:rPr>
          <w:color w:val="000000"/>
          <w:spacing w:val="0"/>
          <w:w w:val="100"/>
          <w:position w:val="0"/>
        </w:rPr>
        <w:t>其他说明</w:t>
      </w:r>
      <w:bookmarkEnd w:id="2994"/>
      <w:bookmarkEnd w:id="2995"/>
      <w:bookmarkEnd w:id="2996"/>
    </w:p>
    <w:p>
      <w:pPr>
        <w:pStyle w:val="Style25"/>
        <w:keepNext w:val="0"/>
        <w:keepLines w:val="0"/>
        <w:widowControl w:val="0"/>
        <w:shd w:val="clear" w:color="auto" w:fill="auto"/>
        <w:bidi w:val="0"/>
        <w:spacing w:before="0" w:after="360" w:line="240" w:lineRule="auto"/>
        <w:ind w:left="0" w:right="0" w:firstLine="0"/>
        <w:jc w:val="left"/>
      </w:pPr>
      <w:bookmarkStart w:id="2997" w:name="bookmark2997"/>
      <w:r>
        <w:rPr>
          <w:rFonts w:ascii="Times New Roman" w:eastAsia="Times New Roman" w:hAnsi="Times New Roman" w:cs="Times New Roman"/>
          <w:b/>
          <w:bCs/>
          <w:color w:val="000000"/>
          <w:spacing w:val="0"/>
          <w:w w:val="100"/>
          <w:position w:val="0"/>
        </w:rPr>
        <w:t>6</w:t>
      </w:r>
      <w:bookmarkEnd w:id="2997"/>
      <w:r>
        <w:rPr>
          <w:b/>
          <w:bCs/>
          <w:color w:val="000000"/>
          <w:spacing w:val="0"/>
          <w:w w:val="100"/>
          <w:position w:val="0"/>
        </w:rPr>
        <w:t>、分部信息</w:t>
      </w:r>
    </w:p>
    <w:p>
      <w:pPr>
        <w:pStyle w:val="Style25"/>
        <w:keepNext w:val="0"/>
        <w:keepLines w:val="0"/>
        <w:widowControl w:val="0"/>
        <w:shd w:val="clear" w:color="auto" w:fill="auto"/>
        <w:tabs>
          <w:tab w:pos="493" w:val="left"/>
        </w:tabs>
        <w:bidi w:val="0"/>
        <w:spacing w:before="0" w:after="360" w:line="240" w:lineRule="auto"/>
        <w:ind w:left="0" w:right="0" w:firstLine="0"/>
        <w:jc w:val="left"/>
      </w:pPr>
      <w:bookmarkStart w:id="2998" w:name="bookmark2998"/>
      <w:r>
        <w:rPr>
          <w:b/>
          <w:bCs/>
          <w:color w:val="000000"/>
          <w:spacing w:val="0"/>
          <w:w w:val="100"/>
          <w:position w:val="0"/>
        </w:rPr>
        <w:t>（</w:t>
      </w:r>
      <w:bookmarkEnd w:id="299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报告分部的确定依据与会计政策</w:t>
      </w:r>
    </w:p>
    <w:p>
      <w:pPr>
        <w:pStyle w:val="Style25"/>
        <w:keepNext w:val="0"/>
        <w:keepLines w:val="0"/>
        <w:widowControl w:val="0"/>
        <w:shd w:val="clear" w:color="auto" w:fill="auto"/>
        <w:tabs>
          <w:tab w:pos="493" w:val="left"/>
        </w:tabs>
        <w:bidi w:val="0"/>
        <w:spacing w:before="0" w:after="400" w:line="240" w:lineRule="auto"/>
        <w:ind w:left="0" w:right="0" w:firstLine="0"/>
        <w:jc w:val="left"/>
      </w:pPr>
      <w:bookmarkStart w:id="2999" w:name="bookmark2999"/>
      <w:r>
        <w:rPr>
          <w:b/>
          <w:bCs/>
          <w:color w:val="000000"/>
          <w:spacing w:val="0"/>
          <w:w w:val="100"/>
          <w:position w:val="0"/>
        </w:rPr>
        <w:t>（</w:t>
      </w:r>
      <w:bookmarkEnd w:id="299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报告分部的财务信息</w:t>
      </w:r>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2400"/>
        <w:gridCol w:w="2390"/>
        <w:gridCol w:w="2395"/>
        <w:gridCol w:w="2400"/>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pStyle w:val="Style25"/>
        <w:keepNext w:val="0"/>
        <w:keepLines w:val="0"/>
        <w:widowControl w:val="0"/>
        <w:shd w:val="clear" w:color="auto" w:fill="auto"/>
        <w:tabs>
          <w:tab w:pos="433" w:val="left"/>
        </w:tabs>
        <w:bidi w:val="0"/>
        <w:spacing w:before="0" w:after="300" w:line="313" w:lineRule="exact"/>
        <w:ind w:left="0" w:right="0" w:firstLine="0"/>
        <w:jc w:val="left"/>
      </w:pPr>
      <w:bookmarkStart w:id="3000" w:name="bookmark3000"/>
      <w:r>
        <w:rPr>
          <w:b/>
          <w:bCs/>
          <w:color w:val="000000"/>
          <w:spacing w:val="0"/>
          <w:w w:val="100"/>
          <w:position w:val="0"/>
        </w:rPr>
        <w:t>（</w:t>
      </w:r>
      <w:bookmarkEnd w:id="300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公司无报告分部的，或者不能披露各报告分部的资产总额和负债总额的，应说明原因</w:t>
      </w:r>
    </w:p>
    <w:p>
      <w:pPr>
        <w:pStyle w:val="Style25"/>
        <w:keepNext w:val="0"/>
        <w:keepLines w:val="0"/>
        <w:widowControl w:val="0"/>
        <w:shd w:val="clear" w:color="auto" w:fill="auto"/>
        <w:tabs>
          <w:tab w:pos="433" w:val="left"/>
        </w:tabs>
        <w:bidi w:val="0"/>
        <w:spacing w:before="0" w:after="300" w:line="313" w:lineRule="exact"/>
        <w:ind w:left="0" w:right="0" w:firstLine="0"/>
        <w:jc w:val="left"/>
      </w:pPr>
      <w:bookmarkStart w:id="3001" w:name="bookmark3001"/>
      <w:r>
        <w:rPr>
          <w:b/>
          <w:bCs/>
          <w:color w:val="000000"/>
          <w:spacing w:val="0"/>
          <w:w w:val="100"/>
          <w:position w:val="0"/>
        </w:rPr>
        <w:t>（</w:t>
      </w:r>
      <w:bookmarkEnd w:id="3001"/>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其他说明</w:t>
      </w:r>
    </w:p>
    <w:p>
      <w:pPr>
        <w:pStyle w:val="Style25"/>
        <w:keepNext w:val="0"/>
        <w:keepLines w:val="0"/>
        <w:widowControl w:val="0"/>
        <w:shd w:val="clear" w:color="auto" w:fill="auto"/>
        <w:tabs>
          <w:tab w:pos="366" w:val="left"/>
        </w:tabs>
        <w:bidi w:val="0"/>
        <w:spacing w:before="0" w:after="300" w:line="313" w:lineRule="exact"/>
        <w:ind w:left="0" w:right="0" w:firstLine="0"/>
        <w:jc w:val="left"/>
      </w:pPr>
      <w:bookmarkStart w:id="3002" w:name="bookmark3002"/>
      <w:r>
        <w:rPr>
          <w:rFonts w:ascii="Times New Roman" w:eastAsia="Times New Roman" w:hAnsi="Times New Roman" w:cs="Times New Roman"/>
          <w:b/>
          <w:bCs/>
          <w:color w:val="000000"/>
          <w:spacing w:val="0"/>
          <w:w w:val="100"/>
          <w:position w:val="0"/>
        </w:rPr>
        <w:t>7</w:t>
      </w:r>
      <w:bookmarkEnd w:id="3002"/>
      <w:r>
        <w:rPr>
          <w:b/>
          <w:bCs/>
          <w:color w:val="000000"/>
          <w:spacing w:val="0"/>
          <w:w w:val="100"/>
          <w:position w:val="0"/>
        </w:rPr>
        <w:t>、</w:t>
        <w:tab/>
        <w:t>其他对投资者决策有影响的重要交易和事项</w:t>
      </w:r>
    </w:p>
    <w:p>
      <w:pPr>
        <w:pStyle w:val="Style37"/>
        <w:keepNext/>
        <w:keepLines/>
        <w:widowControl w:val="0"/>
        <w:shd w:val="clear" w:color="auto" w:fill="auto"/>
        <w:tabs>
          <w:tab w:pos="366" w:val="left"/>
        </w:tabs>
        <w:bidi w:val="0"/>
        <w:spacing w:before="0" w:after="300" w:line="313" w:lineRule="exact"/>
        <w:ind w:left="0" w:right="0" w:firstLine="0"/>
        <w:jc w:val="left"/>
      </w:pPr>
      <w:bookmarkStart w:id="3003" w:name="bookmark3003"/>
      <w:bookmarkStart w:id="3004" w:name="bookmark3004"/>
      <w:bookmarkStart w:id="3005" w:name="bookmark3005"/>
      <w:bookmarkStart w:id="3006" w:name="bookmark3006"/>
      <w:r>
        <w:rPr>
          <w:rFonts w:ascii="Times New Roman" w:eastAsia="Times New Roman" w:hAnsi="Times New Roman" w:cs="Times New Roman"/>
          <w:color w:val="000000"/>
          <w:spacing w:val="0"/>
          <w:w w:val="100"/>
          <w:position w:val="0"/>
        </w:rPr>
        <w:t>8</w:t>
      </w:r>
      <w:bookmarkEnd w:id="3005"/>
      <w:r>
        <w:rPr>
          <w:color w:val="000000"/>
          <w:spacing w:val="0"/>
          <w:w w:val="100"/>
          <w:position w:val="0"/>
        </w:rPr>
        <w:t>、</w:t>
        <w:tab/>
        <w:t>其他</w:t>
      </w:r>
      <w:bookmarkEnd w:id="3003"/>
      <w:bookmarkEnd w:id="3004"/>
      <w:bookmarkEnd w:id="3006"/>
    </w:p>
    <w:p>
      <w:pPr>
        <w:pStyle w:val="Style25"/>
        <w:keepNext w:val="0"/>
        <w:keepLines w:val="0"/>
        <w:widowControl w:val="0"/>
        <w:shd w:val="clear" w:color="auto" w:fill="auto"/>
        <w:tabs>
          <w:tab w:pos="759" w:val="left"/>
        </w:tabs>
        <w:bidi w:val="0"/>
        <w:spacing w:before="0" w:after="220" w:line="313" w:lineRule="exact"/>
        <w:ind w:left="0" w:right="0" w:firstLine="460"/>
        <w:jc w:val="both"/>
      </w:pPr>
      <w:bookmarkStart w:id="3007" w:name="bookmark3007"/>
      <w:r>
        <w:rPr>
          <w:rFonts w:ascii="Times New Roman" w:eastAsia="Times New Roman" w:hAnsi="Times New Roman" w:cs="Times New Roman"/>
          <w:color w:val="000000"/>
          <w:spacing w:val="0"/>
          <w:w w:val="100"/>
          <w:position w:val="0"/>
          <w:sz w:val="22"/>
          <w:szCs w:val="22"/>
        </w:rPr>
        <w:t>1</w:t>
      </w:r>
      <w:bookmarkEnd w:id="3007"/>
      <w:r>
        <w:rPr>
          <w:color w:val="000000"/>
          <w:spacing w:val="0"/>
          <w:w w:val="100"/>
          <w:position w:val="0"/>
        </w:rPr>
        <w:t>、</w:t>
        <w:tab/>
      </w: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日，本公司之全资子公司桑瑞思公司与腾龙数据（北京）科技发展有限公司（以 下简称腾龙数据）签署《腾龙亦庄数据云服务项目项目总包合同》，合同总金额</w:t>
      </w:r>
      <w:r>
        <w:rPr>
          <w:rFonts w:ascii="Times New Roman" w:eastAsia="Times New Roman" w:hAnsi="Times New Roman" w:cs="Times New Roman"/>
          <w:color w:val="000000"/>
          <w:spacing w:val="0"/>
          <w:w w:val="100"/>
          <w:position w:val="0"/>
          <w:sz w:val="22"/>
          <w:szCs w:val="22"/>
        </w:rPr>
        <w:t>5.8</w:t>
      </w:r>
      <w:r>
        <w:rPr>
          <w:color w:val="000000"/>
          <w:spacing w:val="0"/>
          <w:w w:val="100"/>
          <w:position w:val="0"/>
        </w:rPr>
        <w:t>亿元。合同所涉及 的项目规模共计</w:t>
      </w:r>
      <w:r>
        <w:rPr>
          <w:rFonts w:ascii="Times New Roman" w:eastAsia="Times New Roman" w:hAnsi="Times New Roman" w:cs="Times New Roman"/>
          <w:color w:val="000000"/>
          <w:spacing w:val="0"/>
          <w:w w:val="100"/>
          <w:position w:val="0"/>
          <w:sz w:val="22"/>
          <w:szCs w:val="22"/>
        </w:rPr>
        <w:t>4300</w:t>
      </w:r>
      <w:r>
        <w:rPr>
          <w:color w:val="000000"/>
          <w:spacing w:val="0"/>
          <w:w w:val="100"/>
          <w:position w:val="0"/>
        </w:rPr>
        <w:t>个机柜，分三期建设，第一期建设</w:t>
      </w:r>
      <w:r>
        <w:rPr>
          <w:rFonts w:ascii="Times New Roman" w:eastAsia="Times New Roman" w:hAnsi="Times New Roman" w:cs="Times New Roman"/>
          <w:color w:val="000000"/>
          <w:spacing w:val="0"/>
          <w:w w:val="100"/>
          <w:position w:val="0"/>
          <w:sz w:val="22"/>
          <w:szCs w:val="22"/>
        </w:rPr>
        <w:t>1500</w:t>
      </w:r>
      <w:r>
        <w:rPr>
          <w:color w:val="000000"/>
          <w:spacing w:val="0"/>
          <w:w w:val="100"/>
          <w:position w:val="0"/>
        </w:rPr>
        <w:t>个机柜和项目总体公共基础设施，金额</w:t>
      </w:r>
      <w:r>
        <w:rPr>
          <w:rFonts w:ascii="Times New Roman" w:eastAsia="Times New Roman" w:hAnsi="Times New Roman" w:cs="Times New Roman"/>
          <w:color w:val="000000"/>
          <w:spacing w:val="0"/>
          <w:w w:val="100"/>
          <w:position w:val="0"/>
          <w:sz w:val="22"/>
          <w:szCs w:val="22"/>
        </w:rPr>
        <w:t>2</w:t>
      </w:r>
      <w:r>
        <w:rPr>
          <w:rFonts w:ascii="Times New Roman" w:eastAsia="Times New Roman" w:hAnsi="Times New Roman" w:cs="Times New Roman"/>
          <w:color w:val="000000"/>
          <w:spacing w:val="0"/>
          <w:w w:val="100"/>
          <w:position w:val="0"/>
          <w:sz w:val="22"/>
          <w:szCs w:val="22"/>
        </w:rPr>
        <w:t xml:space="preserve">.776 </w:t>
      </w:r>
      <w:r>
        <w:rPr>
          <w:color w:val="000000"/>
          <w:spacing w:val="0"/>
          <w:w w:val="100"/>
          <w:position w:val="0"/>
        </w:rPr>
        <w:t>亿元，计划完工时间</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月；第二期建设</w:t>
      </w:r>
      <w:r>
        <w:rPr>
          <w:rFonts w:ascii="Times New Roman" w:eastAsia="Times New Roman" w:hAnsi="Times New Roman" w:cs="Times New Roman"/>
          <w:color w:val="000000"/>
          <w:spacing w:val="0"/>
          <w:w w:val="100"/>
          <w:position w:val="0"/>
          <w:sz w:val="22"/>
          <w:szCs w:val="22"/>
        </w:rPr>
        <w:t>1800</w:t>
      </w:r>
      <w:r>
        <w:rPr>
          <w:color w:val="000000"/>
          <w:spacing w:val="0"/>
          <w:w w:val="100"/>
          <w:position w:val="0"/>
        </w:rPr>
        <w:t>个机柜，金额</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944</w:t>
      </w:r>
      <w:r>
        <w:rPr>
          <w:color w:val="000000"/>
          <w:spacing w:val="0"/>
          <w:w w:val="100"/>
          <w:position w:val="0"/>
        </w:rPr>
        <w:t>亿元，计划完工时间</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 第三期建设</w:t>
      </w:r>
      <w:r>
        <w:rPr>
          <w:rFonts w:ascii="Times New Roman" w:eastAsia="Times New Roman" w:hAnsi="Times New Roman" w:cs="Times New Roman"/>
          <w:color w:val="000000"/>
          <w:spacing w:val="0"/>
          <w:w w:val="100"/>
          <w:position w:val="0"/>
          <w:sz w:val="22"/>
          <w:szCs w:val="22"/>
        </w:rPr>
        <w:t>1000</w:t>
      </w:r>
      <w:r>
        <w:rPr>
          <w:color w:val="000000"/>
          <w:spacing w:val="0"/>
          <w:w w:val="100"/>
          <w:position w:val="0"/>
        </w:rPr>
        <w:t>个机柜，金额</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.08</w:t>
      </w:r>
      <w:r>
        <w:rPr>
          <w:color w:val="000000"/>
          <w:spacing w:val="0"/>
          <w:w w:val="100"/>
          <w:position w:val="0"/>
        </w:rPr>
        <w:t>亿元，计划完工时间</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p>
    <w:p>
      <w:pPr>
        <w:pStyle w:val="Style25"/>
        <w:keepNext w:val="0"/>
        <w:keepLines w:val="0"/>
        <w:widowControl w:val="0"/>
        <w:shd w:val="clear" w:color="auto" w:fill="auto"/>
        <w:tabs>
          <w:tab w:pos="759" w:val="left"/>
        </w:tabs>
        <w:bidi w:val="0"/>
        <w:spacing w:before="0" w:after="220" w:line="314" w:lineRule="exact"/>
        <w:ind w:left="0" w:right="0" w:firstLine="460"/>
        <w:jc w:val="both"/>
      </w:pPr>
      <w:bookmarkStart w:id="3008" w:name="bookmark3008"/>
      <w:r>
        <w:rPr>
          <w:rFonts w:ascii="Times New Roman" w:eastAsia="Times New Roman" w:hAnsi="Times New Roman" w:cs="Times New Roman"/>
          <w:color w:val="000000"/>
          <w:spacing w:val="0"/>
          <w:w w:val="100"/>
          <w:position w:val="0"/>
          <w:sz w:val="22"/>
          <w:szCs w:val="22"/>
        </w:rPr>
        <w:t>2</w:t>
      </w:r>
      <w:bookmarkEnd w:id="3008"/>
      <w:r>
        <w:rPr>
          <w:color w:val="000000"/>
          <w:spacing w:val="0"/>
          <w:w w:val="100"/>
          <w:position w:val="0"/>
        </w:rPr>
        <w:t>、</w:t>
        <w:tab/>
        <w:t>本公司参股公司上海虹港数据信息有限公司（以下简称上海虹港）拟与贵安恒信融资租赁（上 海）有限公司（以下简称贵安恒信）以委托招商银行股份有限公司上海中远两湾城支行贷款的方式办 理额度为</w:t>
      </w:r>
      <w:r>
        <w:rPr>
          <w:rFonts w:ascii="Times New Roman" w:eastAsia="Times New Roman" w:hAnsi="Times New Roman" w:cs="Times New Roman"/>
          <w:color w:val="000000"/>
          <w:spacing w:val="0"/>
          <w:w w:val="100"/>
          <w:position w:val="0"/>
          <w:sz w:val="22"/>
          <w:szCs w:val="22"/>
        </w:rPr>
        <w:t>7,000</w:t>
      </w:r>
      <w:r>
        <w:rPr>
          <w:color w:val="000000"/>
          <w:spacing w:val="0"/>
          <w:w w:val="100"/>
          <w:position w:val="0"/>
        </w:rPr>
        <w:t>万元人民币的融资业务，期限为</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23</w:t>
      </w:r>
      <w:r>
        <w:rPr>
          <w:color w:val="000000"/>
          <w:spacing w:val="0"/>
          <w:w w:val="100"/>
          <w:position w:val="0"/>
        </w:rPr>
        <w:t>日，本公司董事会第三届董事会第二 十一次会议决议对上海虹港的融资业务提供担保，本次担保措施如下：（</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）上海虹港以其持有的宁 桥路</w:t>
      </w:r>
      <w:r>
        <w:rPr>
          <w:rFonts w:ascii="Times New Roman" w:eastAsia="Times New Roman" w:hAnsi="Times New Roman" w:cs="Times New Roman"/>
          <w:color w:val="000000"/>
          <w:spacing w:val="0"/>
          <w:w w:val="100"/>
          <w:position w:val="0"/>
          <w:sz w:val="22"/>
          <w:szCs w:val="22"/>
        </w:rPr>
        <w:t>999</w:t>
      </w:r>
      <w:r>
        <w:rPr>
          <w:color w:val="000000"/>
          <w:spacing w:val="0"/>
          <w:w w:val="100"/>
          <w:position w:val="0"/>
        </w:rPr>
        <w:t>号（</w:t>
      </w:r>
      <w:r>
        <w:rPr>
          <w:rFonts w:ascii="Times New Roman" w:eastAsia="Times New Roman" w:hAnsi="Times New Roman" w:cs="Times New Roman"/>
          <w:color w:val="000000"/>
          <w:spacing w:val="0"/>
          <w:w w:val="100"/>
          <w:position w:val="0"/>
          <w:sz w:val="22"/>
          <w:szCs w:val="22"/>
        </w:rPr>
        <w:t>T15-7</w:t>
      </w:r>
      <w:r>
        <w:rPr>
          <w:color w:val="000000"/>
          <w:spacing w:val="0"/>
          <w:w w:val="100"/>
          <w:position w:val="0"/>
        </w:rPr>
        <w:t>）</w:t>
      </w:r>
      <w:r>
        <w:rPr>
          <w:color w:val="000000"/>
          <w:spacing w:val="0"/>
          <w:w w:val="100"/>
          <w:position w:val="0"/>
        </w:rPr>
        <w:t>全幢厂房提供抵押担保；（</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）本公司提供连带责任保证担保。本公司提供本次 担保的反担保措施如下：（</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）如本公司为上海虹港完全履行其在本项目中的所有义务（包括但不限 于支付有关咨询服务费、清偿全部本金、利息等）承担清偿责任的，贵安恒信及上海虹港均将为本公 司主张对抵押物重新设定抵押的权利提供合理的配合及支持；（</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）本公司重新设定抵押权及顺位等 事项，按相关法律规定办理。</w:t>
      </w:r>
    </w:p>
    <w:p>
      <w:pPr>
        <w:pStyle w:val="Style25"/>
        <w:keepNext w:val="0"/>
        <w:keepLines w:val="0"/>
        <w:widowControl w:val="0"/>
        <w:shd w:val="clear" w:color="auto" w:fill="auto"/>
        <w:bidi w:val="0"/>
        <w:spacing w:before="0" w:after="220" w:line="312" w:lineRule="exact"/>
        <w:ind w:left="0" w:right="0" w:firstLine="460"/>
        <w:jc w:val="both"/>
      </w:pPr>
      <w:bookmarkStart w:id="3009" w:name="bookmark3009"/>
      <w:r>
        <w:rPr>
          <w:rFonts w:ascii="Times New Roman" w:eastAsia="Times New Roman" w:hAnsi="Times New Roman" w:cs="Times New Roman"/>
          <w:color w:val="000000"/>
          <w:spacing w:val="0"/>
          <w:w w:val="100"/>
          <w:position w:val="0"/>
          <w:sz w:val="22"/>
          <w:szCs w:val="22"/>
        </w:rPr>
        <w:t>3</w:t>
      </w:r>
      <w:bookmarkEnd w:id="3009"/>
      <w:r>
        <w:rPr>
          <w:color w:val="000000"/>
          <w:spacing w:val="0"/>
          <w:w w:val="100"/>
          <w:position w:val="0"/>
        </w:rPr>
        <w:t>、 在</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年重组江苏亿金公司的交易（交易情况详见</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年报告附注六的披露）中，根据</w:t>
      </w:r>
      <w:r>
        <w:rPr>
          <w:rFonts w:ascii="Times New Roman" w:eastAsia="Times New Roman" w:hAnsi="Times New Roman" w:cs="Times New Roman"/>
          <w:color w:val="000000"/>
          <w:spacing w:val="0"/>
          <w:w w:val="100"/>
          <w:position w:val="0"/>
          <w:sz w:val="22"/>
          <w:szCs w:val="22"/>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日本公司与宋正兴、叶春娥、宋丽娜、张家港市立业投资发展有限公司等四方签署的《四川依 米康环境科技股份有限公司以发行股份的方式购买资产的利润补偿协议》，江苏亿金公司股东宋正兴、 叶春娥、宋丽娜、张家港市立业投资发展有限公司（以下简称立业投资）四方保证，在本次交易实施 完毕当年度起三年内，江苏亿金公司</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年实现扣除非经常损益后归属于母公司所有者的净利润不低 于</w:t>
      </w:r>
      <w:r>
        <w:rPr>
          <w:rFonts w:ascii="Times New Roman" w:eastAsia="Times New Roman" w:hAnsi="Times New Roman" w:cs="Times New Roman"/>
          <w:color w:val="000000"/>
          <w:spacing w:val="0"/>
          <w:w w:val="100"/>
          <w:position w:val="0"/>
          <w:sz w:val="22"/>
          <w:szCs w:val="22"/>
        </w:rPr>
        <w:t>2,941.19</w:t>
      </w:r>
      <w:r>
        <w:rPr>
          <w:color w:val="000000"/>
          <w:spacing w:val="0"/>
          <w:w w:val="100"/>
          <w:position w:val="0"/>
        </w:rPr>
        <w:t>万元，</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年和</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rPr>
        <w:t xml:space="preserve">年实现扣除非经常损益后归属于母公司所有者的净利润之和不低于 </w:t>
      </w:r>
      <w:r>
        <w:rPr>
          <w:rFonts w:ascii="Times New Roman" w:eastAsia="Times New Roman" w:hAnsi="Times New Roman" w:cs="Times New Roman"/>
          <w:color w:val="000000"/>
          <w:spacing w:val="0"/>
          <w:w w:val="100"/>
          <w:position w:val="0"/>
          <w:sz w:val="22"/>
          <w:szCs w:val="22"/>
        </w:rPr>
        <w:t>6,400.00</w:t>
      </w:r>
      <w:r>
        <w:rPr>
          <w:color w:val="000000"/>
          <w:spacing w:val="0"/>
          <w:w w:val="100"/>
          <w:position w:val="0"/>
        </w:rPr>
        <w:t>万元，</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rPr>
        <w:t>年及</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年实现扣除非经常损益后归属于母公司所有者的净利润之和不 低于</w:t>
      </w:r>
      <w:r>
        <w:rPr>
          <w:rFonts w:ascii="Times New Roman" w:eastAsia="Times New Roman" w:hAnsi="Times New Roman" w:cs="Times New Roman"/>
          <w:color w:val="000000"/>
          <w:spacing w:val="0"/>
          <w:w w:val="100"/>
          <w:position w:val="0"/>
          <w:sz w:val="22"/>
          <w:szCs w:val="22"/>
        </w:rPr>
        <w:t>10,500.00</w:t>
      </w:r>
      <w:r>
        <w:rPr>
          <w:color w:val="000000"/>
          <w:spacing w:val="0"/>
          <w:w w:val="100"/>
          <w:position w:val="0"/>
        </w:rPr>
        <w:t>万元。</w:t>
      </w:r>
    </w:p>
    <w:p>
      <w:pPr>
        <w:pStyle w:val="Style25"/>
        <w:keepNext w:val="0"/>
        <w:keepLines w:val="0"/>
        <w:widowControl w:val="0"/>
        <w:shd w:val="clear" w:color="auto" w:fill="auto"/>
        <w:bidi w:val="0"/>
        <w:spacing w:before="0" w:after="220" w:line="312" w:lineRule="exact"/>
        <w:ind w:left="0" w:right="0" w:firstLine="460"/>
        <w:jc w:val="both"/>
      </w:pPr>
      <w:r>
        <w:rPr>
          <w:color w:val="000000"/>
          <w:spacing w:val="0"/>
          <w:w w:val="100"/>
          <w:position w:val="0"/>
        </w:rPr>
        <w:t>补偿义务由宋正兴、叶春娥、宋丽娜、立业投资按照比例分担，如江苏亿金公司实际净利润不满 足约定的承诺，则宋正兴、叶春娥、宋丽娜、立业投资按照</w:t>
      </w:r>
      <w:r>
        <w:rPr>
          <w:rFonts w:ascii="Times New Roman" w:eastAsia="Times New Roman" w:hAnsi="Times New Roman" w:cs="Times New Roman"/>
          <w:color w:val="000000"/>
          <w:spacing w:val="0"/>
          <w:w w:val="100"/>
          <w:position w:val="0"/>
          <w:sz w:val="22"/>
          <w:szCs w:val="22"/>
        </w:rPr>
        <w:t>72.48%</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6.48%</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6.48%</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14.56%</w:t>
      </w:r>
      <w:r>
        <w:rPr>
          <w:color w:val="000000"/>
          <w:spacing w:val="0"/>
          <w:w w:val="100"/>
          <w:position w:val="0"/>
        </w:rPr>
        <w:t>比例向 本公司补偿净利润差额。若当年的累计应补偿股份数额大于宋正兴、叶春娥、宋丽娜、立业投资本次 认购本公司的股份数，不足部分免除宋正兴、叶春娥、宋丽娜、立业投资的补偿义务。</w:t>
      </w:r>
    </w:p>
    <w:p>
      <w:pPr>
        <w:pStyle w:val="Style25"/>
        <w:keepNext w:val="0"/>
        <w:keepLines w:val="0"/>
        <w:widowControl w:val="0"/>
        <w:shd w:val="clear" w:color="auto" w:fill="auto"/>
        <w:bidi w:val="0"/>
        <w:spacing w:before="0" w:after="220" w:line="311" w:lineRule="exact"/>
        <w:ind w:left="0" w:right="0" w:firstLine="460"/>
        <w:jc w:val="both"/>
      </w:pPr>
      <w:r>
        <w:rPr>
          <w:color w:val="000000"/>
          <w:spacing w:val="0"/>
          <w:w w:val="100"/>
          <w:position w:val="0"/>
        </w:rPr>
        <w:t>根据信永中和会计师事务所</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于</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23</w:t>
      </w:r>
      <w:r>
        <w:rPr>
          <w:color w:val="000000"/>
          <w:spacing w:val="0"/>
          <w:w w:val="100"/>
          <w:position w:val="0"/>
        </w:rPr>
        <w:t>日出具的《发行股份购买资产事宜盈利 预测实现情况鉴证报告》</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XYZH/2017CDA40187</w:t>
      </w:r>
      <w:r>
        <w:rPr>
          <w:color w:val="000000"/>
          <w:spacing w:val="0"/>
          <w:w w:val="100"/>
          <w:position w:val="0"/>
        </w:rPr>
        <w:t>）</w:t>
      </w:r>
      <w:r>
        <w:rPr>
          <w:color w:val="000000"/>
          <w:spacing w:val="0"/>
          <w:w w:val="100"/>
          <w:position w:val="0"/>
        </w:rPr>
        <w:t>，江苏亿金</w:t>
      </w:r>
      <w:r>
        <w:rPr>
          <w:rFonts w:ascii="Times New Roman" w:eastAsia="Times New Roman" w:hAnsi="Times New Roman" w:cs="Times New Roman"/>
          <w:color w:val="000000"/>
          <w:spacing w:val="0"/>
          <w:w w:val="100"/>
          <w:position w:val="0"/>
          <w:sz w:val="22"/>
          <w:szCs w:val="22"/>
        </w:rPr>
        <w:t>2014</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rPr>
        <w:t>年和</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年实现扣除非 经常损益后归属于母公司所有者的净利润之和为</w:t>
      </w:r>
      <w:r>
        <w:rPr>
          <w:rFonts w:ascii="Times New Roman" w:eastAsia="Times New Roman" w:hAnsi="Times New Roman" w:cs="Times New Roman"/>
          <w:color w:val="000000"/>
          <w:spacing w:val="0"/>
          <w:w w:val="100"/>
          <w:position w:val="0"/>
          <w:sz w:val="22"/>
          <w:szCs w:val="22"/>
        </w:rPr>
        <w:t>9,302.10</w:t>
      </w:r>
      <w:r>
        <w:rPr>
          <w:color w:val="000000"/>
          <w:spacing w:val="0"/>
          <w:w w:val="100"/>
          <w:position w:val="0"/>
        </w:rPr>
        <w:t>万元，实际实现金额低于承诺金额</w:t>
      </w:r>
      <w:r>
        <w:rPr>
          <w:rFonts w:ascii="Times New Roman" w:eastAsia="Times New Roman" w:hAnsi="Times New Roman" w:cs="Times New Roman"/>
          <w:color w:val="000000"/>
          <w:spacing w:val="0"/>
          <w:w w:val="100"/>
          <w:position w:val="0"/>
          <w:sz w:val="22"/>
          <w:szCs w:val="22"/>
        </w:rPr>
        <w:t>1,185.45</w:t>
      </w:r>
      <w:r>
        <w:rPr>
          <w:color w:val="000000"/>
          <w:spacing w:val="0"/>
          <w:w w:val="100"/>
          <w:position w:val="0"/>
        </w:rPr>
        <w:t>万 元，占承诺金额的比例为</w:t>
      </w:r>
      <w:r>
        <w:rPr>
          <w:rFonts w:ascii="Times New Roman" w:eastAsia="Times New Roman" w:hAnsi="Times New Roman" w:cs="Times New Roman"/>
          <w:color w:val="000000"/>
          <w:spacing w:val="0"/>
          <w:w w:val="100"/>
          <w:position w:val="0"/>
          <w:sz w:val="22"/>
          <w:szCs w:val="22"/>
        </w:rPr>
        <w:t>11.29%</w:t>
      </w:r>
      <w:r>
        <w:rPr>
          <w:color w:val="000000"/>
          <w:spacing w:val="0"/>
          <w:w w:val="100"/>
          <w:position w:val="0"/>
        </w:rPr>
        <w:t>,宋正兴、叶春娥、宋丽娜、立业投资按原约定的补偿比例合计补偿 股份</w:t>
      </w:r>
      <w:r>
        <w:rPr>
          <w:rFonts w:ascii="Times New Roman" w:eastAsia="Times New Roman" w:hAnsi="Times New Roman" w:cs="Times New Roman"/>
          <w:color w:val="000000"/>
          <w:spacing w:val="0"/>
          <w:w w:val="100"/>
          <w:position w:val="0"/>
          <w:sz w:val="22"/>
          <w:szCs w:val="22"/>
        </w:rPr>
        <w:t>4,547,413.00</w:t>
      </w:r>
      <w:r>
        <w:rPr>
          <w:color w:val="000000"/>
          <w:spacing w:val="0"/>
          <w:w w:val="100"/>
          <w:position w:val="0"/>
        </w:rPr>
        <w:t>股。</w:t>
      </w:r>
    </w:p>
    <w:p>
      <w:pPr>
        <w:pStyle w:val="Style25"/>
        <w:keepNext w:val="0"/>
        <w:keepLines w:val="0"/>
        <w:widowControl w:val="0"/>
        <w:shd w:val="clear" w:color="auto" w:fill="auto"/>
        <w:tabs>
          <w:tab w:pos="759" w:val="left"/>
        </w:tabs>
        <w:bidi w:val="0"/>
        <w:spacing w:before="0" w:after="240" w:line="331" w:lineRule="exact"/>
        <w:ind w:left="0" w:right="0" w:firstLine="460"/>
        <w:jc w:val="both"/>
      </w:pPr>
      <w:bookmarkStart w:id="3010" w:name="bookmark3010"/>
      <w:r>
        <w:rPr>
          <w:rFonts w:ascii="Times New Roman" w:eastAsia="Times New Roman" w:hAnsi="Times New Roman" w:cs="Times New Roman"/>
          <w:color w:val="000000"/>
          <w:spacing w:val="0"/>
          <w:w w:val="100"/>
          <w:position w:val="0"/>
          <w:sz w:val="22"/>
          <w:szCs w:val="22"/>
        </w:rPr>
        <w:t>4</w:t>
      </w:r>
      <w:bookmarkEnd w:id="3010"/>
      <w:r>
        <w:rPr>
          <w:color w:val="000000"/>
          <w:spacing w:val="0"/>
          <w:w w:val="100"/>
          <w:position w:val="0"/>
        </w:rPr>
        <w:t>、</w:t>
        <w:tab/>
        <w:t>本公司分别于</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日召开第二届董事会第二十六次会议、</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24</w:t>
      </w:r>
      <w:r>
        <w:rPr>
          <w:color w:val="000000"/>
          <w:spacing w:val="0"/>
          <w:w w:val="100"/>
          <w:position w:val="0"/>
        </w:rPr>
        <w:t>日召开</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rPr>
        <w:t xml:space="preserve">年度 第一次临时股东大会，审议通过了《关于〈四川依米康环境科技股份有限公司第一期员工持股计划（草 </w:t>
      </w:r>
      <w:r>
        <w:rPr>
          <w:color w:val="000000"/>
          <w:spacing w:val="0"/>
          <w:w w:val="100"/>
          <w:position w:val="0"/>
        </w:rPr>
        <w:t>案）〉及其摘要的议案》及相关议案：同意本公司实施第一期员工持股计划（以下简称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本员工持股 计划</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），本员工持股计划已委托广发证券资产管理（广东）有限公司管理成立广发恒众</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依米康</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号集 合资产管理计划（以下简称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本资管计划</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）进行管理，报告期内已完成该资产计划设立的各项手续。 截至</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日，本资管计划已通过二级市场竞价方式购买本公司股票</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,719,500.00</w:t>
      </w:r>
      <w:r>
        <w:rPr>
          <w:color w:val="000000"/>
          <w:spacing w:val="0"/>
          <w:w w:val="100"/>
          <w:position w:val="0"/>
        </w:rPr>
        <w:t>股，占本公司 总股本的</w:t>
      </w:r>
      <w:r>
        <w:rPr>
          <w:rFonts w:ascii="Times New Roman" w:eastAsia="Times New Roman" w:hAnsi="Times New Roman" w:cs="Times New Roman"/>
          <w:color w:val="000000"/>
          <w:spacing w:val="0"/>
          <w:w w:val="100"/>
          <w:position w:val="0"/>
          <w:sz w:val="22"/>
          <w:szCs w:val="22"/>
        </w:rPr>
        <w:t>0.9771%</w:t>
      </w:r>
      <w:r>
        <w:rPr>
          <w:color w:val="000000"/>
          <w:spacing w:val="0"/>
          <w:w w:val="100"/>
          <w:position w:val="0"/>
        </w:rPr>
        <w:t>，成交均价为</w:t>
      </w:r>
      <w:r>
        <w:rPr>
          <w:rFonts w:ascii="Times New Roman" w:eastAsia="Times New Roman" w:hAnsi="Times New Roman" w:cs="Times New Roman"/>
          <w:color w:val="000000"/>
          <w:spacing w:val="0"/>
          <w:w w:val="100"/>
          <w:position w:val="0"/>
          <w:sz w:val="22"/>
          <w:szCs w:val="22"/>
        </w:rPr>
        <w:t>22.3119</w:t>
      </w:r>
      <w:r>
        <w:rPr>
          <w:color w:val="000000"/>
          <w:spacing w:val="0"/>
          <w:w w:val="100"/>
          <w:position w:val="0"/>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股。本公司一期员工持股计划于</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8</w:t>
      </w:r>
      <w:r>
        <w:rPr>
          <w:color w:val="000000"/>
          <w:spacing w:val="0"/>
          <w:w w:val="100"/>
          <w:position w:val="0"/>
        </w:rPr>
        <w:t>日至</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日期间通过二级市场以竞价方式累计买入本公司股票</w:t>
      </w:r>
      <w:r>
        <w:rPr>
          <w:rFonts w:ascii="Times New Roman" w:eastAsia="Times New Roman" w:hAnsi="Times New Roman" w:cs="Times New Roman"/>
          <w:color w:val="000000"/>
          <w:spacing w:val="0"/>
          <w:w w:val="100"/>
          <w:position w:val="0"/>
          <w:sz w:val="22"/>
          <w:szCs w:val="22"/>
        </w:rPr>
        <w:t>2,810,126</w:t>
      </w:r>
      <w:r>
        <w:rPr>
          <w:color w:val="000000"/>
          <w:spacing w:val="0"/>
          <w:w w:val="100"/>
          <w:position w:val="0"/>
        </w:rPr>
        <w:t>股，占本公司总股本的</w:t>
      </w:r>
      <w:r>
        <w:rPr>
          <w:rFonts w:ascii="Times New Roman" w:eastAsia="Times New Roman" w:hAnsi="Times New Roman" w:cs="Times New Roman"/>
          <w:color w:val="000000"/>
          <w:spacing w:val="0"/>
          <w:w w:val="100"/>
          <w:position w:val="0"/>
          <w:sz w:val="22"/>
          <w:szCs w:val="22"/>
        </w:rPr>
        <w:t>1.5969%</w:t>
      </w:r>
      <w:r>
        <w:rPr>
          <w:color w:val="000000"/>
          <w:spacing w:val="0"/>
          <w:w w:val="100"/>
          <w:position w:val="0"/>
        </w:rPr>
        <w:t>，成 交累计金额</w:t>
      </w:r>
      <w:r>
        <w:rPr>
          <w:rFonts w:ascii="Times New Roman" w:eastAsia="Times New Roman" w:hAnsi="Times New Roman" w:cs="Times New Roman"/>
          <w:color w:val="000000"/>
          <w:spacing w:val="0"/>
          <w:w w:val="100"/>
          <w:position w:val="0"/>
          <w:sz w:val="22"/>
          <w:szCs w:val="22"/>
        </w:rPr>
        <w:t>65,735,162.39</w:t>
      </w:r>
      <w:r>
        <w:rPr>
          <w:color w:val="000000"/>
          <w:spacing w:val="0"/>
          <w:w w:val="100"/>
          <w:position w:val="0"/>
        </w:rPr>
        <w:t>元，成交均价为</w:t>
      </w:r>
      <w:r>
        <w:rPr>
          <w:rFonts w:ascii="Times New Roman" w:eastAsia="Times New Roman" w:hAnsi="Times New Roman" w:cs="Times New Roman"/>
          <w:color w:val="000000"/>
          <w:spacing w:val="0"/>
          <w:w w:val="100"/>
          <w:position w:val="0"/>
          <w:sz w:val="22"/>
          <w:szCs w:val="22"/>
        </w:rPr>
        <w:t>23.3922</w:t>
      </w:r>
      <w:r>
        <w:rPr>
          <w:color w:val="000000"/>
          <w:spacing w:val="0"/>
          <w:w w:val="100"/>
          <w:position w:val="0"/>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股。</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日实施</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rPr>
        <w:t>年度权益分配方案后， 股票数量增至</w:t>
      </w:r>
      <w:r>
        <w:rPr>
          <w:rFonts w:ascii="Times New Roman" w:eastAsia="Times New Roman" w:hAnsi="Times New Roman" w:cs="Times New Roman"/>
          <w:color w:val="000000"/>
          <w:spacing w:val="0"/>
          <w:w w:val="100"/>
          <w:position w:val="0"/>
          <w:sz w:val="22"/>
          <w:szCs w:val="22"/>
        </w:rPr>
        <w:t>7,025,315.00</w:t>
      </w:r>
      <w:r>
        <w:rPr>
          <w:color w:val="000000"/>
          <w:spacing w:val="0"/>
          <w:w w:val="100"/>
          <w:position w:val="0"/>
        </w:rPr>
        <w:t>股，占公司总股本的比例为</w:t>
      </w:r>
      <w:r>
        <w:rPr>
          <w:rFonts w:ascii="Times New Roman" w:eastAsia="Times New Roman" w:hAnsi="Times New Roman" w:cs="Times New Roman"/>
          <w:color w:val="000000"/>
          <w:spacing w:val="0"/>
          <w:w w:val="100"/>
          <w:position w:val="0"/>
          <w:sz w:val="22"/>
          <w:szCs w:val="22"/>
        </w:rPr>
        <w:t>1.5969%</w:t>
      </w:r>
      <w:r>
        <w:rPr>
          <w:color w:val="000000"/>
          <w:spacing w:val="0"/>
          <w:w w:val="100"/>
          <w:position w:val="0"/>
        </w:rPr>
        <w:t>。</w:t>
      </w:r>
    </w:p>
    <w:p>
      <w:pPr>
        <w:pStyle w:val="Style25"/>
        <w:keepNext w:val="0"/>
        <w:keepLines w:val="0"/>
        <w:widowControl w:val="0"/>
        <w:shd w:val="clear" w:color="auto" w:fill="auto"/>
        <w:bidi w:val="0"/>
        <w:spacing w:before="0" w:after="240" w:line="312" w:lineRule="exact"/>
        <w:ind w:left="0" w:right="0" w:firstLine="480"/>
        <w:jc w:val="both"/>
      </w:pPr>
      <w:r>
        <w:rPr>
          <w:color w:val="000000"/>
          <w:spacing w:val="0"/>
          <w:w w:val="100"/>
          <w:position w:val="0"/>
        </w:rPr>
        <w:t>本公司实际控制人之一张菀女士做为本员工持股计划的资金补偿方，若优先级的预期年化收益无 法实现，或本金出现亏损，差额由资金补偿方进行补偿，资金补偿方并对此承担不可撤销的补偿责任。 若进取级的本金出现亏损，差额由资金补偿方进行补偿，资金补偿方并对此承担不可撤销的补偿责任。 本员工持股计划到</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rPr>
        <w:t>日购买完毕，进入锁定期，锁定期为</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日至</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 锁定期满后，本公司分别于</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16</w:t>
      </w:r>
      <w:r>
        <w:rPr>
          <w:color w:val="000000"/>
          <w:spacing w:val="0"/>
          <w:w w:val="100"/>
          <w:position w:val="0"/>
        </w:rPr>
        <w:t>日和</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23</w:t>
      </w:r>
      <w:r>
        <w:rPr>
          <w:color w:val="000000"/>
          <w:spacing w:val="0"/>
          <w:w w:val="100"/>
          <w:position w:val="0"/>
        </w:rPr>
        <w:t>日以集中竞价和大宗交易的形式售出全部股 票，根据公司《第一期员工持股计划（调整稿）》的相关规定，公司第一期员工持股计划实施完毕并 终止，在本报告期未发生资金补偿方承担资金补偿的情况。</w:t>
      </w:r>
    </w:p>
    <w:p>
      <w:pPr>
        <w:pStyle w:val="Style25"/>
        <w:keepNext w:val="0"/>
        <w:keepLines w:val="0"/>
        <w:widowControl w:val="0"/>
        <w:shd w:val="clear" w:color="auto" w:fill="auto"/>
        <w:tabs>
          <w:tab w:pos="773" w:val="left"/>
        </w:tabs>
        <w:bidi w:val="0"/>
        <w:spacing w:before="0" w:after="240" w:line="312" w:lineRule="exact"/>
        <w:ind w:left="0" w:right="0" w:firstLine="480"/>
        <w:jc w:val="both"/>
      </w:pPr>
      <w:bookmarkStart w:id="3011" w:name="bookmark3011"/>
      <w:r>
        <w:rPr>
          <w:rFonts w:ascii="Times New Roman" w:eastAsia="Times New Roman" w:hAnsi="Times New Roman" w:cs="Times New Roman"/>
          <w:color w:val="000000"/>
          <w:spacing w:val="0"/>
          <w:w w:val="100"/>
          <w:position w:val="0"/>
          <w:sz w:val="22"/>
          <w:szCs w:val="22"/>
        </w:rPr>
        <w:t>5</w:t>
      </w:r>
      <w:bookmarkEnd w:id="3011"/>
      <w:r>
        <w:rPr>
          <w:color w:val="000000"/>
          <w:spacing w:val="0"/>
          <w:w w:val="100"/>
          <w:position w:val="0"/>
        </w:rPr>
        <w:t>、</w:t>
        <w:tab/>
        <w:t>本公司为实现通过腾龙资产公司收购华延芯光公司，公司实际控制人孙屹峥先生、张菀女士 同意通过将个人所持本公司股权向长江证券办理质押融资形式向本公司提供</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亿元人民币的借款，借 款期限为一年，从资金到账当日起计算，公司可以提前还款；公司实际控制人孙屹峥先生、张菀女士 向长江证券办理股权质押融资的资金利息及手续费（合计年费率为</w:t>
      </w:r>
      <w:r>
        <w:rPr>
          <w:rFonts w:ascii="Times New Roman" w:eastAsia="Times New Roman" w:hAnsi="Times New Roman" w:cs="Times New Roman"/>
          <w:color w:val="000000"/>
          <w:spacing w:val="0"/>
          <w:w w:val="100"/>
          <w:position w:val="0"/>
          <w:sz w:val="22"/>
          <w:szCs w:val="22"/>
        </w:rPr>
        <w:t>6.8%</w:t>
      </w:r>
      <w:r>
        <w:rPr>
          <w:color w:val="000000"/>
          <w:spacing w:val="0"/>
          <w:w w:val="100"/>
          <w:position w:val="0"/>
        </w:rPr>
        <w:t>）由本公司承担，除此之外不 向公司收取任何费用。</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26</w:t>
      </w:r>
      <w:r>
        <w:rPr>
          <w:color w:val="000000"/>
          <w:spacing w:val="0"/>
          <w:w w:val="100"/>
          <w:position w:val="0"/>
        </w:rPr>
        <w:t>日，本公司收到借款资金</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亿元。</w:t>
      </w:r>
    </w:p>
    <w:p>
      <w:pPr>
        <w:pStyle w:val="Style25"/>
        <w:keepNext w:val="0"/>
        <w:keepLines w:val="0"/>
        <w:widowControl w:val="0"/>
        <w:shd w:val="clear" w:color="auto" w:fill="auto"/>
        <w:tabs>
          <w:tab w:pos="773" w:val="left"/>
        </w:tabs>
        <w:bidi w:val="0"/>
        <w:spacing w:before="0" w:after="0" w:line="311" w:lineRule="exact"/>
        <w:ind w:left="0" w:right="0" w:firstLine="480"/>
        <w:jc w:val="both"/>
      </w:pPr>
      <w:bookmarkStart w:id="3012" w:name="bookmark3012"/>
      <w:r>
        <w:rPr>
          <w:rFonts w:ascii="Times New Roman" w:eastAsia="Times New Roman" w:hAnsi="Times New Roman" w:cs="Times New Roman"/>
          <w:color w:val="000000"/>
          <w:spacing w:val="0"/>
          <w:w w:val="100"/>
          <w:position w:val="0"/>
          <w:sz w:val="22"/>
          <w:szCs w:val="22"/>
        </w:rPr>
        <w:t>6</w:t>
      </w:r>
      <w:bookmarkEnd w:id="3012"/>
      <w:r>
        <w:rPr>
          <w:color w:val="000000"/>
          <w:spacing w:val="0"/>
          <w:w w:val="100"/>
          <w:position w:val="0"/>
        </w:rPr>
        <w:t>、</w:t>
        <w:tab/>
      </w: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25</w:t>
      </w:r>
      <w:r>
        <w:rPr>
          <w:color w:val="000000"/>
          <w:spacing w:val="0"/>
          <w:w w:val="100"/>
          <w:position w:val="0"/>
        </w:rPr>
        <w:t>日，云南省政府采购网发布《临翔区生活垃圾资源化处理特许经营项目中标公示 文件》，江苏亿金公司在</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24</w:t>
      </w:r>
      <w:r>
        <w:rPr>
          <w:color w:val="000000"/>
          <w:spacing w:val="0"/>
          <w:w w:val="100"/>
          <w:position w:val="0"/>
        </w:rPr>
        <w:t>日在临沧市临翔区公共资源交易中心举行的</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临翔区生活垃圾资 源化处理特许经营项目</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竞争性谈判会议中中标；</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16</w:t>
      </w:r>
      <w:r>
        <w:rPr>
          <w:color w:val="000000"/>
          <w:spacing w:val="0"/>
          <w:w w:val="100"/>
          <w:position w:val="0"/>
        </w:rPr>
        <w:t>日，临翔区人民政府办公室印发《临沧 市临翔区人民政府关于临翔区生活垃圾资源化处理工程建设项目有关问题专题会议纪要》，同意该项 目用地由江苏亿金设立的项目公司依法依规获得，并对建设用地事宜进行了约定；</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23</w:t>
      </w:r>
      <w:r>
        <w:rPr>
          <w:color w:val="000000"/>
          <w:spacing w:val="0"/>
          <w:w w:val="100"/>
          <w:position w:val="0"/>
        </w:rPr>
        <w:t>日， 临翔区人民政府办公室印发《临沧市临翔区人民政府关于变更临翔区生活垃圾资源化处理工程建设项 目合作企业的批复》（临翔政复【</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号），同意将该项目实施主体、中央预算内投资项目的补</w:t>
      </w:r>
    </w:p>
    <w:p>
      <w:pPr>
        <w:pStyle w:val="Style25"/>
        <w:keepNext w:val="0"/>
        <w:keepLines w:val="0"/>
        <w:widowControl w:val="0"/>
        <w:shd w:val="clear" w:color="auto" w:fill="auto"/>
        <w:bidi w:val="0"/>
        <w:spacing w:before="0" w:after="240" w:line="311" w:lineRule="exact"/>
        <w:ind w:left="0" w:right="0" w:firstLine="0"/>
        <w:jc w:val="both"/>
      </w:pPr>
      <w:r>
        <w:rPr>
          <w:color w:val="000000"/>
          <w:spacing w:val="0"/>
          <w:w w:val="100"/>
          <w:position w:val="0"/>
        </w:rPr>
        <w:t>助资金享受主体变更为江苏亿金公司在临翔区设立的项目公司，中央预算内投资项目的补助资金按工 程建设进度给予拨付，项目厂址变更的相关手续由区发改委负责申报办理。江苏亿金公司拟在临沧市 设立全资子公司，注册资本</w:t>
      </w:r>
      <w:r>
        <w:rPr>
          <w:rFonts w:ascii="Times New Roman" w:eastAsia="Times New Roman" w:hAnsi="Times New Roman" w:cs="Times New Roman"/>
          <w:color w:val="000000"/>
          <w:spacing w:val="0"/>
          <w:w w:val="100"/>
          <w:position w:val="0"/>
          <w:sz w:val="22"/>
          <w:szCs w:val="22"/>
        </w:rPr>
        <w:t>5000</w:t>
      </w:r>
      <w:r>
        <w:rPr>
          <w:color w:val="000000"/>
          <w:spacing w:val="0"/>
          <w:w w:val="100"/>
          <w:position w:val="0"/>
        </w:rPr>
        <w:t>万元，公司作为主体投资建设</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临翔区生活垃圾资源化处理工程项目</w:t>
      </w:r>
      <w:r>
        <w:rPr>
          <w:rFonts w:ascii="Times New Roman" w:eastAsia="Times New Roman" w:hAnsi="Times New Roman" w:cs="Times New Roman"/>
          <w:color w:val="000000"/>
          <w:spacing w:val="0"/>
          <w:w w:val="100"/>
          <w:position w:val="0"/>
          <w:sz w:val="22"/>
          <w:szCs w:val="22"/>
        </w:rPr>
        <w:t xml:space="preserve">” </w:t>
      </w:r>
      <w:r>
        <w:rPr>
          <w:color w:val="000000"/>
          <w:spacing w:val="0"/>
          <w:w w:val="100"/>
          <w:position w:val="0"/>
        </w:rPr>
        <w:t>（以下简称该项目），该项目拟建成日处理规模为</w:t>
      </w:r>
      <w:r>
        <w:rPr>
          <w:rFonts w:ascii="Times New Roman" w:eastAsia="Times New Roman" w:hAnsi="Times New Roman" w:cs="Times New Roman"/>
          <w:color w:val="000000"/>
          <w:spacing w:val="0"/>
          <w:w w:val="100"/>
          <w:position w:val="0"/>
          <w:sz w:val="22"/>
          <w:szCs w:val="22"/>
        </w:rPr>
        <w:t>250</w:t>
      </w:r>
      <w:r>
        <w:rPr>
          <w:color w:val="000000"/>
          <w:spacing w:val="0"/>
          <w:w w:val="100"/>
          <w:position w:val="0"/>
        </w:rPr>
        <w:t>吨的生活垃圾资源化处理厂，服务范围为临翔 区行政区域范围内（包括但不限于）凤翔街道办事处、忙畔街道办事处、蚂蚁堆乡和马台乡的生活垃 圾处理，该项目投资总额预计为</w:t>
      </w:r>
      <w:r>
        <w:rPr>
          <w:rFonts w:ascii="Times New Roman" w:eastAsia="Times New Roman" w:hAnsi="Times New Roman" w:cs="Times New Roman"/>
          <w:color w:val="000000"/>
          <w:spacing w:val="0"/>
          <w:w w:val="100"/>
          <w:position w:val="0"/>
          <w:sz w:val="22"/>
          <w:szCs w:val="22"/>
        </w:rPr>
        <w:t>1.2992</w:t>
      </w:r>
      <w:r>
        <w:rPr>
          <w:color w:val="000000"/>
          <w:spacing w:val="0"/>
          <w:w w:val="100"/>
          <w:position w:val="0"/>
        </w:rPr>
        <w:t>亿。</w:t>
      </w:r>
    </w:p>
    <w:p>
      <w:pPr>
        <w:pStyle w:val="Style25"/>
        <w:keepNext w:val="0"/>
        <w:keepLines w:val="0"/>
        <w:widowControl w:val="0"/>
        <w:shd w:val="clear" w:color="auto" w:fill="auto"/>
        <w:tabs>
          <w:tab w:pos="773" w:val="left"/>
        </w:tabs>
        <w:bidi w:val="0"/>
        <w:spacing w:before="0" w:after="100" w:line="315" w:lineRule="exact"/>
        <w:ind w:left="0" w:right="0" w:firstLine="480"/>
        <w:jc w:val="both"/>
      </w:pPr>
      <w:bookmarkStart w:id="3013" w:name="bookmark3013"/>
      <w:r>
        <w:rPr>
          <w:rFonts w:ascii="Times New Roman" w:eastAsia="Times New Roman" w:hAnsi="Times New Roman" w:cs="Times New Roman"/>
          <w:color w:val="000000"/>
          <w:spacing w:val="0"/>
          <w:w w:val="100"/>
          <w:position w:val="0"/>
          <w:sz w:val="22"/>
          <w:szCs w:val="22"/>
        </w:rPr>
        <w:t>7</w:t>
      </w:r>
      <w:bookmarkEnd w:id="3013"/>
      <w:r>
        <w:rPr>
          <w:color w:val="000000"/>
          <w:spacing w:val="0"/>
          <w:w w:val="100"/>
          <w:position w:val="0"/>
        </w:rPr>
        <w:t>、</w:t>
        <w:tab/>
        <w:t>中建七局第四建筑有限公司成都分公司（以下简称中建七局）向成都仲裁委员会申请仲裁， 申请由本公司之子公司桑瑞思公司向中建七局支付总包配合费</w:t>
      </w:r>
      <w:r>
        <w:rPr>
          <w:rFonts w:ascii="Times New Roman" w:eastAsia="Times New Roman" w:hAnsi="Times New Roman" w:cs="Times New Roman"/>
          <w:color w:val="000000"/>
          <w:spacing w:val="0"/>
          <w:w w:val="100"/>
          <w:position w:val="0"/>
          <w:sz w:val="22"/>
          <w:szCs w:val="22"/>
        </w:rPr>
        <w:t>370.80</w:t>
      </w:r>
      <w:r>
        <w:rPr>
          <w:color w:val="000000"/>
          <w:spacing w:val="0"/>
          <w:w w:val="100"/>
          <w:position w:val="0"/>
        </w:rPr>
        <w:t>万元、资金占用利息</w:t>
      </w:r>
      <w:r>
        <w:rPr>
          <w:rFonts w:ascii="Times New Roman" w:eastAsia="Times New Roman" w:hAnsi="Times New Roman" w:cs="Times New Roman"/>
          <w:color w:val="000000"/>
          <w:spacing w:val="0"/>
          <w:w w:val="100"/>
          <w:position w:val="0"/>
          <w:sz w:val="22"/>
          <w:szCs w:val="22"/>
        </w:rPr>
        <w:t>360.92</w:t>
      </w:r>
      <w:r>
        <w:rPr>
          <w:color w:val="000000"/>
          <w:spacing w:val="0"/>
          <w:w w:val="100"/>
          <w:position w:val="0"/>
        </w:rPr>
        <w:t>万元， 合计</w:t>
      </w:r>
      <w:r>
        <w:rPr>
          <w:rFonts w:ascii="Times New Roman" w:eastAsia="Times New Roman" w:hAnsi="Times New Roman" w:cs="Times New Roman"/>
          <w:color w:val="000000"/>
          <w:spacing w:val="0"/>
          <w:w w:val="100"/>
          <w:position w:val="0"/>
          <w:sz w:val="22"/>
          <w:szCs w:val="22"/>
        </w:rPr>
        <w:t>731.72</w:t>
      </w:r>
      <w:r>
        <w:rPr>
          <w:color w:val="000000"/>
          <w:spacing w:val="0"/>
          <w:w w:val="100"/>
          <w:position w:val="0"/>
        </w:rPr>
        <w:t>万元，以及相应律师费和仲裁费，并申请冻结桑瑞思公司银行账户金额</w:t>
      </w:r>
      <w:r>
        <w:rPr>
          <w:rFonts w:ascii="Times New Roman" w:eastAsia="Times New Roman" w:hAnsi="Times New Roman" w:cs="Times New Roman"/>
          <w:color w:val="000000"/>
          <w:spacing w:val="0"/>
          <w:w w:val="100"/>
          <w:position w:val="0"/>
          <w:sz w:val="22"/>
          <w:szCs w:val="22"/>
        </w:rPr>
        <w:t>741.72</w:t>
      </w:r>
      <w:r>
        <w:rPr>
          <w:color w:val="000000"/>
          <w:spacing w:val="0"/>
          <w:w w:val="100"/>
          <w:position w:val="0"/>
        </w:rPr>
        <w:t>万元。</w:t>
      </w:r>
      <w:r>
        <w:rPr>
          <w:rFonts w:ascii="Times New Roman" w:eastAsia="Times New Roman" w:hAnsi="Times New Roman" w:cs="Times New Roman"/>
          <w:color w:val="000000"/>
          <w:spacing w:val="0"/>
          <w:w w:val="100"/>
          <w:position w:val="0"/>
          <w:sz w:val="22"/>
          <w:szCs w:val="22"/>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rPr>
        <w:t>日，成都仲裁委员会作出裁决：驳回中建七局的的仲裁请求，本案仲裁费由中建七局承担。 截至</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日，中建七局尚欠桑瑞思公司工程款</w:t>
      </w:r>
      <w:r>
        <w:rPr>
          <w:rFonts w:ascii="Times New Roman" w:eastAsia="Times New Roman" w:hAnsi="Times New Roman" w:cs="Times New Roman"/>
          <w:color w:val="000000"/>
          <w:spacing w:val="0"/>
          <w:w w:val="100"/>
          <w:position w:val="0"/>
          <w:sz w:val="22"/>
          <w:szCs w:val="22"/>
        </w:rPr>
        <w:t>357.30</w:t>
      </w:r>
      <w:r>
        <w:rPr>
          <w:color w:val="000000"/>
          <w:spacing w:val="0"/>
          <w:w w:val="100"/>
          <w:position w:val="0"/>
        </w:rPr>
        <w:t>万元，对方迟迟未予支付，桑瑞思公司 将采取积极措施收回欠款。</w:t>
      </w:r>
    </w:p>
    <w:p>
      <w:pPr>
        <w:pStyle w:val="Style25"/>
        <w:keepNext w:val="0"/>
        <w:keepLines w:val="0"/>
        <w:widowControl w:val="0"/>
        <w:shd w:val="clear" w:color="auto" w:fill="auto"/>
        <w:bidi w:val="0"/>
        <w:spacing w:before="0" w:after="240" w:line="295" w:lineRule="auto"/>
        <w:ind w:left="0" w:right="0" w:firstLine="0"/>
        <w:jc w:val="both"/>
      </w:pPr>
      <w:bookmarkStart w:id="3014" w:name="bookmark3014"/>
      <w:r>
        <w:rPr>
          <w:rFonts w:ascii="Times New Roman" w:eastAsia="Times New Roman" w:hAnsi="Times New Roman" w:cs="Times New Roman"/>
          <w:color w:val="000000"/>
          <w:spacing w:val="0"/>
          <w:w w:val="100"/>
          <w:position w:val="0"/>
          <w:sz w:val="22"/>
          <w:szCs w:val="22"/>
        </w:rPr>
        <w:t>8</w:t>
      </w:r>
      <w:bookmarkEnd w:id="3014"/>
      <w:r>
        <w:rPr>
          <w:color w:val="000000"/>
          <w:spacing w:val="0"/>
          <w:w w:val="100"/>
          <w:position w:val="0"/>
        </w:rPr>
        <w:t>、除存在上述其他重要事项外，本集团不存在需要披露的其他重要事项。</w:t>
      </w:r>
      <w:r>
        <w:br w:type="page"/>
      </w:r>
    </w:p>
    <w:p>
      <w:pPr>
        <w:pStyle w:val="Style29"/>
        <w:keepNext/>
        <w:keepLines/>
        <w:widowControl w:val="0"/>
        <w:shd w:val="clear" w:color="auto" w:fill="auto"/>
        <w:bidi w:val="0"/>
        <w:spacing w:before="0" w:after="360" w:line="240" w:lineRule="auto"/>
        <w:ind w:left="0" w:right="0" w:firstLine="0"/>
        <w:jc w:val="left"/>
      </w:pPr>
      <w:bookmarkStart w:id="3015" w:name="bookmark3015"/>
      <w:bookmarkStart w:id="3016" w:name="bookmark3016"/>
      <w:bookmarkStart w:id="3017" w:name="bookmark3017"/>
      <w:r>
        <w:rPr>
          <w:color w:val="000000"/>
          <w:spacing w:val="0"/>
          <w:w w:val="100"/>
          <w:position w:val="0"/>
          <w:sz w:val="24"/>
          <w:szCs w:val="24"/>
        </w:rPr>
        <w:t>十七、母公司财务报表主要项目注释</w:t>
      </w:r>
      <w:bookmarkEnd w:id="3015"/>
      <w:bookmarkEnd w:id="3016"/>
      <w:bookmarkEnd w:id="3017"/>
    </w:p>
    <w:p>
      <w:pPr>
        <w:pStyle w:val="Style37"/>
        <w:keepNext/>
        <w:keepLines/>
        <w:widowControl w:val="0"/>
        <w:shd w:val="clear" w:color="auto" w:fill="auto"/>
        <w:bidi w:val="0"/>
        <w:spacing w:before="0" w:after="360" w:line="240" w:lineRule="auto"/>
        <w:ind w:left="0" w:right="0" w:firstLine="0"/>
        <w:jc w:val="left"/>
      </w:pPr>
      <w:bookmarkStart w:id="3018" w:name="bookmark3018"/>
      <w:bookmarkStart w:id="3019" w:name="bookmark3019"/>
      <w:bookmarkStart w:id="3020" w:name="bookmark302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3018"/>
      <w:bookmarkEnd w:id="3019"/>
      <w:bookmarkEnd w:id="3020"/>
    </w:p>
    <w:p>
      <w:pPr>
        <w:pStyle w:val="Style37"/>
        <w:keepNext/>
        <w:keepLines/>
        <w:widowControl w:val="0"/>
        <w:shd w:val="clear" w:color="auto" w:fill="auto"/>
        <w:bidi w:val="0"/>
        <w:spacing w:before="0" w:after="360" w:line="240" w:lineRule="auto"/>
        <w:ind w:left="0" w:right="0" w:firstLine="0"/>
        <w:jc w:val="left"/>
      </w:pPr>
      <w:bookmarkStart w:id="3021" w:name="bookmark3021"/>
      <w:bookmarkStart w:id="3022" w:name="bookmark3022"/>
      <w:bookmarkStart w:id="3023" w:name="bookmark30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3021"/>
      <w:bookmarkEnd w:id="3022"/>
      <w:bookmarkEnd w:id="3023"/>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7,190,18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3,595,09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3,595,092</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145,731,</w:t>
            </w:r>
          </w:p>
          <w:p>
            <w:pPr>
              <w:pStyle w:val="Style2"/>
              <w:keepNext w:val="0"/>
              <w:keepLines w:val="0"/>
              <w:widowControl w:val="0"/>
              <w:shd w:val="clear" w:color="auto" w:fill="auto"/>
              <w:bidi w:val="0"/>
              <w:spacing w:before="0" w:after="0" w:line="240" w:lineRule="auto"/>
              <w:ind w:left="0" w:right="0" w:firstLine="200"/>
              <w:jc w:val="both"/>
              <w:rPr>
                <w:sz w:val="16"/>
                <w:szCs w:val="16"/>
              </w:rPr>
            </w:pPr>
            <w:r>
              <w:rPr>
                <w:b/>
                <w:bCs/>
                <w:color w:val="000000"/>
                <w:spacing w:val="0"/>
                <w:w w:val="100"/>
                <w:position w:val="0"/>
                <w:sz w:val="16"/>
                <w:szCs w:val="16"/>
              </w:rPr>
              <w:t>819.31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95.30%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19,548,7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13.80%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126,183,0</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121,272</w:t>
            </w:r>
          </w:p>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,403.22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18,736,59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6"/>
                <w:szCs w:val="16"/>
              </w:rPr>
            </w:pPr>
            <w:r>
              <w:rPr>
                <w:b/>
                <w:bCs/>
                <w:color w:val="000000"/>
                <w:spacing w:val="0"/>
                <w:w w:val="100"/>
                <w:position w:val="0"/>
                <w:sz w:val="16"/>
                <w:szCs w:val="16"/>
              </w:rPr>
              <w:t>15.45%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102,535,81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0.73</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152,922,</w:t>
            </w:r>
          </w:p>
          <w:p>
            <w:pPr>
              <w:pStyle w:val="Style2"/>
              <w:keepNext w:val="0"/>
              <w:keepLines w:val="0"/>
              <w:widowControl w:val="0"/>
              <w:shd w:val="clear" w:color="auto" w:fill="auto"/>
              <w:bidi w:val="0"/>
              <w:spacing w:before="0" w:after="0" w:line="240" w:lineRule="auto"/>
              <w:ind w:left="0" w:right="0" w:firstLine="200"/>
              <w:jc w:val="both"/>
              <w:rPr>
                <w:sz w:val="16"/>
                <w:szCs w:val="16"/>
              </w:rPr>
            </w:pPr>
            <w:r>
              <w:rPr>
                <w:b/>
                <w:bCs/>
                <w:color w:val="000000"/>
                <w:spacing w:val="0"/>
                <w:w w:val="100"/>
                <w:position w:val="0"/>
                <w:sz w:val="16"/>
                <w:szCs w:val="16"/>
              </w:rPr>
              <w:t>003.31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23,143,8</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129,778,1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71.88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121,272</w:t>
            </w:r>
          </w:p>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,403.22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18,736,59</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6"/>
                <w:szCs w:val="16"/>
              </w:rPr>
            </w:pPr>
            <w:r>
              <w:rPr>
                <w:b/>
                <w:bCs/>
                <w:color w:val="000000"/>
                <w:spacing w:val="0"/>
                <w:w w:val="100"/>
                <w:position w:val="0"/>
                <w:sz w:val="16"/>
                <w:szCs w:val="16"/>
              </w:rPr>
              <w:t>15.45%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102,535,81</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0.73</w:t>
            </w:r>
          </w:p>
        </w:tc>
      </w:tr>
    </w:tbl>
    <w:p>
      <w:pPr>
        <w:pStyle w:val="Style31"/>
        <w:keepNext/>
        <w:keepLines/>
        <w:widowControl w:val="0"/>
        <w:shd w:val="clear" w:color="auto" w:fill="auto"/>
        <w:bidi w:val="0"/>
        <w:spacing w:before="0" w:line="350" w:lineRule="exact"/>
        <w:ind w:left="0" w:right="0" w:firstLine="0"/>
        <w:jc w:val="left"/>
      </w:pPr>
      <w:bookmarkStart w:id="3024" w:name="bookmark3024"/>
      <w:bookmarkStart w:id="3025" w:name="bookmark3025"/>
      <w:bookmarkStart w:id="3026" w:name="bookmark3026"/>
      <w:r>
        <w:rPr>
          <w:color w:val="000000"/>
          <w:spacing w:val="0"/>
          <w:w w:val="100"/>
          <w:position w:val="0"/>
        </w:rPr>
        <w:t xml:space="preserve">期末单项金额重大并单项计提坏账准备的应收账款: </w:t>
      </w:r>
      <w:r>
        <w:rPr>
          <w:color w:val="000000"/>
          <w:spacing w:val="0"/>
          <w:w w:val="100"/>
          <w:position w:val="0"/>
          <w:sz w:val="22"/>
          <w:szCs w:val="22"/>
        </w:rPr>
        <w:t>寸</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bookmarkEnd w:id="3024"/>
      <w:bookmarkEnd w:id="3025"/>
      <w:bookmarkEnd w:id="3026"/>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应收账款（按单位）</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b/>
                <w:bCs/>
                <w:color w:val="000000"/>
                <w:spacing w:val="0"/>
                <w:w w:val="100"/>
                <w:position w:val="0"/>
                <w:sz w:val="16"/>
                <w:szCs w:val="16"/>
              </w:rPr>
              <w:t>7,190,184.00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3,595,092.00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对方机构变更频繁，付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款方存在不确定性</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6"/>
                <w:szCs w:val="16"/>
              </w:rPr>
            </w:pPr>
            <w:r>
              <w:rPr>
                <w:b/>
                <w:bCs/>
                <w:color w:val="000000"/>
                <w:spacing w:val="0"/>
                <w:w w:val="100"/>
                <w:position w:val="0"/>
                <w:sz w:val="16"/>
                <w:szCs w:val="16"/>
              </w:rPr>
              <w:t>7,190,184.00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3,595,092.00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r>
    </w:tbl>
    <w:p>
      <w:pPr>
        <w:pStyle w:val="Style31"/>
        <w:keepNext/>
        <w:keepLines/>
        <w:widowControl w:val="0"/>
        <w:shd w:val="clear" w:color="auto" w:fill="auto"/>
        <w:bidi w:val="0"/>
        <w:spacing w:before="0" w:line="355" w:lineRule="exact"/>
        <w:ind w:left="0" w:right="0" w:firstLine="0"/>
        <w:jc w:val="left"/>
      </w:pPr>
      <w:bookmarkStart w:id="3027" w:name="bookmark3027"/>
      <w:bookmarkStart w:id="3028" w:name="bookmark3028"/>
      <w:bookmarkStart w:id="3029" w:name="bookmark3029"/>
      <w:r>
        <w:rPr>
          <w:color w:val="000000"/>
          <w:spacing w:val="0"/>
          <w:w w:val="100"/>
          <w:position w:val="0"/>
        </w:rPr>
        <w:t xml:space="preserve">组合中，按账龄分析法计提坏账准备的应收账款: </w:t>
      </w:r>
      <w:r>
        <w:rPr>
          <w:color w:val="000000"/>
          <w:spacing w:val="0"/>
          <w:w w:val="100"/>
          <w:position w:val="0"/>
          <w:sz w:val="22"/>
          <w:szCs w:val="22"/>
        </w:rPr>
        <w:t>寸</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bookmarkEnd w:id="3027"/>
      <w:bookmarkEnd w:id="3028"/>
      <w:bookmarkEnd w:id="3029"/>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2501"/>
        <w:gridCol w:w="2294"/>
        <w:gridCol w:w="2390"/>
        <w:gridCol w:w="2400"/>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w:t>
            </w:r>
            <w:r>
              <w:rPr>
                <w:color w:val="000000"/>
                <w:spacing w:val="0"/>
                <w:w w:val="100"/>
                <w:position w:val="0"/>
              </w:rPr>
              <w:t>年以内分项</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b/>
                <w:bCs/>
                <w:color w:val="000000"/>
                <w:spacing w:val="0"/>
                <w:w w:val="100"/>
                <w:position w:val="0"/>
                <w:sz w:val="16"/>
                <w:szCs w:val="16"/>
              </w:rPr>
              <w:t>74,031,854.54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b/>
                <w:bCs/>
                <w:color w:val="000000"/>
                <w:spacing w:val="0"/>
                <w:w w:val="100"/>
                <w:position w:val="0"/>
                <w:sz w:val="16"/>
                <w:szCs w:val="16"/>
              </w:rPr>
              <w:t>3,701,592.73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w:t>
            </w:r>
            <w:r>
              <w:rPr>
                <w:color w:val="000000"/>
                <w:spacing w:val="0"/>
                <w:w w:val="100"/>
                <w:position w:val="0"/>
              </w:rPr>
              <w:t>至</w:t>
            </w:r>
            <w:r>
              <w:rPr>
                <w:b/>
                <w:bCs/>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b/>
                <w:bCs/>
                <w:color w:val="000000"/>
                <w:spacing w:val="0"/>
                <w:w w:val="100"/>
                <w:position w:val="0"/>
                <w:sz w:val="16"/>
                <w:szCs w:val="16"/>
              </w:rPr>
              <w:t>43,760,271.70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b/>
                <w:bCs/>
                <w:color w:val="000000"/>
                <w:spacing w:val="0"/>
                <w:w w:val="100"/>
                <w:position w:val="0"/>
                <w:sz w:val="16"/>
                <w:szCs w:val="16"/>
              </w:rPr>
              <w:t>4,376,027.17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2</w:t>
            </w:r>
            <w:r>
              <w:rPr>
                <w:color w:val="000000"/>
                <w:spacing w:val="0"/>
                <w:w w:val="100"/>
                <w:position w:val="0"/>
              </w:rPr>
              <w:t>至</w:t>
            </w:r>
            <w:r>
              <w:rPr>
                <w:b/>
                <w:bCs/>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b/>
                <w:bCs/>
                <w:color w:val="000000"/>
                <w:spacing w:val="0"/>
                <w:w w:val="100"/>
                <w:position w:val="0"/>
                <w:sz w:val="16"/>
                <w:szCs w:val="16"/>
              </w:rPr>
              <w:t>12,512,266.21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b/>
                <w:bCs/>
                <w:color w:val="000000"/>
                <w:spacing w:val="0"/>
                <w:w w:val="100"/>
                <w:position w:val="0"/>
                <w:sz w:val="16"/>
                <w:szCs w:val="16"/>
              </w:rPr>
              <w:t>3,753,679.86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b/>
                <w:bCs/>
                <w:color w:val="000000"/>
                <w:spacing w:val="0"/>
                <w:w w:val="100"/>
                <w:position w:val="0"/>
                <w:sz w:val="16"/>
                <w:szCs w:val="16"/>
              </w:rPr>
              <w:t>11,366,226.86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b/>
                <w:bCs/>
                <w:color w:val="000000"/>
                <w:spacing w:val="0"/>
                <w:w w:val="100"/>
                <w:position w:val="0"/>
                <w:sz w:val="16"/>
                <w:szCs w:val="16"/>
              </w:rPr>
              <w:t>7,717,439.67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3</w:t>
            </w:r>
            <w:r>
              <w:rPr>
                <w:color w:val="000000"/>
                <w:spacing w:val="0"/>
                <w:w w:val="100"/>
                <w:position w:val="0"/>
              </w:rPr>
              <w:t>至</w:t>
            </w:r>
            <w:r>
              <w:rPr>
                <w:b/>
                <w:bCs/>
                <w:color w:val="000000"/>
                <w:spacing w:val="0"/>
                <w:w w:val="100"/>
                <w:position w:val="0"/>
                <w:sz w:val="16"/>
                <w:szCs w:val="16"/>
              </w:rPr>
              <w:t>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4,432,569.51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b/>
                <w:bCs/>
                <w:color w:val="000000"/>
                <w:spacing w:val="0"/>
                <w:w w:val="100"/>
                <w:position w:val="0"/>
                <w:sz w:val="16"/>
                <w:szCs w:val="16"/>
              </w:rPr>
              <w:t>2,216,284.76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50.00%</w:t>
            </w:r>
          </w:p>
        </w:tc>
      </w:tr>
    </w:tbl>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4</w:t>
            </w:r>
            <w:r>
              <w:rPr>
                <w:color w:val="000000"/>
                <w:spacing w:val="0"/>
                <w:w w:val="100"/>
                <w:position w:val="0"/>
              </w:rPr>
              <w:t>至</w:t>
            </w:r>
            <w:r>
              <w:rPr>
                <w:b/>
                <w:bCs/>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2,865,004.89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1,432,502.45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4,068,652.46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4,068,652.46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141,670,619.31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19,548,739.43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组合中，采用余额百分比法计提坏账准备的应收账款：</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7"/>
        <w:keepNext/>
        <w:keepLines/>
        <w:widowControl w:val="0"/>
        <w:shd w:val="clear" w:color="auto" w:fill="auto"/>
        <w:bidi w:val="0"/>
        <w:spacing w:before="0" w:after="380" w:line="240" w:lineRule="auto"/>
        <w:ind w:left="0" w:right="0" w:firstLine="0"/>
        <w:jc w:val="left"/>
      </w:pPr>
      <w:bookmarkStart w:id="3030" w:name="bookmark3030"/>
      <w:bookmarkStart w:id="3031" w:name="bookmark3031"/>
      <w:bookmarkStart w:id="3032" w:name="bookmark30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3030"/>
      <w:bookmarkEnd w:id="3031"/>
      <w:bookmarkEnd w:id="3032"/>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22"/>
          <w:szCs w:val="22"/>
        </w:rPr>
        <w:t>4,407,238.94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22"/>
          <w:szCs w:val="22"/>
        </w:rPr>
        <w:t>0.00</w:t>
      </w:r>
      <w:r>
        <w:rPr>
          <w:color w:val="000000"/>
          <w:spacing w:val="0"/>
          <w:w w:val="100"/>
          <w:position w:val="0"/>
        </w:rPr>
        <w:t>元。</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其中本期坏账准备收回或转回金额重要的：</w:t>
      </w:r>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7"/>
        <w:keepNext/>
        <w:keepLines/>
        <w:widowControl w:val="0"/>
        <w:numPr>
          <w:ilvl w:val="0"/>
          <w:numId w:val="75"/>
        </w:numPr>
        <w:shd w:val="clear" w:color="auto" w:fill="auto"/>
        <w:bidi w:val="0"/>
        <w:spacing w:before="0" w:after="380" w:line="240" w:lineRule="auto"/>
        <w:ind w:left="0" w:right="0" w:firstLine="140"/>
        <w:jc w:val="left"/>
      </w:pPr>
      <w:bookmarkStart w:id="3033" w:name="bookmark3033"/>
      <w:bookmarkStart w:id="3034" w:name="bookmark3034"/>
      <w:bookmarkStart w:id="3035" w:name="bookmark3035"/>
      <w:bookmarkStart w:id="3036" w:name="bookmark3036"/>
      <w:bookmarkEnd w:id="3035"/>
      <w:r>
        <w:rPr>
          <w:color w:val="000000"/>
          <w:spacing w:val="0"/>
          <w:w w:val="100"/>
          <w:position w:val="0"/>
        </w:rPr>
        <w:t>本期实际核销的应收账款情况</w:t>
      </w:r>
      <w:bookmarkEnd w:id="3033"/>
      <w:bookmarkEnd w:id="3034"/>
      <w:bookmarkEnd w:id="3036"/>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59" w:line="1" w:lineRule="exact"/>
      </w:pPr>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46"/>
        <w:keepNext w:val="0"/>
        <w:keepLines w:val="0"/>
        <w:widowControl w:val="0"/>
        <w:shd w:val="clear" w:color="auto" w:fill="auto"/>
        <w:bidi w:val="0"/>
        <w:spacing w:before="0" w:after="0" w:line="302" w:lineRule="exact"/>
        <w:ind w:left="0" w:right="0" w:firstLine="0"/>
        <w:jc w:val="left"/>
      </w:pPr>
      <w:r>
        <w:rPr>
          <w:color w:val="000000"/>
          <w:spacing w:val="0"/>
          <w:w w:val="100"/>
          <w:position w:val="0"/>
        </w:rPr>
        <w:t>应收账款核销说明：</w:t>
      </w:r>
    </w:p>
    <w:p>
      <w:pPr>
        <w:widowControl w:val="0"/>
        <w:spacing w:after="299" w:line="1" w:lineRule="exact"/>
      </w:pPr>
    </w:p>
    <w:p>
      <w:pPr>
        <w:pStyle w:val="Style37"/>
        <w:keepNext/>
        <w:keepLines/>
        <w:widowControl w:val="0"/>
        <w:numPr>
          <w:ilvl w:val="0"/>
          <w:numId w:val="75"/>
        </w:numPr>
        <w:shd w:val="clear" w:color="auto" w:fill="auto"/>
        <w:tabs>
          <w:tab w:pos="493" w:val="left"/>
        </w:tabs>
        <w:bidi w:val="0"/>
        <w:spacing w:before="0" w:after="300" w:line="302" w:lineRule="exact"/>
        <w:ind w:left="0" w:right="0" w:firstLine="0"/>
        <w:jc w:val="left"/>
      </w:pPr>
      <w:bookmarkStart w:id="3037" w:name="bookmark3037"/>
      <w:bookmarkStart w:id="3038" w:name="bookmark3038"/>
      <w:bookmarkStart w:id="3039" w:name="bookmark3039"/>
      <w:bookmarkStart w:id="3040" w:name="bookmark3040"/>
      <w:bookmarkEnd w:id="3039"/>
      <w:r>
        <w:rPr>
          <w:color w:val="000000"/>
          <w:spacing w:val="0"/>
          <w:w w:val="100"/>
          <w:position w:val="0"/>
        </w:rPr>
        <w:t>按欠款方归集的期末余额前五名的应收账款情况</w:t>
      </w:r>
      <w:bookmarkEnd w:id="3037"/>
      <w:bookmarkEnd w:id="3038"/>
      <w:bookmarkEnd w:id="3040"/>
    </w:p>
    <w:p>
      <w:pPr>
        <w:pStyle w:val="Style25"/>
        <w:keepNext w:val="0"/>
        <w:keepLines w:val="0"/>
        <w:widowControl w:val="0"/>
        <w:shd w:val="clear" w:color="auto" w:fill="auto"/>
        <w:bidi w:val="0"/>
        <w:spacing w:before="0" w:after="300" w:line="302" w:lineRule="exact"/>
        <w:ind w:left="0" w:right="0" w:firstLine="460"/>
        <w:jc w:val="both"/>
      </w:pPr>
      <w:r>
        <w:rPr>
          <w:color w:val="000000"/>
          <w:spacing w:val="0"/>
          <w:w w:val="100"/>
          <w:position w:val="0"/>
        </w:rPr>
        <w:t>本年按欠款方归集的年末余额前五名应收账款汇总金额</w:t>
      </w:r>
      <w:r>
        <w:rPr>
          <w:rFonts w:ascii="Times New Roman" w:eastAsia="Times New Roman" w:hAnsi="Times New Roman" w:cs="Times New Roman"/>
          <w:color w:val="000000"/>
          <w:spacing w:val="0"/>
          <w:w w:val="100"/>
          <w:position w:val="0"/>
          <w:sz w:val="22"/>
          <w:szCs w:val="22"/>
        </w:rPr>
        <w:t>33,457,361.64</w:t>
      </w:r>
      <w:r>
        <w:rPr>
          <w:color w:val="000000"/>
          <w:spacing w:val="0"/>
          <w:w w:val="100"/>
          <w:position w:val="0"/>
        </w:rPr>
        <w:t>元，占应收账款年末余额合 计数的比例</w:t>
      </w:r>
      <w:r>
        <w:rPr>
          <w:rFonts w:ascii="Times New Roman" w:eastAsia="Times New Roman" w:hAnsi="Times New Roman" w:cs="Times New Roman"/>
          <w:color w:val="000000"/>
          <w:spacing w:val="0"/>
          <w:w w:val="100"/>
          <w:position w:val="0"/>
          <w:sz w:val="22"/>
          <w:szCs w:val="22"/>
        </w:rPr>
        <w:t>21.88%</w:t>
      </w:r>
      <w:r>
        <w:rPr>
          <w:color w:val="000000"/>
          <w:spacing w:val="0"/>
          <w:w w:val="100"/>
          <w:position w:val="0"/>
        </w:rPr>
        <w:t>，相应计提的坏账准备年末余额汇总金额</w:t>
      </w:r>
      <w:r>
        <w:rPr>
          <w:rFonts w:ascii="Times New Roman" w:eastAsia="Times New Roman" w:hAnsi="Times New Roman" w:cs="Times New Roman"/>
          <w:color w:val="000000"/>
          <w:spacing w:val="0"/>
          <w:w w:val="100"/>
          <w:position w:val="0"/>
          <w:sz w:val="22"/>
          <w:szCs w:val="22"/>
        </w:rPr>
        <w:t>5,729,499.18</w:t>
      </w:r>
      <w:r>
        <w:rPr>
          <w:color w:val="000000"/>
          <w:spacing w:val="0"/>
          <w:w w:val="100"/>
          <w:position w:val="0"/>
        </w:rPr>
        <w:t>元。</w:t>
      </w:r>
    </w:p>
    <w:p>
      <w:pPr>
        <w:pStyle w:val="Style37"/>
        <w:keepNext/>
        <w:keepLines/>
        <w:widowControl w:val="0"/>
        <w:numPr>
          <w:ilvl w:val="0"/>
          <w:numId w:val="75"/>
        </w:numPr>
        <w:shd w:val="clear" w:color="auto" w:fill="auto"/>
        <w:tabs>
          <w:tab w:pos="493" w:val="left"/>
        </w:tabs>
        <w:bidi w:val="0"/>
        <w:spacing w:before="0" w:after="300" w:line="302" w:lineRule="exact"/>
        <w:ind w:left="0" w:right="0" w:firstLine="0"/>
        <w:jc w:val="left"/>
      </w:pPr>
      <w:bookmarkStart w:id="3041" w:name="bookmark3041"/>
      <w:bookmarkStart w:id="3042" w:name="bookmark3042"/>
      <w:bookmarkStart w:id="3043" w:name="bookmark3043"/>
      <w:bookmarkStart w:id="3044" w:name="bookmark3044"/>
      <w:bookmarkEnd w:id="3043"/>
      <w:r>
        <w:rPr>
          <w:color w:val="000000"/>
          <w:spacing w:val="0"/>
          <w:w w:val="100"/>
          <w:position w:val="0"/>
        </w:rPr>
        <w:t>因金融资产转移而终止确认的应收账款</w:t>
      </w:r>
      <w:bookmarkEnd w:id="3041"/>
      <w:bookmarkEnd w:id="3042"/>
      <w:bookmarkEnd w:id="3044"/>
    </w:p>
    <w:p>
      <w:pPr>
        <w:pStyle w:val="Style37"/>
        <w:keepNext/>
        <w:keepLines/>
        <w:widowControl w:val="0"/>
        <w:numPr>
          <w:ilvl w:val="0"/>
          <w:numId w:val="75"/>
        </w:numPr>
        <w:shd w:val="clear" w:color="auto" w:fill="auto"/>
        <w:tabs>
          <w:tab w:pos="493" w:val="left"/>
        </w:tabs>
        <w:bidi w:val="0"/>
        <w:spacing w:before="0" w:after="300" w:line="302" w:lineRule="exact"/>
        <w:ind w:left="0" w:right="0" w:firstLine="0"/>
        <w:jc w:val="left"/>
      </w:pPr>
      <w:bookmarkStart w:id="3041" w:name="bookmark3041"/>
      <w:bookmarkStart w:id="3042" w:name="bookmark3042"/>
      <w:bookmarkStart w:id="3045" w:name="bookmark3045"/>
      <w:bookmarkStart w:id="3046" w:name="bookmark3046"/>
      <w:bookmarkEnd w:id="3045"/>
      <w:r>
        <w:rPr>
          <w:color w:val="000000"/>
          <w:spacing w:val="0"/>
          <w:w w:val="100"/>
          <w:position w:val="0"/>
        </w:rPr>
        <w:t>转移应收账款且继续涉入形成的资产、负债金额</w:t>
      </w:r>
      <w:bookmarkEnd w:id="3041"/>
      <w:bookmarkEnd w:id="3042"/>
      <w:bookmarkEnd w:id="3046"/>
    </w:p>
    <w:p>
      <w:pPr>
        <w:pStyle w:val="Style25"/>
        <w:keepNext w:val="0"/>
        <w:keepLines w:val="0"/>
        <w:widowControl w:val="0"/>
        <w:shd w:val="clear" w:color="auto" w:fill="auto"/>
        <w:bidi w:val="0"/>
        <w:spacing w:before="0" w:after="380" w:line="302" w:lineRule="exact"/>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240" w:line="317" w:lineRule="auto"/>
        <w:ind w:left="0" w:right="0" w:firstLine="0"/>
        <w:jc w:val="left"/>
      </w:pPr>
      <w:bookmarkStart w:id="3047" w:name="bookmark3047"/>
      <w:bookmarkStart w:id="3048" w:name="bookmark3048"/>
      <w:bookmarkStart w:id="3049" w:name="bookmark304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3047"/>
      <w:bookmarkEnd w:id="3048"/>
      <w:bookmarkEnd w:id="3049"/>
    </w:p>
    <w:p>
      <w:pPr>
        <w:pStyle w:val="Style37"/>
        <w:keepNext/>
        <w:keepLines/>
        <w:widowControl w:val="0"/>
        <w:shd w:val="clear" w:color="auto" w:fill="auto"/>
        <w:bidi w:val="0"/>
        <w:spacing w:before="0" w:after="380" w:line="302" w:lineRule="exact"/>
        <w:ind w:left="0" w:right="0" w:firstLine="0"/>
        <w:jc w:val="left"/>
      </w:pPr>
      <w:bookmarkStart w:id="3047" w:name="bookmark3047"/>
      <w:bookmarkStart w:id="3048" w:name="bookmark3048"/>
      <w:bookmarkStart w:id="3050" w:name="bookmark30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3047"/>
      <w:bookmarkEnd w:id="3048"/>
      <w:bookmarkEnd w:id="3050"/>
    </w:p>
    <w:p>
      <w:pPr>
        <w:pStyle w:val="Style35"/>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238,747,</w:t>
            </w:r>
          </w:p>
          <w:p>
            <w:pPr>
              <w:pStyle w:val="Style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240.78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2,272,45</w:t>
            </w:r>
          </w:p>
          <w:p>
            <w:pPr>
              <w:pStyle w:val="Style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236,474,7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7,586,6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603,821.4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b/>
                <w:bCs/>
                <w:color w:val="000000"/>
                <w:spacing w:val="0"/>
                <w:w w:val="100"/>
                <w:position w:val="0"/>
                <w:sz w:val="16"/>
                <w:szCs w:val="16"/>
              </w:rPr>
              <w:t>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6,982,828.6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238,747,</w:t>
            </w:r>
          </w:p>
          <w:p>
            <w:pPr>
              <w:pStyle w:val="Style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240.78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2,272,45</w:t>
            </w:r>
          </w:p>
          <w:p>
            <w:pPr>
              <w:pStyle w:val="Style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236,474,7</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85.32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7,586,6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603,821.4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b/>
                <w:bCs/>
                <w:color w:val="000000"/>
                <w:spacing w:val="0"/>
                <w:w w:val="100"/>
                <w:position w:val="0"/>
                <w:sz w:val="16"/>
                <w:szCs w:val="16"/>
              </w:rPr>
              <w:t>7.96%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6,982,828.6</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w:t>
            </w:r>
          </w:p>
        </w:tc>
      </w:tr>
    </w:tbl>
    <w:p>
      <w:pPr>
        <w:pStyle w:val="Style31"/>
        <w:keepNext/>
        <w:keepLines/>
        <w:widowControl w:val="0"/>
        <w:shd w:val="clear" w:color="auto" w:fill="auto"/>
        <w:bidi w:val="0"/>
        <w:spacing w:before="0" w:after="0" w:line="350" w:lineRule="exact"/>
        <w:ind w:left="0" w:right="0" w:firstLine="0"/>
        <w:jc w:val="left"/>
      </w:pPr>
      <w:bookmarkStart w:id="3051" w:name="bookmark3051"/>
      <w:bookmarkStart w:id="3052" w:name="bookmark3052"/>
      <w:bookmarkStart w:id="3053" w:name="bookmark3053"/>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bookmarkEnd w:id="3051"/>
      <w:bookmarkEnd w:id="3052"/>
      <w:bookmarkEnd w:id="3053"/>
    </w:p>
    <w:p>
      <w:pPr>
        <w:pStyle w:val="Style31"/>
        <w:keepNext/>
        <w:keepLines/>
        <w:widowControl w:val="0"/>
        <w:shd w:val="clear" w:color="auto" w:fill="auto"/>
        <w:bidi w:val="0"/>
        <w:spacing w:before="0" w:line="350" w:lineRule="exact"/>
        <w:ind w:left="0" w:right="0" w:firstLine="0"/>
        <w:jc w:val="left"/>
      </w:pPr>
      <w:bookmarkStart w:id="3054" w:name="bookmark3054"/>
      <w:bookmarkStart w:id="3055" w:name="bookmark3055"/>
      <w:bookmarkStart w:id="3056" w:name="bookmark3056"/>
      <w:r>
        <w:rPr>
          <w:color w:val="000000"/>
          <w:spacing w:val="0"/>
          <w:w w:val="100"/>
          <w:position w:val="0"/>
        </w:rPr>
        <w:t xml:space="preserve">组合中，按账龄分析法计提坏账准备的其他应收款： </w:t>
      </w:r>
      <w:r>
        <w:rPr>
          <w:color w:val="000000"/>
          <w:spacing w:val="0"/>
          <w:w w:val="100"/>
          <w:position w:val="0"/>
          <w:sz w:val="22"/>
          <w:szCs w:val="22"/>
        </w:rPr>
        <w:t>寸</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bookmarkEnd w:id="3054"/>
      <w:bookmarkEnd w:id="3055"/>
      <w:bookmarkEnd w:id="3056"/>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01"/>
        <w:gridCol w:w="2294"/>
        <w:gridCol w:w="2390"/>
        <w:gridCol w:w="2400"/>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w:t>
            </w:r>
            <w:r>
              <w:rPr>
                <w:color w:val="000000"/>
                <w:spacing w:val="0"/>
                <w:w w:val="100"/>
                <w:position w:val="0"/>
              </w:rPr>
              <w:t>年以内分项</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b/>
                <w:bCs/>
                <w:color w:val="000000"/>
                <w:spacing w:val="0"/>
                <w:w w:val="100"/>
                <w:position w:val="0"/>
                <w:sz w:val="16"/>
                <w:szCs w:val="16"/>
              </w:rPr>
              <w:t>25,506,485.60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1,275,324.28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w:t>
            </w:r>
            <w:r>
              <w:rPr>
                <w:color w:val="000000"/>
                <w:spacing w:val="0"/>
                <w:w w:val="100"/>
                <w:position w:val="0"/>
              </w:rPr>
              <w:t>至</w:t>
            </w:r>
            <w:r>
              <w:rPr>
                <w:b/>
                <w:bCs/>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b/>
                <w:bCs/>
                <w:color w:val="000000"/>
                <w:spacing w:val="0"/>
                <w:w w:val="100"/>
                <w:position w:val="0"/>
                <w:sz w:val="16"/>
                <w:szCs w:val="16"/>
              </w:rPr>
              <w:t>272,270.65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6"/>
                <w:szCs w:val="16"/>
              </w:rPr>
            </w:pPr>
            <w:r>
              <w:rPr>
                <w:b/>
                <w:bCs/>
                <w:color w:val="000000"/>
                <w:spacing w:val="0"/>
                <w:w w:val="100"/>
                <w:position w:val="0"/>
                <w:sz w:val="16"/>
                <w:szCs w:val="16"/>
              </w:rPr>
              <w:t>27,227.06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2</w:t>
            </w:r>
            <w:r>
              <w:rPr>
                <w:color w:val="000000"/>
                <w:spacing w:val="0"/>
                <w:w w:val="100"/>
                <w:position w:val="0"/>
              </w:rPr>
              <w:t>至</w:t>
            </w:r>
            <w:r>
              <w:rPr>
                <w:b/>
                <w:bCs/>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b/>
                <w:bCs/>
                <w:color w:val="000000"/>
                <w:spacing w:val="0"/>
                <w:w w:val="100"/>
                <w:position w:val="0"/>
                <w:sz w:val="16"/>
                <w:szCs w:val="16"/>
              </w:rPr>
              <w:t>183,052.20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6"/>
                <w:szCs w:val="16"/>
              </w:rPr>
            </w:pPr>
            <w:r>
              <w:rPr>
                <w:b/>
                <w:bCs/>
                <w:color w:val="000000"/>
                <w:spacing w:val="0"/>
                <w:w w:val="100"/>
                <w:position w:val="0"/>
                <w:sz w:val="16"/>
                <w:szCs w:val="16"/>
              </w:rPr>
              <w:t>54,915.66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b/>
                <w:bCs/>
                <w:color w:val="000000"/>
                <w:spacing w:val="0"/>
                <w:w w:val="100"/>
                <w:position w:val="0"/>
                <w:sz w:val="16"/>
                <w:szCs w:val="16"/>
              </w:rPr>
              <w:t>994,861.92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914,988.46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3</w:t>
            </w:r>
            <w:r>
              <w:rPr>
                <w:color w:val="000000"/>
                <w:spacing w:val="0"/>
                <w:w w:val="100"/>
                <w:position w:val="0"/>
              </w:rPr>
              <w:t>至</w:t>
            </w:r>
            <w:r>
              <w:rPr>
                <w:b/>
                <w:bCs/>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b/>
                <w:bCs/>
                <w:color w:val="000000"/>
                <w:spacing w:val="0"/>
                <w:w w:val="100"/>
                <w:position w:val="0"/>
                <w:sz w:val="16"/>
                <w:szCs w:val="16"/>
              </w:rPr>
              <w:t>136,100.00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6"/>
                <w:szCs w:val="16"/>
              </w:rPr>
            </w:pPr>
            <w:r>
              <w:rPr>
                <w:b/>
                <w:bCs/>
                <w:color w:val="000000"/>
                <w:spacing w:val="0"/>
                <w:w w:val="100"/>
                <w:position w:val="0"/>
                <w:sz w:val="16"/>
                <w:szCs w:val="16"/>
              </w:rPr>
              <w:t>68,050.00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4</w:t>
            </w:r>
            <w:r>
              <w:rPr>
                <w:color w:val="000000"/>
                <w:spacing w:val="0"/>
                <w:w w:val="100"/>
                <w:position w:val="0"/>
              </w:rPr>
              <w:t>至</w:t>
            </w:r>
            <w:r>
              <w:rPr>
                <w:b/>
                <w:bCs/>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23,646.92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6"/>
                <w:szCs w:val="16"/>
              </w:rPr>
            </w:pPr>
            <w:r>
              <w:rPr>
                <w:b/>
                <w:bCs/>
                <w:color w:val="000000"/>
                <w:spacing w:val="0"/>
                <w:w w:val="100"/>
                <w:position w:val="0"/>
                <w:sz w:val="16"/>
                <w:szCs w:val="16"/>
              </w:rPr>
              <w:t>11,823.46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6"/>
                <w:szCs w:val="16"/>
              </w:rPr>
            </w:pPr>
            <w:r>
              <w:rPr>
                <w:b/>
                <w:bCs/>
                <w:color w:val="000000"/>
                <w:spacing w:val="0"/>
                <w:w w:val="100"/>
                <w:position w:val="0"/>
                <w:sz w:val="16"/>
                <w:szCs w:val="16"/>
              </w:rPr>
              <w:t>835,115.00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835,115.00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b/>
                <w:bCs/>
                <w:color w:val="000000"/>
                <w:spacing w:val="0"/>
                <w:w w:val="100"/>
                <w:position w:val="0"/>
                <w:sz w:val="16"/>
                <w:szCs w:val="16"/>
              </w:rPr>
              <w:t>26,956,670.37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2,272,455.46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keepLines/>
        <w:widowControl w:val="0"/>
        <w:shd w:val="clear" w:color="auto" w:fill="auto"/>
        <w:bidi w:val="0"/>
        <w:spacing w:before="0" w:after="0" w:line="355" w:lineRule="exact"/>
        <w:ind w:left="0" w:right="0" w:firstLine="0"/>
        <w:jc w:val="left"/>
      </w:pPr>
      <w:bookmarkStart w:id="3057" w:name="bookmark3057"/>
      <w:bookmarkStart w:id="3058" w:name="bookmark3058"/>
      <w:bookmarkStart w:id="3059" w:name="bookmark3059"/>
      <w:r>
        <w:rPr>
          <w:color w:val="000000"/>
          <w:spacing w:val="0"/>
          <w:w w:val="100"/>
          <w:position w:val="0"/>
        </w:rPr>
        <w:t>确定该组合依据的说明：</w:t>
      </w:r>
      <w:bookmarkEnd w:id="3057"/>
      <w:bookmarkEnd w:id="3058"/>
      <w:bookmarkEnd w:id="3059"/>
    </w:p>
    <w:p>
      <w:pPr>
        <w:pStyle w:val="Style31"/>
        <w:keepNext/>
        <w:keepLines/>
        <w:widowControl w:val="0"/>
        <w:shd w:val="clear" w:color="auto" w:fill="auto"/>
        <w:bidi w:val="0"/>
        <w:spacing w:before="0" w:after="0" w:line="355" w:lineRule="exact"/>
        <w:ind w:left="0" w:right="0" w:firstLine="0"/>
        <w:jc w:val="left"/>
      </w:pPr>
      <w:bookmarkStart w:id="3060" w:name="bookmark3060"/>
      <w:bookmarkStart w:id="3061" w:name="bookmark3061"/>
      <w:bookmarkStart w:id="3062" w:name="bookmark3062"/>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bookmarkEnd w:id="3060"/>
      <w:bookmarkEnd w:id="3061"/>
      <w:bookmarkEnd w:id="3062"/>
    </w:p>
    <w:p>
      <w:pPr>
        <w:pStyle w:val="Style31"/>
        <w:keepNext/>
        <w:keepLines/>
        <w:widowControl w:val="0"/>
        <w:shd w:val="clear" w:color="auto" w:fill="auto"/>
        <w:bidi w:val="0"/>
        <w:spacing w:before="0" w:after="340" w:line="355" w:lineRule="exact"/>
        <w:ind w:left="0" w:right="0" w:firstLine="0"/>
        <w:jc w:val="left"/>
      </w:pPr>
      <w:bookmarkStart w:id="3063" w:name="bookmark3063"/>
      <w:bookmarkStart w:id="3064" w:name="bookmark3064"/>
      <w:bookmarkStart w:id="3065" w:name="bookmark3065"/>
      <w:r>
        <w:rPr>
          <w:color w:val="000000"/>
          <w:spacing w:val="0"/>
          <w:w w:val="100"/>
          <w:position w:val="0"/>
        </w:rPr>
        <w:t xml:space="preserve">组合中，采用其他方法计提坏账准备的其他应收款： </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bookmarkEnd w:id="3063"/>
      <w:bookmarkEnd w:id="3064"/>
      <w:bookmarkEnd w:id="3065"/>
    </w:p>
    <w:p>
      <w:pPr>
        <w:pStyle w:val="Style37"/>
        <w:keepNext/>
        <w:keepLines/>
        <w:widowControl w:val="0"/>
        <w:shd w:val="clear" w:color="auto" w:fill="auto"/>
        <w:bidi w:val="0"/>
        <w:spacing w:before="0" w:after="340" w:line="240" w:lineRule="auto"/>
        <w:ind w:left="0" w:right="0" w:firstLine="0"/>
        <w:jc w:val="left"/>
      </w:pPr>
      <w:bookmarkStart w:id="3066" w:name="bookmark3066"/>
      <w:bookmarkStart w:id="3067" w:name="bookmark3067"/>
      <w:bookmarkStart w:id="3068" w:name="bookmark306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3066"/>
      <w:bookmarkEnd w:id="3067"/>
      <w:bookmarkEnd w:id="3068"/>
    </w:p>
    <w:p>
      <w:pPr>
        <w:pStyle w:val="Style31"/>
        <w:keepNext/>
        <w:keepLines/>
        <w:widowControl w:val="0"/>
        <w:shd w:val="clear" w:color="auto" w:fill="auto"/>
        <w:bidi w:val="0"/>
        <w:spacing w:before="0" w:line="240" w:lineRule="auto"/>
        <w:ind w:left="0" w:right="0" w:firstLine="0"/>
        <w:jc w:val="left"/>
      </w:pPr>
      <w:bookmarkStart w:id="3069" w:name="bookmark3069"/>
      <w:bookmarkStart w:id="3070" w:name="bookmark3070"/>
      <w:bookmarkStart w:id="3071" w:name="bookmark3071"/>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22"/>
          <w:szCs w:val="22"/>
        </w:rPr>
        <w:t>1,668,634.06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22"/>
          <w:szCs w:val="22"/>
        </w:rPr>
        <w:t>0.00</w:t>
      </w:r>
      <w:r>
        <w:rPr>
          <w:color w:val="000000"/>
          <w:spacing w:val="0"/>
          <w:w w:val="100"/>
          <w:position w:val="0"/>
        </w:rPr>
        <w:t>元。</w:t>
      </w:r>
      <w:bookmarkEnd w:id="3069"/>
      <w:bookmarkEnd w:id="3070"/>
      <w:bookmarkEnd w:id="3071"/>
    </w:p>
    <w:p>
      <w:pPr>
        <w:pStyle w:val="Style31"/>
        <w:keepNext/>
        <w:keepLines/>
        <w:widowControl w:val="0"/>
        <w:shd w:val="clear" w:color="auto" w:fill="auto"/>
        <w:bidi w:val="0"/>
        <w:spacing w:before="0" w:line="240" w:lineRule="auto"/>
        <w:ind w:left="0" w:right="0" w:firstLine="0"/>
        <w:jc w:val="left"/>
      </w:pPr>
      <w:bookmarkStart w:id="3072" w:name="bookmark3072"/>
      <w:bookmarkStart w:id="3073" w:name="bookmark3073"/>
      <w:bookmarkStart w:id="3074" w:name="bookmark3074"/>
      <w:r>
        <w:rPr>
          <w:color w:val="000000"/>
          <w:spacing w:val="0"/>
          <w:w w:val="100"/>
          <w:position w:val="0"/>
        </w:rPr>
        <w:t>其中本期坏账准备转回或收回金额重要的：</w:t>
      </w:r>
      <w:bookmarkEnd w:id="3072"/>
      <w:bookmarkEnd w:id="3073"/>
      <w:bookmarkEnd w:id="3074"/>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37"/>
        <w:keepNext/>
        <w:keepLines/>
        <w:widowControl w:val="0"/>
        <w:numPr>
          <w:ilvl w:val="0"/>
          <w:numId w:val="77"/>
        </w:numPr>
        <w:shd w:val="clear" w:color="auto" w:fill="auto"/>
        <w:bidi w:val="0"/>
        <w:spacing w:before="0" w:after="360" w:line="240" w:lineRule="auto"/>
        <w:ind w:left="0" w:right="0" w:firstLine="0"/>
        <w:jc w:val="left"/>
      </w:pPr>
      <w:bookmarkStart w:id="3075" w:name="bookmark3075"/>
      <w:bookmarkStart w:id="3076" w:name="bookmark3076"/>
      <w:bookmarkStart w:id="3077" w:name="bookmark3077"/>
      <w:bookmarkStart w:id="3078" w:name="bookmark3078"/>
      <w:bookmarkEnd w:id="3077"/>
      <w:r>
        <w:rPr>
          <w:color w:val="000000"/>
          <w:spacing w:val="0"/>
          <w:w w:val="100"/>
          <w:position w:val="0"/>
        </w:rPr>
        <w:t>本期实际核销的其他应收款情况</w:t>
      </w:r>
      <w:bookmarkEnd w:id="3075"/>
      <w:bookmarkEnd w:id="3076"/>
      <w:bookmarkEnd w:id="3078"/>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31"/>
        <w:keepNext/>
        <w:keepLines/>
        <w:widowControl w:val="0"/>
        <w:shd w:val="clear" w:color="auto" w:fill="auto"/>
        <w:bidi w:val="0"/>
        <w:spacing w:before="0" w:after="120" w:line="240" w:lineRule="auto"/>
        <w:ind w:left="0" w:right="0" w:firstLine="0"/>
        <w:jc w:val="left"/>
      </w:pPr>
      <w:bookmarkStart w:id="3079" w:name="bookmark3079"/>
      <w:bookmarkStart w:id="3080" w:name="bookmark3080"/>
      <w:bookmarkStart w:id="3081" w:name="bookmark3081"/>
      <w:r>
        <w:rPr>
          <w:color w:val="000000"/>
          <w:spacing w:val="0"/>
          <w:w w:val="100"/>
          <w:position w:val="0"/>
        </w:rPr>
        <w:t>其中重要的其他应收款核销情况：</w:t>
      </w:r>
      <w:bookmarkEnd w:id="3079"/>
      <w:bookmarkEnd w:id="3080"/>
      <w:bookmarkEnd w:id="3081"/>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1"/>
        <w:keepNext/>
        <w:keepLines/>
        <w:widowControl w:val="0"/>
        <w:shd w:val="clear" w:color="auto" w:fill="auto"/>
        <w:bidi w:val="0"/>
        <w:spacing w:before="0" w:after="360" w:line="240" w:lineRule="auto"/>
        <w:ind w:left="0" w:right="0" w:firstLine="0"/>
        <w:jc w:val="left"/>
      </w:pPr>
      <w:bookmarkStart w:id="3082" w:name="bookmark3082"/>
      <w:bookmarkStart w:id="3083" w:name="bookmark3083"/>
      <w:bookmarkStart w:id="3084" w:name="bookmark3084"/>
      <w:r>
        <w:rPr>
          <w:color w:val="000000"/>
          <w:spacing w:val="0"/>
          <w:w w:val="100"/>
          <w:position w:val="0"/>
        </w:rPr>
        <w:t>其他应收款核销说明：</w:t>
      </w:r>
      <w:bookmarkEnd w:id="3082"/>
      <w:bookmarkEnd w:id="3083"/>
      <w:bookmarkEnd w:id="3084"/>
    </w:p>
    <w:p>
      <w:pPr>
        <w:pStyle w:val="Style37"/>
        <w:keepNext/>
        <w:keepLines/>
        <w:widowControl w:val="0"/>
        <w:numPr>
          <w:ilvl w:val="0"/>
          <w:numId w:val="77"/>
        </w:numPr>
        <w:shd w:val="clear" w:color="auto" w:fill="auto"/>
        <w:bidi w:val="0"/>
        <w:spacing w:before="0" w:after="360" w:line="240" w:lineRule="auto"/>
        <w:ind w:left="0" w:right="0" w:firstLine="0"/>
        <w:jc w:val="left"/>
      </w:pPr>
      <w:bookmarkStart w:id="3085" w:name="bookmark3085"/>
      <w:bookmarkStart w:id="3086" w:name="bookmark3086"/>
      <w:bookmarkStart w:id="3087" w:name="bookmark3087"/>
      <w:bookmarkStart w:id="3088" w:name="bookmark3088"/>
      <w:bookmarkEnd w:id="3087"/>
      <w:r>
        <w:rPr>
          <w:color w:val="000000"/>
          <w:spacing w:val="0"/>
          <w:w w:val="100"/>
          <w:position w:val="0"/>
        </w:rPr>
        <w:t>其他应收款按款项性质分类情况</w:t>
      </w:r>
      <w:bookmarkEnd w:id="3085"/>
      <w:bookmarkEnd w:id="3086"/>
      <w:bookmarkEnd w:id="3088"/>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2,646,640.20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2,261,689.21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735,922.97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211,790,570.41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4,547,850.01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代付代收款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7,549,041.10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6"/>
                <w:szCs w:val="16"/>
              </w:rPr>
            </w:pPr>
            <w:r>
              <w:rPr>
                <w:b/>
                <w:bCs/>
                <w:color w:val="000000"/>
                <w:spacing w:val="0"/>
                <w:w w:val="100"/>
                <w:position w:val="0"/>
                <w:sz w:val="16"/>
                <w:szCs w:val="16"/>
              </w:rPr>
              <w:t>1,364,306.25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396,682.82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41,187.87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238,747,240.78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7,586,650.06</w:t>
            </w:r>
          </w:p>
        </w:tc>
      </w:tr>
    </w:tbl>
    <w:p>
      <w:pPr>
        <w:widowControl w:val="0"/>
        <w:spacing w:after="359" w:line="1" w:lineRule="exact"/>
      </w:pPr>
    </w:p>
    <w:p>
      <w:pPr>
        <w:pStyle w:val="Style37"/>
        <w:keepNext/>
        <w:keepLines/>
        <w:widowControl w:val="0"/>
        <w:numPr>
          <w:ilvl w:val="0"/>
          <w:numId w:val="77"/>
        </w:numPr>
        <w:shd w:val="clear" w:color="auto" w:fill="auto"/>
        <w:bidi w:val="0"/>
        <w:spacing w:before="0" w:after="360" w:line="240" w:lineRule="auto"/>
        <w:ind w:left="0" w:right="0" w:firstLine="0"/>
        <w:jc w:val="left"/>
      </w:pPr>
      <w:bookmarkStart w:id="3089" w:name="bookmark3089"/>
      <w:bookmarkStart w:id="3090" w:name="bookmark3090"/>
      <w:bookmarkStart w:id="3091" w:name="bookmark3091"/>
      <w:bookmarkStart w:id="3092" w:name="bookmark3092"/>
      <w:bookmarkEnd w:id="3091"/>
      <w:r>
        <w:rPr>
          <w:color w:val="000000"/>
          <w:spacing w:val="0"/>
          <w:w w:val="100"/>
          <w:position w:val="0"/>
        </w:rPr>
        <w:t>按欠款方归集的期末余额前五名的其他应收款情况</w:t>
      </w:r>
      <w:bookmarkEnd w:id="3089"/>
      <w:bookmarkEnd w:id="3090"/>
      <w:bookmarkEnd w:id="3092"/>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腾龙资产(北京)投 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202,200,000.00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84.69%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上海虹港数据信息有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b/>
                <w:bCs/>
                <w:color w:val="000000"/>
                <w:spacing w:val="0"/>
                <w:w w:val="100"/>
                <w:position w:val="0"/>
                <w:sz w:val="16"/>
                <w:szCs w:val="16"/>
              </w:rPr>
              <w:t>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b/>
                <w:bCs/>
                <w:color w:val="000000"/>
                <w:spacing w:val="0"/>
                <w:w w:val="100"/>
                <w:position w:val="0"/>
                <w:sz w:val="16"/>
                <w:szCs w:val="16"/>
              </w:rPr>
              <w:t>750,000.00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深圳市龙控智能技术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9,539,115.98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b/>
                <w:bCs/>
                <w:color w:val="000000"/>
                <w:spacing w:val="0"/>
                <w:w w:val="100"/>
                <w:position w:val="0"/>
                <w:sz w:val="16"/>
                <w:szCs w:val="16"/>
              </w:rPr>
              <w:t>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任少龙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代付代收款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6"/>
                <w:szCs w:val="16"/>
              </w:rPr>
              <w:t>7,549,041.10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b/>
                <w:bCs/>
                <w:color w:val="000000"/>
                <w:spacing w:val="0"/>
                <w:w w:val="100"/>
                <w:position w:val="0"/>
                <w:sz w:val="16"/>
                <w:szCs w:val="16"/>
              </w:rPr>
              <w:t>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b/>
                <w:bCs/>
                <w:color w:val="000000"/>
                <w:spacing w:val="0"/>
                <w:w w:val="100"/>
                <w:position w:val="0"/>
                <w:sz w:val="16"/>
                <w:szCs w:val="16"/>
              </w:rPr>
              <w:t>377,452.06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上海鑫意达企业发展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6"/>
                <w:szCs w:val="16"/>
              </w:rPr>
            </w:pPr>
            <w:r>
              <w:rPr>
                <w:b/>
                <w:bCs/>
                <w:color w:val="000000"/>
                <w:spacing w:val="0"/>
                <w:w w:val="100"/>
                <w:position w:val="0"/>
                <w:sz w:val="16"/>
                <w:szCs w:val="16"/>
              </w:rPr>
              <w:t>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6"/>
                <w:szCs w:val="16"/>
              </w:rPr>
            </w:pPr>
            <w:r>
              <w:rPr>
                <w:b/>
                <w:bCs/>
                <w:color w:val="000000"/>
                <w:spacing w:val="0"/>
                <w:w w:val="100"/>
                <w:position w:val="0"/>
                <w:sz w:val="16"/>
                <w:szCs w:val="16"/>
              </w:rPr>
              <w:t>400,000.00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234,688,157.08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98.30%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1,527,452.06</w:t>
            </w:r>
          </w:p>
        </w:tc>
      </w:tr>
    </w:tbl>
    <w:p>
      <w:pPr>
        <w:spacing w:lineRule="exact" w:line="1"/>
        <w:rPr>
          <w:sz w:val="2"/>
          <w:szCs w:val="2"/>
        </w:rPr>
      </w:pPr>
      <w:r>
        <w:br w:type="page"/>
      </w:r>
    </w:p>
    <w:p>
      <w:pPr>
        <w:pStyle w:val="Style37"/>
        <w:keepNext/>
        <w:keepLines/>
        <w:widowControl w:val="0"/>
        <w:numPr>
          <w:ilvl w:val="0"/>
          <w:numId w:val="77"/>
        </w:numPr>
        <w:shd w:val="clear" w:color="auto" w:fill="auto"/>
        <w:bidi w:val="0"/>
        <w:spacing w:before="0" w:after="400" w:line="240" w:lineRule="auto"/>
        <w:ind w:left="0" w:right="0" w:firstLine="140"/>
        <w:jc w:val="left"/>
      </w:pPr>
      <w:bookmarkStart w:id="3093" w:name="bookmark3093"/>
      <w:bookmarkStart w:id="3094" w:name="bookmark3094"/>
      <w:bookmarkStart w:id="3095" w:name="bookmark3095"/>
      <w:bookmarkStart w:id="3096" w:name="bookmark3096"/>
      <w:bookmarkEnd w:id="3095"/>
      <w:r>
        <w:rPr>
          <w:color w:val="000000"/>
          <w:spacing w:val="0"/>
          <w:w w:val="100"/>
          <w:position w:val="0"/>
        </w:rPr>
        <w:t>涉及政府补助的应收款项</w:t>
      </w:r>
      <w:bookmarkEnd w:id="3093"/>
      <w:bookmarkEnd w:id="3094"/>
      <w:bookmarkEnd w:id="3096"/>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37"/>
        <w:keepNext/>
        <w:keepLines/>
        <w:widowControl w:val="0"/>
        <w:numPr>
          <w:ilvl w:val="0"/>
          <w:numId w:val="77"/>
        </w:numPr>
        <w:shd w:val="clear" w:color="auto" w:fill="auto"/>
        <w:tabs>
          <w:tab w:pos="493" w:val="left"/>
        </w:tabs>
        <w:bidi w:val="0"/>
        <w:spacing w:before="0" w:after="360" w:line="240" w:lineRule="auto"/>
        <w:ind w:left="0" w:right="0" w:firstLine="0"/>
        <w:jc w:val="left"/>
      </w:pPr>
      <w:bookmarkStart w:id="3097" w:name="bookmark3097"/>
      <w:bookmarkStart w:id="3098" w:name="bookmark3098"/>
      <w:bookmarkStart w:id="3099" w:name="bookmark3099"/>
      <w:bookmarkStart w:id="3100" w:name="bookmark3100"/>
      <w:bookmarkEnd w:id="3099"/>
      <w:r>
        <w:rPr>
          <w:color w:val="000000"/>
          <w:spacing w:val="0"/>
          <w:w w:val="100"/>
          <w:position w:val="0"/>
        </w:rPr>
        <w:t>因金融资产转移而终止确认的其他应收款</w:t>
      </w:r>
      <w:bookmarkEnd w:id="3097"/>
      <w:bookmarkEnd w:id="3098"/>
      <w:bookmarkEnd w:id="3100"/>
    </w:p>
    <w:p>
      <w:pPr>
        <w:pStyle w:val="Style37"/>
        <w:keepNext/>
        <w:keepLines/>
        <w:widowControl w:val="0"/>
        <w:numPr>
          <w:ilvl w:val="0"/>
          <w:numId w:val="77"/>
        </w:numPr>
        <w:shd w:val="clear" w:color="auto" w:fill="auto"/>
        <w:bidi w:val="0"/>
        <w:spacing w:before="0" w:after="360" w:line="240" w:lineRule="auto"/>
        <w:ind w:left="0" w:right="0" w:firstLine="0"/>
        <w:jc w:val="left"/>
      </w:pPr>
      <w:bookmarkStart w:id="3101" w:name="bookmark3101"/>
      <w:bookmarkStart w:id="3102" w:name="bookmark3102"/>
      <w:bookmarkStart w:id="3103" w:name="bookmark3103"/>
      <w:bookmarkStart w:id="3104" w:name="bookmark3104"/>
      <w:bookmarkEnd w:id="3103"/>
      <w:r>
        <w:rPr>
          <w:color w:val="000000"/>
          <w:spacing w:val="0"/>
          <w:w w:val="100"/>
          <w:position w:val="0"/>
        </w:rPr>
        <w:t xml:space="preserve"> 转移其他应收款且继续涉入形成的资产、负债金额</w:t>
      </w:r>
      <w:bookmarkEnd w:id="3101"/>
      <w:bookmarkEnd w:id="3102"/>
      <w:bookmarkEnd w:id="3104"/>
    </w:p>
    <w:p>
      <w:pPr>
        <w:pStyle w:val="Style31"/>
        <w:keepNext/>
        <w:keepLines/>
        <w:widowControl w:val="0"/>
        <w:shd w:val="clear" w:color="auto" w:fill="auto"/>
        <w:bidi w:val="0"/>
        <w:spacing w:before="0" w:after="360" w:line="240" w:lineRule="auto"/>
        <w:ind w:left="0" w:right="0" w:firstLine="0"/>
        <w:jc w:val="left"/>
      </w:pPr>
      <w:bookmarkStart w:id="3105" w:name="bookmark3105"/>
      <w:bookmarkStart w:id="3106" w:name="bookmark3106"/>
      <w:bookmarkStart w:id="3107" w:name="bookmark3107"/>
      <w:r>
        <w:rPr>
          <w:color w:val="000000"/>
          <w:spacing w:val="0"/>
          <w:w w:val="100"/>
          <w:position w:val="0"/>
        </w:rPr>
        <w:t>其他说明：</w:t>
      </w:r>
      <w:bookmarkEnd w:id="3105"/>
      <w:bookmarkEnd w:id="3106"/>
      <w:bookmarkEnd w:id="3107"/>
    </w:p>
    <w:p>
      <w:pPr>
        <w:pStyle w:val="Style37"/>
        <w:keepNext/>
        <w:keepLines/>
        <w:widowControl w:val="0"/>
        <w:shd w:val="clear" w:color="auto" w:fill="auto"/>
        <w:bidi w:val="0"/>
        <w:spacing w:before="0" w:after="360" w:line="240" w:lineRule="auto"/>
        <w:ind w:left="0" w:right="0" w:firstLine="0"/>
        <w:jc w:val="left"/>
      </w:pPr>
      <w:bookmarkStart w:id="3108" w:name="bookmark3108"/>
      <w:bookmarkStart w:id="3109" w:name="bookmark3109"/>
      <w:bookmarkStart w:id="3110" w:name="bookmark3110"/>
      <w:bookmarkStart w:id="3111" w:name="bookmark3111"/>
      <w:r>
        <w:rPr>
          <w:rFonts w:ascii="Times New Roman" w:eastAsia="Times New Roman" w:hAnsi="Times New Roman" w:cs="Times New Roman"/>
          <w:color w:val="000000"/>
          <w:spacing w:val="0"/>
          <w:w w:val="100"/>
          <w:position w:val="0"/>
        </w:rPr>
        <w:t>3</w:t>
      </w:r>
      <w:bookmarkEnd w:id="3110"/>
      <w:r>
        <w:rPr>
          <w:color w:val="000000"/>
          <w:spacing w:val="0"/>
          <w:w w:val="100"/>
          <w:position w:val="0"/>
        </w:rPr>
        <w:t>、长期股权投资</w:t>
      </w:r>
      <w:bookmarkEnd w:id="3108"/>
      <w:bookmarkEnd w:id="3109"/>
      <w:bookmarkEnd w:id="3111"/>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412,476,181.45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412,476,181.45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356,776,181.45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356,776,181.45</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对联营、合营企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12,167,154.74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12,167,154.74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14,346,199.42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14,346,199.42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424,643,336.19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424,643,336.19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371,122,380.87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371,122,380.87</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140"/>
        <w:jc w:val="left"/>
      </w:pPr>
      <w:bookmarkStart w:id="3112" w:name="bookmark3112"/>
      <w:bookmarkStart w:id="3113" w:name="bookmark3113"/>
      <w:bookmarkStart w:id="3114" w:name="bookmark3114"/>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3112"/>
      <w:bookmarkEnd w:id="3113"/>
      <w:bookmarkEnd w:id="3114"/>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1454"/>
        <w:gridCol w:w="1339"/>
        <w:gridCol w:w="1334"/>
        <w:gridCol w:w="1334"/>
        <w:gridCol w:w="1334"/>
        <w:gridCol w:w="1387"/>
        <w:gridCol w:w="1402"/>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四川桑瑞思环境 技术工程有限公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60,934,425.18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80,934,425.18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四川依米康软件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1,510,000.00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深圳市龙控智能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33,150,000.00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33,150,000.00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西安华西信息智 能工程有限公司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57,140,300.00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57,140,300.00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江苏亿金环保科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204,041,456.27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204,041,456.27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北京资采信息技 术有限公司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15,300,000.00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15,300,000.00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4"/>
        <w:gridCol w:w="1339"/>
        <w:gridCol w:w="1334"/>
        <w:gridCol w:w="1334"/>
        <w:gridCol w:w="1334"/>
        <w:gridCol w:w="1387"/>
        <w:gridCol w:w="140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依米康冷元节能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b/>
                <w:bCs/>
                <w:color w:val="000000"/>
                <w:spacing w:val="0"/>
                <w:w w:val="100"/>
                <w:position w:val="0"/>
                <w:sz w:val="16"/>
                <w:szCs w:val="16"/>
              </w:rPr>
              <w:t>20,400,000.00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20,400,000.00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356,776,181.45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6"/>
                <w:szCs w:val="16"/>
              </w:rPr>
            </w:pPr>
            <w:r>
              <w:rPr>
                <w:b/>
                <w:bCs/>
                <w:color w:val="000000"/>
                <w:spacing w:val="0"/>
                <w:w w:val="100"/>
                <w:position w:val="0"/>
                <w:sz w:val="16"/>
                <w:szCs w:val="16"/>
              </w:rPr>
              <w:t>55,700,000.00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412,476,181.45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140"/>
        <w:jc w:val="left"/>
      </w:pPr>
      <w:bookmarkStart w:id="3115" w:name="bookmark3115"/>
      <w:bookmarkStart w:id="3116" w:name="bookmark3116"/>
      <w:bookmarkStart w:id="3117" w:name="bookmark3117"/>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3115"/>
      <w:bookmarkEnd w:id="3116"/>
      <w:bookmarkEnd w:id="3117"/>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上海虹港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数据信息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14,346,19</w:t>
            </w:r>
          </w:p>
          <w:p>
            <w:pPr>
              <w:pStyle w:val="Style2"/>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-2,179,04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12,167,15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4.74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14,346,19</w:t>
            </w:r>
          </w:p>
          <w:p>
            <w:pPr>
              <w:pStyle w:val="Style2"/>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-2,179,04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12,167,15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4.74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b/>
                <w:bCs/>
                <w:color w:val="000000"/>
                <w:spacing w:val="0"/>
                <w:w w:val="100"/>
                <w:position w:val="0"/>
                <w:sz w:val="16"/>
                <w:szCs w:val="16"/>
              </w:rPr>
              <w:t>14,346,19</w:t>
            </w:r>
          </w:p>
          <w:p>
            <w:pPr>
              <w:pStyle w:val="Style2"/>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b/>
                <w:bCs/>
                <w:color w:val="000000"/>
                <w:spacing w:val="0"/>
                <w:w w:val="100"/>
                <w:position w:val="0"/>
                <w:sz w:val="16"/>
                <w:szCs w:val="16"/>
              </w:rPr>
              <w:t>-2,179,04</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b/>
                <w:bCs/>
                <w:color w:val="000000"/>
                <w:spacing w:val="0"/>
                <w:w w:val="100"/>
                <w:position w:val="0"/>
                <w:sz w:val="16"/>
                <w:szCs w:val="16"/>
              </w:rPr>
              <w:t>12,167,15</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numPr>
          <w:ilvl w:val="0"/>
          <w:numId w:val="79"/>
        </w:numPr>
        <w:shd w:val="clear" w:color="auto" w:fill="auto"/>
        <w:bidi w:val="0"/>
        <w:spacing w:before="0" w:after="360" w:line="240" w:lineRule="auto"/>
        <w:ind w:left="0" w:right="0" w:firstLine="0"/>
        <w:jc w:val="left"/>
      </w:pPr>
      <w:bookmarkStart w:id="3118" w:name="bookmark3118"/>
      <w:bookmarkStart w:id="3119" w:name="bookmark3119"/>
      <w:bookmarkStart w:id="3120" w:name="bookmark3120"/>
      <w:bookmarkStart w:id="3121" w:name="bookmark3121"/>
      <w:bookmarkEnd w:id="3120"/>
      <w:r>
        <w:rPr>
          <w:color w:val="000000"/>
          <w:spacing w:val="0"/>
          <w:w w:val="100"/>
          <w:position w:val="0"/>
        </w:rPr>
        <w:t>其他说明</w:t>
      </w:r>
      <w:bookmarkEnd w:id="3118"/>
      <w:bookmarkEnd w:id="3119"/>
      <w:bookmarkEnd w:id="3121"/>
    </w:p>
    <w:p>
      <w:pPr>
        <w:pStyle w:val="Style37"/>
        <w:keepNext/>
        <w:keepLines/>
        <w:widowControl w:val="0"/>
        <w:shd w:val="clear" w:color="auto" w:fill="auto"/>
        <w:bidi w:val="0"/>
        <w:spacing w:before="0" w:after="360" w:line="240" w:lineRule="auto"/>
        <w:ind w:left="0" w:right="0" w:firstLine="0"/>
        <w:jc w:val="left"/>
      </w:pPr>
      <w:bookmarkStart w:id="3122" w:name="bookmark3122"/>
      <w:bookmarkStart w:id="3123" w:name="bookmark3123"/>
      <w:bookmarkStart w:id="3124" w:name="bookmark3124"/>
      <w:bookmarkStart w:id="3125" w:name="bookmark3125"/>
      <w:r>
        <w:rPr>
          <w:rFonts w:ascii="Times New Roman" w:eastAsia="Times New Roman" w:hAnsi="Times New Roman" w:cs="Times New Roman"/>
          <w:color w:val="000000"/>
          <w:spacing w:val="0"/>
          <w:w w:val="100"/>
          <w:position w:val="0"/>
        </w:rPr>
        <w:t>4</w:t>
      </w:r>
      <w:bookmarkEnd w:id="3124"/>
      <w:r>
        <w:rPr>
          <w:color w:val="000000"/>
          <w:spacing w:val="0"/>
          <w:w w:val="100"/>
          <w:position w:val="0"/>
        </w:rPr>
        <w:t>、营业收入和营业成本</w:t>
      </w:r>
      <w:bookmarkEnd w:id="3122"/>
      <w:bookmarkEnd w:id="3123"/>
      <w:bookmarkEnd w:id="3125"/>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b/>
                <w:bCs/>
                <w:color w:val="000000"/>
                <w:spacing w:val="0"/>
                <w:w w:val="100"/>
                <w:position w:val="0"/>
                <w:sz w:val="16"/>
                <w:szCs w:val="16"/>
              </w:rPr>
              <w:t>262,174,952.34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165,233,421.88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193,482,379.17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129,562,545.97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3,617,466.32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1,201,399.24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5,127,643.12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1,459,266.82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6"/>
                <w:szCs w:val="16"/>
              </w:rPr>
            </w:pPr>
            <w:r>
              <w:rPr>
                <w:b/>
                <w:bCs/>
                <w:color w:val="000000"/>
                <w:spacing w:val="0"/>
                <w:w w:val="100"/>
                <w:position w:val="0"/>
                <w:sz w:val="16"/>
                <w:szCs w:val="16"/>
              </w:rPr>
              <w:t>265,792,418.66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166,434,821.12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198,610,022.29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131,021,812.79</w:t>
            </w:r>
          </w:p>
        </w:tc>
      </w:tr>
    </w:tbl>
    <w:p>
      <w:pPr>
        <w:widowControl w:val="0"/>
        <w:spacing w:after="99" w:line="1" w:lineRule="exact"/>
      </w:pP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60" w:line="240" w:lineRule="auto"/>
        <w:ind w:left="0" w:right="0" w:firstLine="0"/>
        <w:jc w:val="left"/>
      </w:pPr>
      <w:bookmarkStart w:id="3126" w:name="bookmark3126"/>
      <w:bookmarkStart w:id="3127" w:name="bookmark3127"/>
      <w:bookmarkStart w:id="3128" w:name="bookmark3128"/>
      <w:bookmarkStart w:id="3129" w:name="bookmark3129"/>
      <w:r>
        <w:rPr>
          <w:rFonts w:ascii="Times New Roman" w:eastAsia="Times New Roman" w:hAnsi="Times New Roman" w:cs="Times New Roman"/>
          <w:color w:val="000000"/>
          <w:spacing w:val="0"/>
          <w:w w:val="100"/>
          <w:position w:val="0"/>
        </w:rPr>
        <w:t>5</w:t>
      </w:r>
      <w:bookmarkEnd w:id="3128"/>
      <w:r>
        <w:rPr>
          <w:color w:val="000000"/>
          <w:spacing w:val="0"/>
          <w:w w:val="100"/>
          <w:position w:val="0"/>
        </w:rPr>
        <w:t>、投资收益</w:t>
      </w:r>
      <w:bookmarkEnd w:id="3126"/>
      <w:bookmarkEnd w:id="3127"/>
      <w:bookmarkEnd w:id="3129"/>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 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-2,179,044.68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-3,130,129.90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-2,179,044.68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-3,130,129.90</w:t>
            </w:r>
          </w:p>
        </w:tc>
      </w:tr>
    </w:tbl>
    <w:p>
      <w:pPr>
        <w:spacing w:lineRule="exact" w:line="1"/>
        <w:rPr>
          <w:sz w:val="2"/>
          <w:szCs w:val="2"/>
        </w:rPr>
      </w:pPr>
      <w:r>
        <w:br w:type="page"/>
      </w:r>
    </w:p>
    <w:p>
      <w:pPr>
        <w:pStyle w:val="Style37"/>
        <w:keepNext/>
        <w:keepLines/>
        <w:widowControl w:val="0"/>
        <w:shd w:val="clear" w:color="auto" w:fill="auto"/>
        <w:bidi w:val="0"/>
        <w:spacing w:before="0" w:after="340" w:line="240" w:lineRule="auto"/>
        <w:ind w:left="0" w:right="0" w:firstLine="0"/>
        <w:jc w:val="both"/>
      </w:pPr>
      <w:bookmarkStart w:id="3130" w:name="bookmark3130"/>
      <w:bookmarkStart w:id="3131" w:name="bookmark3131"/>
      <w:bookmarkStart w:id="3132" w:name="bookmark3132"/>
      <w:bookmarkStart w:id="3133" w:name="bookmark3133"/>
      <w:r>
        <w:rPr>
          <w:rFonts w:ascii="Times New Roman" w:eastAsia="Times New Roman" w:hAnsi="Times New Roman" w:cs="Times New Roman"/>
          <w:color w:val="000000"/>
          <w:spacing w:val="0"/>
          <w:w w:val="100"/>
          <w:position w:val="0"/>
        </w:rPr>
        <w:t>6</w:t>
      </w:r>
      <w:bookmarkEnd w:id="3132"/>
      <w:r>
        <w:rPr>
          <w:color w:val="000000"/>
          <w:spacing w:val="0"/>
          <w:w w:val="100"/>
          <w:position w:val="0"/>
        </w:rPr>
        <w:t>、其他</w:t>
      </w:r>
      <w:bookmarkEnd w:id="3130"/>
      <w:bookmarkEnd w:id="3131"/>
      <w:bookmarkEnd w:id="3133"/>
    </w:p>
    <w:p>
      <w:pPr>
        <w:pStyle w:val="Style29"/>
        <w:keepNext/>
        <w:keepLines/>
        <w:widowControl w:val="0"/>
        <w:shd w:val="clear" w:color="auto" w:fill="auto"/>
        <w:bidi w:val="0"/>
        <w:spacing w:before="0" w:after="340" w:line="240" w:lineRule="auto"/>
        <w:ind w:left="0" w:right="0" w:firstLine="0"/>
        <w:jc w:val="both"/>
      </w:pPr>
      <w:bookmarkStart w:id="3134" w:name="bookmark3134"/>
      <w:bookmarkStart w:id="3135" w:name="bookmark3135"/>
      <w:bookmarkStart w:id="3136" w:name="bookmark3136"/>
      <w:r>
        <w:rPr>
          <w:color w:val="000000"/>
          <w:spacing w:val="0"/>
          <w:w w:val="100"/>
          <w:position w:val="0"/>
          <w:sz w:val="24"/>
          <w:szCs w:val="24"/>
        </w:rPr>
        <w:t>十八、补充资料</w:t>
      </w:r>
      <w:bookmarkEnd w:id="3134"/>
      <w:bookmarkEnd w:id="3135"/>
      <w:bookmarkEnd w:id="3136"/>
    </w:p>
    <w:p>
      <w:pPr>
        <w:pStyle w:val="Style37"/>
        <w:keepNext/>
        <w:keepLines/>
        <w:widowControl w:val="0"/>
        <w:shd w:val="clear" w:color="auto" w:fill="auto"/>
        <w:bidi w:val="0"/>
        <w:spacing w:before="0" w:after="340" w:line="240" w:lineRule="auto"/>
        <w:ind w:left="0" w:right="0" w:firstLine="0"/>
        <w:jc w:val="both"/>
      </w:pPr>
      <w:bookmarkStart w:id="3137" w:name="bookmark3137"/>
      <w:bookmarkStart w:id="3138" w:name="bookmark3138"/>
      <w:bookmarkStart w:id="3139" w:name="bookmark313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3137"/>
      <w:bookmarkEnd w:id="3138"/>
      <w:bookmarkEnd w:id="3139"/>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2"/>
          <w:szCs w:val="22"/>
        </w:rPr>
        <w:t>寸</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46"/>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-196,563.37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3,723,497.78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849,056.60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主要系公司对参股公司上海虹港公司财 务资助产生的利息收入</w:t>
            </w:r>
          </w:p>
        </w:tc>
      </w:tr>
      <w:tr>
        <w:trPr>
          <w:trHeight w:val="10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27,835,279.32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主要系本年度子公司江苏亿金利润补偿 股票回购公允价值确认营业外收入，同 时计提商誉减值准备所致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4,919,996.98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-97,666.13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27,388,939.48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r>
    </w:tbl>
    <w:p>
      <w:pPr>
        <w:pStyle w:val="Style25"/>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号</w:t>
      </w:r>
      <w:r>
        <w:rPr>
          <w:color w:val="000000"/>
          <w:spacing w:val="0"/>
          <w:w w:val="100"/>
          <w:position w:val="0"/>
          <w:sz w:val="22"/>
          <w:szCs w:val="22"/>
        </w:rPr>
        <w:t>一一</w:t>
      </w:r>
      <w:r>
        <w:rPr>
          <w:color w:val="000000"/>
          <w:spacing w:val="0"/>
          <w:w w:val="100"/>
          <w:position w:val="0"/>
        </w:rPr>
        <w:t>非经常性损益》定义界定的非经常 性损益项目，以及把《公开发行证券的公司信息披露解释性公告第</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号一非经常性损益》中列举的 非经常性损益项目界定为经常性损益的项目，应说明原因。</w:t>
      </w:r>
    </w:p>
    <w:p>
      <w:pPr>
        <w:pStyle w:val="Style25"/>
        <w:keepNext w:val="0"/>
        <w:keepLines w:val="0"/>
        <w:widowControl w:val="0"/>
        <w:shd w:val="clear" w:color="auto" w:fill="auto"/>
        <w:bidi w:val="0"/>
        <w:spacing w:before="0" w:after="280" w:line="298" w:lineRule="auto"/>
        <w:ind w:left="0" w:right="0" w:firstLine="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37"/>
        <w:keepNext/>
        <w:keepLines/>
        <w:widowControl w:val="0"/>
        <w:shd w:val="clear" w:color="auto" w:fill="auto"/>
        <w:bidi w:val="0"/>
        <w:spacing w:before="0" w:after="340" w:line="240" w:lineRule="auto"/>
        <w:ind w:left="0" w:right="0" w:firstLine="0"/>
        <w:jc w:val="both"/>
      </w:pPr>
      <w:bookmarkStart w:id="3140" w:name="bookmark3140"/>
      <w:bookmarkStart w:id="3141" w:name="bookmark3141"/>
      <w:bookmarkStart w:id="3142" w:name="bookmark314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3140"/>
      <w:bookmarkEnd w:id="3141"/>
      <w:bookmarkEnd w:id="3142"/>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b/>
                <w:bCs/>
                <w:color w:val="000000"/>
                <w:spacing w:val="0"/>
                <w:w w:val="100"/>
                <w:position w:val="0"/>
                <w:sz w:val="16"/>
                <w:szCs w:val="16"/>
              </w:rPr>
              <w:t>/</w:t>
            </w:r>
            <w:r>
              <w:rPr>
                <w:color w:val="000000"/>
                <w:spacing w:val="0"/>
                <w:w w:val="100"/>
                <w:position w:val="0"/>
              </w:rPr>
              <w:t>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b/>
                <w:bCs/>
                <w:color w:val="000000"/>
                <w:spacing w:val="0"/>
                <w:w w:val="100"/>
                <w:position w:val="0"/>
                <w:sz w:val="16"/>
                <w:szCs w:val="16"/>
              </w:rPr>
              <w:t>/</w:t>
            </w:r>
            <w:r>
              <w:rPr>
                <w:color w:val="000000"/>
                <w:spacing w:val="0"/>
                <w:w w:val="100"/>
                <w:position w:val="0"/>
              </w:rPr>
              <w:t>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0.13</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0.04</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both"/>
      </w:pPr>
      <w:bookmarkStart w:id="3143" w:name="bookmark3143"/>
      <w:bookmarkStart w:id="3144" w:name="bookmark3144"/>
      <w:bookmarkStart w:id="3145" w:name="bookmark3145"/>
      <w:bookmarkStart w:id="3146" w:name="bookmark3146"/>
      <w:r>
        <w:rPr>
          <w:rFonts w:ascii="Times New Roman" w:eastAsia="Times New Roman" w:hAnsi="Times New Roman" w:cs="Times New Roman"/>
          <w:color w:val="000000"/>
          <w:spacing w:val="0"/>
          <w:w w:val="100"/>
          <w:position w:val="0"/>
        </w:rPr>
        <w:t>3</w:t>
      </w:r>
      <w:bookmarkEnd w:id="3145"/>
      <w:r>
        <w:rPr>
          <w:color w:val="000000"/>
          <w:spacing w:val="0"/>
          <w:w w:val="100"/>
          <w:position w:val="0"/>
        </w:rPr>
        <w:t>、境内外会计准则下会计数据差异</w:t>
      </w:r>
      <w:bookmarkEnd w:id="3143"/>
      <w:bookmarkEnd w:id="3144"/>
      <w:bookmarkEnd w:id="3146"/>
    </w:p>
    <w:p>
      <w:pPr>
        <w:pStyle w:val="Style37"/>
        <w:keepNext/>
        <w:keepLines/>
        <w:widowControl w:val="0"/>
        <w:shd w:val="clear" w:color="auto" w:fill="auto"/>
        <w:bidi w:val="0"/>
        <w:spacing w:before="0" w:after="340" w:line="240" w:lineRule="auto"/>
        <w:ind w:left="0" w:right="0" w:firstLine="0"/>
        <w:jc w:val="both"/>
      </w:pPr>
      <w:bookmarkStart w:id="3143" w:name="bookmark3143"/>
      <w:bookmarkStart w:id="3144" w:name="bookmark3144"/>
      <w:bookmarkStart w:id="3147" w:name="bookmark31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3143"/>
      <w:bookmarkEnd w:id="3144"/>
      <w:bookmarkEnd w:id="3147"/>
    </w:p>
    <w:p>
      <w:pPr>
        <w:pStyle w:val="Style25"/>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25"/>
        <w:keepNext w:val="0"/>
        <w:keepLines w:val="0"/>
        <w:widowControl w:val="0"/>
        <w:numPr>
          <w:ilvl w:val="0"/>
          <w:numId w:val="81"/>
        </w:numPr>
        <w:shd w:val="clear" w:color="auto" w:fill="auto"/>
        <w:tabs>
          <w:tab w:pos="493" w:val="left"/>
        </w:tabs>
        <w:bidi w:val="0"/>
        <w:spacing w:before="0" w:after="280" w:line="326" w:lineRule="exact"/>
        <w:ind w:left="0" w:right="0" w:firstLine="0"/>
        <w:jc w:val="left"/>
      </w:pPr>
      <w:bookmarkStart w:id="3148" w:name="bookmark3148"/>
      <w:bookmarkEnd w:id="3148"/>
      <w:r>
        <w:rPr>
          <w:b/>
          <w:bCs/>
          <w:color w:val="000000"/>
          <w:spacing w:val="0"/>
          <w:w w:val="100"/>
          <w:position w:val="0"/>
        </w:rPr>
        <w:t>同时按照境外会计准则与按中国会计准则披露的财务报告中净利润和净资产差异情况</w:t>
      </w:r>
    </w:p>
    <w:p>
      <w:pPr>
        <w:pStyle w:val="Style25"/>
        <w:keepNext w:val="0"/>
        <w:keepLines w:val="0"/>
        <w:widowControl w:val="0"/>
        <w:shd w:val="clear" w:color="auto" w:fill="auto"/>
        <w:bidi w:val="0"/>
        <w:spacing w:before="0" w:after="280" w:line="326" w:lineRule="exact"/>
        <w:ind w:left="0" w:right="0" w:firstLine="0"/>
        <w:jc w:val="left"/>
      </w:pPr>
      <w:r>
        <w:rPr>
          <w:rFonts w:ascii="Times New Roman" w:eastAsia="Times New Roman" w:hAnsi="Times New Roman" w:cs="Times New Roman"/>
          <w:color w:val="000000"/>
          <w:spacing w:val="0"/>
          <w:w w:val="100"/>
          <w:position w:val="0"/>
          <w:sz w:val="22"/>
          <w:szCs w:val="22"/>
        </w:rPr>
        <w:t>□</w:t>
      </w:r>
      <w:r>
        <w:rPr>
          <w:color w:val="000000"/>
          <w:spacing w:val="0"/>
          <w:w w:val="100"/>
          <w:position w:val="0"/>
        </w:rPr>
        <w:t>适用</w:t>
      </w:r>
      <w:r>
        <w:rPr>
          <w:color w:val="000000"/>
          <w:spacing w:val="0"/>
          <w:w w:val="100"/>
          <w:position w:val="0"/>
          <w:sz w:val="22"/>
          <w:szCs w:val="22"/>
        </w:rPr>
        <w:t>寸</w:t>
      </w:r>
      <w:r>
        <w:rPr>
          <w:color w:val="000000"/>
          <w:spacing w:val="0"/>
          <w:w w:val="100"/>
          <w:position w:val="0"/>
        </w:rPr>
        <w:t>不适用</w:t>
      </w:r>
    </w:p>
    <w:p>
      <w:pPr>
        <w:pStyle w:val="Style25"/>
        <w:keepNext w:val="0"/>
        <w:keepLines w:val="0"/>
        <w:widowControl w:val="0"/>
        <w:numPr>
          <w:ilvl w:val="0"/>
          <w:numId w:val="81"/>
        </w:numPr>
        <w:shd w:val="clear" w:color="auto" w:fill="auto"/>
        <w:bidi w:val="0"/>
        <w:spacing w:before="0" w:after="280" w:line="326" w:lineRule="exact"/>
        <w:ind w:left="0" w:right="0" w:firstLine="0"/>
        <w:jc w:val="left"/>
      </w:pPr>
      <w:bookmarkStart w:id="3149" w:name="bookmark3149"/>
      <w:bookmarkEnd w:id="3149"/>
      <w:r>
        <w:rPr>
          <w:b/>
          <w:bCs/>
          <w:color w:val="000000"/>
          <w:spacing w:val="0"/>
          <w:w w:val="100"/>
          <w:position w:val="0"/>
        </w:rPr>
        <w:t xml:space="preserve"> 境内外会计准则下会计数据差异原因说明，对已经境外审计机构审计的数据进行差异调节的，应注 明该境外机构的名称</w:t>
      </w:r>
    </w:p>
    <w:p>
      <w:pPr>
        <w:pStyle w:val="Style25"/>
        <w:keepNext w:val="0"/>
        <w:keepLines w:val="0"/>
        <w:widowControl w:val="0"/>
        <w:shd w:val="clear" w:color="auto" w:fill="auto"/>
        <w:bidi w:val="0"/>
        <w:spacing w:before="0" w:after="280" w:line="326" w:lineRule="exact"/>
        <w:ind w:left="0" w:right="0" w:firstLine="0"/>
        <w:jc w:val="left"/>
        <w:sectPr>
          <w:headerReference w:type="default" r:id="rId15"/>
          <w:footerReference w:type="default" r:id="rId16"/>
          <w:footnotePr>
            <w:pos w:val="pageBottom"/>
            <w:numFmt w:val="decimal"/>
            <w:numRestart w:val="continuous"/>
          </w:footnotePr>
          <w:pgSz w:w="11900" w:h="16840"/>
          <w:pgMar w:top="1363" w:right="986" w:bottom="1489" w:left="1011" w:header="0" w:footer="3" w:gutter="0"/>
          <w:cols w:space="720"/>
          <w:noEndnote/>
          <w:rtlGutter w:val="0"/>
          <w:docGrid w:linePitch="360"/>
        </w:sectPr>
      </w:pPr>
      <w:bookmarkStart w:id="3150" w:name="bookmark3150"/>
      <w:r>
        <w:rPr>
          <w:rFonts w:ascii="Times New Roman" w:eastAsia="Times New Roman" w:hAnsi="Times New Roman" w:cs="Times New Roman"/>
          <w:b/>
          <w:bCs/>
          <w:color w:val="000000"/>
          <w:spacing w:val="0"/>
          <w:w w:val="100"/>
          <w:position w:val="0"/>
        </w:rPr>
        <w:t>4</w:t>
      </w:r>
      <w:bookmarkEnd w:id="3150"/>
      <w:r>
        <w:rPr>
          <w:b/>
          <w:bCs/>
          <w:color w:val="000000"/>
          <w:spacing w:val="0"/>
          <w:w w:val="100"/>
          <w:position w:val="0"/>
        </w:rPr>
        <w:t>、其他</w:t>
      </w:r>
    </w:p>
    <w:p>
      <w:pPr>
        <w:pStyle w:val="Style23"/>
        <w:keepNext/>
        <w:keepLines/>
        <w:widowControl w:val="0"/>
        <w:shd w:val="clear" w:color="auto" w:fill="auto"/>
        <w:bidi w:val="0"/>
        <w:spacing w:before="0" w:after="420" w:line="240" w:lineRule="auto"/>
        <w:ind w:left="0" w:right="0" w:firstLine="0"/>
        <w:jc w:val="center"/>
      </w:pPr>
      <w:bookmarkStart w:id="3151" w:name="bookmark3151"/>
      <w:bookmarkStart w:id="3152" w:name="bookmark3152"/>
      <w:bookmarkStart w:id="3153" w:name="bookmark3153"/>
      <w:r>
        <w:rPr>
          <w:color w:val="000000"/>
          <w:spacing w:val="0"/>
          <w:w w:val="100"/>
          <w:position w:val="0"/>
        </w:rPr>
        <w:t>第十二节备查文件目录</w:t>
      </w:r>
      <w:bookmarkEnd w:id="3151"/>
      <w:bookmarkEnd w:id="3152"/>
      <w:bookmarkEnd w:id="3153"/>
    </w:p>
    <w:p>
      <w:pPr>
        <w:pStyle w:val="Style95"/>
        <w:keepNext w:val="0"/>
        <w:keepLines w:val="0"/>
        <w:widowControl w:val="0"/>
        <w:shd w:val="clear" w:color="auto" w:fill="auto"/>
        <w:tabs>
          <w:tab w:pos="990" w:val="left"/>
        </w:tabs>
        <w:bidi w:val="0"/>
        <w:spacing w:before="0" w:after="0"/>
        <w:ind w:left="0" w:right="0"/>
        <w:jc w:val="left"/>
      </w:pPr>
      <w:bookmarkStart w:id="3154" w:name="bookmark3154"/>
      <w:r>
        <w:rPr>
          <w:color w:val="000000"/>
          <w:spacing w:val="0"/>
          <w:w w:val="100"/>
          <w:position w:val="0"/>
          <w:sz w:val="24"/>
          <w:szCs w:val="24"/>
        </w:rPr>
        <w:t>一</w:t>
      </w:r>
      <w:bookmarkEnd w:id="3154"/>
      <w:r>
        <w:rPr>
          <w:color w:val="000000"/>
          <w:spacing w:val="0"/>
          <w:w w:val="100"/>
          <w:position w:val="0"/>
          <w:sz w:val="24"/>
          <w:szCs w:val="24"/>
        </w:rPr>
        <w:t>、</w:t>
        <w:tab/>
        <w:t>载有法定代表人张蒐女士签名的</w:t>
      </w:r>
      <w:r>
        <w:rPr>
          <w:color w:val="000000"/>
          <w:spacing w:val="0"/>
          <w:w w:val="100"/>
          <w:position w:val="0"/>
          <w:sz w:val="20"/>
          <w:szCs w:val="20"/>
        </w:rPr>
        <w:t>2016</w:t>
      </w:r>
      <w:r>
        <w:rPr>
          <w:color w:val="000000"/>
          <w:spacing w:val="0"/>
          <w:w w:val="100"/>
          <w:position w:val="0"/>
          <w:sz w:val="24"/>
          <w:szCs w:val="24"/>
        </w:rPr>
        <w:t>年年度报告文件原件；</w:t>
      </w:r>
    </w:p>
    <w:p>
      <w:pPr>
        <w:pStyle w:val="Style95"/>
        <w:keepNext w:val="0"/>
        <w:keepLines w:val="0"/>
        <w:widowControl w:val="0"/>
        <w:shd w:val="clear" w:color="auto" w:fill="auto"/>
        <w:tabs>
          <w:tab w:pos="996" w:val="left"/>
        </w:tabs>
        <w:bidi w:val="0"/>
        <w:spacing w:before="0" w:after="0"/>
        <w:ind w:left="0" w:right="0"/>
        <w:jc w:val="both"/>
      </w:pPr>
      <w:bookmarkStart w:id="3155" w:name="bookmark3155"/>
      <w:r>
        <w:rPr>
          <w:color w:val="000000"/>
          <w:spacing w:val="0"/>
          <w:w w:val="100"/>
          <w:position w:val="0"/>
          <w:sz w:val="24"/>
          <w:szCs w:val="24"/>
        </w:rPr>
        <w:t>二</w:t>
      </w:r>
      <w:bookmarkEnd w:id="3155"/>
      <w:r>
        <w:rPr>
          <w:color w:val="000000"/>
          <w:spacing w:val="0"/>
          <w:w w:val="100"/>
          <w:position w:val="0"/>
          <w:sz w:val="24"/>
          <w:szCs w:val="24"/>
        </w:rPr>
        <w:t>、</w:t>
        <w:tab/>
        <w:t>载有法定代表人张菟女士、主管会计工作负责人黄建军先生、会计机构负责人汤华 林先生签名并盖章的财务报告文本；</w:t>
      </w:r>
    </w:p>
    <w:p>
      <w:pPr>
        <w:pStyle w:val="Style95"/>
        <w:keepNext w:val="0"/>
        <w:keepLines w:val="0"/>
        <w:widowControl w:val="0"/>
        <w:shd w:val="clear" w:color="auto" w:fill="auto"/>
        <w:tabs>
          <w:tab w:pos="993" w:val="left"/>
        </w:tabs>
        <w:bidi w:val="0"/>
        <w:spacing w:before="0" w:after="0"/>
        <w:ind w:left="0" w:right="0"/>
        <w:jc w:val="left"/>
      </w:pPr>
      <w:bookmarkStart w:id="3156" w:name="bookmark3156"/>
      <w:r>
        <w:rPr>
          <w:color w:val="000000"/>
          <w:spacing w:val="0"/>
          <w:w w:val="100"/>
          <w:position w:val="0"/>
          <w:sz w:val="24"/>
          <w:szCs w:val="24"/>
        </w:rPr>
        <w:t>三</w:t>
      </w:r>
      <w:bookmarkEnd w:id="3156"/>
      <w:r>
        <w:rPr>
          <w:color w:val="000000"/>
          <w:spacing w:val="0"/>
          <w:w w:val="100"/>
          <w:position w:val="0"/>
          <w:sz w:val="24"/>
          <w:szCs w:val="24"/>
        </w:rPr>
        <w:t>、</w:t>
        <w:tab/>
        <w:t>载有会计师事务所盖章、注册会计师签名并盖章的审计报告原件；</w:t>
      </w:r>
    </w:p>
    <w:p>
      <w:pPr>
        <w:pStyle w:val="Style95"/>
        <w:keepNext w:val="0"/>
        <w:keepLines w:val="0"/>
        <w:widowControl w:val="0"/>
        <w:shd w:val="clear" w:color="auto" w:fill="auto"/>
        <w:tabs>
          <w:tab w:pos="993" w:val="left"/>
        </w:tabs>
        <w:bidi w:val="0"/>
        <w:spacing w:before="0" w:after="0"/>
        <w:ind w:left="0" w:right="0"/>
        <w:jc w:val="left"/>
      </w:pPr>
      <w:bookmarkStart w:id="3157" w:name="bookmark3157"/>
      <w:r>
        <w:rPr>
          <w:color w:val="000000"/>
          <w:spacing w:val="0"/>
          <w:w w:val="100"/>
          <w:position w:val="0"/>
          <w:sz w:val="24"/>
          <w:szCs w:val="24"/>
        </w:rPr>
        <w:t>四</w:t>
      </w:r>
      <w:bookmarkEnd w:id="3157"/>
      <w:r>
        <w:rPr>
          <w:color w:val="000000"/>
          <w:spacing w:val="0"/>
          <w:w w:val="100"/>
          <w:position w:val="0"/>
          <w:sz w:val="24"/>
          <w:szCs w:val="24"/>
        </w:rPr>
        <w:t>、</w:t>
        <w:tab/>
        <w:t>报告期内在中国证监会指定网站上公开披露过的所有公司文件的正本及公告的原稿;</w:t>
      </w:r>
    </w:p>
    <w:p>
      <w:pPr>
        <w:pStyle w:val="Style95"/>
        <w:keepNext w:val="0"/>
        <w:keepLines w:val="0"/>
        <w:widowControl w:val="0"/>
        <w:shd w:val="clear" w:color="auto" w:fill="auto"/>
        <w:tabs>
          <w:tab w:pos="993" w:val="left"/>
        </w:tabs>
        <w:bidi w:val="0"/>
        <w:spacing w:before="0" w:after="0"/>
        <w:ind w:left="0" w:right="0"/>
        <w:jc w:val="left"/>
      </w:pPr>
      <w:bookmarkStart w:id="3158" w:name="bookmark3158"/>
      <w:r>
        <w:rPr>
          <w:color w:val="000000"/>
          <w:spacing w:val="0"/>
          <w:w w:val="100"/>
          <w:position w:val="0"/>
          <w:sz w:val="24"/>
          <w:szCs w:val="24"/>
        </w:rPr>
        <w:t>五</w:t>
      </w:r>
      <w:bookmarkEnd w:id="3158"/>
      <w:r>
        <w:rPr>
          <w:color w:val="000000"/>
          <w:spacing w:val="0"/>
          <w:w w:val="100"/>
          <w:position w:val="0"/>
          <w:sz w:val="24"/>
          <w:szCs w:val="24"/>
        </w:rPr>
        <w:t>、</w:t>
        <w:tab/>
        <w:t>其他相关资料。</w:t>
      </w:r>
    </w:p>
    <w:p>
      <w:pPr>
        <w:pStyle w:val="Style95"/>
        <w:keepNext w:val="0"/>
        <w:keepLines w:val="0"/>
        <w:widowControl w:val="0"/>
        <w:shd w:val="clear" w:color="auto" w:fill="auto"/>
        <w:bidi w:val="0"/>
        <w:spacing w:before="0" w:after="2380"/>
        <w:ind w:left="0" w:right="0"/>
        <w:jc w:val="left"/>
      </w:pPr>
      <w:r>
        <w:rPr>
          <w:color w:val="000000"/>
          <w:spacing w:val="0"/>
          <w:w w:val="100"/>
          <w:position w:val="0"/>
          <w:sz w:val="24"/>
          <w:szCs w:val="24"/>
        </w:rPr>
        <w:t>以上备查文件的备置地点：公司董事会秘书办公室。</w:t>
      </w:r>
    </w:p>
    <w:p>
      <w:pPr>
        <w:pStyle w:val="Style75"/>
        <w:keepNext w:val="0"/>
        <w:keepLines w:val="0"/>
        <w:widowControl w:val="0"/>
        <w:shd w:val="clear" w:color="auto" w:fill="auto"/>
        <w:bidi w:val="0"/>
        <w:spacing w:before="0" w:after="0" w:line="240" w:lineRule="auto"/>
        <w:ind w:left="0" w:right="1040" w:firstLine="0"/>
        <w:jc w:val="right"/>
        <w:rPr>
          <w:sz w:val="58"/>
          <w:szCs w:val="58"/>
        </w:rPr>
      </w:pPr>
      <w:r>
        <w:rPr>
          <w:color w:val="E8BCC7"/>
          <w:spacing w:val="0"/>
          <w:w w:val="100"/>
          <w:position w:val="0"/>
          <w:sz w:val="28"/>
          <w:szCs w:val="28"/>
        </w:rPr>
        <w:t>肖疚</w:t>
      </w:r>
      <w:r>
        <w:rPr>
          <w:b w:val="0"/>
          <w:bCs w:val="0"/>
          <w:i/>
          <w:iCs/>
          <w:color w:val="E8BCC7"/>
          <w:spacing w:val="0"/>
          <w:w w:val="100"/>
          <w:position w:val="0"/>
          <w:sz w:val="58"/>
          <w:szCs w:val="58"/>
        </w:rPr>
        <w:t>、</w:t>
      </w:r>
    </w:p>
    <w:p>
      <w:pPr>
        <w:pStyle w:val="Style95"/>
        <w:keepNext w:val="0"/>
        <w:keepLines w:val="0"/>
        <w:widowControl w:val="0"/>
        <w:shd w:val="clear" w:color="auto" w:fill="auto"/>
        <w:bidi w:val="0"/>
        <w:spacing w:before="0" w:after="0" w:line="240" w:lineRule="auto"/>
        <w:ind w:left="0" w:right="1040" w:firstLine="0"/>
        <w:jc w:val="right"/>
        <w:sectPr>
          <w:headerReference w:type="default" r:id="rId17"/>
          <w:footerReference w:type="default" r:id="rId18"/>
          <w:footnotePr>
            <w:pos w:val="pageBottom"/>
            <w:numFmt w:val="decimal"/>
            <w:numRestart w:val="continuous"/>
          </w:footnotePr>
          <w:pgSz w:w="11900" w:h="16840"/>
          <w:pgMar w:top="1538" w:right="1032" w:bottom="6108" w:left="1165" w:header="0" w:footer="3" w:gutter="0"/>
          <w:cols w:space="720"/>
          <w:noEndnote/>
          <w:rtlGutter w:val="0"/>
          <w:docGrid w:linePitch="360"/>
        </w:sectPr>
      </w:pPr>
      <w:r>
        <w:rPr>
          <w:color w:val="000000"/>
          <w:spacing w:val="0"/>
          <w:w w:val="100"/>
          <w:position w:val="0"/>
          <w:sz w:val="24"/>
          <w:szCs w:val="24"/>
        </w:rPr>
        <w:t>四川依米康环境科技股份有限公司</w:t>
      </w:r>
    </w:p>
    <w:p>
      <w:pPr>
        <w:widowControl w:val="0"/>
        <w:spacing w:line="99" w:lineRule="exact"/>
        <w:rPr>
          <w:sz w:val="8"/>
          <w:szCs w:val="8"/>
        </w:rPr>
      </w:pPr>
    </w:p>
    <w:p>
      <w:pPr>
        <w:widowControl w:val="0"/>
        <w:spacing w:line="1" w:lineRule="exact"/>
        <w:sectPr>
          <w:footnotePr>
            <w:pos w:val="pageBottom"/>
            <w:numFmt w:val="decimal"/>
            <w:numRestart w:val="continuous"/>
          </w:footnotePr>
          <w:type w:val="continuous"/>
          <w:pgSz w:w="11900" w:h="16840"/>
          <w:pgMar w:top="1073" w:right="0" w:bottom="1446" w:left="0" w:header="0" w:footer="3" w:gutter="0"/>
          <w:cols w:space="720"/>
          <w:noEndnote/>
          <w:rtlGutter w:val="0"/>
          <w:docGrid w:linePitch="360"/>
        </w:sectPr>
      </w:pPr>
    </w:p>
    <w:p>
      <w:pPr>
        <w:pStyle w:val="Style25"/>
        <w:keepNext w:val="0"/>
        <w:keepLines w:val="0"/>
        <w:framePr w:w="1973" w:h="295" w:wrap="none" w:vAnchor="text" w:hAnchor="page" w:x="6242" w:y="1344"/>
        <w:widowControl w:val="0"/>
        <w:shd w:val="clear" w:color="auto" w:fill="auto"/>
        <w:bidi w:val="0"/>
        <w:spacing w:before="0" w:after="0" w:line="240" w:lineRule="auto"/>
        <w:ind w:left="0" w:right="0" w:firstLine="0"/>
        <w:jc w:val="left"/>
      </w:pPr>
      <w:r>
        <w:rPr>
          <w:b/>
          <w:bCs/>
          <w:color w:val="000000"/>
          <w:spacing w:val="0"/>
          <w:w w:val="100"/>
          <w:position w:val="0"/>
          <w:sz w:val="24"/>
          <w:szCs w:val="24"/>
        </w:rPr>
        <w:t>日期：</w:t>
      </w:r>
      <w:r>
        <w:rPr>
          <w:b/>
          <w:bCs/>
          <w:color w:val="000000"/>
          <w:spacing w:val="0"/>
          <w:w w:val="100"/>
          <w:position w:val="0"/>
        </w:rPr>
        <w:t>2017</w:t>
      </w:r>
      <w:r>
        <w:rPr>
          <w:b/>
          <w:bCs/>
          <w:color w:val="000000"/>
          <w:spacing w:val="0"/>
          <w:w w:val="100"/>
          <w:position w:val="0"/>
          <w:sz w:val="24"/>
          <w:szCs w:val="24"/>
        </w:rPr>
        <w:t>年</w:t>
      </w:r>
      <w:r>
        <w:rPr>
          <w:b/>
          <w:bCs/>
          <w:color w:val="000000"/>
          <w:spacing w:val="0"/>
          <w:w w:val="100"/>
          <w:position w:val="0"/>
        </w:rPr>
        <w:t xml:space="preserve">4 </w:t>
      </w:r>
      <w:r>
        <w:rPr>
          <w:b/>
          <w:bCs/>
          <w:color w:val="000000"/>
          <w:spacing w:val="0"/>
          <w:w w:val="100"/>
          <w:position w:val="0"/>
        </w:rPr>
        <w:t>.</w:t>
      </w:r>
    </w:p>
    <w:p>
      <w:pPr>
        <w:pStyle w:val="Style101"/>
        <w:keepNext w:val="0"/>
        <w:keepLines w:val="0"/>
        <w:framePr w:w="1267" w:h="407" w:wrap="none" w:vAnchor="text" w:hAnchor="page" w:x="6206" w:y="349"/>
        <w:widowControl w:val="0"/>
        <w:shd w:val="clear" w:color="auto" w:fill="auto"/>
        <w:bidi w:val="0"/>
        <w:spacing w:before="0" w:after="0" w:line="240" w:lineRule="auto"/>
        <w:ind w:left="0" w:right="0" w:firstLine="0"/>
        <w:jc w:val="left"/>
      </w:pPr>
      <w:r>
        <w:rPr>
          <w:color w:val="000000"/>
          <w:spacing w:val="0"/>
          <w:w w:val="100"/>
          <w:position w:val="0"/>
          <w:sz w:val="24"/>
          <w:szCs w:val="24"/>
        </w:rPr>
        <w:t>法定代表人</w:t>
      </w:r>
    </w:p>
    <w:p>
      <w:pPr>
        <w:widowControl w:val="0"/>
        <w:spacing w:line="360" w:lineRule="exact"/>
      </w:pPr>
      <w:r>
        <w:drawing>
          <wp:anchor distT="0" distB="0" distL="880110" distR="0" simplePos="0" relativeHeight="62914713" behindDoc="1" locked="0" layoutInCell="1" allowOverlap="1">
            <wp:simplePos x="0" y="0"/>
            <wp:positionH relativeFrom="page">
              <wp:posOffset>4820285</wp:posOffset>
            </wp:positionH>
            <wp:positionV relativeFrom="paragraph">
              <wp:posOffset>12700</wp:posOffset>
            </wp:positionV>
            <wp:extent cx="1273810" cy="1024255"/>
            <wp:wrapNone/>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19"/>
                    <a:stretch/>
                  </pic:blipFill>
                  <pic:spPr>
                    <a:xfrm>
                      <a:ext cx="1273810" cy="1024255"/>
                    </a:xfrm>
                    <a:prstGeom prst="rect"/>
                  </pic:spPr>
                </pic:pic>
              </a:graphicData>
            </a:graphic>
          </wp:anchor>
        </w:drawing>
      </w:r>
    </w:p>
    <w:p>
      <w:pPr>
        <w:widowControl w:val="0"/>
        <w:spacing w:line="360" w:lineRule="exact"/>
      </w:pPr>
    </w:p>
    <w:p>
      <w:pPr>
        <w:widowControl w:val="0"/>
        <w:spacing w:line="360" w:lineRule="exact"/>
      </w:pPr>
    </w:p>
    <w:p>
      <w:pPr>
        <w:widowControl w:val="0"/>
        <w:spacing w:after="557" w:line="1" w:lineRule="exact"/>
      </w:pPr>
    </w:p>
    <w:p>
      <w:pPr>
        <w:widowControl w:val="0"/>
        <w:spacing w:line="1" w:lineRule="exact"/>
      </w:pPr>
    </w:p>
    <w:sectPr>
      <w:footnotePr>
        <w:pos w:val="pageBottom"/>
        <w:numFmt w:val="decimal"/>
        <w:numRestart w:val="continuous"/>
      </w:footnotePr>
      <w:type w:val="continuous"/>
      <w:pgSz w:w="11900" w:h="16840"/>
      <w:pgMar w:top="1073" w:right="1032" w:bottom="1446" w:left="116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3761740</wp:posOffset>
              </wp:positionH>
              <wp:positionV relativeFrom="page">
                <wp:posOffset>10128885</wp:posOffset>
              </wp:positionV>
              <wp:extent cx="30480" cy="79375"/>
              <wp:wrapNone/>
              <wp:docPr id="8" name="Shape 8"/>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p>
                      </w:txbxContent>
                    </wps:txbx>
                    <wps:bodyPr wrap="none" lIns="0" tIns="0" rIns="0" bIns="0">
                      <a:spAutoFit/>
                    </wps:bodyPr>
                  </wps:wsp>
                </a:graphicData>
              </a:graphic>
            </wp:anchor>
          </w:drawing>
        </mc:Choice>
        <mc:Fallback>
          <w:pict>
            <v:shape id="_x0000_s1034" type="#_x0000_t202" style="position:absolute;margin-left:296.19999999999999pt;margin-top:797.55000000000007pt;width:2.3999999999999999pt;height:6.25pt;z-index:-188744060;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3712845</wp:posOffset>
              </wp:positionH>
              <wp:positionV relativeFrom="page">
                <wp:posOffset>9832975</wp:posOffset>
              </wp:positionV>
              <wp:extent cx="97790" cy="79375"/>
              <wp:wrapNone/>
              <wp:docPr id="13" name="Shape 1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p>
                      </w:txbxContent>
                    </wps:txbx>
                    <wps:bodyPr wrap="none" lIns="0" tIns="0" rIns="0" bIns="0">
                      <a:spAutoFit/>
                    </wps:bodyPr>
                  </wps:wsp>
                </a:graphicData>
              </a:graphic>
            </wp:anchor>
          </w:drawing>
        </mc:Choice>
        <mc:Fallback>
          <w:pict>
            <v:shape id="_x0000_s1039" type="#_x0000_t202" style="position:absolute;margin-left:292.35000000000002pt;margin-top:774.25pt;width:7.7000000000000002pt;height:6.25pt;z-index:-188744056;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6336030</wp:posOffset>
              </wp:positionH>
              <wp:positionV relativeFrom="page">
                <wp:posOffset>9805670</wp:posOffset>
              </wp:positionV>
              <wp:extent cx="506095" cy="106680"/>
              <wp:wrapNone/>
              <wp:docPr id="25" name="Shape 25"/>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51" type="#_x0000_t202" style="position:absolute;margin-left:498.90000000000003pt;margin-top:772.10000000000002pt;width:39.850000000000001pt;height:8.4000000000000004pt;z-index:-188744052;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03" behindDoc="1" locked="0" layoutInCell="1" allowOverlap="1">
              <wp:simplePos x="0" y="0"/>
              <wp:positionH relativeFrom="page">
                <wp:posOffset>3699510</wp:posOffset>
              </wp:positionH>
              <wp:positionV relativeFrom="page">
                <wp:posOffset>10031095</wp:posOffset>
              </wp:positionV>
              <wp:extent cx="167640" cy="79375"/>
              <wp:wrapNone/>
              <wp:docPr id="27" name="Shape 27"/>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b/>
                                <w:bCs/>
                                <w:color w:val="000000"/>
                                <w:spacing w:val="0"/>
                                <w:w w:val="100"/>
                                <w:position w:val="0"/>
                                <w:sz w:val="16"/>
                                <w:szCs w:val="16"/>
                              </w:rPr>
                              <w:t>#</w:t>
                            </w:r>
                          </w:fldSimple>
                        </w:p>
                      </w:txbxContent>
                    </wps:txbx>
                    <wps:bodyPr wrap="none" lIns="0" tIns="0" rIns="0" bIns="0">
                      <a:spAutoFit/>
                    </wps:bodyPr>
                  </wps:wsp>
                </a:graphicData>
              </a:graphic>
            </wp:anchor>
          </w:drawing>
        </mc:Choice>
        <mc:Fallback>
          <w:pict>
            <v:shape id="_x0000_s1053" type="#_x0000_t202" style="position:absolute;margin-left:291.30000000000001pt;margin-top:789.85000000000002pt;width:13.200000000000001pt;height:6.25pt;z-index:-188744050;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b/>
                          <w:bCs/>
                          <w:color w:val="000000"/>
                          <w:spacing w:val="0"/>
                          <w:w w:val="100"/>
                          <w:position w:val="0"/>
                          <w:sz w:val="16"/>
                          <w:szCs w:val="16"/>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3712845</wp:posOffset>
              </wp:positionH>
              <wp:positionV relativeFrom="page">
                <wp:posOffset>9832975</wp:posOffset>
              </wp:positionV>
              <wp:extent cx="97790" cy="79375"/>
              <wp:wrapNone/>
              <wp:docPr id="32" name="Shape 3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p>
                      </w:txbxContent>
                    </wps:txbx>
                    <wps:bodyPr wrap="none" lIns="0" tIns="0" rIns="0" bIns="0">
                      <a:spAutoFit/>
                    </wps:bodyPr>
                  </wps:wsp>
                </a:graphicData>
              </a:graphic>
            </wp:anchor>
          </w:drawing>
        </mc:Choice>
        <mc:Fallback>
          <w:pict>
            <v:shape id="_x0000_s1058" type="#_x0000_t202" style="position:absolute;margin-left:292.35000000000002pt;margin-top:774.25pt;width:7.7000000000000002pt;height:6.25pt;z-index:-188744046;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b/>
                          <w:bCs/>
                          <w:color w:val="000000"/>
                          <w:spacing w:val="0"/>
                          <w:w w:val="100"/>
                          <w:position w:val="0"/>
                          <w:sz w:val="16"/>
                          <w:szCs w:val="16"/>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3561080</wp:posOffset>
              </wp:positionH>
              <wp:positionV relativeFrom="page">
                <wp:posOffset>9775190</wp:posOffset>
              </wp:positionV>
              <wp:extent cx="203200" cy="98425"/>
              <wp:wrapNone/>
              <wp:docPr id="37" name="Shape 37"/>
              <a:graphic xmlns:a="http://schemas.openxmlformats.org/drawingml/2006/main">
                <a:graphicData uri="http://schemas.microsoft.com/office/word/2010/wordprocessingShape">
                  <wps:wsp>
                    <wps:cNvSpPr txBox="1"/>
                    <wps:spPr>
                      <a:xfrm>
                        <a:ext cx="203200" cy="98425"/>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b/>
                                <w:bCs/>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063" type="#_x0000_t202" style="position:absolute;margin-left:280.40000000000003pt;margin-top:769.70000000000005pt;width:16.pt;height:7.75pt;z-index:-188744042;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b/>
                          <w:bCs/>
                          <w:color w:val="000000"/>
                          <w:spacing w:val="0"/>
                          <w:w w:val="100"/>
                          <w:position w:val="0"/>
                          <w:sz w:val="20"/>
                          <w:szCs w:val="2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4279900</wp:posOffset>
              </wp:positionH>
              <wp:positionV relativeFrom="page">
                <wp:posOffset>478790</wp:posOffset>
              </wp:positionV>
              <wp:extent cx="2551430" cy="106680"/>
              <wp:wrapNone/>
              <wp:docPr id="5" name="Shape 5"/>
              <a:graphic xmlns:a="http://schemas.openxmlformats.org/drawingml/2006/main">
                <a:graphicData uri="http://schemas.microsoft.com/office/word/2010/wordprocessingShape">
                  <wps:wsp>
                    <wps:cNvSpPr txBox="1"/>
                    <wps:spPr>
                      <a:xfrm>
                        <a:ext cx="255143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四川依米康环境科技股份有限公司</w:t>
                          </w:r>
                          <w:r>
                            <w:rPr>
                              <w:rFonts w:ascii="SimSun" w:eastAsia="SimSun" w:hAnsi="SimSun" w:cs="SimSun"/>
                              <w:b/>
                              <w:bCs/>
                              <w:color w:val="000000"/>
                              <w:spacing w:val="0"/>
                              <w:w w:val="100"/>
                              <w:position w:val="0"/>
                              <w:sz w:val="16"/>
                              <w:szCs w:val="16"/>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1" type="#_x0000_t202" style="position:absolute;margin-left:337.pt;margin-top:37.700000000000003pt;width:200.90000000000001pt;height:8.4000000000000004pt;z-index:-188744062;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四川依米康环境科技股份有限公司</w:t>
                    </w:r>
                    <w:r>
                      <w:rPr>
                        <w:rFonts w:ascii="SimSun" w:eastAsia="SimSun" w:hAnsi="SimSun" w:cs="SimSun"/>
                        <w:b/>
                        <w:bCs/>
                        <w:color w:val="000000"/>
                        <w:spacing w:val="0"/>
                        <w:w w:val="100"/>
                        <w:position w:val="0"/>
                        <w:sz w:val="16"/>
                        <w:szCs w:val="16"/>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7" name="Shape 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4036060</wp:posOffset>
              </wp:positionH>
              <wp:positionV relativeFrom="page">
                <wp:posOffset>539750</wp:posOffset>
              </wp:positionV>
              <wp:extent cx="2780030" cy="106680"/>
              <wp:wrapNone/>
              <wp:docPr id="10" name="Shape 10"/>
              <a:graphic xmlns:a="http://schemas.openxmlformats.org/drawingml/2006/main">
                <a:graphicData uri="http://schemas.microsoft.com/office/word/2010/wordprocessingShape">
                  <wps:wsp>
                    <wps:cNvSpPr txBox="1"/>
                    <wps:spPr>
                      <a:xfrm>
                        <a:ext cx="278003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四川依米康环境科技股份有限公司</w:t>
                          </w:r>
                          <w:r>
                            <w:rPr>
                              <w:rFonts w:ascii="SimSun" w:eastAsia="SimSun" w:hAnsi="SimSun" w:cs="SimSun"/>
                              <w:b/>
                              <w:bCs/>
                              <w:color w:val="000000"/>
                              <w:spacing w:val="0"/>
                              <w:w w:val="100"/>
                              <w:position w:val="0"/>
                              <w:sz w:val="16"/>
                              <w:szCs w:val="16"/>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6" type="#_x0000_t202" style="position:absolute;margin-left:317.80000000000001pt;margin-top:42.5pt;width:218.90000000000001pt;height:8.4000000000000004pt;z-index:-188744058;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四川依米康环境科技股份有限公司</w:t>
                    </w:r>
                    <w:r>
                      <w:rPr>
                        <w:rFonts w:ascii="SimSun" w:eastAsia="SimSun" w:hAnsi="SimSun" w:cs="SimSun"/>
                        <w:b/>
                        <w:bCs/>
                        <w:color w:val="000000"/>
                        <w:spacing w:val="0"/>
                        <w:w w:val="100"/>
                        <w:position w:val="0"/>
                        <w:sz w:val="16"/>
                        <w:szCs w:val="16"/>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680085</wp:posOffset>
              </wp:positionH>
              <wp:positionV relativeFrom="page">
                <wp:posOffset>707390</wp:posOffset>
              </wp:positionV>
              <wp:extent cx="6163310" cy="0"/>
              <wp:wrapNone/>
              <wp:docPr id="12" name="Shape 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50000000000004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4058920</wp:posOffset>
              </wp:positionH>
              <wp:positionV relativeFrom="page">
                <wp:posOffset>734695</wp:posOffset>
              </wp:positionV>
              <wp:extent cx="2780030" cy="106680"/>
              <wp:wrapNone/>
              <wp:docPr id="22" name="Shape 22"/>
              <a:graphic xmlns:a="http://schemas.openxmlformats.org/drawingml/2006/main">
                <a:graphicData uri="http://schemas.microsoft.com/office/word/2010/wordprocessingShape">
                  <wps:wsp>
                    <wps:cNvSpPr txBox="1"/>
                    <wps:spPr>
                      <a:xfrm>
                        <a:ext cx="2780030" cy="106680"/>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四川依米康环境科技股份有限公司</w:t>
                          </w:r>
                          <w:r>
                            <w:rPr>
                              <w:b/>
                              <w:bCs/>
                              <w:color w:val="000000"/>
                              <w:spacing w:val="0"/>
                              <w:w w:val="100"/>
                              <w:position w:val="0"/>
                              <w:sz w:val="16"/>
                              <w:szCs w:val="16"/>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8" type="#_x0000_t202" style="position:absolute;margin-left:319.60000000000002pt;margin-top:57.850000000000001pt;width:218.90000000000001pt;height:8.4000000000000004pt;z-index:-188744054;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四川依米康环境科技股份有限公司</w:t>
                    </w:r>
                    <w:r>
                      <w:rPr>
                        <w:b/>
                        <w:bCs/>
                        <w:color w:val="000000"/>
                        <w:spacing w:val="0"/>
                        <w:w w:val="100"/>
                        <w:position w:val="0"/>
                        <w:sz w:val="16"/>
                        <w:szCs w:val="16"/>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879475</wp:posOffset>
              </wp:positionV>
              <wp:extent cx="6163310" cy="0"/>
              <wp:wrapNone/>
              <wp:docPr id="24" name="Shape 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69.25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4036060</wp:posOffset>
              </wp:positionH>
              <wp:positionV relativeFrom="page">
                <wp:posOffset>539750</wp:posOffset>
              </wp:positionV>
              <wp:extent cx="2780030" cy="106680"/>
              <wp:wrapNone/>
              <wp:docPr id="29" name="Shape 29"/>
              <a:graphic xmlns:a="http://schemas.openxmlformats.org/drawingml/2006/main">
                <a:graphicData uri="http://schemas.microsoft.com/office/word/2010/wordprocessingShape">
                  <wps:wsp>
                    <wps:cNvSpPr txBox="1"/>
                    <wps:spPr>
                      <a:xfrm>
                        <a:ext cx="2780030" cy="1066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四川依米康环境科技股份有限公司</w:t>
                          </w:r>
                          <w:r>
                            <w:rPr>
                              <w:rFonts w:ascii="SimSun" w:eastAsia="SimSun" w:hAnsi="SimSun" w:cs="SimSun"/>
                              <w:b/>
                              <w:bCs/>
                              <w:color w:val="000000"/>
                              <w:spacing w:val="0"/>
                              <w:w w:val="100"/>
                              <w:position w:val="0"/>
                              <w:sz w:val="16"/>
                              <w:szCs w:val="16"/>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5" type="#_x0000_t202" style="position:absolute;margin-left:317.80000000000001pt;margin-top:42.5pt;width:218.90000000000001pt;height:8.4000000000000004pt;z-index:-188744048;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四川依米康环境科技股份有限公司</w:t>
                    </w:r>
                    <w:r>
                      <w:rPr>
                        <w:rFonts w:ascii="SimSun" w:eastAsia="SimSun" w:hAnsi="SimSun" w:cs="SimSun"/>
                        <w:b/>
                        <w:bCs/>
                        <w:color w:val="000000"/>
                        <w:spacing w:val="0"/>
                        <w:w w:val="100"/>
                        <w:position w:val="0"/>
                        <w:sz w:val="16"/>
                        <w:szCs w:val="16"/>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680085</wp:posOffset>
              </wp:positionH>
              <wp:positionV relativeFrom="page">
                <wp:posOffset>707390</wp:posOffset>
              </wp:positionV>
              <wp:extent cx="6163310" cy="0"/>
              <wp:wrapNone/>
              <wp:docPr id="31" name="Shape 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50000000000004pt;margin-top:55.70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4093845</wp:posOffset>
              </wp:positionH>
              <wp:positionV relativeFrom="page">
                <wp:posOffset>508000</wp:posOffset>
              </wp:positionV>
              <wp:extent cx="2791460" cy="109855"/>
              <wp:wrapNone/>
              <wp:docPr id="34" name="Shape 34"/>
              <a:graphic xmlns:a="http://schemas.openxmlformats.org/drawingml/2006/main">
                <a:graphicData uri="http://schemas.microsoft.com/office/word/2010/wordprocessingShape">
                  <wps:wsp>
                    <wps:cNvSpPr txBox="1"/>
                    <wps:spPr>
                      <a:xfrm>
                        <a:ext cx="2791460" cy="109855"/>
                      </a:xfrm>
                      <a:prstGeom prst="rect"/>
                      <a:noFill/>
                    </wps:spPr>
                    <wps:txbx>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四川依米康环境科技股份有限公司</w:t>
                          </w:r>
                          <w:r>
                            <w:rPr>
                              <w:rFonts w:ascii="Arial" w:eastAsia="Arial" w:hAnsi="Arial" w:cs="Arial"/>
                              <w:color w:val="000000"/>
                              <w:spacing w:val="0"/>
                              <w:w w:val="100"/>
                              <w:position w:val="0"/>
                              <w:sz w:val="16"/>
                              <w:szCs w:val="16"/>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0" type="#_x0000_t202" style="position:absolute;margin-left:322.35000000000002pt;margin-top:40.pt;width:219.80000000000001pt;height:8.6500000000000004pt;z-index:-188744044;mso-wrap-style:none;mso-wrap-distance-left:0;mso-wrap-distance-right:0;mso-position-horizontal-relative:page;mso-position-vertical-relative:page" wrapcoords="0 0" filled="f" stroked="f">
              <v:textbox style="mso-fit-shape-to-text:t" inset="0,0,0,0">
                <w:txbxContent>
                  <w:p>
                    <w:pPr>
                      <w:pStyle w:val="Style8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四川依米康环境科技股份有限公司</w:t>
                    </w:r>
                    <w:r>
                      <w:rPr>
                        <w:rFonts w:ascii="Arial" w:eastAsia="Arial" w:hAnsi="Arial" w:cs="Arial"/>
                        <w:color w:val="000000"/>
                        <w:spacing w:val="0"/>
                        <w:w w:val="100"/>
                        <w:position w:val="0"/>
                        <w:sz w:val="16"/>
                        <w:szCs w:val="16"/>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733425</wp:posOffset>
              </wp:positionH>
              <wp:positionV relativeFrom="page">
                <wp:posOffset>654050</wp:posOffset>
              </wp:positionV>
              <wp:extent cx="6176645" cy="0"/>
              <wp:wrapNone/>
              <wp:docPr id="36" name="Shape 36"/>
              <a:graphic xmlns:a="http://schemas.openxmlformats.org/drawingml/2006/main">
                <a:graphicData uri="http://schemas.microsoft.com/office/word/2010/wordprocessingShape">
                  <wps:wsp>
                    <wps:cNvCnPr/>
                    <wps:spPr>
                      <a:xfrm>
                        <a:ext cx="6176645" cy="0"/>
                      </a:xfrm>
                      <a:prstGeom prst="straightConnector1"/>
                      <a:ln w="12700">
                        <a:solidFill/>
                      </a:ln>
                    </wps:spPr>
                    <wps:bodyPr/>
                  </wps:wsp>
                </a:graphicData>
              </a:graphic>
            </wp:anchor>
          </w:drawing>
        </mc:Choice>
        <mc:Fallback>
          <w:pict>
            <v:shape o:spt="32" o:oned="true" path="m,l21600,21600e" style="position:absolute;margin-left:57.75pt;margin-top:51.5pt;width:486.35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7"/>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6"/>
      <w:szCs w:val="36"/>
      <w:u w:val="none"/>
      <w:shd w:val="clear" w:color="auto" w:fill="auto"/>
    </w:rPr>
  </w:style>
  <w:style w:type="character" w:customStyle="1" w:styleId="CharStyle17">
    <w:name w:val="页眉或页脚 (2)_"/>
    <w:basedOn w:val="DefaultParagraphFont"/>
    <w:link w:val="Style1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4">
    <w:name w:val="标题 #2_"/>
    <w:basedOn w:val="DefaultParagraphFont"/>
    <w:link w:val="Style23"/>
    <w:rPr>
      <w:rFonts w:ascii="SimSun" w:eastAsia="SimSun" w:hAnsi="SimSun" w:cs="SimSun"/>
      <w:b/>
      <w:bCs/>
      <w:i w:val="0"/>
      <w:iCs w:val="0"/>
      <w:smallCaps w:val="0"/>
      <w:strike w:val="0"/>
      <w:sz w:val="32"/>
      <w:szCs w:val="32"/>
      <w:u w:val="none"/>
      <w:shd w:val="clear" w:color="auto" w:fill="auto"/>
    </w:rPr>
  </w:style>
  <w:style w:type="character" w:customStyle="1" w:styleId="CharStyle26">
    <w:name w:val="正文文本_"/>
    <w:basedOn w:val="DefaultParagraphFont"/>
    <w:link w:val="Style25"/>
    <w:rPr>
      <w:rFonts w:ascii="SimSun" w:eastAsia="SimSun" w:hAnsi="SimSun" w:cs="SimSun"/>
      <w:b w:val="0"/>
      <w:bCs w:val="0"/>
      <w:i w:val="0"/>
      <w:iCs w:val="0"/>
      <w:smallCaps w:val="0"/>
      <w:strike w:val="0"/>
      <w:sz w:val="20"/>
      <w:szCs w:val="20"/>
      <w:u w:val="none"/>
      <w:shd w:val="clear" w:color="auto" w:fill="auto"/>
    </w:rPr>
  </w:style>
  <w:style w:type="character" w:customStyle="1" w:styleId="CharStyle30">
    <w:name w:val="标题 #3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2">
    <w:name w:val="标题 #5_"/>
    <w:basedOn w:val="DefaultParagraphFont"/>
    <w:link w:val="Style31"/>
    <w:rPr>
      <w:rFonts w:ascii="SimSun" w:eastAsia="SimSun" w:hAnsi="SimSun" w:cs="SimSun"/>
      <w:b w:val="0"/>
      <w:bCs w:val="0"/>
      <w:i w:val="0"/>
      <w:iCs w:val="0"/>
      <w:smallCaps w:val="0"/>
      <w:strike w:val="0"/>
      <w:sz w:val="20"/>
      <w:szCs w:val="20"/>
      <w:u w:val="none"/>
      <w:shd w:val="clear" w:color="auto" w:fill="auto"/>
    </w:rPr>
  </w:style>
  <w:style w:type="character" w:customStyle="1" w:styleId="CharStyle36">
    <w:name w:val="正文文本 (2)_"/>
    <w:basedOn w:val="DefaultParagraphFont"/>
    <w:link w:val="Style35"/>
    <w:rPr>
      <w:rFonts w:ascii="SimSun" w:eastAsia="SimSun" w:hAnsi="SimSun" w:cs="SimSun"/>
      <w:b w:val="0"/>
      <w:bCs w:val="0"/>
      <w:i w:val="0"/>
      <w:iCs w:val="0"/>
      <w:smallCaps w:val="0"/>
      <w:strike w:val="0"/>
      <w:sz w:val="17"/>
      <w:szCs w:val="17"/>
      <w:u w:val="none"/>
      <w:shd w:val="clear" w:color="auto" w:fill="auto"/>
    </w:rPr>
  </w:style>
  <w:style w:type="character" w:customStyle="1" w:styleId="CharStyle38">
    <w:name w:val="标题 #4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7">
    <w:name w:val="表格标题_"/>
    <w:basedOn w:val="DefaultParagraphFont"/>
    <w:link w:val="Style46"/>
    <w:rPr>
      <w:rFonts w:ascii="SimSun" w:eastAsia="SimSun" w:hAnsi="SimSun" w:cs="SimSun"/>
      <w:b w:val="0"/>
      <w:bCs w:val="0"/>
      <w:i w:val="0"/>
      <w:iCs w:val="0"/>
      <w:smallCaps w:val="0"/>
      <w:strike w:val="0"/>
      <w:sz w:val="20"/>
      <w:szCs w:val="20"/>
      <w:u w:val="none"/>
      <w:shd w:val="clear" w:color="auto" w:fill="auto"/>
    </w:rPr>
  </w:style>
  <w:style w:type="character" w:customStyle="1" w:styleId="CharStyle76">
    <w:name w:val="正文文本 (6)_"/>
    <w:basedOn w:val="DefaultParagraphFont"/>
    <w:link w:val="Style75"/>
    <w:rPr>
      <w:rFonts w:ascii="SimSun" w:eastAsia="SimSun" w:hAnsi="SimSun" w:cs="SimSun"/>
      <w:b/>
      <w:bCs/>
      <w:i w:val="0"/>
      <w:iCs w:val="0"/>
      <w:smallCaps w:val="0"/>
      <w:strike w:val="0"/>
      <w:sz w:val="28"/>
      <w:szCs w:val="28"/>
      <w:u w:val="none"/>
      <w:shd w:val="clear" w:color="auto" w:fill="auto"/>
    </w:rPr>
  </w:style>
  <w:style w:type="character" w:customStyle="1" w:styleId="CharStyle78">
    <w:name w:val="正文文本 (5)_"/>
    <w:basedOn w:val="DefaultParagraphFont"/>
    <w:link w:val="Style77"/>
    <w:rPr>
      <w:rFonts w:ascii="Times New Roman" w:eastAsia="Times New Roman" w:hAnsi="Times New Roman" w:cs="Times New Roman"/>
      <w:b w:val="0"/>
      <w:bCs w:val="0"/>
      <w:i w:val="0"/>
      <w:iCs w:val="0"/>
      <w:smallCaps w:val="0"/>
      <w:strike w:val="0"/>
      <w:sz w:val="22"/>
      <w:szCs w:val="22"/>
      <w:u w:val="none"/>
      <w:shd w:val="clear" w:color="auto" w:fill="auto"/>
    </w:rPr>
  </w:style>
  <w:style w:type="character" w:customStyle="1" w:styleId="CharStyle89">
    <w:name w:val="页眉或页脚_"/>
    <w:basedOn w:val="DefaultParagraphFont"/>
    <w:link w:val="Style88"/>
    <w:rPr>
      <w:rFonts w:ascii="SimSun" w:eastAsia="SimSun" w:hAnsi="SimSun" w:cs="SimSun"/>
      <w:b w:val="0"/>
      <w:bCs w:val="0"/>
      <w:i w:val="0"/>
      <w:iCs w:val="0"/>
      <w:smallCaps w:val="0"/>
      <w:strike w:val="0"/>
      <w:sz w:val="17"/>
      <w:szCs w:val="17"/>
      <w:u w:val="none"/>
      <w:shd w:val="clear" w:color="auto" w:fill="auto"/>
    </w:rPr>
  </w:style>
  <w:style w:type="character" w:customStyle="1" w:styleId="CharStyle96">
    <w:name w:val="正文文本 (7)_"/>
    <w:basedOn w:val="DefaultParagraphFont"/>
    <w:link w:val="Style95"/>
    <w:rPr>
      <w:rFonts w:ascii="SimSun" w:eastAsia="SimSun" w:hAnsi="SimSun" w:cs="SimSun"/>
      <w:b/>
      <w:bCs/>
      <w:i w:val="0"/>
      <w:iCs w:val="0"/>
      <w:smallCaps w:val="0"/>
      <w:strike w:val="0"/>
      <w:u w:val="none"/>
      <w:shd w:val="clear" w:color="auto" w:fill="auto"/>
    </w:rPr>
  </w:style>
  <w:style w:type="character" w:customStyle="1" w:styleId="CharStyle102">
    <w:name w:val="图片标题_"/>
    <w:basedOn w:val="DefaultParagraphFont"/>
    <w:link w:val="Style101"/>
    <w:rPr>
      <w:rFonts w:ascii="SimSun" w:eastAsia="SimSun" w:hAnsi="SimSun" w:cs="SimSun"/>
      <w:b/>
      <w:bCs/>
      <w:i w:val="0"/>
      <w:iCs w:val="0"/>
      <w:smallCaps w:val="0"/>
      <w:strike w:val="0"/>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4">
    <w:name w:val="标题 #1"/>
    <w:basedOn w:val="Normal"/>
    <w:link w:val="CharStyle15"/>
    <w:pPr>
      <w:widowControl w:val="0"/>
      <w:shd w:val="clear" w:color="auto" w:fill="auto"/>
      <w:spacing w:after="142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16">
    <w:name w:val="页眉或页脚 (2)"/>
    <w:basedOn w:val="Normal"/>
    <w:link w:val="CharStyle1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0">
    <w:name w:val="目录"/>
    <w:basedOn w:val="Normal"/>
    <w:link w:val="CharStyle21"/>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3">
    <w:name w:val="标题 #2"/>
    <w:basedOn w:val="Normal"/>
    <w:link w:val="CharStyle24"/>
    <w:pPr>
      <w:widowControl w:val="0"/>
      <w:shd w:val="clear" w:color="auto" w:fill="auto"/>
      <w:spacing w:before="630"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25">
    <w:name w:val="正文文本"/>
    <w:basedOn w:val="Normal"/>
    <w:link w:val="CharStyle26"/>
    <w:pPr>
      <w:widowControl w:val="0"/>
      <w:shd w:val="clear" w:color="auto" w:fill="auto"/>
      <w:spacing w:after="7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9">
    <w:name w:val="标题 #3"/>
    <w:basedOn w:val="Normal"/>
    <w:link w:val="CharStyle30"/>
    <w:pPr>
      <w:widowControl w:val="0"/>
      <w:shd w:val="clear" w:color="auto" w:fill="auto"/>
      <w:spacing w:after="320"/>
      <w:outlineLvl w:val="2"/>
    </w:pPr>
    <w:rPr>
      <w:rFonts w:ascii="SimSun" w:eastAsia="SimSun" w:hAnsi="SimSun" w:cs="SimSun"/>
      <w:b/>
      <w:bCs/>
      <w:i w:val="0"/>
      <w:iCs w:val="0"/>
      <w:smallCaps w:val="0"/>
      <w:strike w:val="0"/>
      <w:u w:val="none"/>
      <w:shd w:val="clear" w:color="auto" w:fill="auto"/>
    </w:rPr>
  </w:style>
  <w:style w:type="paragraph" w:customStyle="1" w:styleId="Style31">
    <w:name w:val="标题 #5"/>
    <w:basedOn w:val="Normal"/>
    <w:link w:val="CharStyle32"/>
    <w:pPr>
      <w:widowControl w:val="0"/>
      <w:shd w:val="clear" w:color="auto" w:fill="auto"/>
      <w:spacing w:after="100" w:line="346" w:lineRule="exact"/>
      <w:outlineLvl w:val="4"/>
    </w:pPr>
    <w:rPr>
      <w:rFonts w:ascii="SimSun" w:eastAsia="SimSun" w:hAnsi="SimSun" w:cs="SimSun"/>
      <w:b w:val="0"/>
      <w:bCs w:val="0"/>
      <w:i w:val="0"/>
      <w:iCs w:val="0"/>
      <w:smallCaps w:val="0"/>
      <w:strike w:val="0"/>
      <w:sz w:val="20"/>
      <w:szCs w:val="20"/>
      <w:u w:val="none"/>
      <w:shd w:val="clear" w:color="auto" w:fill="auto"/>
    </w:rPr>
  </w:style>
  <w:style w:type="paragraph" w:customStyle="1" w:styleId="Style35">
    <w:name w:val="正文文本 (2)"/>
    <w:basedOn w:val="Normal"/>
    <w:link w:val="CharStyle36"/>
    <w:pPr>
      <w:widowControl w:val="0"/>
      <w:shd w:val="clear" w:color="auto" w:fill="auto"/>
      <w:spacing w:after="80"/>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37">
    <w:name w:val="标题 #4"/>
    <w:basedOn w:val="Normal"/>
    <w:link w:val="CharStyle38"/>
    <w:pPr>
      <w:widowControl w:val="0"/>
      <w:shd w:val="clear" w:color="auto" w:fill="auto"/>
      <w:spacing w:after="120" w:line="470" w:lineRule="auto"/>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6">
    <w:name w:val="表格标题"/>
    <w:basedOn w:val="Normal"/>
    <w:link w:val="CharStyle47"/>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75">
    <w:name w:val="正文文本 (6)"/>
    <w:basedOn w:val="Normal"/>
    <w:link w:val="CharStyle76"/>
    <w:pPr>
      <w:widowControl w:val="0"/>
      <w:shd w:val="clear" w:color="auto" w:fill="auto"/>
      <w:spacing w:after="160"/>
      <w:jc w:val="center"/>
    </w:pPr>
    <w:rPr>
      <w:rFonts w:ascii="SimSun" w:eastAsia="SimSun" w:hAnsi="SimSun" w:cs="SimSun"/>
      <w:b/>
      <w:bCs/>
      <w:i w:val="0"/>
      <w:iCs w:val="0"/>
      <w:smallCaps w:val="0"/>
      <w:strike w:val="0"/>
      <w:sz w:val="28"/>
      <w:szCs w:val="28"/>
      <w:u w:val="none"/>
      <w:shd w:val="clear" w:color="auto" w:fill="auto"/>
    </w:rPr>
  </w:style>
  <w:style w:type="paragraph" w:customStyle="1" w:styleId="Style77">
    <w:name w:val="正文文本 (5)"/>
    <w:basedOn w:val="Normal"/>
    <w:link w:val="CharStyle78"/>
    <w:pPr>
      <w:widowControl w:val="0"/>
      <w:shd w:val="clear" w:color="auto" w:fill="auto"/>
      <w:spacing w:after="300"/>
      <w:jc w:val="right"/>
    </w:pPr>
    <w:rPr>
      <w:rFonts w:ascii="Times New Roman" w:eastAsia="Times New Roman" w:hAnsi="Times New Roman" w:cs="Times New Roman"/>
      <w:b w:val="0"/>
      <w:bCs w:val="0"/>
      <w:i w:val="0"/>
      <w:iCs w:val="0"/>
      <w:smallCaps w:val="0"/>
      <w:strike w:val="0"/>
      <w:sz w:val="22"/>
      <w:szCs w:val="22"/>
      <w:u w:val="none"/>
      <w:shd w:val="clear" w:color="auto" w:fill="auto"/>
    </w:rPr>
  </w:style>
  <w:style w:type="paragraph" w:customStyle="1" w:styleId="Style88">
    <w:name w:val="页眉或页脚"/>
    <w:basedOn w:val="Normal"/>
    <w:link w:val="CharStyle8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5">
    <w:name w:val="正文文本 (7)"/>
    <w:basedOn w:val="Normal"/>
    <w:link w:val="CharStyle96"/>
    <w:pPr>
      <w:widowControl w:val="0"/>
      <w:shd w:val="clear" w:color="auto" w:fill="auto"/>
      <w:spacing w:line="468" w:lineRule="exact"/>
      <w:ind w:firstLine="480"/>
    </w:pPr>
    <w:rPr>
      <w:rFonts w:ascii="SimSun" w:eastAsia="SimSun" w:hAnsi="SimSun" w:cs="SimSun"/>
      <w:b/>
      <w:bCs/>
      <w:i w:val="0"/>
      <w:iCs w:val="0"/>
      <w:smallCaps w:val="0"/>
      <w:strike w:val="0"/>
      <w:u w:val="none"/>
      <w:shd w:val="clear" w:color="auto" w:fill="auto"/>
    </w:rPr>
  </w:style>
  <w:style w:type="paragraph" w:customStyle="1" w:styleId="Style101">
    <w:name w:val="图片标题"/>
    <w:basedOn w:val="Normal"/>
    <w:link w:val="CharStyle102"/>
    <w:pPr>
      <w:widowControl w:val="0"/>
      <w:shd w:val="clear" w:color="auto" w:fill="auto"/>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image" Target="media/image3.jpeg"/><Relationship Id="rId2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四川依米康环境科技股份有限公司2016年年度报告全文</dc:title>
  <dc:subject/>
  <dc:creator>四川依米康环境科技股份有限公司</dc:creator>
  <cp:keywords/>
</cp:coreProperties>
</file>