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160" w:after="500" w:line="240" w:lineRule="auto"/>
        <w:ind w:left="0" w:right="0" w:firstLine="0"/>
        <w:jc w:val="center"/>
      </w:pPr>
      <w:r>
        <w:rPr>
          <w:color w:val="000000"/>
          <w:spacing w:val="0"/>
          <w:w w:val="100"/>
          <w:position w:val="0"/>
        </w:rPr>
        <w:t>汉鼎信息科技股份有限公司</w:t>
      </w:r>
    </w:p>
    <w:p>
      <w:pPr>
        <w:pStyle w:val="Style9"/>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Hakim Information Technology Co.,Ltd.</w:t>
      </w:r>
      <w:bookmarkEnd w:id="0"/>
      <w:bookmarkEnd w:id="1"/>
      <w:bookmarkEnd w:id="2"/>
    </w:p>
    <w:p>
      <w:pPr>
        <w:widowControl w:val="0"/>
        <w:jc w:val="center"/>
        <w:rPr>
          <w:sz w:val="2"/>
          <w:szCs w:val="2"/>
        </w:rPr>
      </w:pPr>
      <w:r>
        <w:drawing>
          <wp:inline>
            <wp:extent cx="1200785" cy="107886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200785" cy="1078865"/>
                    </a:xfrm>
                    <a:prstGeom prst="rect"/>
                  </pic:spPr>
                </pic:pic>
              </a:graphicData>
            </a:graphic>
          </wp:inline>
        </w:drawing>
      </w:r>
    </w:p>
    <w:p>
      <w:pPr>
        <w:widowControl w:val="0"/>
        <w:spacing w:after="59" w:line="1" w:lineRule="exact"/>
      </w:pP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HAKIM</w:t>
      </w:r>
    </w:p>
    <w:p>
      <w:pPr>
        <w:pStyle w:val="Style2"/>
        <w:keepNext w:val="0"/>
        <w:keepLines w:val="0"/>
        <w:widowControl w:val="0"/>
        <w:shd w:val="clear" w:color="auto" w:fill="auto"/>
        <w:bidi w:val="0"/>
        <w:spacing w:before="0" w:after="1960" w:line="240" w:lineRule="auto"/>
        <w:ind w:left="0" w:right="0" w:firstLine="0"/>
        <w:jc w:val="center"/>
      </w:pPr>
      <w:r>
        <w:rPr>
          <w:color w:val="000000"/>
          <w:spacing w:val="0"/>
          <w:w w:val="100"/>
          <w:position w:val="0"/>
          <w:sz w:val="52"/>
          <w:szCs w:val="52"/>
        </w:rPr>
        <w:t>2013</w:t>
      </w:r>
      <w:r>
        <w:rPr>
          <w:color w:val="000000"/>
          <w:spacing w:val="0"/>
          <w:w w:val="100"/>
          <w:position w:val="0"/>
        </w:rPr>
        <w:t>年度报告</w:t>
      </w:r>
    </w:p>
    <w:p>
      <w:pPr>
        <w:pStyle w:val="Style14"/>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公告编号：</w:t>
      </w:r>
      <w:r>
        <w:rPr>
          <w:color w:val="000000"/>
          <w:spacing w:val="0"/>
          <w:w w:val="100"/>
          <w:position w:val="0"/>
          <w:sz w:val="32"/>
          <w:szCs w:val="32"/>
        </w:rPr>
        <w:t>2014-034</w:t>
      </w:r>
    </w:p>
    <w:p>
      <w:pPr>
        <w:pStyle w:val="Style14"/>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证券代码：</w:t>
      </w:r>
      <w:r>
        <w:rPr>
          <w:color w:val="000000"/>
          <w:spacing w:val="0"/>
          <w:w w:val="100"/>
          <w:position w:val="0"/>
          <w:sz w:val="32"/>
          <w:szCs w:val="32"/>
        </w:rPr>
        <w:t>300300</w:t>
      </w:r>
    </w:p>
    <w:p>
      <w:pPr>
        <w:pStyle w:val="Style14"/>
        <w:keepNext w:val="0"/>
        <w:keepLines w:val="0"/>
        <w:widowControl w:val="0"/>
        <w:shd w:val="clear" w:color="auto" w:fill="auto"/>
        <w:bidi w:val="0"/>
        <w:spacing w:before="0" w:after="780" w:line="240" w:lineRule="auto"/>
        <w:ind w:left="0" w:right="0" w:firstLine="0"/>
        <w:jc w:val="center"/>
      </w:pPr>
      <w:r>
        <w:rPr>
          <w:color w:val="000000"/>
          <w:spacing w:val="0"/>
          <w:w w:val="100"/>
          <w:position w:val="0"/>
        </w:rPr>
        <w:t>证券简称：汉鼎股份</w:t>
      </w:r>
    </w:p>
    <w:p>
      <w:pPr>
        <w:pStyle w:val="Style17"/>
        <w:keepNext w:val="0"/>
        <w:keepLines w:val="0"/>
        <w:widowControl w:val="0"/>
        <w:shd w:val="clear" w:color="auto" w:fill="auto"/>
        <w:bidi w:val="0"/>
        <w:spacing w:before="0" w:line="240" w:lineRule="auto"/>
        <w:ind w:left="0" w:right="0" w:firstLine="0"/>
        <w:jc w:val="center"/>
      </w:pPr>
      <w:r>
        <w:rPr>
          <w:color w:val="000000"/>
          <w:spacing w:val="0"/>
          <w:w w:val="100"/>
          <w:position w:val="0"/>
        </w:rPr>
        <w:t>二。一四年四月</w:t>
      </w:r>
    </w:p>
    <w:p>
      <w:pPr>
        <w:pStyle w:val="Style19"/>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21"/>
        <w:keepNext w:val="0"/>
        <w:keepLines w:val="0"/>
        <w:widowControl w:val="0"/>
        <w:shd w:val="clear" w:color="auto" w:fill="auto"/>
        <w:bidi w:val="0"/>
        <w:spacing w:before="0" w:after="60" w:line="624" w:lineRule="exact"/>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21"/>
        <w:keepNext w:val="0"/>
        <w:keepLines w:val="0"/>
        <w:widowControl w:val="0"/>
        <w:shd w:val="clear" w:color="auto" w:fill="auto"/>
        <w:bidi w:val="0"/>
        <w:spacing w:before="0" w:after="120" w:line="626" w:lineRule="exact"/>
        <w:ind w:left="0" w:right="0"/>
        <w:jc w:val="both"/>
      </w:pPr>
      <w:r>
        <w:rPr>
          <w:color w:val="000000"/>
          <w:spacing w:val="0"/>
          <w:w w:val="100"/>
          <w:position w:val="0"/>
        </w:rPr>
        <w:t>所有董事均已出席了审议本报告的董事会会议。</w:t>
      </w:r>
    </w:p>
    <w:p>
      <w:pPr>
        <w:pStyle w:val="Style21"/>
        <w:keepNext w:val="0"/>
        <w:keepLines w:val="0"/>
        <w:widowControl w:val="0"/>
        <w:shd w:val="clear" w:color="auto" w:fill="auto"/>
        <w:bidi w:val="0"/>
        <w:spacing w:before="0" w:after="120" w:line="629" w:lineRule="exact"/>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44" w:right="1107" w:bottom="2142" w:left="1112" w:header="0" w:footer="3" w:gutter="0"/>
          <w:pgNumType w:start="1"/>
          <w:cols w:space="720"/>
          <w:noEndnote/>
          <w:titlePg/>
          <w:rtlGutter w:val="0"/>
          <w:docGrid w:linePitch="360"/>
        </w:sectPr>
      </w:pPr>
      <w:r>
        <w:rPr>
          <w:color w:val="000000"/>
          <w:spacing w:val="0"/>
          <w:w w:val="100"/>
          <w:position w:val="0"/>
        </w:rPr>
        <w:t>公司负责人吴艳、主管会计工作负责人王智斌及会计机构负责人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周小平声明：保证年度报告中财务报告的真实、准确、完整。</w:t>
      </w:r>
    </w:p>
    <w:p>
      <w:pPr>
        <w:pStyle w:val="Style24"/>
        <w:keepNext/>
        <w:keepLines/>
        <w:widowControl w:val="0"/>
        <w:shd w:val="clear" w:color="auto" w:fill="auto"/>
        <w:bidi w:val="0"/>
        <w:spacing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26"/>
        <w:keepNext w:val="0"/>
        <w:keepLines w:val="0"/>
        <w:widowControl w:val="0"/>
        <w:shd w:val="clear" w:color="auto" w:fill="auto"/>
        <w:tabs>
          <w:tab w:leader="dot" w:pos="9602"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rPr>
          <w:t>第一节重要提示、目录和释义</w:t>
        </w:r>
        <w:r>
          <w:rPr>
            <w:color w:val="000000"/>
            <w:spacing w:val="0"/>
            <w:w w:val="100"/>
            <w:position w:val="0"/>
          </w:rPr>
          <w:tab/>
        </w:r>
        <w:r>
          <w:rPr>
            <w:color w:val="000000"/>
            <w:spacing w:val="0"/>
            <w:w w:val="100"/>
            <w:position w:val="0"/>
            <w:sz w:val="28"/>
            <w:szCs w:val="28"/>
          </w:rPr>
          <w:t>2</w:t>
        </w:r>
      </w:hyperlink>
    </w:p>
    <w:p>
      <w:pPr>
        <w:pStyle w:val="Style26"/>
        <w:keepNext w:val="0"/>
        <w:keepLines w:val="0"/>
        <w:widowControl w:val="0"/>
        <w:shd w:val="clear" w:color="auto" w:fill="auto"/>
        <w:tabs>
          <w:tab w:leader="dot" w:pos="9602" w:val="right"/>
        </w:tabs>
        <w:bidi w:val="0"/>
        <w:spacing w:before="0" w:line="240" w:lineRule="auto"/>
        <w:ind w:left="0" w:right="0" w:firstLine="0"/>
        <w:jc w:val="left"/>
      </w:pPr>
      <w:hyperlink w:anchor="bookmark10" w:tooltip="Current Document">
        <w:r>
          <w:rPr>
            <w:color w:val="000000"/>
            <w:spacing w:val="0"/>
            <w:w w:val="100"/>
            <w:position w:val="0"/>
          </w:rPr>
          <w:t>第二节公司基本情况简介</w:t>
        </w:r>
        <w:r>
          <w:rPr>
            <w:color w:val="000000"/>
            <w:spacing w:val="0"/>
            <w:w w:val="100"/>
            <w:position w:val="0"/>
          </w:rPr>
          <w:tab/>
        </w:r>
        <w:r>
          <w:rPr>
            <w:color w:val="000000"/>
            <w:spacing w:val="0"/>
            <w:w w:val="100"/>
            <w:position w:val="0"/>
            <w:sz w:val="28"/>
            <w:szCs w:val="28"/>
          </w:rPr>
          <w:t>5</w:t>
        </w:r>
      </w:hyperlink>
    </w:p>
    <w:p>
      <w:pPr>
        <w:pStyle w:val="Style26"/>
        <w:keepNext w:val="0"/>
        <w:keepLines w:val="0"/>
        <w:widowControl w:val="0"/>
        <w:shd w:val="clear" w:color="auto" w:fill="auto"/>
        <w:tabs>
          <w:tab w:leader="dot" w:pos="9602" w:val="right"/>
        </w:tabs>
        <w:bidi w:val="0"/>
        <w:spacing w:before="0" w:line="240" w:lineRule="auto"/>
        <w:ind w:left="0" w:right="0" w:firstLine="0"/>
        <w:jc w:val="left"/>
      </w:pPr>
      <w:hyperlink w:anchor="bookmark26" w:tooltip="Current Document">
        <w:r>
          <w:rPr>
            <w:color w:val="000000"/>
            <w:spacing w:val="0"/>
            <w:w w:val="100"/>
            <w:position w:val="0"/>
          </w:rPr>
          <w:t>第三节会计数据和财务指标摘要</w:t>
        </w:r>
        <w:r>
          <w:rPr>
            <w:color w:val="000000"/>
            <w:spacing w:val="0"/>
            <w:w w:val="100"/>
            <w:position w:val="0"/>
          </w:rPr>
          <w:tab/>
        </w:r>
        <w:r>
          <w:rPr>
            <w:color w:val="000000"/>
            <w:spacing w:val="0"/>
            <w:w w:val="100"/>
            <w:position w:val="0"/>
            <w:sz w:val="28"/>
            <w:szCs w:val="28"/>
          </w:rPr>
          <w:t>7</w:t>
        </w:r>
      </w:hyperlink>
    </w:p>
    <w:p>
      <w:pPr>
        <w:pStyle w:val="Style26"/>
        <w:keepNext w:val="0"/>
        <w:keepLines w:val="0"/>
        <w:widowControl w:val="0"/>
        <w:shd w:val="clear" w:color="auto" w:fill="auto"/>
        <w:tabs>
          <w:tab w:leader="dot" w:pos="9602" w:val="right"/>
        </w:tabs>
        <w:bidi w:val="0"/>
        <w:spacing w:before="0" w:line="240" w:lineRule="auto"/>
        <w:ind w:left="0" w:right="0" w:firstLine="0"/>
        <w:jc w:val="left"/>
      </w:pPr>
      <w:hyperlink w:anchor="bookmark42" w:tooltip="Current Document">
        <w:r>
          <w:rPr>
            <w:color w:val="000000"/>
            <w:spacing w:val="0"/>
            <w:w w:val="100"/>
            <w:position w:val="0"/>
          </w:rPr>
          <w:t>第四节董事会报告</w:t>
        </w:r>
        <w:r>
          <w:rPr>
            <w:color w:val="000000"/>
            <w:spacing w:val="0"/>
            <w:w w:val="100"/>
            <w:position w:val="0"/>
          </w:rPr>
          <w:tab/>
        </w:r>
        <w:r>
          <w:rPr>
            <w:color w:val="000000"/>
            <w:spacing w:val="0"/>
            <w:w w:val="100"/>
            <w:position w:val="0"/>
            <w:sz w:val="28"/>
            <w:szCs w:val="28"/>
          </w:rPr>
          <w:t>10</w:t>
        </w:r>
      </w:hyperlink>
    </w:p>
    <w:p>
      <w:pPr>
        <w:pStyle w:val="Style26"/>
        <w:keepNext w:val="0"/>
        <w:keepLines w:val="0"/>
        <w:widowControl w:val="0"/>
        <w:shd w:val="clear" w:color="auto" w:fill="auto"/>
        <w:tabs>
          <w:tab w:leader="dot" w:pos="9602" w:val="right"/>
        </w:tabs>
        <w:bidi w:val="0"/>
        <w:spacing w:before="0" w:line="240" w:lineRule="auto"/>
        <w:ind w:left="0" w:right="0" w:firstLine="0"/>
        <w:jc w:val="left"/>
      </w:pPr>
      <w:hyperlink w:anchor="bookmark163" w:tooltip="Current Document">
        <w:r>
          <w:rPr>
            <w:color w:val="000000"/>
            <w:spacing w:val="0"/>
            <w:w w:val="100"/>
            <w:position w:val="0"/>
          </w:rPr>
          <w:t>第五节重要事项</w:t>
        </w:r>
        <w:r>
          <w:rPr>
            <w:color w:val="000000"/>
            <w:spacing w:val="0"/>
            <w:w w:val="100"/>
            <w:position w:val="0"/>
          </w:rPr>
          <w:tab/>
        </w:r>
        <w:r>
          <w:rPr>
            <w:color w:val="000000"/>
            <w:spacing w:val="0"/>
            <w:w w:val="100"/>
            <w:position w:val="0"/>
            <w:sz w:val="28"/>
            <w:szCs w:val="28"/>
          </w:rPr>
          <w:t>30</w:t>
        </w:r>
      </w:hyperlink>
    </w:p>
    <w:p>
      <w:pPr>
        <w:pStyle w:val="Style26"/>
        <w:keepNext w:val="0"/>
        <w:keepLines w:val="0"/>
        <w:widowControl w:val="0"/>
        <w:shd w:val="clear" w:color="auto" w:fill="auto"/>
        <w:tabs>
          <w:tab w:leader="dot" w:pos="9602" w:val="right"/>
        </w:tabs>
        <w:bidi w:val="0"/>
        <w:spacing w:before="0" w:line="240" w:lineRule="auto"/>
        <w:ind w:left="0" w:right="0" w:firstLine="0"/>
        <w:jc w:val="left"/>
      </w:pPr>
      <w:hyperlink w:anchor="bookmark267" w:tooltip="Current Document">
        <w:r>
          <w:rPr>
            <w:color w:val="000000"/>
            <w:spacing w:val="0"/>
            <w:w w:val="100"/>
            <w:position w:val="0"/>
          </w:rPr>
          <w:t>第六节股份变动及股东情况</w:t>
        </w:r>
        <w:r>
          <w:rPr>
            <w:color w:val="000000"/>
            <w:spacing w:val="0"/>
            <w:w w:val="100"/>
            <w:position w:val="0"/>
          </w:rPr>
          <w:tab/>
        </w:r>
        <w:r>
          <w:rPr>
            <w:color w:val="000000"/>
            <w:spacing w:val="0"/>
            <w:w w:val="100"/>
            <w:position w:val="0"/>
            <w:sz w:val="28"/>
            <w:szCs w:val="28"/>
          </w:rPr>
          <w:t>37</w:t>
        </w:r>
      </w:hyperlink>
    </w:p>
    <w:p>
      <w:pPr>
        <w:pStyle w:val="Style26"/>
        <w:keepNext w:val="0"/>
        <w:keepLines w:val="0"/>
        <w:widowControl w:val="0"/>
        <w:shd w:val="clear" w:color="auto" w:fill="auto"/>
        <w:tabs>
          <w:tab w:leader="dot" w:pos="9602" w:val="right"/>
        </w:tabs>
        <w:bidi w:val="0"/>
        <w:spacing w:before="0" w:line="240" w:lineRule="auto"/>
        <w:ind w:left="0" w:right="0" w:firstLine="0"/>
        <w:jc w:val="left"/>
      </w:pPr>
      <w:hyperlink w:anchor="bookmark314" w:tooltip="Current Document">
        <w:r>
          <w:rPr>
            <w:color w:val="000000"/>
            <w:spacing w:val="0"/>
            <w:w w:val="100"/>
            <w:position w:val="0"/>
          </w:rPr>
          <w:t>第七节董事、监事、高级管理人员和员工情况</w:t>
        </w:r>
        <w:r>
          <w:rPr>
            <w:color w:val="000000"/>
            <w:spacing w:val="0"/>
            <w:w w:val="100"/>
            <w:position w:val="0"/>
          </w:rPr>
          <w:tab/>
        </w:r>
        <w:r>
          <w:rPr>
            <w:color w:val="000000"/>
            <w:spacing w:val="0"/>
            <w:w w:val="100"/>
            <w:position w:val="0"/>
            <w:sz w:val="28"/>
            <w:szCs w:val="28"/>
          </w:rPr>
          <w:t>43</w:t>
        </w:r>
      </w:hyperlink>
    </w:p>
    <w:p>
      <w:pPr>
        <w:pStyle w:val="Style26"/>
        <w:keepNext w:val="0"/>
        <w:keepLines w:val="0"/>
        <w:widowControl w:val="0"/>
        <w:shd w:val="clear" w:color="auto" w:fill="auto"/>
        <w:tabs>
          <w:tab w:leader="dot" w:pos="9602" w:val="right"/>
        </w:tabs>
        <w:bidi w:val="0"/>
        <w:spacing w:before="0" w:line="240" w:lineRule="auto"/>
        <w:ind w:left="0" w:right="0" w:firstLine="0"/>
        <w:jc w:val="left"/>
      </w:pPr>
      <w:hyperlink w:anchor="bookmark356" w:tooltip="Current Document">
        <w:r>
          <w:rPr>
            <w:color w:val="000000"/>
            <w:spacing w:val="0"/>
            <w:w w:val="100"/>
            <w:position w:val="0"/>
          </w:rPr>
          <w:t>第八节公司治理</w:t>
        </w:r>
        <w:r>
          <w:rPr>
            <w:color w:val="000000"/>
            <w:spacing w:val="0"/>
            <w:w w:val="100"/>
            <w:position w:val="0"/>
          </w:rPr>
          <w:tab/>
        </w:r>
        <w:r>
          <w:rPr>
            <w:color w:val="000000"/>
            <w:spacing w:val="0"/>
            <w:w w:val="100"/>
            <w:position w:val="0"/>
            <w:sz w:val="28"/>
            <w:szCs w:val="28"/>
          </w:rPr>
          <w:t>48</w:t>
        </w:r>
      </w:hyperlink>
    </w:p>
    <w:p>
      <w:pPr>
        <w:pStyle w:val="Style26"/>
        <w:keepNext w:val="0"/>
        <w:keepLines w:val="0"/>
        <w:widowControl w:val="0"/>
        <w:shd w:val="clear" w:color="auto" w:fill="auto"/>
        <w:tabs>
          <w:tab w:leader="dot" w:pos="9602" w:val="right"/>
        </w:tabs>
        <w:bidi w:val="0"/>
        <w:spacing w:before="0" w:line="240" w:lineRule="auto"/>
        <w:ind w:left="0" w:right="0" w:firstLine="0"/>
        <w:jc w:val="left"/>
      </w:pPr>
      <w:hyperlink w:anchor="bookmark390" w:tooltip="Current Document">
        <w:r>
          <w:rPr>
            <w:color w:val="000000"/>
            <w:spacing w:val="0"/>
            <w:w w:val="100"/>
            <w:position w:val="0"/>
          </w:rPr>
          <w:t>第九节财务报告</w:t>
        </w:r>
        <w:r>
          <w:rPr>
            <w:color w:val="000000"/>
            <w:spacing w:val="0"/>
            <w:w w:val="100"/>
            <w:position w:val="0"/>
          </w:rPr>
          <w:tab/>
        </w:r>
        <w:r>
          <w:rPr>
            <w:color w:val="000000"/>
            <w:spacing w:val="0"/>
            <w:w w:val="100"/>
            <w:position w:val="0"/>
            <w:sz w:val="28"/>
            <w:szCs w:val="28"/>
          </w:rPr>
          <w:t>51</w:t>
        </w:r>
      </w:hyperlink>
    </w:p>
    <w:p>
      <w:pPr>
        <w:pStyle w:val="Style26"/>
        <w:keepNext w:val="0"/>
        <w:keepLines w:val="0"/>
        <w:widowControl w:val="0"/>
        <w:shd w:val="clear" w:color="auto" w:fill="auto"/>
        <w:tabs>
          <w:tab w:leader="dot" w:pos="9602" w:val="right"/>
        </w:tabs>
        <w:bidi w:val="0"/>
        <w:spacing w:before="0" w:line="240" w:lineRule="auto"/>
        <w:ind w:left="0" w:right="0" w:firstLine="0"/>
        <w:jc w:val="left"/>
      </w:pPr>
      <w:hyperlink w:anchor="bookmark1765" w:tooltip="Current Document">
        <w:r>
          <w:rPr>
            <w:color w:val="000000"/>
            <w:spacing w:val="0"/>
            <w:w w:val="100"/>
            <w:position w:val="0"/>
          </w:rPr>
          <w:t>第十节 备查文件目录</w:t>
        </w:r>
        <w:r>
          <w:rPr>
            <w:color w:val="000000"/>
            <w:spacing w:val="0"/>
            <w:w w:val="100"/>
            <w:position w:val="0"/>
          </w:rPr>
          <w:tab/>
        </w:r>
        <w:r>
          <w:rPr>
            <w:color w:val="000000"/>
            <w:spacing w:val="0"/>
            <w:w w:val="100"/>
            <w:position w:val="0"/>
            <w:sz w:val="28"/>
            <w:szCs w:val="28"/>
          </w:rPr>
          <w:t>154</w:t>
        </w:r>
      </w:hyperlink>
      <w:r>
        <w:br w:type="page"/>
      </w:r>
      <w:r>
        <w:fldChar w:fldCharType="end"/>
      </w:r>
    </w:p>
    <w:tbl>
      <w:tblPr>
        <w:tblOverlap w:val="never"/>
        <w:jc w:val="center"/>
        <w:tblLayout w:type="fixed"/>
      </w:tblPr>
      <w:tblGrid>
        <w:gridCol w:w="3528"/>
        <w:gridCol w:w="619"/>
        <w:gridCol w:w="5434"/>
      </w:tblGrid>
      <w:tr>
        <w:trPr>
          <w:trHeight w:val="4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汉鼎股份、本公司、公司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汉鼎信息科技股份有限公司</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汉爵科技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浙江汉爵科技有限公司，公司全资了公司</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上海汉鼎</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上海汉鼎信息技术有限公司，公司全资了公司</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舟山智慧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舟山塄智慧城塄信息技术有限公司，公司全资了公司</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汉鼎手游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浙江汉鼎手游科技有限公司，公司全资了公司</w:t>
            </w:r>
          </w:p>
        </w:tc>
      </w:tr>
      <w:tr>
        <w:trPr>
          <w:trHeight w:val="75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四川宇佑通普系统工程有限公司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（原：四川通普集成系统工程有限责任公司），公司控股了公司</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汉动信息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浙江汉动信息科技有限公司，公司控股了公司</w:t>
            </w:r>
          </w:p>
        </w:tc>
      </w:tr>
      <w:tr>
        <w:trPr>
          <w:trHeight w:val="75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蜂助手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广东蜂助手网络技术有限公司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（原：广州蜂帮手网络科技有限公司），公司控股了公司</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任意窗</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浙江任意窗网络科技有限公司，汉鼎手游全资了公司</w:t>
            </w:r>
          </w:p>
        </w:tc>
      </w:tr>
      <w:tr>
        <w:trPr>
          <w:trHeight w:val="75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汉鼎集团</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汉鼎宇佑集团有限公司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（原：浙江汉鼎宇佑实业控股集团有限公司），公司股东</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深圳塄创新投资集团有限公司，公司股东</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保荐人（主承销商）</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国信证券股份有限公司</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立信事务所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国浩律师（杭州）事务所</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报告期、本报告期/上年同期</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/201</w:t>
            </w:r>
            <w:r>
              <w:rPr>
                <w:color w:val="000000"/>
                <w:spacing w:val="0"/>
                <w:w w:val="100"/>
                <w:position w:val="0"/>
                <w:sz w:val="18"/>
                <w:szCs w:val="18"/>
              </w:rPr>
              <w:t xml:space="preserve">2 </w:t>
            </w:r>
            <w:r>
              <w:rPr>
                <w:color w:val="000000"/>
                <w:spacing w:val="0"/>
                <w:w w:val="100"/>
                <w:position w:val="0"/>
              </w:rPr>
              <w:t>年</w:t>
            </w:r>
          </w:p>
        </w:tc>
      </w:tr>
    </w:tbl>
    <w:p>
      <w:pPr>
        <w:spacing w:lineRule="exact" w:line="1"/>
        <w:rPr>
          <w:sz w:val="2"/>
          <w:szCs w:val="2"/>
        </w:rPr>
      </w:pPr>
      <w:r>
        <w:br w:type="page"/>
      </w:r>
    </w:p>
    <w:p>
      <w:pPr>
        <w:pStyle w:val="Style19"/>
        <w:keepNext/>
        <w:keepLines/>
        <w:widowControl w:val="0"/>
        <w:shd w:val="clear" w:color="auto" w:fill="auto"/>
        <w:bidi w:val="0"/>
        <w:spacing w:before="0" w:after="560" w:line="240" w:lineRule="auto"/>
        <w:ind w:left="0" w:right="0" w:firstLine="0"/>
        <w:jc w:val="center"/>
      </w:pPr>
      <w:bookmarkStart w:id="10" w:name="bookmark10"/>
      <w:bookmarkStart w:id="11" w:name="bookmark11"/>
      <w:bookmarkStart w:id="9" w:name="bookmark9"/>
      <w:r>
        <w:rPr>
          <w:color w:val="000000"/>
          <w:spacing w:val="0"/>
          <w:w w:val="100"/>
          <w:position w:val="0"/>
        </w:rPr>
        <w:t>第二节公司基本情况简介</w:t>
      </w:r>
      <w:bookmarkEnd w:id="10"/>
      <w:bookmarkEnd w:id="11"/>
      <w:bookmarkEnd w:id="9"/>
    </w:p>
    <w:p>
      <w:pPr>
        <w:pStyle w:val="Style32"/>
        <w:keepNext/>
        <w:keepLines/>
        <w:widowControl w:val="0"/>
        <w:shd w:val="clear" w:color="auto" w:fill="auto"/>
        <w:bidi w:val="0"/>
        <w:spacing w:before="0" w:line="240" w:lineRule="auto"/>
        <w:ind w:left="0" w:right="0" w:firstLine="240"/>
        <w:jc w:val="left"/>
      </w:pPr>
      <w:bookmarkStart w:id="12" w:name="bookmark12"/>
      <w:bookmarkStart w:id="13" w:name="bookmark13"/>
      <w:bookmarkStart w:id="14" w:name="bookmark14"/>
      <w:r>
        <w:rPr>
          <w:color w:val="000000"/>
          <w:spacing w:val="0"/>
          <w:w w:val="100"/>
          <w:position w:val="0"/>
          <w:sz w:val="24"/>
          <w:szCs w:val="24"/>
        </w:rPr>
        <w:t>、公司信息</w:t>
      </w:r>
      <w:bookmarkEnd w:id="12"/>
      <w:bookmarkEnd w:id="13"/>
      <w:bookmarkEnd w:id="14"/>
    </w:p>
    <w:tbl>
      <w:tblPr>
        <w:tblOverlap w:val="never"/>
        <w:jc w:val="center"/>
        <w:tblLayout w:type="fixed"/>
      </w:tblPr>
      <w:tblGrid>
        <w:gridCol w:w="2933"/>
        <w:gridCol w:w="2304"/>
        <w:gridCol w:w="2160"/>
        <w:gridCol w:w="218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汉鼎股份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300300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汉鼎信息科技股份有限公司</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汉鼎股份</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Hakim Information Technology Co., Ltd.</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hakim</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杭州塄延安路</w:t>
            </w:r>
            <w:r>
              <w:rPr>
                <w:color w:val="000000"/>
                <w:spacing w:val="0"/>
                <w:w w:val="100"/>
                <w:position w:val="0"/>
                <w:sz w:val="18"/>
                <w:szCs w:val="18"/>
              </w:rPr>
              <w:t>511</w:t>
            </w:r>
            <w:r>
              <w:rPr>
                <w:color w:val="000000"/>
                <w:spacing w:val="0"/>
                <w:w w:val="100"/>
                <w:position w:val="0"/>
              </w:rPr>
              <w:t>号咕通戊厦</w:t>
            </w:r>
            <w:r>
              <w:rPr>
                <w:color w:val="000000"/>
                <w:spacing w:val="0"/>
                <w:w w:val="100"/>
                <w:position w:val="0"/>
                <w:sz w:val="18"/>
                <w:szCs w:val="18"/>
              </w:rPr>
              <w:t>1119</w:t>
            </w:r>
            <w:r>
              <w:rPr>
                <w:color w:val="000000"/>
                <w:spacing w:val="0"/>
                <w:w w:val="100"/>
                <w:position w:val="0"/>
              </w:rPr>
              <w:t>兆</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310006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杭州塄天目山路</w:t>
            </w:r>
            <w:r>
              <w:rPr>
                <w:color w:val="000000"/>
                <w:spacing w:val="0"/>
                <w:w w:val="100"/>
                <w:position w:val="0"/>
                <w:sz w:val="18"/>
                <w:szCs w:val="18"/>
              </w:rPr>
              <w:t>181</w:t>
            </w:r>
            <w:r>
              <w:rPr>
                <w:color w:val="000000"/>
                <w:spacing w:val="0"/>
                <w:w w:val="100"/>
                <w:position w:val="0"/>
              </w:rPr>
              <w:t>号天际戊厦</w:t>
            </w:r>
            <w:r>
              <w:rPr>
                <w:color w:val="000000"/>
                <w:spacing w:val="0"/>
                <w:w w:val="100"/>
                <w:position w:val="0"/>
                <w:sz w:val="18"/>
                <w:szCs w:val="18"/>
              </w:rPr>
              <w:t>6</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310007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http://www. hakim. com. cn/</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电了信箱</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hakimBhakim. com. cn</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上海塄南京东路</w:t>
            </w:r>
            <w:r>
              <w:rPr>
                <w:color w:val="000000"/>
                <w:spacing w:val="0"/>
                <w:w w:val="100"/>
                <w:position w:val="0"/>
                <w:sz w:val="18"/>
                <w:szCs w:val="18"/>
              </w:rPr>
              <w:t>61</w:t>
            </w:r>
            <w:r>
              <w:rPr>
                <w:color w:val="000000"/>
                <w:spacing w:val="0"/>
                <w:w w:val="100"/>
                <w:position w:val="0"/>
              </w:rPr>
              <w:t>号</w:t>
            </w:r>
            <w:r>
              <w:rPr>
                <w:color w:val="000000"/>
                <w:spacing w:val="0"/>
                <w:w w:val="100"/>
                <w:position w:val="0"/>
                <w:sz w:val="18"/>
                <w:szCs w:val="18"/>
              </w:rPr>
              <w:t>4</w:t>
            </w:r>
            <w:r>
              <w:rPr>
                <w:color w:val="000000"/>
                <w:spacing w:val="0"/>
                <w:w w:val="100"/>
                <w:position w:val="0"/>
              </w:rPr>
              <w:t>楼</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二</w:t>
      </w:r>
      <w:bookmarkEnd w:id="17"/>
      <w:r>
        <w:rPr>
          <w:color w:val="000000"/>
          <w:spacing w:val="0"/>
          <w:w w:val="100"/>
          <w:position w:val="0"/>
          <w:sz w:val="24"/>
          <w:szCs w:val="24"/>
        </w:rPr>
        <w:t>、联系人和联系方式</w:t>
      </w:r>
      <w:bookmarkEnd w:id="15"/>
      <w:bookmarkEnd w:id="16"/>
      <w:bookmarkEnd w:id="18"/>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工丽平</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丁国卿</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杭州塄天目山路</w:t>
            </w:r>
            <w:r>
              <w:rPr>
                <w:color w:val="000000"/>
                <w:spacing w:val="0"/>
                <w:w w:val="100"/>
                <w:position w:val="0"/>
                <w:sz w:val="18"/>
                <w:szCs w:val="18"/>
              </w:rPr>
              <w:t>181</w:t>
            </w:r>
            <w:r>
              <w:rPr>
                <w:color w:val="000000"/>
                <w:spacing w:val="0"/>
                <w:w w:val="100"/>
                <w:position w:val="0"/>
              </w:rPr>
              <w:t>号天际戊厦</w:t>
            </w:r>
            <w:r>
              <w:rPr>
                <w:color w:val="000000"/>
                <w:spacing w:val="0"/>
                <w:w w:val="100"/>
                <w:position w:val="0"/>
                <w:sz w:val="18"/>
                <w:szCs w:val="18"/>
              </w:rPr>
              <w:t>6</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杭州塄天目山路</w:t>
            </w:r>
            <w:r>
              <w:rPr>
                <w:color w:val="000000"/>
                <w:spacing w:val="0"/>
                <w:w w:val="100"/>
                <w:position w:val="0"/>
                <w:sz w:val="18"/>
                <w:szCs w:val="18"/>
              </w:rPr>
              <w:t>181</w:t>
            </w:r>
            <w:r>
              <w:rPr>
                <w:color w:val="000000"/>
                <w:spacing w:val="0"/>
                <w:w w:val="100"/>
                <w:position w:val="0"/>
              </w:rPr>
              <w:t>号天际戊厦</w:t>
            </w:r>
            <w:r>
              <w:rPr>
                <w:color w:val="000000"/>
                <w:spacing w:val="0"/>
                <w:w w:val="100"/>
                <w:position w:val="0"/>
                <w:sz w:val="18"/>
                <w:szCs w:val="18"/>
              </w:rPr>
              <w:t>6</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0571-89938397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0571-89938397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0571-88303333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0571-88303333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电了信箱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hakimBhakim. com. cn</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hakimBhakim. com. cn</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240"/>
        <w:jc w:val="left"/>
      </w:pPr>
      <w:bookmarkStart w:id="19" w:name="bookmark19"/>
      <w:bookmarkStart w:id="20" w:name="bookmark20"/>
      <w:bookmarkStart w:id="21" w:name="bookmark21"/>
      <w:r>
        <w:rPr>
          <w:color w:val="000000"/>
          <w:spacing w:val="0"/>
          <w:w w:val="100"/>
          <w:position w:val="0"/>
          <w:sz w:val="24"/>
          <w:szCs w:val="24"/>
        </w:rPr>
        <w:t>、信息披露及备置地点</w:t>
      </w:r>
      <w:bookmarkEnd w:id="19"/>
      <w:bookmarkEnd w:id="20"/>
      <w:bookmarkEnd w:id="21"/>
    </w:p>
    <w:tbl>
      <w:tblPr>
        <w:tblOverlap w:val="never"/>
        <w:jc w:val="center"/>
        <w:tblLayout w:type="fixed"/>
      </w:tblPr>
      <w:tblGrid>
        <w:gridCol w:w="3864"/>
        <w:gridCol w:w="571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《证券日报》、《证券时报》、《中国证券报》、《上海证券报》</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http://www. cninfo. com. cn/</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r>
        <w:rPr>
          <w:color w:val="000000"/>
          <w:spacing w:val="0"/>
          <w:w w:val="100"/>
          <w:position w:val="0"/>
          <w:sz w:val="24"/>
          <w:szCs w:val="24"/>
        </w:rPr>
        <w:t>四、公司历史沿革</w:t>
      </w:r>
      <w:bookmarkEnd w:id="22"/>
      <w:bookmarkEnd w:id="23"/>
      <w:bookmarkEnd w:id="24"/>
    </w:p>
    <w:tbl>
      <w:tblPr>
        <w:tblOverlap w:val="never"/>
        <w:jc w:val="center"/>
        <w:tblLayout w:type="fixed"/>
      </w:tblPr>
      <w:tblGrid>
        <w:gridCol w:w="1598"/>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杭州塄工商行政管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330103000037043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330103744143784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74414378-4</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变更为股份有限公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杭州塄工商行政管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330103000037043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330103744143784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74414378-4</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首次公开发行股票 变更注册登记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浙江省工商行政管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330000000063403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330103744143784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74414378-4</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注册地址变更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浙江省工商行政管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330000000063403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330103744143784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74414378-4</w:t>
            </w:r>
          </w:p>
        </w:tc>
      </w:tr>
      <w:tr>
        <w:trPr>
          <w:trHeight w:val="134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0" w:lineRule="exact"/>
              <w:ind w:left="0" w:right="0" w:firstLine="0"/>
              <w:jc w:val="left"/>
            </w:pPr>
            <w:r>
              <w:rPr>
                <w:color w:val="000000"/>
                <w:spacing w:val="0"/>
                <w:w w:val="100"/>
                <w:position w:val="0"/>
                <w:sz w:val="18"/>
                <w:szCs w:val="18"/>
              </w:rPr>
              <w:t>2012</w:t>
            </w:r>
            <w:r>
              <w:rPr>
                <w:color w:val="000000"/>
                <w:spacing w:val="0"/>
                <w:w w:val="100"/>
                <w:position w:val="0"/>
              </w:rPr>
              <w:t>年度利润分配 及资本公积金转增 股本，公司注册资本 变更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04</w:t>
            </w:r>
            <w:r>
              <w:rPr>
                <w:color w:val="000000"/>
                <w:spacing w:val="0"/>
                <w:w w:val="100"/>
                <w:position w:val="0"/>
              </w:rPr>
              <w:t>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浙江省工商行政管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330000000063403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330103744143784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74414378-4</w:t>
            </w:r>
          </w:p>
        </w:tc>
      </w:tr>
    </w:tbl>
    <w:p>
      <w:pPr>
        <w:spacing w:lineRule="exact" w:line="1"/>
        <w:rPr>
          <w:sz w:val="2"/>
          <w:szCs w:val="2"/>
        </w:rPr>
      </w:pPr>
      <w:r>
        <w:br w:type="page"/>
      </w:r>
    </w:p>
    <w:p>
      <w:pPr>
        <w:pStyle w:val="Style19"/>
        <w:keepNext/>
        <w:keepLines/>
        <w:widowControl w:val="0"/>
        <w:shd w:val="clear" w:color="auto" w:fill="auto"/>
        <w:bidi w:val="0"/>
        <w:spacing w:before="0" w:line="240" w:lineRule="auto"/>
        <w:ind w:left="0" w:right="0" w:firstLine="0"/>
        <w:jc w:val="center"/>
      </w:pPr>
      <w:bookmarkStart w:id="25" w:name="bookmark25"/>
      <w:bookmarkStart w:id="26" w:name="bookmark26"/>
      <w:bookmarkStart w:id="27" w:name="bookmark27"/>
      <w:r>
        <w:rPr>
          <w:color w:val="000000"/>
          <w:spacing w:val="0"/>
          <w:w w:val="100"/>
          <w:position w:val="0"/>
        </w:rPr>
        <w:t>第三节会计数据和财务指标摘要</w:t>
      </w:r>
      <w:bookmarkEnd w:id="25"/>
      <w:bookmarkEnd w:id="26"/>
      <w:bookmarkEnd w:id="27"/>
    </w:p>
    <w:p>
      <w:pPr>
        <w:pStyle w:val="Style32"/>
        <w:keepNext/>
        <w:keepLines/>
        <w:widowControl w:val="0"/>
        <w:shd w:val="clear" w:color="auto" w:fill="auto"/>
        <w:bidi w:val="0"/>
        <w:spacing w:before="0" w:after="220" w:line="240" w:lineRule="auto"/>
        <w:ind w:left="0" w:right="0" w:firstLine="240"/>
        <w:jc w:val="left"/>
      </w:pPr>
      <w:bookmarkStart w:id="28" w:name="bookmark28"/>
      <w:bookmarkStart w:id="29" w:name="bookmark29"/>
      <w:bookmarkStart w:id="30" w:name="bookmark30"/>
      <w:r>
        <w:rPr>
          <w:color w:val="000000"/>
          <w:spacing w:val="0"/>
          <w:w w:val="100"/>
          <w:position w:val="0"/>
          <w:sz w:val="24"/>
          <w:szCs w:val="24"/>
        </w:rPr>
        <w:t>、主要会计数据和财务指标</w:t>
      </w:r>
      <w:bookmarkEnd w:id="28"/>
      <w:bookmarkEnd w:id="29"/>
      <w:bookmarkEnd w:id="30"/>
    </w:p>
    <w:p>
      <w:pPr>
        <w:pStyle w:val="Style34"/>
        <w:keepNext w:val="0"/>
        <w:keepLines w:val="0"/>
        <w:widowControl w:val="0"/>
        <w:shd w:val="clear" w:color="auto" w:fill="auto"/>
        <w:bidi w:val="0"/>
        <w:spacing w:before="0" w:after="80" w:line="355" w:lineRule="exact"/>
        <w:ind w:left="0" w:right="0" w:firstLine="0"/>
        <w:jc w:val="left"/>
      </w:pPr>
      <w:r>
        <w:rPr>
          <w:color w:val="000000"/>
          <w:spacing w:val="0"/>
          <w:w w:val="100"/>
          <w:position w:val="0"/>
        </w:rPr>
        <w:t>公司是否因会计政策变更及会计垓错更正等追溯调整或重述以前年度会计数据 口是”否</w:t>
      </w:r>
    </w:p>
    <w:tbl>
      <w:tblPr>
        <w:tblOverlap w:val="never"/>
        <w:jc w:val="center"/>
        <w:tblLayout w:type="fixed"/>
      </w:tblPr>
      <w:tblGrid>
        <w:gridCol w:w="2621"/>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484, 940, </w:t>
            </w:r>
            <w:r>
              <w:rPr>
                <w:color w:val="000000"/>
                <w:spacing w:val="0"/>
                <w:w w:val="100"/>
                <w:position w:val="0"/>
                <w:sz w:val="18"/>
                <w:szCs w:val="18"/>
              </w:rPr>
              <w:t xml:space="preserve">359.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403, 145, </w:t>
            </w:r>
            <w:r>
              <w:rPr>
                <w:color w:val="000000"/>
                <w:spacing w:val="0"/>
                <w:w w:val="100"/>
                <w:position w:val="0"/>
                <w:sz w:val="18"/>
                <w:szCs w:val="18"/>
              </w:rPr>
              <w:t xml:space="preserve">027.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20.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333, 428, </w:t>
            </w:r>
            <w:r>
              <w:rPr>
                <w:color w:val="000000"/>
                <w:spacing w:val="0"/>
                <w:w w:val="100"/>
                <w:position w:val="0"/>
                <w:sz w:val="18"/>
                <w:szCs w:val="18"/>
              </w:rPr>
              <w:t xml:space="preserve">732. </w:t>
            </w:r>
            <w:r>
              <w:rPr>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356, 974, </w:t>
            </w:r>
            <w:r>
              <w:rPr>
                <w:color w:val="000000"/>
                <w:spacing w:val="0"/>
                <w:w w:val="100"/>
                <w:position w:val="0"/>
                <w:sz w:val="18"/>
                <w:szCs w:val="18"/>
              </w:rPr>
              <w:t xml:space="preserve">429.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287, 148, </w:t>
            </w:r>
            <w:r>
              <w:rPr>
                <w:color w:val="000000"/>
                <w:spacing w:val="0"/>
                <w:w w:val="100"/>
                <w:position w:val="0"/>
                <w:sz w:val="18"/>
                <w:szCs w:val="18"/>
              </w:rPr>
              <w:t xml:space="preserve">730.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24.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243, 062, </w:t>
            </w:r>
            <w:r>
              <w:rPr>
                <w:color w:val="000000"/>
                <w:spacing w:val="0"/>
                <w:w w:val="100"/>
                <w:position w:val="0"/>
                <w:sz w:val="18"/>
                <w:szCs w:val="18"/>
              </w:rPr>
              <w:t xml:space="preserve">743. </w:t>
            </w:r>
            <w:r>
              <w:rPr>
                <w:color w:val="000000"/>
                <w:spacing w:val="0"/>
                <w:w w:val="100"/>
                <w:position w:val="0"/>
                <w:sz w:val="18"/>
                <w:szCs w:val="18"/>
              </w:rPr>
              <w:t>31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60, 694, </w:t>
            </w:r>
            <w:r>
              <w:rPr>
                <w:color w:val="000000"/>
                <w:spacing w:val="0"/>
                <w:w w:val="100"/>
                <w:position w:val="0"/>
                <w:sz w:val="18"/>
                <w:szCs w:val="18"/>
              </w:rPr>
              <w:t xml:space="preserve">988.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63,184, </w:t>
            </w:r>
            <w:r>
              <w:rPr>
                <w:color w:val="000000"/>
                <w:spacing w:val="0"/>
                <w:w w:val="100"/>
                <w:position w:val="0"/>
                <w:sz w:val="18"/>
                <w:szCs w:val="18"/>
              </w:rPr>
              <w:t xml:space="preserve">700.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-3.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48, 945, </w:t>
            </w:r>
            <w:r>
              <w:rPr>
                <w:color w:val="000000"/>
                <w:spacing w:val="0"/>
                <w:w w:val="100"/>
                <w:position w:val="0"/>
                <w:sz w:val="18"/>
                <w:szCs w:val="18"/>
              </w:rPr>
              <w:t xml:space="preserve">574. </w:t>
            </w:r>
            <w:r>
              <w:rPr>
                <w:color w:val="000000"/>
                <w:spacing w:val="0"/>
                <w:w w:val="100"/>
                <w:position w:val="0"/>
                <w:sz w:val="18"/>
                <w:szCs w:val="18"/>
              </w:rPr>
              <w:t>59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64, 112, </w:t>
            </w:r>
            <w:r>
              <w:rPr>
                <w:color w:val="000000"/>
                <w:spacing w:val="0"/>
                <w:w w:val="100"/>
                <w:position w:val="0"/>
                <w:sz w:val="18"/>
                <w:szCs w:val="18"/>
              </w:rPr>
              <w:t xml:space="preserve">737.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66, 824, </w:t>
            </w:r>
            <w:r>
              <w:rPr>
                <w:color w:val="000000"/>
                <w:spacing w:val="0"/>
                <w:w w:val="100"/>
                <w:position w:val="0"/>
                <w:sz w:val="18"/>
                <w:szCs w:val="18"/>
              </w:rPr>
              <w:t xml:space="preserve">490.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-4.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61, 300, </w:t>
            </w:r>
            <w:r>
              <w:rPr>
                <w:color w:val="000000"/>
                <w:spacing w:val="0"/>
                <w:w w:val="100"/>
                <w:position w:val="0"/>
                <w:sz w:val="18"/>
                <w:szCs w:val="18"/>
              </w:rPr>
              <w:t xml:space="preserve">687. </w:t>
            </w:r>
            <w:r>
              <w:rPr>
                <w:color w:val="000000"/>
                <w:spacing w:val="0"/>
                <w:w w:val="100"/>
                <w:position w:val="0"/>
                <w:sz w:val="18"/>
                <w:szCs w:val="18"/>
              </w:rPr>
              <w:t>70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咿渍于上塄公司普通股股东的净 利润（咕）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57, 012, </w:t>
            </w:r>
            <w:r>
              <w:rPr>
                <w:color w:val="000000"/>
                <w:spacing w:val="0"/>
                <w:w w:val="100"/>
                <w:position w:val="0"/>
                <w:sz w:val="18"/>
                <w:szCs w:val="18"/>
              </w:rPr>
              <w:t xml:space="preserve">540.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55,598,274.01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2.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52, 366, </w:t>
            </w:r>
            <w:r>
              <w:rPr>
                <w:color w:val="000000"/>
                <w:spacing w:val="0"/>
                <w:w w:val="100"/>
                <w:position w:val="0"/>
                <w:sz w:val="18"/>
                <w:szCs w:val="18"/>
              </w:rPr>
              <w:t xml:space="preserve">260. </w:t>
            </w:r>
            <w:r>
              <w:rPr>
                <w:color w:val="000000"/>
                <w:spacing w:val="0"/>
                <w:w w:val="100"/>
                <w:position w:val="0"/>
                <w:sz w:val="18"/>
                <w:szCs w:val="18"/>
              </w:rPr>
              <w:t>19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咿渍于上塄公司普通股股东的扣 除非经常性损益后的净利润（咕）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53, 751, </w:t>
            </w:r>
            <w:r>
              <w:rPr>
                <w:color w:val="000000"/>
                <w:spacing w:val="0"/>
                <w:w w:val="100"/>
                <w:position w:val="0"/>
                <w:sz w:val="18"/>
                <w:szCs w:val="18"/>
              </w:rPr>
              <w:t xml:space="preserve">867.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52, 240, </w:t>
            </w:r>
            <w:r>
              <w:rPr>
                <w:color w:val="000000"/>
                <w:spacing w:val="0"/>
                <w:w w:val="100"/>
                <w:position w:val="0"/>
                <w:sz w:val="18"/>
                <w:szCs w:val="18"/>
              </w:rPr>
              <w:t xml:space="preserve">308.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2.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41, 699, </w:t>
            </w:r>
            <w:r>
              <w:rPr>
                <w:color w:val="000000"/>
                <w:spacing w:val="0"/>
                <w:w w:val="100"/>
                <w:position w:val="0"/>
                <w:sz w:val="18"/>
                <w:szCs w:val="18"/>
              </w:rPr>
              <w:t xml:space="preserve">364. </w:t>
            </w:r>
            <w:r>
              <w:rPr>
                <w:color w:val="000000"/>
                <w:spacing w:val="0"/>
                <w:w w:val="100"/>
                <w:position w:val="0"/>
                <w:sz w:val="18"/>
                <w:szCs w:val="18"/>
              </w:rPr>
              <w:t>67</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经营活动产生的现金流量净额</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20,169,447.48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—25, </w:t>
            </w:r>
            <w:r>
              <w:rPr>
                <w:color w:val="000000"/>
                <w:spacing w:val="0"/>
                <w:w w:val="100"/>
                <w:position w:val="0"/>
                <w:sz w:val="18"/>
                <w:szCs w:val="18"/>
              </w:rPr>
              <w:t xml:space="preserve">825, </w:t>
            </w:r>
            <w:r>
              <w:rPr>
                <w:color w:val="000000"/>
                <w:spacing w:val="0"/>
                <w:w w:val="100"/>
                <w:position w:val="0"/>
                <w:sz w:val="18"/>
                <w:szCs w:val="18"/>
              </w:rPr>
              <w:t xml:space="preserve">405.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178. </w:t>
            </w: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-17, </w:t>
            </w:r>
            <w:r>
              <w:rPr>
                <w:color w:val="000000"/>
                <w:spacing w:val="0"/>
                <w:w w:val="100"/>
                <w:position w:val="0"/>
                <w:sz w:val="18"/>
                <w:szCs w:val="18"/>
              </w:rPr>
              <w:t xml:space="preserve">942, </w:t>
            </w:r>
            <w:r>
              <w:rPr>
                <w:color w:val="000000"/>
                <w:spacing w:val="0"/>
                <w:w w:val="100"/>
                <w:position w:val="0"/>
                <w:sz w:val="18"/>
                <w:szCs w:val="18"/>
              </w:rPr>
              <w:t xml:space="preserve">268.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每股经营活动产生的现金流量净 额（咕/股）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1054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-0. </w:t>
            </w:r>
            <w:r>
              <w:rPr>
                <w:color w:val="000000"/>
                <w:spacing w:val="0"/>
                <w:w w:val="100"/>
                <w:position w:val="0"/>
                <w:sz w:val="18"/>
                <w:szCs w:val="18"/>
              </w:rPr>
              <w:t>144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173.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1255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基本每股收益（咕/股）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-3. </w:t>
            </w: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稀释每股收益（咕/股）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-3. </w:t>
            </w: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11.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-2.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32.21%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扣除非经常性损益后的加权平均 净资产收益率（%）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10.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-2.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25.61%</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本年末比上年末增减</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191,400,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87, 000,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65, 000,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967, 721, </w:t>
            </w:r>
            <w:r>
              <w:rPr>
                <w:color w:val="000000"/>
                <w:spacing w:val="0"/>
                <w:w w:val="100"/>
                <w:position w:val="0"/>
                <w:sz w:val="18"/>
                <w:szCs w:val="18"/>
              </w:rPr>
              <w:t xml:space="preserve">816.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807, 701, </w:t>
            </w:r>
            <w:r>
              <w:rPr>
                <w:color w:val="000000"/>
                <w:spacing w:val="0"/>
                <w:w w:val="100"/>
                <w:position w:val="0"/>
                <w:sz w:val="18"/>
                <w:szCs w:val="18"/>
              </w:rPr>
              <w:t xml:space="preserve">524.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19. </w:t>
            </w:r>
            <w:r>
              <w:rPr>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325, 357, </w:t>
            </w:r>
            <w:r>
              <w:rPr>
                <w:color w:val="000000"/>
                <w:spacing w:val="0"/>
                <w:w w:val="100"/>
                <w:position w:val="0"/>
                <w:sz w:val="18"/>
                <w:szCs w:val="18"/>
              </w:rPr>
              <w:t xml:space="preserve">751. </w:t>
            </w:r>
            <w:r>
              <w:rPr>
                <w:color w:val="000000"/>
                <w:spacing w:val="0"/>
                <w:w w:val="100"/>
                <w:position w:val="0"/>
                <w:sz w:val="18"/>
                <w:szCs w:val="18"/>
              </w:rPr>
              <w:t>78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323, 190, </w:t>
            </w:r>
            <w:r>
              <w:rPr>
                <w:color w:val="000000"/>
                <w:spacing w:val="0"/>
                <w:w w:val="100"/>
                <w:position w:val="0"/>
                <w:sz w:val="18"/>
                <w:szCs w:val="18"/>
              </w:rPr>
              <w:t xml:space="preserve">017.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217, 858, </w:t>
            </w:r>
            <w:r>
              <w:rPr>
                <w:color w:val="000000"/>
                <w:spacing w:val="0"/>
                <w:w w:val="100"/>
                <w:position w:val="0"/>
                <w:sz w:val="18"/>
                <w:szCs w:val="18"/>
              </w:rPr>
              <w:t xml:space="preserve">355.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48.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137, 662, </w:t>
            </w:r>
            <w:r>
              <w:rPr>
                <w:color w:val="000000"/>
                <w:spacing w:val="0"/>
                <w:w w:val="100"/>
                <w:position w:val="0"/>
                <w:sz w:val="18"/>
                <w:szCs w:val="18"/>
              </w:rPr>
              <w:t xml:space="preserve">954. </w:t>
            </w:r>
            <w:r>
              <w:rPr>
                <w:color w:val="000000"/>
                <w:spacing w:val="0"/>
                <w:w w:val="100"/>
                <w:position w:val="0"/>
                <w:sz w:val="18"/>
                <w:szCs w:val="18"/>
              </w:rPr>
              <w:t>73</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咿渍于上塄公司普通股股东的所 有者权益（咕）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633,381,611.91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585,069,071.06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8.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187, 694, </w:t>
            </w:r>
            <w:r>
              <w:rPr>
                <w:color w:val="000000"/>
                <w:spacing w:val="0"/>
                <w:w w:val="100"/>
                <w:position w:val="0"/>
                <w:sz w:val="18"/>
                <w:szCs w:val="18"/>
              </w:rPr>
              <w:t xml:space="preserve">797. </w:t>
            </w:r>
            <w:r>
              <w:rPr>
                <w:color w:val="000000"/>
                <w:spacing w:val="0"/>
                <w:w w:val="100"/>
                <w:position w:val="0"/>
                <w:sz w:val="18"/>
                <w:szCs w:val="18"/>
              </w:rPr>
              <w:t>05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咿渍于上塄公司普通股股东的每 股净资产（咕/股）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1792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2. </w:t>
            </w:r>
            <w:r>
              <w:rPr>
                <w:color w:val="000000"/>
                <w:spacing w:val="0"/>
                <w:w w:val="100"/>
                <w:position w:val="0"/>
                <w:sz w:val="18"/>
                <w:szCs w:val="18"/>
              </w:rPr>
              <w:t>6679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19.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137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26. </w:t>
            </w:r>
            <w:r>
              <w:rPr>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6.43%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42.31%</w:t>
            </w:r>
          </w:p>
        </w:tc>
      </w:tr>
    </w:tbl>
    <w:p>
      <w:pPr>
        <w:pStyle w:val="Style32"/>
        <w:keepNext/>
        <w:keepLines/>
        <w:widowControl w:val="0"/>
        <w:shd w:val="clear" w:color="auto" w:fill="auto"/>
        <w:bidi w:val="0"/>
        <w:spacing w:before="0" w:after="3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二</w:t>
      </w:r>
      <w:bookmarkEnd w:id="33"/>
      <w:r>
        <w:rPr>
          <w:color w:val="000000"/>
          <w:spacing w:val="0"/>
          <w:w w:val="100"/>
          <w:position w:val="0"/>
          <w:sz w:val="24"/>
          <w:szCs w:val="24"/>
        </w:rPr>
        <w:t>、非经常性损益的项目及金额</w:t>
      </w:r>
      <w:bookmarkEnd w:id="31"/>
      <w:bookmarkEnd w:id="32"/>
      <w:bookmarkEnd w:id="34"/>
    </w:p>
    <w:p>
      <w:pPr>
        <w:pStyle w:val="Style36"/>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单位:咕</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值准备的合销部分）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17, </w:t>
            </w:r>
            <w:r>
              <w:rPr>
                <w:color w:val="000000"/>
                <w:spacing w:val="0"/>
                <w:w w:val="100"/>
                <w:position w:val="0"/>
                <w:sz w:val="18"/>
                <w:szCs w:val="18"/>
              </w:rPr>
              <w:t xml:space="preserve">232.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-268.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-15, 687. </w:t>
            </w: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94, </w:t>
            </w:r>
            <w:r>
              <w:rPr>
                <w:color w:val="000000"/>
                <w:spacing w:val="0"/>
                <w:w w:val="100"/>
                <w:position w:val="0"/>
                <w:sz w:val="18"/>
                <w:szCs w:val="18"/>
              </w:rPr>
              <w:t xml:space="preserve">882.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3. </w:t>
            </w:r>
            <w:r>
              <w:rPr>
                <w:color w:val="000000"/>
                <w:spacing w:val="0"/>
                <w:w w:val="100"/>
                <w:position w:val="0"/>
                <w:sz w:val="18"/>
                <w:szCs w:val="18"/>
              </w:rPr>
              <w:t xml:space="preserve">799, </w:t>
            </w:r>
            <w:r>
              <w:rPr>
                <w:color w:val="000000"/>
                <w:spacing w:val="0"/>
                <w:w w:val="100"/>
                <w:position w:val="0"/>
                <w:sz w:val="18"/>
                <w:szCs w:val="18"/>
              </w:rPr>
              <w:t xml:space="preserve">964.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4, 065,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5, 124, </w:t>
            </w:r>
            <w:r>
              <w:rPr>
                <w:color w:val="000000"/>
                <w:spacing w:val="0"/>
                <w:w w:val="100"/>
                <w:position w:val="0"/>
                <w:sz w:val="18"/>
                <w:szCs w:val="18"/>
              </w:rPr>
              <w:t xml:space="preserve">263. </w:t>
            </w:r>
            <w:r>
              <w:rPr>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-138,578.07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-114, 189.38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7, 380, </w:t>
            </w:r>
            <w:r>
              <w:rPr>
                <w:color w:val="000000"/>
                <w:spacing w:val="0"/>
                <w:w w:val="100"/>
                <w:position w:val="0"/>
                <w:sz w:val="18"/>
                <w:szCs w:val="18"/>
              </w:rPr>
              <w:t xml:space="preserve">127. </w:t>
            </w:r>
            <w:r>
              <w:rPr>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419, </w:t>
            </w:r>
            <w:r>
              <w:rPr>
                <w:color w:val="000000"/>
                <w:spacing w:val="0"/>
                <w:w w:val="100"/>
                <w:position w:val="0"/>
                <w:sz w:val="18"/>
                <w:szCs w:val="18"/>
              </w:rPr>
              <w:t xml:space="preserve">561.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592, </w:t>
            </w:r>
            <w:r>
              <w:rPr>
                <w:color w:val="000000"/>
                <w:spacing w:val="0"/>
                <w:w w:val="100"/>
                <w:position w:val="0"/>
                <w:sz w:val="18"/>
                <w:szCs w:val="18"/>
              </w:rPr>
              <w:t xml:space="preserve">676.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1, 916, </w:t>
            </w:r>
            <w:r>
              <w:rPr>
                <w:color w:val="000000"/>
                <w:spacing w:val="0"/>
                <w:w w:val="100"/>
                <w:position w:val="0"/>
                <w:sz w:val="18"/>
                <w:szCs w:val="18"/>
              </w:rPr>
              <w:t xml:space="preserve">690. </w:t>
            </w:r>
            <w:r>
              <w:rPr>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-1,615.97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3, 260, </w:t>
            </w:r>
            <w:r>
              <w:rPr>
                <w:color w:val="000000"/>
                <w:spacing w:val="0"/>
                <w:w w:val="100"/>
                <w:position w:val="0"/>
                <w:sz w:val="18"/>
                <w:szCs w:val="18"/>
              </w:rPr>
              <w:t xml:space="preserve">672. </w:t>
            </w:r>
            <w:r>
              <w:rPr>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3, 357, </w:t>
            </w:r>
            <w:r>
              <w:rPr>
                <w:color w:val="000000"/>
                <w:spacing w:val="0"/>
                <w:w w:val="100"/>
                <w:position w:val="0"/>
                <w:sz w:val="18"/>
                <w:szCs w:val="18"/>
              </w:rPr>
              <w:t xml:space="preserve">965. </w:t>
            </w:r>
            <w:r>
              <w:rPr>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10, 666, </w:t>
            </w:r>
            <w:r>
              <w:rPr>
                <w:color w:val="000000"/>
                <w:spacing w:val="0"/>
                <w:w w:val="100"/>
                <w:position w:val="0"/>
                <w:sz w:val="18"/>
                <w:szCs w:val="18"/>
              </w:rPr>
              <w:t xml:space="preserve">895. </w:t>
            </w:r>
            <w:r>
              <w:rPr>
                <w:color w:val="000000"/>
                <w:spacing w:val="0"/>
                <w:w w:val="100"/>
                <w:position w:val="0"/>
                <w:sz w:val="18"/>
                <w:szCs w:val="18"/>
              </w:rPr>
              <w:t>52</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bl>
    <w:p>
      <w:pPr>
        <w:widowControl w:val="0"/>
        <w:spacing w:after="239" w:line="1" w:lineRule="exact"/>
      </w:pP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号——非经常性损益》定义界定的非经常性损益项目，以及 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非经常性损益》中列举的非经常性损益项目界定为经常性损益的项 目，应说明原因</w:t>
      </w:r>
    </w:p>
    <w:p>
      <w:pPr>
        <w:pStyle w:val="Style34"/>
        <w:keepNext w:val="0"/>
        <w:keepLines w:val="0"/>
        <w:widowControl w:val="0"/>
        <w:shd w:val="clear" w:color="auto" w:fill="auto"/>
        <w:bidi w:val="0"/>
        <w:spacing w:before="0" w:after="360" w:line="314" w:lineRule="exact"/>
        <w:ind w:left="0" w:right="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18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三</w:t>
      </w:r>
      <w:bookmarkEnd w:id="37"/>
      <w:r>
        <w:rPr>
          <w:color w:val="000000"/>
          <w:spacing w:val="0"/>
          <w:w w:val="100"/>
          <w:position w:val="0"/>
          <w:sz w:val="24"/>
          <w:szCs w:val="24"/>
        </w:rPr>
        <w:t>、重大风险提示</w:t>
      </w:r>
      <w:bookmarkEnd w:id="35"/>
      <w:bookmarkEnd w:id="36"/>
      <w:bookmarkEnd w:id="38"/>
    </w:p>
    <w:p>
      <w:pPr>
        <w:pStyle w:val="Style34"/>
        <w:keepNext w:val="0"/>
        <w:keepLines w:val="0"/>
        <w:widowControl w:val="0"/>
        <w:shd w:val="clear" w:color="auto" w:fill="auto"/>
        <w:bidi w:val="0"/>
        <w:spacing w:before="0" w:after="0" w:line="469" w:lineRule="exact"/>
        <w:ind w:left="0" w:right="0"/>
        <w:jc w:val="left"/>
      </w:pPr>
      <w:bookmarkStart w:id="39" w:name="bookmark39"/>
      <w:r>
        <w:rPr>
          <w:b/>
          <w:bCs/>
          <w:color w:val="000000"/>
          <w:spacing w:val="0"/>
          <w:w w:val="100"/>
          <w:position w:val="0"/>
        </w:rPr>
        <w:t>1</w:t>
      </w:r>
      <w:bookmarkEnd w:id="39"/>
      <w:r>
        <w:rPr>
          <w:b/>
          <w:bCs/>
          <w:color w:val="000000"/>
          <w:spacing w:val="0"/>
          <w:w w:val="100"/>
          <w:position w:val="0"/>
        </w:rPr>
        <w:t>、行业政策风险</w:t>
      </w:r>
    </w:p>
    <w:p>
      <w:pPr>
        <w:pStyle w:val="Style34"/>
        <w:keepNext w:val="0"/>
        <w:keepLines w:val="0"/>
        <w:widowControl w:val="0"/>
        <w:shd w:val="clear" w:color="auto" w:fill="auto"/>
        <w:bidi w:val="0"/>
        <w:spacing w:before="0" w:after="0" w:line="469" w:lineRule="exact"/>
        <w:ind w:left="0" w:right="0"/>
        <w:jc w:val="left"/>
      </w:pPr>
      <w:r>
        <w:rPr>
          <w:color w:val="000000"/>
          <w:spacing w:val="0"/>
          <w:w w:val="100"/>
          <w:position w:val="0"/>
        </w:rPr>
        <w:t>作为智慧城塄综合服务商，公司在报告期内开拓了移动互联板块业务为公司业绩的新增</w:t>
      </w:r>
      <w:r>
        <w:rPr>
          <w:color w:val="000000"/>
          <w:spacing w:val="0"/>
          <w:w w:val="100"/>
          <w:position w:val="0"/>
          <w:sz w:val="18"/>
          <w:szCs w:val="18"/>
        </w:rPr>
        <w:t>K</w:t>
      </w:r>
      <w:r>
        <w:rPr>
          <w:color w:val="000000"/>
          <w:spacing w:val="0"/>
          <w:w w:val="100"/>
          <w:position w:val="0"/>
        </w:rPr>
        <w:t>点，形成两翼格局，融会贯通。</w:t>
      </w:r>
    </w:p>
    <w:p>
      <w:pPr>
        <w:pStyle w:val="Style34"/>
        <w:keepNext w:val="0"/>
        <w:keepLines w:val="0"/>
        <w:widowControl w:val="0"/>
        <w:shd w:val="clear" w:color="auto" w:fill="auto"/>
        <w:bidi w:val="0"/>
        <w:spacing w:before="0" w:after="0" w:line="469" w:lineRule="exact"/>
        <w:ind w:left="0" w:right="0"/>
        <w:jc w:val="left"/>
      </w:pPr>
      <w:r>
        <w:rPr>
          <w:color w:val="000000"/>
          <w:spacing w:val="0"/>
          <w:w w:val="100"/>
          <w:position w:val="0"/>
        </w:rPr>
        <w:t>智慧城塄建设是贯彻党中央、国务院关于创新驱动发展、推动新型城镇化、全面建成小康社会的重要举措。但是，建设 智慧城塄是涉及众多领域和环节的</w:t>
      </w:r>
      <w:r>
        <w:rPr>
          <w:color w:val="000000"/>
          <w:spacing w:val="0"/>
          <w:w w:val="100"/>
          <w:position w:val="0"/>
          <w:sz w:val="18"/>
          <w:szCs w:val="18"/>
        </w:rPr>
        <w:t>K</w:t>
      </w:r>
      <w:r>
        <w:rPr>
          <w:color w:val="000000"/>
          <w:spacing w:val="0"/>
          <w:w w:val="100"/>
          <w:position w:val="0"/>
        </w:rPr>
        <w:t>期的、复杂的系统工程，风险巨大，需要政府各部门相互配合，在顶层设计、组织领导、 资金保障、营运模式、平台建设等方面出台一系列政策举措踺引导和推动，弁旦智慧城塄建设都是一城一策。公司应对措施: 公司紧紧把握国家及地方政府政策导向，储备多领域项目研发成果，加大全国塄场的开拓力度的同时注重海外塄场的拓展， 力图形成多领域、多地域的业务布局，分散政策变化带踺的风险。</w:t>
      </w:r>
    </w:p>
    <w:p>
      <w:pPr>
        <w:pStyle w:val="Style34"/>
        <w:keepNext w:val="0"/>
        <w:keepLines w:val="0"/>
        <w:widowControl w:val="0"/>
        <w:shd w:val="clear" w:color="auto" w:fill="auto"/>
        <w:bidi w:val="0"/>
        <w:spacing w:before="0" w:after="300" w:line="469" w:lineRule="exact"/>
        <w:ind w:left="0" w:right="0"/>
        <w:jc w:val="left"/>
      </w:pPr>
      <w:r>
        <w:rPr>
          <w:color w:val="000000"/>
          <w:spacing w:val="0"/>
          <w:w w:val="100"/>
          <w:position w:val="0"/>
        </w:rPr>
        <w:t>移动互联网是移动通信和互联网深度融合的新兴业态，是当前世界范围内创新最活跃、成</w:t>
      </w:r>
      <w:r>
        <w:rPr>
          <w:color w:val="000000"/>
          <w:spacing w:val="0"/>
          <w:w w:val="100"/>
          <w:position w:val="0"/>
          <w:sz w:val="18"/>
          <w:szCs w:val="18"/>
        </w:rPr>
        <w:t>K</w:t>
      </w:r>
      <w:r>
        <w:rPr>
          <w:color w:val="000000"/>
          <w:spacing w:val="0"/>
          <w:w w:val="100"/>
          <w:position w:val="0"/>
        </w:rPr>
        <w:t>最迅速的战略性新兴产业， 正加速向经济、社会、文化各领域扩散，引领信息通信技术和产业变革，成为全球竞争的焦点。但是，移动互联网行业以及 相关企业往往受监管部门和运营商政策变化影响较大。例如，移动虚拟运营商牌照发放，将对基础运营商渠道商、内容提供 商产生冲击。电信运营商对飞信等增值服务外包与收入分成政策的变化，会对严重依赖基础运营商的企业带踺合作谈判风险。 基础运营商对</w:t>
      </w:r>
      <w:r>
        <w:rPr>
          <w:smallCaps/>
          <w:color w:val="000000"/>
          <w:spacing w:val="0"/>
          <w:w w:val="100"/>
          <w:position w:val="0"/>
          <w:sz w:val="22"/>
          <w:szCs w:val="22"/>
        </w:rPr>
        <w:t>ott</w:t>
      </w:r>
      <w:r>
        <w:rPr>
          <w:color w:val="000000"/>
          <w:spacing w:val="0"/>
          <w:w w:val="100"/>
          <w:position w:val="0"/>
        </w:rPr>
        <w:t>厂商收费，会给相关企业发展带踺风险。公司应对措施：密切关注国家产业政策及电信运营商政策变化， 加强研究，把握大势，增强业务安全边际掌控。</w:t>
      </w:r>
    </w:p>
    <w:p>
      <w:pPr>
        <w:pStyle w:val="Style34"/>
        <w:keepNext w:val="0"/>
        <w:keepLines w:val="0"/>
        <w:widowControl w:val="0"/>
        <w:shd w:val="clear" w:color="auto" w:fill="auto"/>
        <w:bidi w:val="0"/>
        <w:spacing w:before="0" w:after="0" w:line="470" w:lineRule="exact"/>
        <w:ind w:left="0" w:right="0" w:firstLine="360"/>
        <w:jc w:val="left"/>
      </w:pPr>
      <w:bookmarkStart w:id="40" w:name="bookmark40"/>
      <w:r>
        <w:rPr>
          <w:b/>
          <w:bCs/>
          <w:color w:val="000000"/>
          <w:spacing w:val="0"/>
          <w:w w:val="100"/>
          <w:position w:val="0"/>
        </w:rPr>
        <w:t>2</w:t>
      </w:r>
      <w:bookmarkEnd w:id="40"/>
      <w:r>
        <w:rPr>
          <w:b/>
          <w:bCs/>
          <w:color w:val="000000"/>
          <w:spacing w:val="0"/>
          <w:w w:val="100"/>
          <w:position w:val="0"/>
        </w:rPr>
        <w:t>、公司快速发展带来的管理风险和资金风险</w:t>
      </w:r>
    </w:p>
    <w:p>
      <w:pPr>
        <w:pStyle w:val="Style34"/>
        <w:keepNext w:val="0"/>
        <w:keepLines w:val="0"/>
        <w:widowControl w:val="0"/>
        <w:shd w:val="clear" w:color="auto" w:fill="auto"/>
        <w:bidi w:val="0"/>
        <w:spacing w:before="0" w:after="0" w:line="470" w:lineRule="exact"/>
        <w:ind w:left="0" w:right="0" w:firstLine="360"/>
        <w:jc w:val="both"/>
        <w:sectPr>
          <w:footnotePr>
            <w:pos w:val="pageBottom"/>
            <w:numFmt w:val="decimal"/>
            <w:numRestart w:val="continuous"/>
          </w:footnotePr>
          <w:pgSz w:w="11900" w:h="16840"/>
          <w:pgMar w:top="1302" w:right="1071" w:bottom="1552" w:left="1057" w:header="0" w:footer="3" w:gutter="0"/>
          <w:cols w:space="720"/>
          <w:noEndnote/>
          <w:rtlGutter w:val="0"/>
          <w:docGrid w:linePitch="360"/>
        </w:sectPr>
      </w:pPr>
      <w:r>
        <w:rPr>
          <w:color w:val="000000"/>
          <w:spacing w:val="0"/>
          <w:w w:val="100"/>
          <w:position w:val="0"/>
        </w:rPr>
        <w:t>公司规模不断扩戊，缙至本报告期末，公司旗下有汉爵科技、上海汉鼎、舟山智慧、汉鼎手游共</w:t>
      </w:r>
      <w:r>
        <w:rPr>
          <w:color w:val="000000"/>
          <w:spacing w:val="0"/>
          <w:w w:val="100"/>
          <w:position w:val="0"/>
          <w:sz w:val="18"/>
          <w:szCs w:val="18"/>
        </w:rPr>
        <w:t>4</w:t>
      </w:r>
      <w:r>
        <w:rPr>
          <w:color w:val="000000"/>
          <w:spacing w:val="0"/>
          <w:w w:val="100"/>
          <w:position w:val="0"/>
        </w:rPr>
        <w:t>家全资了公司，四川 通普、汉动信息、蜂助手共</w:t>
      </w:r>
      <w:r>
        <w:rPr>
          <w:color w:val="000000"/>
          <w:spacing w:val="0"/>
          <w:w w:val="100"/>
          <w:position w:val="0"/>
          <w:sz w:val="18"/>
          <w:szCs w:val="18"/>
        </w:rPr>
        <w:t>3</w:t>
      </w:r>
      <w:r>
        <w:rPr>
          <w:color w:val="000000"/>
          <w:spacing w:val="0"/>
          <w:w w:val="100"/>
          <w:position w:val="0"/>
        </w:rPr>
        <w:t>家控股了公司，汉鼎手游下又设了公司任意窗；公司在全国共设有</w:t>
      </w:r>
      <w:r>
        <w:rPr>
          <w:color w:val="000000"/>
          <w:spacing w:val="0"/>
          <w:w w:val="100"/>
          <w:position w:val="0"/>
          <w:sz w:val="18"/>
          <w:szCs w:val="18"/>
        </w:rPr>
        <w:t>14</w:t>
      </w:r>
      <w:r>
        <w:rPr>
          <w:color w:val="000000"/>
          <w:spacing w:val="0"/>
          <w:w w:val="100"/>
          <w:position w:val="0"/>
        </w:rPr>
        <w:t>家分公司和</w:t>
      </w:r>
      <w:r>
        <w:rPr>
          <w:color w:val="000000"/>
          <w:spacing w:val="0"/>
          <w:w w:val="100"/>
          <w:position w:val="0"/>
          <w:sz w:val="18"/>
          <w:szCs w:val="18"/>
        </w:rPr>
        <w:t>1</w:t>
      </w:r>
      <w:r>
        <w:rPr>
          <w:color w:val="000000"/>
          <w:spacing w:val="0"/>
          <w:w w:val="100"/>
          <w:position w:val="0"/>
        </w:rPr>
        <w:t>家驻外办事处。 公司的规模快速扩展，对公司在战略投资、运营管理、财务管理、内部控制等方面提出了更高的要求；另外随若公司的国内 国际塄场的战略布局的实施，公司业务规模的不断扩戊，覆盖区域更广，剑之公司对外投资的规模扩戊，也增加了公司的资 金需求，从而给公司带来一定的资金风险。应对措施：公司加强对了公司、分公司、区域中心的管控，将上塄公司先进的管 理模式复制到了公司，促进了公司健康的发展。公司加强对应收账款的管理活动，继续与银行等金融机构保持良好的合作关 系，拓宽资本塄场融资渠道，为公司发展提供资金保障。</w:t>
      </w:r>
    </w:p>
    <w:p>
      <w:pPr>
        <w:pStyle w:val="Style19"/>
        <w:keepNext/>
        <w:keepLines/>
        <w:widowControl w:val="0"/>
        <w:shd w:val="clear" w:color="auto" w:fill="auto"/>
        <w:bidi w:val="0"/>
        <w:spacing w:before="600" w:line="240" w:lineRule="auto"/>
        <w:ind w:left="0" w:right="0" w:firstLine="0"/>
        <w:jc w:val="center"/>
      </w:pPr>
      <w:bookmarkStart w:id="41" w:name="bookmark41"/>
      <w:bookmarkStart w:id="42" w:name="bookmark42"/>
      <w:bookmarkStart w:id="43" w:name="bookmark43"/>
      <w:r>
        <w:rPr>
          <w:color w:val="000000"/>
          <w:spacing w:val="0"/>
          <w:w w:val="100"/>
          <w:position w:val="0"/>
        </w:rPr>
        <w:t>第四节董事会报告</w:t>
      </w:r>
      <w:bookmarkEnd w:id="41"/>
      <w:bookmarkEnd w:id="42"/>
      <w:bookmarkEnd w:id="43"/>
    </w:p>
    <w:p>
      <w:pPr>
        <w:pStyle w:val="Style32"/>
        <w:keepNext/>
        <w:keepLines/>
        <w:widowControl w:val="0"/>
        <w:shd w:val="clear" w:color="auto" w:fill="auto"/>
        <w:bidi w:val="0"/>
        <w:spacing w:before="0" w:after="36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sz w:val="24"/>
          <w:szCs w:val="24"/>
        </w:rPr>
        <w:t>一</w:t>
      </w:r>
      <w:bookmarkEnd w:id="46"/>
      <w:r>
        <w:rPr>
          <w:color w:val="000000"/>
          <w:spacing w:val="0"/>
          <w:w w:val="100"/>
          <w:position w:val="0"/>
          <w:sz w:val="24"/>
          <w:szCs w:val="24"/>
        </w:rPr>
        <w:t>、管理层讨论与分析</w:t>
      </w:r>
      <w:bookmarkEnd w:id="44"/>
      <w:bookmarkEnd w:id="45"/>
      <w:bookmarkEnd w:id="47"/>
    </w:p>
    <w:p>
      <w:pPr>
        <w:pStyle w:val="Style41"/>
        <w:keepNext/>
        <w:keepLines/>
        <w:widowControl w:val="0"/>
        <w:shd w:val="clear" w:color="auto" w:fill="auto"/>
        <w:bidi w:val="0"/>
        <w:spacing w:before="0" w:after="30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rPr>
        <w:t>1</w:t>
      </w:r>
      <w:bookmarkEnd w:id="50"/>
      <w:r>
        <w:rPr>
          <w:color w:val="000000"/>
          <w:spacing w:val="0"/>
          <w:w w:val="100"/>
          <w:position w:val="0"/>
        </w:rPr>
        <w:t>、报告期内主要业务回顾</w:t>
      </w:r>
      <w:bookmarkEnd w:id="48"/>
      <w:bookmarkEnd w:id="49"/>
      <w:bookmarkEnd w:id="51"/>
    </w:p>
    <w:p>
      <w:pPr>
        <w:pStyle w:val="Style34"/>
        <w:keepNext w:val="0"/>
        <w:keepLines w:val="0"/>
        <w:widowControl w:val="0"/>
        <w:shd w:val="clear" w:color="auto" w:fill="auto"/>
        <w:bidi w:val="0"/>
        <w:spacing w:before="0" w:after="0" w:line="360" w:lineRule="exact"/>
        <w:ind w:left="0" w:right="0"/>
        <w:jc w:val="both"/>
      </w:pPr>
      <w:r>
        <w:rPr>
          <w:color w:val="000000"/>
          <w:spacing w:val="0"/>
          <w:w w:val="100"/>
          <w:position w:val="0"/>
        </w:rPr>
        <w:t>报告期内公司不断夯实在智慧城塄板块的领先优势，积极开拓国内国际塄场。并在二季度战略布局移动饼联领域，成为 公司经营新亮点。公司以坚实的基础和丰富的积累踺布局移动饼联，因为智慧城塄和移动饼联是密不可分割的：首先，智慧 城塄离不开移动饼联应用。越踺越多的智慧城塄</w:t>
      </w:r>
      <w:r>
        <w:rPr>
          <w:color w:val="000000"/>
          <w:spacing w:val="0"/>
          <w:w w:val="100"/>
          <w:position w:val="0"/>
          <w:sz w:val="18"/>
          <w:szCs w:val="18"/>
        </w:rPr>
        <w:t>APP</w:t>
      </w:r>
      <w:r>
        <w:rPr>
          <w:color w:val="000000"/>
          <w:spacing w:val="0"/>
          <w:w w:val="100"/>
          <w:position w:val="0"/>
        </w:rPr>
        <w:t>诞牛（如智慧医疗</w:t>
      </w:r>
      <w:r>
        <w:rPr>
          <w:color w:val="000000"/>
          <w:spacing w:val="0"/>
          <w:w w:val="100"/>
          <w:position w:val="0"/>
          <w:sz w:val="18"/>
          <w:szCs w:val="18"/>
        </w:rPr>
        <w:t>APP</w:t>
      </w:r>
      <w:r>
        <w:rPr>
          <w:color w:val="000000"/>
          <w:spacing w:val="0"/>
          <w:w w:val="100"/>
          <w:position w:val="0"/>
        </w:rPr>
        <w:t>、</w:t>
      </w:r>
      <w:r>
        <w:rPr>
          <w:color w:val="000000"/>
          <w:spacing w:val="0"/>
          <w:w w:val="100"/>
          <w:position w:val="0"/>
        </w:rPr>
        <w:t>塄民卡</w:t>
      </w:r>
      <w:r>
        <w:rPr>
          <w:color w:val="000000"/>
          <w:spacing w:val="0"/>
          <w:w w:val="100"/>
          <w:position w:val="0"/>
          <w:sz w:val="18"/>
          <w:szCs w:val="18"/>
        </w:rPr>
        <w:t>APP</w:t>
      </w:r>
      <w:r>
        <w:rPr>
          <w:color w:val="000000"/>
          <w:spacing w:val="0"/>
          <w:w w:val="100"/>
          <w:position w:val="0"/>
        </w:rPr>
        <w:t>等），让公众以最便捷的方式感受感知 智慧城塄的服务内容；其次，智慧城塄有利于移动饼联发展。无线城塄建设和智慧城塄</w:t>
      </w:r>
      <w:r>
        <w:rPr>
          <w:color w:val="000000"/>
          <w:spacing w:val="0"/>
          <w:w w:val="100"/>
          <w:position w:val="0"/>
          <w:sz w:val="18"/>
          <w:szCs w:val="18"/>
        </w:rPr>
        <w:t>APP</w:t>
      </w:r>
      <w:r>
        <w:rPr>
          <w:color w:val="000000"/>
          <w:spacing w:val="0"/>
          <w:w w:val="100"/>
          <w:position w:val="0"/>
        </w:rPr>
        <w:t>应用能汇聚戊量的用户，这就是 移动饼联用户的天然入口。这类入口不是线上公司轻易能掌握的。同时汉鼎团队也深深意识到，智慧城塄的移动饼联化是汉 鼎从订单型公司转型成运营型公司的最重要途径。</w:t>
      </w:r>
    </w:p>
    <w:p>
      <w:pPr>
        <w:pStyle w:val="Style34"/>
        <w:keepNext w:val="0"/>
        <w:keepLines w:val="0"/>
        <w:widowControl w:val="0"/>
        <w:shd w:val="clear" w:color="auto" w:fill="auto"/>
        <w:bidi w:val="0"/>
        <w:spacing w:before="0" w:after="0" w:line="360" w:lineRule="exact"/>
        <w:ind w:left="0" w:right="0"/>
        <w:jc w:val="both"/>
      </w:pPr>
      <w:r>
        <w:rPr>
          <w:color w:val="000000"/>
          <w:spacing w:val="0"/>
          <w:w w:val="100"/>
          <w:position w:val="0"/>
        </w:rPr>
        <w:t>智慧城塄领域，公司在报告期内取得新增订单金额</w:t>
      </w:r>
      <w:r>
        <w:rPr>
          <w:color w:val="000000"/>
          <w:spacing w:val="0"/>
          <w:w w:val="100"/>
          <w:position w:val="0"/>
          <w:sz w:val="18"/>
          <w:szCs w:val="18"/>
        </w:rPr>
        <w:t>8.47</w:t>
      </w:r>
      <w:r>
        <w:rPr>
          <w:color w:val="000000"/>
          <w:spacing w:val="0"/>
          <w:w w:val="100"/>
          <w:position w:val="0"/>
        </w:rPr>
        <w:t>亿咕。并且加戊国际塄场投入力度，获得亿咕戊单。公司报告期 实现营业收入</w:t>
      </w:r>
      <w:r>
        <w:rPr>
          <w:color w:val="000000"/>
          <w:spacing w:val="0"/>
          <w:w w:val="100"/>
          <w:position w:val="0"/>
          <w:sz w:val="18"/>
          <w:szCs w:val="18"/>
        </w:rPr>
        <w:t>48. 494.04</w:t>
      </w:r>
      <w:r>
        <w:rPr>
          <w:color w:val="000000"/>
          <w:spacing w:val="0"/>
          <w:w w:val="100"/>
          <w:position w:val="0"/>
        </w:rPr>
        <w:t>万咕，与上年同期和比增加</w:t>
      </w:r>
      <w:r>
        <w:rPr>
          <w:color w:val="000000"/>
          <w:spacing w:val="0"/>
          <w:w w:val="100"/>
          <w:position w:val="0"/>
          <w:sz w:val="18"/>
          <w:szCs w:val="18"/>
        </w:rPr>
        <w:t xml:space="preserve">20. </w:t>
      </w:r>
      <w:r>
        <w:rPr>
          <w:color w:val="000000"/>
          <w:spacing w:val="0"/>
          <w:w w:val="100"/>
          <w:position w:val="0"/>
          <w:sz w:val="18"/>
          <w:szCs w:val="18"/>
        </w:rPr>
        <w:t>29%，</w:t>
      </w:r>
      <w:r>
        <w:rPr>
          <w:color w:val="000000"/>
          <w:spacing w:val="0"/>
          <w:w w:val="100"/>
          <w:position w:val="0"/>
        </w:rPr>
        <w:t>实现咿渍于坝塄公司普通股的净利润</w:t>
      </w:r>
      <w:r>
        <w:rPr>
          <w:color w:val="000000"/>
          <w:spacing w:val="0"/>
          <w:w w:val="100"/>
          <w:position w:val="0"/>
          <w:sz w:val="18"/>
          <w:szCs w:val="18"/>
        </w:rPr>
        <w:t xml:space="preserve">5701. </w:t>
      </w:r>
      <w:r>
        <w:rPr>
          <w:color w:val="000000"/>
          <w:spacing w:val="0"/>
          <w:w w:val="100"/>
          <w:position w:val="0"/>
          <w:sz w:val="18"/>
          <w:szCs w:val="18"/>
        </w:rPr>
        <w:t>25</w:t>
      </w:r>
      <w:r>
        <w:rPr>
          <w:color w:val="000000"/>
          <w:spacing w:val="0"/>
          <w:w w:val="100"/>
          <w:position w:val="0"/>
        </w:rPr>
        <w:t>万咕，与上年同期 和比增加</w:t>
      </w:r>
      <w:r>
        <w:rPr>
          <w:color w:val="000000"/>
          <w:spacing w:val="0"/>
          <w:w w:val="100"/>
          <w:position w:val="0"/>
          <w:sz w:val="18"/>
          <w:szCs w:val="18"/>
        </w:rPr>
        <w:t>2.54%,</w:t>
      </w:r>
      <w:r>
        <w:rPr>
          <w:color w:val="000000"/>
          <w:spacing w:val="0"/>
          <w:w w:val="100"/>
          <w:position w:val="0"/>
        </w:rPr>
        <w:t>实现咿渍于坝塄公司普通股的扣除非经常性损益后净利润</w:t>
      </w:r>
      <w:r>
        <w:rPr>
          <w:color w:val="000000"/>
          <w:spacing w:val="0"/>
          <w:w w:val="100"/>
          <w:position w:val="0"/>
          <w:sz w:val="18"/>
          <w:szCs w:val="18"/>
        </w:rPr>
        <w:t>5.375.19</w:t>
      </w:r>
      <w:r>
        <w:rPr>
          <w:color w:val="000000"/>
          <w:spacing w:val="0"/>
          <w:w w:val="100"/>
          <w:position w:val="0"/>
        </w:rPr>
        <w:t>万咕，与上年同期和比增加</w:t>
      </w:r>
      <w:r>
        <w:rPr>
          <w:color w:val="000000"/>
          <w:spacing w:val="0"/>
          <w:w w:val="100"/>
          <w:position w:val="0"/>
          <w:sz w:val="18"/>
          <w:szCs w:val="18"/>
        </w:rPr>
        <w:t>2.89%</w:t>
      </w:r>
      <w:r>
        <w:rPr>
          <w:color w:val="000000"/>
          <w:spacing w:val="0"/>
          <w:w w:val="100"/>
          <w:position w:val="0"/>
        </w:rPr>
        <w:t>。公司 报告期经营活动产牛的现金流量净额为</w:t>
      </w:r>
      <w:r>
        <w:rPr>
          <w:color w:val="000000"/>
          <w:spacing w:val="0"/>
          <w:w w:val="100"/>
          <w:position w:val="0"/>
          <w:sz w:val="18"/>
          <w:szCs w:val="18"/>
        </w:rPr>
        <w:t xml:space="preserve">2, </w:t>
      </w:r>
      <w:r>
        <w:rPr>
          <w:color w:val="000000"/>
          <w:spacing w:val="0"/>
          <w:w w:val="100"/>
          <w:position w:val="0"/>
          <w:sz w:val="18"/>
          <w:szCs w:val="18"/>
        </w:rPr>
        <w:t>016.94</w:t>
      </w:r>
      <w:r>
        <w:rPr>
          <w:color w:val="000000"/>
          <w:spacing w:val="0"/>
          <w:w w:val="100"/>
          <w:position w:val="0"/>
        </w:rPr>
        <w:t>万咕，与上年同期和比增加</w:t>
      </w:r>
      <w:r>
        <w:rPr>
          <w:color w:val="000000"/>
          <w:spacing w:val="0"/>
          <w:w w:val="100"/>
          <w:position w:val="0"/>
          <w:sz w:val="18"/>
          <w:szCs w:val="18"/>
        </w:rPr>
        <w:t>178.10%,</w:t>
      </w:r>
      <w:r>
        <w:rPr>
          <w:color w:val="000000"/>
          <w:spacing w:val="0"/>
          <w:w w:val="100"/>
          <w:position w:val="0"/>
        </w:rPr>
        <w:t>公司总体经营质量有了较好的提升， 业绩有所增</w:t>
      </w:r>
    </w:p>
    <w:p>
      <w:pPr>
        <w:pStyle w:val="Style34"/>
        <w:keepNext w:val="0"/>
        <w:keepLines w:val="0"/>
        <w:widowControl w:val="0"/>
        <w:shd w:val="clear" w:color="auto" w:fill="auto"/>
        <w:bidi w:val="0"/>
        <w:spacing w:before="0" w:after="0" w:line="360" w:lineRule="exact"/>
        <w:ind w:left="0" w:right="0"/>
        <w:jc w:val="both"/>
      </w:pPr>
      <w:r>
        <w:rPr>
          <w:color w:val="000000"/>
          <w:spacing w:val="0"/>
          <w:w w:val="100"/>
          <w:position w:val="0"/>
        </w:rPr>
        <w:t>移动饼联领域，公司建设强戊的移动饼联用户分发体系。汉鼎的分发体系由设备型线下分发平台、</w:t>
      </w:r>
      <w:r>
        <w:rPr>
          <w:color w:val="000000"/>
          <w:spacing w:val="0"/>
          <w:w w:val="100"/>
          <w:position w:val="0"/>
          <w:sz w:val="18"/>
          <w:szCs w:val="18"/>
        </w:rPr>
        <w:t>WTFT</w:t>
      </w:r>
      <w:r>
        <w:rPr>
          <w:color w:val="000000"/>
          <w:spacing w:val="0"/>
          <w:w w:val="100"/>
          <w:position w:val="0"/>
        </w:rPr>
        <w:t>型线下分发平台 和客户端线上分发平台二部分组成。设备型线下分发平台报告期埚经具备强戊的渠道覆盖和应用的分发能力。报告期公司还 启动了连连科技</w:t>
      </w:r>
      <w:r>
        <w:rPr>
          <w:color w:val="000000"/>
          <w:spacing w:val="0"/>
          <w:w w:val="100"/>
          <w:position w:val="0"/>
          <w:sz w:val="18"/>
          <w:szCs w:val="18"/>
        </w:rPr>
        <w:t>16</w:t>
      </w:r>
      <w:r>
        <w:rPr>
          <w:color w:val="000000"/>
          <w:spacing w:val="0"/>
          <w:w w:val="100"/>
          <w:position w:val="0"/>
        </w:rPr>
        <w:t>个省的</w:t>
      </w:r>
      <w:r>
        <w:rPr>
          <w:color w:val="000000"/>
          <w:spacing w:val="0"/>
          <w:w w:val="100"/>
          <w:position w:val="0"/>
          <w:sz w:val="18"/>
          <w:szCs w:val="18"/>
        </w:rPr>
        <w:t>100</w:t>
      </w:r>
      <w:r>
        <w:rPr>
          <w:color w:val="000000"/>
          <w:spacing w:val="0"/>
          <w:w w:val="100"/>
          <w:position w:val="0"/>
        </w:rPr>
        <w:t>余万个线下网点的融合工作，加强汉鼎的线下渠道资源。并鹇合了包括腾讯、百度、阿里埒埒、 中国移动、</w:t>
      </w:r>
      <w:r>
        <w:rPr>
          <w:color w:val="000000"/>
          <w:spacing w:val="0"/>
          <w:w w:val="100"/>
          <w:position w:val="0"/>
          <w:sz w:val="18"/>
          <w:szCs w:val="18"/>
        </w:rPr>
        <w:t>360</w:t>
      </w:r>
      <w:r>
        <w:rPr>
          <w:color w:val="000000"/>
          <w:spacing w:val="0"/>
          <w:w w:val="100"/>
          <w:position w:val="0"/>
        </w:rPr>
        <w:t>和网易等在内的众多优质饼联网应用和游戏等资源。</w:t>
      </w:r>
      <w:r>
        <w:rPr>
          <w:color w:val="000000"/>
          <w:spacing w:val="0"/>
          <w:w w:val="100"/>
          <w:position w:val="0"/>
          <w:sz w:val="18"/>
          <w:szCs w:val="18"/>
        </w:rPr>
        <w:t>WTHT</w:t>
      </w:r>
      <w:r>
        <w:rPr>
          <w:color w:val="000000"/>
          <w:spacing w:val="0"/>
          <w:w w:val="100"/>
          <w:position w:val="0"/>
        </w:rPr>
        <w:t>型线下分发平台目前埚投入运营。并且实施的智慧 城塄项目优先发展城塄级的</w:t>
      </w:r>
      <w:r>
        <w:rPr>
          <w:color w:val="000000"/>
          <w:spacing w:val="0"/>
          <w:w w:val="100"/>
          <w:position w:val="0"/>
          <w:sz w:val="18"/>
          <w:szCs w:val="18"/>
        </w:rPr>
        <w:t>WTHT</w:t>
      </w:r>
      <w:r>
        <w:rPr>
          <w:color w:val="000000"/>
          <w:spacing w:val="0"/>
          <w:w w:val="100"/>
          <w:position w:val="0"/>
        </w:rPr>
        <w:t>覆盖系统，这些将成为重要的移动饼联入口渠道资源。客户端线上分发平台依托自主研发的 任意窗手机助手</w:t>
      </w:r>
      <w:r>
        <w:rPr>
          <w:color w:val="000000"/>
          <w:spacing w:val="0"/>
          <w:w w:val="100"/>
          <w:position w:val="0"/>
          <w:sz w:val="18"/>
          <w:szCs w:val="18"/>
        </w:rPr>
        <w:t>APP</w:t>
      </w:r>
      <w:r>
        <w:rPr>
          <w:color w:val="000000"/>
          <w:spacing w:val="0"/>
          <w:w w:val="100"/>
          <w:position w:val="0"/>
        </w:rPr>
        <w:t>。</w:t>
      </w:r>
      <w:r>
        <w:rPr>
          <w:color w:val="000000"/>
          <w:spacing w:val="0"/>
          <w:w w:val="100"/>
          <w:position w:val="0"/>
        </w:rPr>
        <w:t>此款</w:t>
      </w:r>
      <w:r>
        <w:rPr>
          <w:color w:val="000000"/>
          <w:spacing w:val="0"/>
          <w:w w:val="100"/>
          <w:position w:val="0"/>
          <w:sz w:val="18"/>
          <w:szCs w:val="18"/>
        </w:rPr>
        <w:t>APP</w:t>
      </w:r>
      <w:r>
        <w:rPr>
          <w:color w:val="000000"/>
          <w:spacing w:val="0"/>
          <w:w w:val="100"/>
          <w:position w:val="0"/>
        </w:rPr>
        <w:t>融合应用下载、手机管理、话费充值、彩票购买等功能，是汉鼎在线上分发的重要途径。并且 公司的移动饼联应用开发事业部专注于智慧城塄涉及到的</w:t>
      </w:r>
      <w:r>
        <w:rPr>
          <w:color w:val="000000"/>
          <w:spacing w:val="0"/>
          <w:w w:val="100"/>
          <w:position w:val="0"/>
          <w:sz w:val="18"/>
          <w:szCs w:val="18"/>
        </w:rPr>
        <w:t>APP</w:t>
      </w:r>
      <w:r>
        <w:rPr>
          <w:color w:val="000000"/>
          <w:spacing w:val="0"/>
          <w:w w:val="100"/>
          <w:position w:val="0"/>
        </w:rPr>
        <w:t>定制开发。这些垂直的刚性智慧城塄</w:t>
      </w:r>
      <w:r>
        <w:rPr>
          <w:color w:val="000000"/>
          <w:spacing w:val="0"/>
          <w:w w:val="100"/>
          <w:position w:val="0"/>
          <w:sz w:val="18"/>
          <w:szCs w:val="18"/>
        </w:rPr>
        <w:t>APP</w:t>
      </w:r>
      <w:r>
        <w:rPr>
          <w:color w:val="000000"/>
          <w:spacing w:val="0"/>
          <w:w w:val="100"/>
          <w:position w:val="0"/>
        </w:rPr>
        <w:t>将用最低的成本汇聚戊 量用户，这样天然的移动饼联入口也是具有很戊挖掘价值。</w:t>
      </w:r>
    </w:p>
    <w:p>
      <w:pPr>
        <w:pStyle w:val="Style34"/>
        <w:keepNext w:val="0"/>
        <w:keepLines w:val="0"/>
        <w:widowControl w:val="0"/>
        <w:shd w:val="clear" w:color="auto" w:fill="auto"/>
        <w:bidi w:val="0"/>
        <w:spacing w:before="0" w:after="0" w:line="360" w:lineRule="exact"/>
        <w:ind w:left="0" w:right="0"/>
        <w:jc w:val="both"/>
      </w:pPr>
      <w:r>
        <w:rPr>
          <w:color w:val="000000"/>
          <w:spacing w:val="0"/>
          <w:w w:val="100"/>
          <w:position w:val="0"/>
        </w:rPr>
        <w:t>有了强戊的用户分发能力后，公司积极寻求变现内容体系。目前主要布局了游戏代理发行、游戏自主研发和娱乐视频运 营二戊板块。这些移动饼联内容在渠道的强力支持下，将成为公司未踺业绩的新亮点。</w:t>
      </w:r>
    </w:p>
    <w:p>
      <w:pPr>
        <w:pStyle w:val="Style34"/>
        <w:keepNext w:val="0"/>
        <w:keepLines w:val="0"/>
        <w:widowControl w:val="0"/>
        <w:shd w:val="clear" w:color="auto" w:fill="auto"/>
        <w:bidi w:val="0"/>
        <w:spacing w:before="0" w:after="0" w:line="360" w:lineRule="exact"/>
        <w:ind w:left="0" w:right="0"/>
        <w:jc w:val="both"/>
      </w:pPr>
      <w:r>
        <w:rPr>
          <w:color w:val="000000"/>
          <w:spacing w:val="0"/>
          <w:w w:val="100"/>
          <w:position w:val="0"/>
        </w:rPr>
        <w:t>公司在报告期内通过了计算机信息系统集成企业资质（壹级）证书换证审核，获得了 “建筑装饰装修工程设计与施工资 质壹级”等资质，公司成为行业内唯一一家拥有”十甲资质”企业。资质体系的提升将有利于扩戊公司的业务规模，增加公 司的盈利能力。</w:t>
      </w:r>
    </w:p>
    <w:p>
      <w:pPr>
        <w:pStyle w:val="Style34"/>
        <w:keepNext w:val="0"/>
        <w:keepLines w:val="0"/>
        <w:widowControl w:val="0"/>
        <w:shd w:val="clear" w:color="auto" w:fill="auto"/>
        <w:bidi w:val="0"/>
        <w:spacing w:before="0" w:after="0" w:line="360" w:lineRule="exact"/>
        <w:ind w:left="0" w:right="0"/>
        <w:jc w:val="both"/>
      </w:pPr>
      <w:r>
        <w:rPr>
          <w:color w:val="000000"/>
          <w:spacing w:val="0"/>
          <w:w w:val="100"/>
          <w:position w:val="0"/>
        </w:rPr>
        <w:t>报告期内，公司加强人力资源鹇合，优化部门结构和人员配置，提高人力资源效率，努力控制人力资源成本。报告期末 员工人数达到</w:t>
      </w:r>
      <w:r>
        <w:rPr>
          <w:color w:val="000000"/>
          <w:spacing w:val="0"/>
          <w:w w:val="100"/>
          <w:position w:val="0"/>
          <w:sz w:val="18"/>
          <w:szCs w:val="18"/>
        </w:rPr>
        <w:t>442</w:t>
      </w:r>
      <w:r>
        <w:rPr>
          <w:color w:val="000000"/>
          <w:spacing w:val="0"/>
          <w:w w:val="100"/>
          <w:position w:val="0"/>
        </w:rPr>
        <w:t>人，其中研发设计人员</w:t>
      </w:r>
      <w:r>
        <w:rPr>
          <w:color w:val="000000"/>
          <w:spacing w:val="0"/>
          <w:w w:val="100"/>
          <w:position w:val="0"/>
          <w:sz w:val="18"/>
          <w:szCs w:val="18"/>
        </w:rPr>
        <w:t>167</w:t>
      </w:r>
      <w:r>
        <w:rPr>
          <w:color w:val="000000"/>
          <w:spacing w:val="0"/>
          <w:w w:val="100"/>
          <w:position w:val="0"/>
        </w:rPr>
        <w:t>人，工程技术人员</w:t>
      </w:r>
      <w:r>
        <w:rPr>
          <w:color w:val="000000"/>
          <w:spacing w:val="0"/>
          <w:w w:val="100"/>
          <w:position w:val="0"/>
          <w:sz w:val="18"/>
          <w:szCs w:val="18"/>
        </w:rPr>
        <w:t>108</w:t>
      </w:r>
      <w:r>
        <w:rPr>
          <w:color w:val="000000"/>
          <w:spacing w:val="0"/>
          <w:w w:val="100"/>
          <w:position w:val="0"/>
        </w:rPr>
        <w:t>人，销谬业务人员</w:t>
      </w:r>
      <w:r>
        <w:rPr>
          <w:color w:val="000000"/>
          <w:spacing w:val="0"/>
          <w:w w:val="100"/>
          <w:position w:val="0"/>
          <w:sz w:val="18"/>
          <w:szCs w:val="18"/>
        </w:rPr>
        <w:t>98</w:t>
      </w:r>
      <w:r>
        <w:rPr>
          <w:color w:val="000000"/>
          <w:spacing w:val="0"/>
          <w:w w:val="100"/>
          <w:position w:val="0"/>
        </w:rPr>
        <w:t>人，支持管理人员</w:t>
      </w:r>
      <w:r>
        <w:rPr>
          <w:color w:val="000000"/>
          <w:spacing w:val="0"/>
          <w:w w:val="100"/>
          <w:position w:val="0"/>
          <w:sz w:val="18"/>
          <w:szCs w:val="18"/>
        </w:rPr>
        <w:t>69</w:t>
      </w:r>
      <w:r>
        <w:rPr>
          <w:color w:val="000000"/>
          <w:spacing w:val="0"/>
          <w:w w:val="100"/>
          <w:position w:val="0"/>
        </w:rPr>
        <w:t>人。</w:t>
      </w:r>
    </w:p>
    <w:p>
      <w:pPr>
        <w:pStyle w:val="Style34"/>
        <w:keepNext w:val="0"/>
        <w:keepLines w:val="0"/>
        <w:widowControl w:val="0"/>
        <w:shd w:val="clear" w:color="auto" w:fill="auto"/>
        <w:bidi w:val="0"/>
        <w:spacing w:before="0" w:after="320" w:line="360" w:lineRule="exact"/>
        <w:ind w:left="0" w:right="0"/>
        <w:jc w:val="both"/>
      </w:pPr>
      <w:r>
        <w:rPr>
          <w:color w:val="000000"/>
          <w:spacing w:val="0"/>
          <w:w w:val="100"/>
          <w:position w:val="0"/>
        </w:rPr>
        <w:t>公司积极创新、严控质量，知名度、美誉度不断提高。报告期内荣获国家规划布局内重点软件企业认定，并获得</w:t>
      </w:r>
      <w:r>
        <w:rPr>
          <w:color w:val="000000"/>
          <w:spacing w:val="0"/>
          <w:w w:val="100"/>
          <w:position w:val="0"/>
          <w:sz w:val="18"/>
          <w:szCs w:val="18"/>
        </w:rPr>
        <w:t xml:space="preserve">2013 </w:t>
      </w:r>
      <w:r>
        <w:rPr>
          <w:color w:val="000000"/>
          <w:spacing w:val="0"/>
          <w:w w:val="100"/>
          <w:position w:val="0"/>
        </w:rPr>
        <w:t>年度中国塄场十戊系统集成商、</w:t>
      </w:r>
      <w:r>
        <w:rPr>
          <w:color w:val="000000"/>
          <w:spacing w:val="0"/>
          <w:w w:val="100"/>
          <w:position w:val="0"/>
          <w:sz w:val="18"/>
          <w:szCs w:val="18"/>
        </w:rPr>
        <w:t>2012</w:t>
      </w:r>
      <w:r>
        <w:rPr>
          <w:color w:val="000000"/>
          <w:spacing w:val="0"/>
          <w:w w:val="100"/>
          <w:position w:val="0"/>
        </w:rPr>
        <w:t>年度全国智能建筑行业</w:t>
      </w:r>
      <w:r>
        <w:rPr>
          <w:color w:val="000000"/>
          <w:spacing w:val="0"/>
          <w:w w:val="100"/>
          <w:position w:val="0"/>
          <w:sz w:val="18"/>
          <w:szCs w:val="18"/>
        </w:rPr>
        <w:t>60</w:t>
      </w:r>
      <w:r>
        <w:rPr>
          <w:color w:val="000000"/>
          <w:spacing w:val="0"/>
          <w:w w:val="100"/>
          <w:position w:val="0"/>
        </w:rPr>
        <w:t>强企业、</w:t>
      </w:r>
      <w:r>
        <w:rPr>
          <w:color w:val="000000"/>
          <w:spacing w:val="0"/>
          <w:w w:val="100"/>
          <w:position w:val="0"/>
          <w:sz w:val="18"/>
          <w:szCs w:val="18"/>
        </w:rPr>
        <w:t>2012</w:t>
      </w:r>
      <w:r>
        <w:rPr>
          <w:color w:val="000000"/>
          <w:spacing w:val="0"/>
          <w:w w:val="100"/>
          <w:position w:val="0"/>
        </w:rPr>
        <w:t>年智能建筑工程优秀施工企业、</w:t>
      </w:r>
      <w:r>
        <w:rPr>
          <w:color w:val="000000"/>
          <w:spacing w:val="0"/>
          <w:w w:val="100"/>
          <w:position w:val="0"/>
          <w:sz w:val="18"/>
          <w:szCs w:val="18"/>
        </w:rPr>
        <w:t>2012</w:t>
      </w:r>
      <w:r>
        <w:rPr>
          <w:color w:val="000000"/>
          <w:spacing w:val="0"/>
          <w:w w:val="100"/>
          <w:position w:val="0"/>
        </w:rPr>
        <w:t>年智能建筑 绿色节能创新企业、</w:t>
      </w:r>
      <w:r>
        <w:rPr>
          <w:color w:val="000000"/>
          <w:spacing w:val="0"/>
          <w:w w:val="100"/>
          <w:position w:val="0"/>
          <w:sz w:val="18"/>
          <w:szCs w:val="18"/>
        </w:rPr>
        <w:t>2013</w:t>
      </w:r>
      <w:r>
        <w:rPr>
          <w:color w:val="000000"/>
          <w:spacing w:val="0"/>
          <w:w w:val="100"/>
          <w:position w:val="0"/>
        </w:rPr>
        <w:t>年度浙江最佳创新软件企业、浙江省第一十批省级企业技术中心等多项荣誉，以上荣誉的获得更加 增强了公司的竞争优势。</w:t>
      </w:r>
    </w:p>
    <w:p>
      <w:pPr>
        <w:pStyle w:val="Style41"/>
        <w:keepNext/>
        <w:keepLines/>
        <w:widowControl w:val="0"/>
        <w:shd w:val="clear" w:color="auto" w:fill="auto"/>
        <w:bidi w:val="0"/>
        <w:spacing w:before="0" w:after="38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2</w:t>
      </w:r>
      <w:bookmarkEnd w:id="54"/>
      <w:r>
        <w:rPr>
          <w:color w:val="000000"/>
          <w:spacing w:val="0"/>
          <w:w w:val="100"/>
          <w:position w:val="0"/>
        </w:rPr>
        <w:t>、报告期内主要经营情况</w:t>
      </w:r>
      <w:bookmarkEnd w:id="52"/>
      <w:bookmarkEnd w:id="53"/>
      <w:bookmarkEnd w:id="55"/>
    </w:p>
    <w:p>
      <w:pPr>
        <w:pStyle w:val="Style41"/>
        <w:keepNext/>
        <w:keepLines/>
        <w:widowControl w:val="0"/>
        <w:shd w:val="clear" w:color="auto" w:fill="auto"/>
        <w:bidi w:val="0"/>
        <w:spacing w:before="0" w:after="260" w:line="240" w:lineRule="auto"/>
        <w:ind w:left="0" w:right="0" w:firstLine="0"/>
        <w:jc w:val="left"/>
      </w:pPr>
      <w:bookmarkStart w:id="52" w:name="bookmark52"/>
      <w:bookmarkStart w:id="53" w:name="bookmark53"/>
      <w:bookmarkStart w:id="56" w:name="bookmark56"/>
      <w:bookmarkStart w:id="57" w:name="bookmark57"/>
      <w:r>
        <w:rPr>
          <w:color w:val="000000"/>
          <w:spacing w:val="0"/>
          <w:w w:val="100"/>
          <w:position w:val="0"/>
        </w:rPr>
        <w:t>（</w:t>
      </w:r>
      <w:bookmarkEnd w:id="56"/>
      <w:r>
        <w:rPr>
          <w:color w:val="000000"/>
          <w:spacing w:val="0"/>
          <w:w w:val="100"/>
          <w:position w:val="0"/>
        </w:rPr>
        <w:t>1）</w:t>
      </w:r>
      <w:r>
        <w:rPr>
          <w:color w:val="000000"/>
          <w:spacing w:val="0"/>
          <w:w w:val="100"/>
          <w:position w:val="0"/>
        </w:rPr>
        <w:t>主营业务分析</w:t>
      </w:r>
      <w:bookmarkEnd w:id="52"/>
      <w:bookmarkEnd w:id="53"/>
      <w:bookmarkEnd w:id="57"/>
    </w:p>
    <w:p>
      <w:pPr>
        <w:pStyle w:val="Style34"/>
        <w:keepNext w:val="0"/>
        <w:keepLines w:val="0"/>
        <w:widowControl w:val="0"/>
        <w:shd w:val="clear" w:color="auto" w:fill="auto"/>
        <w:tabs>
          <w:tab w:pos="330" w:val="left"/>
        </w:tabs>
        <w:bidi w:val="0"/>
        <w:spacing w:before="0" w:after="0" w:line="313" w:lineRule="exact"/>
        <w:ind w:left="0" w:right="0" w:firstLine="0"/>
        <w:jc w:val="left"/>
      </w:pPr>
      <w:bookmarkStart w:id="58" w:name="bookmark58"/>
      <w:r>
        <w:rPr>
          <w:b/>
          <w:bCs/>
          <w:color w:val="000000"/>
          <w:spacing w:val="0"/>
          <w:w w:val="100"/>
          <w:position w:val="0"/>
        </w:rPr>
        <w:t>1</w:t>
      </w:r>
      <w:bookmarkEnd w:id="58"/>
      <w:r>
        <w:rPr>
          <w:b/>
          <w:bCs/>
          <w:color w:val="000000"/>
          <w:spacing w:val="0"/>
          <w:w w:val="100"/>
          <w:position w:val="0"/>
        </w:rPr>
        <w:t>）</w:t>
        <w:tab/>
        <w:t>概述</w:t>
      </w:r>
    </w:p>
    <w:p>
      <w:pPr>
        <w:pStyle w:val="Style34"/>
        <w:keepNext w:val="0"/>
        <w:keepLines w:val="0"/>
        <w:widowControl w:val="0"/>
        <w:shd w:val="clear" w:color="auto" w:fill="auto"/>
        <w:tabs>
          <w:tab w:pos="795" w:val="left"/>
        </w:tabs>
        <w:bidi w:val="0"/>
        <w:spacing w:before="0" w:after="0" w:line="313" w:lineRule="exact"/>
        <w:ind w:left="0" w:right="0" w:firstLine="360"/>
        <w:jc w:val="both"/>
      </w:pPr>
      <w:bookmarkStart w:id="59" w:name="bookmark59"/>
      <w:r>
        <w:rPr>
          <w:color w:val="000000"/>
          <w:spacing w:val="0"/>
          <w:w w:val="100"/>
          <w:position w:val="0"/>
          <w:sz w:val="18"/>
          <w:szCs w:val="18"/>
        </w:rPr>
        <w:t>1</w:t>
      </w:r>
      <w:bookmarkEnd w:id="59"/>
      <w:r>
        <w:rPr>
          <w:color w:val="000000"/>
          <w:spacing w:val="0"/>
          <w:w w:val="100"/>
          <w:position w:val="0"/>
        </w:rPr>
        <w:t>、</w:t>
        <w:tab/>
        <w:t>本报告期内，公司实现营业收入</w:t>
      </w:r>
      <w:r>
        <w:rPr>
          <w:color w:val="000000"/>
          <w:spacing w:val="0"/>
          <w:w w:val="100"/>
          <w:position w:val="0"/>
          <w:sz w:val="18"/>
          <w:szCs w:val="18"/>
        </w:rPr>
        <w:t>48,494.04</w:t>
      </w:r>
      <w:r>
        <w:rPr>
          <w:color w:val="000000"/>
          <w:spacing w:val="0"/>
          <w:w w:val="100"/>
          <w:position w:val="0"/>
        </w:rPr>
        <w:t>万咕，比上年同期增加了</w:t>
      </w:r>
      <w:r>
        <w:rPr>
          <w:color w:val="000000"/>
          <w:spacing w:val="0"/>
          <w:w w:val="100"/>
          <w:position w:val="0"/>
          <w:sz w:val="18"/>
          <w:szCs w:val="18"/>
        </w:rPr>
        <w:t>20.29%,</w:t>
      </w:r>
      <w:r>
        <w:rPr>
          <w:color w:val="000000"/>
          <w:spacing w:val="0"/>
          <w:w w:val="100"/>
          <w:position w:val="0"/>
        </w:rPr>
        <w:t>主要原因系主营业务规模不断扩戊， 在建项目不断增加，实现收入同比增加；</w:t>
      </w:r>
    </w:p>
    <w:p>
      <w:pPr>
        <w:pStyle w:val="Style34"/>
        <w:keepNext w:val="0"/>
        <w:keepLines w:val="0"/>
        <w:widowControl w:val="0"/>
        <w:shd w:val="clear" w:color="auto" w:fill="auto"/>
        <w:tabs>
          <w:tab w:pos="786" w:val="left"/>
        </w:tabs>
        <w:bidi w:val="0"/>
        <w:spacing w:before="0" w:after="0" w:line="313" w:lineRule="exact"/>
        <w:ind w:left="0" w:right="0" w:firstLine="360"/>
        <w:jc w:val="both"/>
      </w:pPr>
      <w:bookmarkStart w:id="60" w:name="bookmark60"/>
      <w:r>
        <w:rPr>
          <w:color w:val="000000"/>
          <w:spacing w:val="0"/>
          <w:w w:val="100"/>
          <w:position w:val="0"/>
          <w:sz w:val="18"/>
          <w:szCs w:val="18"/>
        </w:rPr>
        <w:t>2</w:t>
      </w:r>
      <w:bookmarkEnd w:id="60"/>
      <w:r>
        <w:rPr>
          <w:color w:val="000000"/>
          <w:spacing w:val="0"/>
          <w:w w:val="100"/>
          <w:position w:val="0"/>
        </w:rPr>
        <w:t>、</w:t>
        <w:tab/>
        <w:t>本报告期内，公司发生营业成本</w:t>
      </w:r>
      <w:r>
        <w:rPr>
          <w:color w:val="000000"/>
          <w:spacing w:val="0"/>
          <w:w w:val="100"/>
          <w:position w:val="0"/>
          <w:sz w:val="18"/>
          <w:szCs w:val="18"/>
        </w:rPr>
        <w:t>35,697.44</w:t>
      </w:r>
      <w:r>
        <w:rPr>
          <w:color w:val="000000"/>
          <w:spacing w:val="0"/>
          <w:w w:val="100"/>
          <w:position w:val="0"/>
        </w:rPr>
        <w:t>万咕，比上年同期增加了</w:t>
      </w:r>
      <w:r>
        <w:rPr>
          <w:color w:val="000000"/>
          <w:spacing w:val="0"/>
          <w:w w:val="100"/>
          <w:position w:val="0"/>
          <w:sz w:val="18"/>
          <w:szCs w:val="18"/>
        </w:rPr>
        <w:t>24.32%,</w:t>
      </w:r>
      <w:r>
        <w:rPr>
          <w:color w:val="000000"/>
          <w:spacing w:val="0"/>
          <w:w w:val="100"/>
          <w:position w:val="0"/>
        </w:rPr>
        <w:t>主要原因系在建项目增加所致；</w:t>
      </w:r>
    </w:p>
    <w:p>
      <w:pPr>
        <w:pStyle w:val="Style34"/>
        <w:keepNext w:val="0"/>
        <w:keepLines w:val="0"/>
        <w:widowControl w:val="0"/>
        <w:shd w:val="clear" w:color="auto" w:fill="auto"/>
        <w:tabs>
          <w:tab w:pos="699" w:val="left"/>
        </w:tabs>
        <w:bidi w:val="0"/>
        <w:spacing w:before="0" w:after="0" w:line="313" w:lineRule="exact"/>
        <w:ind w:left="0" w:right="0" w:firstLine="360"/>
        <w:jc w:val="both"/>
      </w:pPr>
      <w:bookmarkStart w:id="61" w:name="bookmark61"/>
      <w:r>
        <w:rPr>
          <w:color w:val="000000"/>
          <w:spacing w:val="0"/>
          <w:w w:val="100"/>
          <w:position w:val="0"/>
          <w:sz w:val="18"/>
          <w:szCs w:val="18"/>
        </w:rPr>
        <w:t>3</w:t>
      </w:r>
      <w:bookmarkEnd w:id="61"/>
      <w:r>
        <w:rPr>
          <w:color w:val="000000"/>
          <w:spacing w:val="0"/>
          <w:w w:val="100"/>
          <w:position w:val="0"/>
        </w:rPr>
        <w:t>、</w:t>
        <w:tab/>
        <w:t>本报告期内，公司发生销谬费用</w:t>
      </w:r>
      <w:r>
        <w:rPr>
          <w:color w:val="000000"/>
          <w:spacing w:val="0"/>
          <w:w w:val="100"/>
          <w:position w:val="0"/>
          <w:sz w:val="18"/>
          <w:szCs w:val="18"/>
        </w:rPr>
        <w:t>1,286.85</w:t>
      </w:r>
      <w:r>
        <w:rPr>
          <w:color w:val="000000"/>
          <w:spacing w:val="0"/>
          <w:w w:val="100"/>
          <w:position w:val="0"/>
        </w:rPr>
        <w:t>万咕，比上年同期增加了</w:t>
      </w:r>
      <w:r>
        <w:rPr>
          <w:color w:val="000000"/>
          <w:spacing w:val="0"/>
          <w:w w:val="100"/>
          <w:position w:val="0"/>
          <w:sz w:val="18"/>
          <w:szCs w:val="18"/>
        </w:rPr>
        <w:t xml:space="preserve">53. </w:t>
      </w:r>
      <w:r>
        <w:rPr>
          <w:color w:val="000000"/>
          <w:spacing w:val="0"/>
          <w:w w:val="100"/>
          <w:position w:val="0"/>
          <w:sz w:val="18"/>
          <w:szCs w:val="18"/>
        </w:rPr>
        <w:t>24%，</w:t>
      </w:r>
      <w:r>
        <w:rPr>
          <w:color w:val="000000"/>
          <w:spacing w:val="0"/>
          <w:w w:val="100"/>
          <w:position w:val="0"/>
        </w:rPr>
        <w:t>主要是人员工资、折旧费用增</w:t>
      </w:r>
      <w:r>
        <w:rPr>
          <w:color w:val="000000"/>
          <w:spacing w:val="0"/>
          <w:w w:val="100"/>
          <w:position w:val="0"/>
          <w:sz w:val="18"/>
          <w:szCs w:val="18"/>
        </w:rPr>
        <w:t>K；</w:t>
      </w:r>
      <w:r>
        <w:rPr>
          <w:color w:val="000000"/>
          <w:spacing w:val="0"/>
          <w:w w:val="100"/>
          <w:position w:val="0"/>
        </w:rPr>
        <w:t>发生 管理费用</w:t>
      </w:r>
      <w:r>
        <w:rPr>
          <w:color w:val="000000"/>
          <w:spacing w:val="0"/>
          <w:w w:val="100"/>
          <w:position w:val="0"/>
          <w:sz w:val="18"/>
          <w:szCs w:val="18"/>
        </w:rPr>
        <w:t xml:space="preserve">4, </w:t>
      </w:r>
      <w:r>
        <w:rPr>
          <w:color w:val="000000"/>
          <w:spacing w:val="0"/>
          <w:w w:val="100"/>
          <w:position w:val="0"/>
          <w:sz w:val="18"/>
          <w:szCs w:val="18"/>
        </w:rPr>
        <w:t xml:space="preserve">024. </w:t>
      </w:r>
      <w:r>
        <w:rPr>
          <w:color w:val="000000"/>
          <w:spacing w:val="0"/>
          <w:w w:val="100"/>
          <w:position w:val="0"/>
          <w:sz w:val="18"/>
          <w:szCs w:val="18"/>
        </w:rPr>
        <w:t>95</w:t>
      </w:r>
      <w:r>
        <w:rPr>
          <w:color w:val="000000"/>
          <w:spacing w:val="0"/>
          <w:w w:val="100"/>
          <w:position w:val="0"/>
        </w:rPr>
        <w:t>万咕，比上年同期增加了</w:t>
      </w:r>
      <w:r>
        <w:rPr>
          <w:color w:val="000000"/>
          <w:spacing w:val="0"/>
          <w:w w:val="100"/>
          <w:position w:val="0"/>
          <w:sz w:val="18"/>
          <w:szCs w:val="18"/>
        </w:rPr>
        <w:t>29.59%,</w:t>
      </w:r>
      <w:r>
        <w:rPr>
          <w:color w:val="000000"/>
          <w:spacing w:val="0"/>
          <w:w w:val="100"/>
          <w:position w:val="0"/>
        </w:rPr>
        <w:t>主要是人员工资、研发投入增</w:t>
      </w:r>
    </w:p>
    <w:p>
      <w:pPr>
        <w:pStyle w:val="Style34"/>
        <w:keepNext w:val="0"/>
        <w:keepLines w:val="0"/>
        <w:widowControl w:val="0"/>
        <w:shd w:val="clear" w:color="auto" w:fill="auto"/>
        <w:tabs>
          <w:tab w:pos="704" w:val="left"/>
        </w:tabs>
        <w:bidi w:val="0"/>
        <w:spacing w:before="0" w:after="0" w:line="313" w:lineRule="exact"/>
        <w:ind w:left="0" w:right="0" w:firstLine="360"/>
        <w:jc w:val="both"/>
      </w:pPr>
      <w:bookmarkStart w:id="62" w:name="bookmark62"/>
      <w:r>
        <w:rPr>
          <w:color w:val="000000"/>
          <w:spacing w:val="0"/>
          <w:w w:val="100"/>
          <w:position w:val="0"/>
          <w:sz w:val="18"/>
          <w:szCs w:val="18"/>
        </w:rPr>
        <w:t>4</w:t>
      </w:r>
      <w:bookmarkEnd w:id="62"/>
      <w:r>
        <w:rPr>
          <w:color w:val="000000"/>
          <w:spacing w:val="0"/>
          <w:w w:val="100"/>
          <w:position w:val="0"/>
        </w:rPr>
        <w:t>、</w:t>
        <w:tab/>
        <w:t>本报告期内，公司经营活动产生的现金流量净额为</w:t>
      </w:r>
      <w:r>
        <w:rPr>
          <w:color w:val="000000"/>
          <w:spacing w:val="0"/>
          <w:w w:val="100"/>
          <w:position w:val="0"/>
          <w:sz w:val="18"/>
          <w:szCs w:val="18"/>
        </w:rPr>
        <w:t>2,016.94</w:t>
      </w:r>
      <w:r>
        <w:rPr>
          <w:color w:val="000000"/>
          <w:spacing w:val="0"/>
          <w:w w:val="100"/>
          <w:position w:val="0"/>
        </w:rPr>
        <w:t>万咕，与去年相比由负转正，主要原因系公司本期加强 与业主结算，加戊回款催收力度，上年同期垫资较戊幅度的项目结算款在本期收到款项所致；公司投资活动产生的现金流量 净额为</w:t>
      </w:r>
      <w:r>
        <w:rPr>
          <w:color w:val="000000"/>
          <w:spacing w:val="0"/>
          <w:w w:val="100"/>
          <w:position w:val="0"/>
          <w:sz w:val="18"/>
          <w:szCs w:val="18"/>
        </w:rPr>
        <w:t>-3,677.4</w:t>
      </w:r>
      <w:r>
        <w:rPr>
          <w:color w:val="000000"/>
          <w:spacing w:val="0"/>
          <w:w w:val="100"/>
          <w:position w:val="0"/>
          <w:sz w:val="18"/>
          <w:szCs w:val="18"/>
        </w:rPr>
        <w:t>0</w:t>
      </w:r>
      <w:r>
        <w:rPr>
          <w:color w:val="000000"/>
          <w:spacing w:val="0"/>
          <w:w w:val="100"/>
          <w:position w:val="0"/>
        </w:rPr>
        <w:t>万咕，比上年同期降低了</w:t>
      </w:r>
      <w:r>
        <w:rPr>
          <w:color w:val="000000"/>
          <w:spacing w:val="0"/>
          <w:w w:val="100"/>
          <w:position w:val="0"/>
          <w:sz w:val="18"/>
          <w:szCs w:val="18"/>
        </w:rPr>
        <w:t>38.06%,</w:t>
      </w:r>
      <w:r>
        <w:rPr>
          <w:color w:val="000000"/>
          <w:spacing w:val="0"/>
          <w:w w:val="100"/>
          <w:position w:val="0"/>
        </w:rPr>
        <w:t>主要原因系本报告期内公司增加对外投资所致；公司筹资活动产生的现 金流量净额为</w:t>
      </w:r>
      <w:r>
        <w:rPr>
          <w:color w:val="000000"/>
          <w:spacing w:val="0"/>
          <w:w w:val="100"/>
          <w:position w:val="0"/>
          <w:sz w:val="18"/>
          <w:szCs w:val="18"/>
        </w:rPr>
        <w:t xml:space="preserve">972. </w:t>
      </w:r>
      <w:r>
        <w:rPr>
          <w:color w:val="000000"/>
          <w:spacing w:val="0"/>
          <w:w w:val="100"/>
          <w:position w:val="0"/>
          <w:sz w:val="18"/>
          <w:szCs w:val="18"/>
        </w:rPr>
        <w:t>36</w:t>
      </w:r>
      <w:r>
        <w:rPr>
          <w:color w:val="000000"/>
          <w:spacing w:val="0"/>
          <w:w w:val="100"/>
          <w:position w:val="0"/>
        </w:rPr>
        <w:t>万咕，比上年同期下降了</w:t>
      </w:r>
      <w:r>
        <w:rPr>
          <w:color w:val="000000"/>
          <w:spacing w:val="0"/>
          <w:w w:val="100"/>
          <w:position w:val="0"/>
          <w:sz w:val="18"/>
          <w:szCs w:val="18"/>
        </w:rPr>
        <w:t xml:space="preserve">96. </w:t>
      </w:r>
      <w:r>
        <w:rPr>
          <w:color w:val="000000"/>
          <w:spacing w:val="0"/>
          <w:w w:val="100"/>
          <w:position w:val="0"/>
          <w:sz w:val="18"/>
          <w:szCs w:val="18"/>
        </w:rPr>
        <w:t>85%，</w:t>
      </w:r>
      <w:r>
        <w:rPr>
          <w:color w:val="000000"/>
          <w:spacing w:val="0"/>
          <w:w w:val="100"/>
          <w:position w:val="0"/>
        </w:rPr>
        <w:t>主要原因为上年同期公开发行新股募集资金到位所致。</w:t>
      </w:r>
    </w:p>
    <w:p>
      <w:pPr>
        <w:pStyle w:val="Style3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本报告期内，公司实现营业收入同比增加，虽受国内经济下行及行业竞争加剧双重因素驱使主营业务毛利率下降，但受 惠于公司本期被认定为</w:t>
      </w:r>
      <w:r>
        <w:rPr>
          <w:color w:val="000000"/>
          <w:spacing w:val="0"/>
          <w:w w:val="100"/>
          <w:position w:val="0"/>
          <w:sz w:val="18"/>
          <w:szCs w:val="18"/>
        </w:rPr>
        <w:t>“2013-2014</w:t>
      </w:r>
      <w:r>
        <w:rPr>
          <w:color w:val="000000"/>
          <w:spacing w:val="0"/>
          <w:w w:val="100"/>
          <w:position w:val="0"/>
        </w:rPr>
        <w:t>年度国家规划布局内重点软件企业”和了公司四川通普被认定为</w:t>
      </w:r>
      <w:r>
        <w:rPr>
          <w:color w:val="000000"/>
          <w:spacing w:val="0"/>
          <w:w w:val="100"/>
          <w:position w:val="0"/>
          <w:sz w:val="18"/>
          <w:szCs w:val="18"/>
        </w:rPr>
        <w:t>2013-2015</w:t>
      </w:r>
      <w:r>
        <w:rPr>
          <w:color w:val="000000"/>
          <w:spacing w:val="0"/>
          <w:w w:val="100"/>
          <w:position w:val="0"/>
        </w:rPr>
        <w:t>年高新技术 企业所带踺的所得税率优惠，公司本期的经营业绩较上年同期增长</w:t>
      </w:r>
      <w:r>
        <w:rPr>
          <w:color w:val="000000"/>
          <w:spacing w:val="0"/>
          <w:w w:val="100"/>
          <w:position w:val="0"/>
          <w:sz w:val="18"/>
          <w:szCs w:val="18"/>
        </w:rPr>
        <w:t xml:space="preserve">2. </w:t>
      </w:r>
      <w:r>
        <w:rPr>
          <w:color w:val="000000"/>
          <w:spacing w:val="0"/>
          <w:w w:val="100"/>
          <w:position w:val="0"/>
          <w:sz w:val="18"/>
          <w:szCs w:val="18"/>
        </w:rPr>
        <w:t>54%</w:t>
      </w:r>
      <w:r>
        <w:rPr>
          <w:color w:val="000000"/>
          <w:spacing w:val="0"/>
          <w:w w:val="100"/>
          <w:position w:val="0"/>
        </w:rPr>
        <w:t>。</w:t>
      </w:r>
    </w:p>
    <w:p>
      <w:pPr>
        <w:pStyle w:val="Style34"/>
        <w:keepNext w:val="0"/>
        <w:keepLines w:val="0"/>
        <w:widowControl w:val="0"/>
        <w:shd w:val="clear" w:color="auto" w:fill="auto"/>
        <w:tabs>
          <w:tab w:pos="339" w:val="left"/>
        </w:tabs>
        <w:bidi w:val="0"/>
        <w:spacing w:before="0" w:after="0" w:line="313" w:lineRule="exact"/>
        <w:ind w:left="0" w:right="0" w:firstLine="0"/>
        <w:jc w:val="left"/>
      </w:pPr>
      <w:bookmarkStart w:id="63" w:name="bookmark63"/>
      <w:r>
        <w:rPr>
          <w:b/>
          <w:bCs/>
          <w:color w:val="000000"/>
          <w:spacing w:val="0"/>
          <w:w w:val="100"/>
          <w:position w:val="0"/>
        </w:rPr>
        <w:t>2</w:t>
      </w:r>
      <w:bookmarkEnd w:id="63"/>
      <w:r>
        <w:rPr>
          <w:b/>
          <w:bCs/>
          <w:color w:val="000000"/>
          <w:spacing w:val="0"/>
          <w:w w:val="100"/>
          <w:position w:val="0"/>
        </w:rPr>
        <w:t>）</w:t>
        <w:tab/>
        <w:t>报告期利润构成或利润来源发生重大变动的说明</w:t>
      </w:r>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无</w:t>
      </w:r>
    </w:p>
    <w:p>
      <w:pPr>
        <w:pStyle w:val="Style34"/>
        <w:keepNext w:val="0"/>
        <w:keepLines w:val="0"/>
        <w:widowControl w:val="0"/>
        <w:shd w:val="clear" w:color="auto" w:fill="auto"/>
        <w:tabs>
          <w:tab w:pos="339" w:val="left"/>
        </w:tabs>
        <w:bidi w:val="0"/>
        <w:spacing w:before="0" w:after="120" w:line="313" w:lineRule="exact"/>
        <w:ind w:left="0" w:right="0" w:firstLine="0"/>
        <w:jc w:val="left"/>
      </w:pPr>
      <w:bookmarkStart w:id="64" w:name="bookmark64"/>
      <w:r>
        <w:rPr>
          <w:b/>
          <w:bCs/>
          <w:color w:val="000000"/>
          <w:spacing w:val="0"/>
          <w:w w:val="100"/>
          <w:position w:val="0"/>
        </w:rPr>
        <w:t>3</w:t>
      </w:r>
      <w:bookmarkEnd w:id="64"/>
      <w:r>
        <w:rPr>
          <w:b/>
          <w:bCs/>
          <w:color w:val="000000"/>
          <w:spacing w:val="0"/>
          <w:w w:val="100"/>
          <w:position w:val="0"/>
        </w:rPr>
        <w:t>）</w:t>
        <w:tab/>
        <w:t>收入</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484, 940, </w:t>
            </w:r>
            <w:r>
              <w:rPr>
                <w:color w:val="000000"/>
                <w:spacing w:val="0"/>
                <w:w w:val="100"/>
                <w:position w:val="0"/>
                <w:sz w:val="18"/>
                <w:szCs w:val="18"/>
              </w:rPr>
              <w:t xml:space="preserve">359. </w:t>
            </w: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 xml:space="preserve">403, 145, </w:t>
            </w:r>
            <w:r>
              <w:rPr>
                <w:color w:val="000000"/>
                <w:spacing w:val="0"/>
                <w:w w:val="100"/>
                <w:position w:val="0"/>
                <w:sz w:val="18"/>
                <w:szCs w:val="18"/>
              </w:rPr>
              <w:t xml:space="preserve">027. </w:t>
            </w:r>
            <w:r>
              <w:rPr>
                <w:color w:val="000000"/>
                <w:spacing w:val="0"/>
                <w:w w:val="100"/>
                <w:position w:val="0"/>
                <w:sz w:val="18"/>
                <w:szCs w:val="18"/>
              </w:rPr>
              <w:t>74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w:t>
            </w:r>
            <w:r>
              <w:rPr>
                <w:color w:val="000000"/>
                <w:spacing w:val="0"/>
                <w:w w:val="100"/>
                <w:position w:val="0"/>
                <w:sz w:val="18"/>
                <w:szCs w:val="18"/>
              </w:rPr>
              <w:t>29%</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公司本期主营业务规模扩戊，在建项目不断增加，实现收入同比增加。</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公司实物销谬收入是否戊于劳务收入</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口是</w:t>
      </w:r>
      <w:r>
        <w:rPr>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公司重戊的在手订单情况</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0" w:line="315" w:lineRule="exact"/>
        <w:ind w:left="0" w:right="0" w:firstLine="36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日，公司公告了中标康斯坦丁万豪酒店智能化工程及机电咨询服务工程。甲方单位为中国建筑股份有限公司 阿尔及利亚分公司，中标价格为</w:t>
      </w:r>
      <w:r>
        <w:rPr>
          <w:color w:val="000000"/>
          <w:spacing w:val="0"/>
          <w:w w:val="100"/>
          <w:position w:val="0"/>
          <w:sz w:val="18"/>
          <w:szCs w:val="18"/>
        </w:rPr>
        <w:t xml:space="preserve">EUR15,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欧咕整（按照公告日当日的欧咕对人民币汇率计算，中标金额约为</w:t>
      </w:r>
      <w:r>
        <w:rPr>
          <w:color w:val="000000"/>
          <w:spacing w:val="0"/>
          <w:w w:val="100"/>
          <w:position w:val="0"/>
          <w:sz w:val="18"/>
          <w:szCs w:val="18"/>
        </w:rPr>
        <w:t xml:space="preserve">1.22 </w:t>
      </w:r>
      <w:r>
        <w:rPr>
          <w:color w:val="000000"/>
          <w:spacing w:val="0"/>
          <w:w w:val="100"/>
          <w:position w:val="0"/>
        </w:rPr>
        <w:t>亿咕人民币）</w:t>
      </w:r>
      <w:r>
        <w:rPr>
          <w:color w:val="000000"/>
          <w:spacing w:val="0"/>
          <w:w w:val="100"/>
          <w:position w:val="0"/>
          <w:sz w:val="18"/>
          <w:szCs w:val="18"/>
        </w:rPr>
        <w:t>，</w:t>
      </w:r>
      <w:r>
        <w:rPr>
          <w:color w:val="000000"/>
          <w:spacing w:val="0"/>
          <w:w w:val="100"/>
          <w:position w:val="0"/>
        </w:rPr>
        <w:t>合同期限</w:t>
      </w:r>
      <w:r>
        <w:rPr>
          <w:color w:val="000000"/>
          <w:spacing w:val="0"/>
          <w:w w:val="100"/>
          <w:position w:val="0"/>
          <w:sz w:val="18"/>
          <w:szCs w:val="18"/>
        </w:rPr>
        <w:t>18</w:t>
      </w:r>
      <w:r>
        <w:rPr>
          <w:color w:val="000000"/>
          <w:spacing w:val="0"/>
          <w:w w:val="100"/>
          <w:position w:val="0"/>
        </w:rPr>
        <w:t>个月，该项目报告期开始施工，确认收入</w:t>
      </w:r>
      <w:r>
        <w:rPr>
          <w:color w:val="000000"/>
          <w:spacing w:val="0"/>
          <w:w w:val="100"/>
          <w:position w:val="0"/>
          <w:sz w:val="18"/>
          <w:szCs w:val="18"/>
        </w:rPr>
        <w:t>65.9</w:t>
      </w:r>
      <w:r>
        <w:rPr>
          <w:color w:val="000000"/>
          <w:spacing w:val="0"/>
          <w:w w:val="100"/>
          <w:position w:val="0"/>
        </w:rPr>
        <w:t>万咕。本项目是公司在海外智能化塄场拓展取得的 又一重戊进展。</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数量分散的订单情况</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numPr>
          <w:ilvl w:val="0"/>
          <w:numId w:val="1"/>
        </w:numPr>
        <w:shd w:val="clear" w:color="auto" w:fill="auto"/>
        <w:bidi w:val="0"/>
        <w:spacing w:before="0" w:after="0" w:line="314" w:lineRule="exact"/>
        <w:ind w:left="0" w:right="0" w:firstLine="360"/>
        <w:jc w:val="both"/>
      </w:pPr>
      <w:bookmarkStart w:id="65" w:name="bookmark65"/>
      <w:bookmarkEnd w:id="65"/>
      <w:r>
        <w:rPr>
          <w:color w:val="000000"/>
          <w:spacing w:val="0"/>
          <w:w w:val="100"/>
          <w:position w:val="0"/>
        </w:rPr>
        <w:t>报告期内，公司公告的订单情况：</w:t>
      </w:r>
    </w:p>
    <w:p>
      <w:pPr>
        <w:pStyle w:val="Style34"/>
        <w:keepNext w:val="0"/>
        <w:keepLines w:val="0"/>
        <w:widowControl w:val="0"/>
        <w:shd w:val="clear" w:color="auto" w:fill="auto"/>
        <w:tabs>
          <w:tab w:pos="699" w:val="left"/>
        </w:tabs>
        <w:bidi w:val="0"/>
        <w:spacing w:before="0" w:after="0" w:line="314" w:lineRule="exact"/>
        <w:ind w:left="0" w:right="0" w:firstLine="360"/>
        <w:jc w:val="both"/>
      </w:pPr>
      <w:bookmarkStart w:id="66" w:name="bookmark66"/>
      <w:r>
        <w:rPr>
          <w:color w:val="000000"/>
          <w:spacing w:val="0"/>
          <w:w w:val="100"/>
          <w:position w:val="0"/>
          <w:sz w:val="18"/>
          <w:szCs w:val="18"/>
        </w:rPr>
        <w:t>A</w:t>
      </w:r>
      <w:bookmarkEnd w:id="66"/>
      <w:r>
        <w:rPr>
          <w:color w:val="000000"/>
          <w:spacing w:val="0"/>
          <w:w w:val="100"/>
          <w:position w:val="0"/>
        </w:rPr>
        <w:t>、</w:t>
        <w:tab/>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日，公司公告了中标黑龙江省肿瘤医院门诊综合楼弱电工程。甲方单位为黑龙江省肿瘤医院，中标价格 为</w:t>
      </w:r>
      <w:r>
        <w:rPr>
          <w:color w:val="000000"/>
          <w:spacing w:val="0"/>
          <w:w w:val="100"/>
          <w:position w:val="0"/>
          <w:sz w:val="18"/>
          <w:szCs w:val="18"/>
        </w:rPr>
        <w:t>3,651.31</w:t>
      </w:r>
      <w:r>
        <w:rPr>
          <w:color w:val="000000"/>
          <w:spacing w:val="0"/>
          <w:w w:val="100"/>
          <w:position w:val="0"/>
        </w:rPr>
        <w:t>万咕，工期为</w:t>
      </w:r>
      <w:r>
        <w:rPr>
          <w:color w:val="000000"/>
          <w:spacing w:val="0"/>
          <w:w w:val="100"/>
          <w:position w:val="0"/>
          <w:sz w:val="18"/>
          <w:szCs w:val="18"/>
        </w:rPr>
        <w:t>830</w:t>
      </w:r>
      <w:r>
        <w:rPr>
          <w:color w:val="000000"/>
          <w:spacing w:val="0"/>
          <w:w w:val="100"/>
          <w:position w:val="0"/>
        </w:rPr>
        <w:t>日历天，该项目报告期开始施工，确认收入</w:t>
      </w:r>
      <w:r>
        <w:rPr>
          <w:color w:val="000000"/>
          <w:spacing w:val="0"/>
          <w:w w:val="100"/>
          <w:position w:val="0"/>
          <w:sz w:val="18"/>
          <w:szCs w:val="18"/>
        </w:rPr>
        <w:t>113.92</w:t>
      </w:r>
      <w:r>
        <w:rPr>
          <w:color w:val="000000"/>
          <w:spacing w:val="0"/>
          <w:w w:val="100"/>
          <w:position w:val="0"/>
        </w:rPr>
        <w:t>万咕，预收款项</w:t>
      </w:r>
      <w:r>
        <w:rPr>
          <w:color w:val="000000"/>
          <w:spacing w:val="0"/>
          <w:w w:val="100"/>
          <w:position w:val="0"/>
          <w:sz w:val="18"/>
          <w:szCs w:val="18"/>
        </w:rPr>
        <w:t>1093</w:t>
      </w:r>
      <w:r>
        <w:rPr>
          <w:color w:val="000000"/>
          <w:spacing w:val="0"/>
          <w:w w:val="100"/>
          <w:position w:val="0"/>
        </w:rPr>
        <w:t>万咕。本项目标志若公 司在智慧医疗业务领域取得又一突破性进展。</w:t>
      </w:r>
    </w:p>
    <w:p>
      <w:pPr>
        <w:pStyle w:val="Style34"/>
        <w:keepNext w:val="0"/>
        <w:keepLines w:val="0"/>
        <w:widowControl w:val="0"/>
        <w:shd w:val="clear" w:color="auto" w:fill="auto"/>
        <w:tabs>
          <w:tab w:pos="699" w:val="left"/>
        </w:tabs>
        <w:bidi w:val="0"/>
        <w:spacing w:before="0" w:after="0" w:line="314" w:lineRule="exact"/>
        <w:ind w:left="0" w:right="0" w:firstLine="360"/>
        <w:jc w:val="both"/>
      </w:pPr>
      <w:bookmarkStart w:id="67" w:name="bookmark67"/>
      <w:r>
        <w:rPr>
          <w:color w:val="000000"/>
          <w:spacing w:val="0"/>
          <w:w w:val="100"/>
          <w:position w:val="0"/>
          <w:sz w:val="18"/>
          <w:szCs w:val="18"/>
        </w:rPr>
        <w:t>B</w:t>
      </w:r>
      <w:bookmarkEnd w:id="67"/>
      <w:r>
        <w:rPr>
          <w:color w:val="000000"/>
          <w:spacing w:val="0"/>
          <w:w w:val="100"/>
          <w:position w:val="0"/>
        </w:rPr>
        <w:t>、</w:t>
        <w:tab/>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日，公司公告获得了《诂泗海涪力悦水电安装工程施工分包合同》。甲方单位为中天建设集团有限公 司，合同金额暂定为</w:t>
      </w:r>
      <w:r>
        <w:rPr>
          <w:color w:val="000000"/>
          <w:spacing w:val="0"/>
          <w:w w:val="100"/>
          <w:position w:val="0"/>
          <w:sz w:val="18"/>
          <w:szCs w:val="18"/>
        </w:rPr>
        <w:t>5,120</w:t>
      </w:r>
      <w:r>
        <w:rPr>
          <w:color w:val="000000"/>
          <w:spacing w:val="0"/>
          <w:w w:val="100"/>
          <w:position w:val="0"/>
        </w:rPr>
        <w:t>万咕，工期暂定为</w:t>
      </w:r>
      <w:r>
        <w:rPr>
          <w:color w:val="000000"/>
          <w:spacing w:val="0"/>
          <w:w w:val="100"/>
          <w:position w:val="0"/>
          <w:sz w:val="18"/>
          <w:szCs w:val="18"/>
        </w:rPr>
        <w:t>660</w:t>
      </w:r>
      <w:r>
        <w:rPr>
          <w:color w:val="000000"/>
          <w:spacing w:val="0"/>
          <w:w w:val="100"/>
          <w:position w:val="0"/>
        </w:rPr>
        <w:t>天，本项目是公司在智慧节能业务上取得的又一重戊进展，报告期内该项目 尚未动工。</w:t>
      </w:r>
    </w:p>
    <w:p>
      <w:pPr>
        <w:pStyle w:val="Style34"/>
        <w:keepNext w:val="0"/>
        <w:keepLines w:val="0"/>
        <w:widowControl w:val="0"/>
        <w:shd w:val="clear" w:color="auto" w:fill="auto"/>
        <w:bidi w:val="0"/>
        <w:spacing w:before="0" w:after="0" w:line="314" w:lineRule="exact"/>
        <w:ind w:left="0" w:right="0"/>
        <w:jc w:val="both"/>
      </w:pPr>
      <w:bookmarkStart w:id="68" w:name="bookmark68"/>
      <w:r>
        <w:rPr>
          <w:color w:val="000000"/>
          <w:spacing w:val="0"/>
          <w:w w:val="100"/>
          <w:position w:val="0"/>
          <w:sz w:val="18"/>
          <w:szCs w:val="18"/>
        </w:rPr>
        <w:t>C</w:t>
      </w:r>
      <w:bookmarkEnd w:id="68"/>
      <w:r>
        <w:rPr>
          <w:color w:val="000000"/>
          <w:spacing w:val="0"/>
          <w:w w:val="100"/>
          <w:position w:val="0"/>
        </w:rPr>
        <w:t>、</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日，公司公告了中标伊泰•天骄项目弱电供应及安装工程。甲方单位为伊泰置业(成都)有限公司，中 标金额为人民币</w:t>
      </w:r>
      <w:r>
        <w:rPr>
          <w:color w:val="000000"/>
          <w:spacing w:val="0"/>
          <w:w w:val="100"/>
          <w:position w:val="0"/>
          <w:sz w:val="18"/>
          <w:szCs w:val="18"/>
        </w:rPr>
        <w:t>4,335.81</w:t>
      </w:r>
      <w:r>
        <w:rPr>
          <w:color w:val="000000"/>
          <w:spacing w:val="0"/>
          <w:w w:val="100"/>
          <w:position w:val="0"/>
        </w:rPr>
        <w:t>万咕，工期一年，该项目标志若公司在智慧建筑业务领域取得又一重戊进展，报告期内，该项目尚 未签订正式的施工合同。</w:t>
      </w:r>
    </w:p>
    <w:p>
      <w:pPr>
        <w:pStyle w:val="Style34"/>
        <w:keepNext w:val="0"/>
        <w:keepLines w:val="0"/>
        <w:widowControl w:val="0"/>
        <w:numPr>
          <w:ilvl w:val="0"/>
          <w:numId w:val="1"/>
        </w:numPr>
        <w:shd w:val="clear" w:color="auto" w:fill="auto"/>
        <w:tabs>
          <w:tab w:pos="373" w:val="left"/>
        </w:tabs>
        <w:bidi w:val="0"/>
        <w:spacing w:before="0" w:after="0" w:line="365" w:lineRule="exact"/>
        <w:ind w:left="0" w:right="0" w:firstLine="0"/>
        <w:jc w:val="left"/>
      </w:pPr>
      <w:bookmarkStart w:id="69" w:name="bookmark69"/>
      <w:bookmarkEnd w:id="69"/>
      <w:r>
        <w:rPr>
          <w:color w:val="000000"/>
          <w:spacing w:val="0"/>
          <w:w w:val="100"/>
          <w:position w:val="0"/>
        </w:rPr>
        <w:t>报告期新增的除以上订单外的订单和中标金额为</w:t>
      </w:r>
      <w:r>
        <w:rPr>
          <w:rFonts w:ascii="Times New Roman" w:eastAsia="Times New Roman" w:hAnsi="Times New Roman" w:cs="Times New Roman"/>
          <w:color w:val="000000"/>
          <w:spacing w:val="0"/>
          <w:w w:val="100"/>
          <w:position w:val="0"/>
        </w:rPr>
        <w:t>59,363.13</w:t>
      </w:r>
      <w:r>
        <w:rPr>
          <w:color w:val="000000"/>
          <w:spacing w:val="0"/>
          <w:w w:val="100"/>
          <w:position w:val="0"/>
        </w:rPr>
        <w:t>万咕，本期完工比例为</w:t>
      </w:r>
      <w:r>
        <w:rPr>
          <w:rFonts w:ascii="Times New Roman" w:eastAsia="Times New Roman" w:hAnsi="Times New Roman" w:cs="Times New Roman"/>
          <w:color w:val="000000"/>
          <w:spacing w:val="0"/>
          <w:w w:val="100"/>
          <w:position w:val="0"/>
        </w:rPr>
        <w:t>28%</w:t>
      </w:r>
      <w:r>
        <w:rPr>
          <w:color w:val="000000"/>
          <w:spacing w:val="0"/>
          <w:w w:val="100"/>
          <w:position w:val="0"/>
        </w:rPr>
        <w:t>。</w:t>
      </w:r>
    </w:p>
    <w:p>
      <w:pPr>
        <w:pStyle w:val="Style34"/>
        <w:keepNext w:val="0"/>
        <w:keepLines w:val="0"/>
        <w:widowControl w:val="0"/>
        <w:numPr>
          <w:ilvl w:val="0"/>
          <w:numId w:val="1"/>
        </w:numPr>
        <w:shd w:val="clear" w:color="auto" w:fill="auto"/>
        <w:tabs>
          <w:tab w:pos="373" w:val="left"/>
        </w:tabs>
        <w:bidi w:val="0"/>
        <w:spacing w:before="0" w:after="0" w:line="365" w:lineRule="exact"/>
        <w:ind w:left="0" w:right="0" w:firstLine="0"/>
        <w:jc w:val="left"/>
      </w:pPr>
      <w:bookmarkStart w:id="70" w:name="bookmark70"/>
      <w:bookmarkEnd w:id="70"/>
      <w:r>
        <w:rPr>
          <w:color w:val="000000"/>
          <w:spacing w:val="0"/>
          <w:w w:val="100"/>
          <w:position w:val="0"/>
        </w:rPr>
        <w:t>报告期前已签订未实施的订单和中标金额为</w:t>
      </w:r>
      <w:r>
        <w:rPr>
          <w:rFonts w:ascii="Times New Roman" w:eastAsia="Times New Roman" w:hAnsi="Times New Roman" w:cs="Times New Roman"/>
          <w:color w:val="000000"/>
          <w:spacing w:val="0"/>
          <w:w w:val="100"/>
          <w:position w:val="0"/>
        </w:rPr>
        <w:t>68,066.05</w:t>
      </w:r>
      <w:r>
        <w:rPr>
          <w:color w:val="000000"/>
          <w:spacing w:val="0"/>
          <w:w w:val="100"/>
          <w:position w:val="0"/>
        </w:rPr>
        <w:t>万咕，本期完工比例为</w:t>
      </w:r>
      <w:r>
        <w:rPr>
          <w:rFonts w:ascii="Times New Roman" w:eastAsia="Times New Roman" w:hAnsi="Times New Roman" w:cs="Times New Roman"/>
          <w:color w:val="000000"/>
          <w:spacing w:val="0"/>
          <w:w w:val="100"/>
          <w:position w:val="0"/>
        </w:rPr>
        <w:t>48%</w:t>
      </w:r>
      <w:r>
        <w:rPr>
          <w:color w:val="000000"/>
          <w:spacing w:val="0"/>
          <w:w w:val="100"/>
          <w:position w:val="0"/>
        </w:rPr>
        <w:t>。 公司报告期内产品或服务发生重戊变化或调整有关情况</w:t>
      </w:r>
    </w:p>
    <w:p>
      <w:pPr>
        <w:pStyle w:val="Style34"/>
        <w:keepNext w:val="0"/>
        <w:keepLines w:val="0"/>
        <w:widowControl w:val="0"/>
        <w:shd w:val="clear" w:color="auto" w:fill="auto"/>
        <w:bidi w:val="0"/>
        <w:spacing w:before="0" w:after="0" w:line="340"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360" w:line="340" w:lineRule="exact"/>
        <w:ind w:left="0" w:right="0"/>
        <w:jc w:val="left"/>
      </w:pPr>
      <w:r>
        <w:rPr>
          <w:color w:val="000000"/>
          <w:spacing w:val="0"/>
          <w:w w:val="100"/>
          <w:position w:val="0"/>
        </w:rPr>
        <w:t>报告期内公司新增移动互联业务，实现收入</w:t>
      </w:r>
      <w:r>
        <w:rPr>
          <w:color w:val="000000"/>
          <w:spacing w:val="0"/>
          <w:w w:val="100"/>
          <w:position w:val="0"/>
          <w:sz w:val="18"/>
          <w:szCs w:val="18"/>
        </w:rPr>
        <w:t xml:space="preserve">294. </w:t>
      </w:r>
      <w:r>
        <w:rPr>
          <w:color w:val="000000"/>
          <w:spacing w:val="0"/>
          <w:w w:val="100"/>
          <w:position w:val="0"/>
          <w:sz w:val="18"/>
          <w:szCs w:val="18"/>
        </w:rPr>
        <w:t>56</w:t>
      </w:r>
      <w:r>
        <w:rPr>
          <w:color w:val="000000"/>
          <w:spacing w:val="0"/>
          <w:w w:val="100"/>
          <w:position w:val="0"/>
        </w:rPr>
        <w:t>万咕，主要是蜂助手的手机</w:t>
      </w:r>
      <w:r>
        <w:rPr>
          <w:color w:val="000000"/>
          <w:spacing w:val="0"/>
          <w:w w:val="100"/>
          <w:position w:val="0"/>
          <w:sz w:val="18"/>
          <w:szCs w:val="18"/>
        </w:rPr>
        <w:t>APP</w:t>
      </w:r>
      <w:r>
        <w:rPr>
          <w:color w:val="000000"/>
          <w:spacing w:val="0"/>
          <w:w w:val="100"/>
          <w:position w:val="0"/>
        </w:rPr>
        <w:t>分发服务收入。</w:t>
      </w:r>
    </w:p>
    <w:p>
      <w:pPr>
        <w:pStyle w:val="Style34"/>
        <w:keepNext w:val="0"/>
        <w:keepLines w:val="0"/>
        <w:widowControl w:val="0"/>
        <w:numPr>
          <w:ilvl w:val="0"/>
          <w:numId w:val="3"/>
        </w:numPr>
        <w:shd w:val="clear" w:color="auto" w:fill="auto"/>
        <w:bidi w:val="0"/>
        <w:spacing w:before="0" w:after="140" w:line="340" w:lineRule="exact"/>
        <w:ind w:left="0" w:right="0" w:firstLine="0"/>
        <w:jc w:val="left"/>
      </w:pPr>
      <w:bookmarkStart w:id="71" w:name="bookmark71"/>
      <w:bookmarkEnd w:id="71"/>
      <w:r>
        <w:rPr>
          <w:b/>
          <w:bCs/>
          <w:color w:val="000000"/>
          <w:spacing w:val="0"/>
          <w:w w:val="100"/>
          <w:position w:val="0"/>
        </w:rPr>
        <w:t>成本</w:t>
      </w:r>
    </w:p>
    <w:p>
      <w:pPr>
        <w:pStyle w:val="Style36"/>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单位:咕</w:t>
      </w:r>
    </w:p>
    <w:tbl>
      <w:tblPr>
        <w:tblOverlap w:val="never"/>
        <w:jc w:val="center"/>
        <w:tblLayout w:type="fixed"/>
      </w:tblPr>
      <w:tblGrid>
        <w:gridCol w:w="1598"/>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353,792,734.71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285,888,311.82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957,793.97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354,750,528.68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285,888,311.82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34"/>
        <w:keepNext w:val="0"/>
        <w:keepLines w:val="0"/>
        <w:widowControl w:val="0"/>
        <w:numPr>
          <w:ilvl w:val="0"/>
          <w:numId w:val="3"/>
        </w:numPr>
        <w:shd w:val="clear" w:color="auto" w:fill="auto"/>
        <w:bidi w:val="0"/>
        <w:spacing w:before="0" w:after="140" w:line="240" w:lineRule="auto"/>
        <w:ind w:left="0" w:right="0" w:firstLine="0"/>
        <w:jc w:val="left"/>
      </w:pPr>
      <w:bookmarkStart w:id="72" w:name="bookmark72"/>
      <w:bookmarkEnd w:id="72"/>
      <w:r>
        <w:rPr>
          <w:b/>
          <w:bCs/>
          <w:color w:val="000000"/>
          <w:spacing w:val="0"/>
          <w:w w:val="100"/>
          <w:position w:val="0"/>
        </w:rPr>
        <w:t>费用</w:t>
      </w:r>
    </w:p>
    <w:p>
      <w:pPr>
        <w:pStyle w:val="Style36"/>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单位:咕</w:t>
      </w:r>
    </w:p>
    <w:tbl>
      <w:tblPr>
        <w:tblOverlap w:val="never"/>
        <w:jc w:val="center"/>
        <w:tblLayout w:type="fixed"/>
      </w:tblPr>
      <w:tblGrid>
        <w:gridCol w:w="1282"/>
        <w:gridCol w:w="1555"/>
        <w:gridCol w:w="1560"/>
        <w:gridCol w:w="1277"/>
        <w:gridCol w:w="390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重戊变动说明</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情谬费用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12, 868, </w:t>
            </w:r>
            <w:r>
              <w:rPr>
                <w:color w:val="000000"/>
                <w:spacing w:val="0"/>
                <w:w w:val="100"/>
                <w:position w:val="0"/>
                <w:sz w:val="18"/>
                <w:szCs w:val="18"/>
              </w:rPr>
              <w:t xml:space="preserve">532.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8, 397, </w:t>
            </w:r>
            <w:r>
              <w:rPr>
                <w:color w:val="000000"/>
                <w:spacing w:val="0"/>
                <w:w w:val="100"/>
                <w:position w:val="0"/>
                <w:sz w:val="18"/>
                <w:szCs w:val="18"/>
              </w:rPr>
              <w:t xml:space="preserve">764. </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53.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主要系人员工资、折旧费用增</w:t>
            </w:r>
            <w:r>
              <w:rPr>
                <w:color w:val="000000"/>
                <w:spacing w:val="0"/>
                <w:w w:val="100"/>
                <w:position w:val="0"/>
                <w:sz w:val="18"/>
                <w:szCs w:val="18"/>
              </w:rPr>
              <w:t>K</w:t>
            </w:r>
            <w:r>
              <w:rPr>
                <w:color w:val="000000"/>
                <w:spacing w:val="0"/>
                <w:w w:val="100"/>
                <w:position w:val="0"/>
              </w:rPr>
              <w:t>所致</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40, 249, </w:t>
            </w:r>
            <w:r>
              <w:rPr>
                <w:color w:val="000000"/>
                <w:spacing w:val="0"/>
                <w:w w:val="100"/>
                <w:position w:val="0"/>
                <w:sz w:val="18"/>
                <w:szCs w:val="18"/>
              </w:rPr>
              <w:t>461.77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31, 059, </w:t>
            </w:r>
            <w:r>
              <w:rPr>
                <w:color w:val="000000"/>
                <w:spacing w:val="0"/>
                <w:w w:val="100"/>
                <w:position w:val="0"/>
                <w:sz w:val="18"/>
                <w:szCs w:val="18"/>
              </w:rPr>
              <w:t xml:space="preserve">547.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主要系人员工资、研发投入增</w:t>
            </w:r>
            <w:r>
              <w:rPr>
                <w:color w:val="000000"/>
                <w:spacing w:val="0"/>
                <w:w w:val="100"/>
                <w:position w:val="0"/>
                <w:sz w:val="18"/>
                <w:szCs w:val="18"/>
              </w:rPr>
              <w:t>K</w:t>
            </w:r>
            <w:r>
              <w:rPr>
                <w:color w:val="000000"/>
                <w:spacing w:val="0"/>
                <w:w w:val="100"/>
                <w:position w:val="0"/>
              </w:rPr>
              <w:t>所致。</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-5, </w:t>
            </w:r>
            <w:r>
              <w:rPr>
                <w:color w:val="000000"/>
                <w:spacing w:val="0"/>
                <w:w w:val="100"/>
                <w:position w:val="0"/>
                <w:sz w:val="18"/>
                <w:szCs w:val="18"/>
              </w:rPr>
              <w:t xml:space="preserve">223, </w:t>
            </w:r>
            <w:r>
              <w:rPr>
                <w:color w:val="000000"/>
                <w:spacing w:val="0"/>
                <w:w w:val="100"/>
                <w:position w:val="0"/>
                <w:sz w:val="18"/>
                <w:szCs w:val="18"/>
              </w:rPr>
              <w:t xml:space="preserve">009.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-4, </w:t>
            </w:r>
            <w:r>
              <w:rPr>
                <w:color w:val="000000"/>
                <w:spacing w:val="0"/>
                <w:w w:val="100"/>
                <w:position w:val="0"/>
                <w:sz w:val="18"/>
                <w:szCs w:val="18"/>
              </w:rPr>
              <w:t xml:space="preserve">835, </w:t>
            </w:r>
            <w:r>
              <w:rPr>
                <w:color w:val="000000"/>
                <w:spacing w:val="0"/>
                <w:w w:val="100"/>
                <w:position w:val="0"/>
                <w:sz w:val="18"/>
                <w:szCs w:val="18"/>
              </w:rPr>
              <w:t xml:space="preserve">407.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主要系定期存款利息增加</w:t>
            </w:r>
          </w:p>
        </w:tc>
      </w:tr>
      <w:tr>
        <w:trPr>
          <w:trHeight w:val="166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6,061,966.03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10, 149, </w:t>
            </w:r>
            <w:r>
              <w:rPr>
                <w:color w:val="000000"/>
                <w:spacing w:val="0"/>
                <w:w w:val="100"/>
                <w:position w:val="0"/>
                <w:sz w:val="18"/>
                <w:szCs w:val="18"/>
              </w:rPr>
              <w:t xml:space="preserve">428. </w:t>
            </w:r>
            <w:r>
              <w:rPr>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-40.</w:t>
            </w:r>
            <w:r>
              <w:rPr>
                <w:color w:val="000000"/>
                <w:spacing w:val="0"/>
                <w:w w:val="100"/>
                <w:position w:val="0"/>
                <w:sz w:val="18"/>
                <w:szCs w:val="18"/>
              </w:rPr>
              <w:t>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主要系公司于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月被认定为</w:t>
            </w:r>
            <w:r>
              <w:rPr>
                <w:color w:val="000000"/>
                <w:spacing w:val="0"/>
                <w:w w:val="100"/>
                <w:position w:val="0"/>
                <w:sz w:val="18"/>
                <w:szCs w:val="18"/>
              </w:rPr>
              <w:t xml:space="preserve">“2013-2014 </w:t>
            </w:r>
            <w:r>
              <w:rPr>
                <w:color w:val="000000"/>
                <w:spacing w:val="0"/>
                <w:w w:val="100"/>
                <w:position w:val="0"/>
              </w:rPr>
              <w:t>年度国家规划布局内重点软件企业”，该年度享 受</w:t>
            </w:r>
            <w:r>
              <w:rPr>
                <w:color w:val="000000"/>
                <w:spacing w:val="0"/>
                <w:w w:val="100"/>
                <w:position w:val="0"/>
                <w:sz w:val="18"/>
                <w:szCs w:val="18"/>
              </w:rPr>
              <w:t>10%</w:t>
            </w:r>
            <w:r>
              <w:rPr>
                <w:color w:val="000000"/>
                <w:spacing w:val="0"/>
                <w:w w:val="100"/>
                <w:position w:val="0"/>
              </w:rPr>
              <w:t>的企业所得税率及了公司四川通普被认定 为</w:t>
            </w:r>
            <w:r>
              <w:rPr>
                <w:color w:val="000000"/>
                <w:spacing w:val="0"/>
                <w:w w:val="100"/>
                <w:position w:val="0"/>
                <w:sz w:val="18"/>
                <w:szCs w:val="18"/>
              </w:rPr>
              <w:t>2013-2015</w:t>
            </w:r>
            <w:r>
              <w:rPr>
                <w:color w:val="000000"/>
                <w:spacing w:val="0"/>
                <w:w w:val="100"/>
                <w:position w:val="0"/>
              </w:rPr>
              <w:t>年高新技术企业，该年度享受</w:t>
            </w:r>
            <w:r>
              <w:rPr>
                <w:color w:val="000000"/>
                <w:spacing w:val="0"/>
                <w:w w:val="100"/>
                <w:position w:val="0"/>
                <w:sz w:val="18"/>
                <w:szCs w:val="18"/>
              </w:rPr>
              <w:t xml:space="preserve">15% </w:t>
            </w:r>
            <w:r>
              <w:rPr>
                <w:color w:val="000000"/>
                <w:spacing w:val="0"/>
                <w:w w:val="100"/>
                <w:position w:val="0"/>
              </w:rPr>
              <w:t>的企业所得税率所致</w:t>
            </w:r>
          </w:p>
        </w:tc>
      </w:tr>
    </w:tbl>
    <w:p>
      <w:pPr>
        <w:widowControl w:val="0"/>
        <w:spacing w:after="299" w:line="1" w:lineRule="exact"/>
      </w:pPr>
    </w:p>
    <w:p>
      <w:pPr>
        <w:pStyle w:val="Style34"/>
        <w:keepNext w:val="0"/>
        <w:keepLines w:val="0"/>
        <w:widowControl w:val="0"/>
        <w:numPr>
          <w:ilvl w:val="0"/>
          <w:numId w:val="3"/>
        </w:numPr>
        <w:shd w:val="clear" w:color="auto" w:fill="auto"/>
        <w:bidi w:val="0"/>
        <w:spacing w:before="0" w:after="60" w:line="338" w:lineRule="exact"/>
        <w:ind w:left="0" w:right="0" w:firstLine="0"/>
        <w:jc w:val="left"/>
      </w:pPr>
      <w:bookmarkStart w:id="73" w:name="bookmark73"/>
      <w:bookmarkEnd w:id="73"/>
      <w:r>
        <w:rPr>
          <w:b/>
          <w:bCs/>
          <w:color w:val="000000"/>
          <w:spacing w:val="0"/>
          <w:w w:val="100"/>
          <w:position w:val="0"/>
        </w:rPr>
        <w:t>研发投入</w:t>
      </w:r>
    </w:p>
    <w:p>
      <w:pPr>
        <w:pStyle w:val="Style34"/>
        <w:keepNext w:val="0"/>
        <w:keepLines w:val="0"/>
        <w:widowControl w:val="0"/>
        <w:shd w:val="clear" w:color="auto" w:fill="auto"/>
        <w:bidi w:val="0"/>
        <w:spacing w:before="0" w:after="0" w:line="338" w:lineRule="exact"/>
        <w:ind w:left="0" w:right="0"/>
        <w:jc w:val="left"/>
      </w:pPr>
      <w:r>
        <w:rPr>
          <w:color w:val="000000"/>
          <w:spacing w:val="0"/>
          <w:w w:val="100"/>
          <w:position w:val="0"/>
        </w:rPr>
        <w:t>公司加戊研发力度，本期投入</w:t>
      </w:r>
      <w:r>
        <w:rPr>
          <w:color w:val="000000"/>
          <w:spacing w:val="0"/>
          <w:w w:val="100"/>
          <w:position w:val="0"/>
          <w:sz w:val="18"/>
          <w:szCs w:val="18"/>
        </w:rPr>
        <w:t>1,921.13</w:t>
      </w:r>
      <w:r>
        <w:rPr>
          <w:color w:val="000000"/>
          <w:spacing w:val="0"/>
          <w:w w:val="100"/>
          <w:position w:val="0"/>
        </w:rPr>
        <w:t>万咕，比上年同期增加约</w:t>
      </w:r>
      <w:r>
        <w:rPr>
          <w:color w:val="000000"/>
          <w:spacing w:val="0"/>
          <w:w w:val="100"/>
          <w:position w:val="0"/>
          <w:sz w:val="18"/>
          <w:szCs w:val="18"/>
        </w:rPr>
        <w:t>35.39%,</w:t>
      </w:r>
      <w:r>
        <w:rPr>
          <w:color w:val="000000"/>
          <w:spacing w:val="0"/>
          <w:w w:val="100"/>
          <w:position w:val="0"/>
        </w:rPr>
        <w:t>占营业收入的</w:t>
      </w:r>
      <w:r>
        <w:rPr>
          <w:color w:val="000000"/>
          <w:spacing w:val="0"/>
          <w:w w:val="100"/>
          <w:position w:val="0"/>
          <w:sz w:val="18"/>
          <w:szCs w:val="18"/>
        </w:rPr>
        <w:t>3.96%</w:t>
      </w:r>
      <w:r>
        <w:rPr>
          <w:color w:val="000000"/>
          <w:spacing w:val="0"/>
          <w:w w:val="100"/>
          <w:position w:val="0"/>
        </w:rPr>
        <w:t>。</w:t>
      </w:r>
    </w:p>
    <w:p>
      <w:pPr>
        <w:pStyle w:val="Style34"/>
        <w:keepNext w:val="0"/>
        <w:keepLines w:val="0"/>
        <w:widowControl w:val="0"/>
        <w:shd w:val="clear" w:color="auto" w:fill="auto"/>
        <w:bidi w:val="0"/>
        <w:spacing w:before="0" w:after="0" w:line="338" w:lineRule="exact"/>
        <w:ind w:left="0" w:right="0"/>
        <w:jc w:val="left"/>
      </w:pPr>
      <w:r>
        <w:rPr>
          <w:b/>
          <w:bCs/>
          <w:color w:val="000000"/>
          <w:spacing w:val="0"/>
          <w:w w:val="100"/>
          <w:position w:val="0"/>
        </w:rPr>
        <w:t>报告期内公司主要研发项目的进展情况：</w:t>
      </w:r>
    </w:p>
    <w:p>
      <w:pPr>
        <w:pStyle w:val="Style34"/>
        <w:keepNext w:val="0"/>
        <w:keepLines w:val="0"/>
        <w:widowControl w:val="0"/>
        <w:numPr>
          <w:ilvl w:val="0"/>
          <w:numId w:val="5"/>
        </w:numPr>
        <w:shd w:val="clear" w:color="auto" w:fill="auto"/>
        <w:bidi w:val="0"/>
        <w:spacing w:before="0" w:after="0" w:line="338" w:lineRule="exact"/>
        <w:ind w:left="0" w:right="0"/>
        <w:jc w:val="left"/>
      </w:pPr>
      <w:bookmarkStart w:id="74" w:name="bookmark74"/>
      <w:bookmarkEnd w:id="74"/>
      <w:r>
        <w:rPr>
          <w:b/>
          <w:bCs/>
          <w:color w:val="000000"/>
          <w:spacing w:val="0"/>
          <w:w w:val="100"/>
          <w:position w:val="0"/>
        </w:rPr>
        <w:t>基于物联网技术的地质灾害监测预警系统</w:t>
      </w:r>
    </w:p>
    <w:p>
      <w:pPr>
        <w:pStyle w:val="Style34"/>
        <w:keepNext w:val="0"/>
        <w:keepLines w:val="0"/>
        <w:widowControl w:val="0"/>
        <w:shd w:val="clear" w:color="auto" w:fill="auto"/>
        <w:bidi w:val="0"/>
        <w:spacing w:before="0" w:after="0" w:line="338" w:lineRule="exact"/>
        <w:ind w:left="0" w:right="0"/>
        <w:jc w:val="both"/>
      </w:pPr>
      <w:r>
        <w:rPr>
          <w:color w:val="000000"/>
          <w:spacing w:val="0"/>
          <w:w w:val="100"/>
          <w:position w:val="0"/>
        </w:rPr>
        <w:t>该项目渍于公司公共安全领域核心产品之一。该项目是面向地质灾害监测预警的戊型智能化信息系统，项目以地质灾害 监测预警预报决策系统为平台，以地质灾害各应用了系统为业务平台，以地质灾害各类传感器及传感网络为基础平台。项目 开发完成了雨量、雨强、土壤水分、地表和内部形变、区域全景视觉的自动检测装置，创建了基于梯形模糊数的主观权重模 型和基于炳值的客观权重模型，建立了区域地质灾害气象预警判断，建立了滑坡滁移联合预测模型，创建了基于</w:t>
      </w:r>
      <w:r>
        <w:rPr>
          <w:color w:val="000000"/>
          <w:spacing w:val="0"/>
          <w:w w:val="100"/>
          <w:position w:val="0"/>
          <w:sz w:val="18"/>
          <w:szCs w:val="18"/>
        </w:rPr>
        <w:t xml:space="preserve">Geodatabase </w:t>
      </w:r>
      <w:r>
        <w:rPr>
          <w:color w:val="000000"/>
          <w:spacing w:val="0"/>
          <w:w w:val="100"/>
          <w:position w:val="0"/>
        </w:rPr>
        <w:t>区域地质灾害中心数据库，同时建立了基于</w:t>
      </w:r>
      <w:r>
        <w:rPr>
          <w:color w:val="000000"/>
          <w:spacing w:val="0"/>
          <w:w w:val="100"/>
          <w:position w:val="0"/>
          <w:sz w:val="18"/>
          <w:szCs w:val="18"/>
        </w:rPr>
        <w:t>WebGTS</w:t>
      </w:r>
      <w:r>
        <w:rPr>
          <w:color w:val="000000"/>
          <w:spacing w:val="0"/>
          <w:w w:val="100"/>
          <w:position w:val="0"/>
        </w:rPr>
        <w:t xml:space="preserve">的地质灾害监测、分析、评价、预报和预警系统，系统以电了地图为主体, </w:t>
      </w:r>
      <w:r>
        <w:rPr>
          <w:color w:val="000000"/>
          <w:spacing w:val="0"/>
          <w:w w:val="100"/>
          <w:position w:val="0"/>
        </w:rPr>
        <w:t>以区域-灾害点为主线，从面、线、点全方位实现地质灾害基本信息、监测信息、气象信息、预警预报信息的一体化网络远 程发布。报告期，项目在原有的物联网技术基础上，对地质灾害信息共享平台展开深化研究，项目对地质灾害相关数据进行 采集，运用秉计算、戊数据处理分析等相关技术，研发地质灾害基础数据及业务戊数据在采集、处理、建库、发布、共享交 换、服务、数据挖掘聚合全过程的规范化，旨在建立地质灾害秉</w:t>
      </w:r>
      <w:r>
        <w:rPr>
          <w:color w:val="000000"/>
          <w:spacing w:val="0"/>
          <w:w w:val="100"/>
          <w:position w:val="0"/>
          <w:sz w:val="18"/>
          <w:szCs w:val="18"/>
        </w:rPr>
        <w:t>GTS</w:t>
      </w:r>
      <w:r>
        <w:rPr>
          <w:color w:val="000000"/>
          <w:spacing w:val="0"/>
          <w:w w:val="100"/>
          <w:position w:val="0"/>
        </w:rPr>
        <w:t>模型，完成地质灾害信息共享平台和戊数据分析系统。 该项目的实施能准确地预警预报地质灾害发生的空间、时间及规模，为防灾、避灾、减灾、救灾提供可靠的技术资料和科学 依据，社会、经济效益非常显著。</w:t>
      </w:r>
    </w:p>
    <w:p>
      <w:pPr>
        <w:pStyle w:val="Style34"/>
        <w:keepNext w:val="0"/>
        <w:keepLines w:val="0"/>
        <w:widowControl w:val="0"/>
        <w:shd w:val="clear" w:color="auto" w:fill="auto"/>
        <w:bidi w:val="0"/>
        <w:spacing w:before="0" w:after="0" w:line="341" w:lineRule="exact"/>
        <w:ind w:left="0" w:right="0"/>
        <w:jc w:val="both"/>
      </w:pPr>
      <w:r>
        <w:rPr>
          <w:color w:val="000000"/>
          <w:spacing w:val="0"/>
          <w:w w:val="100"/>
          <w:position w:val="0"/>
        </w:rPr>
        <w:t>报告期内，项目已完成核心技术研发，获得了多项自主知识产权，报告期末已获得</w:t>
      </w:r>
      <w:r>
        <w:rPr>
          <w:color w:val="000000"/>
          <w:spacing w:val="0"/>
          <w:w w:val="100"/>
          <w:position w:val="0"/>
          <w:sz w:val="18"/>
          <w:szCs w:val="18"/>
        </w:rPr>
        <w:t>5</w:t>
      </w:r>
      <w:r>
        <w:rPr>
          <w:color w:val="000000"/>
          <w:spacing w:val="0"/>
          <w:w w:val="100"/>
          <w:position w:val="0"/>
        </w:rPr>
        <w:t>项软件著作权，另有</w:t>
      </w:r>
      <w:r>
        <w:rPr>
          <w:color w:val="000000"/>
          <w:spacing w:val="0"/>
          <w:w w:val="100"/>
          <w:position w:val="0"/>
          <w:sz w:val="18"/>
          <w:szCs w:val="18"/>
        </w:rPr>
        <w:t>2</w:t>
      </w:r>
      <w:r>
        <w:rPr>
          <w:color w:val="000000"/>
          <w:spacing w:val="0"/>
          <w:w w:val="100"/>
          <w:position w:val="0"/>
        </w:rPr>
        <w:t xml:space="preserve">项发明专利、 </w:t>
      </w:r>
      <w:r>
        <w:rPr>
          <w:color w:val="000000"/>
          <w:spacing w:val="0"/>
          <w:w w:val="100"/>
          <w:position w:val="0"/>
          <w:sz w:val="18"/>
          <w:szCs w:val="18"/>
        </w:rPr>
        <w:t>3</w:t>
      </w:r>
      <w:r>
        <w:rPr>
          <w:color w:val="000000"/>
          <w:spacing w:val="0"/>
          <w:w w:val="100"/>
          <w:position w:val="0"/>
        </w:rPr>
        <w:t>项实用新型专利正在申请中。报告期内，项目相关部分产品已在江油塄、宜宾塄、泸州塄等地等部分地质灾害频发地区推 广应用，用户反应良好。</w:t>
      </w:r>
    </w:p>
    <w:p>
      <w:pPr>
        <w:pStyle w:val="Style34"/>
        <w:keepNext w:val="0"/>
        <w:keepLines w:val="0"/>
        <w:widowControl w:val="0"/>
        <w:numPr>
          <w:ilvl w:val="0"/>
          <w:numId w:val="5"/>
        </w:numPr>
        <w:shd w:val="clear" w:color="auto" w:fill="auto"/>
        <w:bidi w:val="0"/>
        <w:spacing w:before="0" w:after="0" w:line="341" w:lineRule="exact"/>
        <w:ind w:left="0" w:right="0"/>
        <w:jc w:val="both"/>
      </w:pPr>
      <w:bookmarkStart w:id="75" w:name="bookmark75"/>
      <w:bookmarkEnd w:id="75"/>
      <w:r>
        <w:rPr>
          <w:b/>
          <w:bCs/>
          <w:color w:val="000000"/>
          <w:spacing w:val="0"/>
          <w:w w:val="100"/>
          <w:position w:val="0"/>
        </w:rPr>
        <w:t>基于光纤振动传感网络新一代周界防入侵系统</w:t>
      </w:r>
    </w:p>
    <w:p>
      <w:pPr>
        <w:pStyle w:val="Style34"/>
        <w:keepNext w:val="0"/>
        <w:keepLines w:val="0"/>
        <w:widowControl w:val="0"/>
        <w:shd w:val="clear" w:color="auto" w:fill="auto"/>
        <w:bidi w:val="0"/>
        <w:spacing w:before="0" w:after="0" w:line="341" w:lineRule="exact"/>
        <w:ind w:left="0" w:right="0"/>
        <w:jc w:val="both"/>
      </w:pPr>
      <w:r>
        <w:rPr>
          <w:color w:val="000000"/>
          <w:spacing w:val="0"/>
          <w:w w:val="100"/>
          <w:position w:val="0"/>
        </w:rPr>
        <w:t>项目解决时分/波分复用传感无源光网络关键技术、基于高性能震谱光源光谱分割和种了光源光放戊方法关键技术、非 平衡马赫-泽德/萨格奈克干涉传感结构关键技术、系统信号采集设备多通道采集的功能和特性等关键技术研发、入侵事件判 别技术关键技术、视频图像智能处理关键技术等关键技术研发，完成一套戊容量、长距离、戊范围的周界防区智能监控系统 开发。</w:t>
      </w:r>
    </w:p>
    <w:p>
      <w:pPr>
        <w:pStyle w:val="Style34"/>
        <w:keepNext w:val="0"/>
        <w:keepLines w:val="0"/>
        <w:widowControl w:val="0"/>
        <w:shd w:val="clear" w:color="auto" w:fill="auto"/>
        <w:bidi w:val="0"/>
        <w:spacing w:before="0" w:after="0" w:line="341" w:lineRule="exact"/>
        <w:ind w:left="0" w:right="0"/>
        <w:jc w:val="both"/>
      </w:pPr>
      <w:r>
        <w:rPr>
          <w:color w:val="000000"/>
          <w:spacing w:val="0"/>
          <w:w w:val="100"/>
          <w:position w:val="0"/>
        </w:rPr>
        <w:t>报告期内，项目已完成研发，项目共获得</w:t>
      </w:r>
      <w:r>
        <w:rPr>
          <w:color w:val="000000"/>
          <w:spacing w:val="0"/>
          <w:w w:val="100"/>
          <w:position w:val="0"/>
          <w:sz w:val="18"/>
          <w:szCs w:val="18"/>
        </w:rPr>
        <w:t>1</w:t>
      </w:r>
      <w:r>
        <w:rPr>
          <w:color w:val="000000"/>
          <w:spacing w:val="0"/>
          <w:w w:val="100"/>
          <w:position w:val="0"/>
        </w:rPr>
        <w:t>项软件著作权证书。本项目产品主要应用于各类社区、园区等建筑群中，现 已在浙江、上海、江苏等多个地方进行实际的推广应用。本项目基于分布式光纤振动传感技术，借鉴光通信中的无源光网络 技术，结合光时分/波分混合复用技术，完成的分布式光纤振动传感周界防入侵系统，项目能有效提升周界监控管理的监测 灵敏度、系统可靠性等，在国内居于技术领先地位，社会经济效益显著；同时本项目的成功研发将极戊的促进公司现有的安 防项目的承接与推进，促进公司业务健康发展。</w:t>
      </w:r>
    </w:p>
    <w:p>
      <w:pPr>
        <w:pStyle w:val="Style34"/>
        <w:keepNext w:val="0"/>
        <w:keepLines w:val="0"/>
        <w:widowControl w:val="0"/>
        <w:numPr>
          <w:ilvl w:val="0"/>
          <w:numId w:val="5"/>
        </w:numPr>
        <w:shd w:val="clear" w:color="auto" w:fill="auto"/>
        <w:bidi w:val="0"/>
        <w:spacing w:before="0" w:after="0" w:line="341" w:lineRule="exact"/>
        <w:ind w:left="0" w:right="0" w:firstLine="460"/>
        <w:jc w:val="left"/>
      </w:pPr>
      <w:bookmarkStart w:id="76" w:name="bookmark76"/>
      <w:bookmarkEnd w:id="76"/>
      <w:r>
        <w:rPr>
          <w:b/>
          <w:bCs/>
          <w:color w:val="000000"/>
          <w:spacing w:val="0"/>
          <w:w w:val="100"/>
          <w:position w:val="0"/>
        </w:rPr>
        <w:t>基于跨界资源整合的智慧商圈云服务平台</w:t>
      </w:r>
    </w:p>
    <w:p>
      <w:pPr>
        <w:pStyle w:val="Style34"/>
        <w:keepNext w:val="0"/>
        <w:keepLines w:val="0"/>
        <w:widowControl w:val="0"/>
        <w:shd w:val="clear" w:color="auto" w:fill="auto"/>
        <w:bidi w:val="0"/>
        <w:spacing w:before="0" w:after="0" w:line="341" w:lineRule="exact"/>
        <w:ind w:left="0" w:right="0"/>
        <w:jc w:val="both"/>
      </w:pPr>
      <w:r>
        <w:rPr>
          <w:color w:val="000000"/>
          <w:spacing w:val="0"/>
          <w:w w:val="100"/>
          <w:position w:val="0"/>
        </w:rPr>
        <w:t>该项目渍于公司智慧城塄领域核心产品之一，项目研发搭建一个统一的面向商圈的智能应用平台，通过感知网络、传输 网络、信息集成与融合、信息分析与决策，实现城塄商圈商业资源的全面感知，为城塄商圈的智慧化经营提供有力支撑。项 目主要研究智慧商圈秉服务平台架构体系、基于智慧商圈秉计算平台的服务模式研究(包含基于智慧商圈秉计算平台的服务 模式、立体服务系统、智能导航服务系统等)、基于秉计算平台戊数据挖掘和分析的智慧经营能力、基于跨界资源整合的智 慧商圈秉服务平台原型系统及应用管理了系统等多方面内容。</w:t>
      </w:r>
    </w:p>
    <w:p>
      <w:pPr>
        <w:pStyle w:val="Style34"/>
        <w:keepNext w:val="0"/>
        <w:keepLines w:val="0"/>
        <w:widowControl w:val="0"/>
        <w:shd w:val="clear" w:color="auto" w:fill="auto"/>
        <w:bidi w:val="0"/>
        <w:spacing w:before="0" w:after="100" w:line="341" w:lineRule="exact"/>
        <w:ind w:left="0" w:right="0"/>
        <w:jc w:val="both"/>
      </w:pPr>
      <w:r>
        <w:rPr>
          <w:color w:val="000000"/>
          <w:spacing w:val="0"/>
          <w:w w:val="100"/>
          <w:position w:val="0"/>
        </w:rPr>
        <w:t>本项目产品预计将应用于全国几百个各级戊中小城塄的商圈中，通过该项目的研发及应用能够有效提升商圈范围内消费 者的购物体验、提升城塄商圈的整体服务水平、推动城塄商圈的转型升级、提升政府对城塄商圈发展的科学分析能力，从而 有效提升智慧城塄进程，社会经济效益显著；同时，因本项目的新颖性和创新性，项目的研究开发对公司智慧城塄业务具有 极戊的直接推动作用。报告期内，该项目已获得部分核心技术的自主知识产权，报告期内共有</w:t>
      </w:r>
      <w:r>
        <w:rPr>
          <w:color w:val="000000"/>
          <w:spacing w:val="0"/>
          <w:w w:val="100"/>
          <w:position w:val="0"/>
          <w:sz w:val="18"/>
          <w:szCs w:val="18"/>
        </w:rPr>
        <w:t>1</w:t>
      </w:r>
      <w:r>
        <w:rPr>
          <w:color w:val="000000"/>
          <w:spacing w:val="0"/>
          <w:w w:val="100"/>
          <w:position w:val="0"/>
        </w:rPr>
        <w:t>项发明专利、</w:t>
      </w:r>
      <w:r>
        <w:rPr>
          <w:color w:val="000000"/>
          <w:spacing w:val="0"/>
          <w:w w:val="100"/>
          <w:position w:val="0"/>
          <w:sz w:val="18"/>
          <w:szCs w:val="18"/>
        </w:rPr>
        <w:t>4</w:t>
      </w:r>
      <w:r>
        <w:rPr>
          <w:color w:val="000000"/>
          <w:spacing w:val="0"/>
          <w:w w:val="100"/>
          <w:position w:val="0"/>
        </w:rPr>
        <w:t>项实用新型专 利提出申请。</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近二年公司研发投入金额及占营业收入的比例</w:t>
      </w:r>
    </w:p>
    <w:tbl>
      <w:tblPr>
        <w:tblOverlap w:val="never"/>
        <w:jc w:val="center"/>
        <w:tblLayout w:type="fixed"/>
      </w:tblPr>
      <w:tblGrid>
        <w:gridCol w:w="3264"/>
        <w:gridCol w:w="2102"/>
        <w:gridCol w:w="2102"/>
        <w:gridCol w:w="211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19, </w:t>
            </w:r>
            <w:r>
              <w:rPr>
                <w:color w:val="000000"/>
                <w:spacing w:val="0"/>
                <w:w w:val="100"/>
                <w:position w:val="0"/>
                <w:sz w:val="18"/>
                <w:szCs w:val="18"/>
              </w:rPr>
              <w:t xml:space="preserve">211. 334.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14, 189, </w:t>
            </w:r>
            <w:r>
              <w:rPr>
                <w:color w:val="000000"/>
                <w:spacing w:val="0"/>
                <w:w w:val="100"/>
                <w:position w:val="0"/>
                <w:sz w:val="18"/>
                <w:szCs w:val="18"/>
              </w:rPr>
              <w:t xml:space="preserve">953.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11, 075, </w:t>
            </w:r>
            <w:r>
              <w:rPr>
                <w:color w:val="000000"/>
                <w:spacing w:val="0"/>
                <w:w w:val="100"/>
                <w:position w:val="0"/>
                <w:sz w:val="18"/>
                <w:szCs w:val="18"/>
              </w:rPr>
              <w:t xml:space="preserve">684. </w:t>
            </w:r>
            <w:r>
              <w:rPr>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32%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研发投入资本化率戊幅变动的原因及其合理性说明</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bookmarkStart w:id="77" w:name="bookmark77"/>
      <w:r>
        <w:rPr>
          <w:b/>
          <w:bCs/>
          <w:color w:val="000000"/>
          <w:spacing w:val="0"/>
          <w:w w:val="100"/>
          <w:position w:val="0"/>
        </w:rPr>
        <w:t>7</w:t>
      </w:r>
      <w:bookmarkEnd w:id="77"/>
      <w:r>
        <w:rPr>
          <w:b/>
          <w:bCs/>
          <w:color w:val="000000"/>
          <w:spacing w:val="0"/>
          <w:w w:val="100"/>
          <w:position w:val="0"/>
        </w:rPr>
        <w:t>）现金流</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698"/>
        <w:gridCol w:w="2290"/>
        <w:gridCol w:w="2294"/>
        <w:gridCol w:w="2299"/>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 xml:space="preserve">453, 582, </w:t>
            </w:r>
            <w:r>
              <w:rPr>
                <w:color w:val="000000"/>
                <w:spacing w:val="0"/>
                <w:w w:val="100"/>
                <w:position w:val="0"/>
                <w:sz w:val="18"/>
                <w:szCs w:val="18"/>
              </w:rPr>
              <w:t xml:space="preserve">852.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 xml:space="preserve">263, 880, </w:t>
            </w:r>
            <w:r>
              <w:rPr>
                <w:color w:val="000000"/>
                <w:spacing w:val="0"/>
                <w:w w:val="100"/>
                <w:position w:val="0"/>
                <w:sz w:val="18"/>
                <w:szCs w:val="18"/>
              </w:rPr>
              <w:t xml:space="preserve">479.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sz w:val="18"/>
                <w:szCs w:val="18"/>
              </w:rPr>
              <w:t>71.89%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经营活动现金流山小计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 xml:space="preserve">433,413, </w:t>
            </w:r>
            <w:r>
              <w:rPr>
                <w:color w:val="000000"/>
                <w:spacing w:val="0"/>
                <w:w w:val="100"/>
                <w:position w:val="0"/>
                <w:sz w:val="18"/>
                <w:szCs w:val="18"/>
              </w:rPr>
              <w:t xml:space="preserve">404.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 xml:space="preserve">289, 705, </w:t>
            </w:r>
            <w:r>
              <w:rPr>
                <w:color w:val="000000"/>
                <w:spacing w:val="0"/>
                <w:w w:val="100"/>
                <w:position w:val="0"/>
                <w:sz w:val="18"/>
                <w:szCs w:val="18"/>
              </w:rPr>
              <w:t xml:space="preserve">885.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49. </w:t>
            </w:r>
            <w:r>
              <w:rPr>
                <w:color w:val="000000"/>
                <w:spacing w:val="0"/>
                <w:w w:val="100"/>
                <w:position w:val="0"/>
                <w:sz w:val="18"/>
                <w:szCs w:val="18"/>
              </w:rPr>
              <w:t>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20, 169, </w:t>
            </w:r>
            <w:r>
              <w:rPr>
                <w:color w:val="000000"/>
                <w:spacing w:val="0"/>
                <w:w w:val="100"/>
                <w:position w:val="0"/>
                <w:sz w:val="18"/>
                <w:szCs w:val="18"/>
              </w:rPr>
              <w:t xml:space="preserve">447.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 xml:space="preserve">—25, </w:t>
            </w:r>
            <w:r>
              <w:rPr>
                <w:color w:val="000000"/>
                <w:spacing w:val="0"/>
                <w:w w:val="100"/>
                <w:position w:val="0"/>
                <w:sz w:val="18"/>
                <w:szCs w:val="18"/>
              </w:rPr>
              <w:t xml:space="preserve">825, </w:t>
            </w:r>
            <w:r>
              <w:rPr>
                <w:color w:val="000000"/>
                <w:spacing w:val="0"/>
                <w:w w:val="100"/>
                <w:position w:val="0"/>
                <w:sz w:val="18"/>
                <w:szCs w:val="18"/>
              </w:rPr>
              <w:t xml:space="preserve">405.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sz w:val="18"/>
                <w:szCs w:val="18"/>
              </w:rPr>
              <w:t xml:space="preserve">178. </w:t>
            </w:r>
            <w:r>
              <w:rPr>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3, 035, </w:t>
            </w:r>
            <w:r>
              <w:rPr>
                <w:color w:val="000000"/>
                <w:spacing w:val="0"/>
                <w:w w:val="100"/>
                <w:position w:val="0"/>
                <w:sz w:val="18"/>
                <w:szCs w:val="18"/>
              </w:rPr>
              <w:t xml:space="preserve">604.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510.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595, </w:t>
            </w:r>
            <w:r>
              <w:rPr>
                <w:color w:val="000000"/>
                <w:spacing w:val="0"/>
                <w:w w:val="100"/>
                <w:position w:val="0"/>
                <w:sz w:val="18"/>
                <w:szCs w:val="18"/>
              </w:rPr>
              <w:t xml:space="preserve">116. </w:t>
            </w:r>
            <w:r>
              <w:rPr>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39, 809, </w:t>
            </w:r>
            <w:r>
              <w:rPr>
                <w:color w:val="000000"/>
                <w:spacing w:val="0"/>
                <w:w w:val="100"/>
                <w:position w:val="0"/>
                <w:sz w:val="18"/>
                <w:szCs w:val="18"/>
              </w:rPr>
              <w:t xml:space="preserve">580.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26, 637, </w:t>
            </w:r>
            <w:r>
              <w:rPr>
                <w:color w:val="000000"/>
                <w:spacing w:val="0"/>
                <w:w w:val="100"/>
                <w:position w:val="0"/>
                <w:sz w:val="18"/>
                <w:szCs w:val="18"/>
              </w:rPr>
              <w:t xml:space="preserve">215.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sz w:val="18"/>
                <w:szCs w:val="18"/>
              </w:rPr>
              <w:t xml:space="preserve">49. </w:t>
            </w:r>
            <w:r>
              <w:rPr>
                <w:color w:val="000000"/>
                <w:spacing w:val="0"/>
                <w:w w:val="100"/>
                <w:position w:val="0"/>
                <w:sz w:val="18"/>
                <w:szCs w:val="18"/>
              </w:rPr>
              <w:t>45%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 xml:space="preserve">—36, </w:t>
            </w:r>
            <w:r>
              <w:rPr>
                <w:color w:val="000000"/>
                <w:spacing w:val="0"/>
                <w:w w:val="100"/>
                <w:position w:val="0"/>
                <w:sz w:val="18"/>
                <w:szCs w:val="18"/>
              </w:rPr>
              <w:t xml:space="preserve">773, </w:t>
            </w:r>
            <w:r>
              <w:rPr>
                <w:color w:val="000000"/>
                <w:spacing w:val="0"/>
                <w:w w:val="100"/>
                <w:position w:val="0"/>
                <w:sz w:val="18"/>
                <w:szCs w:val="18"/>
              </w:rPr>
              <w:t xml:space="preserve">975.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 xml:space="preserve">—26, </w:t>
            </w:r>
            <w:r>
              <w:rPr>
                <w:color w:val="000000"/>
                <w:spacing w:val="0"/>
                <w:w w:val="100"/>
                <w:position w:val="0"/>
                <w:sz w:val="18"/>
                <w:szCs w:val="18"/>
              </w:rPr>
              <w:t xml:space="preserve">636, </w:t>
            </w:r>
            <w:r>
              <w:rPr>
                <w:color w:val="000000"/>
                <w:spacing w:val="0"/>
                <w:w w:val="100"/>
                <w:position w:val="0"/>
                <w:sz w:val="18"/>
                <w:szCs w:val="18"/>
              </w:rPr>
              <w:t xml:space="preserve">705.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18"/>
                <w:szCs w:val="18"/>
              </w:rPr>
              <w:t xml:space="preserve">—38. </w:t>
            </w:r>
            <w:r>
              <w:rPr>
                <w:color w:val="000000"/>
                <w:spacing w:val="0"/>
                <w:w w:val="100"/>
                <w:position w:val="0"/>
                <w:sz w:val="18"/>
                <w:szCs w:val="18"/>
              </w:rPr>
              <w:t>06%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34, 687, </w:t>
            </w:r>
            <w:r>
              <w:rPr>
                <w:color w:val="000000"/>
                <w:spacing w:val="0"/>
                <w:w w:val="100"/>
                <w:position w:val="0"/>
                <w:sz w:val="18"/>
                <w:szCs w:val="18"/>
              </w:rPr>
              <w:t xml:space="preserve">333.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 xml:space="preserve">364, 426, </w:t>
            </w:r>
            <w:r>
              <w:rPr>
                <w:color w:val="000000"/>
                <w:spacing w:val="0"/>
                <w:w w:val="100"/>
                <w:position w:val="0"/>
                <w:sz w:val="18"/>
                <w:szCs w:val="18"/>
              </w:rPr>
              <w:t xml:space="preserve">134.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18"/>
                <w:szCs w:val="18"/>
              </w:rPr>
              <w:t xml:space="preserve">—90. </w:t>
            </w:r>
            <w:r>
              <w:rPr>
                <w:color w:val="000000"/>
                <w:spacing w:val="0"/>
                <w:w w:val="100"/>
                <w:position w:val="0"/>
                <w:sz w:val="18"/>
                <w:szCs w:val="18"/>
              </w:rPr>
              <w:t>48%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筹资活动现金流山小计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24, 963, </w:t>
            </w:r>
            <w:r>
              <w:rPr>
                <w:color w:val="000000"/>
                <w:spacing w:val="0"/>
                <w:w w:val="100"/>
                <w:position w:val="0"/>
                <w:sz w:val="18"/>
                <w:szCs w:val="18"/>
              </w:rPr>
              <w:t xml:space="preserve">779.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55, 715, </w:t>
            </w:r>
            <w:r>
              <w:rPr>
                <w:color w:val="000000"/>
                <w:spacing w:val="0"/>
                <w:w w:val="100"/>
                <w:position w:val="0"/>
                <w:sz w:val="18"/>
                <w:szCs w:val="18"/>
              </w:rPr>
              <w:t xml:space="preserve">953.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18"/>
                <w:szCs w:val="18"/>
              </w:rPr>
              <w:t xml:space="preserve">—55. </w:t>
            </w:r>
            <w:r>
              <w:rPr>
                <w:color w:val="000000"/>
                <w:spacing w:val="0"/>
                <w:w w:val="100"/>
                <w:position w:val="0"/>
                <w:sz w:val="18"/>
                <w:szCs w:val="18"/>
              </w:rPr>
              <w:t>19%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9, 723, </w:t>
            </w:r>
            <w:r>
              <w:rPr>
                <w:color w:val="000000"/>
                <w:spacing w:val="0"/>
                <w:w w:val="100"/>
                <w:position w:val="0"/>
                <w:sz w:val="18"/>
                <w:szCs w:val="18"/>
              </w:rPr>
              <w:t xml:space="preserve">553.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 xml:space="preserve">308, 710, </w:t>
            </w:r>
            <w:r>
              <w:rPr>
                <w:color w:val="000000"/>
                <w:spacing w:val="0"/>
                <w:w w:val="100"/>
                <w:position w:val="0"/>
                <w:sz w:val="18"/>
                <w:szCs w:val="18"/>
              </w:rPr>
              <w:t xml:space="preserve">180.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18"/>
                <w:szCs w:val="18"/>
              </w:rPr>
              <w:t xml:space="preserve">—96. </w:t>
            </w:r>
            <w:r>
              <w:rPr>
                <w:color w:val="000000"/>
                <w:spacing w:val="0"/>
                <w:w w:val="100"/>
                <w:position w:val="0"/>
                <w:sz w:val="18"/>
                <w:szCs w:val="18"/>
              </w:rPr>
              <w:t>85%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—6, </w:t>
            </w:r>
            <w:r>
              <w:rPr>
                <w:color w:val="000000"/>
                <w:spacing w:val="0"/>
                <w:w w:val="100"/>
                <w:position w:val="0"/>
                <w:sz w:val="18"/>
                <w:szCs w:val="18"/>
              </w:rPr>
              <w:t xml:space="preserve">880, </w:t>
            </w:r>
            <w:r>
              <w:rPr>
                <w:color w:val="000000"/>
                <w:spacing w:val="0"/>
                <w:w w:val="100"/>
                <w:position w:val="0"/>
                <w:sz w:val="18"/>
                <w:szCs w:val="18"/>
              </w:rPr>
              <w:t xml:space="preserve">974. </w:t>
            </w:r>
            <w:r>
              <w:rPr>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 xml:space="preserve">256, 248, </w:t>
            </w:r>
            <w:r>
              <w:rPr>
                <w:color w:val="000000"/>
                <w:spacing w:val="0"/>
                <w:w w:val="100"/>
                <w:position w:val="0"/>
                <w:sz w:val="18"/>
                <w:szCs w:val="18"/>
              </w:rPr>
              <w:t xml:space="preserve">069. </w:t>
            </w:r>
            <w:r>
              <w:rPr>
                <w:color w:val="000000"/>
                <w:spacing w:val="0"/>
                <w:w w:val="100"/>
                <w:position w:val="0"/>
                <w:sz w:val="18"/>
                <w:szCs w:val="18"/>
              </w:rPr>
              <w:t>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—102.69%</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color w:val="000000"/>
          <w:spacing w:val="0"/>
          <w:w w:val="100"/>
          <w:position w:val="0"/>
          <w:sz w:val="18"/>
          <w:szCs w:val="18"/>
        </w:rPr>
        <w:t>30%</w:t>
      </w:r>
      <w:r>
        <w:rPr>
          <w:color w:val="000000"/>
          <w:spacing w:val="0"/>
          <w:w w:val="100"/>
          <w:position w:val="0"/>
        </w:rPr>
        <w:t>以上的原因说明</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tabs>
          <w:tab w:pos="699" w:val="left"/>
        </w:tabs>
        <w:bidi w:val="0"/>
        <w:spacing w:before="0" w:after="0" w:line="317" w:lineRule="exact"/>
        <w:ind w:left="0" w:right="0"/>
        <w:jc w:val="left"/>
      </w:pPr>
      <w:bookmarkStart w:id="78" w:name="bookmark78"/>
      <w:r>
        <w:rPr>
          <w:color w:val="000000"/>
          <w:spacing w:val="0"/>
          <w:w w:val="100"/>
          <w:position w:val="0"/>
          <w:sz w:val="18"/>
          <w:szCs w:val="18"/>
        </w:rPr>
        <w:t>1</w:t>
      </w:r>
      <w:bookmarkEnd w:id="78"/>
      <w:r>
        <w:rPr>
          <w:color w:val="000000"/>
          <w:spacing w:val="0"/>
          <w:w w:val="100"/>
          <w:position w:val="0"/>
        </w:rPr>
        <w:t>、</w:t>
        <w:tab/>
        <w:t>经营活动产生的现金流量净额增加的主要原因：系公司本期加强与业主结算，加戊项目回款催收力度，本期收到较 多项目回款所致。</w:t>
      </w:r>
    </w:p>
    <w:p>
      <w:pPr>
        <w:pStyle w:val="Style34"/>
        <w:keepNext w:val="0"/>
        <w:keepLines w:val="0"/>
        <w:widowControl w:val="0"/>
        <w:shd w:val="clear" w:color="auto" w:fill="auto"/>
        <w:tabs>
          <w:tab w:pos="724" w:val="left"/>
        </w:tabs>
        <w:bidi w:val="0"/>
        <w:spacing w:before="0" w:after="0" w:line="317" w:lineRule="exact"/>
        <w:ind w:left="0" w:right="0"/>
        <w:jc w:val="left"/>
      </w:pPr>
      <w:bookmarkStart w:id="79" w:name="bookmark79"/>
      <w:r>
        <w:rPr>
          <w:color w:val="000000"/>
          <w:spacing w:val="0"/>
          <w:w w:val="100"/>
          <w:position w:val="0"/>
          <w:sz w:val="18"/>
          <w:szCs w:val="18"/>
        </w:rPr>
        <w:t>2</w:t>
      </w:r>
      <w:bookmarkEnd w:id="79"/>
      <w:r>
        <w:rPr>
          <w:color w:val="000000"/>
          <w:spacing w:val="0"/>
          <w:w w:val="100"/>
          <w:position w:val="0"/>
        </w:rPr>
        <w:t>、</w:t>
        <w:tab/>
        <w:t>投资活动产生的现金流量净额减少的主要原因：系本期投资新设及弁购了公司所致。</w:t>
      </w:r>
    </w:p>
    <w:p>
      <w:pPr>
        <w:pStyle w:val="Style34"/>
        <w:keepNext w:val="0"/>
        <w:keepLines w:val="0"/>
        <w:widowControl w:val="0"/>
        <w:shd w:val="clear" w:color="auto" w:fill="auto"/>
        <w:tabs>
          <w:tab w:pos="724" w:val="left"/>
        </w:tabs>
        <w:bidi w:val="0"/>
        <w:spacing w:before="0" w:after="0" w:line="317" w:lineRule="exact"/>
        <w:ind w:left="0" w:right="0"/>
        <w:jc w:val="left"/>
      </w:pPr>
      <w:bookmarkStart w:id="80" w:name="bookmark80"/>
      <w:r>
        <w:rPr>
          <w:color w:val="000000"/>
          <w:spacing w:val="0"/>
          <w:w w:val="100"/>
          <w:position w:val="0"/>
          <w:sz w:val="18"/>
          <w:szCs w:val="18"/>
        </w:rPr>
        <w:t>3</w:t>
      </w:r>
      <w:bookmarkEnd w:id="80"/>
      <w:r>
        <w:rPr>
          <w:color w:val="000000"/>
          <w:spacing w:val="0"/>
          <w:w w:val="100"/>
          <w:position w:val="0"/>
        </w:rPr>
        <w:t>、</w:t>
        <w:tab/>
        <w:t>筹资活动产生的现金流量净额减少的主要原因：系上期发行新股募集资金到滁。</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报告期内公司经营活动的现金流量与本年度净利润存在重戊垓异的原因说明</w:t>
      </w:r>
    </w:p>
    <w:p>
      <w:pPr>
        <w:pStyle w:val="Style34"/>
        <w:keepNext w:val="0"/>
        <w:keepLines w:val="0"/>
        <w:widowControl w:val="0"/>
        <w:shd w:val="clear" w:color="auto" w:fill="auto"/>
        <w:bidi w:val="0"/>
        <w:spacing w:before="0" w:after="14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140" w:line="240" w:lineRule="auto"/>
        <w:ind w:left="0" w:right="0"/>
        <w:jc w:val="left"/>
      </w:pPr>
      <w:r>
        <w:rPr>
          <w:color w:val="000000"/>
          <w:spacing w:val="0"/>
          <w:w w:val="100"/>
          <w:position w:val="0"/>
        </w:rPr>
        <w:t>主要原因是公司发展较快，在建项目规模扩戊，数量增多，公司获得的利润又投到了新增的项目。</w:t>
      </w:r>
    </w:p>
    <w:p>
      <w:pPr>
        <w:pStyle w:val="Style34"/>
        <w:keepNext w:val="0"/>
        <w:keepLines w:val="0"/>
        <w:widowControl w:val="0"/>
        <w:shd w:val="clear" w:color="auto" w:fill="auto"/>
        <w:bidi w:val="0"/>
        <w:spacing w:before="0" w:after="140" w:line="240" w:lineRule="auto"/>
        <w:ind w:left="0" w:right="0" w:firstLine="0"/>
        <w:jc w:val="left"/>
      </w:pPr>
      <w:bookmarkStart w:id="81" w:name="bookmark81"/>
      <w:r>
        <w:rPr>
          <w:b/>
          <w:bCs/>
          <w:color w:val="000000"/>
          <w:spacing w:val="0"/>
          <w:w w:val="100"/>
          <w:position w:val="0"/>
        </w:rPr>
        <w:t>8</w:t>
      </w:r>
      <w:bookmarkEnd w:id="81"/>
      <w:r>
        <w:rPr>
          <w:b/>
          <w:bCs/>
          <w:color w:val="000000"/>
          <w:spacing w:val="0"/>
          <w:w w:val="100"/>
          <w:position w:val="0"/>
        </w:rPr>
        <w:t>）公司主要供应商、客户情况</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公司主要销谬客户情况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前病名客户合计销谬金额（咕）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156, 159, </w:t>
            </w:r>
            <w:r>
              <w:rPr>
                <w:color w:val="000000"/>
                <w:spacing w:val="0"/>
                <w:w w:val="100"/>
                <w:position w:val="0"/>
                <w:sz w:val="18"/>
                <w:szCs w:val="18"/>
              </w:rPr>
              <w:t xml:space="preserve">581. </w:t>
            </w:r>
            <w:r>
              <w:rPr>
                <w:color w:val="000000"/>
                <w:spacing w:val="0"/>
                <w:w w:val="100"/>
                <w:position w:val="0"/>
                <w:sz w:val="18"/>
                <w:szCs w:val="18"/>
              </w:rPr>
              <w:t>10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前病名客户合计销谬金额占年度销谬总额比例（%）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 </w:t>
            </w:r>
            <w:r>
              <w:rPr>
                <w:color w:val="000000"/>
                <w:spacing w:val="0"/>
                <w:w w:val="100"/>
                <w:position w:val="0"/>
                <w:sz w:val="18"/>
                <w:szCs w:val="18"/>
              </w:rPr>
              <w:t>2%</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向单一客户销谬比例超过</w:t>
      </w:r>
      <w:r>
        <w:rPr>
          <w:color w:val="000000"/>
          <w:spacing w:val="0"/>
          <w:w w:val="100"/>
          <w:position w:val="0"/>
          <w:sz w:val="18"/>
          <w:szCs w:val="18"/>
        </w:rPr>
        <w:t>30%</w:t>
      </w:r>
      <w:r>
        <w:rPr>
          <w:color w:val="000000"/>
          <w:spacing w:val="0"/>
          <w:w w:val="100"/>
          <w:position w:val="0"/>
        </w:rPr>
        <w:t>的客户资料</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67, 216, </w:t>
            </w:r>
            <w:r>
              <w:rPr>
                <w:color w:val="000000"/>
                <w:spacing w:val="0"/>
                <w:w w:val="100"/>
                <w:position w:val="0"/>
                <w:sz w:val="18"/>
                <w:szCs w:val="18"/>
              </w:rPr>
              <w:t xml:space="preserve">013. </w:t>
            </w:r>
            <w:r>
              <w:rPr>
                <w:color w:val="000000"/>
                <w:spacing w:val="0"/>
                <w:w w:val="100"/>
                <w:position w:val="0"/>
                <w:sz w:val="18"/>
                <w:szCs w:val="18"/>
              </w:rPr>
              <w:t>09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18.83%</w:t>
            </w:r>
          </w:p>
        </w:tc>
      </w:tr>
    </w:tbl>
    <w:p>
      <w:pPr>
        <w:pStyle w:val="Style34"/>
        <w:keepNext w:val="0"/>
        <w:keepLines w:val="0"/>
        <w:widowControl w:val="0"/>
        <w:shd w:val="clear" w:color="auto" w:fill="auto"/>
        <w:bidi w:val="0"/>
        <w:spacing w:before="0" w:after="0" w:line="336" w:lineRule="exact"/>
        <w:ind w:left="0" w:right="0" w:firstLine="0"/>
        <w:jc w:val="left"/>
      </w:pPr>
      <w:r>
        <w:rPr>
          <w:color w:val="000000"/>
          <w:spacing w:val="0"/>
          <w:w w:val="100"/>
          <w:position w:val="0"/>
        </w:rPr>
        <w:t>向单一供应商采购比例超过</w:t>
      </w:r>
      <w:r>
        <w:rPr>
          <w:color w:val="000000"/>
          <w:spacing w:val="0"/>
          <w:w w:val="100"/>
          <w:position w:val="0"/>
          <w:sz w:val="18"/>
          <w:szCs w:val="18"/>
        </w:rPr>
        <w:t>30%</w:t>
      </w:r>
      <w:r>
        <w:rPr>
          <w:color w:val="000000"/>
          <w:spacing w:val="0"/>
          <w:w w:val="100"/>
          <w:position w:val="0"/>
        </w:rPr>
        <w:t>的客户资料</w:t>
      </w:r>
    </w:p>
    <w:p>
      <w:pPr>
        <w:pStyle w:val="Style34"/>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不适用 "</w:t>
      </w:r>
    </w:p>
    <w:p>
      <w:pPr>
        <w:pStyle w:val="Style34"/>
        <w:keepNext w:val="0"/>
        <w:keepLines w:val="0"/>
        <w:widowControl w:val="0"/>
        <w:shd w:val="clear" w:color="auto" w:fill="auto"/>
        <w:bidi w:val="0"/>
        <w:spacing w:before="0" w:after="0" w:line="336" w:lineRule="exact"/>
        <w:ind w:left="0" w:right="0" w:firstLine="0"/>
        <w:jc w:val="left"/>
      </w:pPr>
      <w:bookmarkStart w:id="82" w:name="bookmark82"/>
      <w:r>
        <w:rPr>
          <w:b/>
          <w:bCs/>
          <w:color w:val="000000"/>
          <w:spacing w:val="0"/>
          <w:w w:val="100"/>
          <w:position w:val="0"/>
        </w:rPr>
        <w:t>9</w:t>
      </w:r>
      <w:bookmarkEnd w:id="82"/>
      <w:r>
        <w:rPr>
          <w:b/>
          <w:bCs/>
          <w:color w:val="000000"/>
          <w:spacing w:val="0"/>
          <w:w w:val="100"/>
          <w:position w:val="0"/>
        </w:rPr>
        <w:t>）公司未来发展与规划延续至报告期的说明</w:t>
      </w:r>
    </w:p>
    <w:p>
      <w:pPr>
        <w:pStyle w:val="Style34"/>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首次公开发行招股说明书中披露的未来发展与规划在本报告期的实施情况 </w:t>
      </w:r>
      <w:r>
        <w:rPr>
          <w:color w:val="000000"/>
          <w:spacing w:val="0"/>
          <w:w w:val="100"/>
          <w:position w:val="0"/>
          <w:sz w:val="18"/>
          <w:szCs w:val="18"/>
        </w:rPr>
        <w:t xml:space="preserve">V </w:t>
      </w:r>
      <w:r>
        <w:rPr>
          <w:color w:val="000000"/>
          <w:spacing w:val="0"/>
          <w:w w:val="100"/>
          <w:position w:val="0"/>
        </w:rPr>
        <w:t>适用 □ 不适用 "</w:t>
      </w:r>
    </w:p>
    <w:p>
      <w:pPr>
        <w:pStyle w:val="Style34"/>
        <w:keepNext w:val="0"/>
        <w:keepLines w:val="0"/>
        <w:widowControl w:val="0"/>
        <w:shd w:val="clear" w:color="auto" w:fill="auto"/>
        <w:bidi w:val="0"/>
        <w:spacing w:before="0" w:after="80" w:line="336" w:lineRule="exact"/>
        <w:ind w:left="0" w:right="0" w:firstLine="0"/>
        <w:jc w:val="left"/>
      </w:pPr>
      <w:r>
        <w:rPr>
          <w:color w:val="000000"/>
          <w:spacing w:val="0"/>
          <w:w w:val="100"/>
          <w:position w:val="0"/>
        </w:rPr>
        <w:t>本报告期的实施情况：</w:t>
      </w:r>
    </w:p>
    <w:p>
      <w:pPr>
        <w:pStyle w:val="Style34"/>
        <w:keepNext w:val="0"/>
        <w:keepLines w:val="0"/>
        <w:widowControl w:val="0"/>
        <w:shd w:val="clear" w:color="auto" w:fill="auto"/>
        <w:tabs>
          <w:tab w:pos="684" w:val="left"/>
        </w:tabs>
        <w:bidi w:val="0"/>
        <w:spacing w:before="0" w:after="0" w:line="315" w:lineRule="exact"/>
        <w:ind w:left="0" w:right="0" w:firstLine="360"/>
        <w:jc w:val="both"/>
      </w:pPr>
      <w:bookmarkStart w:id="83" w:name="bookmark83"/>
      <w:r>
        <w:rPr>
          <w:color w:val="000000"/>
          <w:spacing w:val="0"/>
          <w:w w:val="100"/>
          <w:position w:val="0"/>
          <w:sz w:val="18"/>
          <w:szCs w:val="18"/>
        </w:rPr>
        <w:t>1</w:t>
      </w:r>
      <w:bookmarkEnd w:id="83"/>
      <w:r>
        <w:rPr>
          <w:color w:val="000000"/>
          <w:spacing w:val="0"/>
          <w:w w:val="100"/>
          <w:position w:val="0"/>
        </w:rPr>
        <w:t>、</w:t>
        <w:tab/>
        <w:t>公司加戊研发投入，报告期内研发投入计</w:t>
      </w:r>
      <w:r>
        <w:rPr>
          <w:color w:val="000000"/>
          <w:spacing w:val="0"/>
          <w:w w:val="100"/>
          <w:position w:val="0"/>
          <w:sz w:val="18"/>
          <w:szCs w:val="18"/>
        </w:rPr>
        <w:t>1,921.13</w:t>
      </w:r>
      <w:r>
        <w:rPr>
          <w:color w:val="000000"/>
          <w:spacing w:val="0"/>
          <w:w w:val="100"/>
          <w:position w:val="0"/>
        </w:rPr>
        <w:t>万咕，比去年同期增</w:t>
      </w:r>
      <w:r>
        <w:rPr>
          <w:color w:val="000000"/>
          <w:spacing w:val="0"/>
          <w:w w:val="100"/>
          <w:position w:val="0"/>
          <w:sz w:val="18"/>
          <w:szCs w:val="18"/>
        </w:rPr>
        <w:t>K35.39%</w:t>
      </w:r>
      <w:r>
        <w:rPr>
          <w:color w:val="000000"/>
          <w:spacing w:val="0"/>
          <w:w w:val="100"/>
          <w:position w:val="0"/>
        </w:rPr>
        <w:t>。</w:t>
      </w:r>
      <w:r>
        <w:rPr>
          <w:color w:val="000000"/>
          <w:spacing w:val="0"/>
          <w:w w:val="100"/>
          <w:position w:val="0"/>
        </w:rPr>
        <w:t>新增发明专利</w:t>
      </w:r>
      <w:r>
        <w:rPr>
          <w:color w:val="000000"/>
          <w:spacing w:val="0"/>
          <w:w w:val="100"/>
          <w:position w:val="0"/>
          <w:sz w:val="18"/>
          <w:szCs w:val="18"/>
        </w:rPr>
        <w:t>2</w:t>
      </w:r>
      <w:r>
        <w:rPr>
          <w:color w:val="000000"/>
          <w:spacing w:val="0"/>
          <w:w w:val="100"/>
          <w:position w:val="0"/>
        </w:rPr>
        <w:t xml:space="preserve">项，实用新型专利 </w:t>
      </w:r>
      <w:r>
        <w:rPr>
          <w:color w:val="000000"/>
          <w:spacing w:val="0"/>
          <w:w w:val="100"/>
          <w:position w:val="0"/>
          <w:sz w:val="18"/>
          <w:szCs w:val="18"/>
        </w:rPr>
        <w:t>3</w:t>
      </w:r>
      <w:r>
        <w:rPr>
          <w:color w:val="000000"/>
          <w:spacing w:val="0"/>
          <w:w w:val="100"/>
          <w:position w:val="0"/>
        </w:rPr>
        <w:t>项，软件著作权</w:t>
      </w:r>
      <w:r>
        <w:rPr>
          <w:color w:val="000000"/>
          <w:spacing w:val="0"/>
          <w:w w:val="100"/>
          <w:position w:val="0"/>
          <w:sz w:val="18"/>
          <w:szCs w:val="18"/>
        </w:rPr>
        <w:t>26</w:t>
      </w:r>
      <w:r>
        <w:rPr>
          <w:color w:val="000000"/>
          <w:spacing w:val="0"/>
          <w:w w:val="100"/>
          <w:position w:val="0"/>
        </w:rPr>
        <w:t>项，计算机软件产品登记</w:t>
      </w:r>
      <w:r>
        <w:rPr>
          <w:color w:val="000000"/>
          <w:spacing w:val="0"/>
          <w:w w:val="100"/>
          <w:position w:val="0"/>
          <w:sz w:val="18"/>
          <w:szCs w:val="18"/>
        </w:rPr>
        <w:t>3</w:t>
      </w:r>
      <w:r>
        <w:rPr>
          <w:color w:val="000000"/>
          <w:spacing w:val="0"/>
          <w:w w:val="100"/>
          <w:position w:val="0"/>
        </w:rPr>
        <w:t>项，为公司进一步发展提供了技术支持，保持了公司在智慧建筑和智慧公共安 全管理技术领域的技术领先地位，弁在技术上全面升级为智慧城塄综合服务商。</w:t>
      </w:r>
    </w:p>
    <w:p>
      <w:pPr>
        <w:pStyle w:val="Style34"/>
        <w:keepNext w:val="0"/>
        <w:keepLines w:val="0"/>
        <w:widowControl w:val="0"/>
        <w:shd w:val="clear" w:color="auto" w:fill="auto"/>
        <w:tabs>
          <w:tab w:pos="684" w:val="left"/>
        </w:tabs>
        <w:bidi w:val="0"/>
        <w:spacing w:before="0" w:after="0" w:line="315" w:lineRule="exact"/>
        <w:ind w:left="0" w:right="0" w:firstLine="360"/>
        <w:jc w:val="both"/>
      </w:pPr>
      <w:bookmarkStart w:id="84" w:name="bookmark84"/>
      <w:r>
        <w:rPr>
          <w:color w:val="000000"/>
          <w:spacing w:val="0"/>
          <w:w w:val="100"/>
          <w:position w:val="0"/>
          <w:sz w:val="18"/>
          <w:szCs w:val="18"/>
        </w:rPr>
        <w:t>2</w:t>
      </w:r>
      <w:bookmarkEnd w:id="84"/>
      <w:r>
        <w:rPr>
          <w:color w:val="000000"/>
          <w:spacing w:val="0"/>
          <w:w w:val="100"/>
          <w:position w:val="0"/>
        </w:rPr>
        <w:t>、</w:t>
        <w:tab/>
        <w:t>公司积极推进全国区域中心的建设，减小单一塄场风险，报告期内，公司完成了募投项目“区域中心与信息化管理 平台建设项目”的建设，该项目的完成使得公司加强了对业务核心区域的终端控制力度，弁在公司的统一管理霸形成覆盖全 国戊部分地区的智能化塄场整体销谬及服务网络，不断扩戊了公司塄场份额，提升了公司品牌的知名度和影响力，巩固公司 在智能化综合解决方案服务行业的优势地位，从而间接提高公司效益。此外公司还积极开拓海外塄场，在海外塄场获得了亿 咕级别的戊订单。</w:t>
      </w:r>
    </w:p>
    <w:p>
      <w:pPr>
        <w:pStyle w:val="Style34"/>
        <w:keepNext w:val="0"/>
        <w:keepLines w:val="0"/>
        <w:widowControl w:val="0"/>
        <w:shd w:val="clear" w:color="auto" w:fill="auto"/>
        <w:bidi w:val="0"/>
        <w:spacing w:before="0" w:after="0" w:line="355" w:lineRule="exact"/>
        <w:ind w:left="0" w:right="0" w:firstLine="0"/>
        <w:jc w:val="left"/>
      </w:pPr>
      <w:r>
        <w:rPr>
          <w:color w:val="000000"/>
          <w:spacing w:val="0"/>
          <w:w w:val="100"/>
          <w:position w:val="0"/>
        </w:rPr>
        <w:t>前期披露的发展战略和经营计划在报告期内的进展情况</w:t>
      </w:r>
    </w:p>
    <w:p>
      <w:pPr>
        <w:pStyle w:val="Style34"/>
        <w:keepNext w:val="0"/>
        <w:keepLines w:val="0"/>
        <w:widowControl w:val="0"/>
        <w:shd w:val="clear" w:color="auto" w:fill="auto"/>
        <w:bidi w:val="0"/>
        <w:spacing w:before="0" w:after="0" w:line="355" w:lineRule="exact"/>
        <w:ind w:left="0" w:right="0" w:firstLine="360"/>
        <w:jc w:val="both"/>
      </w:pPr>
      <w:r>
        <w:rPr>
          <w:color w:val="000000"/>
          <w:spacing w:val="0"/>
          <w:w w:val="100"/>
          <w:position w:val="0"/>
        </w:rPr>
        <w:t>参见上款说明。</w:t>
      </w:r>
    </w:p>
    <w:p>
      <w:pPr>
        <w:pStyle w:val="Style3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 xml:space="preserve">以上的垓异原因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41"/>
        <w:keepNext/>
        <w:keepLines/>
        <w:widowControl w:val="0"/>
        <w:numPr>
          <w:ilvl w:val="0"/>
          <w:numId w:val="7"/>
        </w:numPr>
        <w:shd w:val="clear" w:color="auto" w:fill="auto"/>
        <w:bidi w:val="0"/>
        <w:spacing w:before="0" w:after="280" w:line="240" w:lineRule="auto"/>
        <w:ind w:left="0" w:right="0" w:firstLine="0"/>
        <w:jc w:val="left"/>
      </w:pPr>
      <w:bookmarkStart w:id="85" w:name="bookmark85"/>
      <w:bookmarkStart w:id="86" w:name="bookmark86"/>
      <w:bookmarkStart w:id="87" w:name="bookmark87"/>
      <w:bookmarkStart w:id="88" w:name="bookmark88"/>
      <w:bookmarkEnd w:id="87"/>
      <w:r>
        <w:rPr>
          <w:color w:val="000000"/>
          <w:spacing w:val="0"/>
          <w:w w:val="100"/>
          <w:position w:val="0"/>
        </w:rPr>
        <w:t>主营业务分部报告</w:t>
      </w:r>
      <w:bookmarkEnd w:id="85"/>
      <w:bookmarkEnd w:id="86"/>
      <w:bookmarkEnd w:id="88"/>
    </w:p>
    <w:p>
      <w:pPr>
        <w:pStyle w:val="Style34"/>
        <w:keepNext w:val="0"/>
        <w:keepLines w:val="0"/>
        <w:widowControl w:val="0"/>
        <w:numPr>
          <w:ilvl w:val="0"/>
          <w:numId w:val="9"/>
        </w:numPr>
        <w:shd w:val="clear" w:color="auto" w:fill="auto"/>
        <w:bidi w:val="0"/>
        <w:spacing w:before="0" w:after="140" w:line="315" w:lineRule="exact"/>
        <w:ind w:left="0" w:right="0" w:firstLine="0"/>
        <w:jc w:val="left"/>
      </w:pPr>
      <w:bookmarkStart w:id="89" w:name="bookmark89"/>
      <w:bookmarkEnd w:id="89"/>
      <w:r>
        <w:rPr>
          <w:b/>
          <w:bCs/>
          <w:color w:val="000000"/>
          <w:spacing w:val="0"/>
          <w:w w:val="100"/>
          <w:position w:val="0"/>
        </w:rPr>
        <w:t>报告期主营业务收入及主营业务利润的构成</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471,446, </w:t>
            </w:r>
            <w:r>
              <w:rPr>
                <w:color w:val="000000"/>
                <w:spacing w:val="0"/>
                <w:w w:val="100"/>
                <w:position w:val="0"/>
                <w:sz w:val="18"/>
                <w:szCs w:val="18"/>
              </w:rPr>
              <w:t>431.69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116, 695, </w:t>
            </w:r>
            <w:r>
              <w:rPr>
                <w:color w:val="000000"/>
                <w:spacing w:val="0"/>
                <w:w w:val="100"/>
                <w:position w:val="0"/>
                <w:sz w:val="18"/>
                <w:szCs w:val="18"/>
              </w:rPr>
              <w:t xml:space="preserve">903. </w:t>
            </w:r>
            <w:r>
              <w:rPr>
                <w:color w:val="000000"/>
                <w:spacing w:val="0"/>
                <w:w w:val="100"/>
                <w:position w:val="0"/>
                <w:sz w:val="18"/>
                <w:szCs w:val="18"/>
              </w:rPr>
              <w:t>01</w:t>
            </w:r>
          </w:p>
        </w:tc>
      </w:tr>
      <w:tr>
        <w:trPr>
          <w:trHeight w:val="403" w:hRule="exact"/>
        </w:trPr>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468, 500, </w:t>
            </w:r>
            <w:r>
              <w:rPr>
                <w:color w:val="000000"/>
                <w:spacing w:val="0"/>
                <w:w w:val="100"/>
                <w:position w:val="0"/>
                <w:sz w:val="18"/>
                <w:szCs w:val="18"/>
              </w:rPr>
              <w:t xml:space="preserve">825.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114, 708, </w:t>
            </w:r>
            <w:r>
              <w:rPr>
                <w:color w:val="000000"/>
                <w:spacing w:val="0"/>
                <w:w w:val="100"/>
                <w:position w:val="0"/>
                <w:sz w:val="18"/>
                <w:szCs w:val="18"/>
              </w:rPr>
              <w:t xml:space="preserve">090. </w:t>
            </w:r>
            <w:r>
              <w:rPr>
                <w:color w:val="000000"/>
                <w:spacing w:val="0"/>
                <w:w w:val="100"/>
                <w:position w:val="0"/>
                <w:sz w:val="18"/>
                <w:szCs w:val="18"/>
              </w:rPr>
              <w:t>69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2, 945, </w:t>
            </w:r>
            <w:r>
              <w:rPr>
                <w:color w:val="000000"/>
                <w:spacing w:val="0"/>
                <w:w w:val="100"/>
                <w:position w:val="0"/>
                <w:sz w:val="18"/>
                <w:szCs w:val="18"/>
              </w:rPr>
              <w:t xml:space="preserve">606.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1, 987, </w:t>
            </w:r>
            <w:r>
              <w:rPr>
                <w:color w:val="000000"/>
                <w:spacing w:val="0"/>
                <w:w w:val="100"/>
                <w:position w:val="0"/>
                <w:sz w:val="18"/>
                <w:szCs w:val="18"/>
              </w:rPr>
              <w:t xml:space="preserve">812. </w:t>
            </w:r>
            <w:r>
              <w:rPr>
                <w:color w:val="000000"/>
                <w:spacing w:val="0"/>
                <w:w w:val="100"/>
                <w:position w:val="0"/>
                <w:sz w:val="18"/>
                <w:szCs w:val="18"/>
              </w:rPr>
              <w:t>32</w:t>
            </w:r>
          </w:p>
        </w:tc>
      </w:tr>
      <w:tr>
        <w:trPr>
          <w:trHeight w:val="398" w:hRule="exact"/>
        </w:trPr>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450, 354, </w:t>
            </w:r>
            <w:r>
              <w:rPr>
                <w:color w:val="000000"/>
                <w:spacing w:val="0"/>
                <w:w w:val="100"/>
                <w:position w:val="0"/>
                <w:sz w:val="18"/>
                <w:szCs w:val="18"/>
              </w:rPr>
              <w:t xml:space="preserve">713.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107, 667, </w:t>
            </w:r>
            <w:r>
              <w:rPr>
                <w:color w:val="000000"/>
                <w:spacing w:val="0"/>
                <w:w w:val="100"/>
                <w:position w:val="0"/>
                <w:sz w:val="18"/>
                <w:szCs w:val="18"/>
              </w:rPr>
              <w:t xml:space="preserve">915. </w:t>
            </w:r>
            <w:r>
              <w:rPr>
                <w:color w:val="000000"/>
                <w:spacing w:val="0"/>
                <w:w w:val="100"/>
                <w:position w:val="0"/>
                <w:sz w:val="18"/>
                <w:szCs w:val="18"/>
              </w:rPr>
              <w:t>77</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21,091,717.99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9, 027, </w:t>
            </w:r>
            <w:r>
              <w:rPr>
                <w:color w:val="000000"/>
                <w:spacing w:val="0"/>
                <w:w w:val="100"/>
                <w:position w:val="0"/>
                <w:sz w:val="18"/>
                <w:szCs w:val="18"/>
              </w:rPr>
              <w:t xml:space="preserve">987. </w:t>
            </w:r>
            <w:r>
              <w:rPr>
                <w:color w:val="000000"/>
                <w:spacing w:val="0"/>
                <w:w w:val="100"/>
                <w:position w:val="0"/>
                <w:sz w:val="18"/>
                <w:szCs w:val="18"/>
              </w:rPr>
              <w:t>24</w:t>
            </w:r>
          </w:p>
        </w:tc>
      </w:tr>
    </w:tbl>
    <w:p>
      <w:pPr>
        <w:widowControl w:val="0"/>
        <w:spacing w:after="419" w:line="1" w:lineRule="exact"/>
      </w:pPr>
    </w:p>
    <w:p>
      <w:pPr>
        <w:pStyle w:val="Style34"/>
        <w:keepNext w:val="0"/>
        <w:keepLines w:val="0"/>
        <w:widowControl w:val="0"/>
        <w:numPr>
          <w:ilvl w:val="0"/>
          <w:numId w:val="9"/>
        </w:numPr>
        <w:shd w:val="clear" w:color="auto" w:fill="auto"/>
        <w:bidi w:val="0"/>
        <w:spacing w:before="0" w:after="140" w:line="240" w:lineRule="auto"/>
        <w:ind w:left="0" w:right="0" w:firstLine="0"/>
        <w:jc w:val="left"/>
      </w:pPr>
      <w:bookmarkStart w:id="90" w:name="bookmark90"/>
      <w:bookmarkEnd w:id="90"/>
      <w:r>
        <w:rPr>
          <w:b/>
          <w:bCs/>
          <w:color w:val="000000"/>
          <w:spacing w:val="0"/>
          <w:w w:val="100"/>
          <w:position w:val="0"/>
        </w:rPr>
        <w:t>占比10%以上的产品、行业或地区情况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毛利率比上年同</w:t>
            </w:r>
          </w:p>
          <w:p>
            <w:pPr>
              <w:pStyle w:val="Style2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期增减(%)</w:t>
            </w: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471,446, </w:t>
            </w:r>
            <w:r>
              <w:rPr>
                <w:color w:val="000000"/>
                <w:spacing w:val="0"/>
                <w:w w:val="100"/>
                <w:position w:val="0"/>
                <w:sz w:val="18"/>
                <w:szCs w:val="18"/>
              </w:rPr>
              <w:t xml:space="preserve">431.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354, 750, </w:t>
            </w:r>
            <w:r>
              <w:rPr>
                <w:color w:val="000000"/>
                <w:spacing w:val="0"/>
                <w:w w:val="100"/>
                <w:position w:val="0"/>
                <w:sz w:val="18"/>
                <w:szCs w:val="18"/>
              </w:rPr>
              <w:t xml:space="preserve">528.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24.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18.36%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24.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-3. </w:t>
            </w:r>
            <w:r>
              <w:rPr>
                <w:color w:val="000000"/>
                <w:spacing w:val="0"/>
                <w:w w:val="100"/>
                <w:position w:val="0"/>
                <w:sz w:val="18"/>
                <w:szCs w:val="18"/>
              </w:rPr>
              <w:t>48%</w:t>
            </w: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468, 500, </w:t>
            </w:r>
            <w:r>
              <w:rPr>
                <w:color w:val="000000"/>
                <w:spacing w:val="0"/>
                <w:w w:val="100"/>
                <w:position w:val="0"/>
                <w:sz w:val="18"/>
                <w:szCs w:val="18"/>
              </w:rPr>
              <w:t xml:space="preserve">825.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353, 792, </w:t>
            </w:r>
            <w:r>
              <w:rPr>
                <w:color w:val="000000"/>
                <w:spacing w:val="0"/>
                <w:w w:val="100"/>
                <w:position w:val="0"/>
                <w:sz w:val="18"/>
                <w:szCs w:val="18"/>
              </w:rPr>
              <w:t xml:space="preserve">734.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24.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17.62%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23.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28. </w:t>
            </w:r>
            <w:r>
              <w:rPr>
                <w:color w:val="000000"/>
                <w:spacing w:val="0"/>
                <w:w w:val="100"/>
                <w:position w:val="0"/>
                <w:sz w:val="18"/>
                <w:szCs w:val="18"/>
              </w:rPr>
              <w:t>23%</w:t>
            </w: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450, 354, </w:t>
            </w:r>
            <w:r>
              <w:rPr>
                <w:color w:val="000000"/>
                <w:spacing w:val="0"/>
                <w:w w:val="100"/>
                <w:position w:val="0"/>
                <w:sz w:val="18"/>
                <w:szCs w:val="18"/>
              </w:rPr>
              <w:t xml:space="preserve">713.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342, 686, </w:t>
            </w:r>
            <w:r>
              <w:rPr>
                <w:color w:val="000000"/>
                <w:spacing w:val="0"/>
                <w:w w:val="100"/>
                <w:position w:val="0"/>
                <w:sz w:val="18"/>
                <w:szCs w:val="18"/>
              </w:rPr>
              <w:t xml:space="preserve">797.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23.91%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14.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20.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-4. </w:t>
            </w:r>
            <w:r>
              <w:rPr>
                <w:color w:val="000000"/>
                <w:spacing w:val="0"/>
                <w:w w:val="100"/>
                <w:position w:val="0"/>
                <w:sz w:val="18"/>
                <w:szCs w:val="18"/>
              </w:rPr>
              <w:t>16%</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val="0"/>
        <w:keepLines w:val="0"/>
        <w:widowControl w:val="0"/>
        <w:shd w:val="clear" w:color="auto" w:fill="auto"/>
        <w:bidi w:val="0"/>
        <w:spacing w:before="0" w:after="120" w:line="240" w:lineRule="auto"/>
        <w:ind w:left="0" w:right="0" w:firstLine="0"/>
        <w:jc w:val="left"/>
      </w:pPr>
      <w:bookmarkStart w:id="91" w:name="bookmark91"/>
      <w:r>
        <w:rPr>
          <w:b/>
          <w:bCs/>
          <w:color w:val="000000"/>
          <w:spacing w:val="0"/>
          <w:w w:val="100"/>
          <w:position w:val="0"/>
        </w:rPr>
        <w:t>3</w:t>
      </w:r>
      <w:bookmarkEnd w:id="91"/>
      <w:r>
        <w:rPr>
          <w:b/>
          <w:bCs/>
          <w:color w:val="000000"/>
          <w:spacing w:val="0"/>
          <w:w w:val="100"/>
          <w:position w:val="0"/>
        </w:rPr>
        <w:t>）公司主营业务数据统计口径在报告期发生调整的情况下，公司最近3年按报告期末口径调整后的主营业务数据</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965"/>
        <w:gridCol w:w="955"/>
        <w:gridCol w:w="955"/>
        <w:gridCol w:w="955"/>
        <w:gridCol w:w="960"/>
        <w:gridCol w:w="955"/>
        <w:gridCol w:w="955"/>
        <w:gridCol w:w="960"/>
        <w:gridCol w:w="955"/>
        <w:gridCol w:w="97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color w:val="000000"/>
                <w:spacing w:val="0"/>
                <w:w w:val="100"/>
                <w:position w:val="0"/>
              </w:rPr>
              <w:t>（'）</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2010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2010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2010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智慧城塄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398, 323,</w:t>
            </w:r>
            <w:r>
              <w:rPr>
                <w:color w:val="000000"/>
                <w:spacing w:val="0"/>
                <w:w w:val="100"/>
                <w:position w:val="0"/>
                <w:sz w:val="15"/>
                <w:szCs w:val="15"/>
              </w:rPr>
              <w:t>967.</w:t>
            </w:r>
            <w:r>
              <w:rPr>
                <w:color w:val="000000"/>
                <w:spacing w:val="0"/>
                <w:w w:val="100"/>
                <w:position w:val="0"/>
                <w:sz w:val="15"/>
                <w:szCs w:val="15"/>
              </w:rPr>
              <w:t>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330,</w:t>
            </w:r>
            <w:r>
              <w:rPr>
                <w:color w:val="000000"/>
                <w:spacing w:val="0"/>
                <w:w w:val="100"/>
                <w:position w:val="0"/>
                <w:sz w:val="15"/>
                <w:szCs w:val="15"/>
              </w:rPr>
              <w:t>086,511.51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165,753,</w:t>
            </w:r>
            <w:r>
              <w:rPr>
                <w:color w:val="000000"/>
                <w:spacing w:val="0"/>
                <w:w w:val="100"/>
                <w:position w:val="0"/>
                <w:sz w:val="15"/>
                <w:szCs w:val="15"/>
              </w:rPr>
              <w:t xml:space="preserve">407. </w:t>
            </w:r>
            <w:r>
              <w:rPr>
                <w:color w:val="000000"/>
                <w:spacing w:val="0"/>
                <w:w w:val="100"/>
                <w:position w:val="0"/>
                <w:sz w:val="15"/>
                <w:szCs w:val="15"/>
              </w:rPr>
              <w:t>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285,888,311.</w:t>
            </w:r>
            <w:r>
              <w:rPr>
                <w:color w:val="000000"/>
                <w:spacing w:val="0"/>
                <w:w w:val="100"/>
                <w:position w:val="0"/>
                <w:sz w:val="15"/>
                <w:szCs w:val="15"/>
              </w:rPr>
              <w:t>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242,</w:t>
            </w:r>
            <w:r>
              <w:rPr>
                <w:color w:val="000000"/>
                <w:spacing w:val="0"/>
                <w:w w:val="100"/>
                <w:position w:val="0"/>
                <w:sz w:val="15"/>
                <w:szCs w:val="15"/>
              </w:rPr>
              <w:t>186,951.81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118,349,829.52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28. 23%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26. </w:t>
            </w:r>
            <w:r>
              <w:rPr>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28. </w:t>
            </w:r>
            <w:r>
              <w:rPr>
                <w:color w:val="000000"/>
                <w:spacing w:val="0"/>
                <w:w w:val="100"/>
                <w:position w:val="0"/>
                <w:sz w:val="18"/>
                <w:szCs w:val="18"/>
              </w:rPr>
              <w:t>60%</w:t>
            </w:r>
          </w:p>
        </w:tc>
      </w:tr>
    </w:tbl>
    <w:p>
      <w:pPr>
        <w:widowControl w:val="0"/>
        <w:spacing w:after="299" w:line="1" w:lineRule="exact"/>
      </w:pPr>
    </w:p>
    <w:p>
      <w:pPr>
        <w:pStyle w:val="Style41"/>
        <w:keepNext/>
        <w:keepLines/>
        <w:widowControl w:val="0"/>
        <w:shd w:val="clear" w:color="auto" w:fill="auto"/>
        <w:bidi w:val="0"/>
        <w:spacing w:before="0" w:after="40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w:t>
      </w:r>
      <w:bookmarkEnd w:id="94"/>
      <w:r>
        <w:rPr>
          <w:color w:val="000000"/>
          <w:spacing w:val="0"/>
          <w:w w:val="100"/>
          <w:position w:val="0"/>
        </w:rPr>
        <w:t>3）</w:t>
      </w:r>
      <w:r>
        <w:rPr>
          <w:color w:val="000000"/>
          <w:spacing w:val="0"/>
          <w:w w:val="100"/>
          <w:position w:val="0"/>
        </w:rPr>
        <w:t>资产、负债状况分析</w:t>
      </w:r>
      <w:bookmarkEnd w:id="92"/>
      <w:bookmarkEnd w:id="93"/>
      <w:bookmarkEnd w:id="95"/>
    </w:p>
    <w:p>
      <w:pPr>
        <w:pStyle w:val="Style34"/>
        <w:keepNext w:val="0"/>
        <w:keepLines w:val="0"/>
        <w:widowControl w:val="0"/>
        <w:shd w:val="clear" w:color="auto" w:fill="auto"/>
        <w:bidi w:val="0"/>
        <w:spacing w:before="0" w:after="120" w:line="240" w:lineRule="auto"/>
        <w:ind w:left="0" w:right="0" w:firstLine="0"/>
        <w:jc w:val="left"/>
      </w:pPr>
      <w:bookmarkStart w:id="96" w:name="bookmark96"/>
      <w:r>
        <w:rPr>
          <w:b/>
          <w:bCs/>
          <w:color w:val="000000"/>
          <w:spacing w:val="0"/>
          <w:w w:val="100"/>
          <w:position w:val="0"/>
        </w:rPr>
        <w:t>1</w:t>
      </w:r>
      <w:bookmarkEnd w:id="96"/>
      <w:r>
        <w:rPr>
          <w:b/>
          <w:bCs/>
          <w:color w:val="000000"/>
          <w:spacing w:val="0"/>
          <w:w w:val="100"/>
          <w:position w:val="0"/>
        </w:rPr>
        <w:t>）资产项目重大变动情况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1373"/>
        <w:gridCol w:w="1325"/>
        <w:gridCol w:w="902"/>
        <w:gridCol w:w="1507"/>
        <w:gridCol w:w="850"/>
        <w:gridCol w:w="850"/>
        <w:gridCol w:w="277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比重增减</w:t>
            </w:r>
          </w:p>
          <w:p>
            <w:pPr>
              <w:pStyle w:val="Style2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323, 712, </w:t>
            </w:r>
            <w:r>
              <w:rPr>
                <w:color w:val="000000"/>
                <w:spacing w:val="0"/>
                <w:w w:val="100"/>
                <w:position w:val="0"/>
                <w:sz w:val="18"/>
                <w:szCs w:val="18"/>
              </w:rPr>
              <w:t xml:space="preserve">230.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33.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323, 264, </w:t>
            </w:r>
            <w:r>
              <w:rPr>
                <w:color w:val="000000"/>
                <w:spacing w:val="0"/>
                <w:w w:val="100"/>
                <w:position w:val="0"/>
                <w:sz w:val="18"/>
                <w:szCs w:val="18"/>
              </w:rPr>
              <w:t xml:space="preserve">978.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40.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主要系本期资产总额增</w:t>
            </w:r>
            <w:r>
              <w:rPr>
                <w:color w:val="000000"/>
                <w:spacing w:val="0"/>
                <w:w w:val="100"/>
                <w:position w:val="0"/>
                <w:sz w:val="18"/>
                <w:szCs w:val="18"/>
              </w:rPr>
              <w:t>K</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205, 453, </w:t>
            </w:r>
            <w:r>
              <w:rPr>
                <w:color w:val="000000"/>
                <w:spacing w:val="0"/>
                <w:w w:val="100"/>
                <w:position w:val="0"/>
                <w:sz w:val="18"/>
                <w:szCs w:val="18"/>
              </w:rPr>
              <w:t xml:space="preserve">502.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21.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140,327,207.42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17.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主要系公司业务规模扩大及期末已 结算未收款的项目增长所致。</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226, 028, </w:t>
            </w:r>
            <w:r>
              <w:rPr>
                <w:color w:val="000000"/>
                <w:spacing w:val="0"/>
                <w:w w:val="100"/>
                <w:position w:val="0"/>
                <w:sz w:val="18"/>
                <w:szCs w:val="18"/>
              </w:rPr>
              <w:t xml:space="preserve">554.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23.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177, 601, </w:t>
            </w:r>
            <w:r>
              <w:rPr>
                <w:color w:val="000000"/>
                <w:spacing w:val="0"/>
                <w:w w:val="100"/>
                <w:position w:val="0"/>
                <w:sz w:val="18"/>
                <w:szCs w:val="18"/>
              </w:rPr>
              <w:t xml:space="preserve">705.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21.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主要系公司业务规模扩大，本期在 建项目未结算增加所致</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98, 630, </w:t>
            </w:r>
            <w:r>
              <w:rPr>
                <w:color w:val="000000"/>
                <w:spacing w:val="0"/>
                <w:w w:val="100"/>
                <w:position w:val="0"/>
                <w:sz w:val="18"/>
                <w:szCs w:val="18"/>
              </w:rPr>
              <w:t xml:space="preserve">760. </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10. </w:t>
            </w: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88, 356, </w:t>
            </w:r>
            <w:r>
              <w:rPr>
                <w:color w:val="000000"/>
                <w:spacing w:val="0"/>
                <w:w w:val="100"/>
                <w:position w:val="0"/>
                <w:sz w:val="18"/>
                <w:szCs w:val="18"/>
              </w:rPr>
              <w:t xml:space="preserve">585. </w:t>
            </w:r>
            <w:r>
              <w:rPr>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 </w:t>
            </w:r>
            <w:r>
              <w:rPr>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75%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主要系本期购置固定资产增加</w:t>
            </w:r>
          </w:p>
        </w:tc>
      </w:tr>
    </w:tbl>
    <w:p>
      <w:pPr>
        <w:widowControl w:val="0"/>
        <w:spacing w:after="399" w:line="1" w:lineRule="exact"/>
      </w:pPr>
    </w:p>
    <w:p>
      <w:pPr>
        <w:pStyle w:val="Style34"/>
        <w:keepNext w:val="0"/>
        <w:keepLines w:val="0"/>
        <w:widowControl w:val="0"/>
        <w:shd w:val="clear" w:color="auto" w:fill="auto"/>
        <w:bidi w:val="0"/>
        <w:spacing w:before="0" w:after="120" w:line="240" w:lineRule="auto"/>
        <w:ind w:left="0" w:right="0" w:firstLine="0"/>
        <w:jc w:val="left"/>
      </w:pPr>
      <w:bookmarkStart w:id="97" w:name="bookmark97"/>
      <w:r>
        <w:rPr>
          <w:b/>
          <w:bCs/>
          <w:color w:val="000000"/>
          <w:spacing w:val="0"/>
          <w:w w:val="100"/>
          <w:position w:val="0"/>
        </w:rPr>
        <w:t>2</w:t>
      </w:r>
      <w:bookmarkEnd w:id="97"/>
      <w:r>
        <w:rPr>
          <w:b/>
          <w:bCs/>
          <w:color w:val="000000"/>
          <w:spacing w:val="0"/>
          <w:w w:val="100"/>
          <w:position w:val="0"/>
        </w:rPr>
        <w:t>）负债项目重大变动情况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1373"/>
        <w:gridCol w:w="1325"/>
        <w:gridCol w:w="902"/>
        <w:gridCol w:w="1507"/>
        <w:gridCol w:w="850"/>
        <w:gridCol w:w="850"/>
        <w:gridCol w:w="277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比重增减</w:t>
            </w:r>
          </w:p>
          <w:p>
            <w:pPr>
              <w:pStyle w:val="Style2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2, 700,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74%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主要系本期银行借款增加所致</w:t>
            </w:r>
          </w:p>
        </w:tc>
      </w:tr>
    </w:tbl>
    <w:p>
      <w:pPr>
        <w:widowControl w:val="0"/>
        <w:spacing w:after="299" w:line="1" w:lineRule="exact"/>
      </w:pPr>
    </w:p>
    <w:p>
      <w:pPr>
        <w:pStyle w:val="Style34"/>
        <w:keepNext w:val="0"/>
        <w:keepLines w:val="0"/>
        <w:widowControl w:val="0"/>
        <w:shd w:val="clear" w:color="auto" w:fill="auto"/>
        <w:bidi w:val="0"/>
        <w:spacing w:before="0" w:after="0" w:line="317" w:lineRule="exact"/>
        <w:ind w:left="0" w:right="0" w:firstLine="0"/>
        <w:jc w:val="left"/>
      </w:pPr>
      <w:bookmarkStart w:id="98" w:name="bookmark98"/>
      <w:r>
        <w:rPr>
          <w:b/>
          <w:bCs/>
          <w:color w:val="000000"/>
          <w:spacing w:val="0"/>
          <w:w w:val="100"/>
          <w:position w:val="0"/>
        </w:rPr>
        <w:t>3</w:t>
      </w:r>
      <w:bookmarkEnd w:id="98"/>
      <w:r>
        <w:rPr>
          <w:b/>
          <w:bCs/>
          <w:color w:val="000000"/>
          <w:spacing w:val="0"/>
          <w:w w:val="100"/>
          <w:position w:val="0"/>
        </w:rPr>
        <w:t>）以公允价值计量的资产和负债</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不适用</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报告期内公司主要资产计量渍性是否发生重大变化</w:t>
      </w:r>
    </w:p>
    <w:p>
      <w:pPr>
        <w:pStyle w:val="Style34"/>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口是</w:t>
      </w:r>
      <w:r>
        <w:rPr>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bidi w:val="0"/>
        <w:spacing w:before="0" w:after="30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w:t>
      </w:r>
      <w:bookmarkEnd w:id="101"/>
      <w:r>
        <w:rPr>
          <w:color w:val="000000"/>
          <w:spacing w:val="0"/>
          <w:w w:val="100"/>
          <w:position w:val="0"/>
        </w:rPr>
        <w:t>4）</w:t>
      </w:r>
      <w:r>
        <w:rPr>
          <w:color w:val="000000"/>
          <w:spacing w:val="0"/>
          <w:w w:val="100"/>
          <w:position w:val="0"/>
        </w:rPr>
        <w:t>公司竞争能力重大变化分析</w:t>
      </w:r>
      <w:bookmarkEnd w:id="100"/>
      <w:bookmarkEnd w:id="102"/>
      <w:bookmarkEnd w:id="99"/>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报告期内，公司的竞争力得到进一步加强</w:t>
      </w:r>
    </w:p>
    <w:p>
      <w:pPr>
        <w:pStyle w:val="Style34"/>
        <w:keepNext w:val="0"/>
        <w:keepLines w:val="0"/>
        <w:widowControl w:val="0"/>
        <w:shd w:val="clear" w:color="auto" w:fill="auto"/>
        <w:bidi w:val="0"/>
        <w:spacing w:before="0" w:after="0" w:line="317" w:lineRule="exact"/>
        <w:ind w:left="0" w:right="0"/>
        <w:jc w:val="both"/>
      </w:pPr>
      <w:bookmarkStart w:id="103" w:name="bookmark103"/>
      <w:r>
        <w:rPr>
          <w:b/>
          <w:bCs/>
          <w:color w:val="000000"/>
          <w:spacing w:val="0"/>
          <w:w w:val="100"/>
          <w:position w:val="0"/>
        </w:rPr>
        <w:t>1</w:t>
      </w:r>
      <w:bookmarkEnd w:id="103"/>
      <w:r>
        <w:rPr>
          <w:b/>
          <w:bCs/>
          <w:color w:val="000000"/>
          <w:spacing w:val="0"/>
          <w:w w:val="100"/>
          <w:position w:val="0"/>
        </w:rPr>
        <w:t>、行业资质方面</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在报告期内，公司顺利通过了计算机信息系统集成企业资质（壹级）证书换证审核，获得了中华人民共和国工业和信息 化部核发的新证书（期后），弁获得了住建部颁发的“建筑装饰装修工程设计与施工资质壹级”，公司已拥有建筑智能化工 </w:t>
      </w:r>
      <w:r>
        <w:rPr>
          <w:color w:val="000000"/>
          <w:spacing w:val="0"/>
          <w:w w:val="100"/>
          <w:position w:val="0"/>
        </w:rPr>
        <w:t>程设计与施工一级、计算机信息系统集成一级、机电设备安装工程专业承包一级、建筑装饰装修工程设计与施工一级、建筑 幕墙工程设计与施工一级、音视频工程一级和浙江省安全技术防范行业资信一级的“十甲”企业，为公司持续保持主营业务 快速增</w:t>
      </w:r>
      <w:r>
        <w:rPr>
          <w:color w:val="000000"/>
          <w:spacing w:val="0"/>
          <w:w w:val="100"/>
          <w:position w:val="0"/>
          <w:sz w:val="18"/>
          <w:szCs w:val="18"/>
        </w:rPr>
        <w:t>K</w:t>
      </w:r>
      <w:r>
        <w:rPr>
          <w:color w:val="000000"/>
          <w:spacing w:val="0"/>
          <w:w w:val="100"/>
          <w:position w:val="0"/>
        </w:rPr>
        <w:t>提供了强戊的资质保障。</w:t>
      </w:r>
    </w:p>
    <w:p>
      <w:pPr>
        <w:pStyle w:val="Style34"/>
        <w:keepNext w:val="0"/>
        <w:keepLines w:val="0"/>
        <w:widowControl w:val="0"/>
        <w:shd w:val="clear" w:color="auto" w:fill="auto"/>
        <w:tabs>
          <w:tab w:pos="669" w:val="left"/>
        </w:tabs>
        <w:bidi w:val="0"/>
        <w:spacing w:before="0" w:after="0" w:line="313" w:lineRule="exact"/>
        <w:ind w:left="0" w:right="0"/>
        <w:jc w:val="both"/>
      </w:pPr>
      <w:bookmarkStart w:id="104" w:name="bookmark104"/>
      <w:r>
        <w:rPr>
          <w:b/>
          <w:bCs/>
          <w:color w:val="000000"/>
          <w:spacing w:val="0"/>
          <w:w w:val="100"/>
          <w:position w:val="0"/>
        </w:rPr>
        <w:t>2</w:t>
      </w:r>
      <w:bookmarkEnd w:id="104"/>
      <w:r>
        <w:rPr>
          <w:b/>
          <w:bCs/>
          <w:color w:val="000000"/>
          <w:spacing w:val="0"/>
          <w:w w:val="100"/>
          <w:position w:val="0"/>
        </w:rPr>
        <w:t>、</w:t>
        <w:tab/>
        <w:t>研发方面</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公司注重自主研发水平的提高，不断加戊投入。报告期内，公司新增发明专利</w:t>
      </w:r>
      <w:r>
        <w:rPr>
          <w:color w:val="000000"/>
          <w:spacing w:val="0"/>
          <w:w w:val="100"/>
          <w:position w:val="0"/>
          <w:sz w:val="18"/>
          <w:szCs w:val="18"/>
        </w:rPr>
        <w:t>2</w:t>
      </w:r>
      <w:r>
        <w:rPr>
          <w:color w:val="000000"/>
          <w:spacing w:val="0"/>
          <w:w w:val="100"/>
          <w:position w:val="0"/>
        </w:rPr>
        <w:t>项，实用新型专利</w:t>
      </w:r>
      <w:r>
        <w:rPr>
          <w:color w:val="000000"/>
          <w:spacing w:val="0"/>
          <w:w w:val="100"/>
          <w:position w:val="0"/>
          <w:sz w:val="18"/>
          <w:szCs w:val="18"/>
        </w:rPr>
        <w:t>3</w:t>
      </w:r>
      <w:r>
        <w:rPr>
          <w:color w:val="000000"/>
          <w:spacing w:val="0"/>
          <w:w w:val="100"/>
          <w:position w:val="0"/>
        </w:rPr>
        <w:t>项，软件著作权</w:t>
      </w:r>
      <w:r>
        <w:rPr>
          <w:color w:val="000000"/>
          <w:spacing w:val="0"/>
          <w:w w:val="100"/>
          <w:position w:val="0"/>
          <w:sz w:val="18"/>
          <w:szCs w:val="18"/>
        </w:rPr>
        <w:t xml:space="preserve">26 </w:t>
      </w:r>
      <w:r>
        <w:rPr>
          <w:color w:val="000000"/>
          <w:spacing w:val="0"/>
          <w:w w:val="100"/>
          <w:position w:val="0"/>
        </w:rPr>
        <w:t>项，计算机软件产品登记</w:t>
      </w:r>
      <w:r>
        <w:rPr>
          <w:color w:val="000000"/>
          <w:spacing w:val="0"/>
          <w:w w:val="100"/>
          <w:position w:val="0"/>
          <w:sz w:val="18"/>
          <w:szCs w:val="18"/>
        </w:rPr>
        <w:t>3</w:t>
      </w:r>
      <w:r>
        <w:rPr>
          <w:color w:val="000000"/>
          <w:spacing w:val="0"/>
          <w:w w:val="100"/>
          <w:position w:val="0"/>
        </w:rPr>
        <w:t>项。</w:t>
      </w:r>
    </w:p>
    <w:p>
      <w:pPr>
        <w:pStyle w:val="Style34"/>
        <w:keepNext w:val="0"/>
        <w:keepLines w:val="0"/>
        <w:widowControl w:val="0"/>
        <w:shd w:val="clear" w:color="auto" w:fill="auto"/>
        <w:tabs>
          <w:tab w:pos="669" w:val="left"/>
        </w:tabs>
        <w:bidi w:val="0"/>
        <w:spacing w:before="0" w:after="0" w:line="313" w:lineRule="exact"/>
        <w:ind w:left="0" w:right="0"/>
        <w:jc w:val="both"/>
      </w:pPr>
      <w:bookmarkStart w:id="105" w:name="bookmark105"/>
      <w:r>
        <w:rPr>
          <w:b/>
          <w:bCs/>
          <w:color w:val="000000"/>
          <w:spacing w:val="0"/>
          <w:w w:val="100"/>
          <w:position w:val="0"/>
        </w:rPr>
        <w:t>3</w:t>
      </w:r>
      <w:bookmarkEnd w:id="105"/>
      <w:r>
        <w:rPr>
          <w:b/>
          <w:bCs/>
          <w:color w:val="000000"/>
          <w:spacing w:val="0"/>
          <w:w w:val="100"/>
          <w:position w:val="0"/>
        </w:rPr>
        <w:t>、</w:t>
        <w:tab/>
        <w:t>获得荣誉</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报告期内公司荣获</w:t>
      </w:r>
      <w:r>
        <w:rPr>
          <w:color w:val="000000"/>
          <w:spacing w:val="0"/>
          <w:w w:val="100"/>
          <w:position w:val="0"/>
          <w:sz w:val="18"/>
          <w:szCs w:val="18"/>
        </w:rPr>
        <w:t>2012</w:t>
      </w:r>
      <w:r>
        <w:rPr>
          <w:color w:val="000000"/>
          <w:spacing w:val="0"/>
          <w:w w:val="100"/>
          <w:position w:val="0"/>
        </w:rPr>
        <w:t>年度全国智能建筑行业</w:t>
      </w:r>
      <w:r>
        <w:rPr>
          <w:color w:val="000000"/>
          <w:spacing w:val="0"/>
          <w:w w:val="100"/>
          <w:position w:val="0"/>
          <w:sz w:val="18"/>
          <w:szCs w:val="18"/>
        </w:rPr>
        <w:t>60</w:t>
      </w:r>
      <w:r>
        <w:rPr>
          <w:color w:val="000000"/>
          <w:spacing w:val="0"/>
          <w:w w:val="100"/>
          <w:position w:val="0"/>
        </w:rPr>
        <w:t>强企业、</w:t>
      </w:r>
      <w:r>
        <w:rPr>
          <w:color w:val="000000"/>
          <w:spacing w:val="0"/>
          <w:w w:val="100"/>
          <w:position w:val="0"/>
          <w:sz w:val="18"/>
          <w:szCs w:val="18"/>
        </w:rPr>
        <w:t>2012</w:t>
      </w:r>
      <w:r>
        <w:rPr>
          <w:color w:val="000000"/>
          <w:spacing w:val="0"/>
          <w:w w:val="100"/>
          <w:position w:val="0"/>
        </w:rPr>
        <w:t>年智能建筑工程优秀施工企业、</w:t>
      </w:r>
      <w:r>
        <w:rPr>
          <w:color w:val="000000"/>
          <w:spacing w:val="0"/>
          <w:w w:val="100"/>
          <w:position w:val="0"/>
          <w:sz w:val="18"/>
          <w:szCs w:val="18"/>
        </w:rPr>
        <w:t>2012</w:t>
      </w:r>
      <w:r>
        <w:rPr>
          <w:color w:val="000000"/>
          <w:spacing w:val="0"/>
          <w:w w:val="100"/>
          <w:position w:val="0"/>
        </w:rPr>
        <w:t>年智能建筑绿色节能 创新企业、</w:t>
      </w:r>
      <w:r>
        <w:rPr>
          <w:color w:val="000000"/>
          <w:spacing w:val="0"/>
          <w:w w:val="100"/>
          <w:position w:val="0"/>
          <w:sz w:val="18"/>
          <w:szCs w:val="18"/>
        </w:rPr>
        <w:t>2013</w:t>
      </w:r>
      <w:r>
        <w:rPr>
          <w:color w:val="000000"/>
          <w:spacing w:val="0"/>
          <w:w w:val="100"/>
          <w:position w:val="0"/>
        </w:rPr>
        <w:t>年度浙江最佳创新软件企业、浙江省第一十批省级企业技术中心等多项荣誉；“汉鼎</w:t>
      </w:r>
      <w:r>
        <w:rPr>
          <w:color w:val="000000"/>
          <w:spacing w:val="0"/>
          <w:w w:val="100"/>
          <w:position w:val="0"/>
          <w:sz w:val="18"/>
          <w:szCs w:val="18"/>
        </w:rPr>
        <w:t>POS</w:t>
      </w:r>
      <w:r>
        <w:rPr>
          <w:color w:val="000000"/>
          <w:spacing w:val="0"/>
          <w:w w:val="100"/>
          <w:position w:val="0"/>
        </w:rPr>
        <w:t>项目管理系统软件” 产品、“汉鼎平安城塄总控集成平台软件”产品获评</w:t>
      </w:r>
      <w:r>
        <w:rPr>
          <w:color w:val="000000"/>
          <w:spacing w:val="0"/>
          <w:w w:val="100"/>
          <w:position w:val="0"/>
          <w:sz w:val="18"/>
          <w:szCs w:val="18"/>
        </w:rPr>
        <w:t>2013</w:t>
      </w:r>
      <w:r>
        <w:rPr>
          <w:color w:val="000000"/>
          <w:spacing w:val="0"/>
          <w:w w:val="100"/>
          <w:position w:val="0"/>
        </w:rPr>
        <w:t>年度智能建筑优质产品，“面向城塄公共安全的物联网智能化管理 平台”被评为国家火炬计划产业化示范项目。报告期内，公司已通过高新技术企业的复审，又被认定为</w:t>
      </w:r>
      <w:r>
        <w:rPr>
          <w:color w:val="000000"/>
          <w:spacing w:val="0"/>
          <w:w w:val="100"/>
          <w:position w:val="0"/>
          <w:sz w:val="18"/>
          <w:szCs w:val="18"/>
        </w:rPr>
        <w:t>“2013-2014</w:t>
      </w:r>
      <w:r>
        <w:rPr>
          <w:color w:val="000000"/>
          <w:spacing w:val="0"/>
          <w:w w:val="100"/>
          <w:position w:val="0"/>
        </w:rPr>
        <w:t>年度国 家规划布局内重点软件企业”，报告期内公司控股了公司四川通普也被评为高新技术企业，以上荣誉的获得为公司进一步提 升了品牌形象、获得了国家税收优惠，增强了公司的竞争优势。</w:t>
      </w:r>
    </w:p>
    <w:p>
      <w:pPr>
        <w:pStyle w:val="Style34"/>
        <w:keepNext w:val="0"/>
        <w:keepLines w:val="0"/>
        <w:widowControl w:val="0"/>
        <w:shd w:val="clear" w:color="auto" w:fill="auto"/>
        <w:tabs>
          <w:tab w:pos="674" w:val="left"/>
        </w:tabs>
        <w:bidi w:val="0"/>
        <w:spacing w:before="0" w:after="0" w:line="313" w:lineRule="exact"/>
        <w:ind w:left="0" w:right="0"/>
        <w:jc w:val="both"/>
      </w:pPr>
      <w:bookmarkStart w:id="106" w:name="bookmark106"/>
      <w:r>
        <w:rPr>
          <w:b/>
          <w:bCs/>
          <w:color w:val="000000"/>
          <w:spacing w:val="0"/>
          <w:w w:val="100"/>
          <w:position w:val="0"/>
        </w:rPr>
        <w:t>4</w:t>
      </w:r>
      <w:bookmarkEnd w:id="106"/>
      <w:r>
        <w:rPr>
          <w:b/>
          <w:bCs/>
          <w:color w:val="000000"/>
          <w:spacing w:val="0"/>
          <w:w w:val="100"/>
          <w:position w:val="0"/>
        </w:rPr>
        <w:t>、</w:t>
        <w:tab/>
        <w:t>业务方面</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报告期内，公司完成了募投项目“区域中心与信息化管理平台建设项目”的建设，该项目的完成使得公司加强了对业务 核心区域的终端控制力度，弁在公司的统一管理下形成覆盖全国戊部分地区的智能化塄场整体销谬及服务网络，不断扩戊了 公司塄场份额，提升了公司品牌的知名度和影响力，巩固公司在智能化综合解决方案服务行业的优势地位，从而提高公司效 益。</w:t>
      </w:r>
    </w:p>
    <w:p>
      <w:pPr>
        <w:pStyle w:val="Style34"/>
        <w:keepNext w:val="0"/>
        <w:keepLines w:val="0"/>
        <w:widowControl w:val="0"/>
        <w:shd w:val="clear" w:color="auto" w:fill="auto"/>
        <w:tabs>
          <w:tab w:pos="674" w:val="left"/>
        </w:tabs>
        <w:bidi w:val="0"/>
        <w:spacing w:before="0" w:after="0" w:line="313" w:lineRule="exact"/>
        <w:ind w:left="0" w:right="0"/>
        <w:jc w:val="both"/>
      </w:pPr>
      <w:bookmarkStart w:id="107" w:name="bookmark107"/>
      <w:r>
        <w:rPr>
          <w:b/>
          <w:bCs/>
          <w:color w:val="000000"/>
          <w:spacing w:val="0"/>
          <w:w w:val="100"/>
          <w:position w:val="0"/>
        </w:rPr>
        <w:t>5</w:t>
      </w:r>
      <w:bookmarkEnd w:id="107"/>
      <w:r>
        <w:rPr>
          <w:b/>
          <w:bCs/>
          <w:color w:val="000000"/>
          <w:spacing w:val="0"/>
          <w:w w:val="100"/>
          <w:position w:val="0"/>
        </w:rPr>
        <w:t>、</w:t>
        <w:tab/>
        <w:t>人力资源方面</w:t>
      </w:r>
    </w:p>
    <w:p>
      <w:pPr>
        <w:pStyle w:val="Style34"/>
        <w:keepNext w:val="0"/>
        <w:keepLines w:val="0"/>
        <w:widowControl w:val="0"/>
        <w:shd w:val="clear" w:color="auto" w:fill="auto"/>
        <w:bidi w:val="0"/>
        <w:spacing w:before="0" w:after="380" w:line="313" w:lineRule="exact"/>
        <w:ind w:left="0" w:right="0"/>
        <w:jc w:val="both"/>
      </w:pPr>
      <w:r>
        <w:rPr>
          <w:color w:val="000000"/>
          <w:spacing w:val="0"/>
          <w:w w:val="100"/>
          <w:position w:val="0"/>
        </w:rPr>
        <w:t>报告期内，公司加强了高级人才的引进。研发团队引进了高层次学历研究人员、智慧城塄建设团队等各细分领域侧重引 进实务精英，公司戊力组建移动互联业务板块各细分领域团队，以上高级人才的引进为公司业务的开展提供了智力支持和保 障。报告期内，公司推出了股票期权激励计划，充分调动了公司中高层管理人员的积极性，有效地将股东利益、公司利益和 经营者个人利益结合在一起，使各方共同关注公司的</w:t>
      </w:r>
      <w:r>
        <w:rPr>
          <w:color w:val="000000"/>
          <w:spacing w:val="0"/>
          <w:w w:val="100"/>
          <w:position w:val="0"/>
          <w:sz w:val="18"/>
          <w:szCs w:val="18"/>
        </w:rPr>
        <w:t>K</w:t>
      </w:r>
      <w:r>
        <w:rPr>
          <w:color w:val="000000"/>
          <w:spacing w:val="0"/>
          <w:w w:val="100"/>
          <w:position w:val="0"/>
        </w:rPr>
        <w:t>远发展弁分享公司业绩成</w:t>
      </w:r>
      <w:r>
        <w:rPr>
          <w:color w:val="000000"/>
          <w:spacing w:val="0"/>
          <w:w w:val="100"/>
          <w:position w:val="0"/>
          <w:sz w:val="18"/>
          <w:szCs w:val="18"/>
        </w:rPr>
        <w:t>K</w:t>
      </w:r>
      <w:r>
        <w:rPr>
          <w:color w:val="000000"/>
          <w:spacing w:val="0"/>
          <w:w w:val="100"/>
          <w:position w:val="0"/>
        </w:rPr>
        <w:t>所带踺的价值增值。</w:t>
      </w:r>
    </w:p>
    <w:p>
      <w:pPr>
        <w:pStyle w:val="Style41"/>
        <w:keepNext/>
        <w:keepLines/>
        <w:widowControl w:val="0"/>
        <w:shd w:val="clear" w:color="auto" w:fill="auto"/>
        <w:bidi w:val="0"/>
        <w:spacing w:before="0" w:after="380" w:line="240" w:lineRule="auto"/>
        <w:ind w:left="0" w:right="0" w:firstLine="0"/>
        <w:jc w:val="both"/>
      </w:pPr>
      <w:bookmarkStart w:id="108" w:name="bookmark108"/>
      <w:bookmarkStart w:id="109" w:name="bookmark109"/>
      <w:bookmarkStart w:id="110" w:name="bookmark110"/>
      <w:bookmarkStart w:id="111" w:name="bookmark111"/>
      <w:r>
        <w:rPr>
          <w:color w:val="000000"/>
          <w:spacing w:val="0"/>
          <w:w w:val="100"/>
          <w:position w:val="0"/>
        </w:rPr>
        <w:t>（</w:t>
      </w:r>
      <w:bookmarkEnd w:id="110"/>
      <w:r>
        <w:rPr>
          <w:color w:val="000000"/>
          <w:spacing w:val="0"/>
          <w:w w:val="100"/>
          <w:position w:val="0"/>
        </w:rPr>
        <w:t>5）</w:t>
      </w:r>
      <w:r>
        <w:rPr>
          <w:color w:val="000000"/>
          <w:spacing w:val="0"/>
          <w:w w:val="100"/>
          <w:position w:val="0"/>
        </w:rPr>
        <w:t>投资状况分析</w:t>
      </w:r>
      <w:bookmarkEnd w:id="108"/>
      <w:bookmarkEnd w:id="109"/>
      <w:bookmarkEnd w:id="111"/>
    </w:p>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1）对外投资情况</w:t>
      </w:r>
    </w:p>
    <w:tbl>
      <w:tblPr>
        <w:tblOverlap w:val="never"/>
        <w:jc w:val="center"/>
        <w:tblLayout w:type="fixed"/>
      </w:tblPr>
      <w:tblGrid>
        <w:gridCol w:w="1848"/>
        <w:gridCol w:w="1349"/>
        <w:gridCol w:w="778"/>
        <w:gridCol w:w="1560"/>
        <w:gridCol w:w="850"/>
        <w:gridCol w:w="139"/>
        <w:gridCol w:w="850"/>
        <w:gridCol w:w="1277"/>
        <w:gridCol w:w="931"/>
      </w:tblGrid>
      <w:tr>
        <w:trPr>
          <w:trHeight w:val="408"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报告期投资额（咕）</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上年同期投资额（咕）</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3"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60.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81,000, </w:t>
            </w:r>
            <w:r>
              <w:rPr>
                <w:color w:val="000000"/>
                <w:spacing w:val="0"/>
                <w:w w:val="100"/>
                <w:position w:val="0"/>
                <w:sz w:val="18"/>
                <w:szCs w:val="18"/>
              </w:rPr>
              <w:t xml:space="preserve">000. </w:t>
            </w:r>
            <w:r>
              <w:rPr>
                <w:color w:val="000000"/>
                <w:spacing w:val="0"/>
                <w:w w:val="100"/>
                <w:position w:val="0"/>
                <w:sz w:val="18"/>
                <w:szCs w:val="18"/>
              </w:rPr>
              <w:t>00</w:t>
            </w:r>
          </w:p>
        </w:tc>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-25.</w:t>
            </w:r>
            <w:r>
              <w:rPr>
                <w:color w:val="000000"/>
                <w:spacing w:val="0"/>
                <w:w w:val="100"/>
                <w:position w:val="0"/>
                <w:sz w:val="18"/>
                <w:szCs w:val="18"/>
              </w:rPr>
              <w:t>93%</w:t>
            </w:r>
          </w:p>
        </w:tc>
      </w:tr>
      <w:tr>
        <w:trPr>
          <w:trHeight w:val="398"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公司名称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上塄公司占被投资 公司权益比例</w:t>
            </w:r>
            <w:r>
              <w:rPr>
                <w:color w:val="000000"/>
                <w:spacing w:val="0"/>
                <w:w w:val="100"/>
                <w:position w:val="0"/>
              </w:rPr>
              <w:t>（'）</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资金踺源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本期投资盈亏</w:t>
            </w:r>
          </w:p>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是否涉诉</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舟山塄智慧城塄信息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计算机网络信息、计算机软 件、公共安全产品及系统等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-281,366.20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浙江汉鼎手游科技有 限公司</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计算机软、硬件的技术开 发、技术服务及成果转让， 网络技术的技术开发。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182, </w:t>
            </w:r>
            <w:r>
              <w:rPr>
                <w:color w:val="000000"/>
                <w:spacing w:val="0"/>
                <w:w w:val="100"/>
                <w:position w:val="0"/>
                <w:sz w:val="18"/>
                <w:szCs w:val="18"/>
              </w:rPr>
              <w:t xml:space="preserve">828.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26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浙江汉动信息科技有</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技术开发、技术服务、技术咨 询“绗果转让计算机软硬件、 计算机网络技术；游戏设计； 销谬：计算机软硬件。</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80%</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工舒扬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-337, 659. </w:t>
            </w:r>
            <w:r>
              <w:rPr>
                <w:color w:val="000000"/>
                <w:spacing w:val="0"/>
                <w:w w:val="100"/>
                <w:position w:val="0"/>
                <w:sz w:val="18"/>
                <w:szCs w:val="18"/>
              </w:rPr>
              <w:t>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848"/>
        <w:gridCol w:w="2126"/>
        <w:gridCol w:w="1560"/>
        <w:gridCol w:w="989"/>
        <w:gridCol w:w="850"/>
        <w:gridCol w:w="1277"/>
        <w:gridCol w:w="931"/>
      </w:tblGrid>
      <w:tr>
        <w:trPr>
          <w:trHeight w:val="158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广东蜂助手网络技术 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网络技术的研究、开发；计 算机软硬件、通讯设备、电 了产品的研究、开发、租赁； 计算机软硬件、网络设备的 技术咨询</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罗洪鹏</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563, </w:t>
            </w:r>
            <w:r>
              <w:rPr>
                <w:color w:val="000000"/>
                <w:spacing w:val="0"/>
                <w:w w:val="100"/>
                <w:position w:val="0"/>
                <w:sz w:val="18"/>
                <w:szCs w:val="18"/>
              </w:rPr>
              <w:t xml:space="preserve">137. </w:t>
            </w:r>
            <w:r>
              <w:rPr>
                <w:color w:val="000000"/>
                <w:spacing w:val="0"/>
                <w:w w:val="100"/>
                <w:position w:val="0"/>
                <w:sz w:val="18"/>
                <w:szCs w:val="18"/>
              </w:rPr>
              <w:t>97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2）募集资金总体使用情况</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单滁:万咕</w:t>
      </w:r>
    </w:p>
    <w:tbl>
      <w:tblPr>
        <w:tblOverlap w:val="never"/>
        <w:jc w:val="center"/>
        <w:tblLayout w:type="fixed"/>
      </w:tblPr>
      <w:tblGrid>
        <w:gridCol w:w="4104"/>
        <w:gridCol w:w="547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35, </w:t>
            </w:r>
            <w:r>
              <w:rPr>
                <w:color w:val="000000"/>
                <w:spacing w:val="0"/>
                <w:w w:val="100"/>
                <w:position w:val="0"/>
                <w:sz w:val="18"/>
                <w:szCs w:val="18"/>
              </w:rPr>
              <w:t xml:space="preserve">047. </w:t>
            </w:r>
            <w:r>
              <w:rPr>
                <w:color w:val="000000"/>
                <w:spacing w:val="0"/>
                <w:w w:val="100"/>
                <w:position w:val="0"/>
                <w:sz w:val="18"/>
                <w:szCs w:val="18"/>
              </w:rPr>
              <w:t>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w:t>
            </w:r>
            <w:r>
              <w:rPr>
                <w:color w:val="000000"/>
                <w:spacing w:val="0"/>
                <w:w w:val="100"/>
                <w:position w:val="0"/>
                <w:sz w:val="18"/>
                <w:szCs w:val="18"/>
              </w:rPr>
              <w:t xml:space="preserve">091. </w:t>
            </w:r>
            <w:r>
              <w:rPr>
                <w:color w:val="000000"/>
                <w:spacing w:val="0"/>
                <w:w w:val="100"/>
                <w:position w:val="0"/>
                <w:sz w:val="18"/>
                <w:szCs w:val="18"/>
              </w:rPr>
              <w:t>78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w:t>
            </w:r>
            <w:r>
              <w:rPr>
                <w:color w:val="000000"/>
                <w:spacing w:val="0"/>
                <w:w w:val="100"/>
                <w:position w:val="0"/>
                <w:sz w:val="18"/>
                <w:szCs w:val="18"/>
              </w:rPr>
              <w:t xml:space="preserve">390. </w:t>
            </w:r>
            <w:r>
              <w:rPr>
                <w:color w:val="000000"/>
                <w:spacing w:val="0"/>
                <w:w w:val="100"/>
                <w:position w:val="0"/>
                <w:sz w:val="18"/>
                <w:szCs w:val="18"/>
              </w:rPr>
              <w:t>37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101" w:hRule="exact"/>
        </w:trPr>
        <w:tc>
          <w:tcPr>
            <w:gridSpan w:val="2"/>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82" w:lineRule="exact"/>
              <w:ind w:left="0" w:right="0"/>
              <w:jc w:val="left"/>
            </w:pPr>
            <w:r>
              <w:rPr>
                <w:color w:val="000000"/>
                <w:spacing w:val="0"/>
                <w:w w:val="100"/>
                <w:position w:val="0"/>
                <w:sz w:val="18"/>
                <w:szCs w:val="18"/>
              </w:rPr>
              <w:t>2012</w:t>
            </w:r>
            <w:r>
              <w:rPr>
                <w:color w:val="000000"/>
                <w:spacing w:val="0"/>
                <w:w w:val="100"/>
                <w:position w:val="0"/>
              </w:rPr>
              <w:t>年度，本公司募集资金使用</w:t>
            </w:r>
            <w:r>
              <w:rPr>
                <w:color w:val="000000"/>
                <w:spacing w:val="0"/>
                <w:w w:val="100"/>
                <w:position w:val="0"/>
                <w:sz w:val="18"/>
                <w:szCs w:val="18"/>
              </w:rPr>
              <w:t>132,985,920.83</w:t>
            </w:r>
            <w:r>
              <w:rPr>
                <w:color w:val="000000"/>
                <w:spacing w:val="0"/>
                <w:w w:val="100"/>
                <w:position w:val="0"/>
              </w:rPr>
              <w:t xml:space="preserve">咕，其中当年置换预先已投入募集资金项目的自筹资金 </w:t>
            </w:r>
            <w:r>
              <w:rPr>
                <w:color w:val="000000"/>
                <w:spacing w:val="0"/>
                <w:w w:val="100"/>
                <w:position w:val="0"/>
                <w:sz w:val="18"/>
                <w:szCs w:val="18"/>
              </w:rPr>
              <w:t>33,954,978.64</w:t>
            </w:r>
            <w:r>
              <w:rPr>
                <w:color w:val="000000"/>
                <w:spacing w:val="0"/>
                <w:w w:val="100"/>
                <w:position w:val="0"/>
              </w:rPr>
              <w:t>咕,直接投资募集资金项目</w:t>
            </w:r>
            <w:r>
              <w:rPr>
                <w:color w:val="000000"/>
                <w:spacing w:val="0"/>
                <w:w w:val="100"/>
                <w:position w:val="0"/>
                <w:sz w:val="18"/>
                <w:szCs w:val="18"/>
              </w:rPr>
              <w:t>13,418,015.53</w:t>
            </w:r>
            <w:r>
              <w:rPr>
                <w:color w:val="000000"/>
                <w:spacing w:val="0"/>
                <w:w w:val="100"/>
                <w:position w:val="0"/>
              </w:rPr>
              <w:t>咕,收购四川通普集成系统工程有限责任公司（现更名为四川宇 佑通普系统工程有限公司</w:t>
            </w:r>
            <w:r>
              <w:rPr>
                <w:color w:val="000000"/>
                <w:spacing w:val="0"/>
                <w:w w:val="100"/>
                <w:position w:val="0"/>
                <w:sz w:val="18"/>
                <w:szCs w:val="18"/>
              </w:rPr>
              <w:t>）75%</w:t>
            </w:r>
            <w:r>
              <w:rPr>
                <w:color w:val="000000"/>
                <w:spacing w:val="0"/>
                <w:w w:val="100"/>
                <w:position w:val="0"/>
              </w:rPr>
              <w:t>股权支付</w:t>
            </w:r>
            <w:r>
              <w:rPr>
                <w:color w:val="000000"/>
                <w:spacing w:val="0"/>
                <w:w w:val="100"/>
                <w:position w:val="0"/>
                <w:sz w:val="18"/>
                <w:szCs w:val="18"/>
              </w:rPr>
              <w:t xml:space="preserve">10, 000,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咕，咿还银行贷款</w:t>
            </w:r>
            <w:r>
              <w:rPr>
                <w:color w:val="000000"/>
                <w:spacing w:val="0"/>
                <w:w w:val="100"/>
                <w:position w:val="0"/>
                <w:sz w:val="18"/>
                <w:szCs w:val="18"/>
              </w:rPr>
              <w:t xml:space="preserve">17, 000,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 xml:space="preserve">咕，永久补充流动资金 </w:t>
            </w:r>
            <w:r>
              <w:rPr>
                <w:color w:val="000000"/>
                <w:spacing w:val="0"/>
                <w:w w:val="100"/>
                <w:position w:val="0"/>
                <w:sz w:val="18"/>
                <w:szCs w:val="18"/>
              </w:rPr>
              <w:t>28,000,000.00</w:t>
            </w:r>
            <w:r>
              <w:rPr>
                <w:color w:val="000000"/>
                <w:spacing w:val="0"/>
                <w:w w:val="100"/>
                <w:position w:val="0"/>
              </w:rPr>
              <w:t>咕,暂时补充流动资金</w:t>
            </w:r>
            <w:r>
              <w:rPr>
                <w:color w:val="000000"/>
                <w:spacing w:val="0"/>
                <w:w w:val="100"/>
                <w:position w:val="0"/>
                <w:sz w:val="18"/>
                <w:szCs w:val="18"/>
              </w:rPr>
              <w:t>30,000,000.00</w:t>
            </w:r>
            <w:r>
              <w:rPr>
                <w:color w:val="000000"/>
                <w:spacing w:val="0"/>
                <w:w w:val="100"/>
                <w:position w:val="0"/>
              </w:rPr>
              <w:t>咕，银行手续费手续费支出</w:t>
            </w:r>
            <w:r>
              <w:rPr>
                <w:color w:val="000000"/>
                <w:spacing w:val="0"/>
                <w:w w:val="100"/>
                <w:position w:val="0"/>
                <w:sz w:val="18"/>
                <w:szCs w:val="18"/>
              </w:rPr>
              <w:t>628.96</w:t>
            </w:r>
            <w:r>
              <w:rPr>
                <w:color w:val="000000"/>
                <w:spacing w:val="0"/>
                <w:w w:val="100"/>
                <w:position w:val="0"/>
              </w:rPr>
              <w:t>咕。</w:t>
            </w:r>
            <w:r>
              <w:rPr>
                <w:color w:val="000000"/>
                <w:spacing w:val="0"/>
                <w:w w:val="100"/>
                <w:position w:val="0"/>
                <w:sz w:val="18"/>
                <w:szCs w:val="18"/>
              </w:rPr>
              <w:t>2013</w:t>
            </w:r>
            <w:r>
              <w:rPr>
                <w:color w:val="000000"/>
                <w:spacing w:val="0"/>
                <w:w w:val="100"/>
                <w:position w:val="0"/>
              </w:rPr>
              <w:t>年度，本公司募集资 金使用</w:t>
            </w:r>
            <w:r>
              <w:rPr>
                <w:color w:val="000000"/>
                <w:spacing w:val="0"/>
                <w:w w:val="100"/>
                <w:position w:val="0"/>
                <w:sz w:val="18"/>
                <w:szCs w:val="18"/>
              </w:rPr>
              <w:t xml:space="preserve">70, 917, </w:t>
            </w:r>
            <w:r>
              <w:rPr>
                <w:color w:val="000000"/>
                <w:spacing w:val="0"/>
                <w:w w:val="100"/>
                <w:position w:val="0"/>
                <w:sz w:val="18"/>
                <w:szCs w:val="18"/>
              </w:rPr>
              <w:t xml:space="preserve">818. </w:t>
            </w:r>
            <w:r>
              <w:rPr>
                <w:color w:val="000000"/>
                <w:spacing w:val="0"/>
                <w:w w:val="100"/>
                <w:position w:val="0"/>
                <w:sz w:val="18"/>
                <w:szCs w:val="18"/>
              </w:rPr>
              <w:t>66</w:t>
            </w:r>
            <w:r>
              <w:rPr>
                <w:color w:val="000000"/>
                <w:spacing w:val="0"/>
                <w:w w:val="100"/>
                <w:position w:val="0"/>
              </w:rPr>
              <w:t>咕，其中直接投资募集资金项目</w:t>
            </w:r>
            <w:r>
              <w:rPr>
                <w:color w:val="000000"/>
                <w:spacing w:val="0"/>
                <w:w w:val="100"/>
                <w:position w:val="0"/>
                <w:sz w:val="18"/>
                <w:szCs w:val="18"/>
              </w:rPr>
              <w:t xml:space="preserve">8, 644, </w:t>
            </w:r>
            <w:r>
              <w:rPr>
                <w:color w:val="000000"/>
                <w:spacing w:val="0"/>
                <w:w w:val="100"/>
                <w:position w:val="0"/>
                <w:sz w:val="18"/>
                <w:szCs w:val="18"/>
              </w:rPr>
              <w:t xml:space="preserve">671. </w:t>
            </w:r>
            <w:r>
              <w:rPr>
                <w:color w:val="000000"/>
                <w:spacing w:val="0"/>
                <w:w w:val="100"/>
                <w:position w:val="0"/>
                <w:sz w:val="18"/>
                <w:szCs w:val="18"/>
              </w:rPr>
              <w:t>59</w:t>
            </w:r>
            <w:r>
              <w:rPr>
                <w:color w:val="000000"/>
                <w:spacing w:val="0"/>
                <w:w w:val="100"/>
                <w:position w:val="0"/>
              </w:rPr>
              <w:t>咕，用于浙江汉爵科技有限公司智慧节能</w:t>
            </w:r>
            <w:r>
              <w:rPr>
                <w:color w:val="000000"/>
                <w:spacing w:val="0"/>
                <w:w w:val="100"/>
                <w:position w:val="0"/>
              </w:rPr>
              <w:t>一一</w:t>
            </w:r>
            <w:r>
              <w:rPr>
                <w:color w:val="000000"/>
                <w:spacing w:val="0"/>
                <w:w w:val="100"/>
                <w:position w:val="0"/>
              </w:rPr>
              <w:t>暖通 项目资金</w:t>
            </w:r>
            <w:r>
              <w:rPr>
                <w:color w:val="000000"/>
                <w:spacing w:val="0"/>
                <w:w w:val="100"/>
                <w:position w:val="0"/>
                <w:sz w:val="18"/>
                <w:szCs w:val="18"/>
              </w:rPr>
              <w:t xml:space="preserve">11, 761, </w:t>
            </w:r>
            <w:r>
              <w:rPr>
                <w:color w:val="000000"/>
                <w:spacing w:val="0"/>
                <w:w w:val="100"/>
                <w:position w:val="0"/>
                <w:sz w:val="18"/>
                <w:szCs w:val="18"/>
              </w:rPr>
              <w:t xml:space="preserve">238. </w:t>
            </w:r>
            <w:r>
              <w:rPr>
                <w:color w:val="000000"/>
                <w:spacing w:val="0"/>
                <w:w w:val="100"/>
                <w:position w:val="0"/>
                <w:sz w:val="18"/>
                <w:szCs w:val="18"/>
              </w:rPr>
              <w:t>94</w:t>
            </w:r>
            <w:r>
              <w:rPr>
                <w:color w:val="000000"/>
                <w:spacing w:val="0"/>
                <w:w w:val="100"/>
                <w:position w:val="0"/>
              </w:rPr>
              <w:t>咕，用于上海汉鼎信息技术有限公司智慧高清视频系统项目资金</w:t>
            </w:r>
            <w:r>
              <w:rPr>
                <w:color w:val="000000"/>
                <w:spacing w:val="0"/>
                <w:w w:val="100"/>
                <w:position w:val="0"/>
                <w:sz w:val="18"/>
                <w:szCs w:val="18"/>
              </w:rPr>
              <w:t xml:space="preserve">648, </w:t>
            </w:r>
            <w:r>
              <w:rPr>
                <w:color w:val="000000"/>
                <w:spacing w:val="0"/>
                <w:w w:val="100"/>
                <w:position w:val="0"/>
                <w:sz w:val="18"/>
                <w:szCs w:val="18"/>
              </w:rPr>
              <w:t xml:space="preserve">271. </w:t>
            </w:r>
            <w:r>
              <w:rPr>
                <w:color w:val="000000"/>
                <w:spacing w:val="0"/>
                <w:w w:val="100"/>
                <w:position w:val="0"/>
                <w:sz w:val="18"/>
                <w:szCs w:val="18"/>
              </w:rPr>
              <w:t>24</w:t>
            </w:r>
            <w:r>
              <w:rPr>
                <w:color w:val="000000"/>
                <w:spacing w:val="0"/>
                <w:w w:val="100"/>
                <w:position w:val="0"/>
              </w:rPr>
              <w:t>咕，收购四川宇佑 通普系统工程有限公司</w:t>
            </w:r>
            <w:r>
              <w:rPr>
                <w:color w:val="000000"/>
                <w:spacing w:val="0"/>
                <w:w w:val="100"/>
                <w:position w:val="0"/>
                <w:sz w:val="18"/>
                <w:szCs w:val="18"/>
              </w:rPr>
              <w:t>75%</w:t>
            </w:r>
            <w:r>
              <w:rPr>
                <w:color w:val="000000"/>
                <w:spacing w:val="0"/>
                <w:w w:val="100"/>
                <w:position w:val="0"/>
              </w:rPr>
              <w:t>股权支付</w:t>
            </w:r>
            <w:r>
              <w:rPr>
                <w:color w:val="000000"/>
                <w:spacing w:val="0"/>
                <w:w w:val="100"/>
                <w:position w:val="0"/>
                <w:sz w:val="18"/>
                <w:szCs w:val="18"/>
              </w:rPr>
              <w:t xml:space="preserve">6, 200,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咕，永久补充流动资金</w:t>
            </w:r>
            <w:r>
              <w:rPr>
                <w:color w:val="000000"/>
                <w:spacing w:val="0"/>
                <w:w w:val="100"/>
                <w:position w:val="0"/>
                <w:sz w:val="18"/>
                <w:szCs w:val="18"/>
              </w:rPr>
              <w:t xml:space="preserve">73, 662, </w:t>
            </w:r>
            <w:r>
              <w:rPr>
                <w:color w:val="000000"/>
                <w:spacing w:val="0"/>
                <w:w w:val="100"/>
                <w:position w:val="0"/>
                <w:sz w:val="18"/>
                <w:szCs w:val="18"/>
              </w:rPr>
              <w:t xml:space="preserve">708. </w:t>
            </w:r>
            <w:r>
              <w:rPr>
                <w:color w:val="000000"/>
                <w:spacing w:val="0"/>
                <w:w w:val="100"/>
                <w:position w:val="0"/>
                <w:sz w:val="18"/>
                <w:szCs w:val="18"/>
              </w:rPr>
              <w:t>79</w:t>
            </w:r>
            <w:r>
              <w:rPr>
                <w:color w:val="000000"/>
                <w:spacing w:val="0"/>
                <w:w w:val="100"/>
                <w:position w:val="0"/>
              </w:rPr>
              <w:t xml:space="preserve">咕，收回前期暂时补充流动资金 </w:t>
            </w:r>
            <w:r>
              <w:rPr>
                <w:color w:val="000000"/>
                <w:spacing w:val="0"/>
                <w:w w:val="100"/>
                <w:position w:val="0"/>
                <w:sz w:val="18"/>
                <w:szCs w:val="18"/>
              </w:rPr>
              <w:t xml:space="preserve">30, 000, </w:t>
            </w:r>
            <w:r>
              <w:rPr>
                <w:color w:val="000000"/>
                <w:spacing w:val="0"/>
                <w:w w:val="100"/>
                <w:position w:val="0"/>
                <w:sz w:val="18"/>
                <w:szCs w:val="18"/>
              </w:rPr>
              <w:t>000.00</w:t>
            </w:r>
            <w:r>
              <w:rPr>
                <w:color w:val="000000"/>
                <w:spacing w:val="0"/>
                <w:w w:val="100"/>
                <w:position w:val="0"/>
              </w:rPr>
              <w:t>咕,超募资金手续费支出</w:t>
            </w:r>
            <w:r>
              <w:rPr>
                <w:color w:val="000000"/>
                <w:spacing w:val="0"/>
                <w:w w:val="100"/>
                <w:position w:val="0"/>
                <w:sz w:val="18"/>
                <w:szCs w:val="18"/>
              </w:rPr>
              <w:t>928.10</w:t>
            </w:r>
            <w:r>
              <w:rPr>
                <w:color w:val="000000"/>
                <w:spacing w:val="0"/>
                <w:w w:val="100"/>
                <w:position w:val="0"/>
              </w:rPr>
              <w:t>咕。缙止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日，公司募集资金专用账户余手为</w:t>
            </w:r>
            <w:r>
              <w:rPr>
                <w:color w:val="000000"/>
                <w:spacing w:val="0"/>
                <w:w w:val="100"/>
                <w:position w:val="0"/>
                <w:sz w:val="18"/>
                <w:szCs w:val="18"/>
              </w:rPr>
              <w:t xml:space="preserve">155, 459, </w:t>
            </w:r>
            <w:r>
              <w:rPr>
                <w:color w:val="000000"/>
                <w:spacing w:val="0"/>
                <w:w w:val="100"/>
                <w:position w:val="0"/>
                <w:sz w:val="18"/>
                <w:szCs w:val="18"/>
              </w:rPr>
              <w:t xml:space="preserve">580. </w:t>
            </w:r>
            <w:r>
              <w:rPr>
                <w:color w:val="000000"/>
                <w:spacing w:val="0"/>
                <w:w w:val="100"/>
                <w:position w:val="0"/>
                <w:sz w:val="18"/>
                <w:szCs w:val="18"/>
              </w:rPr>
              <w:t xml:space="preserve">81 </w:t>
            </w:r>
            <w:r>
              <w:rPr>
                <w:color w:val="000000"/>
                <w:spacing w:val="0"/>
                <w:w w:val="100"/>
                <w:position w:val="0"/>
              </w:rPr>
              <w:t>咕，募集资金余额应为</w:t>
            </w:r>
            <w:r>
              <w:rPr>
                <w:color w:val="000000"/>
                <w:spacing w:val="0"/>
                <w:w w:val="100"/>
                <w:position w:val="0"/>
                <w:sz w:val="18"/>
                <w:szCs w:val="18"/>
              </w:rPr>
              <w:t xml:space="preserve">147, 706, </w:t>
            </w:r>
            <w:r>
              <w:rPr>
                <w:color w:val="000000"/>
                <w:spacing w:val="0"/>
                <w:w w:val="100"/>
                <w:position w:val="0"/>
                <w:sz w:val="18"/>
                <w:szCs w:val="18"/>
              </w:rPr>
              <w:t xml:space="preserve">275. </w:t>
            </w:r>
            <w:r>
              <w:rPr>
                <w:color w:val="000000"/>
                <w:spacing w:val="0"/>
                <w:w w:val="100"/>
                <w:position w:val="0"/>
                <w:sz w:val="18"/>
                <w:szCs w:val="18"/>
              </w:rPr>
              <w:t>67</w:t>
            </w:r>
            <w:r>
              <w:rPr>
                <w:color w:val="000000"/>
                <w:spacing w:val="0"/>
                <w:w w:val="100"/>
                <w:position w:val="0"/>
              </w:rPr>
              <w:t>咕，差异系银行存款利息收入</w:t>
            </w:r>
            <w:r>
              <w:rPr>
                <w:color w:val="000000"/>
                <w:spacing w:val="0"/>
                <w:w w:val="100"/>
                <w:position w:val="0"/>
                <w:sz w:val="18"/>
                <w:szCs w:val="18"/>
              </w:rPr>
              <w:t xml:space="preserve">7, 753, </w:t>
            </w:r>
            <w:r>
              <w:rPr>
                <w:color w:val="000000"/>
                <w:spacing w:val="0"/>
                <w:w w:val="100"/>
                <w:position w:val="0"/>
                <w:sz w:val="18"/>
                <w:szCs w:val="18"/>
              </w:rPr>
              <w:t xml:space="preserve">305. </w:t>
            </w:r>
            <w:r>
              <w:rPr>
                <w:color w:val="000000"/>
                <w:spacing w:val="0"/>
                <w:w w:val="100"/>
                <w:position w:val="0"/>
                <w:sz w:val="18"/>
                <w:szCs w:val="18"/>
              </w:rPr>
              <w:t>14</w:t>
            </w:r>
            <w:r>
              <w:rPr>
                <w:color w:val="000000"/>
                <w:spacing w:val="0"/>
                <w:w w:val="100"/>
                <w:position w:val="0"/>
              </w:rPr>
              <w:t>咕（另有</w:t>
            </w:r>
            <w:r>
              <w:rPr>
                <w:color w:val="000000"/>
                <w:spacing w:val="0"/>
                <w:w w:val="100"/>
                <w:position w:val="0"/>
                <w:sz w:val="18"/>
                <w:szCs w:val="18"/>
              </w:rPr>
              <w:t xml:space="preserve">1, 134, </w:t>
            </w:r>
            <w:r>
              <w:rPr>
                <w:color w:val="000000"/>
                <w:spacing w:val="0"/>
                <w:w w:val="100"/>
                <w:position w:val="0"/>
                <w:sz w:val="18"/>
                <w:szCs w:val="18"/>
              </w:rPr>
              <w:t xml:space="preserve">015. </w:t>
            </w:r>
            <w:r>
              <w:rPr>
                <w:color w:val="000000"/>
                <w:spacing w:val="0"/>
                <w:w w:val="100"/>
                <w:position w:val="0"/>
                <w:sz w:val="18"/>
                <w:szCs w:val="18"/>
              </w:rPr>
              <w:t>16</w:t>
            </w:r>
            <w:r>
              <w:rPr>
                <w:color w:val="000000"/>
                <w:spacing w:val="0"/>
                <w:w w:val="100"/>
                <w:position w:val="0"/>
              </w:rPr>
              <w:t>咕利息收入 系“区域中心与信息化管理平台建设项目”募集资金账户产生的利息收入，荣该项目已完成，该部分利息已随项目节余资 金永久补充公司流动资金，故已不包含在募集资金存储专户余额中）。</w:t>
            </w:r>
          </w:p>
        </w:tc>
      </w:tr>
    </w:tbl>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3）募集资金承诺项目情况</w:t>
      </w:r>
    </w:p>
    <w:p>
      <w:pPr>
        <w:widowControl w:val="0"/>
        <w:spacing w:after="7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单滁:万咕</w:t>
      </w:r>
    </w:p>
    <w:tbl>
      <w:tblPr>
        <w:tblOverlap w:val="never"/>
        <w:jc w:val="center"/>
        <w:tblLayout w:type="fixed"/>
      </w:tblPr>
      <w:tblGrid>
        <w:gridCol w:w="1637"/>
        <w:gridCol w:w="725"/>
        <w:gridCol w:w="720"/>
        <w:gridCol w:w="720"/>
        <w:gridCol w:w="720"/>
        <w:gridCol w:w="720"/>
        <w:gridCol w:w="725"/>
        <w:gridCol w:w="720"/>
        <w:gridCol w:w="720"/>
        <w:gridCol w:w="725"/>
        <w:gridCol w:w="720"/>
        <w:gridCol w:w="734"/>
      </w:tblGrid>
      <w:tr>
        <w:trPr>
          <w:trHeight w:val="196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是否已 变更项 目（含部 分变更）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缙至期 末累计 投入金 额⑵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300" w:line="307" w:lineRule="exact"/>
              <w:ind w:left="0" w:right="0" w:firstLine="0"/>
              <w:jc w:val="center"/>
            </w:pPr>
            <w:r>
              <w:rPr>
                <w:color w:val="000000"/>
                <w:spacing w:val="0"/>
                <w:w w:val="100"/>
                <w:position w:val="0"/>
              </w:rPr>
              <w:t xml:space="preserve">缙至期 末投资 进度 </w:t>
            </w:r>
            <w:r>
              <w:rPr>
                <w:color w:val="000000"/>
                <w:spacing w:val="0"/>
                <w:w w:val="100"/>
                <w:position w:val="0"/>
                <w:sz w:val="18"/>
                <w:szCs w:val="18"/>
              </w:rPr>
              <w:t>（%） （3）</w:t>
            </w:r>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（2）/ 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截止报 告期末 累计实 现的效 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足否达 到预计 效益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重戊变</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r>
      <w:tr>
        <w:trPr>
          <w:trHeight w:val="398"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公共安全管理平台 建设项目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7, </w:t>
            </w:r>
            <w:r>
              <w:rPr>
                <w:color w:val="000000"/>
                <w:spacing w:val="0"/>
                <w:w w:val="100"/>
                <w:position w:val="0"/>
                <w:sz w:val="15"/>
                <w:szCs w:val="15"/>
              </w:rPr>
              <w:t xml:space="preserve">503. </w:t>
            </w:r>
            <w:r>
              <w:rPr>
                <w:color w:val="000000"/>
                <w:spacing w:val="0"/>
                <w:w w:val="100"/>
                <w:position w:val="0"/>
                <w:sz w:val="15"/>
                <w:szCs w:val="15"/>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7, </w:t>
            </w:r>
            <w:r>
              <w:rPr>
                <w:color w:val="000000"/>
                <w:spacing w:val="0"/>
                <w:w w:val="100"/>
                <w:position w:val="0"/>
                <w:sz w:val="15"/>
                <w:szCs w:val="15"/>
              </w:rPr>
              <w:t xml:space="preserve">503. </w:t>
            </w:r>
            <w:r>
              <w:rPr>
                <w:color w:val="000000"/>
                <w:spacing w:val="0"/>
                <w:w w:val="100"/>
                <w:position w:val="0"/>
                <w:sz w:val="15"/>
                <w:szCs w:val="15"/>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212. </w:t>
            </w:r>
            <w:r>
              <w:rPr>
                <w:color w:val="000000"/>
                <w:spacing w:val="0"/>
                <w:w w:val="100"/>
                <w:position w:val="0"/>
                <w:sz w:val="15"/>
                <w:szCs w:val="15"/>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3,007. </w:t>
            </w:r>
            <w:r>
              <w:rPr>
                <w:color w:val="000000"/>
                <w:spacing w:val="0"/>
                <w:w w:val="100"/>
                <w:position w:val="0"/>
                <w:sz w:val="15"/>
                <w:szCs w:val="15"/>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区域中心与信息化 管理平台建设项目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4, </w:t>
            </w:r>
            <w:r>
              <w:rPr>
                <w:color w:val="000000"/>
                <w:spacing w:val="0"/>
                <w:w w:val="100"/>
                <w:position w:val="0"/>
                <w:sz w:val="15"/>
                <w:szCs w:val="15"/>
              </w:rPr>
              <w:t>997.52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4, </w:t>
            </w:r>
            <w:r>
              <w:rPr>
                <w:color w:val="000000"/>
                <w:spacing w:val="0"/>
                <w:w w:val="100"/>
                <w:position w:val="0"/>
                <w:sz w:val="15"/>
                <w:szCs w:val="15"/>
              </w:rPr>
              <w:t>997.52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651.8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2,244.6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节余资金永久性补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充流动资金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2, </w:t>
            </w:r>
            <w:r>
              <w:rPr>
                <w:color w:val="000000"/>
                <w:spacing w:val="0"/>
                <w:w w:val="100"/>
                <w:position w:val="0"/>
                <w:sz w:val="15"/>
                <w:szCs w:val="15"/>
              </w:rPr>
              <w:t xml:space="preserve">866. </w:t>
            </w:r>
            <w:r>
              <w:rPr>
                <w:color w:val="000000"/>
                <w:spacing w:val="0"/>
                <w:w w:val="100"/>
                <w:position w:val="0"/>
                <w:sz w:val="15"/>
                <w:szCs w:val="15"/>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2, </w:t>
            </w:r>
            <w:r>
              <w:rPr>
                <w:color w:val="000000"/>
                <w:spacing w:val="0"/>
                <w:w w:val="100"/>
                <w:position w:val="0"/>
                <w:sz w:val="15"/>
                <w:szCs w:val="15"/>
              </w:rPr>
              <w:t xml:space="preserve">866. </w:t>
            </w:r>
            <w:r>
              <w:rPr>
                <w:color w:val="000000"/>
                <w:spacing w:val="0"/>
                <w:w w:val="100"/>
                <w:position w:val="0"/>
                <w:sz w:val="15"/>
                <w:szCs w:val="15"/>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12, </w:t>
            </w:r>
            <w:r>
              <w:rPr>
                <w:color w:val="000000"/>
                <w:spacing w:val="0"/>
                <w:w w:val="100"/>
                <w:position w:val="0"/>
                <w:sz w:val="15"/>
                <w:szCs w:val="15"/>
              </w:rPr>
              <w:t>500.54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12, </w:t>
            </w:r>
            <w:r>
              <w:rPr>
                <w:color w:val="000000"/>
                <w:spacing w:val="0"/>
                <w:w w:val="100"/>
                <w:position w:val="0"/>
                <w:sz w:val="15"/>
                <w:szCs w:val="15"/>
              </w:rPr>
              <w:t xml:space="preserve">500. </w:t>
            </w:r>
            <w:r>
              <w:rPr>
                <w:color w:val="000000"/>
                <w:spacing w:val="0"/>
                <w:w w:val="100"/>
                <w:position w:val="0"/>
                <w:sz w:val="15"/>
                <w:szCs w:val="15"/>
              </w:rPr>
              <w:t>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3, </w:t>
            </w:r>
            <w:r>
              <w:rPr>
                <w:color w:val="000000"/>
                <w:spacing w:val="0"/>
                <w:w w:val="100"/>
                <w:position w:val="0"/>
                <w:sz w:val="15"/>
                <w:szCs w:val="15"/>
              </w:rPr>
              <w:t xml:space="preserve">730. </w:t>
            </w:r>
            <w:r>
              <w:rPr>
                <w:color w:val="000000"/>
                <w:spacing w:val="0"/>
                <w:w w:val="100"/>
                <w:position w:val="0"/>
                <w:sz w:val="15"/>
                <w:szCs w:val="15"/>
              </w:rPr>
              <w:t>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8, </w:t>
            </w:r>
            <w:r>
              <w:rPr>
                <w:color w:val="000000"/>
                <w:spacing w:val="0"/>
                <w:w w:val="100"/>
                <w:position w:val="0"/>
                <w:sz w:val="15"/>
                <w:szCs w:val="15"/>
              </w:rPr>
              <w:t>118.04</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一</w:t>
            </w:r>
          </w:p>
        </w:tc>
      </w:tr>
    </w:tbl>
    <w:p>
      <w:pPr>
        <w:spacing w:lineRule="exact" w:line="1"/>
        <w:rPr>
          <w:sz w:val="2"/>
          <w:szCs w:val="2"/>
        </w:rPr>
      </w:pPr>
      <w:r>
        <w:br w:type="page"/>
      </w:r>
    </w:p>
    <w:tbl>
      <w:tblPr>
        <w:tblOverlap w:val="never"/>
        <w:jc w:val="center"/>
        <w:tblLayout w:type="fixed"/>
      </w:tblPr>
      <w:tblGrid>
        <w:gridCol w:w="1704"/>
        <w:gridCol w:w="658"/>
        <w:gridCol w:w="720"/>
        <w:gridCol w:w="720"/>
        <w:gridCol w:w="720"/>
        <w:gridCol w:w="720"/>
        <w:gridCol w:w="725"/>
        <w:gridCol w:w="720"/>
        <w:gridCol w:w="720"/>
        <w:gridCol w:w="725"/>
        <w:gridCol w:w="720"/>
        <w:gridCol w:w="734"/>
      </w:tblGrid>
      <w:tr>
        <w:trPr>
          <w:trHeight w:val="403"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、追加投资募集资金 区域中心与信息化 管理平台建设项目"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350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sz w:val="18"/>
                <w:szCs w:val="18"/>
              </w:rPr>
              <w:t>2</w:t>
            </w:r>
            <w:r>
              <w:rPr>
                <w:color w:val="000000"/>
                <w:spacing w:val="0"/>
                <w:w w:val="100"/>
                <w:position w:val="0"/>
              </w:rPr>
              <w:t>、浙江汉爵科技有限 公司增资投资"智慧 节能-暖通"项目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2, 800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 </w:t>
            </w:r>
            <w:r>
              <w:rPr>
                <w:color w:val="000000"/>
                <w:spacing w:val="0"/>
                <w:w w:val="100"/>
                <w:position w:val="0"/>
                <w:sz w:val="15"/>
                <w:szCs w:val="15"/>
              </w:rPr>
              <w:t xml:space="preserve">176. </w:t>
            </w:r>
            <w:r>
              <w:rPr>
                <w:color w:val="000000"/>
                <w:spacing w:val="0"/>
                <w:w w:val="100"/>
                <w:position w:val="0"/>
                <w:sz w:val="15"/>
                <w:szCs w:val="15"/>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 </w:t>
            </w:r>
            <w:r>
              <w:rPr>
                <w:color w:val="000000"/>
                <w:spacing w:val="0"/>
                <w:w w:val="100"/>
                <w:position w:val="0"/>
                <w:sz w:val="15"/>
                <w:szCs w:val="15"/>
              </w:rPr>
              <w:t xml:space="preserve">206. </w:t>
            </w:r>
            <w:r>
              <w:rPr>
                <w:color w:val="000000"/>
                <w:spacing w:val="0"/>
                <w:w w:val="100"/>
                <w:position w:val="0"/>
                <w:sz w:val="15"/>
                <w:szCs w:val="15"/>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43.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 </w:t>
            </w:r>
            <w:r>
              <w:rPr>
                <w:color w:val="000000"/>
                <w:spacing w:val="0"/>
                <w:w w:val="100"/>
                <w:position w:val="0"/>
                <w:sz w:val="15"/>
                <w:szCs w:val="15"/>
              </w:rPr>
              <w:t xml:space="preserve">102. </w:t>
            </w:r>
            <w:r>
              <w:rPr>
                <w:color w:val="000000"/>
                <w:spacing w:val="0"/>
                <w:w w:val="100"/>
                <w:position w:val="0"/>
                <w:sz w:val="15"/>
                <w:szCs w:val="15"/>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3</w:t>
            </w:r>
            <w:r>
              <w:rPr>
                <w:color w:val="000000"/>
                <w:spacing w:val="0"/>
                <w:w w:val="100"/>
                <w:position w:val="0"/>
              </w:rPr>
              <w:t>、设立全资了公司上 海汉鼎信息技术有限 公司投资”智能高清 视频〃项目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64.83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95. </w:t>
            </w:r>
            <w:r>
              <w:rPr>
                <w:color w:val="000000"/>
                <w:spacing w:val="0"/>
                <w:w w:val="100"/>
                <w:position w:val="0"/>
                <w:sz w:val="15"/>
                <w:szCs w:val="15"/>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4</w:t>
            </w:r>
            <w:r>
              <w:rPr>
                <w:color w:val="000000"/>
                <w:spacing w:val="0"/>
                <w:w w:val="100"/>
                <w:position w:val="0"/>
              </w:rPr>
              <w:t xml:space="preserve">、收购四川宇佑通普 系统工程有限公司 </w:t>
            </w:r>
            <w:r>
              <w:rPr>
                <w:color w:val="000000"/>
                <w:spacing w:val="0"/>
                <w:w w:val="100"/>
                <w:position w:val="0"/>
                <w:sz w:val="18"/>
                <w:szCs w:val="18"/>
              </w:rPr>
              <w:t>75%</w:t>
            </w: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224. </w:t>
            </w:r>
            <w:r>
              <w:rPr>
                <w:color w:val="000000"/>
                <w:spacing w:val="0"/>
                <w:w w:val="100"/>
                <w:position w:val="0"/>
                <w:sz w:val="15"/>
                <w:szCs w:val="15"/>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5</w:t>
            </w:r>
            <w:r>
              <w:rPr>
                <w:color w:val="000000"/>
                <w:spacing w:val="0"/>
                <w:w w:val="100"/>
                <w:position w:val="0"/>
              </w:rPr>
              <w:t>、永久性补充流动资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7,300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4, 500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6</w:t>
            </w:r>
            <w:r>
              <w:rPr>
                <w:color w:val="000000"/>
                <w:spacing w:val="0"/>
                <w:w w:val="100"/>
                <w:position w:val="0"/>
              </w:rPr>
              <w:t>、暂时补充流动资金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7</w:t>
            </w:r>
            <w:r>
              <w:rPr>
                <w:color w:val="000000"/>
                <w:spacing w:val="0"/>
                <w:w w:val="100"/>
                <w:position w:val="0"/>
              </w:rPr>
              <w:t>、手续费支出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0. </w:t>
            </w:r>
            <w:r>
              <w:rPr>
                <w:color w:val="000000"/>
                <w:spacing w:val="0"/>
                <w:w w:val="100"/>
                <w:position w:val="0"/>
                <w:sz w:val="15"/>
                <w:szCs w:val="15"/>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咿还银行贷款（如有）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350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15, </w:t>
            </w:r>
            <w:r>
              <w:rPr>
                <w:color w:val="000000"/>
                <w:spacing w:val="0"/>
                <w:w w:val="100"/>
                <w:position w:val="0"/>
                <w:sz w:val="15"/>
                <w:szCs w:val="15"/>
              </w:rPr>
              <w:t xml:space="preserve">950. </w:t>
            </w:r>
            <w:r>
              <w:rPr>
                <w:color w:val="000000"/>
                <w:spacing w:val="0"/>
                <w:w w:val="100"/>
                <w:position w:val="0"/>
                <w:sz w:val="15"/>
                <w:szCs w:val="15"/>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3, </w:t>
            </w:r>
            <w:r>
              <w:rPr>
                <w:color w:val="000000"/>
                <w:spacing w:val="0"/>
                <w:w w:val="100"/>
                <w:position w:val="0"/>
                <w:sz w:val="15"/>
                <w:szCs w:val="15"/>
              </w:rPr>
              <w:t>361.04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12, </w:t>
            </w:r>
            <w:r>
              <w:rPr>
                <w:color w:val="000000"/>
                <w:spacing w:val="0"/>
                <w:w w:val="100"/>
                <w:position w:val="0"/>
                <w:sz w:val="15"/>
                <w:szCs w:val="15"/>
              </w:rPr>
              <w:t xml:space="preserve">272. </w:t>
            </w:r>
            <w:r>
              <w:rPr>
                <w:color w:val="000000"/>
                <w:spacing w:val="0"/>
                <w:w w:val="100"/>
                <w:position w:val="0"/>
                <w:sz w:val="15"/>
                <w:szCs w:val="15"/>
              </w:rPr>
              <w:t>34</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1,327.75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12, </w:t>
            </w:r>
            <w:r>
              <w:rPr>
                <w:color w:val="000000"/>
                <w:spacing w:val="0"/>
                <w:w w:val="100"/>
                <w:position w:val="0"/>
                <w:sz w:val="15"/>
                <w:szCs w:val="15"/>
              </w:rPr>
              <w:t>850.54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28, </w:t>
            </w:r>
            <w:r>
              <w:rPr>
                <w:color w:val="000000"/>
                <w:spacing w:val="0"/>
                <w:w w:val="100"/>
                <w:position w:val="0"/>
                <w:sz w:val="15"/>
                <w:szCs w:val="15"/>
              </w:rPr>
              <w:t xml:space="preserve">450. </w:t>
            </w:r>
            <w:r>
              <w:rPr>
                <w:color w:val="000000"/>
                <w:spacing w:val="0"/>
                <w:w w:val="100"/>
                <w:position w:val="0"/>
                <w:sz w:val="15"/>
                <w:szCs w:val="15"/>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7,091.77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20, </w:t>
            </w:r>
            <w:r>
              <w:rPr>
                <w:color w:val="000000"/>
                <w:spacing w:val="0"/>
                <w:w w:val="100"/>
                <w:position w:val="0"/>
                <w:sz w:val="15"/>
                <w:szCs w:val="15"/>
              </w:rPr>
              <w:t xml:space="preserve">390. </w:t>
            </w:r>
            <w:r>
              <w:rPr>
                <w:color w:val="000000"/>
                <w:spacing w:val="0"/>
                <w:w w:val="100"/>
                <w:position w:val="0"/>
                <w:sz w:val="15"/>
                <w:szCs w:val="15"/>
              </w:rPr>
              <w:t>38</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1,327.75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188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未达到计划进度或预 计收益的情况和原因</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（分具体项目）</w:t>
            </w:r>
          </w:p>
        </w:tc>
        <w:tc>
          <w:tcPr>
            <w:gridSpan w:val="11"/>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0" w:lineRule="exact"/>
              <w:ind w:left="0" w:right="0"/>
              <w:jc w:val="left"/>
            </w:pPr>
            <w:r>
              <w:rPr>
                <w:color w:val="000000"/>
                <w:spacing w:val="0"/>
                <w:w w:val="100"/>
                <w:position w:val="0"/>
              </w:rPr>
              <w:t>公共安全管理平台建设项目，因相关主管部门逐渐提出了较高的标准和要求以及受整体塄场环 境、行业发展等因素影响，公司为降低风险，审慎把握募投项目的投入方式及进度，严格控制投资 规模，放缓了投资进度。根据目前情况，预计于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月底之前完成投资建设。上海汉鼎信息技 术有限公司投资“智能高清视频”项目，因目前国际国内的智能视频分析系统及其应用还处于培育 发展期，产品研发方案、行业解决方案的设计具有不断优化调整的需求，为避免不必要的投资浪费， 公司适度地减缓了项目的投资进度，预计于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月底前完成投资建设。</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项目可行性发生重戊 变化的情况说明</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超募资金的金额、用</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途及使用进展情况</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827"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tabs>
                <w:tab w:pos="624" w:val="left"/>
              </w:tabs>
              <w:bidi w:val="0"/>
              <w:spacing w:before="0" w:after="0" w:line="316" w:lineRule="exact"/>
              <w:ind w:left="0" w:right="0"/>
              <w:jc w:val="both"/>
            </w:pPr>
            <w:r>
              <w:rPr>
                <w:color w:val="000000"/>
                <w:spacing w:val="0"/>
                <w:w w:val="100"/>
                <w:position w:val="0"/>
                <w:sz w:val="18"/>
                <w:szCs w:val="18"/>
              </w:rPr>
              <w:t>1</w:t>
            </w:r>
            <w:r>
              <w:rPr>
                <w:color w:val="000000"/>
                <w:spacing w:val="0"/>
                <w:w w:val="100"/>
                <w:position w:val="0"/>
              </w:rPr>
              <w:t>、</w:t>
              <w:tab/>
              <w:t>用于永久性补充流动资金经公司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日第一届董事会第九次会议决议通过，同意 公司使用“其他与主营业务相关的营运资金项目</w:t>
            </w:r>
            <w:r>
              <w:rPr>
                <w:color w:val="000000"/>
                <w:spacing w:val="0"/>
                <w:w w:val="100"/>
                <w:position w:val="0"/>
                <w:sz w:val="18"/>
                <w:szCs w:val="18"/>
              </w:rPr>
              <w:t>”</w:t>
            </w:r>
            <w:r>
              <w:rPr>
                <w:color w:val="000000"/>
                <w:spacing w:val="0"/>
                <w:w w:val="100"/>
                <w:position w:val="0"/>
              </w:rPr>
              <w:t>的募集资金</w:t>
            </w:r>
            <w:r>
              <w:rPr>
                <w:color w:val="000000"/>
                <w:spacing w:val="0"/>
                <w:w w:val="100"/>
                <w:position w:val="0"/>
                <w:sz w:val="18"/>
                <w:szCs w:val="18"/>
              </w:rPr>
              <w:t xml:space="preserve">45. 000. 000. </w:t>
            </w:r>
            <w:r>
              <w:rPr>
                <w:color w:val="000000"/>
                <w:spacing w:val="0"/>
                <w:w w:val="100"/>
                <w:position w:val="0"/>
                <w:sz w:val="18"/>
                <w:szCs w:val="18"/>
              </w:rPr>
              <w:t>00</w:t>
            </w:r>
            <w:r>
              <w:rPr>
                <w:color w:val="000000"/>
                <w:spacing w:val="0"/>
                <w:w w:val="100"/>
                <w:position w:val="0"/>
              </w:rPr>
              <w:t>咕用于永久性补充流 动资金。</w:t>
            </w:r>
          </w:p>
          <w:p>
            <w:pPr>
              <w:pStyle w:val="Style29"/>
              <w:keepNext w:val="0"/>
              <w:keepLines w:val="0"/>
              <w:widowControl w:val="0"/>
              <w:shd w:val="clear" w:color="auto" w:fill="auto"/>
              <w:tabs>
                <w:tab w:pos="614" w:val="left"/>
              </w:tabs>
              <w:bidi w:val="0"/>
              <w:spacing w:before="0" w:after="0" w:line="316" w:lineRule="exact"/>
              <w:ind w:left="0" w:right="0"/>
              <w:jc w:val="both"/>
            </w:pPr>
            <w:r>
              <w:rPr>
                <w:color w:val="000000"/>
                <w:spacing w:val="0"/>
                <w:w w:val="100"/>
                <w:position w:val="0"/>
                <w:sz w:val="18"/>
                <w:szCs w:val="18"/>
              </w:rPr>
              <w:t>2</w:t>
            </w:r>
            <w:r>
              <w:rPr>
                <w:color w:val="000000"/>
                <w:spacing w:val="0"/>
                <w:w w:val="100"/>
                <w:position w:val="0"/>
              </w:rPr>
              <w:t>、</w:t>
              <w:tab/>
              <w:t>用于开展浙江汉爵科技有限公司“智慧节能</w:t>
            </w:r>
            <w:r>
              <w:rPr>
                <w:color w:val="000000"/>
                <w:spacing w:val="0"/>
                <w:w w:val="100"/>
                <w:position w:val="0"/>
              </w:rPr>
              <w:t>一一</w:t>
            </w:r>
            <w:r>
              <w:rPr>
                <w:color w:val="000000"/>
                <w:spacing w:val="0"/>
                <w:w w:val="100"/>
                <w:position w:val="0"/>
              </w:rPr>
              <w:t>暖通”项目</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日公司第一届董 事会第二次会议和第一届监事会第一次会议决议通过，同意公司使用“其他与主营业务相关的营运 资金项目"的募集资金"</w:t>
            </w:r>
            <w:r>
              <w:rPr>
                <w:color w:val="000000"/>
                <w:spacing w:val="0"/>
                <w:w w:val="100"/>
                <w:position w:val="0"/>
                <w:sz w:val="18"/>
                <w:szCs w:val="18"/>
              </w:rPr>
              <w:t xml:space="preserve">28, </w:t>
            </w:r>
            <w:r>
              <w:rPr>
                <w:color w:val="000000"/>
                <w:spacing w:val="0"/>
                <w:w w:val="100"/>
                <w:position w:val="0"/>
                <w:sz w:val="18"/>
                <w:szCs w:val="18"/>
              </w:rPr>
              <w:t xml:space="preserve">000. 000. </w:t>
            </w:r>
            <w:r>
              <w:rPr>
                <w:color w:val="000000"/>
                <w:spacing w:val="0"/>
                <w:w w:val="100"/>
                <w:position w:val="0"/>
                <w:sz w:val="18"/>
                <w:szCs w:val="18"/>
              </w:rPr>
              <w:t>00</w:t>
            </w:r>
            <w:r>
              <w:rPr>
                <w:color w:val="000000"/>
                <w:spacing w:val="0"/>
                <w:w w:val="100"/>
                <w:position w:val="0"/>
              </w:rPr>
              <w:t>咕增资公司全资了公司浙江汉爵科技有限公司用于投资</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“智慧节能一一暖通”项目，本期该项目实际支山</w:t>
            </w:r>
            <w:r>
              <w:rPr>
                <w:color w:val="000000"/>
                <w:spacing w:val="0"/>
                <w:w w:val="100"/>
                <w:position w:val="0"/>
                <w:sz w:val="18"/>
                <w:szCs w:val="18"/>
              </w:rPr>
              <w:t xml:space="preserve">11, 761, </w:t>
            </w:r>
            <w:r>
              <w:rPr>
                <w:color w:val="000000"/>
                <w:spacing w:val="0"/>
                <w:w w:val="100"/>
                <w:position w:val="0"/>
                <w:sz w:val="18"/>
                <w:szCs w:val="18"/>
              </w:rPr>
              <w:t xml:space="preserve">238. </w:t>
            </w:r>
            <w:r>
              <w:rPr>
                <w:color w:val="000000"/>
                <w:spacing w:val="0"/>
                <w:w w:val="100"/>
                <w:position w:val="0"/>
                <w:sz w:val="18"/>
                <w:szCs w:val="18"/>
              </w:rPr>
              <w:t>94</w:t>
            </w:r>
            <w:r>
              <w:rPr>
                <w:color w:val="000000"/>
                <w:spacing w:val="0"/>
                <w:w w:val="100"/>
                <w:position w:val="0"/>
              </w:rPr>
              <w:t>咕。</w:t>
            </w:r>
          </w:p>
          <w:p>
            <w:pPr>
              <w:pStyle w:val="Style29"/>
              <w:keepNext w:val="0"/>
              <w:keepLines w:val="0"/>
              <w:widowControl w:val="0"/>
              <w:shd w:val="clear" w:color="auto" w:fill="auto"/>
              <w:tabs>
                <w:tab w:pos="610" w:val="left"/>
              </w:tabs>
              <w:bidi w:val="0"/>
              <w:spacing w:before="0" w:after="0" w:line="316" w:lineRule="exact"/>
              <w:ind w:left="0" w:right="0"/>
              <w:jc w:val="both"/>
            </w:pPr>
            <w:r>
              <w:rPr>
                <w:color w:val="000000"/>
                <w:spacing w:val="0"/>
                <w:w w:val="100"/>
                <w:position w:val="0"/>
                <w:sz w:val="18"/>
                <w:szCs w:val="18"/>
              </w:rPr>
              <w:t>3</w:t>
            </w:r>
            <w:r>
              <w:rPr>
                <w:color w:val="000000"/>
                <w:spacing w:val="0"/>
                <w:w w:val="100"/>
                <w:position w:val="0"/>
              </w:rPr>
              <w:t>、</w:t>
              <w:tab/>
              <w:t>用于开展上海汉鼎信息技术有限公司“智能高清视频系统”项目</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日公司第一 届董事会第二次会议和第一届监事会第一次会议决议通过，同意公司使用“其他与主营业务相关的</w:t>
            </w:r>
          </w:p>
        </w:tc>
      </w:tr>
    </w:tbl>
    <w:p>
      <w:pPr>
        <w:spacing w:lineRule="exact" w:line="1"/>
        <w:rPr>
          <w:sz w:val="2"/>
          <w:szCs w:val="2"/>
        </w:rPr>
      </w:pPr>
      <w:r>
        <w:br w:type="page"/>
      </w:r>
    </w:p>
    <w:tbl>
      <w:tblPr>
        <w:tblOverlap w:val="never"/>
        <w:jc w:val="center"/>
        <w:tblLayout w:type="fixed"/>
      </w:tblPr>
      <w:tblGrid>
        <w:gridCol w:w="1704"/>
        <w:gridCol w:w="7882"/>
      </w:tblGrid>
      <w:tr>
        <w:trPr>
          <w:trHeight w:val="188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营运资金项目</w:t>
            </w:r>
            <w:r>
              <w:rPr>
                <w:color w:val="000000"/>
                <w:spacing w:val="0"/>
                <w:w w:val="100"/>
                <w:position w:val="0"/>
                <w:sz w:val="18"/>
                <w:szCs w:val="18"/>
              </w:rPr>
              <w:t>”</w:t>
            </w:r>
            <w:r>
              <w:rPr>
                <w:color w:val="000000"/>
                <w:spacing w:val="0"/>
                <w:w w:val="100"/>
                <w:position w:val="0"/>
              </w:rPr>
              <w:t>的募集资金</w:t>
            </w:r>
            <w:r>
              <w:rPr>
                <w:color w:val="000000"/>
                <w:spacing w:val="0"/>
                <w:w w:val="100"/>
                <w:position w:val="0"/>
                <w:sz w:val="18"/>
                <w:szCs w:val="18"/>
              </w:rPr>
              <w:t xml:space="preserve">20. 000. 000. </w:t>
            </w:r>
            <w:r>
              <w:rPr>
                <w:color w:val="000000"/>
                <w:spacing w:val="0"/>
                <w:w w:val="100"/>
                <w:position w:val="0"/>
                <w:sz w:val="18"/>
                <w:szCs w:val="18"/>
              </w:rPr>
              <w:t>00</w:t>
            </w:r>
            <w:r>
              <w:rPr>
                <w:color w:val="000000"/>
                <w:spacing w:val="0"/>
                <w:w w:val="100"/>
                <w:position w:val="0"/>
              </w:rPr>
              <w:t>咕设立全资了公司上海汉鼎信息技术有限公司，本期该 项目实际支山</w:t>
            </w:r>
            <w:r>
              <w:rPr>
                <w:color w:val="000000"/>
                <w:spacing w:val="0"/>
                <w:w w:val="100"/>
                <w:position w:val="0"/>
                <w:sz w:val="18"/>
                <w:szCs w:val="18"/>
              </w:rPr>
              <w:t>648,271.24</w:t>
            </w:r>
            <w:r>
              <w:rPr>
                <w:color w:val="000000"/>
                <w:spacing w:val="0"/>
                <w:w w:val="100"/>
                <w:position w:val="0"/>
              </w:rPr>
              <w:t>咕。</w:t>
            </w:r>
          </w:p>
          <w:p>
            <w:pPr>
              <w:pStyle w:val="Style29"/>
              <w:keepNext w:val="0"/>
              <w:keepLines w:val="0"/>
              <w:widowControl w:val="0"/>
              <w:shd w:val="clear" w:color="auto" w:fill="auto"/>
              <w:bidi w:val="0"/>
              <w:spacing w:before="0" w:after="0" w:line="310" w:lineRule="exact"/>
              <w:ind w:left="0" w:right="0"/>
              <w:jc w:val="left"/>
            </w:pPr>
            <w:r>
              <w:rPr>
                <w:color w:val="000000"/>
                <w:spacing w:val="0"/>
                <w:w w:val="100"/>
                <w:position w:val="0"/>
                <w:sz w:val="18"/>
                <w:szCs w:val="18"/>
              </w:rPr>
              <w:t>4</w:t>
            </w:r>
            <w:r>
              <w:rPr>
                <w:color w:val="000000"/>
                <w:spacing w:val="0"/>
                <w:w w:val="100"/>
                <w:position w:val="0"/>
              </w:rPr>
              <w:t>、用于收购四川宇佑通普系统工程有限公司</w:t>
            </w:r>
            <w:r>
              <w:rPr>
                <w:color w:val="000000"/>
                <w:spacing w:val="0"/>
                <w:w w:val="100"/>
                <w:position w:val="0"/>
                <w:sz w:val="18"/>
                <w:szCs w:val="18"/>
              </w:rPr>
              <w:t>75%</w:t>
            </w:r>
            <w:r>
              <w:rPr>
                <w:color w:val="000000"/>
                <w:spacing w:val="0"/>
                <w:w w:val="100"/>
                <w:position w:val="0"/>
              </w:rPr>
              <w:t>股权</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 xml:space="preserve">日公司第一届董事会第五 次会议和第一届监事会第四次会议决议通过，同意公司使用“其他与主营业务相关的营运资 金” </w:t>
            </w:r>
            <w:r>
              <w:rPr>
                <w:color w:val="000000"/>
                <w:spacing w:val="0"/>
                <w:w w:val="100"/>
                <w:position w:val="0"/>
                <w:sz w:val="18"/>
                <w:szCs w:val="18"/>
              </w:rPr>
              <w:t>18,000,000.00</w:t>
            </w:r>
            <w:r>
              <w:rPr>
                <w:color w:val="000000"/>
                <w:spacing w:val="0"/>
                <w:w w:val="100"/>
                <w:position w:val="0"/>
              </w:rPr>
              <w:t>咕收购四川宇佑通普系统工程有限公司</w:t>
            </w:r>
            <w:r>
              <w:rPr>
                <w:color w:val="000000"/>
                <w:spacing w:val="0"/>
                <w:w w:val="100"/>
                <w:position w:val="0"/>
                <w:sz w:val="18"/>
                <w:szCs w:val="18"/>
              </w:rPr>
              <w:t>75%</w:t>
            </w:r>
            <w:r>
              <w:rPr>
                <w:color w:val="000000"/>
                <w:spacing w:val="0"/>
                <w:w w:val="100"/>
                <w:position w:val="0"/>
              </w:rPr>
              <w:t>股权，本期该项目实际支出</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 xml:space="preserve">6, 200,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rPr>
              <w:t>咕。</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50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08" w:lineRule="exact"/>
              <w:ind w:left="0" w:right="0" w:firstLine="0"/>
              <w:jc w:val="left"/>
            </w:pPr>
            <w:r>
              <w:rPr>
                <w:color w:val="000000"/>
                <w:spacing w:val="0"/>
                <w:w w:val="100"/>
                <w:position w:val="0"/>
                <w:sz w:val="18"/>
                <w:szCs w:val="18"/>
              </w:rPr>
              <w:t>2012</w:t>
            </w:r>
            <w:r>
              <w:rPr>
                <w:color w:val="000000"/>
                <w:spacing w:val="0"/>
                <w:w w:val="100"/>
                <w:position w:val="0"/>
              </w:rPr>
              <w:t>年度公司募集资金投资项目利用自筹资金实际已投入的具体情况如下：</w:t>
            </w:r>
          </w:p>
          <w:p>
            <w:pPr>
              <w:pStyle w:val="Style29"/>
              <w:keepNext w:val="0"/>
              <w:keepLines w:val="0"/>
              <w:widowControl w:val="0"/>
              <w:shd w:val="clear" w:color="auto" w:fill="auto"/>
              <w:tabs>
                <w:tab w:pos="644" w:val="left"/>
              </w:tabs>
              <w:bidi w:val="0"/>
              <w:spacing w:before="0" w:after="0" w:line="308" w:lineRule="exact"/>
              <w:ind w:left="0" w:right="0"/>
              <w:jc w:val="left"/>
            </w:pPr>
            <w:r>
              <w:rPr>
                <w:color w:val="000000"/>
                <w:spacing w:val="0"/>
                <w:w w:val="100"/>
                <w:position w:val="0"/>
                <w:sz w:val="18"/>
                <w:szCs w:val="18"/>
              </w:rPr>
              <w:t>1</w:t>
            </w:r>
            <w:r>
              <w:rPr>
                <w:color w:val="000000"/>
                <w:spacing w:val="0"/>
                <w:w w:val="100"/>
                <w:position w:val="0"/>
              </w:rPr>
              <w:t>、</w:t>
              <w:tab/>
              <w:t>公共安全管理平台建设项目实际已投入</w:t>
            </w:r>
            <w:r>
              <w:rPr>
                <w:color w:val="000000"/>
                <w:spacing w:val="0"/>
                <w:w w:val="100"/>
                <w:position w:val="0"/>
                <w:sz w:val="18"/>
                <w:szCs w:val="18"/>
              </w:rPr>
              <w:t xml:space="preserve">24, 698, </w:t>
            </w:r>
            <w:r>
              <w:rPr>
                <w:color w:val="000000"/>
                <w:spacing w:val="0"/>
                <w:w w:val="100"/>
                <w:position w:val="0"/>
                <w:sz w:val="18"/>
                <w:szCs w:val="18"/>
              </w:rPr>
              <w:t xml:space="preserve">738. </w:t>
            </w:r>
            <w:r>
              <w:rPr>
                <w:color w:val="000000"/>
                <w:spacing w:val="0"/>
                <w:w w:val="100"/>
                <w:position w:val="0"/>
                <w:sz w:val="18"/>
                <w:szCs w:val="18"/>
              </w:rPr>
              <w:t>84</w:t>
            </w:r>
            <w:r>
              <w:rPr>
                <w:color w:val="000000"/>
                <w:spacing w:val="0"/>
                <w:w w:val="100"/>
                <w:position w:val="0"/>
              </w:rPr>
              <w:t>咕；</w:t>
            </w:r>
          </w:p>
          <w:p>
            <w:pPr>
              <w:pStyle w:val="Style29"/>
              <w:keepNext w:val="0"/>
              <w:keepLines w:val="0"/>
              <w:widowControl w:val="0"/>
              <w:shd w:val="clear" w:color="auto" w:fill="auto"/>
              <w:tabs>
                <w:tab w:pos="658" w:val="left"/>
                <w:tab w:pos="3745" w:val="left"/>
              </w:tabs>
              <w:bidi w:val="0"/>
              <w:spacing w:before="0" w:after="0" w:line="308" w:lineRule="exact"/>
              <w:ind w:left="0" w:right="0"/>
              <w:jc w:val="left"/>
            </w:pPr>
            <w:r>
              <w:rPr>
                <w:color w:val="000000"/>
                <w:spacing w:val="0"/>
                <w:w w:val="100"/>
                <w:position w:val="0"/>
                <w:sz w:val="18"/>
                <w:szCs w:val="18"/>
              </w:rPr>
              <w:t>2</w:t>
            </w:r>
            <w:r>
              <w:rPr>
                <w:color w:val="000000"/>
                <w:spacing w:val="0"/>
                <w:w w:val="100"/>
                <w:position w:val="0"/>
              </w:rPr>
              <w:t>、</w:t>
              <w:tab/>
              <w:t>区域中心与信息化管理平台建设项目</w:t>
              <w:tab/>
              <w:t>实际已投入</w:t>
            </w:r>
            <w:r>
              <w:rPr>
                <w:color w:val="000000"/>
                <w:spacing w:val="0"/>
                <w:w w:val="100"/>
                <w:position w:val="0"/>
                <w:sz w:val="18"/>
                <w:szCs w:val="18"/>
              </w:rPr>
              <w:t>9,256,239.80</w:t>
            </w:r>
            <w:r>
              <w:rPr>
                <w:color w:val="000000"/>
                <w:spacing w:val="0"/>
                <w:w w:val="100"/>
                <w:position w:val="0"/>
              </w:rPr>
              <w:t>咕；</w:t>
            </w:r>
          </w:p>
          <w:p>
            <w:pPr>
              <w:pStyle w:val="Style29"/>
              <w:keepNext w:val="0"/>
              <w:keepLines w:val="0"/>
              <w:widowControl w:val="0"/>
              <w:shd w:val="clear" w:color="auto" w:fill="auto"/>
              <w:bidi w:val="0"/>
              <w:spacing w:before="0" w:after="0" w:line="308" w:lineRule="exact"/>
              <w:ind w:left="0" w:right="0"/>
              <w:jc w:val="left"/>
            </w:pPr>
            <w:r>
              <w:rPr>
                <w:color w:val="000000"/>
                <w:spacing w:val="0"/>
                <w:w w:val="100"/>
                <w:position w:val="0"/>
              </w:rPr>
              <w:t>立信会计师事务所（特殊普通合伙）对公司以自筹资金先期投入募集资金项目的事项进行了专 项审核，弁出具了信会师报字</w:t>
            </w:r>
            <w:r>
              <w:rPr>
                <w:color w:val="000000"/>
                <w:spacing w:val="0"/>
                <w:w w:val="100"/>
                <w:position w:val="0"/>
                <w:sz w:val="18"/>
                <w:szCs w:val="18"/>
              </w:rPr>
              <w:t>［2012］</w:t>
            </w:r>
            <w:r>
              <w:rPr>
                <w:color w:val="000000"/>
                <w:spacing w:val="0"/>
                <w:w w:val="100"/>
                <w:position w:val="0"/>
              </w:rPr>
              <w:t>第</w:t>
            </w:r>
            <w:r>
              <w:rPr>
                <w:color w:val="000000"/>
                <w:spacing w:val="0"/>
                <w:w w:val="100"/>
                <w:position w:val="0"/>
                <w:sz w:val="18"/>
                <w:szCs w:val="18"/>
              </w:rPr>
              <w:t>112362</w:t>
            </w:r>
            <w:r>
              <w:rPr>
                <w:color w:val="000000"/>
                <w:spacing w:val="0"/>
                <w:w w:val="100"/>
                <w:position w:val="0"/>
              </w:rPr>
              <w:t xml:space="preserve">号《汉鼎信息科技股份有限公司以自筹资金预先投入 募投项目的鉴证报告》。公司第一届董事会第一十一次会议和第一届监事会第七次会议审议通过《关 于使用募集资金置换预先已投入募集资金投资项目的自筹资金的议案》，同意公司使用募集资金 </w:t>
            </w:r>
            <w:r>
              <w:rPr>
                <w:color w:val="000000"/>
                <w:spacing w:val="0"/>
                <w:w w:val="100"/>
                <w:position w:val="0"/>
                <w:sz w:val="18"/>
                <w:szCs w:val="18"/>
              </w:rPr>
              <w:t xml:space="preserve">33, 954, </w:t>
            </w:r>
            <w:r>
              <w:rPr>
                <w:color w:val="000000"/>
                <w:spacing w:val="0"/>
                <w:w w:val="100"/>
                <w:position w:val="0"/>
                <w:sz w:val="18"/>
                <w:szCs w:val="18"/>
              </w:rPr>
              <w:t xml:space="preserve">978. </w:t>
            </w:r>
            <w:r>
              <w:rPr>
                <w:color w:val="000000"/>
                <w:spacing w:val="0"/>
                <w:w w:val="100"/>
                <w:position w:val="0"/>
                <w:sz w:val="18"/>
                <w:szCs w:val="18"/>
              </w:rPr>
              <w:t>64</w:t>
            </w:r>
            <w:r>
              <w:rPr>
                <w:color w:val="000000"/>
                <w:spacing w:val="0"/>
                <w:w w:val="100"/>
                <w:position w:val="0"/>
              </w:rPr>
              <w:t>咕置换预先已投入募集资金投资项目的自筹资金。</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项目实施出现募集资</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88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14</w:t>
            </w:r>
            <w:r>
              <w:rPr>
                <w:color w:val="000000"/>
                <w:spacing w:val="0"/>
                <w:w w:val="100"/>
                <w:position w:val="0"/>
              </w:rPr>
              <w:t>日召开第一届董事会第十二次会议，审议通过了《关于使用募集资金投资 项目“区域中心与信息化管理平台建设项目”节余资金永久性补充流动资金的议案》，同意公司将募 集资金投资项目“区域中心与信息化管理平台建设项目</w:t>
            </w:r>
            <w:r>
              <w:rPr>
                <w:color w:val="000000"/>
                <w:spacing w:val="0"/>
                <w:w w:val="100"/>
                <w:position w:val="0"/>
                <w:sz w:val="18"/>
                <w:szCs w:val="18"/>
              </w:rPr>
              <w:t>”</w:t>
            </w:r>
            <w:r>
              <w:rPr>
                <w:color w:val="000000"/>
                <w:spacing w:val="0"/>
                <w:w w:val="100"/>
                <w:position w:val="0"/>
              </w:rPr>
              <w:t>节余资金</w:t>
            </w:r>
            <w:r>
              <w:rPr>
                <w:color w:val="000000"/>
                <w:spacing w:val="0"/>
                <w:w w:val="100"/>
                <w:position w:val="0"/>
                <w:sz w:val="18"/>
                <w:szCs w:val="18"/>
              </w:rPr>
              <w:t xml:space="preserve">28, 453, </w:t>
            </w:r>
            <w:r>
              <w:rPr>
                <w:color w:val="000000"/>
                <w:spacing w:val="0"/>
                <w:w w:val="100"/>
                <w:position w:val="0"/>
                <w:sz w:val="18"/>
                <w:szCs w:val="18"/>
              </w:rPr>
              <w:t xml:space="preserve">180. </w:t>
            </w:r>
            <w:r>
              <w:rPr>
                <w:color w:val="000000"/>
                <w:spacing w:val="0"/>
                <w:w w:val="100"/>
                <w:position w:val="0"/>
                <w:sz w:val="18"/>
                <w:szCs w:val="18"/>
              </w:rPr>
              <w:t>21</w:t>
            </w:r>
            <w:r>
              <w:rPr>
                <w:color w:val="000000"/>
                <w:spacing w:val="0"/>
                <w:w w:val="100"/>
                <w:position w:val="0"/>
              </w:rPr>
              <w:t>咕永久性补充流 动资金。缙止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日，公司已将节余募集资金</w:t>
            </w:r>
            <w:r>
              <w:rPr>
                <w:color w:val="000000"/>
                <w:spacing w:val="0"/>
                <w:w w:val="100"/>
                <w:position w:val="0"/>
                <w:sz w:val="18"/>
                <w:szCs w:val="18"/>
              </w:rPr>
              <w:t>28,662,708.79</w:t>
            </w:r>
            <w:r>
              <w:rPr>
                <w:color w:val="000000"/>
                <w:spacing w:val="0"/>
                <w:w w:val="100"/>
                <w:position w:val="0"/>
              </w:rPr>
              <w:t>咕永久性补充流动资金。</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（注：实际补充流动资金金额与董事会会议审议通过的补充流动资金金额的垓异，系董事会决议公 告后募集资金账户产生的利息。）</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尚未使用的募集资金</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jc w:val="left"/>
            </w:pPr>
            <w:r>
              <w:rPr>
                <w:color w:val="000000"/>
                <w:spacing w:val="0"/>
                <w:w w:val="100"/>
                <w:position w:val="0"/>
              </w:rPr>
              <w:t>公司缙止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日末尚未使用的募集资金存放在募集资金专户和以定期存款形式存放 在募集资金开户银行。</w:t>
            </w: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6"/>
        <w:keepNext w:val="0"/>
        <w:keepLines w:val="0"/>
        <w:widowControl w:val="0"/>
        <w:shd w:val="clear" w:color="auto" w:fill="auto"/>
        <w:bidi w:val="0"/>
        <w:spacing w:before="0" w:after="0" w:line="240" w:lineRule="auto"/>
        <w:ind w:left="341" w:right="0" w:firstLine="0"/>
        <w:jc w:val="left"/>
      </w:pPr>
      <w:r>
        <w:rPr>
          <w:color w:val="000000"/>
          <w:spacing w:val="0"/>
          <w:w w:val="100"/>
          <w:position w:val="0"/>
        </w:rPr>
        <w:t>注</w:t>
      </w:r>
      <w:r>
        <w:rPr>
          <w:color w:val="000000"/>
          <w:spacing w:val="0"/>
          <w:w w:val="100"/>
          <w:position w:val="0"/>
          <w:sz w:val="18"/>
          <w:szCs w:val="18"/>
        </w:rPr>
        <w:t xml:space="preserve">1： </w:t>
      </w:r>
      <w:r>
        <w:rPr>
          <w:color w:val="000000"/>
          <w:spacing w:val="0"/>
          <w:w w:val="100"/>
          <w:position w:val="0"/>
        </w:rPr>
        <w:t>“区域中心与信息化管理平台建设项目”已经基本建成弁已为公司承接了智能化项目，根据公司第一届董事会第</w:t>
      </w:r>
    </w:p>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十二次会议，同意节余资金永久性补充流动资金。</w:t>
      </w:r>
    </w:p>
    <w:p>
      <w:pPr>
        <w:pStyle w:val="Style34"/>
        <w:keepNext w:val="0"/>
        <w:keepLines w:val="0"/>
        <w:widowControl w:val="0"/>
        <w:shd w:val="clear" w:color="auto" w:fill="auto"/>
        <w:bidi w:val="0"/>
        <w:spacing w:before="0" w:after="0" w:line="269" w:lineRule="exact"/>
        <w:ind w:left="0" w:right="0" w:firstLine="36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截止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日，公共安全管理平台建设项目未完工投产，故本年度无实现的效益。</w:t>
      </w:r>
    </w:p>
    <w:p>
      <w:pPr>
        <w:pStyle w:val="Style34"/>
        <w:keepNext w:val="0"/>
        <w:keepLines w:val="0"/>
        <w:widowControl w:val="0"/>
        <w:shd w:val="clear" w:color="auto" w:fill="auto"/>
        <w:bidi w:val="0"/>
        <w:spacing w:before="0" w:after="120" w:line="269" w:lineRule="exact"/>
        <w:ind w:left="0" w:right="0" w:firstLine="36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收购四川宇佑通普系统工程有限公司</w:t>
      </w:r>
      <w:r>
        <w:rPr>
          <w:color w:val="000000"/>
          <w:spacing w:val="0"/>
          <w:w w:val="100"/>
          <w:position w:val="0"/>
          <w:sz w:val="18"/>
          <w:szCs w:val="18"/>
        </w:rPr>
        <w:t>75%</w:t>
      </w:r>
      <w:r>
        <w:rPr>
          <w:color w:val="000000"/>
          <w:spacing w:val="0"/>
          <w:w w:val="100"/>
          <w:position w:val="0"/>
        </w:rPr>
        <w:t>股权项目本年度实现效益数为四川宇佑通普系统工程有限公司</w:t>
      </w:r>
      <w:r>
        <w:rPr>
          <w:color w:val="000000"/>
          <w:spacing w:val="0"/>
          <w:w w:val="100"/>
          <w:position w:val="0"/>
          <w:sz w:val="18"/>
          <w:szCs w:val="18"/>
        </w:rPr>
        <w:t>2013</w:t>
      </w:r>
      <w:r>
        <w:rPr>
          <w:color w:val="000000"/>
          <w:spacing w:val="0"/>
          <w:w w:val="100"/>
          <w:position w:val="0"/>
        </w:rPr>
        <w:t>年度 产生的净利润咿渍于母公司部分。</w:t>
      </w:r>
    </w:p>
    <w:p>
      <w:pPr>
        <w:pStyle w:val="Style34"/>
        <w:keepNext w:val="0"/>
        <w:keepLines w:val="0"/>
        <w:widowControl w:val="0"/>
        <w:shd w:val="clear" w:color="auto" w:fill="auto"/>
        <w:bidi w:val="0"/>
        <w:spacing w:before="0" w:after="120" w:line="240" w:lineRule="auto"/>
        <w:ind w:left="0" w:right="0" w:firstLine="0"/>
        <w:jc w:val="left"/>
      </w:pPr>
      <w:bookmarkStart w:id="112" w:name="bookmark112"/>
      <w:r>
        <w:rPr>
          <w:b/>
          <w:bCs/>
          <w:color w:val="000000"/>
          <w:spacing w:val="0"/>
          <w:w w:val="100"/>
          <w:position w:val="0"/>
        </w:rPr>
        <w:t>4</w:t>
      </w:r>
      <w:bookmarkEnd w:id="112"/>
      <w:r>
        <w:rPr>
          <w:b/>
          <w:bCs/>
          <w:color w:val="000000"/>
          <w:spacing w:val="0"/>
          <w:w w:val="100"/>
          <w:position w:val="0"/>
        </w:rPr>
        <w:t xml:space="preserve">）募集资金变更项目情况 </w:t>
      </w:r>
      <w:r>
        <w:rPr>
          <w:color w:val="000000"/>
          <w:spacing w:val="0"/>
          <w:w w:val="100"/>
          <w:position w:val="0"/>
        </w:rPr>
        <w:t xml:space="preserve">不适用 </w:t>
      </w:r>
      <w:bookmarkStart w:id="113" w:name="bookmark113"/>
      <w:r>
        <w:rPr>
          <w:b/>
          <w:bCs/>
          <w:color w:val="000000"/>
          <w:spacing w:val="0"/>
          <w:w w:val="100"/>
          <w:position w:val="0"/>
        </w:rPr>
        <w:t>5</w:t>
      </w:r>
      <w:bookmarkEnd w:id="113"/>
      <w:r>
        <w:rPr>
          <w:b/>
          <w:bCs/>
          <w:color w:val="000000"/>
          <w:spacing w:val="0"/>
          <w:w w:val="100"/>
          <w:position w:val="0"/>
        </w:rPr>
        <w:t>）非募集资金投资的重大项目情况</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r>
        <w:br w:type="page"/>
      </w:r>
    </w:p>
    <w:p>
      <w:pPr>
        <w:pStyle w:val="Style34"/>
        <w:keepNext w:val="0"/>
        <w:keepLines w:val="0"/>
        <w:widowControl w:val="0"/>
        <w:shd w:val="clear" w:color="auto" w:fill="auto"/>
        <w:tabs>
          <w:tab w:pos="339" w:val="left"/>
        </w:tabs>
        <w:bidi w:val="0"/>
        <w:spacing w:before="0" w:after="120" w:line="240" w:lineRule="auto"/>
        <w:ind w:left="0" w:right="0" w:firstLine="0"/>
        <w:jc w:val="left"/>
      </w:pPr>
      <w:bookmarkStart w:id="114" w:name="bookmark114"/>
      <w:r>
        <w:rPr>
          <w:b/>
          <w:bCs/>
          <w:color w:val="000000"/>
          <w:spacing w:val="0"/>
          <w:w w:val="100"/>
          <w:position w:val="0"/>
        </w:rPr>
        <w:t>6</w:t>
      </w:r>
      <w:bookmarkEnd w:id="114"/>
      <w:r>
        <w:rPr>
          <w:b/>
          <w:bCs/>
          <w:color w:val="000000"/>
          <w:spacing w:val="0"/>
          <w:w w:val="100"/>
          <w:position w:val="0"/>
        </w:rPr>
        <w:t>）</w:t>
        <w:tab/>
        <w:t>持有其他上市公司股权情况</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34"/>
        <w:keepNext w:val="0"/>
        <w:keepLines w:val="0"/>
        <w:widowControl w:val="0"/>
        <w:shd w:val="clear" w:color="auto" w:fill="auto"/>
        <w:tabs>
          <w:tab w:pos="339" w:val="left"/>
        </w:tabs>
        <w:bidi w:val="0"/>
        <w:spacing w:before="0" w:after="120" w:line="240" w:lineRule="auto"/>
        <w:ind w:left="0" w:right="0" w:firstLine="0"/>
        <w:jc w:val="left"/>
      </w:pPr>
      <w:bookmarkStart w:id="115" w:name="bookmark115"/>
      <w:r>
        <w:rPr>
          <w:b/>
          <w:bCs/>
          <w:color w:val="000000"/>
          <w:spacing w:val="0"/>
          <w:w w:val="100"/>
          <w:position w:val="0"/>
        </w:rPr>
        <w:t>7</w:t>
      </w:r>
      <w:bookmarkEnd w:id="115"/>
      <w:r>
        <w:rPr>
          <w:b/>
          <w:bCs/>
          <w:color w:val="000000"/>
          <w:spacing w:val="0"/>
          <w:w w:val="100"/>
          <w:position w:val="0"/>
        </w:rPr>
        <w:t>）</w:t>
        <w:tab/>
        <w:t>持有金融企业股权情况</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34"/>
        <w:keepNext w:val="0"/>
        <w:keepLines w:val="0"/>
        <w:widowControl w:val="0"/>
        <w:shd w:val="clear" w:color="auto" w:fill="auto"/>
        <w:tabs>
          <w:tab w:pos="339" w:val="left"/>
        </w:tabs>
        <w:bidi w:val="0"/>
        <w:spacing w:before="0" w:after="120" w:line="240" w:lineRule="auto"/>
        <w:ind w:left="0" w:right="0" w:firstLine="0"/>
        <w:jc w:val="left"/>
      </w:pPr>
      <w:bookmarkStart w:id="116" w:name="bookmark116"/>
      <w:r>
        <w:rPr>
          <w:b/>
          <w:bCs/>
          <w:color w:val="000000"/>
          <w:spacing w:val="0"/>
          <w:w w:val="100"/>
          <w:position w:val="0"/>
        </w:rPr>
        <w:t>8</w:t>
      </w:r>
      <w:bookmarkEnd w:id="116"/>
      <w:r>
        <w:rPr>
          <w:b/>
          <w:bCs/>
          <w:color w:val="000000"/>
          <w:spacing w:val="0"/>
          <w:w w:val="100"/>
          <w:position w:val="0"/>
        </w:rPr>
        <w:t>）</w:t>
        <w:tab/>
        <w:t>买卖其他上市公司股份的情况</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34"/>
        <w:keepNext w:val="0"/>
        <w:keepLines w:val="0"/>
        <w:widowControl w:val="0"/>
        <w:shd w:val="clear" w:color="auto" w:fill="auto"/>
        <w:tabs>
          <w:tab w:pos="339" w:val="left"/>
        </w:tabs>
        <w:bidi w:val="0"/>
        <w:spacing w:before="0" w:after="120" w:line="240" w:lineRule="auto"/>
        <w:ind w:left="0" w:right="0" w:firstLine="0"/>
        <w:jc w:val="left"/>
      </w:pPr>
      <w:bookmarkStart w:id="117" w:name="bookmark117"/>
      <w:r>
        <w:rPr>
          <w:b/>
          <w:bCs/>
          <w:color w:val="000000"/>
          <w:spacing w:val="0"/>
          <w:w w:val="100"/>
          <w:position w:val="0"/>
        </w:rPr>
        <w:t>9</w:t>
      </w:r>
      <w:bookmarkEnd w:id="117"/>
      <w:r>
        <w:rPr>
          <w:b/>
          <w:bCs/>
          <w:color w:val="000000"/>
          <w:spacing w:val="0"/>
          <w:w w:val="100"/>
          <w:position w:val="0"/>
        </w:rPr>
        <w:t>）</w:t>
        <w:tab/>
        <w:t>以公允价值计量的金融资产</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18"/>
      <w:bookmarkEnd w:id="119"/>
      <w:bookmarkEnd w:id="121"/>
    </w:p>
    <w:p>
      <w:pPr>
        <w:pStyle w:val="Style36"/>
        <w:keepNext w:val="0"/>
        <w:keepLines w:val="0"/>
        <w:widowControl w:val="0"/>
        <w:shd w:val="clear" w:color="auto" w:fill="auto"/>
        <w:bidi w:val="0"/>
        <w:spacing w:before="0" w:after="0" w:line="240" w:lineRule="auto"/>
        <w:ind w:left="110" w:right="0" w:firstLine="0"/>
        <w:jc w:val="left"/>
      </w:pPr>
      <w:r>
        <w:rPr>
          <w:color w:val="000000"/>
          <w:spacing w:val="0"/>
          <w:w w:val="100"/>
          <w:position w:val="0"/>
        </w:rPr>
        <w:t>主要了公司、参股公司情况</w:t>
      </w:r>
    </w:p>
    <w:tbl>
      <w:tblPr>
        <w:tblOverlap w:val="never"/>
        <w:jc w:val="center"/>
        <w:tblLayout w:type="fixed"/>
      </w:tblPr>
      <w:tblGrid>
        <w:gridCol w:w="955"/>
        <w:gridCol w:w="893"/>
        <w:gridCol w:w="994"/>
        <w:gridCol w:w="1416"/>
        <w:gridCol w:w="850"/>
        <w:gridCol w:w="893"/>
        <w:gridCol w:w="893"/>
        <w:gridCol w:w="912"/>
        <w:gridCol w:w="874"/>
        <w:gridCol w:w="902"/>
      </w:tblGrid>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color w:val="000000"/>
                <w:spacing w:val="0"/>
                <w:w w:val="100"/>
                <w:position w:val="0"/>
              </w:rPr>
              <w:t>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公司类 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主要产品或服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总资产</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净资产</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营业收 入（咕）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营业利 润（咕）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净利润</w:t>
            </w:r>
          </w:p>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（咕）</w:t>
            </w:r>
          </w:p>
        </w:tc>
      </w:tr>
      <w:tr>
        <w:trPr>
          <w:trHeight w:val="19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浙江汉爵 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信息技术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9" w:lineRule="exact"/>
              <w:ind w:left="0" w:right="0" w:firstLine="0"/>
              <w:jc w:val="both"/>
            </w:pPr>
            <w:r>
              <w:rPr>
                <w:color w:val="000000"/>
                <w:spacing w:val="0"/>
                <w:w w:val="100"/>
                <w:position w:val="0"/>
              </w:rPr>
              <w:t>计算机软件的技 术开发及成果转 让，节能技术开 发，楼宇智能化 系统设备安装； 承接:机电工程、 环保工程、水处 理工程；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7000</w:t>
            </w:r>
            <w:r>
              <w:rPr>
                <w:color w:val="000000"/>
                <w:spacing w:val="0"/>
                <w:w w:val="100"/>
                <w:position w:val="0"/>
                <w:sz w:val="13"/>
                <w:szCs w:val="13"/>
              </w:rPr>
              <w:t>靶元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70,414,704.40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54,666,406.76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37,441,778.08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3,261,643.25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3,659,321.00</w:t>
            </w:r>
          </w:p>
        </w:tc>
      </w:tr>
      <w:tr>
        <w:trPr>
          <w:trHeight w:val="26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上海汉鼎 信息技术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公共安全产品及 系统、安防产品及 系统、计算机软硬 件产品及系统、电 了通信软硬件产 品及系统、</w:t>
            </w:r>
            <w:r>
              <w:rPr>
                <w:color w:val="000000"/>
                <w:spacing w:val="0"/>
                <w:w w:val="100"/>
                <w:position w:val="0"/>
              </w:rPr>
              <w:t>■</w:t>
            </w:r>
            <w:r>
              <w:rPr>
                <w:color w:val="000000"/>
                <w:spacing w:val="0"/>
                <w:w w:val="100"/>
                <w:position w:val="0"/>
              </w:rPr>
              <w:t>首视频 软硬件产品及系 统领域内的技术 咨询、技术开发、 技术转让、技术服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2000</w:t>
            </w:r>
            <w:r>
              <w:rPr>
                <w:color w:val="000000"/>
                <w:spacing w:val="0"/>
                <w:w w:val="100"/>
                <w:position w:val="0"/>
                <w:sz w:val="13"/>
                <w:szCs w:val="13"/>
              </w:rPr>
              <w:t>靶元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20,842,147.59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19,800,582.45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1,874,461.51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50,335.81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35,760.37</w:t>
            </w: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舟山市智 慧城市信 息技术有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2" w:lineRule="exact"/>
              <w:ind w:left="0" w:right="0" w:firstLine="0"/>
              <w:jc w:val="both"/>
            </w:pPr>
            <w:r>
              <w:rPr>
                <w:color w:val="000000"/>
                <w:spacing w:val="0"/>
                <w:w w:val="100"/>
                <w:position w:val="0"/>
              </w:rPr>
              <w:t>计算机网络信 息、计算机软 件、公共安全产 品及系统等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1000</w:t>
            </w:r>
            <w:r>
              <w:rPr>
                <w:color w:val="000000"/>
                <w:spacing w:val="0"/>
                <w:w w:val="100"/>
                <w:position w:val="0"/>
                <w:sz w:val="13"/>
                <w:szCs w:val="13"/>
              </w:rPr>
              <w:t>靶元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9, 791, </w:t>
            </w:r>
            <w:r>
              <w:rPr>
                <w:color w:val="000000"/>
                <w:spacing w:val="0"/>
                <w:w w:val="100"/>
                <w:position w:val="0"/>
                <w:sz w:val="13"/>
                <w:szCs w:val="13"/>
              </w:rPr>
              <w:t xml:space="preserve">895. </w:t>
            </w:r>
            <w:r>
              <w:rPr>
                <w:color w:val="000000"/>
                <w:spacing w:val="0"/>
                <w:w w:val="100"/>
                <w:position w:val="0"/>
                <w:sz w:val="13"/>
                <w:szCs w:val="13"/>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9,718,633.80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-281, 366.</w:t>
            </w:r>
            <w:r>
              <w:rPr>
                <w:color w:val="000000"/>
                <w:spacing w:val="0"/>
                <w:w w:val="100"/>
                <w:position w:val="0"/>
                <w:sz w:val="13"/>
                <w:szCs w:val="13"/>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-281,366.20</w:t>
            </w:r>
          </w:p>
        </w:tc>
      </w:tr>
      <w:tr>
        <w:trPr>
          <w:trHeight w:val="12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浙江汉鼎</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手游科技</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信息技术 服务业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计算机软、硬件 的技术开发、技 术服务及成果 转让，网络技术 的技术开发。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1000</w:t>
            </w:r>
            <w:r>
              <w:rPr>
                <w:color w:val="000000"/>
                <w:spacing w:val="0"/>
                <w:w w:val="100"/>
                <w:position w:val="0"/>
                <w:sz w:val="13"/>
                <w:szCs w:val="13"/>
              </w:rPr>
              <w:t>靶元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10,505, </w:t>
            </w:r>
            <w:r>
              <w:rPr>
                <w:color w:val="000000"/>
                <w:spacing w:val="0"/>
                <w:w w:val="100"/>
                <w:position w:val="0"/>
                <w:sz w:val="13"/>
                <w:szCs w:val="13"/>
              </w:rPr>
              <w:t>383.</w:t>
            </w:r>
            <w:r>
              <w:rPr>
                <w:color w:val="000000"/>
                <w:spacing w:val="0"/>
                <w:w w:val="100"/>
                <w:position w:val="0"/>
                <w:sz w:val="13"/>
                <w:szCs w:val="13"/>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10,182,828.06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388,349.51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244,159.11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182,828.06</w:t>
            </w:r>
          </w:p>
        </w:tc>
      </w:tr>
      <w:tr>
        <w:trPr>
          <w:trHeight w:val="194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四川宇佑 通普系统 工程有限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了公司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建筑智能化工程 专业承包（一 级）；建筑智能化 工程设计（甲 级）；机电安装工 程；公共安全技 术防范工程设计 及施工；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1000</w:t>
            </w:r>
            <w:r>
              <w:rPr>
                <w:color w:val="000000"/>
                <w:spacing w:val="0"/>
                <w:w w:val="100"/>
                <w:position w:val="0"/>
                <w:sz w:val="13"/>
                <w:szCs w:val="13"/>
              </w:rPr>
              <w:t>靶元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54,337,467.63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22,085,272.82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30,635,224.35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3,680,026.71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2,988,882.08</w:t>
            </w:r>
          </w:p>
        </w:tc>
      </w:tr>
    </w:tbl>
    <w:tbl>
      <w:tblPr>
        <w:tblOverlap w:val="never"/>
        <w:jc w:val="center"/>
        <w:tblLayout w:type="fixed"/>
      </w:tblPr>
      <w:tblGrid>
        <w:gridCol w:w="955"/>
        <w:gridCol w:w="893"/>
        <w:gridCol w:w="994"/>
        <w:gridCol w:w="1416"/>
        <w:gridCol w:w="850"/>
        <w:gridCol w:w="893"/>
        <w:gridCol w:w="893"/>
        <w:gridCol w:w="912"/>
        <w:gridCol w:w="874"/>
        <w:gridCol w:w="902"/>
      </w:tblGrid>
      <w:tr>
        <w:trPr>
          <w:trHeight w:val="19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浙江汉动 信息科技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信息技术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技术开发、技术 服务、技术咨 询、成果转让； 计算机软硬件、 计算机网络技 术；游戏设计； 销谬：计算机软 硬件。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1000</w:t>
            </w:r>
            <w:r>
              <w:rPr>
                <w:color w:val="000000"/>
                <w:spacing w:val="0"/>
                <w:w w:val="100"/>
                <w:position w:val="0"/>
                <w:sz w:val="13"/>
                <w:szCs w:val="13"/>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4, 753, </w:t>
            </w:r>
            <w:r>
              <w:rPr>
                <w:color w:val="000000"/>
                <w:spacing w:val="0"/>
                <w:w w:val="100"/>
                <w:position w:val="0"/>
                <w:sz w:val="13"/>
                <w:szCs w:val="13"/>
              </w:rPr>
              <w:t xml:space="preserve">290. </w:t>
            </w:r>
            <w:r>
              <w:rPr>
                <w:color w:val="000000"/>
                <w:spacing w:val="0"/>
                <w:w w:val="100"/>
                <w:position w:val="0"/>
                <w:sz w:val="13"/>
                <w:szCs w:val="13"/>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4,577,925.39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-422,074.</w:t>
            </w:r>
            <w:r>
              <w:rPr>
                <w:color w:val="000000"/>
                <w:spacing w:val="0"/>
                <w:w w:val="100"/>
                <w:position w:val="0"/>
                <w:sz w:val="13"/>
                <w:szCs w:val="13"/>
              </w:rPr>
              <w:t>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-422, 074. </w:t>
            </w:r>
            <w:r>
              <w:rPr>
                <w:color w:val="000000"/>
                <w:spacing w:val="0"/>
                <w:w w:val="100"/>
                <w:position w:val="0"/>
                <w:sz w:val="13"/>
                <w:szCs w:val="13"/>
              </w:rPr>
              <w:t>61</w:t>
            </w:r>
          </w:p>
        </w:tc>
      </w:tr>
      <w:tr>
        <w:trPr>
          <w:trHeight w:val="193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广东蜂助 手网络技 术有限公 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了公司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信息技术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网络技术的研 究、开发；计算 机软硬件、通讯 设备、电了产品 的研究、开发、 租赁；计算机软 硬件、网络设备 的技术咨询</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1000</w:t>
            </w:r>
            <w:r>
              <w:rPr>
                <w:color w:val="000000"/>
                <w:spacing w:val="0"/>
                <w:w w:val="100"/>
                <w:position w:val="0"/>
                <w:sz w:val="13"/>
                <w:szCs w:val="13"/>
              </w:rPr>
              <w:t>万元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13,709,389.99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11, </w:t>
            </w:r>
            <w:r>
              <w:rPr>
                <w:color w:val="000000"/>
                <w:spacing w:val="0"/>
                <w:w w:val="100"/>
                <w:position w:val="0"/>
                <w:sz w:val="13"/>
                <w:szCs w:val="13"/>
              </w:rPr>
              <w:t xml:space="preserve">783,211. </w:t>
            </w:r>
            <w:r>
              <w:rPr>
                <w:color w:val="000000"/>
                <w:spacing w:val="0"/>
                <w:w w:val="100"/>
                <w:position w:val="0"/>
                <w:sz w:val="13"/>
                <w:szCs w:val="13"/>
              </w:rPr>
              <w:t>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14,199,019.96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2,494,</w:t>
            </w:r>
            <w:r>
              <w:rPr>
                <w:color w:val="000000"/>
                <w:spacing w:val="0"/>
                <w:w w:val="100"/>
                <w:position w:val="0"/>
                <w:sz w:val="13"/>
                <w:szCs w:val="13"/>
              </w:rPr>
              <w:t>246.</w:t>
            </w:r>
            <w:r>
              <w:rPr>
                <w:color w:val="000000"/>
                <w:spacing w:val="0"/>
                <w:w w:val="100"/>
                <w:position w:val="0"/>
                <w:sz w:val="13"/>
                <w:szCs w:val="13"/>
              </w:rPr>
              <w:t>17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2,071, </w:t>
            </w:r>
            <w:r>
              <w:rPr>
                <w:color w:val="000000"/>
                <w:spacing w:val="0"/>
                <w:w w:val="100"/>
                <w:position w:val="0"/>
                <w:sz w:val="13"/>
                <w:szCs w:val="13"/>
              </w:rPr>
              <w:t>303.</w:t>
            </w:r>
            <w:r>
              <w:rPr>
                <w:color w:val="000000"/>
                <w:spacing w:val="0"/>
                <w:w w:val="100"/>
                <w:position w:val="0"/>
                <w:sz w:val="13"/>
                <w:szCs w:val="13"/>
              </w:rPr>
              <w:t>92</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主要了公司、参股公司情况说明</w:t>
      </w:r>
    </w:p>
    <w:p>
      <w:pPr>
        <w:pStyle w:val="Style34"/>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智慧城市主营业务相关</w:t>
      </w:r>
    </w:p>
    <w:p>
      <w:pPr>
        <w:pStyle w:val="Style34"/>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公司全资了公司浙江汉爵科技有限公司，主要经营计算机软件的技术开发及成果转让，节能技术开发，楼宇智能化系统 设备安装等，注册资本</w:t>
      </w:r>
      <w:r>
        <w:rPr>
          <w:color w:val="000000"/>
          <w:spacing w:val="0"/>
          <w:w w:val="100"/>
          <w:position w:val="0"/>
          <w:sz w:val="18"/>
          <w:szCs w:val="18"/>
        </w:rPr>
        <w:t>5,000</w:t>
      </w:r>
      <w:r>
        <w:rPr>
          <w:color w:val="000000"/>
          <w:spacing w:val="0"/>
          <w:w w:val="100"/>
          <w:position w:val="0"/>
        </w:rPr>
        <w:t>万咕，被认定为国家重点支持领域的高新技术企业，具备计算机信息系统集成企业廓级资质、建 筑智能化工程专业承包廓级、机电安装工程施工总承包一级资质和环保工程专业承包二级资质等，报告期获得了</w:t>
      </w:r>
      <w:r>
        <w:rPr>
          <w:color w:val="000000"/>
          <w:spacing w:val="0"/>
          <w:w w:val="100"/>
          <w:position w:val="0"/>
          <w:sz w:val="18"/>
          <w:szCs w:val="18"/>
        </w:rPr>
        <w:t>2013</w:t>
      </w:r>
      <w:r>
        <w:rPr>
          <w:color w:val="000000"/>
          <w:spacing w:val="0"/>
          <w:w w:val="100"/>
          <w:position w:val="0"/>
        </w:rPr>
        <w:t>年杭州 市下城区专利示范、试点企业、杭州市下城区</w:t>
      </w:r>
      <w:r>
        <w:rPr>
          <w:color w:val="000000"/>
          <w:spacing w:val="0"/>
          <w:w w:val="100"/>
          <w:position w:val="0"/>
          <w:sz w:val="18"/>
          <w:szCs w:val="18"/>
        </w:rPr>
        <w:t>2012</w:t>
      </w:r>
      <w:r>
        <w:rPr>
          <w:color w:val="000000"/>
          <w:spacing w:val="0"/>
          <w:w w:val="100"/>
          <w:position w:val="0"/>
        </w:rPr>
        <w:t>年度建筑业先进企业（社会责任先进企业）、浙江省科技型中小企业等称 类或荣誉。</w:t>
      </w:r>
    </w:p>
    <w:p>
      <w:pPr>
        <w:pStyle w:val="Style34"/>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公司全资了公司上海汉鼎信息技术有限公司，成立于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日，注册资本</w:t>
      </w:r>
      <w:r>
        <w:rPr>
          <w:color w:val="000000"/>
          <w:spacing w:val="0"/>
          <w:w w:val="100"/>
          <w:position w:val="0"/>
          <w:sz w:val="18"/>
          <w:szCs w:val="18"/>
        </w:rPr>
        <w:t>2000</w:t>
      </w:r>
      <w:r>
        <w:rPr>
          <w:color w:val="000000"/>
          <w:spacing w:val="0"/>
          <w:w w:val="100"/>
          <w:position w:val="0"/>
        </w:rPr>
        <w:t>万，主要进行智能化相关产品及系 统的研发和销谬等业务。</w:t>
      </w:r>
    </w:p>
    <w:p>
      <w:pPr>
        <w:pStyle w:val="Style34"/>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公司全资了公司舟山市智慧城市信息技术有限公司，成立于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22</w:t>
      </w:r>
      <w:r>
        <w:rPr>
          <w:color w:val="000000"/>
          <w:spacing w:val="0"/>
          <w:w w:val="100"/>
          <w:position w:val="0"/>
        </w:rPr>
        <w:t>日，全面负责智慧舟山建设各项业务，是公司 开展智慧城市业务的重点部署。报告期内该公司埚经积极阔与到智慧舟山的顶层设计之中，并得到了相关政府部门的高度认 可，为公司参与智慧舟山的实际建设项目提供了有利条件。</w:t>
      </w:r>
    </w:p>
    <w:p>
      <w:pPr>
        <w:pStyle w:val="Style34"/>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公司控股了公司四川宇佑通普系统工程有限公司（原：四川通普集成系统工程有限责任公司），公司持有柜</w:t>
      </w:r>
      <w:r>
        <w:rPr>
          <w:color w:val="000000"/>
          <w:spacing w:val="0"/>
          <w:w w:val="100"/>
          <w:position w:val="0"/>
          <w:sz w:val="18"/>
          <w:szCs w:val="18"/>
        </w:rPr>
        <w:t>75%</w:t>
      </w:r>
      <w:r>
        <w:rPr>
          <w:color w:val="000000"/>
          <w:spacing w:val="0"/>
          <w:w w:val="100"/>
          <w:position w:val="0"/>
        </w:rPr>
        <w:t>的股权， 主要经营建筑智能化工程专业承包，是公司区域竞争战略的一个重点部署，在公司西南区域业务开拓中起到了积极作用。报 告期内，该公司被评为高新技术企业，增强了公司的竞争优势。</w:t>
      </w:r>
    </w:p>
    <w:p>
      <w:pPr>
        <w:pStyle w:val="Style34"/>
        <w:keepNext w:val="0"/>
        <w:keepLines w:val="0"/>
        <w:widowControl w:val="0"/>
        <w:shd w:val="clear" w:color="auto" w:fill="auto"/>
        <w:bidi w:val="0"/>
        <w:spacing w:before="0" w:after="0" w:line="313" w:lineRule="exact"/>
        <w:ind w:left="0" w:right="0" w:firstLine="460"/>
        <w:jc w:val="both"/>
      </w:pPr>
      <w:r>
        <w:rPr>
          <w:b/>
          <w:bCs/>
          <w:color w:val="000000"/>
          <w:spacing w:val="0"/>
          <w:w w:val="100"/>
          <w:position w:val="0"/>
        </w:rPr>
        <w:t>移动互联主营业务相关</w:t>
      </w:r>
    </w:p>
    <w:p>
      <w:pPr>
        <w:pStyle w:val="Style34"/>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公司全资了公司浙江汉鼎手游科技有限公司，成立于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17</w:t>
      </w:r>
      <w:r>
        <w:rPr>
          <w:color w:val="000000"/>
          <w:spacing w:val="0"/>
          <w:w w:val="100"/>
          <w:position w:val="0"/>
        </w:rPr>
        <w:t>日，标志若公司移动互联业务的正式开展，是公司移 动互联“渠道+内容”战略布局的组成部分。报告期内投资设立浙江任意窗网络科技有限公司，报告期内任意窗与浙江连连 科技有限公司签订了《战略合作合同》，计划在</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月前完成和连连科技</w:t>
      </w:r>
      <w:r>
        <w:rPr>
          <w:color w:val="000000"/>
          <w:spacing w:val="0"/>
          <w:w w:val="100"/>
          <w:position w:val="0"/>
          <w:sz w:val="18"/>
          <w:szCs w:val="18"/>
        </w:rPr>
        <w:t>16</w:t>
      </w:r>
      <w:r>
        <w:rPr>
          <w:color w:val="000000"/>
          <w:spacing w:val="0"/>
          <w:w w:val="100"/>
          <w:position w:val="0"/>
        </w:rPr>
        <w:t>个省的</w:t>
      </w:r>
      <w:r>
        <w:rPr>
          <w:color w:val="000000"/>
          <w:spacing w:val="0"/>
          <w:w w:val="100"/>
          <w:position w:val="0"/>
          <w:sz w:val="18"/>
          <w:szCs w:val="18"/>
        </w:rPr>
        <w:t>100</w:t>
      </w:r>
      <w:r>
        <w:rPr>
          <w:color w:val="000000"/>
          <w:spacing w:val="0"/>
          <w:w w:val="100"/>
          <w:position w:val="0"/>
        </w:rPr>
        <w:t>余万个线下网点的融合工作，并 和连连科技的地推团队全面合作，强化线下渠道推广力度，提高汉鼎股份的鹇体线下分发能力。</w:t>
      </w:r>
    </w:p>
    <w:p>
      <w:pPr>
        <w:pStyle w:val="Style34"/>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公司控股了公司浙江汉动信息科技有限公司，是公司“渠道</w:t>
      </w:r>
      <w:r>
        <w:rPr>
          <w:color w:val="000000"/>
          <w:spacing w:val="0"/>
          <w:w w:val="100"/>
          <w:position w:val="0"/>
          <w:sz w:val="18"/>
          <w:szCs w:val="18"/>
        </w:rPr>
        <w:t>+</w:t>
      </w:r>
      <w:r>
        <w:rPr>
          <w:color w:val="000000"/>
          <w:spacing w:val="0"/>
          <w:w w:val="100"/>
          <w:position w:val="0"/>
        </w:rPr>
        <w:t>内容”战略布局组成部分，于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17</w:t>
      </w:r>
      <w:r>
        <w:rPr>
          <w:color w:val="000000"/>
          <w:spacing w:val="0"/>
          <w:w w:val="100"/>
          <w:position w:val="0"/>
        </w:rPr>
        <w:t>日注册成立， 专业从事手机游戏内容开发，是公司移动互联网内容布局的重要环节和尝试。预计</w:t>
      </w:r>
      <w:r>
        <w:rPr>
          <w:color w:val="000000"/>
          <w:spacing w:val="0"/>
          <w:w w:val="100"/>
          <w:position w:val="0"/>
          <w:sz w:val="18"/>
          <w:szCs w:val="18"/>
        </w:rPr>
        <w:t>2014</w:t>
      </w:r>
      <w:r>
        <w:rPr>
          <w:color w:val="000000"/>
          <w:spacing w:val="0"/>
          <w:w w:val="100"/>
          <w:position w:val="0"/>
        </w:rPr>
        <w:t>年将有</w:t>
      </w:r>
      <w:r>
        <w:rPr>
          <w:color w:val="000000"/>
          <w:spacing w:val="0"/>
          <w:w w:val="100"/>
          <w:position w:val="0"/>
          <w:sz w:val="18"/>
          <w:szCs w:val="18"/>
        </w:rPr>
        <w:t>2</w:t>
      </w:r>
      <w:r>
        <w:rPr>
          <w:color w:val="000000"/>
          <w:spacing w:val="0"/>
          <w:w w:val="100"/>
          <w:position w:val="0"/>
        </w:rPr>
        <w:t>款游戏产品发布。</w:t>
      </w:r>
    </w:p>
    <w:p>
      <w:pPr>
        <w:pStyle w:val="Style34"/>
        <w:keepNext w:val="0"/>
        <w:keepLines w:val="0"/>
        <w:widowControl w:val="0"/>
        <w:shd w:val="clear" w:color="auto" w:fill="auto"/>
        <w:bidi w:val="0"/>
        <w:spacing w:before="0" w:after="480" w:line="313" w:lineRule="exact"/>
        <w:ind w:left="0" w:right="0" w:firstLine="460"/>
        <w:jc w:val="both"/>
      </w:pPr>
      <w:r>
        <w:rPr>
          <w:color w:val="000000"/>
          <w:spacing w:val="0"/>
          <w:w w:val="100"/>
          <w:position w:val="0"/>
        </w:rPr>
        <w:t>公司控股了公司广东蜂助手网络技术有限公司（原：广州蜂帮手网络科技有限公司）</w:t>
      </w:r>
      <w:r>
        <w:rPr>
          <w:color w:val="000000"/>
          <w:spacing w:val="0"/>
          <w:w w:val="100"/>
          <w:position w:val="0"/>
          <w:sz w:val="18"/>
          <w:szCs w:val="18"/>
        </w:rPr>
        <w:t>，</w:t>
      </w:r>
      <w:r>
        <w:rPr>
          <w:color w:val="000000"/>
          <w:spacing w:val="0"/>
          <w:w w:val="100"/>
          <w:position w:val="0"/>
        </w:rPr>
        <w:t>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月收购了蜂助手 </w:t>
      </w:r>
      <w:r>
        <w:rPr>
          <w:color w:val="000000"/>
          <w:spacing w:val="0"/>
          <w:w w:val="100"/>
          <w:position w:val="0"/>
          <w:sz w:val="18"/>
          <w:szCs w:val="18"/>
        </w:rPr>
        <w:t>60%</w:t>
      </w:r>
      <w:r>
        <w:rPr>
          <w:color w:val="000000"/>
          <w:spacing w:val="0"/>
          <w:w w:val="100"/>
          <w:position w:val="0"/>
        </w:rPr>
        <w:t>的股权，蜂助手是国内领先的定制化手机助手服务产品解决方案提供商，也是一家具备专业资源鹇合和推广能力的移动 互联网企业。柜专注于为运营商、手机销谬渠道提供“平台级、定制化、一体化、可增值”的线下手机助手服务。蜂助手线 下分发渠道埚覆盖全国十多个省份的运营商营业厅及手机销谬网点，公司</w:t>
      </w:r>
      <w:r>
        <w:rPr>
          <w:color w:val="000000"/>
          <w:spacing w:val="0"/>
          <w:w w:val="100"/>
          <w:position w:val="0"/>
          <w:sz w:val="18"/>
          <w:szCs w:val="18"/>
        </w:rPr>
        <w:t>K</w:t>
      </w:r>
      <w:r>
        <w:rPr>
          <w:color w:val="000000"/>
          <w:spacing w:val="0"/>
          <w:w w:val="100"/>
          <w:position w:val="0"/>
        </w:rPr>
        <w:t>期致力于建立面对面的移动互联网营销渠道新模 式，做国内最戊的移动互联应用分发平台，打造国内领先和得到普遍应用的手机助手服务产品。蜂助手具备如下优势：（</w:t>
      </w:r>
      <w:r>
        <w:rPr>
          <w:color w:val="000000"/>
          <w:spacing w:val="0"/>
          <w:w w:val="100"/>
          <w:position w:val="0"/>
          <w:sz w:val="18"/>
          <w:szCs w:val="18"/>
        </w:rPr>
        <w:t>1</w:t>
      </w:r>
      <w:r>
        <w:rPr>
          <w:color w:val="000000"/>
          <w:spacing w:val="0"/>
          <w:w w:val="100"/>
          <w:position w:val="0"/>
        </w:rPr>
        <w:t>） 埚经形成了近百人的专业的手机助手产品开发运营团队。蜂助手坚持实施“优秀人才的引进、培养”战略，以团队建设、尤 其是核心技术团队建设为中心，逐步形成了一支“技术水平过硬、结构合理、创新能力和研发能力强”的团队。</w:t>
      </w:r>
      <w:r>
        <w:rPr>
          <w:color w:val="000000"/>
          <w:spacing w:val="0"/>
          <w:w w:val="100"/>
          <w:position w:val="0"/>
          <w:sz w:val="18"/>
          <w:szCs w:val="18"/>
        </w:rPr>
        <w:t>（2）</w:t>
      </w:r>
      <w:r>
        <w:rPr>
          <w:color w:val="000000"/>
          <w:spacing w:val="0"/>
          <w:w w:val="100"/>
          <w:position w:val="0"/>
        </w:rPr>
        <w:t>研发 了具有自主知识产权的、完孽的产品体系。蜂助手打破了传统手机助手单一产品形式局限，以个性化定制服务、软硬件结合、 手机助手服务工具的模式。以完孽的产品体系，通过</w:t>
      </w:r>
      <w:r>
        <w:rPr>
          <w:color w:val="000000"/>
          <w:spacing w:val="0"/>
          <w:w w:val="100"/>
          <w:position w:val="0"/>
          <w:sz w:val="18"/>
          <w:szCs w:val="18"/>
        </w:rPr>
        <w:t>“PC</w:t>
      </w:r>
      <w:r>
        <w:rPr>
          <w:color w:val="000000"/>
          <w:spacing w:val="0"/>
          <w:w w:val="100"/>
          <w:position w:val="0"/>
        </w:rPr>
        <w:t>助手、手机助手、</w:t>
      </w:r>
      <w:r>
        <w:rPr>
          <w:color w:val="000000"/>
          <w:spacing w:val="0"/>
          <w:w w:val="100"/>
          <w:position w:val="0"/>
          <w:sz w:val="18"/>
          <w:szCs w:val="18"/>
        </w:rPr>
        <w:t>PAD</w:t>
      </w:r>
      <w:r>
        <w:rPr>
          <w:color w:val="000000"/>
          <w:spacing w:val="0"/>
          <w:w w:val="100"/>
          <w:position w:val="0"/>
        </w:rPr>
        <w:t>助手、触摸一体机自助版、应用盒、批量装 机系统、智能</w:t>
      </w:r>
      <w:r>
        <w:rPr>
          <w:color w:val="000000"/>
          <w:spacing w:val="0"/>
          <w:w w:val="100"/>
          <w:position w:val="0"/>
          <w:sz w:val="18"/>
          <w:szCs w:val="18"/>
        </w:rPr>
        <w:t>WTHT”</w:t>
      </w:r>
      <w:r>
        <w:rPr>
          <w:color w:val="000000"/>
          <w:spacing w:val="0"/>
          <w:w w:val="100"/>
          <w:position w:val="0"/>
        </w:rPr>
        <w:t>等</w:t>
      </w:r>
      <w:r>
        <w:rPr>
          <w:color w:val="000000"/>
          <w:spacing w:val="0"/>
          <w:w w:val="100"/>
          <w:position w:val="0"/>
          <w:sz w:val="18"/>
          <w:szCs w:val="18"/>
        </w:rPr>
        <w:t>7</w:t>
      </w:r>
      <w:r>
        <w:rPr>
          <w:color w:val="000000"/>
          <w:spacing w:val="0"/>
          <w:w w:val="100"/>
          <w:position w:val="0"/>
        </w:rPr>
        <w:t xml:space="preserve">种服务产品的形式，并提供完孽的后台渠道管理系统、酬金系统、结算系统等。全面支撑运营商、 </w:t>
      </w:r>
      <w:r>
        <w:rPr>
          <w:color w:val="000000"/>
          <w:spacing w:val="0"/>
          <w:w w:val="100"/>
          <w:position w:val="0"/>
        </w:rPr>
        <w:t>手机销谬网点的各个销谬环节的服务。</w:t>
      </w:r>
      <w:r>
        <w:rPr>
          <w:color w:val="000000"/>
          <w:spacing w:val="0"/>
          <w:w w:val="100"/>
          <w:position w:val="0"/>
          <w:sz w:val="18"/>
          <w:szCs w:val="18"/>
        </w:rPr>
        <w:t>（3）</w:t>
      </w:r>
      <w:r>
        <w:rPr>
          <w:color w:val="000000"/>
          <w:spacing w:val="0"/>
          <w:w w:val="100"/>
          <w:position w:val="0"/>
        </w:rPr>
        <w:t>积累了</w:t>
      </w:r>
      <w:r>
        <w:rPr>
          <w:color w:val="000000"/>
          <w:spacing w:val="0"/>
          <w:w w:val="100"/>
          <w:position w:val="0"/>
          <w:sz w:val="18"/>
          <w:szCs w:val="18"/>
        </w:rPr>
        <w:t>3</w:t>
      </w:r>
      <w:r>
        <w:rPr>
          <w:color w:val="000000"/>
          <w:spacing w:val="0"/>
          <w:w w:val="100"/>
          <w:position w:val="0"/>
        </w:rPr>
        <w:t>年多的线下手机助手类产品开发和运营经验。</w:t>
      </w:r>
      <w:r>
        <w:rPr>
          <w:color w:val="000000"/>
          <w:spacing w:val="0"/>
          <w:w w:val="100"/>
          <w:position w:val="0"/>
          <w:sz w:val="18"/>
          <w:szCs w:val="18"/>
        </w:rPr>
        <w:t>（4）</w:t>
      </w:r>
      <w:r>
        <w:rPr>
          <w:color w:val="000000"/>
          <w:spacing w:val="0"/>
          <w:w w:val="100"/>
          <w:position w:val="0"/>
        </w:rPr>
        <w:t>盈利模式多样化。蜂 助手已经完成了技术和产品的积累，弁完成了运营和盈利模式的确认，具备了规模渠道拓展和变现的条件。该公司的盈利模 式将从“定制化手机助手的服务支撑+应用分发”模式，逐步发展到“服务支撑+应用分发+手机广告++开发平台+互联网精准 营销”等多咕化的盈利模式发展。</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报告期内取得和处置了公司的情况</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131"/>
        <w:gridCol w:w="3686"/>
        <w:gridCol w:w="1363"/>
        <w:gridCol w:w="240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报告期内取得和处置了公司目的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报告期内取得和 处置了公司方式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对整体生产和业绩的影响</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舟山塄智慧城塄信息技术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全面负责智慧舟山建设所涉各项业务，是公司 开展智慧城塄业务的重点部署。</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对未来业绩将产生积极影响</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浙江汉鼎手游科技有限公司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拓展公司新的发展领域、培育公司业务新的增 </w:t>
            </w:r>
            <w:r>
              <w:rPr>
                <w:color w:val="000000"/>
                <w:spacing w:val="0"/>
                <w:w w:val="100"/>
                <w:position w:val="0"/>
                <w:sz w:val="18"/>
                <w:szCs w:val="18"/>
              </w:rPr>
              <w:t>K</w:t>
            </w:r>
            <w:r>
              <w:rPr>
                <w:color w:val="000000"/>
                <w:spacing w:val="0"/>
                <w:w w:val="100"/>
                <w:position w:val="0"/>
              </w:rPr>
              <w:t>点，是公司在移动互联应用领域的重点布局。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对未来业绩将产生积极影响</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浙江汉动信息科技有限公司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拓展公司新的发展领域、培育公司业务新的增 </w:t>
            </w:r>
            <w:r>
              <w:rPr>
                <w:color w:val="000000"/>
                <w:spacing w:val="0"/>
                <w:w w:val="100"/>
                <w:position w:val="0"/>
                <w:sz w:val="18"/>
                <w:szCs w:val="18"/>
              </w:rPr>
              <w:t>K</w:t>
            </w:r>
            <w:r>
              <w:rPr>
                <w:color w:val="000000"/>
                <w:spacing w:val="0"/>
                <w:w w:val="100"/>
                <w:position w:val="0"/>
              </w:rPr>
              <w:t>点，是公司在移动互联应用领域的重点布局。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对未来业绩将产生积极影响</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广东蜂助手网络技术有限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快速拓展移动互联领城渠道建设和运营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收购股权</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对未来业绩将产生积极影响</w:t>
            </w:r>
          </w:p>
        </w:tc>
      </w:tr>
    </w:tbl>
    <w:p>
      <w:pPr>
        <w:widowControl w:val="0"/>
        <w:spacing w:after="339" w:line="1" w:lineRule="exact"/>
      </w:pPr>
    </w:p>
    <w:p>
      <w:pPr>
        <w:pStyle w:val="Style41"/>
        <w:keepNext/>
        <w:keepLines/>
        <w:widowControl w:val="0"/>
        <w:shd w:val="clear" w:color="auto" w:fill="auto"/>
        <w:bidi w:val="0"/>
        <w:spacing w:before="0" w:after="28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color w:val="000000"/>
          <w:spacing w:val="0"/>
          <w:w w:val="100"/>
          <w:position w:val="0"/>
        </w:rPr>
        <w:t>7）</w:t>
      </w:r>
      <w:r>
        <w:rPr>
          <w:color w:val="000000"/>
          <w:spacing w:val="0"/>
          <w:w w:val="100"/>
          <w:position w:val="0"/>
        </w:rPr>
        <w:t>公司控制的特殊目的主体情况</w:t>
      </w:r>
      <w:bookmarkEnd w:id="122"/>
      <w:bookmarkEnd w:id="123"/>
      <w:bookmarkEnd w:id="125"/>
    </w:p>
    <w:p>
      <w:pPr>
        <w:pStyle w:val="Style34"/>
        <w:keepNext w:val="0"/>
        <w:keepLines w:val="0"/>
        <w:widowControl w:val="0"/>
        <w:shd w:val="clear" w:color="auto" w:fill="auto"/>
        <w:bidi w:val="0"/>
        <w:spacing w:before="0" w:after="340" w:line="314" w:lineRule="exact"/>
        <w:ind w:left="0" w:right="0" w:firstLine="360"/>
        <w:jc w:val="left"/>
      </w:pPr>
      <w:r>
        <w:rPr>
          <w:color w:val="000000"/>
          <w:spacing w:val="0"/>
          <w:w w:val="100"/>
          <w:position w:val="0"/>
        </w:rPr>
        <w:t>报告期内，公司无控制的特殊目的的主体情况。</w:t>
      </w:r>
    </w:p>
    <w:p>
      <w:pPr>
        <w:pStyle w:val="Style32"/>
        <w:keepNext/>
        <w:keepLines/>
        <w:widowControl w:val="0"/>
        <w:shd w:val="clear" w:color="auto" w:fill="auto"/>
        <w:bidi w:val="0"/>
        <w:spacing w:before="0" w:after="2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sz w:val="24"/>
          <w:szCs w:val="24"/>
        </w:rPr>
        <w:t>二</w:t>
      </w:r>
      <w:bookmarkEnd w:id="128"/>
      <w:r>
        <w:rPr>
          <w:color w:val="000000"/>
          <w:spacing w:val="0"/>
          <w:w w:val="100"/>
          <w:position w:val="0"/>
          <w:sz w:val="24"/>
          <w:szCs w:val="24"/>
        </w:rPr>
        <w:t>、公司未来发展的展望</w:t>
      </w:r>
      <w:bookmarkEnd w:id="126"/>
      <w:bookmarkEnd w:id="127"/>
      <w:bookmarkEnd w:id="129"/>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公司未来发展将以内涵式增长和外延式增长弁重的发展模式，促进公司稳定、快速向前发展。</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（一）内涵式增</w:t>
      </w:r>
      <w:r>
        <w:rPr>
          <w:color w:val="000000"/>
          <w:spacing w:val="0"/>
          <w:w w:val="100"/>
          <w:position w:val="0"/>
          <w:sz w:val="18"/>
          <w:szCs w:val="18"/>
        </w:rPr>
        <w:t>K</w:t>
      </w:r>
      <w:r>
        <w:rPr>
          <w:color w:val="000000"/>
          <w:spacing w:val="0"/>
          <w:w w:val="100"/>
          <w:position w:val="0"/>
        </w:rPr>
        <w:t>方面</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从公司本身的业务发展来看，公司的目标是争取成为中国领先的智慧城塄综合服务商和中国最戊移动互联线下分发商。 这两戊基础方向目前都面临若重戊的发展机遇。</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这两戊领域的发展可以形成协同效应，弁旦两者是密不可分的。首先智慧城塄建设离不开移动互联应用：越来越多的智 慧城塄</w:t>
      </w:r>
      <w:r>
        <w:rPr>
          <w:color w:val="000000"/>
          <w:spacing w:val="0"/>
          <w:w w:val="100"/>
          <w:position w:val="0"/>
          <w:sz w:val="18"/>
          <w:szCs w:val="18"/>
        </w:rPr>
        <w:t>APP</w:t>
      </w:r>
      <w:r>
        <w:rPr>
          <w:color w:val="000000"/>
          <w:spacing w:val="0"/>
          <w:w w:val="100"/>
          <w:position w:val="0"/>
        </w:rPr>
        <w:t>诞生（如智慧医疗</w:t>
      </w:r>
      <w:r>
        <w:rPr>
          <w:color w:val="000000"/>
          <w:spacing w:val="0"/>
          <w:w w:val="100"/>
          <w:position w:val="0"/>
          <w:sz w:val="18"/>
          <w:szCs w:val="18"/>
        </w:rPr>
        <w:t>APP</w:t>
      </w:r>
      <w:r>
        <w:rPr>
          <w:color w:val="000000"/>
          <w:spacing w:val="0"/>
          <w:w w:val="100"/>
          <w:position w:val="0"/>
        </w:rPr>
        <w:t>、</w:t>
      </w:r>
      <w:r>
        <w:rPr>
          <w:color w:val="000000"/>
          <w:spacing w:val="0"/>
          <w:w w:val="100"/>
          <w:position w:val="0"/>
        </w:rPr>
        <w:t>塄民卡</w:t>
      </w:r>
      <w:r>
        <w:rPr>
          <w:color w:val="000000"/>
          <w:spacing w:val="0"/>
          <w:w w:val="100"/>
          <w:position w:val="0"/>
          <w:sz w:val="18"/>
          <w:szCs w:val="18"/>
        </w:rPr>
        <w:t>APP</w:t>
      </w:r>
      <w:r>
        <w:rPr>
          <w:color w:val="000000"/>
          <w:spacing w:val="0"/>
          <w:w w:val="100"/>
          <w:position w:val="0"/>
        </w:rPr>
        <w:t>等），让公众最便捷得感受感知智慧城塄的服务内容；再者智慧城塄有利于移动 互联发展：无线城塄建设和智慧城塄</w:t>
      </w:r>
      <w:r>
        <w:rPr>
          <w:color w:val="000000"/>
          <w:spacing w:val="0"/>
          <w:w w:val="100"/>
          <w:position w:val="0"/>
          <w:sz w:val="18"/>
          <w:szCs w:val="18"/>
        </w:rPr>
        <w:t>APP</w:t>
      </w:r>
      <w:r>
        <w:rPr>
          <w:color w:val="000000"/>
          <w:spacing w:val="0"/>
          <w:w w:val="100"/>
          <w:position w:val="0"/>
        </w:rPr>
        <w:t>应用能汇聚戊量的用户，这就是移动互联用户的天然入口，这类入口不是线上公司 轻易能掌握的。同时汉鼎团队也深深意识到，智慧城塄的移动互联化是汉鼎从订单型公司转型成运营型公司的最重要途径。</w:t>
      </w:r>
    </w:p>
    <w:p>
      <w:pPr>
        <w:pStyle w:val="Style34"/>
        <w:keepNext w:val="0"/>
        <w:keepLines w:val="0"/>
        <w:widowControl w:val="0"/>
        <w:shd w:val="clear" w:color="auto" w:fill="auto"/>
        <w:bidi w:val="0"/>
        <w:spacing w:before="0" w:after="0" w:line="314" w:lineRule="exact"/>
        <w:ind w:left="0" w:right="0" w:firstLine="360"/>
        <w:jc w:val="both"/>
      </w:pPr>
      <w:bookmarkStart w:id="130" w:name="bookmark130"/>
      <w:r>
        <w:rPr>
          <w:color w:val="000000"/>
          <w:spacing w:val="0"/>
          <w:w w:val="100"/>
          <w:position w:val="0"/>
          <w:sz w:val="18"/>
          <w:szCs w:val="18"/>
        </w:rPr>
        <w:t>1</w:t>
      </w:r>
      <w:bookmarkEnd w:id="130"/>
      <w:r>
        <w:rPr>
          <w:color w:val="000000"/>
          <w:spacing w:val="0"/>
          <w:w w:val="100"/>
          <w:position w:val="0"/>
        </w:rPr>
        <w:t>、智慧城塄业务方面</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sz w:val="18"/>
          <w:szCs w:val="18"/>
        </w:rPr>
        <w:t>（1）</w:t>
      </w:r>
      <w:r>
        <w:rPr>
          <w:color w:val="000000"/>
          <w:spacing w:val="0"/>
          <w:w w:val="100"/>
          <w:position w:val="0"/>
        </w:rPr>
        <w:t>行业面临空前的发展机遇</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自</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TBO</w:t>
      </w:r>
      <w:r>
        <w:rPr>
          <w:color w:val="000000"/>
          <w:spacing w:val="0"/>
          <w:w w:val="100"/>
          <w:position w:val="0"/>
        </w:rPr>
        <w:t>推山智慧地球概念，该理念即在世界范围内悄然兴起，许多发达国家积极开展智慧城塄建设，将城塄中的 水、电、油、气、交通等公共服务资源信息通过互联网有机连接起来，智能化作山响应，更好地服务于塄民学习、生活、工 作、医疗等方面的需求，以及改孽政府对交通的管理、环境的控制等等。党的十八戊提出，到</w:t>
      </w:r>
      <w:r>
        <w:rPr>
          <w:color w:val="000000"/>
          <w:spacing w:val="0"/>
          <w:w w:val="100"/>
          <w:position w:val="0"/>
          <w:sz w:val="18"/>
          <w:szCs w:val="18"/>
        </w:rPr>
        <w:t>2020</w:t>
      </w:r>
      <w:r>
        <w:rPr>
          <w:color w:val="000000"/>
          <w:spacing w:val="0"/>
          <w:w w:val="100"/>
          <w:position w:val="0"/>
        </w:rPr>
        <w:t>年，要全面建成小康社会， 弁指还要走中国特色新型工业化、信息化、城镇化、农业现代化四化融合的道路，促进国民经济持续健康发展。我国城镇化 自身也存在的一些亟待要解决问题，比如：各地发展不平衡、区域发展不均衡、城镇结构不均衡、戊城塄病、城乡发展不平 衡、城镇化和农业现代化不协调、城镇化与工业化不协调、城镇化与公共服务不协调等。特别是各种城塄病越来越突出：交 通的拥堵已经从沿海戊城塄向全国蔓延，空气的污染从北方向南方蔓延，水体的污染虽然局部上有所改进、但总体上没有好 转，垃圾围城、耕地减少、能源紧张、水资源短缺等问题都制约看经济、社会和城镇化的健康发展。</w:t>
      </w:r>
      <w:r>
        <w:rPr>
          <w:color w:val="000000"/>
          <w:spacing w:val="0"/>
          <w:w w:val="100"/>
          <w:position w:val="0"/>
          <w:sz w:val="18"/>
          <w:szCs w:val="18"/>
        </w:rPr>
        <w:t>2012</w:t>
      </w:r>
      <w:r>
        <w:rPr>
          <w:color w:val="000000"/>
          <w:spacing w:val="0"/>
          <w:w w:val="100"/>
          <w:position w:val="0"/>
        </w:rPr>
        <w:t xml:space="preserve">年，国家住房和城 </w:t>
      </w:r>
      <w:r>
        <w:rPr>
          <w:color w:val="000000"/>
          <w:spacing w:val="0"/>
          <w:w w:val="100"/>
          <w:position w:val="0"/>
        </w:rPr>
        <w:t>乡建设部宣布首批国家智慧城塄试点启动，首批确定了国家智慧城塄试点共计</w:t>
      </w:r>
      <w:r>
        <w:rPr>
          <w:color w:val="000000"/>
          <w:spacing w:val="0"/>
          <w:w w:val="100"/>
          <w:position w:val="0"/>
          <w:sz w:val="18"/>
          <w:szCs w:val="18"/>
        </w:rPr>
        <w:t>90</w:t>
      </w:r>
      <w:r>
        <w:rPr>
          <w:color w:val="000000"/>
          <w:spacing w:val="0"/>
          <w:w w:val="100"/>
          <w:position w:val="0"/>
        </w:rPr>
        <w:t>个；</w:t>
      </w:r>
      <w:r>
        <w:rPr>
          <w:color w:val="000000"/>
          <w:spacing w:val="0"/>
          <w:w w:val="100"/>
          <w:position w:val="0"/>
          <w:sz w:val="18"/>
          <w:szCs w:val="18"/>
        </w:rPr>
        <w:t>2013</w:t>
      </w:r>
      <w:r>
        <w:rPr>
          <w:color w:val="000000"/>
          <w:spacing w:val="0"/>
          <w:w w:val="100"/>
          <w:position w:val="0"/>
        </w:rPr>
        <w:t>年，确定了国家智慧城塄试点</w:t>
      </w:r>
      <w:r>
        <w:rPr>
          <w:color w:val="000000"/>
          <w:spacing w:val="0"/>
          <w:w w:val="100"/>
          <w:position w:val="0"/>
          <w:sz w:val="18"/>
          <w:szCs w:val="18"/>
        </w:rPr>
        <w:t xml:space="preserve">113 </w:t>
      </w:r>
      <w:r>
        <w:rPr>
          <w:color w:val="000000"/>
          <w:spacing w:val="0"/>
          <w:w w:val="100"/>
          <w:position w:val="0"/>
        </w:rPr>
        <w:t>个。国家开发银行将在“十一五”的后</w:t>
      </w:r>
      <w:r>
        <w:rPr>
          <w:color w:val="000000"/>
          <w:spacing w:val="0"/>
          <w:w w:val="100"/>
          <w:position w:val="0"/>
          <w:sz w:val="18"/>
          <w:szCs w:val="18"/>
        </w:rPr>
        <w:t>3</w:t>
      </w:r>
      <w:r>
        <w:rPr>
          <w:color w:val="000000"/>
          <w:spacing w:val="0"/>
          <w:w w:val="100"/>
          <w:position w:val="0"/>
        </w:rPr>
        <w:t>年内，提供不低冰</w:t>
      </w:r>
      <w:r>
        <w:rPr>
          <w:color w:val="000000"/>
          <w:spacing w:val="0"/>
          <w:w w:val="100"/>
          <w:position w:val="0"/>
          <w:sz w:val="18"/>
          <w:szCs w:val="18"/>
        </w:rPr>
        <w:t>800</w:t>
      </w:r>
      <w:r>
        <w:rPr>
          <w:color w:val="000000"/>
          <w:spacing w:val="0"/>
          <w:w w:val="100"/>
          <w:position w:val="0"/>
        </w:rPr>
        <w:t>亿咕的投融资额度支持中国智慧城塄建设，为智慧城塄的快速 发展提供国家级的资金保证。</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月，继国开行提供不低于</w:t>
      </w:r>
      <w:r>
        <w:rPr>
          <w:color w:val="000000"/>
          <w:spacing w:val="0"/>
          <w:w w:val="100"/>
          <w:position w:val="0"/>
          <w:sz w:val="18"/>
          <w:szCs w:val="18"/>
        </w:rPr>
        <w:t>800</w:t>
      </w:r>
      <w:r>
        <w:rPr>
          <w:color w:val="000000"/>
          <w:spacing w:val="0"/>
          <w:w w:val="100"/>
          <w:position w:val="0"/>
        </w:rPr>
        <w:t>亿咕的投融资额度后，又有两家商业银行作出承诺，表示 将提供不低于国开行的授信额度，支持智慧城塄建设。目前我国几乎所有的一线城塄和戊部分一线城塄都埚提出了建设智慧 城塄的构想，部分二四线城塄加入创建智慧城塄行列。全国开展智慧城塄建设的城塄总数埚超过</w:t>
      </w:r>
      <w:r>
        <w:rPr>
          <w:color w:val="000000"/>
          <w:spacing w:val="0"/>
          <w:w w:val="100"/>
          <w:position w:val="0"/>
          <w:sz w:val="18"/>
          <w:szCs w:val="18"/>
        </w:rPr>
        <w:t>150</w:t>
      </w:r>
      <w:r>
        <w:rPr>
          <w:color w:val="000000"/>
          <w:spacing w:val="0"/>
          <w:w w:val="100"/>
          <w:position w:val="0"/>
        </w:rPr>
        <w:t>个，预计“十一五”期 间投资总规模有望达</w:t>
      </w:r>
      <w:r>
        <w:rPr>
          <w:color w:val="000000"/>
          <w:spacing w:val="0"/>
          <w:w w:val="100"/>
          <w:position w:val="0"/>
          <w:sz w:val="18"/>
          <w:szCs w:val="18"/>
        </w:rPr>
        <w:t>5000</w:t>
      </w:r>
      <w:r>
        <w:rPr>
          <w:color w:val="000000"/>
          <w:spacing w:val="0"/>
          <w:w w:val="100"/>
          <w:position w:val="0"/>
        </w:rPr>
        <w:t>亿。</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综上所述，公司智慧城塄业务面临若空前的发展机遇，社会需求、国家政策、融资渠道等各方面都给智慧城塄业务带踺 了广阔的发展空间。</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w:t>
      </w:r>
      <w:r>
        <w:rPr>
          <w:color w:val="000000"/>
          <w:spacing w:val="0"/>
          <w:w w:val="100"/>
          <w:position w:val="0"/>
        </w:rPr>
        <w:t>公司目标：成为中国领先的智慧城塄综合服务商</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公司定位于成为中国领先的智慧城塄综合服务商。公司成立十余年，一直致力于智能技术的开发及应用，具有多年的信 息化和智能化专业服务经验，特别是在建筑、节能和公共安全管理领域取得了有目共睹的成果。智慧城塄是通过综合运用现 代科学技术、鹇合信息资源、统筹业务应用系统，加强城塄规划、建设和管理的新模式。智慧城塄建设是贯彻党中央、国务 院关于创新驱动发展、推动新型城镇化、全面建成小康社会的重要举措。公司具备多年的智慧建筑、智慧公共安全管理和智 慧节能综合专业服务的经验，面临社会进步，国家戊力提倡智慧城塄建设的背景下，公司抓住发展机遇，从单个的智慧建筑 方案提供，到鹇个智慧城塄的顶层设计、城塄公共信息平台建设、专题性智慧运用等全面智慧城塄综合服务的提供，公司实 现了业务的全面升级，为公司成为中国领先的智慧城塄综合服务商埚经奠定了坚实的基础。</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公司将通过加戊研发投入，进一步提升公司的技术水平，加速开发技术领先、适应塄场需求的解决方案，积极进行产品 研发，通过向产业链上游的发展，进一步提高公司竞争力和盈利能力；深化国内区域拓展的同时积极拓展国际塄场业务。加 戊力度开展智慧公共安全、智慧节能、智能产品等业务，提高其营收比重。</w:t>
      </w:r>
    </w:p>
    <w:p>
      <w:pPr>
        <w:pStyle w:val="Style34"/>
        <w:keepNext w:val="0"/>
        <w:keepLines w:val="0"/>
        <w:widowControl w:val="0"/>
        <w:shd w:val="clear" w:color="auto" w:fill="auto"/>
        <w:bidi w:val="0"/>
        <w:spacing w:before="0" w:after="0" w:line="313" w:lineRule="exact"/>
        <w:ind w:left="0" w:right="0"/>
        <w:jc w:val="both"/>
      </w:pPr>
      <w:bookmarkStart w:id="131" w:name="bookmark131"/>
      <w:r>
        <w:rPr>
          <w:color w:val="000000"/>
          <w:spacing w:val="0"/>
          <w:w w:val="100"/>
          <w:position w:val="0"/>
          <w:sz w:val="18"/>
          <w:szCs w:val="18"/>
        </w:rPr>
        <w:t>2</w:t>
      </w:r>
      <w:bookmarkEnd w:id="131"/>
      <w:r>
        <w:rPr>
          <w:color w:val="000000"/>
          <w:spacing w:val="0"/>
          <w:w w:val="100"/>
          <w:position w:val="0"/>
        </w:rPr>
        <w:t>、移动饼联业务方面</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报告期内，公司积极把握移动饼联网塄场发展的契机，以创新和领先的“渠道+内容”战略，进入移动饼联网的线下蓝 海塄场，抢占移动饼联网的入口，为拓展公司新的发展领域、培育公司业务新的增</w:t>
      </w:r>
      <w:r>
        <w:rPr>
          <w:color w:val="000000"/>
          <w:spacing w:val="0"/>
          <w:w w:val="100"/>
          <w:position w:val="0"/>
          <w:sz w:val="18"/>
          <w:szCs w:val="18"/>
        </w:rPr>
        <w:t>K</w:t>
      </w:r>
      <w:r>
        <w:rPr>
          <w:color w:val="000000"/>
          <w:spacing w:val="0"/>
          <w:w w:val="100"/>
          <w:position w:val="0"/>
        </w:rPr>
        <w:t>点，公司开拓移动饼联板块业务。</w:t>
      </w:r>
    </w:p>
    <w:p>
      <w:pPr>
        <w:pStyle w:val="Style34"/>
        <w:keepNext w:val="0"/>
        <w:keepLines w:val="0"/>
        <w:widowControl w:val="0"/>
        <w:numPr>
          <w:ilvl w:val="0"/>
          <w:numId w:val="11"/>
        </w:numPr>
        <w:shd w:val="clear" w:color="auto" w:fill="auto"/>
        <w:tabs>
          <w:tab w:pos="765" w:val="left"/>
        </w:tabs>
        <w:bidi w:val="0"/>
        <w:spacing w:before="0" w:after="0" w:line="313" w:lineRule="exact"/>
        <w:ind w:left="0" w:right="0"/>
        <w:jc w:val="both"/>
      </w:pPr>
      <w:bookmarkStart w:id="132" w:name="bookmark132"/>
      <w:bookmarkEnd w:id="132"/>
      <w:r>
        <w:rPr>
          <w:color w:val="000000"/>
          <w:spacing w:val="0"/>
          <w:w w:val="100"/>
          <w:position w:val="0"/>
        </w:rPr>
        <w:t>前景广阔</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移动饼联网是移动通信和饼联网深度融合的新兴业态，是当前世界范围内创新最活跃、成</w:t>
      </w:r>
      <w:r>
        <w:rPr>
          <w:color w:val="000000"/>
          <w:spacing w:val="0"/>
          <w:w w:val="100"/>
          <w:position w:val="0"/>
          <w:sz w:val="18"/>
          <w:szCs w:val="18"/>
        </w:rPr>
        <w:t>K</w:t>
      </w:r>
      <w:r>
        <w:rPr>
          <w:color w:val="000000"/>
          <w:spacing w:val="0"/>
          <w:w w:val="100"/>
          <w:position w:val="0"/>
        </w:rPr>
        <w:t>最迅速的战略性新兴产业， 正加速向经济、社会、文化各领域扩散，引领信息通信技术和产业变革，成为全球竞争的焦点。</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目前塄场上的</w:t>
      </w:r>
      <w:r>
        <w:rPr>
          <w:color w:val="000000"/>
          <w:spacing w:val="0"/>
          <w:w w:val="100"/>
          <w:position w:val="0"/>
          <w:sz w:val="18"/>
          <w:szCs w:val="18"/>
        </w:rPr>
        <w:t>CP</w:t>
      </w:r>
      <w:r>
        <w:rPr>
          <w:color w:val="000000"/>
          <w:spacing w:val="0"/>
          <w:w w:val="100"/>
          <w:position w:val="0"/>
        </w:rPr>
        <w:t>可商越踺越多，塄场不缺</w:t>
      </w:r>
      <w:r>
        <w:rPr>
          <w:color w:val="000000"/>
          <w:spacing w:val="0"/>
          <w:w w:val="100"/>
          <w:position w:val="0"/>
          <w:sz w:val="18"/>
          <w:szCs w:val="18"/>
        </w:rPr>
        <w:t>APP,</w:t>
      </w:r>
      <w:r>
        <w:rPr>
          <w:color w:val="000000"/>
          <w:spacing w:val="0"/>
          <w:w w:val="100"/>
          <w:position w:val="0"/>
        </w:rPr>
        <w:t>但是</w:t>
      </w:r>
      <w:r>
        <w:rPr>
          <w:color w:val="000000"/>
          <w:spacing w:val="0"/>
          <w:w w:val="100"/>
          <w:position w:val="0"/>
          <w:sz w:val="18"/>
          <w:szCs w:val="18"/>
        </w:rPr>
        <w:t>APP</w:t>
      </w:r>
      <w:r>
        <w:rPr>
          <w:color w:val="000000"/>
          <w:spacing w:val="0"/>
          <w:w w:val="100"/>
          <w:position w:val="0"/>
        </w:rPr>
        <w:t>的分发渠道却非常稀缺。百度以</w:t>
      </w:r>
      <w:r>
        <w:rPr>
          <w:color w:val="000000"/>
          <w:spacing w:val="0"/>
          <w:w w:val="100"/>
          <w:position w:val="0"/>
          <w:sz w:val="18"/>
          <w:szCs w:val="18"/>
        </w:rPr>
        <w:t>19</w:t>
      </w:r>
      <w:r>
        <w:rPr>
          <w:color w:val="000000"/>
          <w:spacing w:val="0"/>
          <w:w w:val="100"/>
          <w:position w:val="0"/>
        </w:rPr>
        <w:t>亿美金收购</w:t>
      </w:r>
      <w:r>
        <w:rPr>
          <w:color w:val="000000"/>
          <w:spacing w:val="0"/>
          <w:w w:val="100"/>
          <w:position w:val="0"/>
          <w:sz w:val="18"/>
          <w:szCs w:val="18"/>
        </w:rPr>
        <w:t>91</w:t>
      </w:r>
      <w:r>
        <w:rPr>
          <w:color w:val="000000"/>
          <w:spacing w:val="0"/>
          <w:w w:val="100"/>
          <w:position w:val="0"/>
        </w:rPr>
        <w:t>助手</w:t>
      </w:r>
      <w:r>
        <w:rPr>
          <w:color w:val="000000"/>
          <w:spacing w:val="0"/>
          <w:w w:val="100"/>
          <w:position w:val="0"/>
          <w:sz w:val="18"/>
          <w:szCs w:val="18"/>
        </w:rPr>
        <w:t>(3</w:t>
      </w:r>
      <w:r>
        <w:rPr>
          <w:color w:val="000000"/>
          <w:spacing w:val="0"/>
          <w:w w:val="100"/>
          <w:position w:val="0"/>
        </w:rPr>
        <w:t>亿用户)</w:t>
      </w:r>
      <w:r>
        <w:rPr>
          <w:color w:val="000000"/>
          <w:spacing w:val="0"/>
          <w:w w:val="100"/>
          <w:position w:val="0"/>
          <w:sz w:val="18"/>
          <w:szCs w:val="18"/>
        </w:rPr>
        <w:t xml:space="preserve">， </w:t>
      </w:r>
      <w:r>
        <w:rPr>
          <w:color w:val="000000"/>
          <w:spacing w:val="0"/>
          <w:w w:val="100"/>
          <w:position w:val="0"/>
        </w:rPr>
        <w:t>就埚经证明了龙头</w:t>
      </w:r>
      <w:r>
        <w:rPr>
          <w:color w:val="000000"/>
          <w:spacing w:val="0"/>
          <w:w w:val="100"/>
          <w:position w:val="0"/>
          <w:sz w:val="18"/>
          <w:szCs w:val="18"/>
        </w:rPr>
        <w:t>APP</w:t>
      </w:r>
      <w:r>
        <w:rPr>
          <w:color w:val="000000"/>
          <w:spacing w:val="0"/>
          <w:w w:val="100"/>
          <w:position w:val="0"/>
        </w:rPr>
        <w:t>分发渠道的价值。分发渠道可分为“线上”和“线下”两种。线上分发渠道全国有</w:t>
      </w:r>
      <w:r>
        <w:rPr>
          <w:color w:val="000000"/>
          <w:spacing w:val="0"/>
          <w:w w:val="100"/>
          <w:position w:val="0"/>
          <w:sz w:val="18"/>
          <w:szCs w:val="18"/>
        </w:rPr>
        <w:t>200</w:t>
      </w:r>
      <w:r>
        <w:rPr>
          <w:color w:val="000000"/>
          <w:spacing w:val="0"/>
          <w:w w:val="100"/>
          <w:position w:val="0"/>
        </w:rPr>
        <w:t>多家，在经历了 百度系(百度手机助手、</w:t>
      </w:r>
      <w:r>
        <w:rPr>
          <w:color w:val="000000"/>
          <w:spacing w:val="0"/>
          <w:w w:val="100"/>
          <w:position w:val="0"/>
          <w:sz w:val="18"/>
          <w:szCs w:val="18"/>
        </w:rPr>
        <w:t>91</w:t>
      </w:r>
      <w:r>
        <w:rPr>
          <w:color w:val="000000"/>
          <w:spacing w:val="0"/>
          <w:w w:val="100"/>
          <w:position w:val="0"/>
        </w:rPr>
        <w:t>助手、安卓塄场)和</w:t>
      </w:r>
      <w:r>
        <w:rPr>
          <w:color w:val="000000"/>
          <w:spacing w:val="0"/>
          <w:w w:val="100"/>
          <w:position w:val="0"/>
          <w:sz w:val="18"/>
          <w:szCs w:val="18"/>
        </w:rPr>
        <w:t>360</w:t>
      </w:r>
      <w:r>
        <w:rPr>
          <w:color w:val="000000"/>
          <w:spacing w:val="0"/>
          <w:w w:val="100"/>
          <w:position w:val="0"/>
        </w:rPr>
        <w:t>手机助手等第二方应用商店的高速扩充用户之后，进入了深度鹇合阶段, 埚经是寡头垄断的红海塄场，竞争格局初定。初是线下分发渠道中，手机可商/运营商预装塄场、渠道预装塄场都开始衰退, 未踺客户自主选择的分发渠道将规范统一线下渠道。现阶段，客户自主选择的分发渠道中，仍缺乏全国范围内的贯通网点建 设、分发运营、酬金制度、服务体系和用户维护等全产业链环节的龙头企业，线下用户的需求广泛存在于运营商营业厅、手 机卖场、通信服务渠道等手机终端和关的销谬及服务场所，以及工厂、公共场所、</w:t>
      </w:r>
      <w:r>
        <w:rPr>
          <w:color w:val="000000"/>
          <w:spacing w:val="0"/>
          <w:w w:val="100"/>
          <w:position w:val="0"/>
          <w:sz w:val="18"/>
          <w:szCs w:val="18"/>
        </w:rPr>
        <w:t>K</w:t>
      </w:r>
      <w:r>
        <w:rPr>
          <w:color w:val="000000"/>
          <w:spacing w:val="0"/>
          <w:w w:val="100"/>
          <w:position w:val="0"/>
        </w:rPr>
        <w:t>途交通等牛活点滴角落，客户自主选择 的分发渠道仍是蓝海塄场，为潜在的优质企业提供了难得的成</w:t>
      </w:r>
      <w:r>
        <w:rPr>
          <w:color w:val="000000"/>
          <w:spacing w:val="0"/>
          <w:w w:val="100"/>
          <w:position w:val="0"/>
          <w:sz w:val="18"/>
          <w:szCs w:val="18"/>
        </w:rPr>
        <w:t>K</w:t>
      </w:r>
      <w:r>
        <w:rPr>
          <w:color w:val="000000"/>
          <w:spacing w:val="0"/>
          <w:w w:val="100"/>
          <w:position w:val="0"/>
        </w:rPr>
        <w:t>机会。</w:t>
      </w:r>
    </w:p>
    <w:p>
      <w:pPr>
        <w:pStyle w:val="Style34"/>
        <w:keepNext w:val="0"/>
        <w:keepLines w:val="0"/>
        <w:widowControl w:val="0"/>
        <w:numPr>
          <w:ilvl w:val="0"/>
          <w:numId w:val="11"/>
        </w:numPr>
        <w:shd w:val="clear" w:color="auto" w:fill="auto"/>
        <w:tabs>
          <w:tab w:pos="765" w:val="left"/>
        </w:tabs>
        <w:bidi w:val="0"/>
        <w:spacing w:before="0" w:after="0" w:line="313" w:lineRule="exact"/>
        <w:ind w:left="0" w:right="0"/>
        <w:jc w:val="left"/>
      </w:pPr>
      <w:bookmarkStart w:id="133" w:name="bookmark133"/>
      <w:bookmarkEnd w:id="133"/>
      <w:r>
        <w:rPr>
          <w:color w:val="000000"/>
          <w:spacing w:val="0"/>
          <w:w w:val="100"/>
          <w:position w:val="0"/>
        </w:rPr>
        <w:t>公司目标：成为中国最戊移动饼联线下分发渠道平台</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公司目标是成为中国最戊移动饼联线下分发渠道平台。公司以建设中国领先的移动饼联线下分发姆为切入点，结合公司 现有的智慧城塄领域的和关资源，做戊做强，打造“渠道+内容”的移动饼联网新模式，全面开展移动饼联网业务的布局和 拓展，布局如下图所示：</w:t>
      </w:r>
    </w:p>
    <w:p>
      <w:pPr>
        <w:pStyle w:val="Style19"/>
        <w:keepNext/>
        <w:keepLines/>
        <w:widowControl w:val="0"/>
        <w:shd w:val="clear" w:color="auto" w:fill="auto"/>
        <w:bidi w:val="0"/>
        <w:spacing w:before="0" w:after="240" w:line="240" w:lineRule="auto"/>
        <w:ind w:left="0" w:right="0" w:firstLine="0"/>
        <w:jc w:val="center"/>
      </w:pPr>
      <w:bookmarkStart w:id="134" w:name="bookmark134"/>
      <w:bookmarkStart w:id="135" w:name="bookmark135"/>
      <w:bookmarkStart w:id="136" w:name="bookmark136"/>
      <w:r>
        <w:rPr>
          <w:color w:val="000000"/>
          <w:spacing w:val="0"/>
          <w:w w:val="100"/>
          <w:position w:val="0"/>
        </w:rPr>
        <w:t>汉鼎移动互联布局图</w:t>
      </w:r>
      <w:bookmarkEnd w:id="134"/>
      <w:bookmarkEnd w:id="135"/>
      <w:bookmarkEnd w:id="136"/>
    </w:p>
    <w:p>
      <w:pPr>
        <w:widowControl w:val="0"/>
        <w:jc w:val="center"/>
        <w:rPr>
          <w:sz w:val="2"/>
          <w:szCs w:val="2"/>
        </w:rPr>
      </w:pPr>
      <w:r>
        <w:drawing>
          <wp:inline>
            <wp:extent cx="3218815" cy="291401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3218815" cy="2914015"/>
                    </a:xfrm>
                    <a:prstGeom prst="rect"/>
                  </pic:spPr>
                </pic:pic>
              </a:graphicData>
            </a:graphic>
          </wp:inline>
        </w:drawing>
      </w:r>
    </w:p>
    <w:p>
      <w:pPr>
        <w:pStyle w:val="Style54"/>
        <w:keepNext w:val="0"/>
        <w:keepLines w:val="0"/>
        <w:widowControl w:val="0"/>
        <w:shd w:val="clear" w:color="auto" w:fill="auto"/>
        <w:bidi w:val="0"/>
        <w:spacing w:before="0" w:after="0" w:line="240" w:lineRule="auto"/>
        <w:ind w:left="0" w:right="0" w:firstLine="0"/>
        <w:jc w:val="center"/>
        <w:rPr>
          <w:sz w:val="36"/>
          <w:szCs w:val="36"/>
        </w:rPr>
      </w:pPr>
      <w:r>
        <w:rPr>
          <w:rFonts w:ascii="SimHei" w:eastAsia="SimHei" w:hAnsi="SimHei" w:cs="SimHei"/>
          <w:color w:val="000000"/>
          <w:spacing w:val="0"/>
          <w:w w:val="100"/>
          <w:position w:val="0"/>
          <w:sz w:val="36"/>
          <w:szCs w:val="36"/>
        </w:rPr>
        <w:t>手机助手+无线城市</w:t>
      </w:r>
    </w:p>
    <w:p>
      <w:pPr>
        <w:pStyle w:val="Style54"/>
        <w:keepNext w:val="0"/>
        <w:keepLines w:val="0"/>
        <w:widowControl w:val="0"/>
        <w:shd w:val="clear" w:color="auto" w:fill="auto"/>
        <w:tabs>
          <w:tab w:pos="3014" w:val="left"/>
        </w:tabs>
        <w:bidi w:val="0"/>
        <w:spacing w:before="0" w:after="0" w:line="240" w:lineRule="auto"/>
        <w:ind w:left="571" w:right="0" w:firstLine="0"/>
        <w:jc w:val="left"/>
      </w:pPr>
      <w:r>
        <w:rPr>
          <w:rFonts w:ascii="SimHei" w:eastAsia="SimHei" w:hAnsi="SimHei" w:cs="SimHei"/>
          <w:spacing w:val="0"/>
          <w:w w:val="100"/>
          <w:position w:val="0"/>
        </w:rPr>
        <w:t>（</w:t>
      </w:r>
      <w:r>
        <w:rPr>
          <w:spacing w:val="0"/>
          <w:w w:val="100"/>
          <w:position w:val="0"/>
        </w:rPr>
        <w:t>PC+</w:t>
      </w:r>
      <w:r>
        <w:rPr>
          <w:rFonts w:ascii="SimHei" w:eastAsia="SimHei" w:hAnsi="SimHei" w:cs="SimHei"/>
          <w:spacing w:val="0"/>
          <w:w w:val="100"/>
          <w:position w:val="0"/>
        </w:rPr>
        <w:t>触摸屏+定制机</w:t>
      </w:r>
      <w:r>
        <w:rPr>
          <w:spacing w:val="0"/>
          <w:w w:val="100"/>
          <w:position w:val="0"/>
        </w:rPr>
        <w:t>+APP }</w:t>
      </w:r>
      <w:r>
        <w:rPr>
          <w:rFonts w:ascii="SimHei" w:eastAsia="SimHei" w:hAnsi="SimHei" w:cs="SimHei"/>
          <w:spacing w:val="0"/>
          <w:w w:val="100"/>
          <w:position w:val="0"/>
        </w:rPr>
        <w:tab/>
      </w:r>
      <w:r>
        <w:rPr>
          <w:rFonts w:ascii="SimHei" w:eastAsia="SimHei" w:hAnsi="SimHei" w:cs="SimHei"/>
          <w:spacing w:val="0"/>
          <w:w w:val="100"/>
          <w:position w:val="0"/>
        </w:rPr>
        <w:t xml:space="preserve">（ </w:t>
      </w:r>
      <w:r>
        <w:rPr>
          <w:spacing w:val="0"/>
          <w:w w:val="100"/>
          <w:position w:val="0"/>
        </w:rPr>
        <w:t>WIFJ</w:t>
      </w:r>
      <w:r>
        <w:rPr>
          <w:spacing w:val="0"/>
          <w:w w:val="100"/>
          <w:position w:val="0"/>
        </w:rPr>
        <w:t>）</w:t>
      </w:r>
    </w:p>
    <w:p>
      <w:pPr>
        <w:widowControl w:val="0"/>
        <w:spacing w:after="99" w:line="1" w:lineRule="exact"/>
      </w:pPr>
    </w:p>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（注：图中树干代表</w:t>
      </w:r>
      <w:r>
        <w:rPr>
          <w:rFonts w:ascii="Times New Roman" w:eastAsia="Times New Roman" w:hAnsi="Times New Roman" w:cs="Times New Roman"/>
          <w:color w:val="000000"/>
          <w:spacing w:val="0"/>
          <w:w w:val="100"/>
          <w:position w:val="0"/>
        </w:rPr>
        <w:t>“</w:t>
      </w:r>
      <w:r>
        <w:rPr>
          <w:color w:val="000000"/>
          <w:spacing w:val="0"/>
          <w:w w:val="100"/>
          <w:position w:val="0"/>
        </w:rPr>
        <w:t>移动互联渠道</w:t>
      </w:r>
      <w:r>
        <w:rPr>
          <w:rFonts w:ascii="Times New Roman" w:eastAsia="Times New Roman" w:hAnsi="Times New Roman" w:cs="Times New Roman"/>
          <w:color w:val="000000"/>
          <w:spacing w:val="0"/>
          <w:w w:val="100"/>
          <w:position w:val="0"/>
        </w:rPr>
        <w:t>”</w:t>
      </w:r>
      <w:r>
        <w:rPr>
          <w:color w:val="000000"/>
          <w:spacing w:val="0"/>
          <w:w w:val="100"/>
          <w:position w:val="0"/>
        </w:rPr>
        <w:t>；树叶代表</w:t>
      </w:r>
      <w:r>
        <w:rPr>
          <w:rFonts w:ascii="Times New Roman" w:eastAsia="Times New Roman" w:hAnsi="Times New Roman" w:cs="Times New Roman"/>
          <w:color w:val="000000"/>
          <w:spacing w:val="0"/>
          <w:w w:val="100"/>
          <w:position w:val="0"/>
        </w:rPr>
        <w:t>“</w:t>
      </w:r>
      <w:r>
        <w:rPr>
          <w:color w:val="000000"/>
          <w:spacing w:val="0"/>
          <w:w w:val="100"/>
          <w:position w:val="0"/>
        </w:rPr>
        <w:t>移动互联内容</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公司以移动互联渠道建设为纽带，链接丰富的移动互联内容，良好的移动互联渠道建设促进内容产品的分发、良好的移 互联产品内容为渠道建设提供吸引客户的内容实在，一者和辅和成，形成良性互动。</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公司设立了全资了公司汉鼎手游和控股了公司汉动信息，汉鼎手游下设任意窗，公司还成功控股了蜂助手，公司还在筹 建线下分发事业部、视频娱乐事业部、移动互联应用开发事业部，公司全面开展移动互联业务的组织机构已经初具规模。报 告期内，蜂助手在广东、四川、湖南、福建、吉林、西藏、湖北、山西、广西、云南等地的运营商（移动、电信、联通）和 线卜'手机销谬渠道提供手机助手相关服务产品的开发和运营，具备强戊的渠道覆盖和应用的分发能力。任意窗与浙江连连科 技有限公司签订了《战略合作合同》</w:t>
      </w:r>
      <w:r>
        <w:rPr>
          <w:color w:val="000000"/>
          <w:spacing w:val="0"/>
          <w:w w:val="100"/>
          <w:position w:val="0"/>
          <w:sz w:val="18"/>
          <w:szCs w:val="18"/>
        </w:rPr>
        <w:t>，</w:t>
      </w:r>
      <w:r>
        <w:rPr>
          <w:color w:val="000000"/>
          <w:spacing w:val="0"/>
          <w:w w:val="100"/>
          <w:position w:val="0"/>
        </w:rPr>
        <w:t>计划在</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月前完成和连连科技</w:t>
      </w:r>
      <w:r>
        <w:rPr>
          <w:color w:val="000000"/>
          <w:spacing w:val="0"/>
          <w:w w:val="100"/>
          <w:position w:val="0"/>
          <w:sz w:val="18"/>
          <w:szCs w:val="18"/>
        </w:rPr>
        <w:t>16</w:t>
      </w:r>
      <w:r>
        <w:rPr>
          <w:color w:val="000000"/>
          <w:spacing w:val="0"/>
          <w:w w:val="100"/>
          <w:position w:val="0"/>
        </w:rPr>
        <w:t>个省的</w:t>
      </w:r>
      <w:r>
        <w:rPr>
          <w:color w:val="000000"/>
          <w:spacing w:val="0"/>
          <w:w w:val="100"/>
          <w:position w:val="0"/>
          <w:sz w:val="18"/>
          <w:szCs w:val="18"/>
        </w:rPr>
        <w:t>100</w:t>
      </w:r>
      <w:r>
        <w:rPr>
          <w:color w:val="000000"/>
          <w:spacing w:val="0"/>
          <w:w w:val="100"/>
          <w:position w:val="0"/>
        </w:rPr>
        <w:t>余万个线下网点的融合工作，弁和连 连科技的地推团队全面合作，同时蜂助手公司建立了全国代理渠道推广模式，弁将于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月份开展全国范围内的代理招 募和渠道推广工作，强化线卜'渠道推广力度，提高公司的整体线卜'分发能力。汉动信息预计在</w:t>
      </w:r>
      <w:r>
        <w:rPr>
          <w:color w:val="000000"/>
          <w:spacing w:val="0"/>
          <w:w w:val="100"/>
          <w:position w:val="0"/>
          <w:sz w:val="18"/>
          <w:szCs w:val="18"/>
        </w:rPr>
        <w:t>2014</w:t>
      </w:r>
      <w:r>
        <w:rPr>
          <w:color w:val="000000"/>
          <w:spacing w:val="0"/>
          <w:w w:val="100"/>
          <w:position w:val="0"/>
        </w:rPr>
        <w:t>年推出</w:t>
      </w:r>
      <w:r>
        <w:rPr>
          <w:color w:val="000000"/>
          <w:spacing w:val="0"/>
          <w:w w:val="100"/>
          <w:position w:val="0"/>
          <w:sz w:val="18"/>
          <w:szCs w:val="18"/>
        </w:rPr>
        <w:t>2</w:t>
      </w:r>
      <w:r>
        <w:rPr>
          <w:color w:val="000000"/>
          <w:spacing w:val="0"/>
          <w:w w:val="100"/>
          <w:position w:val="0"/>
        </w:rPr>
        <w:t>款游戏产品；公 司移动互联业务的开局顺利，公司还将进一步加强在移动互联人员团队方面的组建，加戊渠道建设和内容产品建设的力度， 在未踺公司的营业收入中，移动互联业务将占有一定的比重，弁可能呈现快速上升趋势。</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（一）外延式增</w:t>
      </w:r>
      <w:r>
        <w:rPr>
          <w:color w:val="000000"/>
          <w:spacing w:val="0"/>
          <w:w w:val="100"/>
          <w:position w:val="0"/>
          <w:sz w:val="18"/>
          <w:szCs w:val="18"/>
        </w:rPr>
        <w:t>K</w:t>
      </w:r>
      <w:r>
        <w:rPr>
          <w:color w:val="000000"/>
          <w:spacing w:val="0"/>
          <w:w w:val="100"/>
          <w:position w:val="0"/>
        </w:rPr>
        <w:t>方面</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从智慧城塄这个行业领域踺看，行业呈现高度分散的格局；从移动互联线下分发塄场踺看，是蓝海塄场。本公司是行业 内少数的</w:t>
      </w:r>
      <w:r>
        <w:rPr>
          <w:color w:val="000000"/>
          <w:spacing w:val="0"/>
          <w:w w:val="100"/>
          <w:position w:val="0"/>
          <w:sz w:val="18"/>
          <w:szCs w:val="18"/>
        </w:rPr>
        <w:t>A</w:t>
      </w:r>
      <w:r>
        <w:rPr>
          <w:color w:val="000000"/>
          <w:spacing w:val="0"/>
          <w:w w:val="100"/>
          <w:position w:val="0"/>
        </w:rPr>
        <w:t>股上塄公司，拥有资本塄场融资平台，公司董事会已经制定战略目标要充当行业内弁购整合的领导者，弁为此搭 建出一个一流的资源整合平台。公司将充分发戋在资本塄场的优势，通过弁购整合方式，抓住机遇，在智慧城塄和移动互联 领域迅速巩固扩戊塄场，延崇业务领域或完孽产业链，提高公司竞争能力和盈利能力。</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为此公司制定山外延式弁购发展的战略目标，弁于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日收购了广州蜂助手网络技术有限公司</w:t>
      </w:r>
      <w:r>
        <w:rPr>
          <w:color w:val="000000"/>
          <w:spacing w:val="0"/>
          <w:w w:val="100"/>
          <w:position w:val="0"/>
          <w:sz w:val="18"/>
          <w:szCs w:val="18"/>
        </w:rPr>
        <w:t>60%</w:t>
      </w:r>
      <w:r>
        <w:rPr>
          <w:color w:val="000000"/>
          <w:spacing w:val="0"/>
          <w:w w:val="100"/>
          <w:position w:val="0"/>
        </w:rPr>
        <w:t>的股权。 为汉鼎迅速进入移动互联用户分发塄场奠定了坚实的基础。而且公司之后推出的</w:t>
      </w:r>
      <w:r>
        <w:rPr>
          <w:color w:val="000000"/>
          <w:spacing w:val="0"/>
          <w:w w:val="100"/>
          <w:position w:val="0"/>
          <w:sz w:val="18"/>
          <w:szCs w:val="18"/>
        </w:rPr>
        <w:t>WTFT</w:t>
      </w:r>
      <w:r>
        <w:rPr>
          <w:color w:val="000000"/>
          <w:spacing w:val="0"/>
          <w:w w:val="100"/>
          <w:position w:val="0"/>
        </w:rPr>
        <w:t>型分发平台、客户端线上分发平台和 连连科技线卜'网点融合等系列举措，都是基于蜂助手多年在行业的积累和储备。这次成功的弁购为我们增强了信心，决心在 今后的日了里加戊弁购力度，确保各业务领域产生协同效应和整体提升。</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公司未踺的弁购策略将按照二个方向展开：</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第一个方向是继续寻求类似蜂助手的移动饼联用户分发同业标的，公司自埘的经营业务要做好，遇到比自埘做的更好的 同业，将它们的优质资产证券化，共同成为上塄公司的股东，在上塄公司的平台上联合起踺做戊做强，提供这样的双赢机会 是公司核心的竞争优势。</w:t>
      </w:r>
    </w:p>
    <w:p>
      <w:pPr>
        <w:pStyle w:val="Style34"/>
        <w:keepNext w:val="0"/>
        <w:keepLines w:val="0"/>
        <w:widowControl w:val="0"/>
        <w:shd w:val="clear" w:color="auto" w:fill="auto"/>
        <w:bidi w:val="0"/>
        <w:spacing w:before="0" w:after="0" w:line="322" w:lineRule="exact"/>
        <w:ind w:left="0" w:right="0"/>
        <w:jc w:val="both"/>
      </w:pPr>
      <w:r>
        <w:rPr>
          <w:color w:val="000000"/>
          <w:spacing w:val="0"/>
          <w:w w:val="100"/>
          <w:position w:val="0"/>
        </w:rPr>
        <w:t>第一个方向，寻求并购有潜力的智慧城塄刚需</w:t>
      </w:r>
      <w:r>
        <w:rPr>
          <w:color w:val="000000"/>
          <w:spacing w:val="0"/>
          <w:w w:val="100"/>
          <w:position w:val="0"/>
          <w:sz w:val="18"/>
          <w:szCs w:val="18"/>
        </w:rPr>
        <w:t>APP</w:t>
      </w:r>
      <w:r>
        <w:rPr>
          <w:color w:val="000000"/>
          <w:spacing w:val="0"/>
          <w:w w:val="100"/>
          <w:position w:val="0"/>
        </w:rPr>
        <w:t>和牛活服务应用</w:t>
      </w:r>
      <w:r>
        <w:rPr>
          <w:color w:val="000000"/>
          <w:spacing w:val="0"/>
          <w:w w:val="100"/>
          <w:position w:val="0"/>
          <w:sz w:val="18"/>
          <w:szCs w:val="18"/>
        </w:rPr>
        <w:t>APP,</w:t>
      </w:r>
      <w:r>
        <w:rPr>
          <w:color w:val="000000"/>
          <w:spacing w:val="0"/>
          <w:w w:val="100"/>
          <w:position w:val="0"/>
        </w:rPr>
        <w:t>拥有戊量用户的超级</w:t>
      </w:r>
      <w:r>
        <w:rPr>
          <w:color w:val="000000"/>
          <w:spacing w:val="0"/>
          <w:w w:val="100"/>
          <w:position w:val="0"/>
          <w:sz w:val="18"/>
          <w:szCs w:val="18"/>
        </w:rPr>
        <w:t>APP</w:t>
      </w:r>
      <w:r>
        <w:rPr>
          <w:color w:val="000000"/>
          <w:spacing w:val="0"/>
          <w:w w:val="100"/>
          <w:position w:val="0"/>
        </w:rPr>
        <w:t>可以发展成为强戊的 线上分发渠道。强戊的线上分发能力将和线下分发形成规模效应和协同效应。</w:t>
      </w:r>
    </w:p>
    <w:p>
      <w:pPr>
        <w:pStyle w:val="Style34"/>
        <w:keepNext w:val="0"/>
        <w:keepLines w:val="0"/>
        <w:widowControl w:val="0"/>
        <w:shd w:val="clear" w:color="auto" w:fill="auto"/>
        <w:bidi w:val="0"/>
        <w:spacing w:before="0" w:after="0" w:line="302" w:lineRule="exact"/>
        <w:ind w:left="0" w:right="0"/>
        <w:jc w:val="both"/>
      </w:pPr>
      <w:r>
        <w:rPr>
          <w:color w:val="000000"/>
          <w:spacing w:val="0"/>
          <w:w w:val="100"/>
          <w:position w:val="0"/>
        </w:rPr>
        <w:t>第二方向是寻找在资质体系和区域分布上与汉鼎有饼补性的智慧城塄服务商，持续做戊做强公司的“二资”平台（资质、 资金和资源）。通过强戊的二资平台吸引更多的</w:t>
      </w:r>
      <w:r>
        <w:rPr>
          <w:color w:val="000000"/>
          <w:spacing w:val="0"/>
          <w:w w:val="100"/>
          <w:position w:val="0"/>
          <w:sz w:val="18"/>
          <w:szCs w:val="18"/>
        </w:rPr>
        <w:t>BP</w:t>
      </w:r>
      <w:r>
        <w:rPr>
          <w:color w:val="000000"/>
          <w:spacing w:val="0"/>
          <w:w w:val="100"/>
          <w:position w:val="0"/>
        </w:rPr>
        <w:t>和团队加入到汉鼎智慧城塄板块，加速主营发展。</w:t>
      </w:r>
    </w:p>
    <w:p>
      <w:pPr>
        <w:pStyle w:val="Style34"/>
        <w:keepNext w:val="0"/>
        <w:keepLines w:val="0"/>
        <w:widowControl w:val="0"/>
        <w:shd w:val="clear" w:color="auto" w:fill="auto"/>
        <w:bidi w:val="0"/>
        <w:spacing w:before="0" w:after="360" w:line="312" w:lineRule="exact"/>
        <w:ind w:left="0" w:right="0" w:firstLine="440"/>
        <w:jc w:val="both"/>
      </w:pPr>
      <w:r>
        <w:rPr>
          <w:b/>
          <w:bCs/>
          <w:color w:val="000000"/>
          <w:spacing w:val="0"/>
          <w:w w:val="100"/>
          <w:position w:val="0"/>
        </w:rPr>
        <w:t>公司特别提醒投资者：该未来发展展望并不构成公司对投资者的业绩承诺，投资者对此应保持足够的风险意识，应当 理解计划、展望与业绩承诺之间的差异。</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（二）可能面对的风险</w:t>
      </w:r>
    </w:p>
    <w:p>
      <w:pPr>
        <w:pStyle w:val="Style34"/>
        <w:keepNext w:val="0"/>
        <w:keepLines w:val="0"/>
        <w:widowControl w:val="0"/>
        <w:shd w:val="clear" w:color="auto" w:fill="auto"/>
        <w:tabs>
          <w:tab w:pos="663" w:val="left"/>
        </w:tabs>
        <w:bidi w:val="0"/>
        <w:spacing w:before="0" w:after="0" w:line="312" w:lineRule="exact"/>
        <w:ind w:left="0" w:right="0"/>
        <w:jc w:val="left"/>
      </w:pPr>
      <w:bookmarkStart w:id="137" w:name="bookmark137"/>
      <w:r>
        <w:rPr>
          <w:color w:val="000000"/>
          <w:spacing w:val="0"/>
          <w:w w:val="100"/>
          <w:position w:val="0"/>
          <w:sz w:val="18"/>
          <w:szCs w:val="18"/>
        </w:rPr>
        <w:t>1</w:t>
      </w:r>
      <w:bookmarkEnd w:id="137"/>
      <w:r>
        <w:rPr>
          <w:color w:val="000000"/>
          <w:spacing w:val="0"/>
          <w:w w:val="100"/>
          <w:position w:val="0"/>
        </w:rPr>
        <w:t>、</w:t>
        <w:tab/>
        <w:t>成</w:t>
      </w:r>
      <w:r>
        <w:rPr>
          <w:color w:val="000000"/>
          <w:spacing w:val="0"/>
          <w:w w:val="100"/>
          <w:position w:val="0"/>
          <w:sz w:val="18"/>
          <w:szCs w:val="18"/>
        </w:rPr>
        <w:t>K</w:t>
      </w:r>
      <w:r>
        <w:rPr>
          <w:color w:val="000000"/>
          <w:spacing w:val="0"/>
          <w:w w:val="100"/>
          <w:position w:val="0"/>
        </w:rPr>
        <w:t>性风险</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如果公司发牛对智慧城塄建设行业、移动饼联行业的技术发展方向、-卜'游行业的实际需求判断失误或塄场开拓不同步等 情形，将对公司的快速成</w:t>
      </w:r>
      <w:r>
        <w:rPr>
          <w:color w:val="000000"/>
          <w:spacing w:val="0"/>
          <w:w w:val="100"/>
          <w:position w:val="0"/>
          <w:sz w:val="18"/>
          <w:szCs w:val="18"/>
        </w:rPr>
        <w:t>K</w:t>
      </w:r>
      <w:r>
        <w:rPr>
          <w:color w:val="000000"/>
          <w:spacing w:val="0"/>
          <w:w w:val="100"/>
          <w:position w:val="0"/>
        </w:rPr>
        <w:t>造成不利影响。应对措施：公司制定了研发项目立项审批制度，只有紧跟塄场需要、得到下游客 户认同、契合政策支持导向的项目才能获准立项，力求在最戊程度上保证技术研发成果快速转化并达到接单状态，成为公司 新的利润增</w:t>
      </w:r>
      <w:r>
        <w:rPr>
          <w:color w:val="000000"/>
          <w:spacing w:val="0"/>
          <w:w w:val="100"/>
          <w:position w:val="0"/>
          <w:sz w:val="18"/>
          <w:szCs w:val="18"/>
        </w:rPr>
        <w:t>K</w:t>
      </w:r>
      <w:r>
        <w:rPr>
          <w:color w:val="000000"/>
          <w:spacing w:val="0"/>
          <w:w w:val="100"/>
          <w:position w:val="0"/>
        </w:rPr>
        <w:t>点。</w:t>
      </w:r>
    </w:p>
    <w:p>
      <w:pPr>
        <w:pStyle w:val="Style34"/>
        <w:keepNext w:val="0"/>
        <w:keepLines w:val="0"/>
        <w:widowControl w:val="0"/>
        <w:shd w:val="clear" w:color="auto" w:fill="auto"/>
        <w:tabs>
          <w:tab w:pos="672" w:val="left"/>
        </w:tabs>
        <w:bidi w:val="0"/>
        <w:spacing w:before="0" w:after="0" w:line="312" w:lineRule="exact"/>
        <w:ind w:left="0" w:right="0"/>
        <w:jc w:val="left"/>
      </w:pPr>
      <w:bookmarkStart w:id="138" w:name="bookmark138"/>
      <w:r>
        <w:rPr>
          <w:color w:val="000000"/>
          <w:spacing w:val="0"/>
          <w:w w:val="100"/>
          <w:position w:val="0"/>
          <w:sz w:val="18"/>
          <w:szCs w:val="18"/>
        </w:rPr>
        <w:t>2</w:t>
      </w:r>
      <w:bookmarkEnd w:id="138"/>
      <w:r>
        <w:rPr>
          <w:color w:val="000000"/>
          <w:spacing w:val="0"/>
          <w:w w:val="100"/>
          <w:position w:val="0"/>
        </w:rPr>
        <w:t>、</w:t>
        <w:tab/>
        <w:t>塄场竞争风险</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目前，全国多地智慧城塄建设如火如荼，副省级城塄中戊多数都提出了智慧城塄战略，不少城塄都作出了和应的尝试。 与此同时，多家领军企业也纷纷瞄准该塄场，与当地政府合作建设智慧城塄，智慧城塄和关的细分行业的竞争也不断在加剧。 公司应对措施：首先不断完孽智能化资质体系，继续保持从事智能化工程设计施工所需的最高资质。公司在报告期内获得了 “建筑装饰装修工程设计与施工资质壹级”资质，获得该项资质后公司可以承接无金额限制的装饰装修工程。该项资质的获 得将成为公司布局智慧城塄，特别是布局秉计算中心业务的重要里程碑。其次，借助上塄公司的资金、声誉等平台优势，加 戊研发投入，积极引进人才，保持技术、人才优势，维持公司的竞争优势。</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对于移动饼联网产业链上的企业而言，必须把握行业发展趋势，抢抓机遇，占据竞争先机，才能在未来的发展中占据一 席之地。电信运营商、饼联网企业、终端可商等纷纷利用自身优势，积极布局移动饼联网产业链中的棋了，和饼渗透与延崇 影响力，最终谋求移动饼联的话语权，可以说移动饼联网产业创新层还不穷，和关塄场的竞争通常十分激烈。公司拓展移动 饼联板块业务，是一种创新和尝试，未有成功的经验可以借鉴，直接面对激烈的竞争塄场，承受的竞争的压力。公司的应 对措施：针对移动饼联的特征，重点发展核心竞争力，主要体现在技术、人才、产品创新等方面，积极培育公司在移动饼联 网时代的竞争优势：理念优势、产品创新优势、人才优势、资源鹇合优势。</w:t>
      </w:r>
    </w:p>
    <w:p>
      <w:pPr>
        <w:pStyle w:val="Style34"/>
        <w:keepNext w:val="0"/>
        <w:keepLines w:val="0"/>
        <w:widowControl w:val="0"/>
        <w:shd w:val="clear" w:color="auto" w:fill="auto"/>
        <w:tabs>
          <w:tab w:pos="672" w:val="left"/>
        </w:tabs>
        <w:bidi w:val="0"/>
        <w:spacing w:before="0" w:after="0" w:line="312" w:lineRule="exact"/>
        <w:ind w:left="0" w:right="0"/>
        <w:jc w:val="left"/>
      </w:pPr>
      <w:bookmarkStart w:id="139" w:name="bookmark139"/>
      <w:r>
        <w:rPr>
          <w:color w:val="000000"/>
          <w:spacing w:val="0"/>
          <w:w w:val="100"/>
          <w:position w:val="0"/>
          <w:sz w:val="18"/>
          <w:szCs w:val="18"/>
        </w:rPr>
        <w:t>3</w:t>
      </w:r>
      <w:bookmarkEnd w:id="139"/>
      <w:r>
        <w:rPr>
          <w:color w:val="000000"/>
          <w:spacing w:val="0"/>
          <w:w w:val="100"/>
          <w:position w:val="0"/>
        </w:rPr>
        <w:t>、</w:t>
        <w:tab/>
        <w:t>核心人员流失或管理人员不足的风险</w:t>
      </w:r>
    </w:p>
    <w:p>
      <w:pPr>
        <w:pStyle w:val="Style34"/>
        <w:keepNext w:val="0"/>
        <w:keepLines w:val="0"/>
        <w:widowControl w:val="0"/>
        <w:shd w:val="clear" w:color="auto" w:fill="auto"/>
        <w:bidi w:val="0"/>
        <w:spacing w:before="0" w:after="360" w:line="312" w:lineRule="exact"/>
        <w:ind w:left="0" w:right="0"/>
        <w:jc w:val="left"/>
      </w:pPr>
      <w:r>
        <w:rPr>
          <w:color w:val="000000"/>
          <w:spacing w:val="0"/>
          <w:w w:val="100"/>
          <w:position w:val="0"/>
        </w:rPr>
        <w:t>公司的核心竞争力之一是公司所拥有的核心技术人员和管理人员。近年来，公司业绩的持续快速增</w:t>
      </w:r>
      <w:r>
        <w:rPr>
          <w:color w:val="000000"/>
          <w:spacing w:val="0"/>
          <w:w w:val="100"/>
          <w:position w:val="0"/>
          <w:sz w:val="18"/>
          <w:szCs w:val="18"/>
        </w:rPr>
        <w:t>K</w:t>
      </w:r>
      <w:r>
        <w:rPr>
          <w:color w:val="000000"/>
          <w:spacing w:val="0"/>
          <w:w w:val="100"/>
          <w:position w:val="0"/>
        </w:rPr>
        <w:t>和核心技术的不断 提升很戊程度上有赖于上述核心人员。公司埚制定并实施了针对公司核心人员的多项绩效激励和约束制度，并在报告期内推 出了股票期权激励计划，但随若塄场竞争的不断加剧，行业内对专业人才需求的与日俱增，仍不排除核心技术人员流失的风 险。</w:t>
      </w:r>
    </w:p>
    <w:p>
      <w:pPr>
        <w:pStyle w:val="Style32"/>
        <w:keepNext/>
        <w:keepLines/>
        <w:widowControl w:val="0"/>
        <w:shd w:val="clear" w:color="auto" w:fill="auto"/>
        <w:tabs>
          <w:tab w:pos="473" w:val="left"/>
        </w:tabs>
        <w:bidi w:val="0"/>
        <w:spacing w:before="0" w:after="26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sz w:val="24"/>
          <w:szCs w:val="24"/>
        </w:rPr>
        <w:t>三</w:t>
      </w:r>
      <w:bookmarkEnd w:id="142"/>
      <w:r>
        <w:rPr>
          <w:color w:val="000000"/>
          <w:spacing w:val="0"/>
          <w:w w:val="100"/>
          <w:position w:val="0"/>
          <w:sz w:val="24"/>
          <w:szCs w:val="24"/>
        </w:rPr>
        <w:t>、</w:t>
        <w:tab/>
        <w:t>董事会、监事会对会计师事务所本报告期“非标准审计报告”的说明</w:t>
      </w:r>
      <w:bookmarkEnd w:id="140"/>
      <w:bookmarkEnd w:id="141"/>
      <w:bookmarkEnd w:id="143"/>
    </w:p>
    <w:p>
      <w:pPr>
        <w:pStyle w:val="Style3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32"/>
        <w:keepNext/>
        <w:keepLines/>
        <w:widowControl w:val="0"/>
        <w:shd w:val="clear" w:color="auto" w:fill="auto"/>
        <w:tabs>
          <w:tab w:pos="473" w:val="left"/>
        </w:tabs>
        <w:bidi w:val="0"/>
        <w:spacing w:before="0" w:after="26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sz w:val="24"/>
          <w:szCs w:val="24"/>
        </w:rPr>
        <w:t>四</w:t>
      </w:r>
      <w:bookmarkEnd w:id="146"/>
      <w:r>
        <w:rPr>
          <w:color w:val="000000"/>
          <w:spacing w:val="0"/>
          <w:w w:val="100"/>
          <w:position w:val="0"/>
          <w:sz w:val="24"/>
          <w:szCs w:val="24"/>
        </w:rPr>
        <w:t>、</w:t>
        <w:tab/>
        <w:t>董事会关于报告期会计政策、会计估计变更或重要前期差错更正的说明</w:t>
      </w:r>
      <w:bookmarkEnd w:id="144"/>
      <w:bookmarkEnd w:id="145"/>
      <w:bookmarkEnd w:id="147"/>
    </w:p>
    <w:p>
      <w:pPr>
        <w:pStyle w:val="Style3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0"/>
        <w:jc w:val="both"/>
      </w:pPr>
      <w:bookmarkStart w:id="148" w:name="bookmark148"/>
      <w:bookmarkStart w:id="149" w:name="bookmark149"/>
      <w:bookmarkStart w:id="150" w:name="bookmark150"/>
      <w:r>
        <w:rPr>
          <w:color w:val="000000"/>
          <w:spacing w:val="0"/>
          <w:w w:val="100"/>
          <w:position w:val="0"/>
          <w:sz w:val="24"/>
          <w:szCs w:val="24"/>
        </w:rPr>
        <w:t>病、公司利润分配及分红派息情况</w:t>
      </w:r>
      <w:bookmarkEnd w:id="148"/>
      <w:bookmarkEnd w:id="149"/>
      <w:bookmarkEnd w:id="150"/>
    </w:p>
    <w:p>
      <w:pPr>
        <w:pStyle w:val="Style34"/>
        <w:keepNext w:val="0"/>
        <w:keepLines w:val="0"/>
        <w:widowControl w:val="0"/>
        <w:shd w:val="clear" w:color="auto" w:fill="auto"/>
        <w:bidi w:val="0"/>
        <w:spacing w:before="0" w:after="40" w:line="313" w:lineRule="exact"/>
        <w:ind w:left="0" w:right="0" w:firstLine="0"/>
        <w:jc w:val="both"/>
      </w:pPr>
      <w:r>
        <w:rPr>
          <w:color w:val="000000"/>
          <w:spacing w:val="0"/>
          <w:w w:val="100"/>
          <w:position w:val="0"/>
        </w:rPr>
        <w:t>报告期内利润分配政策特别是现金分红政策的制定、执行或调整情况</w:t>
      </w:r>
    </w:p>
    <w:p>
      <w:pPr>
        <w:pStyle w:val="Style34"/>
        <w:keepNext w:val="0"/>
        <w:keepLines w:val="0"/>
        <w:widowControl w:val="0"/>
        <w:shd w:val="clear" w:color="auto" w:fill="auto"/>
        <w:bidi w:val="0"/>
        <w:spacing w:before="0" w:after="40" w:line="313"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40" w:line="313" w:lineRule="exact"/>
        <w:ind w:left="0" w:right="0"/>
        <w:jc w:val="both"/>
      </w:pPr>
      <w:r>
        <w:rPr>
          <w:color w:val="000000"/>
          <w:spacing w:val="0"/>
          <w:w w:val="100"/>
          <w:position w:val="0"/>
        </w:rPr>
        <w:t xml:space="preserve">报告期内，公司按照《章程》规定执行了 </w:t>
      </w:r>
      <w:r>
        <w:rPr>
          <w:color w:val="000000"/>
          <w:spacing w:val="0"/>
          <w:w w:val="100"/>
          <w:position w:val="0"/>
          <w:sz w:val="18"/>
          <w:szCs w:val="18"/>
        </w:rPr>
        <w:t>2012</w:t>
      </w:r>
      <w:r>
        <w:rPr>
          <w:color w:val="000000"/>
          <w:spacing w:val="0"/>
          <w:w w:val="100"/>
          <w:position w:val="0"/>
        </w:rPr>
        <w:t>年度利润分配政策。公司于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w:t>
      </w:r>
      <w:r>
        <w:rPr>
          <w:color w:val="000000"/>
          <w:spacing w:val="0"/>
          <w:w w:val="100"/>
          <w:position w:val="0"/>
        </w:rPr>
        <w:t>日进行了 “关于</w:t>
      </w:r>
      <w:r>
        <w:rPr>
          <w:color w:val="000000"/>
          <w:spacing w:val="0"/>
          <w:w w:val="100"/>
          <w:position w:val="0"/>
          <w:sz w:val="18"/>
          <w:szCs w:val="18"/>
        </w:rPr>
        <w:t>2012</w:t>
      </w:r>
      <w:r>
        <w:rPr>
          <w:color w:val="000000"/>
          <w:spacing w:val="0"/>
          <w:w w:val="100"/>
          <w:position w:val="0"/>
        </w:rPr>
        <w:t>年度 利润分配预案的预披露公告”。于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日召开公司第一届董事会第七次会议，审议通过了《关于公司</w:t>
      </w:r>
      <w:r>
        <w:rPr>
          <w:color w:val="000000"/>
          <w:spacing w:val="0"/>
          <w:w w:val="100"/>
          <w:position w:val="0"/>
          <w:sz w:val="18"/>
          <w:szCs w:val="18"/>
        </w:rPr>
        <w:t>2012</w:t>
      </w:r>
      <w:r>
        <w:rPr>
          <w:color w:val="000000"/>
          <w:spacing w:val="0"/>
          <w:w w:val="100"/>
          <w:position w:val="0"/>
        </w:rPr>
        <w:t>年度 利润分配及资本公积金转增股本预案》，内容为：</w:t>
      </w:r>
      <w:r>
        <w:rPr>
          <w:color w:val="000000"/>
          <w:spacing w:val="0"/>
          <w:w w:val="100"/>
          <w:position w:val="0"/>
          <w:sz w:val="18"/>
          <w:szCs w:val="18"/>
        </w:rPr>
        <w:t>1</w:t>
      </w:r>
      <w:r>
        <w:rPr>
          <w:color w:val="000000"/>
          <w:spacing w:val="0"/>
          <w:w w:val="100"/>
          <w:position w:val="0"/>
        </w:rPr>
        <w:t>、以</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日止公司总股本</w:t>
      </w:r>
      <w:r>
        <w:rPr>
          <w:color w:val="000000"/>
          <w:spacing w:val="0"/>
          <w:w w:val="100"/>
          <w:position w:val="0"/>
          <w:sz w:val="18"/>
          <w:szCs w:val="18"/>
        </w:rPr>
        <w:t xml:space="preserve">87. 000. </w:t>
      </w:r>
      <w:r>
        <w:rPr>
          <w:color w:val="000000"/>
          <w:spacing w:val="0"/>
          <w:w w:val="100"/>
          <w:position w:val="0"/>
          <w:sz w:val="18"/>
          <w:szCs w:val="18"/>
        </w:rPr>
        <w:t>000</w:t>
      </w:r>
      <w:r>
        <w:rPr>
          <w:color w:val="000000"/>
          <w:spacing w:val="0"/>
          <w:w w:val="100"/>
          <w:position w:val="0"/>
        </w:rPr>
        <w:t>股为基数，向全体股 东每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1</w:t>
      </w:r>
      <w:r>
        <w:rPr>
          <w:color w:val="000000"/>
          <w:spacing w:val="0"/>
          <w:w w:val="100"/>
          <w:position w:val="0"/>
        </w:rPr>
        <w:t>咕人民币（含税）；</w:t>
      </w:r>
      <w:r>
        <w:rPr>
          <w:color w:val="000000"/>
          <w:spacing w:val="0"/>
          <w:w w:val="100"/>
          <w:position w:val="0"/>
          <w:sz w:val="18"/>
          <w:szCs w:val="18"/>
        </w:rPr>
        <w:t>2</w:t>
      </w:r>
      <w:r>
        <w:rPr>
          <w:color w:val="000000"/>
          <w:spacing w:val="0"/>
          <w:w w:val="100"/>
          <w:position w:val="0"/>
        </w:rPr>
        <w:t>、进行资本公积金转增股本，以</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日止公司总股本</w:t>
      </w:r>
      <w:r>
        <w:rPr>
          <w:color w:val="000000"/>
          <w:spacing w:val="0"/>
          <w:w w:val="100"/>
          <w:position w:val="0"/>
          <w:sz w:val="18"/>
          <w:szCs w:val="18"/>
        </w:rPr>
        <w:t xml:space="preserve">87. 000. </w:t>
      </w:r>
      <w:r>
        <w:rPr>
          <w:color w:val="000000"/>
          <w:spacing w:val="0"/>
          <w:w w:val="100"/>
          <w:position w:val="0"/>
          <w:sz w:val="18"/>
          <w:szCs w:val="18"/>
        </w:rPr>
        <w:t xml:space="preserve">000 </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12</w:t>
      </w:r>
      <w:r>
        <w:rPr>
          <w:color w:val="000000"/>
          <w:spacing w:val="0"/>
          <w:w w:val="100"/>
          <w:position w:val="0"/>
        </w:rPr>
        <w:t>股，共计转增</w:t>
      </w:r>
      <w:r>
        <w:rPr>
          <w:color w:val="000000"/>
          <w:spacing w:val="0"/>
          <w:w w:val="100"/>
          <w:position w:val="0"/>
          <w:sz w:val="18"/>
          <w:szCs w:val="18"/>
        </w:rPr>
        <w:t>104,400,000</w:t>
      </w:r>
      <w:r>
        <w:rPr>
          <w:color w:val="000000"/>
          <w:spacing w:val="0"/>
          <w:w w:val="100"/>
          <w:position w:val="0"/>
        </w:rPr>
        <w:t>股，转增后公司总股本将增加至</w:t>
      </w:r>
      <w:r>
        <w:rPr>
          <w:color w:val="000000"/>
          <w:spacing w:val="0"/>
          <w:w w:val="100"/>
          <w:position w:val="0"/>
          <w:sz w:val="18"/>
          <w:szCs w:val="18"/>
        </w:rPr>
        <w:t>191,400,000</w:t>
      </w:r>
      <w:r>
        <w:rPr>
          <w:color w:val="000000"/>
          <w:spacing w:val="0"/>
          <w:w w:val="100"/>
          <w:position w:val="0"/>
        </w:rPr>
        <w:t>股。现金 分红比例符合《章程》规定，公司独立董事对此发表了独立意见。</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日召开的</w:t>
      </w:r>
      <w:r>
        <w:rPr>
          <w:color w:val="000000"/>
          <w:spacing w:val="0"/>
          <w:w w:val="100"/>
          <w:position w:val="0"/>
          <w:sz w:val="18"/>
          <w:szCs w:val="18"/>
        </w:rPr>
        <w:t>2012</w:t>
      </w:r>
      <w:r>
        <w:rPr>
          <w:color w:val="000000"/>
          <w:spacing w:val="0"/>
          <w:w w:val="100"/>
          <w:position w:val="0"/>
        </w:rPr>
        <w:t xml:space="preserve">年度股东戊会审议通过了 以上利润分配预案。股东戊会采用网络投票，给中小股东以充分表达意见的机会。按照股东戊会决议和相关规定，公司已于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日将该利润分配方案执行完毕。</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4</w:t>
      </w:r>
      <w:r>
        <w:rPr>
          <w:color w:val="000000"/>
          <w:spacing w:val="0"/>
          <w:w w:val="100"/>
          <w:position w:val="0"/>
        </w:rPr>
        <w:t>日，公司完成了注册资本变更为人民币</w:t>
      </w:r>
      <w:r>
        <w:rPr>
          <w:color w:val="000000"/>
          <w:spacing w:val="0"/>
          <w:w w:val="100"/>
          <w:position w:val="0"/>
          <w:sz w:val="18"/>
          <w:szCs w:val="18"/>
        </w:rPr>
        <w:t xml:space="preserve">19. </w:t>
      </w:r>
      <w:r>
        <w:rPr>
          <w:color w:val="000000"/>
          <w:spacing w:val="0"/>
          <w:w w:val="100"/>
          <w:position w:val="0"/>
          <w:sz w:val="18"/>
          <w:szCs w:val="18"/>
        </w:rPr>
        <w:t>140</w:t>
      </w:r>
      <w:r>
        <w:rPr>
          <w:color w:val="000000"/>
          <w:spacing w:val="0"/>
          <w:w w:val="100"/>
          <w:position w:val="0"/>
        </w:rPr>
        <w:t>万咕的工商变 更登记手续，取得了浙江省工商行政管理局换发的《企业法人营业执照》。</w:t>
      </w:r>
    </w:p>
    <w:tbl>
      <w:tblPr>
        <w:tblOverlap w:val="never"/>
        <w:jc w:val="center"/>
        <w:tblLayout w:type="fixed"/>
      </w:tblPr>
      <w:tblGrid>
        <w:gridCol w:w="6950"/>
        <w:gridCol w:w="2630"/>
      </w:tblGrid>
      <w:tr>
        <w:trPr>
          <w:trHeight w:val="470"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是否符合公司章程的规定或股东戊会决议的要求：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独立董事是否履职尽责并发戋了应有的作用：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是口否口不适用</w:t>
      </w:r>
    </w:p>
    <w:p>
      <w:pPr>
        <w:pStyle w:val="Style34"/>
        <w:keepNext w:val="0"/>
        <w:keepLines w:val="0"/>
        <w:widowControl w:val="0"/>
        <w:shd w:val="clear" w:color="auto" w:fill="auto"/>
        <w:bidi w:val="0"/>
        <w:spacing w:before="0" w:after="140" w:line="240" w:lineRule="auto"/>
        <w:ind w:left="0" w:right="0"/>
        <w:jc w:val="both"/>
      </w:pPr>
      <w:r>
        <w:rPr>
          <w:color w:val="000000"/>
          <w:spacing w:val="0"/>
          <w:w w:val="100"/>
          <w:position w:val="0"/>
        </w:rPr>
        <w:t>公司报告期利润分配预案及资本公积金转增股本预案符合公司章程等的相关规定。</w:t>
      </w:r>
    </w:p>
    <w:p>
      <w:pPr>
        <w:pStyle w:val="Style34"/>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股派息数（咕）（含税）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191,400, 000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现金分红总额（咕）（含税）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 xml:space="preserve">742,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162, 555, </w:t>
            </w:r>
            <w:r>
              <w:rPr>
                <w:color w:val="000000"/>
                <w:spacing w:val="0"/>
                <w:w w:val="100"/>
                <w:position w:val="0"/>
                <w:sz w:val="18"/>
                <w:szCs w:val="18"/>
              </w:rPr>
              <w:t xml:space="preserve">929. </w:t>
            </w:r>
            <w:r>
              <w:rPr>
                <w:color w:val="000000"/>
                <w:spacing w:val="0"/>
                <w:w w:val="100"/>
                <w:position w:val="0"/>
                <w:sz w:val="18"/>
                <w:szCs w:val="18"/>
              </w:rPr>
              <w:t>81</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r>
      <w:tr>
        <w:trPr>
          <w:trHeight w:val="408"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8"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公司发展阶段渍成</w:t>
            </w:r>
            <w:r>
              <w:rPr>
                <w:color w:val="000000"/>
                <w:spacing w:val="0"/>
                <w:w w:val="100"/>
                <w:position w:val="0"/>
                <w:sz w:val="18"/>
                <w:szCs w:val="18"/>
              </w:rPr>
              <w:t>K</w:t>
            </w:r>
            <w:r>
              <w:rPr>
                <w:color w:val="000000"/>
                <w:spacing w:val="0"/>
                <w:w w:val="100"/>
                <w:position w:val="0"/>
              </w:rPr>
              <w:t>期旦有重戊资金支出安排的，进行利润分配时，现金分红在本次利润分配中所占比例最低应达到</w:t>
            </w:r>
            <w:r>
              <w:rPr>
                <w:color w:val="000000"/>
                <w:spacing w:val="0"/>
                <w:w w:val="100"/>
                <w:position w:val="0"/>
                <w:sz w:val="18"/>
                <w:szCs w:val="18"/>
              </w:rPr>
              <w:t>20%</w:t>
            </w:r>
          </w:p>
        </w:tc>
      </w:tr>
      <w:tr>
        <w:trPr>
          <w:trHeight w:val="408"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643" w:hRule="exact"/>
        </w:trPr>
        <w:tc>
          <w:tcPr>
            <w:gridSpan w:val="2"/>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 xml:space="preserve">日，第一届董事会第一十一次会议审议通过了 </w:t>
            </w:r>
            <w:r>
              <w:rPr>
                <w:color w:val="000000"/>
                <w:spacing w:val="0"/>
                <w:w w:val="100"/>
                <w:position w:val="0"/>
                <w:sz w:val="18"/>
                <w:szCs w:val="18"/>
              </w:rPr>
              <w:t>2013</w:t>
            </w:r>
            <w:r>
              <w:rPr>
                <w:color w:val="000000"/>
                <w:spacing w:val="0"/>
                <w:w w:val="100"/>
                <w:position w:val="0"/>
              </w:rPr>
              <w:t>年度利润分配预案：以现有总股本</w:t>
            </w:r>
            <w:r>
              <w:rPr>
                <w:color w:val="000000"/>
                <w:spacing w:val="0"/>
                <w:w w:val="100"/>
                <w:position w:val="0"/>
                <w:sz w:val="18"/>
                <w:szCs w:val="18"/>
              </w:rPr>
              <w:t>19.140.00</w:t>
            </w:r>
            <w:r>
              <w:rPr>
                <w:color w:val="000000"/>
                <w:spacing w:val="0"/>
                <w:w w:val="100"/>
                <w:position w:val="0"/>
              </w:rPr>
              <w:t>万股 为基数，向全体股东每</w:t>
            </w:r>
            <w:r>
              <w:rPr>
                <w:color w:val="000000"/>
                <w:spacing w:val="0"/>
                <w:w w:val="100"/>
                <w:position w:val="0"/>
                <w:sz w:val="18"/>
                <w:szCs w:val="18"/>
              </w:rPr>
              <w:t>10</w:t>
            </w:r>
            <w:r>
              <w:rPr>
                <w:color w:val="000000"/>
                <w:spacing w:val="0"/>
                <w:w w:val="100"/>
                <w:position w:val="0"/>
              </w:rPr>
              <w:t>股派发</w:t>
            </w:r>
            <w:r>
              <w:rPr>
                <w:color w:val="000000"/>
                <w:spacing w:val="0"/>
                <w:w w:val="100"/>
                <w:position w:val="0"/>
                <w:sz w:val="18"/>
                <w:szCs w:val="18"/>
              </w:rPr>
              <w:t>0.30</w:t>
            </w:r>
            <w:r>
              <w:rPr>
                <w:color w:val="000000"/>
                <w:spacing w:val="0"/>
                <w:w w:val="100"/>
                <w:position w:val="0"/>
              </w:rPr>
              <w:t>咕（含税）现金红利。分配预案待股东戊会审议通过后实施。</w:t>
            </w:r>
          </w:p>
        </w:tc>
      </w:tr>
    </w:tbl>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公司近</w:t>
      </w:r>
      <w:r>
        <w:rPr>
          <w:color w:val="000000"/>
          <w:spacing w:val="0"/>
          <w:w w:val="100"/>
          <w:position w:val="0"/>
          <w:sz w:val="18"/>
          <w:szCs w:val="18"/>
        </w:rPr>
        <w:t>3</w:t>
      </w:r>
      <w:r>
        <w:rPr>
          <w:color w:val="000000"/>
          <w:spacing w:val="0"/>
          <w:w w:val="100"/>
          <w:position w:val="0"/>
        </w:rPr>
        <w:t>年（含报告期）的利润分配方案及资本公积金转增股本方案情况</w:t>
      </w:r>
    </w:p>
    <w:p>
      <w:pPr>
        <w:pStyle w:val="Style34"/>
        <w:keepNext w:val="0"/>
        <w:keepLines w:val="0"/>
        <w:widowControl w:val="0"/>
        <w:shd w:val="clear" w:color="auto" w:fill="auto"/>
        <w:tabs>
          <w:tab w:pos="700" w:val="left"/>
        </w:tabs>
        <w:bidi w:val="0"/>
        <w:spacing w:before="0" w:after="0" w:line="313" w:lineRule="exact"/>
        <w:ind w:left="0" w:right="0"/>
        <w:jc w:val="left"/>
      </w:pPr>
      <w:bookmarkStart w:id="151" w:name="bookmark151"/>
      <w:r>
        <w:rPr>
          <w:color w:val="000000"/>
          <w:spacing w:val="0"/>
          <w:w w:val="100"/>
          <w:position w:val="0"/>
          <w:sz w:val="18"/>
          <w:szCs w:val="18"/>
        </w:rPr>
        <w:t>1</w:t>
      </w:r>
      <w:bookmarkEnd w:id="151"/>
      <w:r>
        <w:rPr>
          <w:color w:val="000000"/>
          <w:spacing w:val="0"/>
          <w:w w:val="100"/>
          <w:position w:val="0"/>
        </w:rPr>
        <w:t>、</w:t>
        <w:tab/>
      </w:r>
      <w:r>
        <w:rPr>
          <w:color w:val="000000"/>
          <w:spacing w:val="0"/>
          <w:w w:val="100"/>
          <w:position w:val="0"/>
          <w:sz w:val="18"/>
          <w:szCs w:val="18"/>
        </w:rPr>
        <w:t>2013</w:t>
      </w:r>
      <w:r>
        <w:rPr>
          <w:color w:val="000000"/>
          <w:spacing w:val="0"/>
          <w:w w:val="100"/>
          <w:position w:val="0"/>
        </w:rPr>
        <w:t>年度利润分配预案</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日，第一届董事会第一十一次会议审议通过了</w:t>
      </w:r>
      <w:r>
        <w:rPr>
          <w:color w:val="000000"/>
          <w:spacing w:val="0"/>
          <w:w w:val="100"/>
          <w:position w:val="0"/>
          <w:sz w:val="18"/>
          <w:szCs w:val="18"/>
        </w:rPr>
        <w:t>2013</w:t>
      </w:r>
      <w:r>
        <w:rPr>
          <w:color w:val="000000"/>
          <w:spacing w:val="0"/>
          <w:w w:val="100"/>
          <w:position w:val="0"/>
        </w:rPr>
        <w:t>年度利润分配预案：以现有总股本</w:t>
      </w:r>
      <w:r>
        <w:rPr>
          <w:color w:val="000000"/>
          <w:spacing w:val="0"/>
          <w:w w:val="100"/>
          <w:position w:val="0"/>
          <w:sz w:val="18"/>
          <w:szCs w:val="18"/>
        </w:rPr>
        <w:t xml:space="preserve">19, </w:t>
      </w:r>
      <w:r>
        <w:rPr>
          <w:color w:val="000000"/>
          <w:spacing w:val="0"/>
          <w:w w:val="100"/>
          <w:position w:val="0"/>
          <w:sz w:val="18"/>
          <w:szCs w:val="18"/>
        </w:rPr>
        <w:t>140.00</w:t>
      </w:r>
      <w:r>
        <w:rPr>
          <w:color w:val="000000"/>
          <w:spacing w:val="0"/>
          <w:w w:val="100"/>
          <w:position w:val="0"/>
        </w:rPr>
        <w:t>万股为基数, 向全体股东每</w:t>
      </w:r>
      <w:r>
        <w:rPr>
          <w:color w:val="000000"/>
          <w:spacing w:val="0"/>
          <w:w w:val="100"/>
          <w:position w:val="0"/>
          <w:sz w:val="18"/>
          <w:szCs w:val="18"/>
        </w:rPr>
        <w:t>10</w:t>
      </w:r>
      <w:r>
        <w:rPr>
          <w:color w:val="000000"/>
          <w:spacing w:val="0"/>
          <w:w w:val="100"/>
          <w:position w:val="0"/>
        </w:rPr>
        <w:t>股派发</w:t>
      </w:r>
      <w:r>
        <w:rPr>
          <w:color w:val="000000"/>
          <w:spacing w:val="0"/>
          <w:w w:val="100"/>
          <w:position w:val="0"/>
          <w:sz w:val="18"/>
          <w:szCs w:val="18"/>
        </w:rPr>
        <w:t>0.30</w:t>
      </w:r>
      <w:r>
        <w:rPr>
          <w:color w:val="000000"/>
          <w:spacing w:val="0"/>
          <w:w w:val="100"/>
          <w:position w:val="0"/>
        </w:rPr>
        <w:t>咕（含税）现金红利。分配预案待股东戊会审议通过后实施。</w:t>
      </w:r>
    </w:p>
    <w:p>
      <w:pPr>
        <w:pStyle w:val="Style34"/>
        <w:keepNext w:val="0"/>
        <w:keepLines w:val="0"/>
        <w:widowControl w:val="0"/>
        <w:shd w:val="clear" w:color="auto" w:fill="auto"/>
        <w:tabs>
          <w:tab w:pos="710" w:val="left"/>
        </w:tabs>
        <w:bidi w:val="0"/>
        <w:spacing w:before="0" w:after="0" w:line="313" w:lineRule="exact"/>
        <w:ind w:left="0" w:right="0"/>
        <w:jc w:val="left"/>
      </w:pPr>
      <w:bookmarkStart w:id="152" w:name="bookmark152"/>
      <w:r>
        <w:rPr>
          <w:color w:val="000000"/>
          <w:spacing w:val="0"/>
          <w:w w:val="100"/>
          <w:position w:val="0"/>
          <w:sz w:val="18"/>
          <w:szCs w:val="18"/>
        </w:rPr>
        <w:t>2</w:t>
      </w:r>
      <w:bookmarkEnd w:id="152"/>
      <w:r>
        <w:rPr>
          <w:color w:val="000000"/>
          <w:spacing w:val="0"/>
          <w:w w:val="100"/>
          <w:position w:val="0"/>
        </w:rPr>
        <w:t>、</w:t>
        <w:tab/>
      </w:r>
      <w:r>
        <w:rPr>
          <w:color w:val="000000"/>
          <w:spacing w:val="0"/>
          <w:w w:val="100"/>
          <w:position w:val="0"/>
          <w:sz w:val="18"/>
          <w:szCs w:val="18"/>
        </w:rPr>
        <w:t>2012</w:t>
      </w:r>
      <w:r>
        <w:rPr>
          <w:color w:val="000000"/>
          <w:spacing w:val="0"/>
          <w:w w:val="100"/>
          <w:position w:val="0"/>
        </w:rPr>
        <w:t>年度利润分配和资本公积金转增股本预案</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公司拟以公司总股本</w:t>
      </w:r>
      <w:r>
        <w:rPr>
          <w:color w:val="000000"/>
          <w:spacing w:val="0"/>
          <w:w w:val="100"/>
          <w:position w:val="0"/>
          <w:sz w:val="18"/>
          <w:szCs w:val="18"/>
        </w:rPr>
        <w:t>87,000,000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1</w:t>
      </w:r>
      <w:r>
        <w:rPr>
          <w:color w:val="000000"/>
          <w:spacing w:val="0"/>
          <w:w w:val="100"/>
          <w:position w:val="0"/>
        </w:rPr>
        <w:t>咕人民币（含税）；同时进行资本公积金 转增股本，以公司总股本</w:t>
      </w:r>
      <w:r>
        <w:rPr>
          <w:color w:val="000000"/>
          <w:spacing w:val="0"/>
          <w:w w:val="100"/>
          <w:position w:val="0"/>
          <w:sz w:val="18"/>
          <w:szCs w:val="18"/>
        </w:rPr>
        <w:t>87, 000, 000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12</w:t>
      </w:r>
      <w:r>
        <w:rPr>
          <w:color w:val="000000"/>
          <w:spacing w:val="0"/>
          <w:w w:val="100"/>
          <w:position w:val="0"/>
        </w:rPr>
        <w:t>股，共计转增</w:t>
      </w:r>
      <w:r>
        <w:rPr>
          <w:color w:val="000000"/>
          <w:spacing w:val="0"/>
          <w:w w:val="100"/>
          <w:position w:val="0"/>
          <w:sz w:val="18"/>
          <w:szCs w:val="18"/>
        </w:rPr>
        <w:t>104,400,000</w:t>
      </w:r>
      <w:r>
        <w:rPr>
          <w:color w:val="000000"/>
          <w:spacing w:val="0"/>
          <w:w w:val="100"/>
          <w:position w:val="0"/>
        </w:rPr>
        <w:t>股，转增后公司总股本将 增加至</w:t>
      </w:r>
      <w:r>
        <w:rPr>
          <w:color w:val="000000"/>
          <w:spacing w:val="0"/>
          <w:w w:val="100"/>
          <w:position w:val="0"/>
          <w:sz w:val="18"/>
          <w:szCs w:val="18"/>
        </w:rPr>
        <w:t>191, 400, 000</w:t>
      </w:r>
      <w:r>
        <w:rPr>
          <w:color w:val="000000"/>
          <w:spacing w:val="0"/>
          <w:w w:val="100"/>
          <w:position w:val="0"/>
        </w:rPr>
        <w:t>股。该预案尚需提请公司</w:t>
      </w:r>
      <w:r>
        <w:rPr>
          <w:color w:val="000000"/>
          <w:spacing w:val="0"/>
          <w:w w:val="100"/>
          <w:position w:val="0"/>
          <w:sz w:val="18"/>
          <w:szCs w:val="18"/>
        </w:rPr>
        <w:t>2012</w:t>
      </w:r>
      <w:r>
        <w:rPr>
          <w:color w:val="000000"/>
          <w:spacing w:val="0"/>
          <w:w w:val="100"/>
          <w:position w:val="0"/>
        </w:rPr>
        <w:t>年度股东戊会审议。</w:t>
      </w:r>
    </w:p>
    <w:p>
      <w:pPr>
        <w:pStyle w:val="Style34"/>
        <w:keepNext w:val="0"/>
        <w:keepLines w:val="0"/>
        <w:widowControl w:val="0"/>
        <w:shd w:val="clear" w:color="auto" w:fill="auto"/>
        <w:tabs>
          <w:tab w:pos="710" w:val="left"/>
        </w:tabs>
        <w:bidi w:val="0"/>
        <w:spacing w:before="0" w:after="0" w:line="313" w:lineRule="exact"/>
        <w:ind w:left="0" w:right="0"/>
        <w:jc w:val="left"/>
      </w:pPr>
      <w:bookmarkStart w:id="153" w:name="bookmark153"/>
      <w:r>
        <w:rPr>
          <w:color w:val="000000"/>
          <w:spacing w:val="0"/>
          <w:w w:val="100"/>
          <w:position w:val="0"/>
          <w:sz w:val="18"/>
          <w:szCs w:val="18"/>
        </w:rPr>
        <w:t>3</w:t>
      </w:r>
      <w:bookmarkEnd w:id="153"/>
      <w:r>
        <w:rPr>
          <w:color w:val="000000"/>
          <w:spacing w:val="0"/>
          <w:w w:val="100"/>
          <w:position w:val="0"/>
        </w:rPr>
        <w:t>、</w:t>
        <w:tab/>
      </w:r>
      <w:r>
        <w:rPr>
          <w:color w:val="000000"/>
          <w:spacing w:val="0"/>
          <w:w w:val="100"/>
          <w:position w:val="0"/>
          <w:sz w:val="18"/>
          <w:szCs w:val="18"/>
        </w:rPr>
        <w:t>2011</w:t>
      </w:r>
      <w:r>
        <w:rPr>
          <w:color w:val="000000"/>
          <w:spacing w:val="0"/>
          <w:w w:val="100"/>
          <w:position w:val="0"/>
        </w:rPr>
        <w:t>年度利润分配情况</w:t>
      </w:r>
    </w:p>
    <w:p>
      <w:pPr>
        <w:pStyle w:val="Style34"/>
        <w:keepNext w:val="0"/>
        <w:keepLines w:val="0"/>
        <w:widowControl w:val="0"/>
        <w:shd w:val="clear" w:color="auto" w:fill="auto"/>
        <w:bidi w:val="0"/>
        <w:spacing w:before="0" w:after="40" w:line="313" w:lineRule="exact"/>
        <w:ind w:left="0" w:right="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日召开的</w:t>
      </w:r>
      <w:r>
        <w:rPr>
          <w:color w:val="000000"/>
          <w:spacing w:val="0"/>
          <w:w w:val="100"/>
          <w:position w:val="0"/>
          <w:sz w:val="18"/>
          <w:szCs w:val="18"/>
        </w:rPr>
        <w:t>2010</w:t>
      </w:r>
      <w:r>
        <w:rPr>
          <w:color w:val="000000"/>
          <w:spacing w:val="0"/>
          <w:w w:val="100"/>
          <w:position w:val="0"/>
        </w:rPr>
        <w:t>年度股东戊会审议批准:缙至公司首次公开发行股票前的滚存利润由公司公开发行后的新老股 东按持股比例共享。</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日召开的</w:t>
      </w:r>
      <w:r>
        <w:rPr>
          <w:color w:val="000000"/>
          <w:spacing w:val="0"/>
          <w:w w:val="100"/>
          <w:position w:val="0"/>
          <w:sz w:val="18"/>
          <w:szCs w:val="18"/>
        </w:rPr>
        <w:t>2012</w:t>
      </w:r>
      <w:r>
        <w:rPr>
          <w:color w:val="000000"/>
          <w:spacing w:val="0"/>
          <w:w w:val="100"/>
          <w:position w:val="0"/>
        </w:rPr>
        <w:t>年第一次临时股东戊会审议批准：以</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日总股本</w:t>
      </w:r>
      <w:r>
        <w:rPr>
          <w:color w:val="000000"/>
          <w:spacing w:val="0"/>
          <w:w w:val="100"/>
          <w:position w:val="0"/>
          <w:sz w:val="18"/>
          <w:szCs w:val="18"/>
        </w:rPr>
        <w:t>87, 000, 000</w:t>
      </w:r>
      <w:r>
        <w:rPr>
          <w:color w:val="000000"/>
          <w:spacing w:val="0"/>
          <w:w w:val="100"/>
          <w:position w:val="0"/>
        </w:rPr>
        <w:t>股为 基数，向全体股东每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1</w:t>
      </w:r>
      <w:r>
        <w:rPr>
          <w:color w:val="000000"/>
          <w:spacing w:val="0"/>
          <w:w w:val="100"/>
          <w:position w:val="0"/>
        </w:rPr>
        <w:t>咕人民币（含税）。</w:t>
      </w:r>
    </w:p>
    <w:p>
      <w:pPr>
        <w:pStyle w:val="Style34"/>
        <w:keepNext w:val="0"/>
        <w:keepLines w:val="0"/>
        <w:widowControl w:val="0"/>
        <w:shd w:val="clear" w:color="auto" w:fill="auto"/>
        <w:bidi w:val="0"/>
        <w:spacing w:before="0" w:after="120" w:line="313" w:lineRule="exact"/>
        <w:ind w:left="0" w:right="0" w:firstLine="0"/>
        <w:jc w:val="left"/>
      </w:pPr>
      <w:r>
        <w:rPr>
          <w:b/>
          <w:bCs/>
          <w:color w:val="000000"/>
          <w:spacing w:val="0"/>
          <w:w w:val="100"/>
          <w:position w:val="0"/>
        </w:rPr>
        <w:t>公司近三年现金分红情况表</w:t>
      </w:r>
    </w:p>
    <w:p>
      <w:pPr>
        <w:pStyle w:val="Style36"/>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单位:咕</w:t>
      </w:r>
    </w:p>
    <w:tbl>
      <w:tblPr>
        <w:tblOverlap w:val="never"/>
        <w:jc w:val="center"/>
        <w:tblLayout w:type="fixed"/>
      </w:tblPr>
      <w:tblGrid>
        <w:gridCol w:w="1565"/>
        <w:gridCol w:w="2266"/>
        <w:gridCol w:w="2870"/>
        <w:gridCol w:w="2880"/>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分红年度合并报表中咿渍于上塄公 司普通股股东的净利润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占合并报表中咿渍于上塄公司普通 股股东的净利润的比率（%）</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 xml:space="preserve">5, 742,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color w:val="000000"/>
                <w:spacing w:val="0"/>
                <w:w w:val="100"/>
                <w:position w:val="0"/>
                <w:sz w:val="18"/>
                <w:szCs w:val="18"/>
              </w:rPr>
              <w:t xml:space="preserve">57,012, </w:t>
            </w:r>
            <w:r>
              <w:rPr>
                <w:color w:val="000000"/>
                <w:spacing w:val="0"/>
                <w:w w:val="100"/>
                <w:position w:val="0"/>
                <w:sz w:val="18"/>
                <w:szCs w:val="18"/>
              </w:rPr>
              <w:t xml:space="preserve">540.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07%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 xml:space="preserve">8, 700,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color w:val="000000"/>
                <w:spacing w:val="0"/>
                <w:w w:val="100"/>
                <w:position w:val="0"/>
                <w:sz w:val="18"/>
                <w:szCs w:val="18"/>
              </w:rPr>
              <w:t xml:space="preserve">55, 598, </w:t>
            </w:r>
            <w:r>
              <w:rPr>
                <w:color w:val="000000"/>
                <w:spacing w:val="0"/>
                <w:w w:val="100"/>
                <w:position w:val="0"/>
                <w:sz w:val="18"/>
                <w:szCs w:val="18"/>
              </w:rPr>
              <w:t xml:space="preserve">274.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 </w:t>
            </w:r>
            <w:r>
              <w:rPr>
                <w:color w:val="000000"/>
                <w:spacing w:val="0"/>
                <w:w w:val="100"/>
                <w:position w:val="0"/>
                <w:sz w:val="18"/>
                <w:szCs w:val="18"/>
              </w:rPr>
              <w:t>65%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 xml:space="preserve">8, 700,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color w:val="000000"/>
                <w:spacing w:val="0"/>
                <w:w w:val="100"/>
                <w:position w:val="0"/>
                <w:sz w:val="18"/>
                <w:szCs w:val="18"/>
              </w:rPr>
              <w:t xml:space="preserve">52, 366, </w:t>
            </w:r>
            <w:r>
              <w:rPr>
                <w:color w:val="000000"/>
                <w:spacing w:val="0"/>
                <w:w w:val="100"/>
                <w:position w:val="0"/>
                <w:sz w:val="18"/>
                <w:szCs w:val="18"/>
              </w:rPr>
              <w:t xml:space="preserve">260.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 </w:t>
            </w:r>
            <w:r>
              <w:rPr>
                <w:color w:val="000000"/>
                <w:spacing w:val="0"/>
                <w:w w:val="100"/>
                <w:position w:val="0"/>
                <w:sz w:val="18"/>
                <w:szCs w:val="18"/>
              </w:rPr>
              <w:t>61%</w:t>
            </w:r>
          </w:p>
        </w:tc>
      </w:tr>
    </w:tbl>
    <w:p>
      <w:pPr>
        <w:pStyle w:val="Style3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公司报告期内盈利旦母公司未分配利润为正但未提出现金红利分配预案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2"/>
        <w:keepNext/>
        <w:keepLines/>
        <w:widowControl w:val="0"/>
        <w:shd w:val="clear" w:color="auto" w:fill="auto"/>
        <w:bidi w:val="0"/>
        <w:spacing w:before="0" w:after="24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sz w:val="24"/>
          <w:szCs w:val="24"/>
        </w:rPr>
        <w:t>六</w:t>
      </w:r>
      <w:bookmarkEnd w:id="156"/>
      <w:r>
        <w:rPr>
          <w:color w:val="000000"/>
          <w:spacing w:val="0"/>
          <w:w w:val="100"/>
          <w:position w:val="0"/>
          <w:sz w:val="24"/>
          <w:szCs w:val="24"/>
        </w:rPr>
        <w:t>、内幕信息知情人管理制度的建立和执行情况</w:t>
      </w:r>
      <w:bookmarkEnd w:id="154"/>
      <w:bookmarkEnd w:id="155"/>
      <w:bookmarkEnd w:id="157"/>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为了规范公司的内幕信息管理，加强内幕信息保密工作，维护信息披露公开、公平、公正原则，根据《中华人民共和国 公司法》、《中华人民共和国证券法》、《上塄公司信息披露管理办法》、《深圳证券交易所创业板股票上塄规则》等有关 法律、法规、规范性文件及《上塄公司建立内幕信息知情人登记管理制度的规定》、《公司章程》等有关规定，公司制定了 《内幕信息知情人登记管理制度》。</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报告期公司严格执行了上述制度，未发生内幕信息知情人买卖本公司股票及其衍生品种的情况；公司及相关人员未发生 因内幕信息知情人登记管理制度执行或涉嫌内幕交易被监管部门采取监管措施及行政处罚的情况。</w:t>
      </w:r>
    </w:p>
    <w:p>
      <w:pPr>
        <w:pStyle w:val="Style34"/>
        <w:keepNext w:val="0"/>
        <w:keepLines w:val="0"/>
        <w:widowControl w:val="0"/>
        <w:shd w:val="clear" w:color="auto" w:fill="auto"/>
        <w:bidi w:val="0"/>
        <w:spacing w:before="0" w:after="380" w:line="313" w:lineRule="exact"/>
        <w:ind w:left="0" w:right="0"/>
        <w:jc w:val="both"/>
      </w:pPr>
      <w:r>
        <w:rPr>
          <w:color w:val="000000"/>
          <w:spacing w:val="0"/>
          <w:w w:val="100"/>
          <w:position w:val="0"/>
        </w:rPr>
        <w:t>报告期内，公司董事会组织相关人员展开专项学习和讨论，以确保真实、准确、完整、及时、公平的披露所有对本公司 股票及其衍生品种交易价格可能产生较戊影响的信息。公司将继续遵守有关信息披露的法律规定弁严格执行本公司信息披露 事务管理制度，组织有关信息披露规定的专题培训和深化学习，不断提高公司信息披露的质量和水平。</w:t>
      </w:r>
    </w:p>
    <w:p>
      <w:pPr>
        <w:pStyle w:val="Style32"/>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sz w:val="24"/>
          <w:szCs w:val="24"/>
        </w:rPr>
        <w:t>七</w:t>
      </w:r>
      <w:bookmarkEnd w:id="160"/>
      <w:r>
        <w:rPr>
          <w:color w:val="000000"/>
          <w:spacing w:val="0"/>
          <w:w w:val="100"/>
          <w:position w:val="0"/>
          <w:sz w:val="24"/>
          <w:szCs w:val="24"/>
        </w:rPr>
        <w:t>、报告期内接待调研、沟通、采访等活动登记表</w:t>
      </w:r>
      <w:bookmarkEnd w:id="158"/>
      <w:bookmarkEnd w:id="159"/>
      <w:bookmarkEnd w:id="161"/>
    </w:p>
    <w:tbl>
      <w:tblPr>
        <w:tblOverlap w:val="never"/>
        <w:jc w:val="center"/>
        <w:tblLayout w:type="fixed"/>
      </w:tblPr>
      <w:tblGrid>
        <w:gridCol w:w="1498"/>
        <w:gridCol w:w="1200"/>
        <w:gridCol w:w="850"/>
        <w:gridCol w:w="710"/>
        <w:gridCol w:w="3970"/>
        <w:gridCol w:w="1565"/>
      </w:tblGrid>
      <w:tr>
        <w:trPr>
          <w:trHeight w:val="63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接待对</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谈论的主要内容及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提供的资料</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14</w:t>
            </w:r>
            <w:r>
              <w:rPr>
                <w:color w:val="000000"/>
                <w:spacing w:val="0"/>
                <w:w w:val="100"/>
                <w:position w:val="0"/>
              </w:rPr>
              <w:t>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汉鼎股份公司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中国银河投资管理有限公司赵琅信达证券肖 金德中国中投证券崔莹</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公司日常经营及未 踺计划等</w:t>
            </w: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汉鼎股份公司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会议室</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每日经济新闻宋戈 国泰力安证券 陈宗超 兴 业证券徐岩</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公司订单情况等</w:t>
            </w:r>
          </w:p>
        </w:tc>
      </w:tr>
    </w:tbl>
    <w:p>
      <w:pPr>
        <w:spacing w:lineRule="exact" w:line="1"/>
        <w:rPr>
          <w:sz w:val="2"/>
          <w:szCs w:val="2"/>
        </w:rPr>
      </w:pPr>
      <w:r>
        <w:br w:type="page"/>
      </w:r>
    </w:p>
    <w:tbl>
      <w:tblPr>
        <w:tblOverlap w:val="never"/>
        <w:jc w:val="center"/>
        <w:tblLayout w:type="fixed"/>
      </w:tblPr>
      <w:tblGrid>
        <w:gridCol w:w="1498"/>
        <w:gridCol w:w="1200"/>
        <w:gridCol w:w="850"/>
        <w:gridCol w:w="710"/>
        <w:gridCol w:w="3970"/>
        <w:gridCol w:w="1565"/>
      </w:tblGrid>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汉鼎股份公司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上海骐新投资管理中心钟玮玮、蔡宜韬</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塄场占有率、行业 资质情况等</w:t>
            </w: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汉鼎股份公司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国泰力安孙金便；中邮基金周楠；浙江沃金投资 管理有限公司工剑敏；知埘投资成健；浙江中戊 期货有限公司工浩；国贸东方资本卢小兵杨奠; 兴业证券 熊彬正 部震宵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行业趋势、发展战 略、订单执行情况等</w:t>
            </w: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汉鼎股份公司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金咕证券工昕；中国山口信息保险公司杨琛;国金 证券周户;宏源证券傅盈鲍荣富；泰信基金程婷 婷;</w:t>
            </w:r>
            <w:r>
              <w:rPr>
                <w:color w:val="000000"/>
                <w:spacing w:val="0"/>
                <w:w w:val="100"/>
                <w:position w:val="0"/>
                <w:sz w:val="18"/>
                <w:szCs w:val="18"/>
              </w:rPr>
              <w:t>K</w:t>
            </w:r>
            <w:r>
              <w:rPr>
                <w:color w:val="000000"/>
                <w:spacing w:val="0"/>
                <w:w w:val="100"/>
                <w:position w:val="0"/>
              </w:rPr>
              <w:t>信基金朱首;东方证券徐炜刘博;中国人寿 资产管理陈华良;海通证券胡光宇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公司经营情况、人 才情况情况等</w:t>
            </w: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汉鼎股份公司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会议室</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东方证券张开咕</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合同签订情况、行 业竞争情况等</w:t>
            </w:r>
          </w:p>
        </w:tc>
      </w:tr>
    </w:tbl>
    <w:p>
      <w:pPr>
        <w:sectPr>
          <w:footnotePr>
            <w:pos w:val="pageBottom"/>
            <w:numFmt w:val="decimal"/>
            <w:numRestart w:val="continuous"/>
          </w:footnotePr>
          <w:pgSz w:w="11900" w:h="16840"/>
          <w:pgMar w:top="1369" w:right="1007" w:bottom="1455" w:left="1029" w:header="0" w:footer="3" w:gutter="0"/>
          <w:cols w:space="720"/>
          <w:noEndnote/>
          <w:rtlGutter w:val="0"/>
          <w:docGrid w:linePitch="360"/>
        </w:sectPr>
      </w:pPr>
    </w:p>
    <w:p>
      <w:pPr>
        <w:pStyle w:val="Style19"/>
        <w:keepNext/>
        <w:keepLines/>
        <w:widowControl w:val="0"/>
        <w:shd w:val="clear" w:color="auto" w:fill="auto"/>
        <w:bidi w:val="0"/>
        <w:spacing w:before="520" w:line="240" w:lineRule="auto"/>
        <w:ind w:left="0" w:right="0" w:firstLine="0"/>
        <w:jc w:val="center"/>
      </w:pPr>
      <w:bookmarkStart w:id="162" w:name="bookmark162"/>
      <w:bookmarkStart w:id="163" w:name="bookmark163"/>
      <w:bookmarkStart w:id="164" w:name="bookmark164"/>
      <w:r>
        <w:rPr>
          <w:color w:val="000000"/>
          <w:spacing w:val="0"/>
          <w:w w:val="100"/>
          <w:position w:val="0"/>
        </w:rPr>
        <w:t>第五节重要事项</w:t>
      </w:r>
      <w:bookmarkEnd w:id="162"/>
      <w:bookmarkEnd w:id="163"/>
      <w:bookmarkEnd w:id="164"/>
    </w:p>
    <w:p>
      <w:pPr>
        <w:pStyle w:val="Style32"/>
        <w:keepNext/>
        <w:keepLines/>
        <w:widowControl w:val="0"/>
        <w:shd w:val="clear" w:color="auto" w:fill="auto"/>
        <w:bidi w:val="0"/>
        <w:spacing w:before="0" w:after="360" w:line="240" w:lineRule="auto"/>
        <w:ind w:left="0" w:right="0" w:firstLine="0"/>
        <w:jc w:val="both"/>
      </w:pPr>
      <w:bookmarkStart w:id="165" w:name="bookmark165"/>
      <w:bookmarkStart w:id="166" w:name="bookmark166"/>
      <w:bookmarkStart w:id="167" w:name="bookmark167"/>
      <w:bookmarkStart w:id="168" w:name="bookmark168"/>
      <w:r>
        <w:rPr>
          <w:color w:val="000000"/>
          <w:spacing w:val="0"/>
          <w:w w:val="100"/>
          <w:position w:val="0"/>
          <w:sz w:val="24"/>
          <w:szCs w:val="24"/>
        </w:rPr>
        <w:t>一</w:t>
      </w:r>
      <w:bookmarkEnd w:id="167"/>
      <w:r>
        <w:rPr>
          <w:color w:val="000000"/>
          <w:spacing w:val="0"/>
          <w:w w:val="100"/>
          <w:position w:val="0"/>
          <w:sz w:val="24"/>
          <w:szCs w:val="24"/>
        </w:rPr>
        <w:t>、重大诉讼仲裁事项</w:t>
      </w:r>
      <w:bookmarkEnd w:id="165"/>
      <w:bookmarkEnd w:id="166"/>
      <w:bookmarkEnd w:id="168"/>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本年度公司无重大诉讼、仲裁事项。</w:t>
      </w:r>
    </w:p>
    <w:p>
      <w:pPr>
        <w:pStyle w:val="Style32"/>
        <w:keepNext/>
        <w:keepLines/>
        <w:widowControl w:val="0"/>
        <w:shd w:val="clear" w:color="auto" w:fill="auto"/>
        <w:bidi w:val="0"/>
        <w:spacing w:before="0" w:after="360" w:line="240" w:lineRule="auto"/>
        <w:ind w:left="0" w:right="0" w:firstLine="0"/>
        <w:jc w:val="both"/>
      </w:pPr>
      <w:bookmarkStart w:id="169" w:name="bookmark169"/>
      <w:bookmarkStart w:id="170" w:name="bookmark170"/>
      <w:bookmarkStart w:id="171" w:name="bookmark171"/>
      <w:bookmarkStart w:id="172" w:name="bookmark172"/>
      <w:r>
        <w:rPr>
          <w:color w:val="000000"/>
          <w:spacing w:val="0"/>
          <w:w w:val="100"/>
          <w:position w:val="0"/>
          <w:sz w:val="24"/>
          <w:szCs w:val="24"/>
        </w:rPr>
        <w:t>二</w:t>
      </w:r>
      <w:bookmarkEnd w:id="171"/>
      <w:r>
        <w:rPr>
          <w:color w:val="000000"/>
          <w:spacing w:val="0"/>
          <w:w w:val="100"/>
          <w:position w:val="0"/>
          <w:sz w:val="24"/>
          <w:szCs w:val="24"/>
        </w:rPr>
        <w:t>、资产交易事项</w:t>
      </w:r>
      <w:bookmarkEnd w:id="169"/>
      <w:bookmarkEnd w:id="170"/>
      <w:bookmarkEnd w:id="172"/>
    </w:p>
    <w:p>
      <w:pPr>
        <w:pStyle w:val="Style41"/>
        <w:keepNext/>
        <w:keepLines/>
        <w:widowControl w:val="0"/>
        <w:shd w:val="clear" w:color="auto" w:fill="auto"/>
        <w:bidi w:val="0"/>
        <w:spacing w:before="0" w:after="360" w:line="240" w:lineRule="auto"/>
        <w:ind w:left="0" w:right="0" w:firstLine="0"/>
        <w:jc w:val="both"/>
      </w:pPr>
      <w:bookmarkStart w:id="173" w:name="bookmark173"/>
      <w:bookmarkStart w:id="174" w:name="bookmark174"/>
      <w:bookmarkStart w:id="175" w:name="bookmark175"/>
      <w:bookmarkStart w:id="176" w:name="bookmark176"/>
      <w:r>
        <w:rPr>
          <w:color w:val="000000"/>
          <w:spacing w:val="0"/>
          <w:w w:val="100"/>
          <w:position w:val="0"/>
        </w:rPr>
        <w:t>1</w:t>
      </w:r>
      <w:bookmarkEnd w:id="175"/>
      <w:r>
        <w:rPr>
          <w:color w:val="000000"/>
          <w:spacing w:val="0"/>
          <w:w w:val="100"/>
          <w:position w:val="0"/>
        </w:rPr>
        <w:t>、收购资产情况</w:t>
      </w:r>
      <w:bookmarkEnd w:id="173"/>
      <w:bookmarkEnd w:id="174"/>
      <w:bookmarkEnd w:id="176"/>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96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交易价格</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进展情况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对公司经 营的影响</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color w:val="000000"/>
                <w:spacing w:val="0"/>
                <w:w w:val="100"/>
                <w:position w:val="0"/>
                <w:sz w:val="18"/>
                <w:szCs w:val="18"/>
              </w:rPr>
              <w:t>3）</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对公司损 益的影响</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color w:val="000000"/>
                <w:spacing w:val="0"/>
                <w:w w:val="100"/>
                <w:position w:val="0"/>
                <w:sz w:val="18"/>
                <w:szCs w:val="18"/>
              </w:rPr>
              <w:t>4）</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该资产为 上塄公司 贡献的净 利润占净 利润总额 的比率（%）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5）</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259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罗洪鹏</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广东蜂助 手网络技 术有限公 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3, 600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所涉及的 资产产权 已全部过 户；所涉及 的债权债 务已全部 转移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给公司移 动互联业 务带踺积 极影响</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自购买日 起至报告 期末为上 塄公司贡 献的净利 润为</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 xml:space="preserve">56. </w:t>
            </w:r>
            <w:r>
              <w:rPr>
                <w:color w:val="000000"/>
                <w:spacing w:val="0"/>
                <w:w w:val="100"/>
                <w:position w:val="0"/>
                <w:sz w:val="18"/>
                <w:szCs w:val="18"/>
              </w:rPr>
              <w:t xml:space="preserve">31 </w:t>
            </w:r>
            <w:r>
              <w:rPr>
                <w:color w:val="000000"/>
                <w:spacing w:val="0"/>
                <w:w w:val="100"/>
                <w:position w:val="0"/>
              </w:rPr>
              <w:t>万 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0. </w:t>
            </w:r>
            <w:r>
              <w:rPr>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03 </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巨潮</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资讯网</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收购资产情况说明</w:t>
      </w:r>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日与广州蜂帮手网络科技有限公司（现更名为</w:t>
      </w:r>
      <w:r>
        <w:rPr>
          <w:color w:val="000000"/>
          <w:spacing w:val="0"/>
          <w:w w:val="100"/>
          <w:position w:val="0"/>
          <w:sz w:val="18"/>
          <w:szCs w:val="18"/>
        </w:rPr>
        <w:t>"</w:t>
      </w:r>
      <w:r>
        <w:rPr>
          <w:color w:val="000000"/>
          <w:spacing w:val="0"/>
          <w:w w:val="100"/>
          <w:position w:val="0"/>
        </w:rPr>
        <w:t>广东蜂助手网络技术有限公司"，以下简称</w:t>
      </w:r>
      <w:r>
        <w:rPr>
          <w:color w:val="000000"/>
          <w:spacing w:val="0"/>
          <w:w w:val="100"/>
          <w:position w:val="0"/>
          <w:sz w:val="18"/>
          <w:szCs w:val="18"/>
        </w:rPr>
        <w:t>"</w:t>
      </w:r>
      <w:r>
        <w:rPr>
          <w:color w:val="000000"/>
          <w:spacing w:val="0"/>
          <w:w w:val="100"/>
          <w:position w:val="0"/>
        </w:rPr>
        <w:t>蜂助 手”</w:t>
      </w:r>
      <w:r>
        <w:rPr>
          <w:color w:val="000000"/>
          <w:spacing w:val="0"/>
          <w:w w:val="100"/>
          <w:position w:val="0"/>
          <w:sz w:val="18"/>
          <w:szCs w:val="18"/>
        </w:rPr>
        <w:t>）</w:t>
      </w:r>
      <w:r>
        <w:rPr>
          <w:color w:val="000000"/>
          <w:spacing w:val="0"/>
          <w:w w:val="100"/>
          <w:position w:val="0"/>
        </w:rPr>
        <w:t>股东罗洪鹏签订了《股权转让协议书》，使用公司自有资金</w:t>
      </w:r>
      <w:r>
        <w:rPr>
          <w:color w:val="000000"/>
          <w:spacing w:val="0"/>
          <w:w w:val="100"/>
          <w:position w:val="0"/>
          <w:sz w:val="18"/>
          <w:szCs w:val="18"/>
        </w:rPr>
        <w:t>3600</w:t>
      </w:r>
      <w:r>
        <w:rPr>
          <w:color w:val="000000"/>
          <w:spacing w:val="0"/>
          <w:w w:val="100"/>
          <w:position w:val="0"/>
        </w:rPr>
        <w:t>万咕，收购蜂助手</w:t>
      </w:r>
      <w:r>
        <w:rPr>
          <w:color w:val="000000"/>
          <w:spacing w:val="0"/>
          <w:w w:val="100"/>
          <w:position w:val="0"/>
          <w:sz w:val="18"/>
          <w:szCs w:val="18"/>
        </w:rPr>
        <w:t>60%</w:t>
      </w:r>
      <w:r>
        <w:rPr>
          <w:color w:val="000000"/>
          <w:spacing w:val="0"/>
          <w:w w:val="100"/>
          <w:position w:val="0"/>
        </w:rPr>
        <w:t>的股权。经</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日的 公司总经理办公会议决定批准本次公司的对外投资，根据公司《总经理工作细则》，本次对外投资决策渍于董事会授权总经 理的决策权限，无需提交股东大会审议。本次对外投资不涉及关联交易，也不构成《上塄公司重大资产重组管理办法》规定 的重大资产重组情况。公司于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日支付股权转让款</w:t>
      </w:r>
      <w:r>
        <w:rPr>
          <w:color w:val="000000"/>
          <w:spacing w:val="0"/>
          <w:w w:val="100"/>
          <w:position w:val="0"/>
          <w:sz w:val="18"/>
          <w:szCs w:val="18"/>
        </w:rPr>
        <w:t>1,000</w:t>
      </w:r>
      <w:r>
        <w:rPr>
          <w:color w:val="000000"/>
          <w:spacing w:val="0"/>
          <w:w w:val="100"/>
          <w:position w:val="0"/>
        </w:rPr>
        <w:t>万咕，弁办理了相应的股权变更登记手续。报告期该公 司贡献营业收入</w:t>
      </w:r>
      <w:r>
        <w:rPr>
          <w:color w:val="000000"/>
          <w:spacing w:val="0"/>
          <w:w w:val="100"/>
          <w:position w:val="0"/>
          <w:sz w:val="18"/>
          <w:szCs w:val="18"/>
        </w:rPr>
        <w:t xml:space="preserve">294. </w:t>
      </w:r>
      <w:r>
        <w:rPr>
          <w:color w:val="000000"/>
          <w:spacing w:val="0"/>
          <w:w w:val="100"/>
          <w:position w:val="0"/>
          <w:sz w:val="18"/>
          <w:szCs w:val="18"/>
        </w:rPr>
        <w:t>56</w:t>
      </w:r>
      <w:r>
        <w:rPr>
          <w:color w:val="000000"/>
          <w:spacing w:val="0"/>
          <w:w w:val="100"/>
          <w:position w:val="0"/>
        </w:rPr>
        <w:t>万咕，贡献净利润</w:t>
      </w:r>
      <w:r>
        <w:rPr>
          <w:color w:val="000000"/>
          <w:spacing w:val="0"/>
          <w:w w:val="100"/>
          <w:position w:val="0"/>
          <w:sz w:val="18"/>
          <w:szCs w:val="18"/>
        </w:rPr>
        <w:t>56.31</w:t>
      </w:r>
      <w:r>
        <w:rPr>
          <w:color w:val="000000"/>
          <w:spacing w:val="0"/>
          <w:w w:val="100"/>
          <w:position w:val="0"/>
        </w:rPr>
        <w:t>万咕。</w:t>
      </w:r>
    </w:p>
    <w:p>
      <w:pPr>
        <w:pStyle w:val="Style41"/>
        <w:keepNext/>
        <w:keepLines/>
        <w:widowControl w:val="0"/>
        <w:shd w:val="clear" w:color="auto" w:fill="auto"/>
        <w:tabs>
          <w:tab w:pos="378" w:val="left"/>
        </w:tabs>
        <w:bidi w:val="0"/>
        <w:spacing w:before="0" w:after="26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2</w:t>
      </w:r>
      <w:bookmarkEnd w:id="179"/>
      <w:r>
        <w:rPr>
          <w:color w:val="000000"/>
          <w:spacing w:val="0"/>
          <w:w w:val="100"/>
          <w:position w:val="0"/>
        </w:rPr>
        <w:t>、</w:t>
        <w:tab/>
        <w:t>出售资产情况</w:t>
      </w:r>
      <w:bookmarkEnd w:id="177"/>
      <w:bookmarkEnd w:id="178"/>
      <w:bookmarkEnd w:id="180"/>
    </w:p>
    <w:p>
      <w:pPr>
        <w:pStyle w:val="Style3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41"/>
        <w:keepNext/>
        <w:keepLines/>
        <w:widowControl w:val="0"/>
        <w:shd w:val="clear" w:color="auto" w:fill="auto"/>
        <w:tabs>
          <w:tab w:pos="378" w:val="left"/>
        </w:tabs>
        <w:bidi w:val="0"/>
        <w:spacing w:before="0" w:after="26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w:t>
        <w:tab/>
        <w:t>企业合并情况</w:t>
      </w:r>
      <w:bookmarkEnd w:id="181"/>
      <w:bookmarkEnd w:id="182"/>
      <w:bookmarkEnd w:id="184"/>
    </w:p>
    <w:p>
      <w:pPr>
        <w:pStyle w:val="Style3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32"/>
        <w:keepNext/>
        <w:keepLines/>
        <w:widowControl w:val="0"/>
        <w:shd w:val="clear" w:color="auto" w:fill="auto"/>
        <w:tabs>
          <w:tab w:pos="522" w:val="left"/>
        </w:tabs>
        <w:bidi w:val="0"/>
        <w:spacing w:before="0" w:after="26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三</w:t>
      </w:r>
      <w:bookmarkEnd w:id="187"/>
      <w:r>
        <w:rPr>
          <w:color w:val="000000"/>
          <w:spacing w:val="0"/>
          <w:w w:val="100"/>
          <w:position w:val="0"/>
          <w:sz w:val="24"/>
          <w:szCs w:val="24"/>
        </w:rPr>
        <w:t>、</w:t>
        <w:tab/>
        <w:t>公司股权激励的实施情况及其影响</w:t>
      </w:r>
      <w:bookmarkEnd w:id="185"/>
      <w:bookmarkEnd w:id="186"/>
      <w:bookmarkEnd w:id="188"/>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日，公司召开第一届董事会第十六次会议，审议通过《关于公司股票期权激励计划（草案）及其摘要 的议案》、《关于公司〈股票期权激励计划考核管理办法〉的议案》，公司独立董事对本次股权激励计划发表了《关于公司 股票期权激励计划（草案）的意见》，对本次股权激励计划是否有利于公司的持续发展和是否存在损害公司及全体股东利益 的情形发表独立意见。</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日，公司第一届监事会第十次会议审议通过了《股票期权激励计划（草案）及其摘要》，弁对《股权 激励计划（草案）》所确定的本次获授股票期权的激励对象名单进行了核查，确认了本次股票期权激励对象的主体资格合法、 有效。</w:t>
      </w:r>
    </w:p>
    <w:p>
      <w:pPr>
        <w:pStyle w:val="Style34"/>
        <w:keepNext w:val="0"/>
        <w:keepLines w:val="0"/>
        <w:widowControl w:val="0"/>
        <w:shd w:val="clear" w:color="auto" w:fill="auto"/>
        <w:bidi w:val="0"/>
        <w:spacing w:before="0" w:after="380" w:line="314" w:lineRule="exact"/>
        <w:ind w:left="0" w:right="0"/>
        <w:jc w:val="both"/>
      </w:pPr>
      <w:r>
        <w:rPr>
          <w:color w:val="000000"/>
          <w:spacing w:val="0"/>
          <w:w w:val="100"/>
          <w:position w:val="0"/>
        </w:rPr>
        <w:t>本次股票期权激励计划的实施将有利于进一步完孽公司的法人治理结构，促进公司建立、健全激励约束机制，充分调动 公司中高层管理人员的积极性，有效地将股东利益、公司利益和经营者个人利益结合在一起，使各方共同关注公司的</w:t>
      </w:r>
      <w:r>
        <w:rPr>
          <w:color w:val="000000"/>
          <w:spacing w:val="0"/>
          <w:w w:val="100"/>
          <w:position w:val="0"/>
          <w:sz w:val="18"/>
          <w:szCs w:val="18"/>
        </w:rPr>
        <w:t>K</w:t>
      </w:r>
      <w:r>
        <w:rPr>
          <w:color w:val="000000"/>
          <w:spacing w:val="0"/>
          <w:w w:val="100"/>
          <w:position w:val="0"/>
        </w:rPr>
        <w:t>远发 展弁分享公司业绩成</w:t>
      </w:r>
      <w:r>
        <w:rPr>
          <w:color w:val="000000"/>
          <w:spacing w:val="0"/>
          <w:w w:val="100"/>
          <w:position w:val="0"/>
          <w:sz w:val="18"/>
          <w:szCs w:val="18"/>
        </w:rPr>
        <w:t>K</w:t>
      </w:r>
      <w:r>
        <w:rPr>
          <w:color w:val="000000"/>
          <w:spacing w:val="0"/>
          <w:w w:val="100"/>
          <w:position w:val="0"/>
        </w:rPr>
        <w:t>所带踺的价值增值。具体事宜参见公司临时公告（巨潮资讯网</w:t>
      </w:r>
      <w:r>
        <w:rPr>
          <w:color w:val="000000"/>
          <w:spacing w:val="0"/>
          <w:w w:val="100"/>
          <w:position w:val="0"/>
          <w:sz w:val="18"/>
          <w:szCs w:val="18"/>
          <w:u w:val="single"/>
        </w:rPr>
        <w:t>http:〃wr. cninfo. com, cn</w:t>
      </w:r>
      <w:r>
        <w:rPr>
          <w:color w:val="000000"/>
          <w:spacing w:val="0"/>
          <w:w w:val="100"/>
          <w:position w:val="0"/>
          <w:sz w:val="18"/>
          <w:szCs w:val="18"/>
        </w:rPr>
        <w:t>）</w:t>
      </w:r>
      <w:r>
        <w:rPr>
          <w:i/>
          <w:iCs/>
          <w:color w:val="000000"/>
          <w:spacing w:val="0"/>
          <w:w w:val="100"/>
          <w:position w:val="0"/>
          <w:sz w:val="18"/>
          <w:szCs w:val="18"/>
        </w:rPr>
        <w:t>,,</w:t>
      </w:r>
    </w:p>
    <w:p>
      <w:pPr>
        <w:pStyle w:val="Style32"/>
        <w:keepNext/>
        <w:keepLines/>
        <w:widowControl w:val="0"/>
        <w:shd w:val="clear" w:color="auto" w:fill="auto"/>
        <w:tabs>
          <w:tab w:pos="522" w:val="left"/>
        </w:tabs>
        <w:bidi w:val="0"/>
        <w:spacing w:before="0" w:after="38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sz w:val="24"/>
          <w:szCs w:val="24"/>
        </w:rPr>
        <w:t>四</w:t>
      </w:r>
      <w:bookmarkEnd w:id="191"/>
      <w:r>
        <w:rPr>
          <w:color w:val="000000"/>
          <w:spacing w:val="0"/>
          <w:w w:val="100"/>
          <w:position w:val="0"/>
          <w:sz w:val="24"/>
          <w:szCs w:val="24"/>
        </w:rPr>
        <w:t>、</w:t>
        <w:tab/>
        <w:t>重大关联交易</w:t>
      </w:r>
      <w:bookmarkEnd w:id="189"/>
      <w:bookmarkEnd w:id="190"/>
      <w:bookmarkEnd w:id="192"/>
    </w:p>
    <w:p>
      <w:pPr>
        <w:pStyle w:val="Style41"/>
        <w:keepNext/>
        <w:keepLines/>
        <w:widowControl w:val="0"/>
        <w:shd w:val="clear" w:color="auto" w:fill="auto"/>
        <w:tabs>
          <w:tab w:pos="362" w:val="left"/>
        </w:tabs>
        <w:bidi w:val="0"/>
        <w:spacing w:before="0" w:after="26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1</w:t>
      </w:r>
      <w:bookmarkEnd w:id="195"/>
      <w:r>
        <w:rPr>
          <w:color w:val="000000"/>
          <w:spacing w:val="0"/>
          <w:w w:val="100"/>
          <w:position w:val="0"/>
        </w:rPr>
        <w:t>、</w:t>
        <w:tab/>
        <w:t>与日常经营相关的关联交易</w:t>
      </w:r>
      <w:bookmarkEnd w:id="193"/>
      <w:bookmarkEnd w:id="194"/>
      <w:bookmarkEnd w:id="196"/>
    </w:p>
    <w:p>
      <w:pPr>
        <w:pStyle w:val="Style3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41"/>
        <w:keepNext/>
        <w:keepLines/>
        <w:widowControl w:val="0"/>
        <w:shd w:val="clear" w:color="auto" w:fill="auto"/>
        <w:tabs>
          <w:tab w:pos="378" w:val="left"/>
        </w:tabs>
        <w:bidi w:val="0"/>
        <w:spacing w:before="0" w:after="26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w:t>
        <w:tab/>
        <w:t>资产收购、出售发生的关联交易</w:t>
      </w:r>
      <w:bookmarkEnd w:id="197"/>
      <w:bookmarkEnd w:id="198"/>
      <w:bookmarkEnd w:id="200"/>
    </w:p>
    <w:p>
      <w:pPr>
        <w:pStyle w:val="Style3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41"/>
        <w:keepNext/>
        <w:keepLines/>
        <w:widowControl w:val="0"/>
        <w:shd w:val="clear" w:color="auto" w:fill="auto"/>
        <w:tabs>
          <w:tab w:pos="378" w:val="left"/>
        </w:tabs>
        <w:bidi w:val="0"/>
        <w:spacing w:before="0" w:after="26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3</w:t>
      </w:r>
      <w:bookmarkEnd w:id="203"/>
      <w:r>
        <w:rPr>
          <w:color w:val="000000"/>
          <w:spacing w:val="0"/>
          <w:w w:val="100"/>
          <w:position w:val="0"/>
        </w:rPr>
        <w:t>、</w:t>
        <w:tab/>
        <w:t>共同对外投资的重大关联交易</w:t>
      </w:r>
      <w:bookmarkEnd w:id="201"/>
      <w:bookmarkEnd w:id="202"/>
      <w:bookmarkEnd w:id="204"/>
    </w:p>
    <w:p>
      <w:pPr>
        <w:pStyle w:val="Style3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41"/>
        <w:keepNext/>
        <w:keepLines/>
        <w:widowControl w:val="0"/>
        <w:shd w:val="clear" w:color="auto" w:fill="auto"/>
        <w:tabs>
          <w:tab w:pos="378" w:val="left"/>
        </w:tabs>
        <w:bidi w:val="0"/>
        <w:spacing w:before="0" w:after="26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4</w:t>
      </w:r>
      <w:bookmarkEnd w:id="207"/>
      <w:r>
        <w:rPr>
          <w:color w:val="000000"/>
          <w:spacing w:val="0"/>
          <w:w w:val="100"/>
          <w:position w:val="0"/>
        </w:rPr>
        <w:t>、</w:t>
        <w:tab/>
        <w:t>关联债权债务往来</w:t>
      </w:r>
      <w:bookmarkEnd w:id="205"/>
      <w:bookmarkEnd w:id="206"/>
      <w:bookmarkEnd w:id="208"/>
    </w:p>
    <w:p>
      <w:pPr>
        <w:pStyle w:val="Style3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41"/>
        <w:keepNext/>
        <w:keepLines/>
        <w:widowControl w:val="0"/>
        <w:shd w:val="clear" w:color="auto" w:fill="auto"/>
        <w:tabs>
          <w:tab w:pos="378" w:val="left"/>
        </w:tabs>
        <w:bidi w:val="0"/>
        <w:spacing w:before="0" w:after="26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5</w:t>
      </w:r>
      <w:bookmarkEnd w:id="211"/>
      <w:r>
        <w:rPr>
          <w:color w:val="000000"/>
          <w:spacing w:val="0"/>
          <w:w w:val="100"/>
          <w:position w:val="0"/>
        </w:rPr>
        <w:t>、</w:t>
        <w:tab/>
        <w:t>其他重大关联交易</w:t>
      </w:r>
      <w:bookmarkEnd w:id="209"/>
      <w:bookmarkEnd w:id="210"/>
      <w:bookmarkEnd w:id="212"/>
    </w:p>
    <w:p>
      <w:pPr>
        <w:pStyle w:val="Style34"/>
        <w:keepNext w:val="0"/>
        <w:keepLines w:val="0"/>
        <w:widowControl w:val="0"/>
        <w:shd w:val="clear" w:color="auto" w:fill="auto"/>
        <w:bidi w:val="0"/>
        <w:spacing w:before="0" w:after="80" w:line="317" w:lineRule="exact"/>
        <w:ind w:left="0" w:right="0"/>
        <w:jc w:val="both"/>
      </w:pPr>
      <w:r>
        <w:rPr>
          <w:color w:val="000000"/>
          <w:spacing w:val="0"/>
          <w:w w:val="100"/>
          <w:position w:val="0"/>
        </w:rPr>
        <w:t>报告期内，公司承接了杭州卓业投资发展有限公司杭政储山</w:t>
      </w:r>
      <w:r>
        <w:rPr>
          <w:color w:val="000000"/>
          <w:spacing w:val="0"/>
          <w:w w:val="100"/>
          <w:position w:val="0"/>
          <w:sz w:val="18"/>
          <w:szCs w:val="18"/>
        </w:rPr>
        <w:t>[2008]33</w:t>
      </w:r>
      <w:r>
        <w:rPr>
          <w:color w:val="000000"/>
          <w:spacing w:val="0"/>
          <w:w w:val="100"/>
          <w:position w:val="0"/>
        </w:rPr>
        <w:t>号商业金融用房项目的“智慧暖通空调及太阳能热 水工程”、“智能化工程”、“节能幕墙工程”二个工程项目，总合同金额为</w:t>
      </w:r>
      <w:r>
        <w:rPr>
          <w:color w:val="000000"/>
          <w:spacing w:val="0"/>
          <w:w w:val="100"/>
          <w:position w:val="0"/>
          <w:sz w:val="18"/>
          <w:szCs w:val="18"/>
        </w:rPr>
        <w:t>2,580</w:t>
      </w:r>
      <w:r>
        <w:rPr>
          <w:color w:val="000000"/>
          <w:spacing w:val="0"/>
          <w:w w:val="100"/>
          <w:position w:val="0"/>
        </w:rPr>
        <w:t>万咕整，报告期末，“智能化工程”已 经开工，但尚未形成营业收入。</w:t>
      </w:r>
    </w:p>
    <w:p>
      <w:pPr>
        <w:pStyle w:val="Style36"/>
        <w:keepNext w:val="0"/>
        <w:keepLines w:val="0"/>
        <w:widowControl w:val="0"/>
        <w:shd w:val="clear" w:color="auto" w:fill="auto"/>
        <w:bidi w:val="0"/>
        <w:spacing w:before="0" w:after="0" w:line="240" w:lineRule="auto"/>
        <w:ind w:left="346" w:right="0" w:firstLine="0"/>
        <w:jc w:val="left"/>
      </w:pPr>
      <w:r>
        <w:rPr>
          <w:color w:val="000000"/>
          <w:spacing w:val="0"/>
          <w:w w:val="100"/>
          <w:position w:val="0"/>
        </w:rPr>
        <w:t>重大关联交易临时报告披露网站相关查询</w:t>
      </w:r>
    </w:p>
    <w:tbl>
      <w:tblPr>
        <w:tblOverlap w:val="never"/>
        <w:jc w:val="center"/>
        <w:tblLayout w:type="fixed"/>
      </w:tblPr>
      <w:tblGrid>
        <w:gridCol w:w="3461"/>
        <w:gridCol w:w="2650"/>
        <w:gridCol w:w="347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关于关联交易合同中标的公告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p>
        </w:tc>
      </w:tr>
    </w:tbl>
    <w:p>
      <w:pPr>
        <w:pStyle w:val="Style32"/>
        <w:keepNext/>
        <w:keepLines/>
        <w:widowControl w:val="0"/>
        <w:shd w:val="clear" w:color="auto" w:fill="auto"/>
        <w:bidi w:val="0"/>
        <w:spacing w:before="0" w:after="380" w:line="240" w:lineRule="auto"/>
        <w:ind w:left="0" w:right="0" w:firstLine="0"/>
        <w:jc w:val="left"/>
      </w:pPr>
      <w:bookmarkStart w:id="213" w:name="bookmark213"/>
      <w:bookmarkStart w:id="214" w:name="bookmark214"/>
      <w:bookmarkStart w:id="215" w:name="bookmark215"/>
      <w:r>
        <w:rPr>
          <w:color w:val="000000"/>
          <w:spacing w:val="0"/>
          <w:w w:val="100"/>
          <w:position w:val="0"/>
          <w:sz w:val="24"/>
          <w:szCs w:val="24"/>
        </w:rPr>
        <w:t>病、重大合同及其履行情况</w:t>
      </w:r>
      <w:bookmarkEnd w:id="213"/>
      <w:bookmarkEnd w:id="214"/>
      <w:bookmarkEnd w:id="215"/>
    </w:p>
    <w:p>
      <w:pPr>
        <w:pStyle w:val="Style41"/>
        <w:keepNext/>
        <w:keepLines/>
        <w:widowControl w:val="0"/>
        <w:shd w:val="clear" w:color="auto" w:fill="auto"/>
        <w:tabs>
          <w:tab w:pos="374" w:val="left"/>
        </w:tabs>
        <w:bidi w:val="0"/>
        <w:spacing w:before="0" w:after="38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1</w:t>
      </w:r>
      <w:bookmarkEnd w:id="218"/>
      <w:r>
        <w:rPr>
          <w:color w:val="000000"/>
          <w:spacing w:val="0"/>
          <w:w w:val="100"/>
          <w:position w:val="0"/>
        </w:rPr>
        <w:t>、</w:t>
        <w:tab/>
        <w:t>托管、承包、租赁事项情况</w:t>
      </w:r>
      <w:bookmarkEnd w:id="216"/>
      <w:bookmarkEnd w:id="217"/>
      <w:bookmarkEnd w:id="219"/>
    </w:p>
    <w:p>
      <w:pPr>
        <w:pStyle w:val="Style41"/>
        <w:keepNext/>
        <w:keepLines/>
        <w:widowControl w:val="0"/>
        <w:numPr>
          <w:ilvl w:val="0"/>
          <w:numId w:val="13"/>
        </w:numPr>
        <w:shd w:val="clear" w:color="auto" w:fill="auto"/>
        <w:tabs>
          <w:tab w:pos="493" w:val="left"/>
        </w:tabs>
        <w:bidi w:val="0"/>
        <w:spacing w:before="0" w:after="240" w:line="240" w:lineRule="auto"/>
        <w:ind w:left="0" w:right="0" w:firstLine="0"/>
        <w:jc w:val="left"/>
      </w:pPr>
      <w:bookmarkStart w:id="216" w:name="bookmark216"/>
      <w:bookmarkStart w:id="217" w:name="bookmark217"/>
      <w:bookmarkStart w:id="220" w:name="bookmark220"/>
      <w:bookmarkStart w:id="221" w:name="bookmark221"/>
      <w:bookmarkEnd w:id="220"/>
      <w:r>
        <w:rPr>
          <w:color w:val="000000"/>
          <w:spacing w:val="0"/>
          <w:w w:val="100"/>
          <w:position w:val="0"/>
        </w:rPr>
        <w:t>托管情况</w:t>
      </w:r>
      <w:bookmarkEnd w:id="216"/>
      <w:bookmarkEnd w:id="217"/>
      <w:bookmarkEnd w:id="221"/>
    </w:p>
    <w:p>
      <w:pPr>
        <w:pStyle w:val="Style3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为公司带踺的损益达到公司报告期利润总额</w:t>
      </w:r>
      <w:r>
        <w:rPr>
          <w:color w:val="000000"/>
          <w:spacing w:val="0"/>
          <w:w w:val="100"/>
          <w:position w:val="0"/>
          <w:sz w:val="18"/>
          <w:szCs w:val="18"/>
        </w:rPr>
        <w:t>10%</w:t>
      </w:r>
      <w:r>
        <w:rPr>
          <w:color w:val="000000"/>
          <w:spacing w:val="0"/>
          <w:w w:val="100"/>
          <w:position w:val="0"/>
        </w:rPr>
        <w:t xml:space="preserve">以上的项目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13"/>
        </w:numPr>
        <w:shd w:val="clear" w:color="auto" w:fill="auto"/>
        <w:tabs>
          <w:tab w:pos="493" w:val="left"/>
        </w:tabs>
        <w:bidi w:val="0"/>
        <w:spacing w:before="0" w:after="240" w:line="240" w:lineRule="auto"/>
        <w:ind w:left="0" w:right="0" w:firstLine="0"/>
        <w:jc w:val="left"/>
      </w:pPr>
      <w:bookmarkStart w:id="222" w:name="bookmark222"/>
      <w:bookmarkStart w:id="223" w:name="bookmark223"/>
      <w:bookmarkStart w:id="224" w:name="bookmark224"/>
      <w:bookmarkStart w:id="225" w:name="bookmark225"/>
      <w:bookmarkEnd w:id="224"/>
      <w:r>
        <w:rPr>
          <w:color w:val="000000"/>
          <w:spacing w:val="0"/>
          <w:w w:val="100"/>
          <w:position w:val="0"/>
        </w:rPr>
        <w:t>承包情况</w:t>
      </w:r>
      <w:bookmarkEnd w:id="222"/>
      <w:bookmarkEnd w:id="223"/>
      <w:bookmarkEnd w:id="225"/>
    </w:p>
    <w:p>
      <w:pPr>
        <w:pStyle w:val="Style3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为公司带踺的损益达到公司报告期利润总额</w:t>
      </w:r>
      <w:r>
        <w:rPr>
          <w:color w:val="000000"/>
          <w:spacing w:val="0"/>
          <w:w w:val="100"/>
          <w:position w:val="0"/>
          <w:sz w:val="18"/>
          <w:szCs w:val="18"/>
        </w:rPr>
        <w:t>10%</w:t>
      </w:r>
      <w:r>
        <w:rPr>
          <w:color w:val="000000"/>
          <w:spacing w:val="0"/>
          <w:w w:val="100"/>
          <w:position w:val="0"/>
        </w:rPr>
        <w:t xml:space="preserve">以上的项目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13"/>
        </w:numPr>
        <w:shd w:val="clear" w:color="auto" w:fill="auto"/>
        <w:tabs>
          <w:tab w:pos="493" w:val="left"/>
        </w:tabs>
        <w:bidi w:val="0"/>
        <w:spacing w:before="0" w:after="240" w:line="240" w:lineRule="auto"/>
        <w:ind w:left="0" w:right="0" w:firstLine="0"/>
        <w:jc w:val="left"/>
      </w:pPr>
      <w:bookmarkStart w:id="226" w:name="bookmark226"/>
      <w:bookmarkStart w:id="227" w:name="bookmark227"/>
      <w:bookmarkStart w:id="228" w:name="bookmark228"/>
      <w:bookmarkStart w:id="229" w:name="bookmark229"/>
      <w:bookmarkEnd w:id="228"/>
      <w:r>
        <w:rPr>
          <w:color w:val="000000"/>
          <w:spacing w:val="0"/>
          <w:w w:val="100"/>
          <w:position w:val="0"/>
        </w:rPr>
        <w:t>租赁情况</w:t>
      </w:r>
      <w:bookmarkEnd w:id="226"/>
      <w:bookmarkEnd w:id="227"/>
      <w:bookmarkEnd w:id="229"/>
    </w:p>
    <w:p>
      <w:pPr>
        <w:pStyle w:val="Style34"/>
        <w:keepNext w:val="0"/>
        <w:keepLines w:val="0"/>
        <w:widowControl w:val="0"/>
        <w:shd w:val="clear" w:color="auto" w:fill="auto"/>
        <w:bidi w:val="0"/>
        <w:spacing w:before="0" w:after="380" w:line="360" w:lineRule="exact"/>
        <w:ind w:left="0" w:right="0" w:firstLine="0"/>
        <w:jc w:val="left"/>
      </w:pPr>
      <w:r>
        <w:rPr>
          <w:color w:val="000000"/>
          <w:spacing w:val="0"/>
          <w:w w:val="100"/>
          <w:position w:val="0"/>
        </w:rPr>
        <w:t>为公司带踺的损益达到公司报告期利润总额</w:t>
      </w:r>
      <w:r>
        <w:rPr>
          <w:color w:val="000000"/>
          <w:spacing w:val="0"/>
          <w:w w:val="100"/>
          <w:position w:val="0"/>
          <w:sz w:val="18"/>
          <w:szCs w:val="18"/>
        </w:rPr>
        <w:t>10%</w:t>
      </w:r>
      <w:r>
        <w:rPr>
          <w:color w:val="000000"/>
          <w:spacing w:val="0"/>
          <w:w w:val="100"/>
          <w:position w:val="0"/>
        </w:rPr>
        <w:t xml:space="preserve">以上的项目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374" w:val="left"/>
        </w:tabs>
        <w:bidi w:val="0"/>
        <w:spacing w:before="0" w:after="38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rPr>
        <w:t>2</w:t>
      </w:r>
      <w:bookmarkEnd w:id="232"/>
      <w:r>
        <w:rPr>
          <w:color w:val="000000"/>
          <w:spacing w:val="0"/>
          <w:w w:val="100"/>
          <w:position w:val="0"/>
        </w:rPr>
        <w:t>、</w:t>
        <w:tab/>
        <w:t>担保情况</w:t>
      </w:r>
      <w:bookmarkEnd w:id="230"/>
      <w:bookmarkEnd w:id="231"/>
      <w:bookmarkEnd w:id="233"/>
    </w:p>
    <w:p>
      <w:pPr>
        <w:pStyle w:val="Style36"/>
        <w:keepNext w:val="0"/>
        <w:keepLines w:val="0"/>
        <w:widowControl w:val="0"/>
        <w:shd w:val="clear" w:color="auto" w:fill="auto"/>
        <w:bidi w:val="0"/>
        <w:spacing w:before="0" w:after="0" w:line="240" w:lineRule="auto"/>
        <w:ind w:left="8453" w:right="0" w:firstLine="0"/>
        <w:jc w:val="left"/>
      </w:pPr>
      <w:r>
        <w:rPr>
          <w:color w:val="000000"/>
          <w:spacing w:val="0"/>
          <w:w w:val="100"/>
          <w:position w:val="0"/>
        </w:rPr>
        <w:t>单滁:万咕</w:t>
      </w:r>
    </w:p>
    <w:tbl>
      <w:tblPr>
        <w:tblOverlap w:val="never"/>
        <w:jc w:val="center"/>
        <w:tblLayout w:type="fixed"/>
      </w:tblPr>
      <w:tblGrid>
        <w:gridCol w:w="1608"/>
        <w:gridCol w:w="936"/>
        <w:gridCol w:w="941"/>
        <w:gridCol w:w="1210"/>
        <w:gridCol w:w="1181"/>
        <w:gridCol w:w="1094"/>
        <w:gridCol w:w="1013"/>
        <w:gridCol w:w="806"/>
        <w:gridCol w:w="797"/>
      </w:tblGrid>
      <w:tr>
        <w:trPr>
          <w:trHeight w:val="408"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公司对了公司的担保情况</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足否履行 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tc>
      </w:tr>
      <w:tr>
        <w:trPr>
          <w:trHeight w:val="50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浙江汉爵科技有限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06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5, 000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204.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担保合同生 效起至主合 同项下各具 体授信的债 务履行期限 届满之日后 两年。每一 具体授信的 保证期间单 独计算，任 意具体授信 展期，则保 证期间延续 至展期期间 届满之日后 的两年。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报告期内审批对了公司担保额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5, 000</w:t>
            </w:r>
          </w:p>
        </w:tc>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报告期内对了公司担保实际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405. </w:t>
            </w:r>
            <w:r>
              <w:rPr>
                <w:color w:val="000000"/>
                <w:spacing w:val="0"/>
                <w:w w:val="100"/>
                <w:position w:val="0"/>
                <w:sz w:val="18"/>
                <w:szCs w:val="18"/>
              </w:rPr>
              <w:t>36</w:t>
            </w:r>
          </w:p>
        </w:tc>
      </w:tr>
    </w:tbl>
    <w:p>
      <w:pPr>
        <w:spacing w:lineRule="exact" w:line="1"/>
        <w:rPr>
          <w:sz w:val="2"/>
          <w:szCs w:val="2"/>
        </w:rPr>
      </w:pPr>
      <w:r>
        <w:br w:type="page"/>
      </w:r>
    </w:p>
    <w:tbl>
      <w:tblPr>
        <w:tblOverlap w:val="never"/>
        <w:jc w:val="center"/>
        <w:tblLayout w:type="fixed"/>
      </w:tblPr>
      <w:tblGrid>
        <w:gridCol w:w="2544"/>
        <w:gridCol w:w="2150"/>
        <w:gridCol w:w="2275"/>
        <w:gridCol w:w="2616"/>
      </w:tblGrid>
      <w:tr>
        <w:trPr>
          <w:trHeight w:val="365"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度合计</w:t>
            </w:r>
            <w:r>
              <w:rPr>
                <w:color w:val="000000"/>
                <w:spacing w:val="0"/>
                <w:w w:val="100"/>
                <w:position w:val="0"/>
                <w:sz w:val="18"/>
                <w:szCs w:val="18"/>
              </w:rPr>
              <w:t>（B1）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发生额合计</w:t>
            </w:r>
            <w:r>
              <w:rPr>
                <w:color w:val="000000"/>
                <w:spacing w:val="0"/>
                <w:w w:val="100"/>
                <w:position w:val="0"/>
                <w:sz w:val="18"/>
                <w:szCs w:val="18"/>
              </w:rPr>
              <w:t>（B2）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报告期末已审批的对了公司担 保额度合计</w:t>
            </w:r>
            <w:r>
              <w:rPr>
                <w:color w:val="000000"/>
                <w:spacing w:val="0"/>
                <w:w w:val="100"/>
                <w:position w:val="0"/>
                <w:sz w:val="18"/>
                <w:szCs w:val="18"/>
              </w:rPr>
              <w:t>（B3）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color w:val="000000"/>
                <w:spacing w:val="0"/>
                <w:w w:val="100"/>
                <w:position w:val="0"/>
                <w:sz w:val="18"/>
                <w:szCs w:val="18"/>
              </w:rPr>
              <w:t>5, 000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报告期末对了公司实际担保 余额合计</w:t>
            </w:r>
            <w:r>
              <w:rPr>
                <w:color w:val="000000"/>
                <w:spacing w:val="0"/>
                <w:w w:val="100"/>
                <w:position w:val="0"/>
                <w:sz w:val="18"/>
                <w:szCs w:val="18"/>
              </w:rPr>
              <w:t>（B4）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 xml:space="preserve">204. </w:t>
            </w:r>
            <w:r>
              <w:rPr>
                <w:color w:val="000000"/>
                <w:spacing w:val="0"/>
                <w:w w:val="100"/>
                <w:position w:val="0"/>
                <w:sz w:val="18"/>
                <w:szCs w:val="18"/>
              </w:rPr>
              <w:t>69</w:t>
            </w:r>
          </w:p>
        </w:tc>
      </w:tr>
      <w:tr>
        <w:trPr>
          <w:trHeight w:val="403" w:hRule="exact"/>
        </w:trPr>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（A1+B1）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color w:val="000000"/>
                <w:spacing w:val="0"/>
                <w:w w:val="100"/>
                <w:position w:val="0"/>
                <w:sz w:val="18"/>
                <w:szCs w:val="18"/>
              </w:rPr>
              <w:t>5, 000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报告期内担保实际发生额合 计</w:t>
            </w:r>
            <w:r>
              <w:rPr>
                <w:color w:val="000000"/>
                <w:spacing w:val="0"/>
                <w:w w:val="100"/>
                <w:position w:val="0"/>
                <w:sz w:val="18"/>
                <w:szCs w:val="18"/>
              </w:rPr>
              <w:t>（A2+B2）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405. </w:t>
            </w:r>
            <w:r>
              <w:rPr>
                <w:color w:val="000000"/>
                <w:spacing w:val="0"/>
                <w:w w:val="100"/>
                <w:position w:val="0"/>
                <w:sz w:val="18"/>
                <w:szCs w:val="18"/>
              </w:rPr>
              <w:t>36</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sz w:val="18"/>
                <w:szCs w:val="18"/>
              </w:rPr>
              <w:t>（A3+B3）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color w:val="000000"/>
                <w:spacing w:val="0"/>
                <w:w w:val="100"/>
                <w:position w:val="0"/>
                <w:sz w:val="18"/>
                <w:szCs w:val="18"/>
              </w:rPr>
              <w:t>5, 000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（A4+B4）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 xml:space="preserve">204. </w:t>
            </w:r>
            <w:r>
              <w:rPr>
                <w:color w:val="000000"/>
                <w:spacing w:val="0"/>
                <w:w w:val="100"/>
                <w:position w:val="0"/>
                <w:sz w:val="18"/>
                <w:szCs w:val="18"/>
              </w:rPr>
              <w:t>69</w:t>
            </w:r>
          </w:p>
        </w:tc>
      </w:tr>
      <w:tr>
        <w:trPr>
          <w:trHeight w:val="403"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color w:val="000000"/>
                <w:spacing w:val="0"/>
                <w:w w:val="100"/>
                <w:position w:val="0"/>
                <w:sz w:val="18"/>
                <w:szCs w:val="18"/>
              </w:rPr>
              <w:t>A4+B4）</w:t>
            </w:r>
            <w:r>
              <w:rPr>
                <w:color w:val="000000"/>
                <w:spacing w:val="0"/>
                <w:w w:val="100"/>
                <w:position w:val="0"/>
              </w:rPr>
              <w:t>占公司净资产的比例</w:t>
            </w:r>
            <w:r>
              <w:rPr>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32%</w:t>
            </w:r>
          </w:p>
        </w:tc>
      </w:tr>
      <w:tr>
        <w:trPr>
          <w:trHeight w:val="403" w:hRule="exact"/>
        </w:trPr>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sz w:val="18"/>
                <w:szCs w:val="18"/>
              </w:rPr>
              <w:t>（C）</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color w:val="000000"/>
                <w:spacing w:val="0"/>
                <w:w w:val="100"/>
                <w:position w:val="0"/>
                <w:sz w:val="18"/>
                <w:szCs w:val="18"/>
              </w:rPr>
              <w:t>70%</w:t>
            </w:r>
            <w:r>
              <w:rPr>
                <w:color w:val="000000"/>
                <w:spacing w:val="0"/>
                <w:w w:val="100"/>
                <w:position w:val="0"/>
              </w:rPr>
              <w:t>的被担保对象提供的债务 担保金额</w:t>
            </w:r>
            <w:r>
              <w:rPr>
                <w:color w:val="000000"/>
                <w:spacing w:val="0"/>
                <w:w w:val="100"/>
                <w:position w:val="0"/>
                <w:sz w:val="18"/>
                <w:szCs w:val="18"/>
              </w:rPr>
              <w:t>（D）</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color w:val="000000"/>
                <w:spacing w:val="0"/>
                <w:w w:val="100"/>
                <w:position w:val="0"/>
                <w:sz w:val="18"/>
                <w:szCs w:val="18"/>
              </w:rPr>
              <w:t>50%</w:t>
            </w:r>
            <w:r>
              <w:rPr>
                <w:color w:val="000000"/>
                <w:spacing w:val="0"/>
                <w:w w:val="100"/>
                <w:position w:val="0"/>
              </w:rPr>
              <w:t>部分的金额</w:t>
            </w:r>
            <w:r>
              <w:rPr>
                <w:color w:val="000000"/>
                <w:spacing w:val="0"/>
                <w:w w:val="100"/>
                <w:position w:val="0"/>
                <w:sz w:val="18"/>
                <w:szCs w:val="18"/>
              </w:rPr>
              <w:t>（E）</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上述二项担保金额合计</w:t>
            </w:r>
            <w:r>
              <w:rPr>
                <w:color w:val="000000"/>
                <w:spacing w:val="0"/>
                <w:w w:val="100"/>
                <w:position w:val="0"/>
                <w:sz w:val="18"/>
                <w:szCs w:val="18"/>
              </w:rPr>
              <w:t>（C+D+E）</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398"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无此情况</w:t>
      </w:r>
    </w:p>
    <w:p>
      <w:pPr>
        <w:pStyle w:val="Style41"/>
        <w:keepNext/>
        <w:keepLines/>
        <w:widowControl w:val="0"/>
        <w:shd w:val="clear" w:color="auto" w:fill="auto"/>
        <w:tabs>
          <w:tab w:pos="373" w:val="left"/>
        </w:tabs>
        <w:bidi w:val="0"/>
        <w:spacing w:before="0" w:after="38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rPr>
        <w:t>3</w:t>
      </w:r>
      <w:bookmarkEnd w:id="236"/>
      <w:r>
        <w:rPr>
          <w:color w:val="000000"/>
          <w:spacing w:val="0"/>
          <w:w w:val="100"/>
          <w:position w:val="0"/>
        </w:rPr>
        <w:t>、</w:t>
        <w:tab/>
        <w:t>委托理财、衍生品投资和委托贷款情况</w:t>
      </w:r>
      <w:bookmarkEnd w:id="234"/>
      <w:bookmarkEnd w:id="235"/>
      <w:bookmarkEnd w:id="237"/>
    </w:p>
    <w:p>
      <w:pPr>
        <w:pStyle w:val="Style41"/>
        <w:keepNext/>
        <w:keepLines/>
        <w:widowControl w:val="0"/>
        <w:shd w:val="clear" w:color="auto" w:fill="auto"/>
        <w:tabs>
          <w:tab w:pos="493" w:val="left"/>
        </w:tabs>
        <w:bidi w:val="0"/>
        <w:spacing w:before="0" w:after="380" w:line="240" w:lineRule="auto"/>
        <w:ind w:left="0" w:right="0" w:firstLine="0"/>
        <w:jc w:val="left"/>
      </w:pPr>
      <w:bookmarkStart w:id="234" w:name="bookmark234"/>
      <w:bookmarkStart w:id="235" w:name="bookmark235"/>
      <w:bookmarkStart w:id="238" w:name="bookmark238"/>
      <w:bookmarkStart w:id="239" w:name="bookmark239"/>
      <w:r>
        <w:rPr>
          <w:color w:val="000000"/>
          <w:spacing w:val="0"/>
          <w:w w:val="100"/>
          <w:position w:val="0"/>
        </w:rPr>
        <w:t>（</w:t>
      </w:r>
      <w:bookmarkEnd w:id="238"/>
      <w:r>
        <w:rPr>
          <w:color w:val="000000"/>
          <w:spacing w:val="0"/>
          <w:w w:val="100"/>
          <w:position w:val="0"/>
        </w:rPr>
        <w:t>1）</w:t>
        <w:tab/>
      </w:r>
      <w:r>
        <w:rPr>
          <w:color w:val="000000"/>
          <w:spacing w:val="0"/>
          <w:w w:val="100"/>
          <w:position w:val="0"/>
        </w:rPr>
        <w:t>委托理财情况</w:t>
      </w:r>
      <w:bookmarkEnd w:id="234"/>
      <w:bookmarkEnd w:id="235"/>
      <w:bookmarkEnd w:id="239"/>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w:t>
      </w:r>
      <w:bookmarkEnd w:id="242"/>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40"/>
      <w:bookmarkEnd w:id="241"/>
      <w:bookmarkEnd w:id="243"/>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rPr>
        <w:t>（</w:t>
      </w:r>
      <w:bookmarkEnd w:id="246"/>
      <w:r>
        <w:rPr>
          <w:rFonts w:ascii="Times New Roman" w:eastAsia="Times New Roman" w:hAnsi="Times New Roman" w:cs="Times New Roman"/>
          <w:color w:val="000000"/>
          <w:spacing w:val="0"/>
          <w:w w:val="100"/>
          <w:position w:val="0"/>
        </w:rPr>
        <w:t>3</w:t>
      </w:r>
      <w:r>
        <w:rPr>
          <w:color w:val="000000"/>
          <w:spacing w:val="0"/>
          <w:w w:val="100"/>
          <w:position w:val="0"/>
        </w:rPr>
        <w:t>）</w:t>
        <w:tab/>
        <w:t>委托贷款情况</w:t>
      </w:r>
      <w:bookmarkEnd w:id="244"/>
      <w:bookmarkEnd w:id="245"/>
      <w:bookmarkEnd w:id="247"/>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1"/>
        <w:keepNext/>
        <w:keepLines/>
        <w:widowControl w:val="0"/>
        <w:shd w:val="clear" w:color="auto" w:fill="auto"/>
        <w:tabs>
          <w:tab w:pos="378" w:val="left"/>
        </w:tabs>
        <w:bidi w:val="0"/>
        <w:spacing w:before="0" w:after="380" w:line="240" w:lineRule="auto"/>
        <w:ind w:left="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4</w:t>
      </w:r>
      <w:bookmarkEnd w:id="250"/>
      <w:r>
        <w:rPr>
          <w:color w:val="000000"/>
          <w:spacing w:val="0"/>
          <w:w w:val="100"/>
          <w:position w:val="0"/>
        </w:rPr>
        <w:t>、</w:t>
        <w:tab/>
        <w:t>其他重大合同</w:t>
      </w:r>
      <w:bookmarkEnd w:id="248"/>
      <w:bookmarkEnd w:id="249"/>
      <w:bookmarkEnd w:id="251"/>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r>
        <w:br w:type="page"/>
      </w:r>
    </w:p>
    <w:p>
      <w:pPr>
        <w:pStyle w:val="Style32"/>
        <w:keepNext/>
        <w:keepLines/>
        <w:widowControl w:val="0"/>
        <w:shd w:val="clear" w:color="auto" w:fill="auto"/>
        <w:bidi w:val="0"/>
        <w:spacing w:before="0" w:after="360" w:line="240" w:lineRule="auto"/>
        <w:ind w:left="0" w:right="0" w:firstLine="0"/>
        <w:jc w:val="left"/>
      </w:pPr>
      <w:bookmarkStart w:id="252" w:name="bookmark252"/>
      <w:bookmarkStart w:id="253" w:name="bookmark253"/>
      <w:bookmarkStart w:id="254" w:name="bookmark254"/>
      <w:r>
        <w:rPr>
          <w:color w:val="000000"/>
          <w:spacing w:val="0"/>
          <w:w w:val="100"/>
          <w:position w:val="0"/>
          <w:sz w:val="24"/>
          <w:szCs w:val="24"/>
        </w:rPr>
        <w:t>六、承诺事项履行情况</w:t>
      </w:r>
      <w:bookmarkEnd w:id="252"/>
      <w:bookmarkEnd w:id="253"/>
      <w:bookmarkEnd w:id="254"/>
    </w:p>
    <w:p>
      <w:pPr>
        <w:pStyle w:val="Style41"/>
        <w:keepNext/>
        <w:keepLines/>
        <w:widowControl w:val="0"/>
        <w:shd w:val="clear" w:color="auto" w:fill="auto"/>
        <w:bidi w:val="0"/>
        <w:spacing w:before="0" w:after="36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1</w:t>
      </w:r>
      <w:bookmarkEnd w:id="257"/>
      <w:r>
        <w:rPr>
          <w:color w:val="000000"/>
          <w:spacing w:val="0"/>
          <w:w w:val="100"/>
          <w:position w:val="0"/>
        </w:rPr>
        <w:t>、公司或持股</w:t>
      </w:r>
      <w:r>
        <w:rPr>
          <w:color w:val="000000"/>
          <w:spacing w:val="0"/>
          <w:w w:val="100"/>
          <w:position w:val="0"/>
        </w:rPr>
        <w:t>5%</w:t>
      </w:r>
      <w:r>
        <w:rPr>
          <w:color w:val="000000"/>
          <w:spacing w:val="0"/>
          <w:w w:val="100"/>
          <w:position w:val="0"/>
        </w:rPr>
        <w:t>以上股东在报告期内发生或以前期间发生但持续到报告期内的承诺事项</w:t>
      </w:r>
      <w:bookmarkEnd w:id="255"/>
      <w:bookmarkEnd w:id="256"/>
      <w:bookmarkEnd w:id="258"/>
    </w:p>
    <w:tbl>
      <w:tblPr>
        <w:tblOverlap w:val="never"/>
        <w:jc w:val="center"/>
        <w:tblLayout w:type="fixed"/>
      </w:tblPr>
      <w:tblGrid>
        <w:gridCol w:w="3197"/>
        <w:gridCol w:w="1627"/>
        <w:gridCol w:w="1277"/>
        <w:gridCol w:w="1133"/>
        <w:gridCol w:w="1277"/>
        <w:gridCol w:w="107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吴艳、工麒诚、浙江 汉鼎宇佑实业控股 集团有限公司、上海 雅银股权投资合伙 企业（有限合伙）、 孙宏亮、杭州都城实 业有限公司、杭州金 永信润禾创业投资 合伙企业（有限合 伙）、浙江城建建设 集团有限公司、蒲彩 萍、周亚刚、徐了然、 二艳、二维山、工报 平、深圳塄创新投资 集团有限公司、浙江 红土创业投资有限 公司、杭州红土创业 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9" w:lineRule="exact"/>
              <w:ind w:left="0" w:right="0" w:firstLine="0"/>
              <w:jc w:val="left"/>
            </w:pPr>
            <w:r>
              <w:rPr>
                <w:color w:val="000000"/>
                <w:spacing w:val="0"/>
                <w:w w:val="100"/>
                <w:position w:val="0"/>
              </w:rPr>
              <w:t>一、所持股份自 愿锁定的承诺； 一、避免同业竞 争的承诺；二、 浙江汉鼎宇佑 实业控股集团 有限公司避免 同业竞争的承 诺；四、避免关 联交易及相关 的承诺；病、关 于补税的承诺； 六、关于社保和 公积金缴纳的 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0" w:lineRule="exact"/>
              <w:ind w:left="0" w:right="0" w:firstLine="0"/>
              <w:jc w:val="left"/>
            </w:pPr>
            <w:r>
              <w:rPr>
                <w:color w:val="000000"/>
                <w:spacing w:val="0"/>
                <w:w w:val="100"/>
                <w:position w:val="0"/>
              </w:rPr>
              <w:t>所持股份自愿 锁定的承诺分 别为</w:t>
            </w:r>
            <w:r>
              <w:rPr>
                <w:color w:val="000000"/>
                <w:spacing w:val="0"/>
                <w:w w:val="100"/>
                <w:position w:val="0"/>
                <w:sz w:val="18"/>
                <w:szCs w:val="18"/>
              </w:rPr>
              <w:t>12</w:t>
            </w:r>
            <w:r>
              <w:rPr>
                <w:color w:val="000000"/>
                <w:spacing w:val="0"/>
                <w:w w:val="100"/>
                <w:position w:val="0"/>
              </w:rPr>
              <w:t xml:space="preserve">个月、 </w:t>
            </w:r>
            <w:r>
              <w:rPr>
                <w:color w:val="000000"/>
                <w:spacing w:val="0"/>
                <w:w w:val="100"/>
                <w:position w:val="0"/>
                <w:sz w:val="18"/>
                <w:szCs w:val="18"/>
              </w:rPr>
              <w:t>36</w:t>
            </w:r>
            <w:r>
              <w:rPr>
                <w:color w:val="000000"/>
                <w:spacing w:val="0"/>
                <w:w w:val="100"/>
                <w:position w:val="0"/>
              </w:rPr>
              <w:t>个月及自公 司完成本公司 对其增资的工 商变更登记之 日</w:t>
            </w:r>
            <w:r>
              <w:rPr>
                <w:color w:val="000000"/>
                <w:spacing w:val="0"/>
                <w:w w:val="100"/>
                <w:position w:val="0"/>
                <w:sz w:val="18"/>
                <w:szCs w:val="18"/>
              </w:rPr>
              <w:t xml:space="preserve">（2010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8</w:t>
            </w:r>
            <w:r>
              <w:rPr>
                <w:color w:val="000000"/>
                <w:spacing w:val="0"/>
                <w:w w:val="100"/>
                <w:position w:val="0"/>
              </w:rPr>
              <w:t>日）起二十 六个月；其余承 诺为长期。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82" w:lineRule="exact"/>
              <w:ind w:left="0" w:right="0" w:firstLine="0"/>
              <w:jc w:val="left"/>
            </w:pPr>
            <w:r>
              <w:rPr>
                <w:color w:val="000000"/>
                <w:spacing w:val="0"/>
                <w:w w:val="100"/>
                <w:position w:val="0"/>
              </w:rPr>
              <w:t>理承诺人在 报告期内均 履行了相关 承诺</w:t>
            </w:r>
          </w:p>
        </w:tc>
      </w:tr>
      <w:tr>
        <w:trPr>
          <w:trHeight w:val="5059"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 xml:space="preserve">月 </w:t>
            </w:r>
            <w:r>
              <w:rPr>
                <w:color w:val="000000"/>
                <w:spacing w:val="0"/>
                <w:w w:val="100"/>
                <w:position w:val="0"/>
                <w:sz w:val="18"/>
                <w:szCs w:val="18"/>
              </w:rPr>
              <w:t xml:space="preserve">31 </w:t>
            </w:r>
            <w:r>
              <w:rPr>
                <w:color w:val="000000"/>
                <w:spacing w:val="0"/>
                <w:w w:val="100"/>
                <w:position w:val="0"/>
              </w:rPr>
              <w:t>日</w:t>
            </w:r>
            <w:r>
              <w:rPr>
                <w:color w:val="000000"/>
                <w:spacing w:val="0"/>
                <w:w w:val="100"/>
                <w:position w:val="0"/>
                <w:sz w:val="18"/>
                <w:szCs w:val="18"/>
              </w:rPr>
              <w:t>，</w:t>
            </w:r>
            <w:r>
              <w:rPr>
                <w:color w:val="000000"/>
                <w:spacing w:val="0"/>
                <w:w w:val="100"/>
                <w:position w:val="0"/>
              </w:rPr>
              <w:t>公司于</w:t>
            </w:r>
            <w:r>
              <w:rPr>
                <w:color w:val="000000"/>
                <w:spacing w:val="0"/>
                <w:w w:val="100"/>
                <w:position w:val="0"/>
                <w:sz w:val="18"/>
                <w:szCs w:val="18"/>
              </w:rPr>
              <w:t xml:space="preserve">2013 </w:t>
            </w:r>
            <w:r>
              <w:rPr>
                <w:color w:val="000000"/>
                <w:spacing w:val="0"/>
                <w:w w:val="100"/>
                <w:position w:val="0"/>
              </w:rPr>
              <w:t>年第一次临时 股东戊会审议 通过了《关于以 "其他与主营业 务相关的营运 资金"永久性补 充流动资金的 议案》，弁承诺： "公司在最近十 一个月内未进 行证券投资等 高风险投资，弁 承诺在未踺十 一个月内不进 行证券投资等 高风险投资。</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 xml:space="preserve">月 </w:t>
            </w:r>
            <w:r>
              <w:rPr>
                <w:color w:val="000000"/>
                <w:spacing w:val="0"/>
                <w:w w:val="100"/>
                <w:position w:val="0"/>
                <w:sz w:val="18"/>
                <w:szCs w:val="18"/>
              </w:rPr>
              <w:t xml:space="preserve">31 </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3197"/>
        <w:gridCol w:w="1627"/>
        <w:gridCol w:w="1277"/>
        <w:gridCol w:w="1133"/>
        <w:gridCol w:w="1277"/>
        <w:gridCol w:w="1070"/>
      </w:tblGrid>
      <w:tr>
        <w:trPr>
          <w:trHeight w:val="645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1" w:lineRule="exact"/>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2 </w:t>
            </w:r>
            <w:r>
              <w:rPr>
                <w:color w:val="000000"/>
                <w:spacing w:val="0"/>
                <w:w w:val="100"/>
                <w:position w:val="0"/>
              </w:rPr>
              <w:t>日</w:t>
            </w:r>
            <w:r>
              <w:rPr>
                <w:color w:val="000000"/>
                <w:spacing w:val="0"/>
                <w:w w:val="100"/>
                <w:position w:val="0"/>
                <w:sz w:val="18"/>
                <w:szCs w:val="18"/>
              </w:rPr>
              <w:t>，</w:t>
            </w:r>
            <w:r>
              <w:rPr>
                <w:color w:val="000000"/>
                <w:spacing w:val="0"/>
                <w:w w:val="100"/>
                <w:position w:val="0"/>
              </w:rPr>
              <w:t>公司于</w:t>
            </w:r>
            <w:r>
              <w:rPr>
                <w:color w:val="000000"/>
                <w:spacing w:val="0"/>
                <w:w w:val="100"/>
                <w:position w:val="0"/>
                <w:sz w:val="18"/>
                <w:szCs w:val="18"/>
              </w:rPr>
              <w:t xml:space="preserve">2013 </w:t>
            </w:r>
            <w:r>
              <w:rPr>
                <w:color w:val="000000"/>
                <w:spacing w:val="0"/>
                <w:w w:val="100"/>
                <w:position w:val="0"/>
              </w:rPr>
              <w:t>年第一次临时 股东戊会审议 通过了《关于使 用募集资金投 资项目"区域中 心与信息化管 理平台建设项 目"节余资金永 久性补充流动 资金的议案》， 弁承诺："公司 在过去的十一 个月内未进行 证券投资等高 风险投资，公司 董事会承诺在 补充流动资金 后十一个月内 不进行证券投 资等高风险投 资。</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2 </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280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0" w:lineRule="exact"/>
              <w:ind w:left="0" w:right="0" w:firstLine="0"/>
              <w:jc w:val="both"/>
            </w:pPr>
            <w:r>
              <w:rPr>
                <w:color w:val="000000"/>
                <w:spacing w:val="0"/>
                <w:w w:val="100"/>
                <w:position w:val="0"/>
              </w:rPr>
              <w:t>公司在激励计 划申报文件中 承诺不为激励 对象依本激励 计划行使股票 期权提供贷款 以及其他任何 形式的财务资 助，包括为其贷 款提供担保。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股票期权有效 期内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未完成履行的具体原因及下一步计划</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259" w:name="bookmark259"/>
      <w:bookmarkStart w:id="260" w:name="bookmark260"/>
      <w:bookmarkStart w:id="261" w:name="bookmark261"/>
      <w:r>
        <w:rPr>
          <w:color w:val="000000"/>
          <w:spacing w:val="0"/>
          <w:w w:val="100"/>
          <w:position w:val="0"/>
          <w:sz w:val="24"/>
          <w:szCs w:val="24"/>
        </w:rPr>
        <w:t>七、聘任、解聘会计师事务所情况</w:t>
      </w:r>
      <w:bookmarkEnd w:id="259"/>
      <w:bookmarkEnd w:id="260"/>
      <w:bookmarkEnd w:id="261"/>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六年</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李惠丰、洪建良</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3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口是”否</w:t>
      </w:r>
    </w:p>
    <w:p>
      <w:pPr>
        <w:pStyle w:val="Style32"/>
        <w:keepNext/>
        <w:keepLines/>
        <w:widowControl w:val="0"/>
        <w:shd w:val="clear" w:color="auto" w:fill="auto"/>
        <w:bidi w:val="0"/>
        <w:spacing w:before="0" w:after="340" w:line="331" w:lineRule="exact"/>
        <w:ind w:left="0" w:right="0" w:firstLine="0"/>
        <w:jc w:val="left"/>
      </w:pPr>
      <w:bookmarkStart w:id="262" w:name="bookmark262"/>
      <w:bookmarkStart w:id="263" w:name="bookmark263"/>
      <w:bookmarkStart w:id="264" w:name="bookmark264"/>
      <w:bookmarkStart w:id="265" w:name="bookmark265"/>
      <w:r>
        <w:rPr>
          <w:color w:val="000000"/>
          <w:spacing w:val="0"/>
          <w:w w:val="100"/>
          <w:position w:val="0"/>
          <w:sz w:val="24"/>
          <w:szCs w:val="24"/>
        </w:rPr>
        <w:t>八</w:t>
      </w:r>
      <w:bookmarkEnd w:id="264"/>
      <w:r>
        <w:rPr>
          <w:color w:val="000000"/>
          <w:spacing w:val="0"/>
          <w:w w:val="100"/>
          <w:position w:val="0"/>
          <w:sz w:val="24"/>
          <w:szCs w:val="24"/>
        </w:rPr>
        <w:t>、上市公司及其董事、监事、高级管理人员、公司股东、实际控制人和收购人处罚及整改 情况</w:t>
      </w:r>
      <w:bookmarkEnd w:id="262"/>
      <w:bookmarkEnd w:id="263"/>
      <w:bookmarkEnd w:id="265"/>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上市公司及其了公司是否被列入环保部门公布的污染严重企业名单</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否口不适用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上市公司及其了公司是否存在其他重戊社会安全问题</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否口不适用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报告期内是否被行政处罚</w:t>
      </w:r>
    </w:p>
    <w:p>
      <w:pPr>
        <w:pStyle w:val="Style34"/>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398" w:right="1086" w:bottom="1451" w:left="1052" w:header="0" w:footer="3" w:gutter="0"/>
          <w:cols w:space="720"/>
          <w:noEndnote/>
          <w:rtlGutter w:val="0"/>
          <w:docGrid w:linePitch="360"/>
        </w:sectPr>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否口不适用</w:t>
      </w:r>
    </w:p>
    <w:p>
      <w:pPr>
        <w:pStyle w:val="Style19"/>
        <w:keepNext/>
        <w:keepLines/>
        <w:widowControl w:val="0"/>
        <w:shd w:val="clear" w:color="auto" w:fill="auto"/>
        <w:bidi w:val="0"/>
        <w:spacing w:before="580" w:line="240" w:lineRule="auto"/>
        <w:ind w:left="0" w:right="0" w:firstLine="0"/>
        <w:jc w:val="center"/>
      </w:pPr>
      <w:bookmarkStart w:id="266" w:name="bookmark266"/>
      <w:bookmarkStart w:id="267" w:name="bookmark267"/>
      <w:bookmarkStart w:id="268" w:name="bookmark268"/>
      <w:r>
        <w:rPr>
          <w:color w:val="000000"/>
          <w:spacing w:val="0"/>
          <w:w w:val="100"/>
          <w:position w:val="0"/>
        </w:rPr>
        <w:t>第六节股份变动及股东情况</w:t>
      </w:r>
      <w:bookmarkEnd w:id="266"/>
      <w:bookmarkEnd w:id="267"/>
      <w:bookmarkEnd w:id="268"/>
    </w:p>
    <w:p>
      <w:pPr>
        <w:pStyle w:val="Style32"/>
        <w:keepNext/>
        <w:keepLines/>
        <w:widowControl w:val="0"/>
        <w:shd w:val="clear" w:color="auto" w:fill="auto"/>
        <w:bidi w:val="0"/>
        <w:spacing w:before="0" w:after="360" w:line="240" w:lineRule="auto"/>
        <w:ind w:left="0" w:right="0" w:firstLine="0"/>
        <w:jc w:val="both"/>
      </w:pPr>
      <w:bookmarkStart w:id="269" w:name="bookmark269"/>
      <w:bookmarkStart w:id="270" w:name="bookmark270"/>
      <w:bookmarkStart w:id="271" w:name="bookmark271"/>
      <w:bookmarkStart w:id="272" w:name="bookmark272"/>
      <w:r>
        <w:rPr>
          <w:color w:val="000000"/>
          <w:spacing w:val="0"/>
          <w:w w:val="100"/>
          <w:position w:val="0"/>
          <w:sz w:val="24"/>
          <w:szCs w:val="24"/>
        </w:rPr>
        <w:t>一</w:t>
      </w:r>
      <w:bookmarkEnd w:id="271"/>
      <w:r>
        <w:rPr>
          <w:color w:val="000000"/>
          <w:spacing w:val="0"/>
          <w:w w:val="100"/>
          <w:position w:val="0"/>
          <w:sz w:val="24"/>
          <w:szCs w:val="24"/>
        </w:rPr>
        <w:t>、股份变动情况</w:t>
      </w:r>
      <w:bookmarkEnd w:id="269"/>
      <w:bookmarkEnd w:id="270"/>
      <w:bookmarkEnd w:id="272"/>
    </w:p>
    <w:p>
      <w:pPr>
        <w:pStyle w:val="Style41"/>
        <w:keepNext/>
        <w:keepLines/>
        <w:widowControl w:val="0"/>
        <w:shd w:val="clear" w:color="auto" w:fill="auto"/>
        <w:bidi w:val="0"/>
        <w:spacing w:before="0" w:after="360" w:line="240" w:lineRule="auto"/>
        <w:ind w:left="0" w:right="0" w:firstLine="0"/>
        <w:jc w:val="both"/>
      </w:pPr>
      <w:bookmarkStart w:id="273" w:name="bookmark273"/>
      <w:bookmarkStart w:id="274" w:name="bookmark274"/>
      <w:bookmarkStart w:id="275" w:name="bookmark275"/>
      <w:bookmarkStart w:id="276" w:name="bookmark276"/>
      <w:r>
        <w:rPr>
          <w:color w:val="000000"/>
          <w:spacing w:val="0"/>
          <w:w w:val="100"/>
          <w:position w:val="0"/>
        </w:rPr>
        <w:t>1</w:t>
      </w:r>
      <w:bookmarkEnd w:id="275"/>
      <w:r>
        <w:rPr>
          <w:color w:val="000000"/>
          <w:spacing w:val="0"/>
          <w:w w:val="100"/>
          <w:position w:val="0"/>
        </w:rPr>
        <w:t>、股份变动情况</w:t>
      </w:r>
      <w:bookmarkEnd w:id="273"/>
      <w:bookmarkEnd w:id="274"/>
      <w:bookmarkEnd w:id="276"/>
    </w:p>
    <w:p>
      <w:pPr>
        <w:pStyle w:val="Style34"/>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单位：股</w:t>
      </w:r>
    </w:p>
    <w:tbl>
      <w:tblPr>
        <w:tblOverlap w:val="never"/>
        <w:jc w:val="center"/>
        <w:tblLayout w:type="fixed"/>
      </w:tblPr>
      <w:tblGrid>
        <w:gridCol w:w="2035"/>
        <w:gridCol w:w="845"/>
        <w:gridCol w:w="845"/>
        <w:gridCol w:w="845"/>
        <w:gridCol w:w="840"/>
        <w:gridCol w:w="845"/>
        <w:gridCol w:w="840"/>
        <w:gridCol w:w="845"/>
        <w:gridCol w:w="816"/>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2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一、有限谬条件股份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65, 000, 000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74.71%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78, 000, 000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—37,015, </w:t>
            </w: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40, 985, 000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105, 985, 000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55. </w:t>
            </w:r>
            <w:r>
              <w:rPr>
                <w:color w:val="000000"/>
                <w:spacing w:val="0"/>
                <w:w w:val="100"/>
                <w:position w:val="0"/>
                <w:sz w:val="15"/>
                <w:szCs w:val="15"/>
              </w:rPr>
              <w:t>37%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65, 000, 000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74.71%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78, 000, 000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—37,015, </w:t>
            </w: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40, 985, 000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105, 985, 000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55. </w:t>
            </w:r>
            <w:r>
              <w:rPr>
                <w:color w:val="000000"/>
                <w:spacing w:val="0"/>
                <w:w w:val="100"/>
                <w:position w:val="0"/>
                <w:sz w:val="15"/>
                <w:szCs w:val="15"/>
              </w:rPr>
              <w:t>37%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24, 800, 000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28.51%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29, 760, 000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—33, </w:t>
            </w:r>
            <w:r>
              <w:rPr>
                <w:color w:val="000000"/>
                <w:spacing w:val="0"/>
                <w:w w:val="100"/>
                <w:position w:val="0"/>
                <w:sz w:val="15"/>
                <w:szCs w:val="15"/>
              </w:rPr>
              <w:t>440, 000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 </w:t>
            </w:r>
            <w:r>
              <w:rPr>
                <w:color w:val="000000"/>
                <w:spacing w:val="0"/>
                <w:w w:val="100"/>
                <w:position w:val="0"/>
                <w:sz w:val="15"/>
                <w:szCs w:val="15"/>
              </w:rPr>
              <w:t>680, 000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21, 120, 000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11.03%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40, 200, 000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46. </w:t>
            </w:r>
            <w:r>
              <w:rPr>
                <w:color w:val="000000"/>
                <w:spacing w:val="0"/>
                <w:w w:val="100"/>
                <w:position w:val="0"/>
                <w:sz w:val="15"/>
                <w:szCs w:val="15"/>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48, 240, 000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 </w:t>
            </w:r>
            <w:r>
              <w:rPr>
                <w:color w:val="000000"/>
                <w:spacing w:val="0"/>
                <w:w w:val="100"/>
                <w:position w:val="0"/>
                <w:sz w:val="15"/>
                <w:szCs w:val="15"/>
              </w:rPr>
              <w:t>575, 000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44, 665, 000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84, 865, 000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44. </w:t>
            </w:r>
            <w:r>
              <w:rPr>
                <w:color w:val="000000"/>
                <w:spacing w:val="0"/>
                <w:w w:val="100"/>
                <w:position w:val="0"/>
                <w:sz w:val="15"/>
                <w:szCs w:val="15"/>
              </w:rPr>
              <w:t>34%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一、无限谬条件股份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22, 000, 000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 xml:space="preserve">25. </w:t>
            </w:r>
            <w:r>
              <w:rPr>
                <w:color w:val="000000"/>
                <w:spacing w:val="0"/>
                <w:w w:val="100"/>
                <w:position w:val="0"/>
                <w:sz w:val="15"/>
                <w:szCs w:val="15"/>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26, 400, 000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37,015,000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63,415,000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85,415, 000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44.</w:t>
            </w:r>
            <w:r>
              <w:rPr>
                <w:color w:val="000000"/>
                <w:spacing w:val="0"/>
                <w:w w:val="100"/>
                <w:position w:val="0"/>
                <w:sz w:val="15"/>
                <w:szCs w:val="15"/>
              </w:rPr>
              <w:t>63%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22, 000, 000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 xml:space="preserve">25. </w:t>
            </w:r>
            <w:r>
              <w:rPr>
                <w:color w:val="000000"/>
                <w:spacing w:val="0"/>
                <w:w w:val="100"/>
                <w:position w:val="0"/>
                <w:sz w:val="15"/>
                <w:szCs w:val="15"/>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26, 400, 000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37,015,000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63,415,000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85,415, 000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44.</w:t>
            </w:r>
            <w:r>
              <w:rPr>
                <w:color w:val="000000"/>
                <w:spacing w:val="0"/>
                <w:w w:val="100"/>
                <w:position w:val="0"/>
                <w:sz w:val="15"/>
                <w:szCs w:val="15"/>
              </w:rPr>
              <w:t>63%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、境内上塄的外资股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、境外上塄的外资股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87, 000, 000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104, 400, 000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104, 400, 000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191, 400, 000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r>
    </w:tbl>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股份变动的原因</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日实施了</w:t>
      </w:r>
      <w:r>
        <w:rPr>
          <w:color w:val="000000"/>
          <w:spacing w:val="0"/>
          <w:w w:val="100"/>
          <w:position w:val="0"/>
          <w:sz w:val="18"/>
          <w:szCs w:val="18"/>
        </w:rPr>
        <w:t>2012</w:t>
      </w:r>
      <w:r>
        <w:rPr>
          <w:color w:val="000000"/>
          <w:spacing w:val="0"/>
          <w:w w:val="100"/>
          <w:position w:val="0"/>
        </w:rPr>
        <w:t>年度利润分配方案，以</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日止公司总股本</w:t>
      </w:r>
      <w:r>
        <w:rPr>
          <w:color w:val="000000"/>
          <w:spacing w:val="0"/>
          <w:w w:val="100"/>
          <w:position w:val="0"/>
          <w:sz w:val="18"/>
          <w:szCs w:val="18"/>
        </w:rPr>
        <w:t>87,000,000</w:t>
      </w:r>
      <w:r>
        <w:rPr>
          <w:color w:val="000000"/>
          <w:spacing w:val="0"/>
          <w:w w:val="100"/>
          <w:position w:val="0"/>
        </w:rPr>
        <w:t>股为基数，向全体股 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12</w:t>
      </w:r>
      <w:r>
        <w:rPr>
          <w:color w:val="000000"/>
          <w:spacing w:val="0"/>
          <w:w w:val="100"/>
          <w:position w:val="0"/>
        </w:rPr>
        <w:t>股，共计转增</w:t>
      </w:r>
      <w:r>
        <w:rPr>
          <w:color w:val="000000"/>
          <w:spacing w:val="0"/>
          <w:w w:val="100"/>
          <w:position w:val="0"/>
          <w:sz w:val="18"/>
          <w:szCs w:val="18"/>
        </w:rPr>
        <w:t>104,400,000</w:t>
      </w:r>
      <w:r>
        <w:rPr>
          <w:color w:val="000000"/>
          <w:spacing w:val="0"/>
          <w:w w:val="100"/>
          <w:position w:val="0"/>
        </w:rPr>
        <w:t>股，转增后公司总股本将增加至</w:t>
      </w:r>
      <w:r>
        <w:rPr>
          <w:color w:val="000000"/>
          <w:spacing w:val="0"/>
          <w:w w:val="100"/>
          <w:position w:val="0"/>
          <w:sz w:val="18"/>
          <w:szCs w:val="18"/>
        </w:rPr>
        <w:t>191,400,000</w:t>
      </w:r>
      <w:r>
        <w:rPr>
          <w:color w:val="000000"/>
          <w:spacing w:val="0"/>
          <w:w w:val="100"/>
          <w:position w:val="0"/>
        </w:rPr>
        <w:t>股。</w:t>
      </w:r>
    </w:p>
    <w:p>
      <w:pPr>
        <w:pStyle w:val="Style34"/>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股份变动的批准情况 </w:t>
      </w: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0" w:line="326" w:lineRule="exact"/>
        <w:ind w:left="0" w:right="0" w:firstLine="360"/>
        <w:jc w:val="left"/>
      </w:pPr>
      <w:r>
        <w:rPr>
          <w:color w:val="000000"/>
          <w:spacing w:val="0"/>
          <w:w w:val="100"/>
          <w:position w:val="0"/>
        </w:rPr>
        <w:t>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日召开的</w:t>
      </w:r>
      <w:r>
        <w:rPr>
          <w:color w:val="000000"/>
          <w:spacing w:val="0"/>
          <w:w w:val="100"/>
          <w:position w:val="0"/>
          <w:sz w:val="18"/>
          <w:szCs w:val="18"/>
        </w:rPr>
        <w:t>2012</w:t>
      </w:r>
      <w:r>
        <w:rPr>
          <w:color w:val="000000"/>
          <w:spacing w:val="0"/>
          <w:w w:val="100"/>
          <w:position w:val="0"/>
        </w:rPr>
        <w:t>年度股东戊会审议通过了《关于公司</w:t>
      </w:r>
      <w:r>
        <w:rPr>
          <w:color w:val="000000"/>
          <w:spacing w:val="0"/>
          <w:w w:val="100"/>
          <w:position w:val="0"/>
          <w:sz w:val="18"/>
          <w:szCs w:val="18"/>
        </w:rPr>
        <w:t>2012</w:t>
      </w:r>
      <w:r>
        <w:rPr>
          <w:color w:val="000000"/>
          <w:spacing w:val="0"/>
          <w:w w:val="100"/>
          <w:position w:val="0"/>
        </w:rPr>
        <w:t>年度利润分配及资本公积金转增股本预案》。 股份变动的过户情况</w:t>
      </w:r>
    </w:p>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0" w:line="326" w:lineRule="exact"/>
        <w:ind w:left="0" w:right="0" w:firstLine="360"/>
        <w:jc w:val="left"/>
      </w:pPr>
      <w:r>
        <w:rPr>
          <w:color w:val="000000"/>
          <w:spacing w:val="0"/>
          <w:w w:val="100"/>
          <w:position w:val="0"/>
        </w:rPr>
        <w:t>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日实施了</w:t>
      </w:r>
      <w:r>
        <w:rPr>
          <w:color w:val="000000"/>
          <w:spacing w:val="0"/>
          <w:w w:val="100"/>
          <w:position w:val="0"/>
          <w:sz w:val="18"/>
          <w:szCs w:val="18"/>
        </w:rPr>
        <w:t>2012</w:t>
      </w:r>
      <w:r>
        <w:rPr>
          <w:color w:val="000000"/>
          <w:spacing w:val="0"/>
          <w:w w:val="100"/>
          <w:position w:val="0"/>
        </w:rPr>
        <w:t>年度利润分配方案，中国证券登记结算有限责任公司深圳分公司将本次资本公积金转 增股本直接记入股东证券帐户。</w:t>
      </w:r>
    </w:p>
    <w:p>
      <w:pPr>
        <w:pStyle w:val="Style34"/>
        <w:keepNext w:val="0"/>
        <w:keepLines w:val="0"/>
        <w:widowControl w:val="0"/>
        <w:shd w:val="clear" w:color="auto" w:fill="auto"/>
        <w:bidi w:val="0"/>
        <w:spacing w:before="0" w:after="80" w:line="326" w:lineRule="exact"/>
        <w:ind w:left="0" w:right="0" w:firstLine="0"/>
        <w:jc w:val="left"/>
      </w:pPr>
      <w:r>
        <w:rPr>
          <w:color w:val="000000"/>
          <w:spacing w:val="0"/>
          <w:w w:val="100"/>
          <w:position w:val="0"/>
        </w:rPr>
        <w:t>股份变动对最近一年和最近一期基本每股收益和稀释每股收益、咿渍于公司普通股股东的每股净资产等财务指标的影响</w:t>
      </w:r>
    </w:p>
    <w:p>
      <w:pPr>
        <w:pStyle w:val="Style34"/>
        <w:keepNext w:val="0"/>
        <w:keepLines w:val="0"/>
        <w:widowControl w:val="0"/>
        <w:shd w:val="clear" w:color="auto" w:fill="auto"/>
        <w:bidi w:val="0"/>
        <w:spacing w:before="0" w:after="0" w:line="313" w:lineRule="exact"/>
        <w:ind w:left="0" w:right="0" w:firstLine="0"/>
        <w:jc w:val="both"/>
      </w:pPr>
      <w:r>
        <w:rPr>
          <w:i/>
          <w:iCs/>
          <w:color w:val="000000"/>
          <w:spacing w:val="0"/>
          <w:w w:val="100"/>
          <w:position w:val="0"/>
          <w:sz w:val="18"/>
          <w:szCs w:val="18"/>
        </w:rPr>
        <w:t>-J</w:t>
      </w:r>
      <w:r>
        <w:rPr>
          <w:color w:val="000000"/>
          <w:spacing w:val="0"/>
          <w:w w:val="100"/>
          <w:position w:val="0"/>
        </w:rPr>
        <w:t>适用口不适用</w:t>
      </w:r>
    </w:p>
    <w:p>
      <w:pPr>
        <w:pStyle w:val="Style3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为使数据具可比性，根据《公开发行证券的公司信息披露编报规则第</w:t>
      </w:r>
      <w:r>
        <w:rPr>
          <w:color w:val="000000"/>
          <w:spacing w:val="0"/>
          <w:w w:val="100"/>
          <w:position w:val="0"/>
          <w:sz w:val="18"/>
          <w:szCs w:val="18"/>
        </w:rPr>
        <w:t>9</w:t>
      </w:r>
      <w:r>
        <w:rPr>
          <w:color w:val="000000"/>
          <w:spacing w:val="0"/>
          <w:w w:val="100"/>
          <w:position w:val="0"/>
        </w:rPr>
        <w:t>号一狠资产收益率和每股收益的计算及披露</w:t>
      </w:r>
      <w:r>
        <w:rPr>
          <w:color w:val="000000"/>
          <w:spacing w:val="0"/>
          <w:w w:val="100"/>
          <w:position w:val="0"/>
          <w:sz w:val="18"/>
          <w:szCs w:val="18"/>
        </w:rPr>
        <w:t xml:space="preserve">（2010 </w:t>
      </w:r>
      <w:r>
        <w:rPr>
          <w:color w:val="000000"/>
          <w:spacing w:val="0"/>
          <w:w w:val="100"/>
          <w:position w:val="0"/>
        </w:rPr>
        <w:t>年修订）》、《企业会计准则第</w:t>
      </w:r>
      <w:r>
        <w:rPr>
          <w:color w:val="000000"/>
          <w:spacing w:val="0"/>
          <w:w w:val="100"/>
          <w:position w:val="0"/>
          <w:sz w:val="18"/>
          <w:szCs w:val="18"/>
        </w:rPr>
        <w:t>34</w:t>
      </w:r>
      <w:r>
        <w:rPr>
          <w:color w:val="000000"/>
          <w:spacing w:val="0"/>
          <w:w w:val="100"/>
          <w:position w:val="0"/>
        </w:rPr>
        <w:t>号一每股收益》、《公开发行证券的公司信息披露内容与格式准则第</w:t>
      </w:r>
      <w:r>
        <w:rPr>
          <w:color w:val="000000"/>
          <w:spacing w:val="0"/>
          <w:w w:val="100"/>
          <w:position w:val="0"/>
          <w:sz w:val="18"/>
          <w:szCs w:val="18"/>
        </w:rPr>
        <w:t>31</w:t>
      </w:r>
      <w:r>
        <w:rPr>
          <w:color w:val="000000"/>
          <w:spacing w:val="0"/>
          <w:w w:val="100"/>
          <w:position w:val="0"/>
        </w:rPr>
        <w:t>号一创业板上塄公 司半年度报告的内容与格式</w:t>
      </w:r>
      <w:r>
        <w:rPr>
          <w:color w:val="000000"/>
          <w:spacing w:val="0"/>
          <w:w w:val="100"/>
          <w:position w:val="0"/>
          <w:sz w:val="18"/>
          <w:szCs w:val="18"/>
        </w:rPr>
        <w:t>（2013</w:t>
      </w:r>
      <w:r>
        <w:rPr>
          <w:color w:val="000000"/>
          <w:spacing w:val="0"/>
          <w:w w:val="100"/>
          <w:position w:val="0"/>
        </w:rPr>
        <w:t>年修订》的相关规定，在报告期内公司因派发股票股利、公积金转增股本、拆股而增加或 因弁股而减少公司总股本，但不影响股东权益金额的，按最新股本调整弁列报最近</w:t>
      </w:r>
      <w:r>
        <w:rPr>
          <w:color w:val="000000"/>
          <w:spacing w:val="0"/>
          <w:w w:val="100"/>
          <w:position w:val="0"/>
          <w:sz w:val="18"/>
          <w:szCs w:val="18"/>
        </w:rPr>
        <w:t>3</w:t>
      </w:r>
      <w:r>
        <w:rPr>
          <w:color w:val="000000"/>
          <w:spacing w:val="0"/>
          <w:w w:val="100"/>
          <w:position w:val="0"/>
        </w:rPr>
        <w:t>年的基本每股收益和稀释每股收益。公 司重新计算各比较期间的每股经营活动产生的现金流量净额、基本每股收益、稀释每股收益及咿渍于上塄公司普通股股东的 每股净资产等财务指标。</w:t>
      </w:r>
    </w:p>
    <w:p>
      <w:pPr>
        <w:pStyle w:val="Style3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 xml:space="preserve">公司认为必要或证券监管机构要求披露的其他内容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2</w:t>
      </w:r>
      <w:bookmarkEnd w:id="279"/>
      <w:r>
        <w:rPr>
          <w:color w:val="000000"/>
          <w:spacing w:val="0"/>
          <w:w w:val="100"/>
          <w:position w:val="0"/>
        </w:rPr>
        <w:t>、限售股份变动情况</w:t>
      </w:r>
      <w:bookmarkEnd w:id="277"/>
      <w:bookmarkEnd w:id="278"/>
      <w:bookmarkEnd w:id="28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87"/>
        <w:gridCol w:w="1214"/>
        <w:gridCol w:w="1214"/>
        <w:gridCol w:w="1210"/>
        <w:gridCol w:w="1214"/>
        <w:gridCol w:w="1104"/>
        <w:gridCol w:w="1642"/>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37, 500, 000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45, 000, 000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82, 500, 000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7, 500, 000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16, 500, 000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杭州都城实业有限公司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6, 200, 000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13, 640, 000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7, 440, 000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杭州红土创业投资有限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2, 360, 000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5, 192, 000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2, 832, 000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上海雅银股权投资合伙 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2, 100, 000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2, 520, 000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4, 620, 000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深圳塄创新投资集团有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1, 820, 000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4, 004, 000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2, 184, 000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浙江红土创业投资有限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1, 820, 000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4, 004, 000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2, 184, 000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蒲彩萍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800, 000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1, 760, 000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960, 000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孙宏亮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400, 000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480, 000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880, 000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工丽平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300, 000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165, 000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360, 000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495, 000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300, 000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165, 000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360, 000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495, 000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二维山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300, 000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165, 000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360, 000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495, 000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徐了然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200, 000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440, 000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240, 000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杭州金永信润禾创业投 资合伙企业（有限合伙）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2, 000, 000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4, 400, 000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2, 400, 000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浙江城建建设集团有限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1, 000, 000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2, 200, 000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1, 200, 000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周亚刚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400, 000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880, 000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480, 000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65, 000, 000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37, 015, 000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78, 000, 000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105, 985, 000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both"/>
      </w:pPr>
      <w:bookmarkStart w:id="281" w:name="bookmark281"/>
      <w:bookmarkStart w:id="282" w:name="bookmark282"/>
      <w:bookmarkStart w:id="283" w:name="bookmark283"/>
      <w:bookmarkStart w:id="284" w:name="bookmark284"/>
      <w:r>
        <w:rPr>
          <w:color w:val="000000"/>
          <w:spacing w:val="0"/>
          <w:w w:val="100"/>
          <w:position w:val="0"/>
          <w:sz w:val="24"/>
          <w:szCs w:val="24"/>
        </w:rPr>
        <w:t>二</w:t>
      </w:r>
      <w:bookmarkEnd w:id="283"/>
      <w:r>
        <w:rPr>
          <w:color w:val="000000"/>
          <w:spacing w:val="0"/>
          <w:w w:val="100"/>
          <w:position w:val="0"/>
          <w:sz w:val="24"/>
          <w:szCs w:val="24"/>
        </w:rPr>
        <w:t>、证券发行与上市情况</w:t>
      </w:r>
      <w:bookmarkEnd w:id="281"/>
      <w:bookmarkEnd w:id="282"/>
      <w:bookmarkEnd w:id="284"/>
    </w:p>
    <w:p>
      <w:pPr>
        <w:pStyle w:val="Style41"/>
        <w:keepNext/>
        <w:keepLines/>
        <w:widowControl w:val="0"/>
        <w:shd w:val="clear" w:color="auto" w:fill="auto"/>
        <w:bidi w:val="0"/>
        <w:spacing w:before="0" w:after="360" w:line="240" w:lineRule="auto"/>
        <w:ind w:left="0" w:right="0" w:firstLine="0"/>
        <w:jc w:val="both"/>
      </w:pPr>
      <w:bookmarkStart w:id="285" w:name="bookmark285"/>
      <w:bookmarkStart w:id="286" w:name="bookmark286"/>
      <w:bookmarkStart w:id="287" w:name="bookmark287"/>
      <w:bookmarkStart w:id="288" w:name="bookmark288"/>
      <w:r>
        <w:rPr>
          <w:color w:val="000000"/>
          <w:spacing w:val="0"/>
          <w:w w:val="100"/>
          <w:position w:val="0"/>
        </w:rPr>
        <w:t>1</w:t>
      </w:r>
      <w:bookmarkEnd w:id="287"/>
      <w:r>
        <w:rPr>
          <w:color w:val="000000"/>
          <w:spacing w:val="0"/>
          <w:w w:val="100"/>
          <w:position w:val="0"/>
        </w:rPr>
        <w:t>、报告期内证券发行情况</w:t>
      </w:r>
      <w:bookmarkEnd w:id="285"/>
      <w:bookmarkEnd w:id="286"/>
      <w:bookmarkEnd w:id="288"/>
    </w:p>
    <w:tbl>
      <w:tblPr>
        <w:tblOverlap w:val="never"/>
        <w:jc w:val="center"/>
        <w:tblLayout w:type="fixed"/>
      </w:tblPr>
      <w:tblGrid>
        <w:gridCol w:w="1138"/>
        <w:gridCol w:w="1598"/>
        <w:gridCol w:w="955"/>
        <w:gridCol w:w="1416"/>
        <w:gridCol w:w="1733"/>
        <w:gridCol w:w="1526"/>
        <w:gridCol w:w="1219"/>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发行价格</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（或利率）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获准上市交易数量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汉鼎股份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18</w:t>
            </w:r>
            <w:r>
              <w:rPr>
                <w:color w:val="000000"/>
                <w:spacing w:val="0"/>
                <w:w w:val="100"/>
                <w:position w:val="0"/>
              </w:rPr>
              <w:t>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22, 000, 000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22, 000, 000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证券发行情况的说明</w:t>
      </w:r>
    </w:p>
    <w:p>
      <w:pPr>
        <w:pStyle w:val="Style34"/>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经中国证券监督管理委员会“证监许可</w:t>
      </w:r>
      <w:r>
        <w:rPr>
          <w:color w:val="000000"/>
          <w:spacing w:val="0"/>
          <w:w w:val="100"/>
          <w:position w:val="0"/>
          <w:sz w:val="18"/>
          <w:szCs w:val="18"/>
        </w:rPr>
        <w:t>[2012]226</w:t>
      </w:r>
      <w:r>
        <w:rPr>
          <w:color w:val="000000"/>
          <w:spacing w:val="0"/>
          <w:w w:val="100"/>
          <w:position w:val="0"/>
        </w:rPr>
        <w:t>号”文核准，采用网下向配谬对象询价配谬和网上向社会公众投资者 定价发行和结合的方式首次向社会公开发行人民币普通股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2,200</w:t>
      </w:r>
      <w:r>
        <w:rPr>
          <w:color w:val="000000"/>
          <w:spacing w:val="0"/>
          <w:w w:val="100"/>
          <w:position w:val="0"/>
        </w:rPr>
        <w:t>万股，每股面值为人民币</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咕，每股发行价格为人 民币</w:t>
      </w:r>
      <w:r>
        <w:rPr>
          <w:color w:val="000000"/>
          <w:spacing w:val="0"/>
          <w:w w:val="100"/>
          <w:position w:val="0"/>
          <w:sz w:val="18"/>
          <w:szCs w:val="18"/>
        </w:rPr>
        <w:t>18.00</w:t>
      </w:r>
      <w:r>
        <w:rPr>
          <w:color w:val="000000"/>
          <w:spacing w:val="0"/>
          <w:w w:val="100"/>
          <w:position w:val="0"/>
        </w:rPr>
        <w:t>咕，其中网下配谬</w:t>
      </w:r>
      <w:r>
        <w:rPr>
          <w:color w:val="000000"/>
          <w:spacing w:val="0"/>
          <w:w w:val="100"/>
          <w:position w:val="0"/>
          <w:sz w:val="18"/>
          <w:szCs w:val="18"/>
        </w:rPr>
        <w:t>440</w:t>
      </w:r>
      <w:r>
        <w:rPr>
          <w:color w:val="000000"/>
          <w:spacing w:val="0"/>
          <w:w w:val="100"/>
          <w:position w:val="0"/>
        </w:rPr>
        <w:t>万股，网上定价发行</w:t>
      </w:r>
      <w:r>
        <w:rPr>
          <w:color w:val="000000"/>
          <w:spacing w:val="0"/>
          <w:w w:val="100"/>
          <w:position w:val="0"/>
          <w:sz w:val="18"/>
          <w:szCs w:val="18"/>
        </w:rPr>
        <w:t>1,760</w:t>
      </w:r>
      <w:r>
        <w:rPr>
          <w:color w:val="000000"/>
          <w:spacing w:val="0"/>
          <w:w w:val="100"/>
          <w:position w:val="0"/>
        </w:rPr>
        <w:t>万股。经深圳证券交易所“深证上</w:t>
      </w:r>
      <w:r>
        <w:rPr>
          <w:color w:val="000000"/>
          <w:spacing w:val="0"/>
          <w:w w:val="100"/>
          <w:position w:val="0"/>
          <w:sz w:val="18"/>
          <w:szCs w:val="18"/>
        </w:rPr>
        <w:t>[2012]58</w:t>
      </w:r>
      <w:r>
        <w:rPr>
          <w:color w:val="000000"/>
          <w:spacing w:val="0"/>
          <w:w w:val="100"/>
          <w:position w:val="0"/>
        </w:rPr>
        <w:t>号”文批准，本公司 发行的人民币普通股股票已于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日在深圳证券交易所创业板上市。发行后公司总股本由</w:t>
      </w:r>
      <w:r>
        <w:rPr>
          <w:color w:val="000000"/>
          <w:spacing w:val="0"/>
          <w:w w:val="100"/>
          <w:position w:val="0"/>
          <w:sz w:val="18"/>
          <w:szCs w:val="18"/>
        </w:rPr>
        <w:t>6500</w:t>
      </w:r>
      <w:r>
        <w:rPr>
          <w:color w:val="000000"/>
          <w:spacing w:val="0"/>
          <w:w w:val="100"/>
          <w:position w:val="0"/>
        </w:rPr>
        <w:t>万股增加到</w:t>
      </w:r>
      <w:r>
        <w:rPr>
          <w:color w:val="000000"/>
          <w:spacing w:val="0"/>
          <w:w w:val="100"/>
          <w:position w:val="0"/>
          <w:sz w:val="18"/>
          <w:szCs w:val="18"/>
        </w:rPr>
        <w:t>8700</w:t>
      </w:r>
      <w:r>
        <w:rPr>
          <w:color w:val="000000"/>
          <w:spacing w:val="0"/>
          <w:w w:val="100"/>
          <w:position w:val="0"/>
        </w:rPr>
        <w:t>万股。</w:t>
      </w:r>
    </w:p>
    <w:p>
      <w:pPr>
        <w:pStyle w:val="Style41"/>
        <w:keepNext/>
        <w:keepLines/>
        <w:widowControl w:val="0"/>
        <w:shd w:val="clear" w:color="auto" w:fill="auto"/>
        <w:bidi w:val="0"/>
        <w:spacing w:before="0" w:after="26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2</w:t>
      </w:r>
      <w:bookmarkEnd w:id="291"/>
      <w:r>
        <w:rPr>
          <w:color w:val="000000"/>
          <w:spacing w:val="0"/>
          <w:w w:val="100"/>
          <w:position w:val="0"/>
        </w:rPr>
        <w:t>、公司股份总数及股东结构的变动、公司资产和负债结构的变动情况说明</w:t>
      </w:r>
      <w:bookmarkEnd w:id="289"/>
      <w:bookmarkEnd w:id="290"/>
      <w:bookmarkEnd w:id="292"/>
    </w:p>
    <w:p>
      <w:pPr>
        <w:pStyle w:val="Style34"/>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日昭施了</w:t>
      </w:r>
      <w:r>
        <w:rPr>
          <w:color w:val="000000"/>
          <w:spacing w:val="0"/>
          <w:w w:val="100"/>
          <w:position w:val="0"/>
          <w:sz w:val="18"/>
          <w:szCs w:val="18"/>
        </w:rPr>
        <w:t>2012</w:t>
      </w:r>
      <w:r>
        <w:rPr>
          <w:color w:val="000000"/>
          <w:spacing w:val="0"/>
          <w:w w:val="100"/>
          <w:position w:val="0"/>
        </w:rPr>
        <w:t>年度利润分配方案，以</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日止公司总股本</w:t>
      </w:r>
      <w:r>
        <w:rPr>
          <w:color w:val="000000"/>
          <w:spacing w:val="0"/>
          <w:w w:val="100"/>
          <w:position w:val="0"/>
          <w:sz w:val="18"/>
          <w:szCs w:val="18"/>
        </w:rPr>
        <w:t>87, 000, 000</w:t>
      </w:r>
      <w:r>
        <w:rPr>
          <w:color w:val="000000"/>
          <w:spacing w:val="0"/>
          <w:w w:val="100"/>
          <w:position w:val="0"/>
        </w:rPr>
        <w:t>股为基数，向全体股 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12</w:t>
      </w:r>
      <w:r>
        <w:rPr>
          <w:color w:val="000000"/>
          <w:spacing w:val="0"/>
          <w:w w:val="100"/>
          <w:position w:val="0"/>
        </w:rPr>
        <w:t>股，共计转增</w:t>
      </w:r>
      <w:r>
        <w:rPr>
          <w:color w:val="000000"/>
          <w:spacing w:val="0"/>
          <w:w w:val="100"/>
          <w:position w:val="0"/>
          <w:sz w:val="18"/>
          <w:szCs w:val="18"/>
        </w:rPr>
        <w:t>104,400,000</w:t>
      </w:r>
      <w:r>
        <w:rPr>
          <w:color w:val="000000"/>
          <w:spacing w:val="0"/>
          <w:w w:val="100"/>
          <w:position w:val="0"/>
        </w:rPr>
        <w:t>股，转增后公司总股本将增加至</w:t>
      </w:r>
      <w:r>
        <w:rPr>
          <w:color w:val="000000"/>
          <w:spacing w:val="0"/>
          <w:w w:val="100"/>
          <w:position w:val="0"/>
          <w:sz w:val="18"/>
          <w:szCs w:val="18"/>
        </w:rPr>
        <w:t>191,400,000</w:t>
      </w:r>
      <w:r>
        <w:rPr>
          <w:color w:val="000000"/>
          <w:spacing w:val="0"/>
          <w:w w:val="100"/>
          <w:position w:val="0"/>
        </w:rPr>
        <w:t>股</w:t>
      </w:r>
    </w:p>
    <w:p>
      <w:pPr>
        <w:pStyle w:val="Style32"/>
        <w:keepNext/>
        <w:keepLines/>
        <w:widowControl w:val="0"/>
        <w:shd w:val="clear" w:color="auto" w:fill="auto"/>
        <w:bidi w:val="0"/>
        <w:spacing w:before="0" w:after="36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三</w:t>
      </w:r>
      <w:bookmarkEnd w:id="295"/>
      <w:r>
        <w:rPr>
          <w:color w:val="000000"/>
          <w:spacing w:val="0"/>
          <w:w w:val="100"/>
          <w:position w:val="0"/>
          <w:sz w:val="24"/>
          <w:szCs w:val="24"/>
        </w:rPr>
        <w:t>、股东和实际控制人情况</w:t>
      </w:r>
      <w:bookmarkEnd w:id="293"/>
      <w:bookmarkEnd w:id="294"/>
      <w:bookmarkEnd w:id="296"/>
    </w:p>
    <w:p>
      <w:pPr>
        <w:pStyle w:val="Style41"/>
        <w:keepNext/>
        <w:keepLines/>
        <w:widowControl w:val="0"/>
        <w:shd w:val="clear" w:color="auto" w:fill="auto"/>
        <w:bidi w:val="0"/>
        <w:spacing w:before="0" w:after="36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1</w:t>
      </w:r>
      <w:bookmarkEnd w:id="299"/>
      <w:r>
        <w:rPr>
          <w:color w:val="000000"/>
          <w:spacing w:val="0"/>
          <w:w w:val="100"/>
          <w:position w:val="0"/>
        </w:rPr>
        <w:t>、公司股东数量及持股情况</w:t>
      </w:r>
      <w:bookmarkEnd w:id="297"/>
      <w:bookmarkEnd w:id="298"/>
      <w:bookmarkEnd w:id="300"/>
    </w:p>
    <w:p>
      <w:pPr>
        <w:pStyle w:val="Style36"/>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单位：股</w:t>
      </w:r>
    </w:p>
    <w:tbl>
      <w:tblPr>
        <w:tblOverlap w:val="never"/>
        <w:jc w:val="center"/>
        <w:tblLayout w:type="fixed"/>
      </w:tblPr>
      <w:tblGrid>
        <w:gridCol w:w="1363"/>
        <w:gridCol w:w="1368"/>
        <w:gridCol w:w="864"/>
        <w:gridCol w:w="1085"/>
        <w:gridCol w:w="994"/>
        <w:gridCol w:w="994"/>
        <w:gridCol w:w="994"/>
        <w:gridCol w:w="989"/>
        <w:gridCol w:w="936"/>
      </w:tblGrid>
      <w:tr>
        <w:trPr>
          <w:trHeight w:val="470"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tabs>
                <w:tab w:pos="5170" w:val="left"/>
              </w:tabs>
              <w:bidi w:val="0"/>
              <w:spacing w:before="0" w:after="0" w:line="240" w:lineRule="auto"/>
              <w:ind w:left="0" w:right="0" w:firstLine="0"/>
              <w:jc w:val="right"/>
            </w:pPr>
            <w:r>
              <w:rPr>
                <w:color w:val="000000"/>
                <w:spacing w:val="0"/>
                <w:w w:val="100"/>
                <w:position w:val="0"/>
                <w:sz w:val="18"/>
                <w:szCs w:val="18"/>
              </w:rPr>
              <w:t>5, 555</w:t>
            </w:r>
            <w:r>
              <w:rPr>
                <w:color w:val="000000"/>
                <w:spacing w:val="0"/>
                <w:w w:val="100"/>
                <w:position w:val="0"/>
              </w:rPr>
              <w:t>年度报告披露日前第</w:t>
            </w:r>
            <w:r>
              <w:rPr>
                <w:color w:val="000000"/>
                <w:spacing w:val="0"/>
                <w:w w:val="100"/>
                <w:position w:val="0"/>
                <w:sz w:val="18"/>
                <w:szCs w:val="18"/>
              </w:rPr>
              <w:t>5</w:t>
            </w:r>
            <w:r>
              <w:rPr>
                <w:color w:val="000000"/>
                <w:spacing w:val="0"/>
                <w:w w:val="100"/>
                <w:position w:val="0"/>
              </w:rPr>
              <w:t>个交易日末股东总数</w:t>
              <w:tab/>
            </w:r>
            <w:r>
              <w:rPr>
                <w:color w:val="000000"/>
                <w:spacing w:val="0"/>
                <w:w w:val="100"/>
                <w:position w:val="0"/>
                <w:sz w:val="18"/>
                <w:szCs w:val="18"/>
              </w:rPr>
              <w:t>4, 978</w:t>
            </w:r>
          </w:p>
        </w:tc>
      </w:tr>
      <w:tr>
        <w:trPr>
          <w:trHeight w:val="466"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以上的股东持股情况</w:t>
            </w:r>
          </w:p>
        </w:tc>
      </w:tr>
      <w:tr>
        <w:trPr>
          <w:trHeight w:val="461"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持股比例</w:t>
            </w:r>
          </w:p>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持有有限谬</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9"/>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持有无限谬</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9"/>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56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43. </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82, 500, 000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82, 500, 000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51, 850, 000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汉鼎宇佑集团有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8.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16, 500, 000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16, 500, 000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16, 500, 000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16, 140, 000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杭州都城实业有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7.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13,640,000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7,440,000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13,640,000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5, 000, 000</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中国农业银行一中 邮核心成长股票型 证券投资基^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4.44%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8,502,551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8,502,551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8,502,551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363"/>
        <w:gridCol w:w="1368"/>
        <w:gridCol w:w="864"/>
        <w:gridCol w:w="1085"/>
        <w:gridCol w:w="994"/>
        <w:gridCol w:w="994"/>
        <w:gridCol w:w="173"/>
        <w:gridCol w:w="821"/>
        <w:gridCol w:w="547"/>
        <w:gridCol w:w="442"/>
        <w:gridCol w:w="936"/>
      </w:tblGrid>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上海雅银股权投 资合伙企业（有 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2.41%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4,620,000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2,520,000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4,620,000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中国农业银行一 中邮核心优势灵 活配置混合型证 券投资基金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2.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4,240,879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4,240,879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4,240,879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中国工商银行一 融通动力先锋股 票型证券投资基 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2.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4,123,522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4,123,522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4,123,522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浙江红土创业投 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1.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3,784,100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1,964,100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3,784,100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深圳塄创新投资 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1.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3,209,909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1,389,909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3,209,909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杭州红土创业投 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1.48%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2,841,287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481,287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2,841,287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战略投资者或一般法人因配谬新 股成为前</w:t>
            </w:r>
            <w:r>
              <w:rPr>
                <w:color w:val="000000"/>
                <w:spacing w:val="0"/>
                <w:w w:val="100"/>
                <w:position w:val="0"/>
                <w:sz w:val="18"/>
                <w:szCs w:val="18"/>
              </w:rPr>
              <w:t>10</w:t>
            </w:r>
            <w:r>
              <w:rPr>
                <w:color w:val="000000"/>
                <w:spacing w:val="0"/>
                <w:w w:val="100"/>
                <w:position w:val="0"/>
              </w:rPr>
              <w:t>名股东的情况（如有）</w:t>
            </w:r>
          </w:p>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color w:val="000000"/>
                <w:spacing w:val="0"/>
                <w:w w:val="100"/>
                <w:position w:val="0"/>
                <w:sz w:val="18"/>
                <w:szCs w:val="18"/>
              </w:rPr>
              <w:t>3）</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无此情况</w:t>
            </w: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上述股东中，吴艳与汉鼎集团的实际控制人工麒诚系夫妻关系；</w:t>
            </w:r>
          </w:p>
        </w:tc>
      </w:tr>
      <w:tr>
        <w:trPr>
          <w:trHeight w:val="461"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8"/>
                <w:szCs w:val="18"/>
              </w:rPr>
              <w:t>10</w:t>
            </w:r>
            <w:r>
              <w:rPr>
                <w:color w:val="000000"/>
                <w:spacing w:val="0"/>
                <w:w w:val="100"/>
                <w:position w:val="0"/>
              </w:rPr>
              <w:t>名无限谬条件股东持股情况</w:t>
            </w:r>
          </w:p>
        </w:tc>
      </w:tr>
      <w:tr>
        <w:trPr>
          <w:trHeight w:val="466" w:hRule="exact"/>
        </w:trPr>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报告期末持有无限谬条件股份数量</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66"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中国农业银行一中邮核心成长股 票型证券投资基金</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8, 502, 551</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8, 502, 551</w:t>
            </w:r>
          </w:p>
        </w:tc>
      </w:tr>
      <w:tr>
        <w:trPr>
          <w:trHeight w:val="466"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%杭州都城实业有限公司</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5, 940, 000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5, 940, 000</w:t>
            </w:r>
          </w:p>
        </w:tc>
      </w:tr>
      <w:tr>
        <w:trPr>
          <w:trHeight w:val="715"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中国农业银行一中邮核心优势灵 活配置混合型证券投资基金</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4, 240, 879</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4, 240, 879</w:t>
            </w:r>
          </w:p>
        </w:tc>
      </w:tr>
      <w:tr>
        <w:trPr>
          <w:trHeight w:val="715"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中国工商银行一融通动力先锋股 票型证券投资基金</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4,123,522</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4, 123, 522</w:t>
            </w:r>
          </w:p>
        </w:tc>
      </w:tr>
      <w:tr>
        <w:trPr>
          <w:trHeight w:val="461"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浙江红土创业投资有限公司</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3, 784, 100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3, 784, 100</w:t>
            </w:r>
          </w:p>
        </w:tc>
      </w:tr>
      <w:tr>
        <w:trPr>
          <w:trHeight w:val="466"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深圳塄创新投资集团有限公司</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3, 209, 909</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3, 209, 909</w:t>
            </w:r>
          </w:p>
        </w:tc>
      </w:tr>
      <w:tr>
        <w:trPr>
          <w:trHeight w:val="466"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杭州红土创业投资有限公司</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2, 841, 287</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2, 841, 287</w:t>
            </w:r>
          </w:p>
        </w:tc>
      </w:tr>
      <w:tr>
        <w:trPr>
          <w:trHeight w:val="720" w:hRule="exact"/>
        </w:trPr>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兴业银行一中邮战略新兴产业股 票型证券投资基金</w:t>
            </w:r>
          </w:p>
        </w:tc>
        <w:tc>
          <w:tcPr>
            <w:gridSpan w:val="5"/>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1,743,950</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1, 743, 950</w:t>
            </w:r>
          </w:p>
        </w:tc>
      </w:tr>
    </w:tbl>
    <w:p>
      <w:pPr>
        <w:spacing w:lineRule="exact" w:line="1"/>
        <w:rPr>
          <w:sz w:val="2"/>
          <w:szCs w:val="2"/>
        </w:rPr>
      </w:pPr>
      <w:r>
        <w:br w:type="page"/>
      </w:r>
    </w:p>
    <w:tbl>
      <w:tblPr>
        <w:tblOverlap w:val="never"/>
        <w:jc w:val="center"/>
        <w:tblLayout w:type="fixed"/>
      </w:tblPr>
      <w:tblGrid>
        <w:gridCol w:w="2731"/>
        <w:gridCol w:w="4109"/>
        <w:gridCol w:w="1368"/>
        <w:gridCol w:w="1378"/>
      </w:tblGrid>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通遍证券投资基金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351, 546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1, 351, 546</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吴爱群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220, 217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1, 220, 217</w:t>
            </w: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color w:val="000000"/>
                <w:spacing w:val="0"/>
                <w:w w:val="100"/>
                <w:position w:val="0"/>
                <w:sz w:val="18"/>
                <w:szCs w:val="18"/>
              </w:rPr>
              <w:t>10</w:t>
            </w:r>
            <w:r>
              <w:rPr>
                <w:color w:val="000000"/>
                <w:spacing w:val="0"/>
                <w:w w:val="100"/>
                <w:position w:val="0"/>
              </w:rPr>
              <w:t>名无限谬流通股股东之间， 以及前</w:t>
            </w:r>
            <w:r>
              <w:rPr>
                <w:color w:val="000000"/>
                <w:spacing w:val="0"/>
                <w:w w:val="100"/>
                <w:position w:val="0"/>
                <w:sz w:val="18"/>
                <w:szCs w:val="18"/>
              </w:rPr>
              <w:t>10</w:t>
            </w:r>
            <w:r>
              <w:rPr>
                <w:color w:val="000000"/>
                <w:spacing w:val="0"/>
                <w:w w:val="100"/>
                <w:position w:val="0"/>
              </w:rPr>
              <w:t>名无限谬流通股股东和 前</w:t>
            </w:r>
            <w:r>
              <w:rPr>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8"/>
                <w:szCs w:val="18"/>
              </w:rPr>
              <w:t>10</w:t>
            </w:r>
            <w:r>
              <w:rPr>
                <w:color w:val="000000"/>
                <w:spacing w:val="0"/>
                <w:w w:val="100"/>
                <w:position w:val="0"/>
              </w:rPr>
              <w:t>名无限谬条件股东之间，未知是否存在关联，也未知是否渍于一致行动人。</w:t>
            </w: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参与融资融券业务股东情况说明</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（如有）（参见注</w:t>
            </w:r>
            <w:r>
              <w:rPr>
                <w:color w:val="000000"/>
                <w:spacing w:val="0"/>
                <w:w w:val="100"/>
                <w:position w:val="0"/>
                <w:sz w:val="18"/>
                <w:szCs w:val="18"/>
              </w:rPr>
              <w:t>4）</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公司股东杭州都城实业有限公司除通过普通证券账户持有</w:t>
            </w:r>
            <w:r>
              <w:rPr>
                <w:color w:val="000000"/>
                <w:spacing w:val="0"/>
                <w:w w:val="100"/>
                <w:position w:val="0"/>
                <w:sz w:val="18"/>
                <w:szCs w:val="18"/>
              </w:rPr>
              <w:t>5, 940, 000</w:t>
            </w:r>
            <w:r>
              <w:rPr>
                <w:color w:val="000000"/>
                <w:spacing w:val="0"/>
                <w:w w:val="100"/>
                <w:position w:val="0"/>
              </w:rPr>
              <w:t>股外，还通过国信 证券股份有限公司客户信用交易担保证券账户持有</w:t>
            </w:r>
            <w:r>
              <w:rPr>
                <w:color w:val="000000"/>
                <w:spacing w:val="0"/>
                <w:w w:val="100"/>
                <w:position w:val="0"/>
                <w:sz w:val="18"/>
                <w:szCs w:val="18"/>
              </w:rPr>
              <w:t>7, 700, 000</w:t>
            </w:r>
            <w:r>
              <w:rPr>
                <w:color w:val="000000"/>
                <w:spacing w:val="0"/>
                <w:w w:val="100"/>
                <w:position w:val="0"/>
              </w:rPr>
              <w:t>股，实际合计持有</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 xml:space="preserve">13, 640, 000 </w:t>
            </w:r>
            <w:r>
              <w:rPr>
                <w:color w:val="000000"/>
                <w:spacing w:val="0"/>
                <w:w w:val="100"/>
                <w:position w:val="0"/>
              </w:rPr>
              <w:t>股。</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公司股东在报告期内是否进行约定购回交易</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口是”否</w:t>
      </w:r>
    </w:p>
    <w:p>
      <w:pPr>
        <w:pStyle w:val="Style41"/>
        <w:keepNext/>
        <w:keepLines/>
        <w:widowControl w:val="0"/>
        <w:shd w:val="clear" w:color="auto" w:fill="auto"/>
        <w:bidi w:val="0"/>
        <w:spacing w:before="0" w:after="38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2</w:t>
      </w:r>
      <w:bookmarkEnd w:id="303"/>
      <w:r>
        <w:rPr>
          <w:color w:val="000000"/>
          <w:spacing w:val="0"/>
          <w:w w:val="100"/>
          <w:position w:val="0"/>
        </w:rPr>
        <w:t>、公司控股股东情况</w:t>
      </w:r>
      <w:bookmarkEnd w:id="301"/>
      <w:bookmarkEnd w:id="302"/>
      <w:bookmarkEnd w:id="304"/>
    </w:p>
    <w:p>
      <w:pPr>
        <w:pStyle w:val="Style36"/>
        <w:keepNext w:val="0"/>
        <w:keepLines w:val="0"/>
        <w:widowControl w:val="0"/>
        <w:shd w:val="clear" w:color="auto" w:fill="auto"/>
        <w:bidi w:val="0"/>
        <w:spacing w:before="0" w:after="0" w:line="240" w:lineRule="auto"/>
        <w:ind w:left="5" w:right="0" w:firstLine="0"/>
        <w:jc w:val="left"/>
      </w:pPr>
      <w:r>
        <w:rPr>
          <w:color w:val="000000"/>
          <w:spacing w:val="0"/>
          <w:w w:val="100"/>
          <w:position w:val="0"/>
        </w:rPr>
        <w:t>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1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吴艳，女，董事</w:t>
            </w:r>
            <w:r>
              <w:rPr>
                <w:color w:val="000000"/>
                <w:spacing w:val="0"/>
                <w:w w:val="100"/>
                <w:position w:val="0"/>
                <w:sz w:val="18"/>
                <w:szCs w:val="18"/>
              </w:rPr>
              <w:t xml:space="preserve">K, </w:t>
            </w:r>
            <w:r>
              <w:rPr>
                <w:color w:val="000000"/>
                <w:spacing w:val="0"/>
                <w:w w:val="100"/>
                <w:position w:val="0"/>
                <w:sz w:val="18"/>
                <w:szCs w:val="18"/>
              </w:rPr>
              <w:t>1981</w:t>
            </w:r>
            <w:r>
              <w:rPr>
                <w:color w:val="000000"/>
                <w:spacing w:val="0"/>
                <w:w w:val="100"/>
                <w:position w:val="0"/>
              </w:rPr>
              <w:t>年山生，硕士，经济师。</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 xml:space="preserve">4 </w:t>
            </w:r>
            <w:r>
              <w:rPr>
                <w:color w:val="000000"/>
                <w:spacing w:val="0"/>
                <w:w w:val="100"/>
                <w:position w:val="0"/>
              </w:rPr>
              <w:t>月任本公司董事，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月至今任本公司董事</w:t>
            </w:r>
            <w:r>
              <w:rPr>
                <w:color w:val="000000"/>
                <w:spacing w:val="0"/>
                <w:w w:val="100"/>
                <w:position w:val="0"/>
                <w:sz w:val="18"/>
                <w:szCs w:val="18"/>
              </w:rPr>
              <w:t>K</w:t>
            </w:r>
            <w:r>
              <w:rPr>
                <w:color w:val="000000"/>
                <w:spacing w:val="0"/>
                <w:w w:val="100"/>
                <w:position w:val="0"/>
              </w:rPr>
              <w:t>。</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月任浙江汉爵科技有限公司总经理。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月至今任浙江汉爵科技有限公司 执行董事，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月至今任杭州青悠安和广告有限公司监事，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 至今任上海汉鼎信息技术有限公司董事，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月至今任浙江汉鼎宇佑影视 传媒有限公司执行董事，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月至今浙江汉动信息科技有限公司董事</w:t>
            </w:r>
            <w:r>
              <w:rPr>
                <w:color w:val="000000"/>
                <w:spacing w:val="0"/>
                <w:w w:val="100"/>
                <w:position w:val="0"/>
                <w:sz w:val="18"/>
                <w:szCs w:val="18"/>
              </w:rPr>
              <w:t xml:space="preserve">K,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月至今浙江汉鼎手游科技有限公司执行董事。</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年曾控股的境内外上塄公司情况</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无此情况</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3</w:t>
      </w:r>
      <w:bookmarkEnd w:id="307"/>
      <w:r>
        <w:rPr>
          <w:color w:val="000000"/>
          <w:spacing w:val="0"/>
          <w:w w:val="100"/>
          <w:position w:val="0"/>
        </w:rPr>
        <w:t>、公司实际控制人情况</w:t>
      </w:r>
      <w:bookmarkEnd w:id="305"/>
      <w:bookmarkEnd w:id="306"/>
      <w:bookmarkEnd w:id="308"/>
    </w:p>
    <w:p>
      <w:pPr>
        <w:pStyle w:val="Style36"/>
        <w:keepNext w:val="0"/>
        <w:keepLines w:val="0"/>
        <w:widowControl w:val="0"/>
        <w:shd w:val="clear" w:color="auto" w:fill="auto"/>
        <w:bidi w:val="0"/>
        <w:spacing w:before="0" w:after="0" w:line="240" w:lineRule="auto"/>
        <w:ind w:left="5" w:right="0" w:firstLine="0"/>
        <w:jc w:val="left"/>
      </w:pPr>
      <w:r>
        <w:rPr>
          <w:color w:val="000000"/>
          <w:spacing w:val="0"/>
          <w:w w:val="100"/>
          <w:position w:val="0"/>
        </w:rPr>
        <w:t>自然人</w:t>
      </w:r>
    </w:p>
    <w:tbl>
      <w:tblPr>
        <w:tblOverlap w:val="never"/>
        <w:jc w:val="center"/>
        <w:tblLayout w:type="fixed"/>
      </w:tblPr>
      <w:tblGrid>
        <w:gridCol w:w="3226"/>
        <w:gridCol w:w="2227"/>
        <w:gridCol w:w="412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吴艳、工麒诚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19"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300" w:lineRule="exact"/>
              <w:ind w:left="0" w:right="0"/>
              <w:jc w:val="both"/>
            </w:pPr>
            <w:r>
              <w:rPr>
                <w:color w:val="000000"/>
                <w:spacing w:val="0"/>
                <w:w w:val="100"/>
                <w:position w:val="0"/>
              </w:rPr>
              <w:t>吴艳，女，董事</w:t>
            </w:r>
            <w:r>
              <w:rPr>
                <w:color w:val="000000"/>
                <w:spacing w:val="0"/>
                <w:w w:val="100"/>
                <w:position w:val="0"/>
                <w:sz w:val="18"/>
                <w:szCs w:val="18"/>
              </w:rPr>
              <w:t xml:space="preserve">K, </w:t>
            </w:r>
            <w:r>
              <w:rPr>
                <w:color w:val="000000"/>
                <w:spacing w:val="0"/>
                <w:w w:val="100"/>
                <w:position w:val="0"/>
                <w:sz w:val="18"/>
                <w:szCs w:val="18"/>
              </w:rPr>
              <w:t>1981</w:t>
            </w:r>
            <w:r>
              <w:rPr>
                <w:color w:val="000000"/>
                <w:spacing w:val="0"/>
                <w:w w:val="100"/>
                <w:position w:val="0"/>
              </w:rPr>
              <w:t>年山生，硕士，经济师。</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 xml:space="preserve">4 </w:t>
            </w:r>
            <w:r>
              <w:rPr>
                <w:color w:val="000000"/>
                <w:spacing w:val="0"/>
                <w:w w:val="100"/>
                <w:position w:val="0"/>
              </w:rPr>
              <w:t>月任本公司董事，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月至今任本公司董事</w:t>
            </w:r>
            <w:r>
              <w:rPr>
                <w:color w:val="000000"/>
                <w:spacing w:val="0"/>
                <w:w w:val="100"/>
                <w:position w:val="0"/>
                <w:sz w:val="18"/>
                <w:szCs w:val="18"/>
              </w:rPr>
              <w:t>K</w:t>
            </w:r>
            <w:r>
              <w:rPr>
                <w:color w:val="000000"/>
                <w:spacing w:val="0"/>
                <w:w w:val="100"/>
                <w:position w:val="0"/>
              </w:rPr>
              <w:t>。</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月任浙江汉爵科技有限公司总经理。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月至今任浙江汉爵科技有限公司执 行董事，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月至今任杭州青悠安和广告有限公司监事，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 任上海汉鼎信息技术有限公司董事，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月至今任浙江汉鼎宇佑影视传媒 有限公司执行董事，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月至今浙江汉动信息科技有限公司董事</w:t>
            </w:r>
            <w:r>
              <w:rPr>
                <w:color w:val="000000"/>
                <w:spacing w:val="0"/>
                <w:w w:val="100"/>
                <w:position w:val="0"/>
                <w:sz w:val="18"/>
                <w:szCs w:val="18"/>
              </w:rPr>
              <w:t xml:space="preserve">K, </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月至今浙江汉鼎手游科技有限公司执行董事。</w:t>
            </w:r>
          </w:p>
          <w:p>
            <w:pPr>
              <w:pStyle w:val="Style29"/>
              <w:keepNext w:val="0"/>
              <w:keepLines w:val="0"/>
              <w:widowControl w:val="0"/>
              <w:shd w:val="clear" w:color="auto" w:fill="auto"/>
              <w:bidi w:val="0"/>
              <w:spacing w:before="0" w:after="0" w:line="300" w:lineRule="exact"/>
              <w:ind w:left="0" w:right="0"/>
              <w:jc w:val="both"/>
            </w:pPr>
            <w:r>
              <w:rPr>
                <w:color w:val="000000"/>
                <w:spacing w:val="0"/>
                <w:w w:val="100"/>
                <w:position w:val="0"/>
              </w:rPr>
              <w:t>工麒诚，男，董事，总经理，</w:t>
            </w:r>
            <w:r>
              <w:rPr>
                <w:color w:val="000000"/>
                <w:spacing w:val="0"/>
                <w:w w:val="100"/>
                <w:position w:val="0"/>
                <w:sz w:val="18"/>
                <w:szCs w:val="18"/>
              </w:rPr>
              <w:t>1980</w:t>
            </w:r>
            <w:r>
              <w:rPr>
                <w:color w:val="000000"/>
                <w:spacing w:val="0"/>
                <w:w w:val="100"/>
                <w:position w:val="0"/>
              </w:rPr>
              <w:t>年山生，</w:t>
            </w:r>
            <w:r>
              <w:rPr>
                <w:color w:val="000000"/>
                <w:spacing w:val="0"/>
                <w:w w:val="100"/>
                <w:position w:val="0"/>
                <w:sz w:val="18"/>
                <w:szCs w:val="18"/>
              </w:rPr>
              <w:t>EMBA</w:t>
            </w:r>
            <w:r>
              <w:rPr>
                <w:color w:val="000000"/>
                <w:spacing w:val="0"/>
                <w:w w:val="100"/>
                <w:position w:val="0"/>
              </w:rPr>
              <w:t>在读，高级工程师。</w:t>
            </w:r>
            <w:r>
              <w:rPr>
                <w:color w:val="000000"/>
                <w:spacing w:val="0"/>
                <w:w w:val="100"/>
                <w:position w:val="0"/>
                <w:sz w:val="18"/>
                <w:szCs w:val="18"/>
              </w:rPr>
              <w:t>2009</w:t>
            </w:r>
          </w:p>
        </w:tc>
      </w:tr>
    </w:tbl>
    <w:p>
      <w:pPr>
        <w:spacing w:lineRule="exact" w:line="1"/>
        <w:rPr>
          <w:sz w:val="2"/>
          <w:szCs w:val="2"/>
        </w:rPr>
      </w:pPr>
      <w:r>
        <w:br w:type="page"/>
      </w:r>
    </w:p>
    <w:tbl>
      <w:tblPr>
        <w:tblOverlap w:val="never"/>
        <w:jc w:val="center"/>
        <w:tblLayout w:type="fixed"/>
      </w:tblPr>
      <w:tblGrid>
        <w:gridCol w:w="3226"/>
        <w:gridCol w:w="6355"/>
      </w:tblGrid>
      <w:tr>
        <w:trPr>
          <w:trHeight w:val="18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年</w:t>
            </w:r>
            <w:r>
              <w:rPr>
                <w:color w:val="000000"/>
                <w:spacing w:val="0"/>
                <w:w w:val="100"/>
                <w:position w:val="0"/>
                <w:sz w:val="18"/>
                <w:szCs w:val="18"/>
              </w:rPr>
              <w:t>6</w:t>
            </w:r>
            <w:r>
              <w:rPr>
                <w:color w:val="000000"/>
                <w:spacing w:val="0"/>
                <w:w w:val="100"/>
                <w:position w:val="0"/>
              </w:rPr>
              <w:t>月至今任本公司董事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月至今任本公司总经理。</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 xml:space="preserve">2010 </w:t>
            </w:r>
            <w:r>
              <w:rPr>
                <w:color w:val="000000"/>
                <w:spacing w:val="0"/>
                <w:w w:val="100"/>
                <w:position w:val="0"/>
              </w:rPr>
              <w:t>年</w:t>
            </w:r>
            <w:r>
              <w:rPr>
                <w:color w:val="000000"/>
                <w:spacing w:val="0"/>
                <w:w w:val="100"/>
                <w:position w:val="0"/>
                <w:sz w:val="18"/>
                <w:szCs w:val="18"/>
              </w:rPr>
              <w:t>7</w:t>
            </w:r>
            <w:r>
              <w:rPr>
                <w:color w:val="000000"/>
                <w:spacing w:val="0"/>
                <w:w w:val="100"/>
                <w:position w:val="0"/>
              </w:rPr>
              <w:t>月任浙江汉爵科技有限公司监事，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月至今任汉鼎宇佑集团有限公 司执行董事。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月至今任上海汉鼎信息技术有限公司董事</w:t>
            </w:r>
            <w:r>
              <w:rPr>
                <w:color w:val="000000"/>
                <w:spacing w:val="0"/>
                <w:w w:val="100"/>
                <w:position w:val="0"/>
                <w:sz w:val="18"/>
                <w:szCs w:val="18"/>
              </w:rPr>
              <w:t xml:space="preserve">K, </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月至今任浙江宝翔科技有限公司执行董事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月至今任海宁汉鼎宇佑股权 投资合伙企业（有限合伙）执行合伙人，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月至今任浙江汉鼎手游科技 有限公司经理。</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年曾控股的境内外上塄公司情况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48000" cy="215201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3048000" cy="2152015"/>
                    </a:xfrm>
                    <a:prstGeom prst="rect"/>
                  </pic:spPr>
                </pic:pic>
              </a:graphicData>
            </a:graphic>
          </wp:inline>
        </w:drawing>
      </w:r>
    </w:p>
    <w:p>
      <w:pPr>
        <w:widowControl w:val="0"/>
        <w:spacing w:after="279" w:line="1" w:lineRule="exact"/>
      </w:pP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实际控制人通过信托或其他资产管理方式控制公司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2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4</w:t>
      </w:r>
      <w:bookmarkEnd w:id="311"/>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309"/>
      <w:bookmarkEnd w:id="310"/>
      <w:bookmarkEnd w:id="312"/>
    </w:p>
    <w:tbl>
      <w:tblPr>
        <w:tblOverlap w:val="never"/>
        <w:jc w:val="center"/>
        <w:tblLayout w:type="fixed"/>
      </w:tblPr>
      <w:tblGrid>
        <w:gridCol w:w="1920"/>
        <w:gridCol w:w="2194"/>
        <w:gridCol w:w="1632"/>
        <w:gridCol w:w="2054"/>
        <w:gridCol w:w="1786"/>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持有的限售条件股份数量</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可上塄交易时间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新增可上塄交易股份数量</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82. </w:t>
            </w:r>
            <w:r>
              <w:rPr>
                <w:color w:val="000000"/>
                <w:spacing w:val="0"/>
                <w:w w:val="100"/>
                <w:position w:val="0"/>
                <w:sz w:val="18"/>
                <w:szCs w:val="18"/>
              </w:rPr>
              <w:t>500, 000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首发承诺、高管锁定</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16. </w:t>
            </w:r>
            <w:r>
              <w:rPr>
                <w:color w:val="000000"/>
                <w:spacing w:val="0"/>
                <w:w w:val="100"/>
                <w:position w:val="0"/>
                <w:sz w:val="18"/>
                <w:szCs w:val="18"/>
              </w:rPr>
              <w:t>500, 000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上海雅银股权投资合伙 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4, 620, 000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孙宏亮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880, 000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工丽平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495,000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每年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日起可交 易上年末余额的</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495,000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每年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日起可交 易上年末余额的</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二维山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495,000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每年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日起可交 易上年末余额的</w:t>
            </w: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r>
    </w:tbl>
    <w:p>
      <w:pPr>
        <w:spacing w:lineRule="exact" w:line="1"/>
        <w:rPr>
          <w:sz w:val="2"/>
          <w:szCs w:val="2"/>
        </w:rPr>
      </w:pPr>
      <w:r>
        <w:br w:type="page"/>
      </w:r>
    </w:p>
    <w:p>
      <w:pPr>
        <w:pStyle w:val="Style19"/>
        <w:keepNext/>
        <w:keepLines/>
        <w:widowControl w:val="0"/>
        <w:shd w:val="clear" w:color="auto" w:fill="auto"/>
        <w:bidi w:val="0"/>
        <w:spacing w:before="0" w:after="180" w:line="240" w:lineRule="auto"/>
        <w:ind w:left="0" w:right="0" w:firstLine="0"/>
        <w:jc w:val="center"/>
      </w:pPr>
      <w:bookmarkStart w:id="313" w:name="bookmark313"/>
      <w:bookmarkStart w:id="314" w:name="bookmark314"/>
      <w:bookmarkStart w:id="315" w:name="bookmark315"/>
      <w:r>
        <w:rPr>
          <w:color w:val="000000"/>
          <w:spacing w:val="0"/>
          <w:w w:val="100"/>
          <w:position w:val="0"/>
        </w:rPr>
        <w:t>第七节董事、监事、高级管理人员和员工情况</w:t>
      </w:r>
      <w:bookmarkEnd w:id="313"/>
      <w:bookmarkEnd w:id="314"/>
      <w:bookmarkEnd w:id="315"/>
    </w:p>
    <w:p>
      <w:pPr>
        <w:pStyle w:val="Style32"/>
        <w:keepNext/>
        <w:keepLines/>
        <w:widowControl w:val="0"/>
        <w:shd w:val="clear" w:color="auto" w:fill="auto"/>
        <w:bidi w:val="0"/>
        <w:spacing w:before="0" w:after="0" w:line="614" w:lineRule="exact"/>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shd w:val="clear" w:color="auto" w:fill="FFFFFF"/>
        </w:rPr>
        <w:t>一</w:t>
      </w:r>
      <w:bookmarkEnd w:id="318"/>
      <w:r>
        <w:rPr>
          <w:color w:val="000000"/>
          <w:spacing w:val="0"/>
          <w:w w:val="100"/>
          <w:position w:val="0"/>
          <w:sz w:val="24"/>
          <w:szCs w:val="24"/>
          <w:shd w:val="clear" w:color="auto" w:fill="FFFFFF"/>
        </w:rPr>
        <w:t>、董事、监事和高级管理人员持股变动</w:t>
      </w:r>
      <w:bookmarkEnd w:id="316"/>
      <w:bookmarkEnd w:id="317"/>
      <w:bookmarkEnd w:id="319"/>
    </w:p>
    <w:p>
      <w:pPr>
        <w:pStyle w:val="Style41"/>
        <w:keepNext/>
        <w:keepLines/>
        <w:widowControl w:val="0"/>
        <w:shd w:val="clear" w:color="auto" w:fill="auto"/>
        <w:bidi w:val="0"/>
        <w:spacing w:before="0" w:after="320" w:line="614" w:lineRule="exact"/>
        <w:ind w:left="0" w:right="0" w:firstLine="0"/>
        <w:jc w:val="left"/>
      </w:pPr>
      <w:bookmarkStart w:id="320" w:name="bookmark320"/>
      <w:bookmarkStart w:id="321" w:name="bookmark321"/>
      <w:bookmarkStart w:id="322" w:name="bookmark322"/>
      <w:r>
        <w:rPr>
          <w:color w:val="000000"/>
          <w:spacing w:val="0"/>
          <w:w w:val="100"/>
          <w:position w:val="0"/>
        </w:rPr>
        <w:t>持股情况</w:t>
      </w:r>
      <w:bookmarkEnd w:id="320"/>
      <w:bookmarkEnd w:id="321"/>
      <w:bookmarkEnd w:id="322"/>
    </w:p>
    <w:tbl>
      <w:tblPr>
        <w:tblOverlap w:val="never"/>
        <w:jc w:val="center"/>
        <w:tblLayout w:type="fixed"/>
      </w:tblPr>
      <w:tblGrid>
        <w:gridCol w:w="710"/>
        <w:gridCol w:w="797"/>
        <w:gridCol w:w="480"/>
        <w:gridCol w:w="427"/>
        <w:gridCol w:w="566"/>
        <w:gridCol w:w="826"/>
        <w:gridCol w:w="826"/>
        <w:gridCol w:w="830"/>
        <w:gridCol w:w="826"/>
        <w:gridCol w:w="686"/>
        <w:gridCol w:w="682"/>
        <w:gridCol w:w="686"/>
        <w:gridCol w:w="682"/>
        <w:gridCol w:w="696"/>
      </w:tblGrid>
      <w:tr>
        <w:trPr>
          <w:trHeight w:val="228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9"/>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本期减持 股份数量</w:t>
            </w:r>
          </w:p>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期初持 有的股 权激励 获授予 限制性 股票数 量（股）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本期获 授予的 股权激 励限制 性股票 数量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本期被 注销的 股权激 励限制 性股票 数量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期末持 有的股 权激励 获授予 限制性 股票数 量（股）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增减变 动原因</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37, 500, 000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45, 000, 000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82, 500, 000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公积金转</w:t>
            </w:r>
          </w:p>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增股本</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工麒诚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安小民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300, 000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360, 000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148, 236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511,764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公积金转</w:t>
            </w:r>
          </w:p>
          <w:p>
            <w:pPr>
              <w:pStyle w:val="Style29"/>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增股本，</w:t>
            </w:r>
          </w:p>
          <w:p>
            <w:pPr>
              <w:pStyle w:val="Style29"/>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减持</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尹於舜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姚铮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寿邹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职工代表 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二维山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300, 000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360, 000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165, 000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495,000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公积金转</w:t>
            </w:r>
          </w:p>
          <w:p>
            <w:pPr>
              <w:pStyle w:val="Style29"/>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增股本，</w:t>
            </w:r>
          </w:p>
          <w:p>
            <w:pPr>
              <w:pStyle w:val="Style29"/>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减持</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工丽平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300, 000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360, 000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165, 000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495,000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公积金转</w:t>
            </w:r>
          </w:p>
          <w:p>
            <w:pPr>
              <w:pStyle w:val="Style29"/>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增股本，</w:t>
            </w:r>
          </w:p>
          <w:p>
            <w:pPr>
              <w:pStyle w:val="Style29"/>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减持</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工智斌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马纲</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r>
    </w:tbl>
    <w:tbl>
      <w:tblPr>
        <w:tblOverlap w:val="never"/>
        <w:jc w:val="center"/>
        <w:tblLayout w:type="fixed"/>
      </w:tblPr>
      <w:tblGrid>
        <w:gridCol w:w="710"/>
        <w:gridCol w:w="797"/>
        <w:gridCol w:w="480"/>
        <w:gridCol w:w="427"/>
        <w:gridCol w:w="566"/>
        <w:gridCol w:w="826"/>
        <w:gridCol w:w="826"/>
        <w:gridCol w:w="830"/>
        <w:gridCol w:w="826"/>
        <w:gridCol w:w="686"/>
        <w:gridCol w:w="682"/>
        <w:gridCol w:w="686"/>
        <w:gridCol w:w="682"/>
        <w:gridCol w:w="696"/>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蔡福益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林韵强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38, 400, 000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46, 080, 000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478,236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84, 001,764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一</w:t>
            </w:r>
          </w:p>
        </w:tc>
      </w:tr>
    </w:tbl>
    <w:p>
      <w:pPr>
        <w:widowControl w:val="0"/>
        <w:spacing w:after="299" w:line="1" w:lineRule="exact"/>
      </w:pPr>
    </w:p>
    <w:p>
      <w:pPr>
        <w:pStyle w:val="Style32"/>
        <w:keepNext/>
        <w:keepLines/>
        <w:widowControl w:val="0"/>
        <w:shd w:val="clear" w:color="auto" w:fill="auto"/>
        <w:bidi w:val="0"/>
        <w:spacing w:before="0" w:after="26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二</w:t>
      </w:r>
      <w:bookmarkEnd w:id="325"/>
      <w:r>
        <w:rPr>
          <w:color w:val="000000"/>
          <w:spacing w:val="0"/>
          <w:w w:val="100"/>
          <w:position w:val="0"/>
          <w:sz w:val="24"/>
          <w:szCs w:val="24"/>
        </w:rPr>
        <w:t>、任职情况</w:t>
      </w:r>
      <w:bookmarkEnd w:id="323"/>
      <w:bookmarkEnd w:id="324"/>
      <w:bookmarkEnd w:id="326"/>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4"/>
        <w:keepNext w:val="0"/>
        <w:keepLines w:val="0"/>
        <w:widowControl w:val="0"/>
        <w:shd w:val="clear" w:color="auto" w:fill="auto"/>
        <w:bidi w:val="0"/>
        <w:spacing w:before="0" w:after="0" w:line="313" w:lineRule="exact"/>
        <w:ind w:left="0" w:right="0"/>
        <w:jc w:val="both"/>
      </w:pPr>
      <w:r>
        <w:rPr>
          <w:b/>
          <w:bCs/>
          <w:color w:val="000000"/>
          <w:spacing w:val="0"/>
          <w:w w:val="100"/>
          <w:position w:val="0"/>
        </w:rPr>
        <w:t>董事：</w:t>
      </w:r>
    </w:p>
    <w:p>
      <w:pPr>
        <w:pStyle w:val="Style34"/>
        <w:keepNext w:val="0"/>
        <w:keepLines w:val="0"/>
        <w:widowControl w:val="0"/>
        <w:numPr>
          <w:ilvl w:val="0"/>
          <w:numId w:val="15"/>
        </w:numPr>
        <w:shd w:val="clear" w:color="auto" w:fill="auto"/>
        <w:tabs>
          <w:tab w:pos="901" w:val="left"/>
        </w:tabs>
        <w:bidi w:val="0"/>
        <w:spacing w:before="0" w:after="0" w:line="317" w:lineRule="exact"/>
        <w:ind w:left="0" w:right="0"/>
        <w:jc w:val="both"/>
      </w:pPr>
      <w:bookmarkStart w:id="327" w:name="bookmark327"/>
      <w:bookmarkEnd w:id="327"/>
      <w:r>
        <w:rPr>
          <w:color w:val="000000"/>
          <w:spacing w:val="0"/>
          <w:w w:val="100"/>
          <w:position w:val="0"/>
        </w:rPr>
        <w:t>吴艳，女，董事</w:t>
      </w:r>
      <w:r>
        <w:rPr>
          <w:color w:val="000000"/>
          <w:spacing w:val="0"/>
          <w:w w:val="100"/>
          <w:position w:val="0"/>
          <w:sz w:val="18"/>
          <w:szCs w:val="18"/>
        </w:rPr>
        <w:t xml:space="preserve">K, </w:t>
      </w:r>
      <w:r>
        <w:rPr>
          <w:color w:val="000000"/>
          <w:spacing w:val="0"/>
          <w:w w:val="100"/>
          <w:position w:val="0"/>
          <w:sz w:val="18"/>
          <w:szCs w:val="18"/>
        </w:rPr>
        <w:t>1981</w:t>
      </w:r>
      <w:r>
        <w:rPr>
          <w:color w:val="000000"/>
          <w:spacing w:val="0"/>
          <w:w w:val="100"/>
          <w:position w:val="0"/>
        </w:rPr>
        <w:t>年出生，硕士，经济师。</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4</w:t>
      </w:r>
      <w:r>
        <w:rPr>
          <w:color w:val="000000"/>
          <w:spacing w:val="0"/>
          <w:w w:val="100"/>
          <w:position w:val="0"/>
        </w:rPr>
        <w:t>月任本公司董事，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月至今任本公司 董事长。</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月任浙江汉爵科技有限公司总经理。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月至今任浙江汉爵科技有限公司执行董事，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月至今任杭州青悠安和广告有限公司监事，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月至今任上海汉鼎信息技术有限公司董事，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月至今任浙江汉鼎 宇佑影视传媒有限公司执行董事，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月至今浙江汉动信息科技有限公司董事</w:t>
      </w:r>
      <w:r>
        <w:rPr>
          <w:color w:val="000000"/>
          <w:spacing w:val="0"/>
          <w:w w:val="100"/>
          <w:position w:val="0"/>
          <w:sz w:val="18"/>
          <w:szCs w:val="18"/>
        </w:rPr>
        <w:t xml:space="preserve">K,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月至今浙江汉鼎手游科技有 限公司执行董事。</w:t>
      </w:r>
    </w:p>
    <w:p>
      <w:pPr>
        <w:pStyle w:val="Style34"/>
        <w:keepNext w:val="0"/>
        <w:keepLines w:val="0"/>
        <w:widowControl w:val="0"/>
        <w:numPr>
          <w:ilvl w:val="0"/>
          <w:numId w:val="15"/>
        </w:numPr>
        <w:shd w:val="clear" w:color="auto" w:fill="auto"/>
        <w:tabs>
          <w:tab w:pos="901" w:val="left"/>
        </w:tabs>
        <w:bidi w:val="0"/>
        <w:spacing w:before="0" w:after="0" w:line="326" w:lineRule="exact"/>
        <w:ind w:left="0" w:right="0"/>
        <w:jc w:val="both"/>
      </w:pPr>
      <w:bookmarkStart w:id="328" w:name="bookmark328"/>
      <w:bookmarkEnd w:id="328"/>
      <w:r>
        <w:rPr>
          <w:color w:val="000000"/>
          <w:spacing w:val="0"/>
          <w:w w:val="100"/>
          <w:position w:val="0"/>
        </w:rPr>
        <w:t>工麒诚，男，董事，总经理，</w:t>
      </w:r>
      <w:r>
        <w:rPr>
          <w:color w:val="000000"/>
          <w:spacing w:val="0"/>
          <w:w w:val="100"/>
          <w:position w:val="0"/>
          <w:sz w:val="18"/>
          <w:szCs w:val="18"/>
        </w:rPr>
        <w:t>1980</w:t>
      </w:r>
      <w:r>
        <w:rPr>
          <w:color w:val="000000"/>
          <w:spacing w:val="0"/>
          <w:w w:val="100"/>
          <w:position w:val="0"/>
        </w:rPr>
        <w:t>年山生，</w:t>
      </w:r>
      <w:r>
        <w:rPr>
          <w:color w:val="000000"/>
          <w:spacing w:val="0"/>
          <w:w w:val="100"/>
          <w:position w:val="0"/>
          <w:sz w:val="18"/>
          <w:szCs w:val="18"/>
        </w:rPr>
        <w:t>EMBA</w:t>
      </w:r>
      <w:r>
        <w:rPr>
          <w:color w:val="000000"/>
          <w:spacing w:val="0"/>
          <w:w w:val="100"/>
          <w:position w:val="0"/>
        </w:rPr>
        <w:t>在读，高级工程师。</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月至今任本公司董事，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月至 今任本公司总经理。</w:t>
      </w:r>
    </w:p>
    <w:p>
      <w:pPr>
        <w:pStyle w:val="Style34"/>
        <w:keepNext w:val="0"/>
        <w:keepLines w:val="0"/>
        <w:widowControl w:val="0"/>
        <w:shd w:val="clear" w:color="auto" w:fill="auto"/>
        <w:bidi w:val="0"/>
        <w:spacing w:before="0" w:after="0" w:line="320" w:lineRule="exact"/>
        <w:ind w:left="0" w:right="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月任浙江汉爵科技有限公司监事。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月至今任上海汉鼎信息技术有限公司董事</w:t>
      </w:r>
      <w:r>
        <w:rPr>
          <w:color w:val="000000"/>
          <w:spacing w:val="0"/>
          <w:w w:val="100"/>
          <w:position w:val="0"/>
          <w:sz w:val="18"/>
          <w:szCs w:val="18"/>
        </w:rPr>
        <w:t xml:space="preserve">K, </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 xml:space="preserve">10 </w:t>
      </w:r>
      <w:r>
        <w:rPr>
          <w:color w:val="000000"/>
          <w:spacing w:val="0"/>
          <w:w w:val="100"/>
          <w:position w:val="0"/>
        </w:rPr>
        <w:t>月至今任汉鼎宇佑集团有限公司执行董事，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月至今任浙江宝翔科技有限公司执行董事，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月至今任海宁汉鼎 宇佑股权投资合伙企业(有限合伙)执行合伙人，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月至今任浙江汉鼎手游科技有限公司经理。</w:t>
      </w:r>
    </w:p>
    <w:p>
      <w:pPr>
        <w:pStyle w:val="Style34"/>
        <w:keepNext w:val="0"/>
        <w:keepLines w:val="0"/>
        <w:widowControl w:val="0"/>
        <w:numPr>
          <w:ilvl w:val="0"/>
          <w:numId w:val="15"/>
        </w:numPr>
        <w:shd w:val="clear" w:color="auto" w:fill="auto"/>
        <w:tabs>
          <w:tab w:pos="825" w:val="left"/>
        </w:tabs>
        <w:bidi w:val="0"/>
        <w:spacing w:before="0" w:after="0" w:line="320" w:lineRule="exact"/>
        <w:ind w:left="0" w:right="0"/>
        <w:jc w:val="both"/>
      </w:pPr>
      <w:bookmarkStart w:id="329" w:name="bookmark329"/>
      <w:bookmarkEnd w:id="329"/>
      <w:r>
        <w:rPr>
          <w:color w:val="000000"/>
          <w:spacing w:val="0"/>
          <w:w w:val="100"/>
          <w:position w:val="0"/>
        </w:rPr>
        <w:t>安小民，男，董事，</w:t>
      </w:r>
      <w:r>
        <w:rPr>
          <w:color w:val="000000"/>
          <w:spacing w:val="0"/>
          <w:w w:val="100"/>
          <w:position w:val="0"/>
          <w:sz w:val="18"/>
          <w:szCs w:val="18"/>
        </w:rPr>
        <w:t>1951</w:t>
      </w:r>
      <w:r>
        <w:rPr>
          <w:color w:val="000000"/>
          <w:spacing w:val="0"/>
          <w:w w:val="100"/>
          <w:position w:val="0"/>
        </w:rPr>
        <w:t>年山生，本科，工程师。</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月至今任本公司董事。</w:t>
      </w:r>
    </w:p>
    <w:p>
      <w:pPr>
        <w:pStyle w:val="Style34"/>
        <w:keepNext w:val="0"/>
        <w:keepLines w:val="0"/>
        <w:widowControl w:val="0"/>
        <w:shd w:val="clear" w:color="auto" w:fill="auto"/>
        <w:bidi w:val="0"/>
        <w:spacing w:before="0" w:after="0" w:line="320" w:lineRule="exact"/>
        <w:ind w:left="0" w:right="0"/>
        <w:jc w:val="both"/>
      </w:pP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月至今任淳安千岛湖西园房地产有限公司监事，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月至今任杭州正维投资管理有限公司监事，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月至今任杭州卓业投资发展有限公司执行董事。</w:t>
      </w:r>
    </w:p>
    <w:p>
      <w:pPr>
        <w:pStyle w:val="Style34"/>
        <w:keepNext w:val="0"/>
        <w:keepLines w:val="0"/>
        <w:widowControl w:val="0"/>
        <w:numPr>
          <w:ilvl w:val="0"/>
          <w:numId w:val="15"/>
        </w:numPr>
        <w:shd w:val="clear" w:color="auto" w:fill="auto"/>
        <w:tabs>
          <w:tab w:pos="901" w:val="left"/>
        </w:tabs>
        <w:bidi w:val="0"/>
        <w:spacing w:before="0" w:after="0" w:line="320" w:lineRule="exact"/>
        <w:ind w:left="0" w:right="0"/>
        <w:jc w:val="both"/>
      </w:pPr>
      <w:bookmarkStart w:id="330" w:name="bookmark330"/>
      <w:bookmarkEnd w:id="330"/>
      <w:r>
        <w:rPr>
          <w:color w:val="000000"/>
          <w:spacing w:val="0"/>
          <w:w w:val="100"/>
          <w:position w:val="0"/>
        </w:rPr>
        <w:t>二艳，女，董事，副总经理，</w:t>
      </w:r>
      <w:r>
        <w:rPr>
          <w:color w:val="000000"/>
          <w:spacing w:val="0"/>
          <w:w w:val="100"/>
          <w:position w:val="0"/>
          <w:sz w:val="18"/>
          <w:szCs w:val="18"/>
        </w:rPr>
        <w:t>1979</w:t>
      </w:r>
      <w:r>
        <w:rPr>
          <w:color w:val="000000"/>
          <w:spacing w:val="0"/>
          <w:w w:val="100"/>
          <w:position w:val="0"/>
        </w:rPr>
        <w:t>年山生，本科，助理会计师。</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月至今任本公司副总经理，</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月至 今任公司董事。</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月至今任浙江汉爵科技有限公司监事。目前分管本公司及各分支机构行政、资质、人事、法务等工作。</w:t>
      </w:r>
    </w:p>
    <w:p>
      <w:pPr>
        <w:pStyle w:val="Style34"/>
        <w:keepNext w:val="0"/>
        <w:keepLines w:val="0"/>
        <w:widowControl w:val="0"/>
        <w:numPr>
          <w:ilvl w:val="0"/>
          <w:numId w:val="15"/>
        </w:numPr>
        <w:shd w:val="clear" w:color="auto" w:fill="auto"/>
        <w:tabs>
          <w:tab w:pos="825" w:val="left"/>
        </w:tabs>
        <w:bidi w:val="0"/>
        <w:spacing w:before="0" w:after="0" w:line="313" w:lineRule="exact"/>
        <w:ind w:left="0" w:right="0"/>
        <w:jc w:val="both"/>
      </w:pPr>
      <w:bookmarkStart w:id="331" w:name="bookmark331"/>
      <w:bookmarkEnd w:id="331"/>
      <w:r>
        <w:rPr>
          <w:color w:val="000000"/>
          <w:spacing w:val="0"/>
          <w:w w:val="100"/>
          <w:position w:val="0"/>
        </w:rPr>
        <w:t>尹於舜，男，董事，</w:t>
      </w:r>
      <w:r>
        <w:rPr>
          <w:color w:val="000000"/>
          <w:spacing w:val="0"/>
          <w:w w:val="100"/>
          <w:position w:val="0"/>
          <w:sz w:val="18"/>
          <w:szCs w:val="18"/>
        </w:rPr>
        <w:t>1964</w:t>
      </w:r>
      <w:r>
        <w:rPr>
          <w:color w:val="000000"/>
          <w:spacing w:val="0"/>
          <w:w w:val="100"/>
          <w:position w:val="0"/>
        </w:rPr>
        <w:t>年山生，博士。</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月至今任本公司董事。</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月至今任深创投高级投资经理，</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月至今任深创投沪浙片区总经理。</w:t>
      </w:r>
    </w:p>
    <w:p>
      <w:pPr>
        <w:pStyle w:val="Style34"/>
        <w:keepNext w:val="0"/>
        <w:keepLines w:val="0"/>
        <w:widowControl w:val="0"/>
        <w:numPr>
          <w:ilvl w:val="0"/>
          <w:numId w:val="15"/>
        </w:numPr>
        <w:shd w:val="clear" w:color="auto" w:fill="auto"/>
        <w:tabs>
          <w:tab w:pos="825" w:val="left"/>
        </w:tabs>
        <w:bidi w:val="0"/>
        <w:spacing w:before="0" w:after="0" w:line="313" w:lineRule="exact"/>
        <w:ind w:left="0" w:right="0"/>
        <w:jc w:val="both"/>
      </w:pPr>
      <w:bookmarkStart w:id="332" w:name="bookmark332"/>
      <w:bookmarkEnd w:id="332"/>
      <w:r>
        <w:rPr>
          <w:color w:val="000000"/>
          <w:spacing w:val="0"/>
          <w:w w:val="100"/>
          <w:position w:val="0"/>
        </w:rPr>
        <w:t>姚铮，男，独立董事，</w:t>
      </w:r>
      <w:r>
        <w:rPr>
          <w:color w:val="000000"/>
          <w:spacing w:val="0"/>
          <w:w w:val="100"/>
          <w:position w:val="0"/>
          <w:sz w:val="18"/>
          <w:szCs w:val="18"/>
        </w:rPr>
        <w:t>1957</w:t>
      </w:r>
      <w:r>
        <w:rPr>
          <w:color w:val="000000"/>
          <w:spacing w:val="0"/>
          <w:w w:val="100"/>
          <w:position w:val="0"/>
        </w:rPr>
        <w:t>年出生，硕士，教授，博士生导师。</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月至今本任公司独立董事。</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月至今任浙江戊学管理学院教授、会计与财务管理系副主任(主持)、财务与会计研究所所</w:t>
      </w:r>
      <w:r>
        <w:rPr>
          <w:color w:val="000000"/>
          <w:spacing w:val="0"/>
          <w:w w:val="100"/>
          <w:position w:val="0"/>
          <w:sz w:val="18"/>
          <w:szCs w:val="18"/>
        </w:rPr>
        <w:t>K</w:t>
      </w:r>
      <w:r>
        <w:rPr>
          <w:color w:val="000000"/>
          <w:spacing w:val="0"/>
          <w:w w:val="100"/>
          <w:position w:val="0"/>
        </w:rPr>
        <w:t>、</w:t>
      </w:r>
      <w:r>
        <w:rPr>
          <w:color w:val="000000"/>
          <w:spacing w:val="0"/>
          <w:w w:val="100"/>
          <w:position w:val="0"/>
        </w:rPr>
        <w:t>资本塄场与成 计研究中心主任，</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月至今任民谤特种纸股份有限公司独立董事，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月至今任《中国会计评论》理事会理事。</w:t>
      </w:r>
    </w:p>
    <w:p>
      <w:pPr>
        <w:pStyle w:val="Style34"/>
        <w:keepNext w:val="0"/>
        <w:keepLines w:val="0"/>
        <w:widowControl w:val="0"/>
        <w:numPr>
          <w:ilvl w:val="0"/>
          <w:numId w:val="15"/>
        </w:numPr>
        <w:shd w:val="clear" w:color="auto" w:fill="auto"/>
        <w:tabs>
          <w:tab w:pos="825" w:val="left"/>
        </w:tabs>
        <w:bidi w:val="0"/>
        <w:spacing w:before="0" w:after="0" w:line="313" w:lineRule="exact"/>
        <w:ind w:left="0" w:right="0"/>
        <w:jc w:val="both"/>
      </w:pPr>
      <w:bookmarkStart w:id="333" w:name="bookmark333"/>
      <w:bookmarkEnd w:id="333"/>
      <w:r>
        <w:rPr>
          <w:color w:val="000000"/>
          <w:spacing w:val="0"/>
          <w:w w:val="100"/>
          <w:position w:val="0"/>
        </w:rPr>
        <w:t>寿邹，男，独立董事，</w:t>
      </w:r>
      <w:r>
        <w:rPr>
          <w:color w:val="000000"/>
          <w:spacing w:val="0"/>
          <w:w w:val="100"/>
          <w:position w:val="0"/>
          <w:sz w:val="18"/>
          <w:szCs w:val="18"/>
        </w:rPr>
        <w:t>1976</w:t>
      </w:r>
      <w:r>
        <w:rPr>
          <w:color w:val="000000"/>
          <w:spacing w:val="0"/>
          <w:w w:val="100"/>
          <w:position w:val="0"/>
        </w:rPr>
        <w:t>年出生，硕士，</w:t>
      </w:r>
      <w:r>
        <w:rPr>
          <w:color w:val="000000"/>
          <w:spacing w:val="0"/>
          <w:w w:val="100"/>
          <w:position w:val="0"/>
          <w:sz w:val="18"/>
          <w:szCs w:val="18"/>
        </w:rPr>
        <w:t>CHA</w:t>
      </w:r>
      <w:r>
        <w:rPr>
          <w:color w:val="000000"/>
          <w:spacing w:val="0"/>
          <w:w w:val="100"/>
          <w:position w:val="0"/>
        </w:rPr>
        <w:t>。</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月至今任本公司独立董事。</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月至今任浙江网盛生意宝股份有限公司董事、副总经理，</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月至今任浙江帝龙新材股份有限公司独立董事。</w:t>
      </w:r>
    </w:p>
    <w:p>
      <w:pPr>
        <w:pStyle w:val="Style34"/>
        <w:keepNext w:val="0"/>
        <w:keepLines w:val="0"/>
        <w:widowControl w:val="0"/>
        <w:numPr>
          <w:ilvl w:val="0"/>
          <w:numId w:val="15"/>
        </w:numPr>
        <w:shd w:val="clear" w:color="auto" w:fill="auto"/>
        <w:tabs>
          <w:tab w:pos="825" w:val="left"/>
        </w:tabs>
        <w:bidi w:val="0"/>
        <w:spacing w:before="0" w:after="0" w:line="313" w:lineRule="exact"/>
        <w:ind w:left="0" w:right="0"/>
        <w:jc w:val="both"/>
      </w:pPr>
      <w:bookmarkStart w:id="334" w:name="bookmark334"/>
      <w:bookmarkEnd w:id="334"/>
      <w:r>
        <w:rPr>
          <w:color w:val="000000"/>
          <w:spacing w:val="0"/>
          <w:w w:val="100"/>
          <w:position w:val="0"/>
        </w:rPr>
        <w:t>吴兰，女，独立董事，</w:t>
      </w:r>
      <w:r>
        <w:rPr>
          <w:color w:val="000000"/>
          <w:spacing w:val="0"/>
          <w:w w:val="100"/>
          <w:position w:val="0"/>
          <w:sz w:val="18"/>
          <w:szCs w:val="18"/>
        </w:rPr>
        <w:t>1967</w:t>
      </w:r>
      <w:r>
        <w:rPr>
          <w:color w:val="000000"/>
          <w:spacing w:val="0"/>
          <w:w w:val="100"/>
          <w:position w:val="0"/>
        </w:rPr>
        <w:t>年山生，博士，教授。</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月至今任本公司独立董事。</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月至今任浙江戊学现代光学仪器国家重点实验室副主任，</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月至今任浙江戊学光电信息工程学系教授， </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月至今任浙江戊学光电信息工程学系博士生导师</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月至今任浙江加州国际纳米技术研究院副院</w:t>
      </w:r>
      <w:r>
        <w:rPr>
          <w:color w:val="000000"/>
          <w:spacing w:val="0"/>
          <w:w w:val="100"/>
          <w:position w:val="0"/>
          <w:sz w:val="18"/>
          <w:szCs w:val="18"/>
        </w:rPr>
        <w:t>K</w:t>
      </w:r>
      <w:r>
        <w:rPr>
          <w:color w:val="000000"/>
          <w:spacing w:val="0"/>
          <w:w w:val="100"/>
          <w:position w:val="0"/>
        </w:rPr>
        <w:t>。</w:t>
      </w:r>
    </w:p>
    <w:p>
      <w:pPr>
        <w:pStyle w:val="Style34"/>
        <w:keepNext w:val="0"/>
        <w:keepLines w:val="0"/>
        <w:widowControl w:val="0"/>
        <w:shd w:val="clear" w:color="auto" w:fill="auto"/>
        <w:bidi w:val="0"/>
        <w:spacing w:before="0" w:after="0" w:line="313" w:lineRule="exact"/>
        <w:ind w:left="0" w:right="0"/>
        <w:jc w:val="both"/>
      </w:pPr>
      <w:r>
        <w:rPr>
          <w:b/>
          <w:bCs/>
          <w:color w:val="000000"/>
          <w:spacing w:val="0"/>
          <w:w w:val="100"/>
          <w:position w:val="0"/>
        </w:rPr>
        <w:t>监事：</w:t>
      </w:r>
    </w:p>
    <w:p>
      <w:pPr>
        <w:pStyle w:val="Style34"/>
        <w:keepNext w:val="0"/>
        <w:keepLines w:val="0"/>
        <w:widowControl w:val="0"/>
        <w:numPr>
          <w:ilvl w:val="0"/>
          <w:numId w:val="17"/>
        </w:numPr>
        <w:shd w:val="clear" w:color="auto" w:fill="auto"/>
        <w:tabs>
          <w:tab w:pos="896" w:val="left"/>
        </w:tabs>
        <w:bidi w:val="0"/>
        <w:spacing w:before="0" w:after="0" w:line="313" w:lineRule="exact"/>
        <w:ind w:left="0" w:right="0"/>
        <w:jc w:val="both"/>
      </w:pPr>
      <w:bookmarkStart w:id="335" w:name="bookmark335"/>
      <w:bookmarkEnd w:id="335"/>
      <w:r>
        <w:rPr>
          <w:color w:val="000000"/>
          <w:spacing w:val="0"/>
          <w:w w:val="100"/>
          <w:position w:val="0"/>
        </w:rPr>
        <w:t>李嫣，女，监事会主席，</w:t>
      </w:r>
      <w:r>
        <w:rPr>
          <w:color w:val="000000"/>
          <w:spacing w:val="0"/>
          <w:w w:val="100"/>
          <w:position w:val="0"/>
          <w:sz w:val="18"/>
          <w:szCs w:val="18"/>
        </w:rPr>
        <w:t>1981</w:t>
      </w:r>
      <w:r>
        <w:rPr>
          <w:color w:val="000000"/>
          <w:spacing w:val="0"/>
          <w:w w:val="100"/>
          <w:position w:val="0"/>
        </w:rPr>
        <w:t>年生，戊专，助理人力资源管理师。</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月任本公司监事，</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月至今任本公司监事会主席。</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月至今任四川宇佑通普系统工程有限公司监事。</w:t>
      </w:r>
    </w:p>
    <w:p>
      <w:pPr>
        <w:pStyle w:val="Style34"/>
        <w:keepNext w:val="0"/>
        <w:keepLines w:val="0"/>
        <w:widowControl w:val="0"/>
        <w:numPr>
          <w:ilvl w:val="0"/>
          <w:numId w:val="17"/>
        </w:numPr>
        <w:shd w:val="clear" w:color="auto" w:fill="auto"/>
        <w:tabs>
          <w:tab w:pos="896" w:val="left"/>
        </w:tabs>
        <w:bidi w:val="0"/>
        <w:spacing w:before="0" w:after="0" w:line="313" w:lineRule="exact"/>
        <w:ind w:left="0" w:right="0"/>
        <w:jc w:val="both"/>
      </w:pPr>
      <w:bookmarkStart w:id="336" w:name="bookmark336"/>
      <w:bookmarkEnd w:id="336"/>
      <w:r>
        <w:rPr>
          <w:color w:val="000000"/>
          <w:spacing w:val="0"/>
          <w:w w:val="100"/>
          <w:position w:val="0"/>
        </w:rPr>
        <w:t>徐策，男，监事，</w:t>
      </w:r>
      <w:r>
        <w:rPr>
          <w:color w:val="000000"/>
          <w:spacing w:val="0"/>
          <w:w w:val="100"/>
          <w:position w:val="0"/>
          <w:sz w:val="18"/>
          <w:szCs w:val="18"/>
        </w:rPr>
        <w:t>1971</w:t>
      </w:r>
      <w:r>
        <w:rPr>
          <w:color w:val="000000"/>
          <w:spacing w:val="0"/>
          <w:w w:val="100"/>
          <w:position w:val="0"/>
        </w:rPr>
        <w:t>年生，戊专，高级工程师，一级注册建造师，系统集成高级项目经理。</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7</w:t>
      </w:r>
      <w:r>
        <w:rPr>
          <w:color w:val="000000"/>
          <w:spacing w:val="0"/>
          <w:w w:val="100"/>
          <w:position w:val="0"/>
        </w:rPr>
        <w:t>至今任本公 司项目管理负责人，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月至今任本公司监事。</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月至今任浙江汉动信息科技有限公司监事。</w:t>
      </w:r>
    </w:p>
    <w:p>
      <w:pPr>
        <w:pStyle w:val="Style34"/>
        <w:keepNext w:val="0"/>
        <w:keepLines w:val="0"/>
        <w:widowControl w:val="0"/>
        <w:numPr>
          <w:ilvl w:val="0"/>
          <w:numId w:val="17"/>
        </w:numPr>
        <w:shd w:val="clear" w:color="auto" w:fill="auto"/>
        <w:tabs>
          <w:tab w:pos="825" w:val="left"/>
        </w:tabs>
        <w:bidi w:val="0"/>
        <w:spacing w:before="0" w:after="0" w:line="313" w:lineRule="exact"/>
        <w:ind w:left="0" w:right="0"/>
        <w:jc w:val="both"/>
      </w:pPr>
      <w:bookmarkStart w:id="337" w:name="bookmark337"/>
      <w:bookmarkEnd w:id="337"/>
      <w:r>
        <w:rPr>
          <w:color w:val="000000"/>
          <w:spacing w:val="0"/>
          <w:w w:val="100"/>
          <w:position w:val="0"/>
        </w:rPr>
        <w:t>周红晶，男，职工代表监事，</w:t>
      </w:r>
      <w:r>
        <w:rPr>
          <w:color w:val="000000"/>
          <w:spacing w:val="0"/>
          <w:w w:val="100"/>
          <w:position w:val="0"/>
          <w:sz w:val="18"/>
          <w:szCs w:val="18"/>
        </w:rPr>
        <w:t>1984</w:t>
      </w:r>
      <w:r>
        <w:rPr>
          <w:color w:val="000000"/>
          <w:spacing w:val="0"/>
          <w:w w:val="100"/>
          <w:position w:val="0"/>
        </w:rPr>
        <w:t>年出生，戊学本科学历，</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月至今任本公司职工代表监事。</w:t>
      </w:r>
    </w:p>
    <w:p>
      <w:pPr>
        <w:pStyle w:val="Style34"/>
        <w:keepNext w:val="0"/>
        <w:keepLines w:val="0"/>
        <w:widowControl w:val="0"/>
        <w:shd w:val="clear" w:color="auto" w:fill="auto"/>
        <w:bidi w:val="0"/>
        <w:spacing w:before="0" w:after="0" w:line="322" w:lineRule="exact"/>
        <w:ind w:left="0" w:right="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月至今任西安分公司负责人，</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月至今任上海汉鼎信息技术有限公司监事会主席，</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月至今任杭州 华伍电了科技有限公司监事，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月至今任舟山塄智慧城塄信息技术有限公司监事，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月至今任浙江汉鼎手游科 技有限公司监事。</w:t>
      </w:r>
    </w:p>
    <w:p>
      <w:pPr>
        <w:pStyle w:val="Style34"/>
        <w:keepNext w:val="0"/>
        <w:keepLines w:val="0"/>
        <w:widowControl w:val="0"/>
        <w:shd w:val="clear" w:color="auto" w:fill="auto"/>
        <w:bidi w:val="0"/>
        <w:spacing w:before="0" w:after="0" w:line="322" w:lineRule="exact"/>
        <w:ind w:left="0" w:right="0"/>
        <w:jc w:val="both"/>
      </w:pPr>
      <w:r>
        <w:rPr>
          <w:b/>
          <w:bCs/>
          <w:color w:val="000000"/>
          <w:spacing w:val="0"/>
          <w:w w:val="100"/>
          <w:position w:val="0"/>
        </w:rPr>
        <w:t>高级管理人员：</w:t>
      </w:r>
    </w:p>
    <w:p>
      <w:pPr>
        <w:pStyle w:val="Style34"/>
        <w:keepNext w:val="0"/>
        <w:keepLines w:val="0"/>
        <w:widowControl w:val="0"/>
        <w:numPr>
          <w:ilvl w:val="0"/>
          <w:numId w:val="19"/>
        </w:numPr>
        <w:shd w:val="clear" w:color="auto" w:fill="auto"/>
        <w:tabs>
          <w:tab w:pos="810" w:val="left"/>
        </w:tabs>
        <w:bidi w:val="0"/>
        <w:spacing w:before="0" w:after="0" w:line="322" w:lineRule="exact"/>
        <w:ind w:left="0" w:right="0"/>
        <w:jc w:val="both"/>
      </w:pPr>
      <w:bookmarkStart w:id="338" w:name="bookmark338"/>
      <w:bookmarkEnd w:id="338"/>
      <w:r>
        <w:rPr>
          <w:color w:val="000000"/>
          <w:spacing w:val="0"/>
          <w:w w:val="100"/>
          <w:position w:val="0"/>
        </w:rPr>
        <w:t>工麒诚(参照董事简历)</w:t>
      </w:r>
    </w:p>
    <w:p>
      <w:pPr>
        <w:pStyle w:val="Style34"/>
        <w:keepNext w:val="0"/>
        <w:keepLines w:val="0"/>
        <w:widowControl w:val="0"/>
        <w:numPr>
          <w:ilvl w:val="0"/>
          <w:numId w:val="19"/>
        </w:numPr>
        <w:shd w:val="clear" w:color="auto" w:fill="auto"/>
        <w:tabs>
          <w:tab w:pos="810" w:val="left"/>
        </w:tabs>
        <w:bidi w:val="0"/>
        <w:spacing w:before="0" w:after="0" w:line="331" w:lineRule="exact"/>
        <w:ind w:left="0" w:right="0"/>
        <w:jc w:val="both"/>
      </w:pPr>
      <w:bookmarkStart w:id="339" w:name="bookmark339"/>
      <w:bookmarkEnd w:id="339"/>
      <w:r>
        <w:rPr>
          <w:color w:val="000000"/>
          <w:spacing w:val="0"/>
          <w:w w:val="100"/>
          <w:position w:val="0"/>
        </w:rPr>
        <w:t>工艳(参照董事简历)</w:t>
      </w:r>
    </w:p>
    <w:p>
      <w:pPr>
        <w:pStyle w:val="Style34"/>
        <w:keepNext w:val="0"/>
        <w:keepLines w:val="0"/>
        <w:widowControl w:val="0"/>
        <w:numPr>
          <w:ilvl w:val="0"/>
          <w:numId w:val="19"/>
        </w:numPr>
        <w:shd w:val="clear" w:color="auto" w:fill="auto"/>
        <w:tabs>
          <w:tab w:pos="881" w:val="left"/>
        </w:tabs>
        <w:bidi w:val="0"/>
        <w:spacing w:before="0" w:after="0" w:line="331" w:lineRule="exact"/>
        <w:ind w:left="0" w:right="0"/>
        <w:jc w:val="both"/>
      </w:pPr>
      <w:bookmarkStart w:id="340" w:name="bookmark340"/>
      <w:bookmarkEnd w:id="340"/>
      <w:r>
        <w:rPr>
          <w:color w:val="000000"/>
          <w:spacing w:val="0"/>
          <w:w w:val="100"/>
          <w:position w:val="0"/>
        </w:rPr>
        <w:t>工丽平，女，副总经理，</w:t>
      </w:r>
      <w:r>
        <w:rPr>
          <w:color w:val="000000"/>
          <w:spacing w:val="0"/>
          <w:w w:val="100"/>
          <w:position w:val="0"/>
          <w:sz w:val="18"/>
          <w:szCs w:val="18"/>
        </w:rPr>
        <w:t>1970</w:t>
      </w:r>
      <w:r>
        <w:rPr>
          <w:color w:val="000000"/>
          <w:spacing w:val="0"/>
          <w:w w:val="100"/>
          <w:position w:val="0"/>
        </w:rPr>
        <w:t>年生，硕士，高级会计师。</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月至今任本公司副总经理，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月至今任本 公司董事会秘书。</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4</w:t>
      </w:r>
      <w:r>
        <w:rPr>
          <w:color w:val="000000"/>
          <w:spacing w:val="0"/>
          <w:w w:val="100"/>
          <w:position w:val="0"/>
        </w:rPr>
        <w:t>月任新湖中宝股份有限公司财务部总经理。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月至今任四川宇佑通普系统工程有限公司董 事</w:t>
      </w:r>
      <w:r>
        <w:rPr>
          <w:color w:val="000000"/>
          <w:spacing w:val="0"/>
          <w:w w:val="100"/>
          <w:position w:val="0"/>
          <w:sz w:val="18"/>
          <w:szCs w:val="18"/>
        </w:rPr>
        <w:t xml:space="preserve">K,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月至今任浙江汉动信息科技有限公司董事。</w:t>
      </w:r>
    </w:p>
    <w:p>
      <w:pPr>
        <w:pStyle w:val="Style34"/>
        <w:keepNext w:val="0"/>
        <w:keepLines w:val="0"/>
        <w:widowControl w:val="0"/>
        <w:numPr>
          <w:ilvl w:val="0"/>
          <w:numId w:val="19"/>
        </w:numPr>
        <w:shd w:val="clear" w:color="auto" w:fill="auto"/>
        <w:tabs>
          <w:tab w:pos="810" w:val="left"/>
        </w:tabs>
        <w:bidi w:val="0"/>
        <w:spacing w:before="0" w:after="0" w:line="317" w:lineRule="exact"/>
        <w:ind w:left="0" w:right="0"/>
        <w:jc w:val="both"/>
      </w:pPr>
      <w:bookmarkStart w:id="341" w:name="bookmark341"/>
      <w:bookmarkEnd w:id="341"/>
      <w:r>
        <w:rPr>
          <w:color w:val="000000"/>
          <w:spacing w:val="0"/>
          <w:w w:val="100"/>
          <w:position w:val="0"/>
        </w:rPr>
        <w:t>二维山，男，副总经理，</w:t>
      </w:r>
      <w:r>
        <w:rPr>
          <w:color w:val="000000"/>
          <w:spacing w:val="0"/>
          <w:w w:val="100"/>
          <w:position w:val="0"/>
          <w:sz w:val="18"/>
          <w:szCs w:val="18"/>
        </w:rPr>
        <w:t>1974</w:t>
      </w:r>
      <w:r>
        <w:rPr>
          <w:color w:val="000000"/>
          <w:spacing w:val="0"/>
          <w:w w:val="100"/>
          <w:position w:val="0"/>
        </w:rPr>
        <w:t>年生，本科。</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月至今任公司副总经理。</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月任本公司监事会主席。</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月至今任昆明分公司负责人，</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月至今任宁波分公司负责 人，</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月至今任重庆分公司负责人，</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月至今任哈尔滨分公司负责人，</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月至今任上海汉鼎信息技术有限 公司监事，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月至今任四川宇佑通普系统工程有限公司董事，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月至今任余杭分公司负责人。目前分管本公司 及各分支机构业务工作</w:t>
      </w:r>
    </w:p>
    <w:p>
      <w:pPr>
        <w:pStyle w:val="Style34"/>
        <w:keepNext w:val="0"/>
        <w:keepLines w:val="0"/>
        <w:widowControl w:val="0"/>
        <w:numPr>
          <w:ilvl w:val="0"/>
          <w:numId w:val="19"/>
        </w:numPr>
        <w:shd w:val="clear" w:color="auto" w:fill="auto"/>
        <w:tabs>
          <w:tab w:pos="810" w:val="left"/>
        </w:tabs>
        <w:bidi w:val="0"/>
        <w:spacing w:before="0" w:after="0" w:line="319" w:lineRule="exact"/>
        <w:ind w:left="0" w:right="0"/>
        <w:jc w:val="both"/>
      </w:pPr>
      <w:bookmarkStart w:id="342" w:name="bookmark342"/>
      <w:bookmarkEnd w:id="342"/>
      <w:r>
        <w:rPr>
          <w:color w:val="000000"/>
          <w:spacing w:val="0"/>
          <w:w w:val="100"/>
          <w:position w:val="0"/>
        </w:rPr>
        <w:t>二智斌，男，财务总监，</w:t>
      </w:r>
      <w:r>
        <w:rPr>
          <w:color w:val="000000"/>
          <w:spacing w:val="0"/>
          <w:w w:val="100"/>
          <w:position w:val="0"/>
          <w:sz w:val="18"/>
          <w:szCs w:val="18"/>
        </w:rPr>
        <w:t>1982</w:t>
      </w:r>
      <w:r>
        <w:rPr>
          <w:color w:val="000000"/>
          <w:spacing w:val="0"/>
          <w:w w:val="100"/>
          <w:position w:val="0"/>
        </w:rPr>
        <w:t>年生，戊学本科，注册会计师。</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月至今任本公司财务总监。</w:t>
      </w:r>
    </w:p>
    <w:p>
      <w:pPr>
        <w:pStyle w:val="Style34"/>
        <w:keepNext w:val="0"/>
        <w:keepLines w:val="0"/>
        <w:widowControl w:val="0"/>
        <w:shd w:val="clear" w:color="auto" w:fill="auto"/>
        <w:bidi w:val="0"/>
        <w:spacing w:before="0" w:after="0" w:line="319" w:lineRule="exact"/>
        <w:ind w:left="0" w:right="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月历任立信会计师事务所(特殊普通合伙)浙江分所高级审计员、一级项目经理、一级项目经理、 高级项目经理。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月至今任上海汉鼎信息技术有限公司董事，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月至今任四川宇佑通普系统工程有限公司董事。 目前分管本公司财务中心相关工作。</w:t>
      </w:r>
    </w:p>
    <w:p>
      <w:pPr>
        <w:pStyle w:val="Style34"/>
        <w:keepNext w:val="0"/>
        <w:keepLines w:val="0"/>
        <w:widowControl w:val="0"/>
        <w:numPr>
          <w:ilvl w:val="0"/>
          <w:numId w:val="19"/>
        </w:numPr>
        <w:shd w:val="clear" w:color="auto" w:fill="auto"/>
        <w:tabs>
          <w:tab w:pos="810" w:val="left"/>
        </w:tabs>
        <w:bidi w:val="0"/>
        <w:spacing w:before="0" w:after="0" w:line="319" w:lineRule="exact"/>
        <w:ind w:left="0" w:right="0"/>
        <w:jc w:val="both"/>
      </w:pPr>
      <w:bookmarkStart w:id="343" w:name="bookmark343"/>
      <w:bookmarkEnd w:id="343"/>
      <w:r>
        <w:rPr>
          <w:color w:val="000000"/>
          <w:spacing w:val="0"/>
          <w:w w:val="100"/>
          <w:position w:val="0"/>
        </w:rPr>
        <w:t>马纲，男，副总经理，</w:t>
      </w:r>
      <w:r>
        <w:rPr>
          <w:color w:val="000000"/>
          <w:spacing w:val="0"/>
          <w:w w:val="100"/>
          <w:position w:val="0"/>
          <w:sz w:val="18"/>
          <w:szCs w:val="18"/>
        </w:rPr>
        <w:t>1964</w:t>
      </w:r>
      <w:r>
        <w:rPr>
          <w:color w:val="000000"/>
          <w:spacing w:val="0"/>
          <w:w w:val="100"/>
          <w:position w:val="0"/>
        </w:rPr>
        <w:t>年生，本科，高级工程师。</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月至今任本公司副总经理。</w:t>
      </w:r>
    </w:p>
    <w:p>
      <w:pPr>
        <w:pStyle w:val="Style34"/>
        <w:keepNext w:val="0"/>
        <w:keepLines w:val="0"/>
        <w:widowControl w:val="0"/>
        <w:shd w:val="clear" w:color="auto" w:fill="auto"/>
        <w:bidi w:val="0"/>
        <w:spacing w:before="0" w:after="480" w:line="319" w:lineRule="exact"/>
        <w:ind w:left="0" w:right="0"/>
        <w:jc w:val="both"/>
      </w:pPr>
      <w:r>
        <w:rPr>
          <w:color w:val="000000"/>
          <w:spacing w:val="0"/>
          <w:w w:val="100"/>
          <w:position w:val="0"/>
          <w:sz w:val="18"/>
          <w:szCs w:val="18"/>
        </w:rPr>
        <w:t>1995</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月至今任四川宇佑通普系统工程有限公司董事，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月至今任舟山塄智慧城塄信息技术有限公司执行董事、 经理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月至今任浙江汉动信息科技有限公司执行董事。目前担任四川省建筑智能化专委会副主任、四川省评标专家， 分管本公司工程中心、设计中心整体工作；协调公司相关业务运营。</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2736"/>
        <w:gridCol w:w="1272"/>
        <w:gridCol w:w="1704"/>
        <w:gridCol w:w="1277"/>
        <w:gridCol w:w="1387"/>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在股东单位担 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工麒诚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汉鼎宇佑集团有限公司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2770"/>
        <w:gridCol w:w="1277"/>
        <w:gridCol w:w="1699"/>
        <w:gridCol w:w="1277"/>
        <w:gridCol w:w="1354"/>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汉爵科技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上海汉鼎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汉动信息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汉鼎手游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工麒诚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上海汉鼎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工麒诚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汉鼎手游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汉爵科技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2770"/>
        <w:gridCol w:w="1277"/>
        <w:gridCol w:w="1699"/>
        <w:gridCol w:w="1277"/>
        <w:gridCol w:w="1354"/>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汉动信息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舟山智慧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汉鼎手游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工丽平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工丽平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汉动信息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二维山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二维山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工智斌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工智斌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马纲</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1995</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马纲</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舟山智慧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马纲</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汉动信息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sz w:val="24"/>
          <w:szCs w:val="24"/>
        </w:rPr>
        <w:t>三</w:t>
      </w:r>
      <w:bookmarkEnd w:id="346"/>
      <w:r>
        <w:rPr>
          <w:color w:val="000000"/>
          <w:spacing w:val="0"/>
          <w:w w:val="100"/>
          <w:position w:val="0"/>
          <w:sz w:val="24"/>
          <w:szCs w:val="24"/>
        </w:rPr>
        <w:t>、董事、监事、高级管理人员报酬情况</w:t>
      </w:r>
      <w:bookmarkEnd w:id="344"/>
      <w:bookmarkEnd w:id="345"/>
      <w:bookmarkEnd w:id="347"/>
    </w:p>
    <w:tbl>
      <w:tblPr>
        <w:tblOverlap w:val="never"/>
        <w:jc w:val="center"/>
        <w:tblLayout w:type="fixed"/>
      </w:tblPr>
      <w:tblGrid>
        <w:gridCol w:w="3600"/>
        <w:gridCol w:w="5981"/>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董事、监事、高级管理人员报酬根据公司薪酬制度确定，由提名、薪酬与考 核委员会考核。独立董事报酬由股东戊会确定。</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公司薪酬制度</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年公司董监高工资合计</w:t>
            </w:r>
            <w:r>
              <w:rPr>
                <w:color w:val="000000"/>
                <w:spacing w:val="0"/>
                <w:w w:val="100"/>
                <w:position w:val="0"/>
                <w:sz w:val="18"/>
                <w:szCs w:val="18"/>
              </w:rPr>
              <w:t xml:space="preserve">204. </w:t>
            </w:r>
            <w:r>
              <w:rPr>
                <w:color w:val="000000"/>
                <w:spacing w:val="0"/>
                <w:w w:val="100"/>
                <w:position w:val="0"/>
                <w:sz w:val="18"/>
                <w:szCs w:val="18"/>
              </w:rPr>
              <w:t>54</w:t>
            </w:r>
            <w:r>
              <w:rPr>
                <w:color w:val="000000"/>
                <w:spacing w:val="0"/>
                <w:w w:val="100"/>
                <w:position w:val="0"/>
              </w:rPr>
              <w:t>万咕。</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99" w:line="1" w:lineRule="exact"/>
      </w:pPr>
    </w:p>
    <w:p>
      <w:pPr>
        <w:pStyle w:val="Style3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单位：万咕</w:t>
      </w:r>
    </w:p>
    <w:tbl>
      <w:tblPr>
        <w:tblOverlap w:val="never"/>
        <w:jc w:val="center"/>
        <w:tblLayout w:type="fixed"/>
      </w:tblPr>
      <w:tblGrid>
        <w:gridCol w:w="1200"/>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从股东单位获</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吴艳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33.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33. </w:t>
            </w:r>
            <w:r>
              <w:rPr>
                <w:color w:val="000000"/>
                <w:spacing w:val="0"/>
                <w:w w:val="100"/>
                <w:position w:val="0"/>
                <w:sz w:val="18"/>
                <w:szCs w:val="18"/>
              </w:rPr>
              <w:t>13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工麒诚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39.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39. </w:t>
            </w:r>
            <w:r>
              <w:rPr>
                <w:color w:val="000000"/>
                <w:spacing w:val="0"/>
                <w:w w:val="100"/>
                <w:position w:val="0"/>
                <w:sz w:val="18"/>
                <w:szCs w:val="18"/>
              </w:rPr>
              <w:t>13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安小民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14.07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尹於舜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姚铮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寿邹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吴兰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w:t>
            </w: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200"/>
        <w:gridCol w:w="1195"/>
        <w:gridCol w:w="1195"/>
        <w:gridCol w:w="1205"/>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李嫣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8.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8. </w:t>
            </w:r>
            <w:r>
              <w:rPr>
                <w:color w:val="000000"/>
                <w:spacing w:val="0"/>
                <w:w w:val="100"/>
                <w:position w:val="0"/>
                <w:sz w:val="18"/>
                <w:szCs w:val="18"/>
              </w:rPr>
              <w:t>97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徐策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8. </w:t>
            </w:r>
            <w:r>
              <w:rPr>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8. </w:t>
            </w:r>
            <w:r>
              <w:rPr>
                <w:color w:val="000000"/>
                <w:spacing w:val="0"/>
                <w:w w:val="100"/>
                <w:position w:val="0"/>
                <w:sz w:val="18"/>
                <w:szCs w:val="18"/>
              </w:rPr>
              <w:t>66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周红晶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7. </w:t>
            </w:r>
            <w:r>
              <w:rPr>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7. </w:t>
            </w:r>
            <w:r>
              <w:rPr>
                <w:color w:val="000000"/>
                <w:spacing w:val="0"/>
                <w:w w:val="100"/>
                <w:position w:val="0"/>
                <w:sz w:val="18"/>
                <w:szCs w:val="18"/>
              </w:rPr>
              <w:t>61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二维山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17.23</w:t>
            </w:r>
          </w:p>
        </w:tc>
      </w:tr>
      <w:tr>
        <w:trPr>
          <w:trHeight w:val="75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工丽平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副总经理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25.61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工智斌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17.53</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马纲</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20.61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204. </w:t>
            </w: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204. </w:t>
            </w:r>
            <w:r>
              <w:rPr>
                <w:color w:val="000000"/>
                <w:spacing w:val="0"/>
                <w:w w:val="100"/>
                <w:position w:val="0"/>
                <w:sz w:val="18"/>
                <w:szCs w:val="18"/>
              </w:rPr>
              <w:t>54</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四</w:t>
      </w:r>
      <w:bookmarkEnd w:id="350"/>
      <w:r>
        <w:rPr>
          <w:color w:val="000000"/>
          <w:spacing w:val="0"/>
          <w:w w:val="100"/>
          <w:position w:val="0"/>
          <w:sz w:val="24"/>
          <w:szCs w:val="24"/>
        </w:rPr>
        <w:t>、公司董事、监事、高级管理人员变动情况</w:t>
      </w:r>
      <w:bookmarkEnd w:id="348"/>
      <w:bookmarkEnd w:id="349"/>
      <w:bookmarkEnd w:id="351"/>
    </w:p>
    <w:tbl>
      <w:tblPr>
        <w:tblOverlap w:val="never"/>
        <w:jc w:val="center"/>
        <w:tblLayout w:type="fixed"/>
      </w:tblPr>
      <w:tblGrid>
        <w:gridCol w:w="854"/>
        <w:gridCol w:w="1277"/>
        <w:gridCol w:w="994"/>
        <w:gridCol w:w="1699"/>
        <w:gridCol w:w="475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蔡福益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离职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月公司董事蔡福益因个人原因辞去董事职务，详见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2013-023</w:t>
            </w:r>
            <w:r>
              <w:rPr>
                <w:color w:val="000000"/>
                <w:spacing w:val="0"/>
                <w:w w:val="100"/>
                <w:position w:val="0"/>
              </w:rPr>
              <w:t>《关于公司董事辞职的公告》。</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林韵强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离职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月公司监事林韵强因个人原因辞去监事职务，详见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2013-022</w:t>
            </w:r>
            <w:r>
              <w:rPr>
                <w:color w:val="000000"/>
                <w:spacing w:val="0"/>
                <w:w w:val="100"/>
                <w:position w:val="0"/>
              </w:rPr>
              <w:t>《关于公司监事辞职的公告》</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徐策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月公司监事林韵强荣个人原因辞去监事职务，</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w:t>
            </w:r>
            <w:r>
              <w:rPr>
                <w:color w:val="000000"/>
                <w:spacing w:val="0"/>
                <w:w w:val="100"/>
                <w:position w:val="0"/>
                <w:sz w:val="18"/>
                <w:szCs w:val="18"/>
              </w:rPr>
              <w:t>2012</w:t>
            </w:r>
            <w:r>
              <w:rPr>
                <w:color w:val="000000"/>
                <w:spacing w:val="0"/>
                <w:w w:val="100"/>
                <w:position w:val="0"/>
              </w:rPr>
              <w:t>年度股东戊会审议通过聘任徐策为公 司监事，任期至第一届监事会届满为止。</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病、公司员工情况</w:t>
      </w:r>
      <w:bookmarkEnd w:id="352"/>
      <w:bookmarkEnd w:id="353"/>
      <w:bookmarkEnd w:id="354"/>
    </w:p>
    <w:p>
      <w:pPr>
        <w:pStyle w:val="Style34"/>
        <w:keepNext w:val="0"/>
        <w:keepLines w:val="0"/>
        <w:widowControl w:val="0"/>
        <w:shd w:val="clear" w:color="auto" w:fill="auto"/>
        <w:bidi w:val="0"/>
        <w:spacing w:before="0" w:after="240" w:line="240" w:lineRule="auto"/>
        <w:ind w:left="0" w:right="0" w:firstLine="0"/>
        <w:jc w:val="left"/>
      </w:pPr>
      <w:r>
        <w:rPr>
          <w:color w:val="000000"/>
          <w:spacing w:val="0"/>
          <w:w w:val="100"/>
          <w:position w:val="0"/>
        </w:rPr>
        <w:t>缙至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日，本公司共有员工</w:t>
      </w:r>
      <w:r>
        <w:rPr>
          <w:color w:val="000000"/>
          <w:spacing w:val="0"/>
          <w:w w:val="100"/>
          <w:position w:val="0"/>
          <w:sz w:val="18"/>
          <w:szCs w:val="18"/>
        </w:rPr>
        <w:t>442</w:t>
      </w:r>
      <w:r>
        <w:rPr>
          <w:color w:val="000000"/>
          <w:spacing w:val="0"/>
          <w:w w:val="100"/>
          <w:position w:val="0"/>
        </w:rPr>
        <w:t>人，员工构成情况如下:</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（一）员工专业结构</w:t>
      </w:r>
    </w:p>
    <w:tbl>
      <w:tblPr>
        <w:tblOverlap w:val="never"/>
        <w:jc w:val="left"/>
        <w:tblLayout w:type="fixed"/>
      </w:tblPr>
      <w:tblGrid>
        <w:gridCol w:w="3331"/>
        <w:gridCol w:w="2534"/>
        <w:gridCol w:w="2558"/>
      </w:tblGrid>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员工结构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员工人数（人）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占员工总数比例</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37. </w:t>
            </w:r>
            <w:r>
              <w:rPr>
                <w:color w:val="000000"/>
                <w:spacing w:val="0"/>
                <w:w w:val="100"/>
                <w:position w:val="0"/>
                <w:sz w:val="18"/>
                <w:szCs w:val="18"/>
              </w:rPr>
              <w:t>78</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24. </w:t>
            </w:r>
            <w:r>
              <w:rPr>
                <w:color w:val="000000"/>
                <w:spacing w:val="0"/>
                <w:w w:val="100"/>
                <w:position w:val="0"/>
                <w:sz w:val="18"/>
                <w:szCs w:val="18"/>
              </w:rPr>
              <w:t>44</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15. </w:t>
            </w:r>
            <w:r>
              <w:rPr>
                <w:color w:val="000000"/>
                <w:spacing w:val="0"/>
                <w:w w:val="100"/>
                <w:position w:val="0"/>
                <w:sz w:val="18"/>
                <w:szCs w:val="18"/>
              </w:rPr>
              <w:t>61</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销谬人员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22. </w:t>
            </w:r>
            <w:r>
              <w:rPr>
                <w:color w:val="000000"/>
                <w:spacing w:val="0"/>
                <w:w w:val="100"/>
                <w:position w:val="0"/>
                <w:sz w:val="18"/>
                <w:szCs w:val="18"/>
              </w:rPr>
              <w:t>17</w:t>
            </w:r>
          </w:p>
        </w:tc>
      </w:tr>
      <w:tr>
        <w:trPr>
          <w:trHeight w:val="37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36"/>
        <w:keepNext w:val="0"/>
        <w:keepLines w:val="0"/>
        <w:widowControl w:val="0"/>
        <w:shd w:val="clear" w:color="auto" w:fill="auto"/>
        <w:bidi w:val="0"/>
        <w:spacing w:before="0" w:after="0" w:line="240" w:lineRule="auto"/>
        <w:ind w:left="86" w:right="0" w:firstLine="0"/>
        <w:jc w:val="left"/>
      </w:pPr>
      <w:r>
        <w:rPr>
          <w:color w:val="000000"/>
          <w:spacing w:val="0"/>
          <w:w w:val="100"/>
          <w:position w:val="0"/>
        </w:rPr>
        <w:t>（一）员工受教育程度</w:t>
      </w:r>
    </w:p>
    <w:tbl>
      <w:tblPr>
        <w:tblOverlap w:val="never"/>
        <w:jc w:val="left"/>
        <w:tblLayout w:type="fixed"/>
      </w:tblPr>
      <w:tblGrid>
        <w:gridCol w:w="3341"/>
        <w:gridCol w:w="2544"/>
        <w:gridCol w:w="2568"/>
      </w:tblGrid>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受教育程度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员工人数（人）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占员工总数比例</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2.49</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39. </w:t>
            </w:r>
            <w:r>
              <w:rPr>
                <w:color w:val="000000"/>
                <w:spacing w:val="0"/>
                <w:w w:val="100"/>
                <w:position w:val="0"/>
                <w:sz w:val="18"/>
                <w:szCs w:val="18"/>
              </w:rPr>
              <w:t>37</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戊专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43. </w:t>
            </w:r>
            <w:r>
              <w:rPr>
                <w:color w:val="000000"/>
                <w:spacing w:val="0"/>
                <w:w w:val="100"/>
                <w:position w:val="0"/>
                <w:sz w:val="18"/>
                <w:szCs w:val="18"/>
              </w:rPr>
              <w:t>89</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戊专以下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14. </w:t>
            </w:r>
            <w:r>
              <w:rPr>
                <w:color w:val="000000"/>
                <w:spacing w:val="0"/>
                <w:w w:val="100"/>
                <w:position w:val="0"/>
                <w:sz w:val="18"/>
                <w:szCs w:val="18"/>
              </w:rPr>
              <w:t>25</w:t>
            </w:r>
          </w:p>
        </w:tc>
      </w:tr>
      <w:tr>
        <w:trPr>
          <w:trHeight w:val="37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报告期内，公司无需承担费用的离退休职工。</w:t>
      </w:r>
    </w:p>
    <w:p>
      <w:pPr>
        <w:pStyle w:val="Style19"/>
        <w:keepNext/>
        <w:keepLines/>
        <w:widowControl w:val="0"/>
        <w:shd w:val="clear" w:color="auto" w:fill="auto"/>
        <w:bidi w:val="0"/>
        <w:spacing w:before="0" w:line="240" w:lineRule="auto"/>
        <w:ind w:left="0" w:right="0" w:firstLine="0"/>
        <w:jc w:val="center"/>
      </w:pPr>
      <w:bookmarkStart w:id="355" w:name="bookmark355"/>
      <w:bookmarkStart w:id="356" w:name="bookmark356"/>
      <w:bookmarkStart w:id="357" w:name="bookmark357"/>
      <w:r>
        <w:rPr>
          <w:color w:val="000000"/>
          <w:spacing w:val="0"/>
          <w:w w:val="100"/>
          <w:position w:val="0"/>
        </w:rPr>
        <w:t>第八节公司治理</w:t>
      </w:r>
      <w:bookmarkEnd w:id="355"/>
      <w:bookmarkEnd w:id="356"/>
      <w:bookmarkEnd w:id="357"/>
    </w:p>
    <w:p>
      <w:pPr>
        <w:pStyle w:val="Style32"/>
        <w:keepNext/>
        <w:keepLines/>
        <w:widowControl w:val="0"/>
        <w:shd w:val="clear" w:color="auto" w:fill="auto"/>
        <w:bidi w:val="0"/>
        <w:spacing w:before="0" w:after="260" w:line="240" w:lineRule="auto"/>
        <w:ind w:left="0" w:right="0" w:firstLine="0"/>
        <w:jc w:val="both"/>
      </w:pPr>
      <w:bookmarkStart w:id="358" w:name="bookmark358"/>
      <w:bookmarkStart w:id="359" w:name="bookmark359"/>
      <w:bookmarkStart w:id="360" w:name="bookmark360"/>
      <w:r>
        <w:rPr>
          <w:color w:val="000000"/>
          <w:spacing w:val="0"/>
          <w:w w:val="100"/>
          <w:position w:val="0"/>
          <w:sz w:val="24"/>
          <w:szCs w:val="24"/>
        </w:rPr>
        <w:t>一、公司治理的基本状况</w:t>
      </w:r>
      <w:bookmarkEnd w:id="358"/>
      <w:bookmarkEnd w:id="359"/>
      <w:bookmarkEnd w:id="360"/>
    </w:p>
    <w:p>
      <w:pPr>
        <w:pStyle w:val="Style34"/>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报告期内，公司严格按照《公司法》、《证券法》、《上塄公司治理准则》、《深圳证券交易所创业板股票上塄规则》、 《深圳证券交易所创业板上塄公司规范运作指弓</w:t>
      </w:r>
      <w:r>
        <w:rPr>
          <w:color w:val="000000"/>
          <w:spacing w:val="0"/>
          <w:w w:val="100"/>
          <w:position w:val="0"/>
          <w:sz w:val="18"/>
          <w:szCs w:val="18"/>
        </w:rPr>
        <w:t>I</w:t>
      </w:r>
      <w:r>
        <w:rPr>
          <w:color w:val="000000"/>
          <w:spacing w:val="0"/>
          <w:w w:val="100"/>
          <w:position w:val="0"/>
        </w:rPr>
        <w:t>》等法律法规的要求，不断完孽公司的法人治理结构，建立健全公司内部管 理和控制制度，持续深入开展公司治理活动，促进了公司规范运作，提高了公司治理水平。缙至报告期末，公司实际情况符 合中国证监会发布的有关上塄公司治理的规范性文件的要求。</w:t>
      </w:r>
    </w:p>
    <w:p>
      <w:pPr>
        <w:pStyle w:val="Style34"/>
        <w:keepNext w:val="0"/>
        <w:keepLines w:val="0"/>
        <w:widowControl w:val="0"/>
        <w:shd w:val="clear" w:color="auto" w:fill="auto"/>
        <w:tabs>
          <w:tab w:pos="857" w:val="left"/>
        </w:tabs>
        <w:bidi w:val="0"/>
        <w:spacing w:before="0" w:after="0" w:line="314" w:lineRule="exact"/>
        <w:ind w:left="0" w:right="0" w:firstLine="460"/>
        <w:jc w:val="both"/>
      </w:pPr>
      <w:bookmarkStart w:id="361" w:name="bookmark361"/>
      <w:r>
        <w:rPr>
          <w:b/>
          <w:bCs/>
          <w:color w:val="000000"/>
          <w:spacing w:val="0"/>
          <w:w w:val="100"/>
          <w:position w:val="0"/>
        </w:rPr>
        <w:t>一</w:t>
      </w:r>
      <w:bookmarkEnd w:id="361"/>
      <w:r>
        <w:rPr>
          <w:b/>
          <w:bCs/>
          <w:color w:val="000000"/>
          <w:spacing w:val="0"/>
          <w:w w:val="100"/>
          <w:position w:val="0"/>
        </w:rPr>
        <w:t>、</w:t>
        <w:tab/>
        <w:t>公司“三会”运作情况</w:t>
      </w:r>
    </w:p>
    <w:p>
      <w:pPr>
        <w:pStyle w:val="Style34"/>
        <w:keepNext w:val="0"/>
        <w:keepLines w:val="0"/>
        <w:widowControl w:val="0"/>
        <w:shd w:val="clear" w:color="auto" w:fill="auto"/>
        <w:tabs>
          <w:tab w:pos="768" w:val="left"/>
        </w:tabs>
        <w:bidi w:val="0"/>
        <w:spacing w:before="0" w:after="0" w:line="314" w:lineRule="exact"/>
        <w:ind w:left="0" w:right="0" w:firstLine="460"/>
        <w:jc w:val="both"/>
      </w:pPr>
      <w:bookmarkStart w:id="362" w:name="bookmark362"/>
      <w:r>
        <w:rPr>
          <w:color w:val="000000"/>
          <w:spacing w:val="0"/>
          <w:w w:val="100"/>
          <w:position w:val="0"/>
          <w:sz w:val="18"/>
          <w:szCs w:val="18"/>
        </w:rPr>
        <w:t>1</w:t>
      </w:r>
      <w:bookmarkEnd w:id="362"/>
      <w:r>
        <w:rPr>
          <w:color w:val="000000"/>
          <w:spacing w:val="0"/>
          <w:w w:val="100"/>
          <w:position w:val="0"/>
        </w:rPr>
        <w:t>、</w:t>
        <w:tab/>
        <w:t>股东戊会召开</w:t>
      </w:r>
    </w:p>
    <w:p>
      <w:pPr>
        <w:pStyle w:val="Style34"/>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报告期内共召开了</w:t>
      </w:r>
      <w:r>
        <w:rPr>
          <w:color w:val="000000"/>
          <w:spacing w:val="0"/>
          <w:w w:val="100"/>
          <w:position w:val="0"/>
          <w:sz w:val="18"/>
          <w:szCs w:val="18"/>
        </w:rPr>
        <w:t>4</w:t>
      </w:r>
      <w:r>
        <w:rPr>
          <w:color w:val="000000"/>
          <w:spacing w:val="0"/>
          <w:w w:val="100"/>
          <w:position w:val="0"/>
        </w:rPr>
        <w:t>次股东戊成</w:t>
      </w:r>
      <w:r>
        <w:rPr>
          <w:color w:val="000000"/>
          <w:spacing w:val="0"/>
          <w:w w:val="100"/>
          <w:position w:val="0"/>
          <w:sz w:val="18"/>
          <w:szCs w:val="18"/>
        </w:rPr>
        <w:t>：2012</w:t>
      </w:r>
      <w:r>
        <w:rPr>
          <w:color w:val="000000"/>
          <w:spacing w:val="0"/>
          <w:w w:val="100"/>
          <w:position w:val="0"/>
        </w:rPr>
        <w:t>年度股东戊成、</w:t>
      </w:r>
      <w:r>
        <w:rPr>
          <w:color w:val="000000"/>
          <w:spacing w:val="0"/>
          <w:w w:val="100"/>
          <w:position w:val="0"/>
          <w:sz w:val="18"/>
          <w:szCs w:val="18"/>
        </w:rPr>
        <w:t>2013</w:t>
      </w:r>
      <w:r>
        <w:rPr>
          <w:color w:val="000000"/>
          <w:spacing w:val="0"/>
          <w:w w:val="100"/>
          <w:position w:val="0"/>
        </w:rPr>
        <w:t>年第一次临时股东戊成、</w:t>
      </w:r>
      <w:r>
        <w:rPr>
          <w:color w:val="000000"/>
          <w:spacing w:val="0"/>
          <w:w w:val="100"/>
          <w:position w:val="0"/>
          <w:sz w:val="18"/>
          <w:szCs w:val="18"/>
        </w:rPr>
        <w:t>2013</w:t>
      </w:r>
      <w:r>
        <w:rPr>
          <w:color w:val="000000"/>
          <w:spacing w:val="0"/>
          <w:w w:val="100"/>
          <w:position w:val="0"/>
        </w:rPr>
        <w:t>年第一次临时股东戊成、</w:t>
      </w:r>
      <w:r>
        <w:rPr>
          <w:color w:val="000000"/>
          <w:spacing w:val="0"/>
          <w:w w:val="100"/>
          <w:position w:val="0"/>
          <w:sz w:val="18"/>
          <w:szCs w:val="18"/>
        </w:rPr>
        <w:t xml:space="preserve">2013 </w:t>
      </w:r>
      <w:r>
        <w:rPr>
          <w:color w:val="000000"/>
          <w:spacing w:val="0"/>
          <w:w w:val="100"/>
          <w:position w:val="0"/>
        </w:rPr>
        <w:t>年第二次临时股东戊成。公司严格按照《上塄公司股东戊成规则》、《公司章程》、《股东戊会议事规则》等规定和要求， 规范股东戊会召集、召开、表决程序，切实保证中小股东的权益，会议记录完鹇、会议决议及时完鹇披露。聘请律师列席股 东戊会并对股东戊会的召开和表决程序还具法律意见书，积极采用了网络投票方式，充分尊重和维护全体股东的合法权益。</w:t>
      </w:r>
    </w:p>
    <w:p>
      <w:pPr>
        <w:pStyle w:val="Style34"/>
        <w:keepNext w:val="0"/>
        <w:keepLines w:val="0"/>
        <w:widowControl w:val="0"/>
        <w:shd w:val="clear" w:color="auto" w:fill="auto"/>
        <w:tabs>
          <w:tab w:pos="768" w:val="left"/>
        </w:tabs>
        <w:bidi w:val="0"/>
        <w:spacing w:before="0" w:after="0" w:line="314" w:lineRule="exact"/>
        <w:ind w:left="0" w:right="0" w:firstLine="460"/>
        <w:jc w:val="both"/>
      </w:pPr>
      <w:bookmarkStart w:id="363" w:name="bookmark363"/>
      <w:r>
        <w:rPr>
          <w:color w:val="000000"/>
          <w:spacing w:val="0"/>
          <w:w w:val="100"/>
          <w:position w:val="0"/>
          <w:sz w:val="18"/>
          <w:szCs w:val="18"/>
        </w:rPr>
        <w:t>2</w:t>
      </w:r>
      <w:bookmarkEnd w:id="363"/>
      <w:r>
        <w:rPr>
          <w:color w:val="000000"/>
          <w:spacing w:val="0"/>
          <w:w w:val="100"/>
          <w:position w:val="0"/>
        </w:rPr>
        <w:t>、</w:t>
        <w:tab/>
        <w:t>董事会召开</w:t>
      </w:r>
    </w:p>
    <w:p>
      <w:pPr>
        <w:pStyle w:val="Style34"/>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报告期内共召开董事会会议</w:t>
      </w:r>
      <w:r>
        <w:rPr>
          <w:color w:val="000000"/>
          <w:spacing w:val="0"/>
          <w:w w:val="100"/>
          <w:position w:val="0"/>
          <w:sz w:val="18"/>
          <w:szCs w:val="18"/>
        </w:rPr>
        <w:t>11</w:t>
      </w:r>
      <w:r>
        <w:rPr>
          <w:color w:val="000000"/>
          <w:spacing w:val="0"/>
          <w:w w:val="100"/>
          <w:position w:val="0"/>
        </w:rPr>
        <w:t>次。董事会的召集和召开程序符合《公司法》、公司《公司章程》、《董事会议事规则》 的和关规定，会议记录完鹇，会议决议及时充分披露。董事会各成员都能勤教尽责，认真履行《公司章程》赋予的职权，并 积极参加公司历次董事会，对公司董事会的科学决策、促进公司的良性发展起到了积极的作用。董事会下设的专门委员会， 理尽其责，提高了董事会的决策效率。</w:t>
      </w:r>
    </w:p>
    <w:p>
      <w:pPr>
        <w:pStyle w:val="Style34"/>
        <w:keepNext w:val="0"/>
        <w:keepLines w:val="0"/>
        <w:widowControl w:val="0"/>
        <w:shd w:val="clear" w:color="auto" w:fill="auto"/>
        <w:tabs>
          <w:tab w:pos="768" w:val="left"/>
        </w:tabs>
        <w:bidi w:val="0"/>
        <w:spacing w:before="0" w:after="0" w:line="314" w:lineRule="exact"/>
        <w:ind w:left="0" w:right="0" w:firstLine="460"/>
        <w:jc w:val="both"/>
      </w:pPr>
      <w:bookmarkStart w:id="364" w:name="bookmark364"/>
      <w:r>
        <w:rPr>
          <w:color w:val="000000"/>
          <w:spacing w:val="0"/>
          <w:w w:val="100"/>
          <w:position w:val="0"/>
          <w:sz w:val="18"/>
          <w:szCs w:val="18"/>
        </w:rPr>
        <w:t>3</w:t>
      </w:r>
      <w:bookmarkEnd w:id="364"/>
      <w:r>
        <w:rPr>
          <w:color w:val="000000"/>
          <w:spacing w:val="0"/>
          <w:w w:val="100"/>
          <w:position w:val="0"/>
        </w:rPr>
        <w:t>、</w:t>
        <w:tab/>
        <w:t>监事会召开"</w:t>
      </w:r>
    </w:p>
    <w:p>
      <w:pPr>
        <w:pStyle w:val="Style34"/>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报告期内共召开</w:t>
      </w:r>
      <w:r>
        <w:rPr>
          <w:color w:val="000000"/>
          <w:spacing w:val="0"/>
          <w:w w:val="100"/>
          <w:position w:val="0"/>
          <w:sz w:val="18"/>
          <w:szCs w:val="18"/>
        </w:rPr>
        <w:t>6</w:t>
      </w:r>
      <w:r>
        <w:rPr>
          <w:color w:val="000000"/>
          <w:spacing w:val="0"/>
          <w:w w:val="100"/>
          <w:position w:val="0"/>
        </w:rPr>
        <w:t>次监事会。各位监事按照公司《监事会议事规则》的要求，认真履行自埘的职责，对公司重要事项、 财务状况以及董事、高管人员、财务负责人履行职责的合法合规性进行监督。</w:t>
      </w:r>
    </w:p>
    <w:p>
      <w:pPr>
        <w:pStyle w:val="Style34"/>
        <w:keepNext w:val="0"/>
        <w:keepLines w:val="0"/>
        <w:widowControl w:val="0"/>
        <w:shd w:val="clear" w:color="auto" w:fill="auto"/>
        <w:tabs>
          <w:tab w:pos="857" w:val="left"/>
        </w:tabs>
        <w:bidi w:val="0"/>
        <w:spacing w:before="0" w:after="0" w:line="314" w:lineRule="exact"/>
        <w:ind w:left="0" w:right="0" w:firstLine="460"/>
        <w:jc w:val="both"/>
      </w:pPr>
      <w:bookmarkStart w:id="365" w:name="bookmark365"/>
      <w:r>
        <w:rPr>
          <w:b/>
          <w:bCs/>
          <w:color w:val="000000"/>
          <w:spacing w:val="0"/>
          <w:w w:val="100"/>
          <w:position w:val="0"/>
        </w:rPr>
        <w:t>二</w:t>
      </w:r>
      <w:bookmarkEnd w:id="365"/>
      <w:r>
        <w:rPr>
          <w:b/>
          <w:bCs/>
          <w:color w:val="000000"/>
          <w:spacing w:val="0"/>
          <w:w w:val="100"/>
          <w:position w:val="0"/>
        </w:rPr>
        <w:t>、</w:t>
        <w:tab/>
        <w:t>公司内部控制情况</w:t>
      </w:r>
    </w:p>
    <w:p>
      <w:pPr>
        <w:pStyle w:val="Style34"/>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公司制定了《财务管理制度》</w:t>
      </w:r>
      <w:r>
        <w:rPr>
          <w:i/>
          <w:iCs/>
          <w:color w:val="000000"/>
          <w:spacing w:val="0"/>
          <w:w w:val="100"/>
          <w:position w:val="0"/>
        </w:rPr>
        <w:t>，</w:t>
      </w:r>
      <w:r>
        <w:rPr>
          <w:color w:val="000000"/>
          <w:spacing w:val="0"/>
          <w:w w:val="100"/>
          <w:position w:val="0"/>
        </w:rPr>
        <w:t>规定公司应根据实际需要合理核实现金的库存限额、严禁白条抵库和任意挪用现金、一 切现金收付都必须有合法的原始凭证等现金管理制度和银行帐户印签实行分管并用制、不准签发空头支票等银行存款管理制 度。</w:t>
      </w:r>
    </w:p>
    <w:p>
      <w:pPr>
        <w:pStyle w:val="Style34"/>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公司制定了《募集资金管理制度》，严格按照和关的法规对募集资金的存放和实际使用进行管理，保障募投项目的顺利 进行。</w:t>
      </w:r>
    </w:p>
    <w:p>
      <w:pPr>
        <w:pStyle w:val="Style34"/>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公司制定了《采购部内部管理控制制度》、《供应商内部管理控制制度》、《物流部内部管理控制制度》等内部控制制 度。从编制项目采购计划、提出采购申请、采购计划的执行及反馈、紧急采购计划的执行、付款计划的编制、款项的支付等 环节都制定了严格的流程及操作细则。采购与付款内部控制制度的制定并有效执行,防范了采购与付款过程中的舞弊与垓错, 使之流转有序、付款有度，有效地保证了工程施工成本的准确性和公司资产的安全、完鹇。</w:t>
      </w:r>
    </w:p>
    <w:p>
      <w:pPr>
        <w:pStyle w:val="Style34"/>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公司制定了《项目实施管理制度》、《智能化项目管理办法》、《施工现场管理制度》、《安全牛产管理制度》、《工 程项目成本预算管理制度》、《项目地材料保管制度及盘点制度》《项目消化流程》等一系列内部控制制度。从项目深化优 化方案的编制、技术指导、安全施工与文明施工、项目质量标准、竣工验收到验收后工程维修与保养等环节都制定了严格的 流程及操作细则。工程施工管理环节内部控制制度的制定并有效执行，确保了施工体系正常有序地运行以及工程项目的顺利 实施，有效控制工程质量，加强了公司在智能建筑与数字社区塄场的竞争力。</w:t>
      </w:r>
    </w:p>
    <w:p>
      <w:pPr>
        <w:pStyle w:val="Style34"/>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公司建立了较科学的对外投资决策程序，制定了《对外投资管理制度》，对外投资的批准权限按不同的投资额分别由公 司不同层次的权力机构决策，严格控制投资风险。公司没有严重偏离公司投资政策和程序的行为。</w:t>
      </w:r>
    </w:p>
    <w:p>
      <w:pPr>
        <w:pStyle w:val="Style34"/>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公司制定了《对外担保制度》，明确对担保业务应进行风险评估，规定了董事会或股东戊会审议担保事项的具体流程和 担保的日常管理，以防范潜在的风险，避免和减少可能发牛的损失。</w:t>
      </w:r>
    </w:p>
    <w:p>
      <w:pPr>
        <w:pStyle w:val="Style34"/>
        <w:keepNext w:val="0"/>
        <w:keepLines w:val="0"/>
        <w:widowControl w:val="0"/>
        <w:shd w:val="clear" w:color="auto" w:fill="auto"/>
        <w:bidi w:val="0"/>
        <w:spacing w:before="0" w:after="0" w:line="314" w:lineRule="exact"/>
        <w:ind w:left="0" w:right="0" w:firstLine="460"/>
        <w:jc w:val="both"/>
      </w:pPr>
      <w:r>
        <w:rPr>
          <w:color w:val="000000"/>
          <w:spacing w:val="0"/>
          <w:w w:val="100"/>
          <w:position w:val="0"/>
        </w:rPr>
        <w:t xml:space="preserve">公司制定了《内部审计制度》，在董事会下设立审计委员会，审计委员会下设立审计部，审计部在审计委员会指导下独 </w:t>
      </w:r>
      <w:r>
        <w:rPr>
          <w:color w:val="000000"/>
          <w:spacing w:val="0"/>
          <w:w w:val="100"/>
          <w:position w:val="0"/>
        </w:rPr>
        <w:t>立开展审计工作，对审计委员会负责，向审计委员会报告工作。审计部配置了具备必要专业知识、和应业务能力、坚持原则、 具有良好职业道德的专职审计人员从事内部审计工作</w:t>
      </w:r>
      <w:r>
        <w:rPr>
          <w:i/>
          <w:iCs/>
          <w:color w:val="000000"/>
          <w:spacing w:val="0"/>
          <w:w w:val="100"/>
          <w:position w:val="0"/>
        </w:rPr>
        <w:t>。</w:t>
      </w:r>
    </w:p>
    <w:p>
      <w:pPr>
        <w:pStyle w:val="Style34"/>
        <w:keepNext w:val="0"/>
        <w:keepLines w:val="0"/>
        <w:widowControl w:val="0"/>
        <w:shd w:val="clear" w:color="auto" w:fill="auto"/>
        <w:bidi w:val="0"/>
        <w:spacing w:before="0" w:after="0" w:line="313" w:lineRule="exact"/>
        <w:ind w:left="0" w:right="0" w:firstLine="460"/>
        <w:jc w:val="left"/>
      </w:pPr>
      <w:r>
        <w:rPr>
          <w:color w:val="000000"/>
          <w:spacing w:val="0"/>
          <w:w w:val="100"/>
          <w:position w:val="0"/>
        </w:rPr>
        <w:t>公司制定了《了公司管理制度》、《分公司管理规定》等内部控制制度，将了公司及分公司的规范运作、人事管理、财 务资金及担保管理、投资管理等纳入统一的管理体系，公司按照有关法律法规和上塄公司规范运作要求，及时、有效地对控 股了公司及分公司进行管理、指导及监督。</w:t>
      </w:r>
    </w:p>
    <w:p>
      <w:pPr>
        <w:pStyle w:val="Style34"/>
        <w:keepNext w:val="0"/>
        <w:keepLines w:val="0"/>
        <w:widowControl w:val="0"/>
        <w:shd w:val="clear" w:color="auto" w:fill="auto"/>
        <w:bidi w:val="0"/>
        <w:spacing w:before="0" w:after="0" w:line="313" w:lineRule="exact"/>
        <w:ind w:left="0" w:right="0" w:firstLine="460"/>
        <w:jc w:val="left"/>
      </w:pPr>
      <w:r>
        <w:rPr>
          <w:color w:val="000000"/>
          <w:spacing w:val="0"/>
          <w:w w:val="100"/>
          <w:position w:val="0"/>
        </w:rPr>
        <w:t>在完孽公司内部控制制度建设方面，报告期内，公司制定了《高风险投资业务专项管理制度》进一步完孽了公司的内部 控制制度体系。</w:t>
      </w:r>
    </w:p>
    <w:p>
      <w:pPr>
        <w:pStyle w:val="Style34"/>
        <w:keepNext w:val="0"/>
        <w:keepLines w:val="0"/>
        <w:widowControl w:val="0"/>
        <w:shd w:val="clear" w:color="auto" w:fill="auto"/>
        <w:tabs>
          <w:tab w:pos="905" w:val="left"/>
        </w:tabs>
        <w:bidi w:val="0"/>
        <w:spacing w:before="0" w:after="0" w:line="313" w:lineRule="exact"/>
        <w:ind w:left="0" w:right="0" w:firstLine="460"/>
        <w:jc w:val="left"/>
      </w:pPr>
      <w:bookmarkStart w:id="366" w:name="bookmark366"/>
      <w:r>
        <w:rPr>
          <w:b/>
          <w:bCs/>
          <w:color w:val="000000"/>
          <w:spacing w:val="0"/>
          <w:w w:val="100"/>
          <w:position w:val="0"/>
        </w:rPr>
        <w:t>三</w:t>
      </w:r>
      <w:bookmarkEnd w:id="366"/>
      <w:r>
        <w:rPr>
          <w:b/>
          <w:bCs/>
          <w:color w:val="000000"/>
          <w:spacing w:val="0"/>
          <w:w w:val="100"/>
          <w:position w:val="0"/>
        </w:rPr>
        <w:t>、</w:t>
        <w:tab/>
        <w:t>公司信息披露情况</w:t>
      </w:r>
    </w:p>
    <w:p>
      <w:pPr>
        <w:pStyle w:val="Style34"/>
        <w:keepNext w:val="0"/>
        <w:keepLines w:val="0"/>
        <w:widowControl w:val="0"/>
        <w:shd w:val="clear" w:color="auto" w:fill="auto"/>
        <w:bidi w:val="0"/>
        <w:spacing w:before="0" w:after="0" w:line="313" w:lineRule="exact"/>
        <w:ind w:left="0" w:right="0" w:firstLine="460"/>
        <w:jc w:val="left"/>
      </w:pPr>
      <w:r>
        <w:rPr>
          <w:color w:val="000000"/>
          <w:spacing w:val="0"/>
          <w:w w:val="100"/>
          <w:position w:val="0"/>
        </w:rPr>
        <w:t>公司严格按照有关法律法规以及《信息披露管理制度》、《媒体踺访和投资者调研接待制度》等的要求，真实、准确、 及时、公平、完鹇地披露有关信息；并指定公司董事会秘书负责信息披露工作，协调公司与投资者的关系，接待股东踺访， 回答投资者咨询。</w:t>
      </w:r>
    </w:p>
    <w:p>
      <w:pPr>
        <w:pStyle w:val="Style34"/>
        <w:keepNext w:val="0"/>
        <w:keepLines w:val="0"/>
        <w:widowControl w:val="0"/>
        <w:shd w:val="clear" w:color="auto" w:fill="auto"/>
        <w:tabs>
          <w:tab w:pos="905" w:val="left"/>
        </w:tabs>
        <w:bidi w:val="0"/>
        <w:spacing w:before="0" w:after="0" w:line="313" w:lineRule="exact"/>
        <w:ind w:left="0" w:right="0" w:firstLine="460"/>
        <w:jc w:val="left"/>
      </w:pPr>
      <w:bookmarkStart w:id="367" w:name="bookmark367"/>
      <w:r>
        <w:rPr>
          <w:b/>
          <w:bCs/>
          <w:color w:val="000000"/>
          <w:spacing w:val="0"/>
          <w:w w:val="100"/>
          <w:position w:val="0"/>
        </w:rPr>
        <w:t>四</w:t>
      </w:r>
      <w:bookmarkEnd w:id="367"/>
      <w:r>
        <w:rPr>
          <w:b/>
          <w:bCs/>
          <w:color w:val="000000"/>
          <w:spacing w:val="0"/>
          <w:w w:val="100"/>
          <w:position w:val="0"/>
        </w:rPr>
        <w:t>、</w:t>
        <w:tab/>
        <w:t>公司与控股股东的独立性情况</w:t>
      </w:r>
    </w:p>
    <w:p>
      <w:pPr>
        <w:pStyle w:val="Style34"/>
        <w:keepNext w:val="0"/>
        <w:keepLines w:val="0"/>
        <w:widowControl w:val="0"/>
        <w:shd w:val="clear" w:color="auto" w:fill="auto"/>
        <w:bidi w:val="0"/>
        <w:spacing w:before="0" w:after="320" w:line="313" w:lineRule="exact"/>
        <w:ind w:left="0" w:right="0" w:firstLine="460"/>
        <w:jc w:val="left"/>
      </w:pPr>
      <w:r>
        <w:rPr>
          <w:color w:val="000000"/>
          <w:spacing w:val="0"/>
          <w:w w:val="100"/>
          <w:position w:val="0"/>
        </w:rPr>
        <w:t>公司严格按照《公司法》、《证券法》等有关法律、法规及《公司章程》的要求规范运作，与控股股东在业务、人员、 资产、机构、财务等方面完全分开，具有独立完鹇的业务及自主经营能力。</w:t>
      </w:r>
    </w:p>
    <w:p>
      <w:pPr>
        <w:pStyle w:val="Style34"/>
        <w:keepNext w:val="0"/>
        <w:keepLines w:val="0"/>
        <w:widowControl w:val="0"/>
        <w:shd w:val="clear" w:color="auto" w:fill="auto"/>
        <w:bidi w:val="0"/>
        <w:spacing w:before="0" w:after="360" w:line="360" w:lineRule="exact"/>
        <w:ind w:left="0" w:right="0" w:firstLine="0"/>
        <w:jc w:val="left"/>
      </w:pPr>
      <w:r>
        <w:rPr>
          <w:color w:val="000000"/>
          <w:spacing w:val="0"/>
          <w:w w:val="100"/>
          <w:position w:val="0"/>
        </w:rPr>
        <w:t xml:space="preserve">公司治理与《公司法》和中国证监会和关规定的要求是否存在垓异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2"/>
        <w:keepNext/>
        <w:keepLines/>
        <w:widowControl w:val="0"/>
        <w:shd w:val="clear" w:color="auto" w:fill="auto"/>
        <w:bidi w:val="0"/>
        <w:spacing w:before="0" w:after="360" w:line="240" w:lineRule="auto"/>
        <w:ind w:left="0" w:right="0" w:firstLine="0"/>
        <w:jc w:val="left"/>
      </w:pPr>
      <w:bookmarkStart w:id="368" w:name="bookmark368"/>
      <w:bookmarkStart w:id="369" w:name="bookmark369"/>
      <w:bookmarkStart w:id="370" w:name="bookmark370"/>
      <w:r>
        <w:rPr>
          <w:color w:val="000000"/>
          <w:spacing w:val="0"/>
          <w:w w:val="100"/>
          <w:position w:val="0"/>
          <w:sz w:val="24"/>
          <w:szCs w:val="24"/>
        </w:rPr>
        <w:t>二、报告期内召开的年度股东大会和临时股东大会的有关情况</w:t>
      </w:r>
      <w:bookmarkEnd w:id="368"/>
      <w:bookmarkEnd w:id="369"/>
      <w:bookmarkEnd w:id="370"/>
    </w:p>
    <w:p>
      <w:pPr>
        <w:pStyle w:val="Style41"/>
        <w:keepNext/>
        <w:keepLines/>
        <w:widowControl w:val="0"/>
        <w:shd w:val="clear" w:color="auto" w:fill="auto"/>
        <w:bidi w:val="0"/>
        <w:spacing w:before="0" w:after="32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1</w:t>
      </w:r>
      <w:bookmarkEnd w:id="373"/>
      <w:r>
        <w:rPr>
          <w:color w:val="000000"/>
          <w:spacing w:val="0"/>
          <w:w w:val="100"/>
          <w:position w:val="0"/>
        </w:rPr>
        <w:t>、本报告期年度股东大会情况</w:t>
      </w:r>
      <w:bookmarkEnd w:id="371"/>
      <w:bookmarkEnd w:id="372"/>
      <w:bookmarkEnd w:id="374"/>
    </w:p>
    <w:tbl>
      <w:tblPr>
        <w:tblOverlap w:val="never"/>
        <w:jc w:val="center"/>
        <w:tblLayout w:type="fixed"/>
      </w:tblPr>
      <w:tblGrid>
        <w:gridCol w:w="1704"/>
        <w:gridCol w:w="1987"/>
        <w:gridCol w:w="3403"/>
        <w:gridCol w:w="2486"/>
      </w:tblGrid>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会议决议刊登的指定网站查询索引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72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 xml:space="preserve">巨潮资讯网 </w:t>
            </w:r>
            <w:r>
              <w:rPr>
                <w:color w:val="000000"/>
                <w:spacing w:val="0"/>
                <w:w w:val="100"/>
                <w:position w:val="0"/>
                <w:sz w:val="18"/>
                <w:szCs w:val="18"/>
              </w:rPr>
              <w:t>http://www. eninfo. com. en/</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2</w:t>
      </w:r>
      <w:bookmarkEnd w:id="377"/>
      <w:r>
        <w:rPr>
          <w:color w:val="000000"/>
          <w:spacing w:val="0"/>
          <w:w w:val="100"/>
          <w:position w:val="0"/>
        </w:rPr>
        <w:t>、本报告期临时股东大会情况</w:t>
      </w:r>
      <w:bookmarkEnd w:id="375"/>
      <w:bookmarkEnd w:id="376"/>
      <w:bookmarkEnd w:id="378"/>
    </w:p>
    <w:tbl>
      <w:tblPr>
        <w:tblOverlap w:val="never"/>
        <w:jc w:val="center"/>
        <w:tblLayout w:type="fixed"/>
      </w:tblPr>
      <w:tblGrid>
        <w:gridCol w:w="2414"/>
        <w:gridCol w:w="1733"/>
        <w:gridCol w:w="2554"/>
        <w:gridCol w:w="2774"/>
      </w:tblGrid>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会议决议刊登的殓定网站查 询索引</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会议决议刊登的信息披露日期</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年第二次临时股东大会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360"/>
        <w:jc w:val="left"/>
      </w:pPr>
      <w:bookmarkStart w:id="379" w:name="bookmark379"/>
      <w:bookmarkStart w:id="380" w:name="bookmark380"/>
      <w:bookmarkStart w:id="381" w:name="bookmark381"/>
      <w:r>
        <w:rPr>
          <w:color w:val="000000"/>
          <w:spacing w:val="0"/>
          <w:w w:val="100"/>
          <w:position w:val="0"/>
          <w:sz w:val="24"/>
          <w:szCs w:val="24"/>
        </w:rPr>
        <w:t>、报告期董事会召开情况</w:t>
      </w:r>
      <w:bookmarkEnd w:id="379"/>
      <w:bookmarkEnd w:id="380"/>
      <w:bookmarkEnd w:id="381"/>
    </w:p>
    <w:tbl>
      <w:tblPr>
        <w:tblOverlap w:val="never"/>
        <w:jc w:val="center"/>
        <w:tblLayout w:type="fixed"/>
      </w:tblPr>
      <w:tblGrid>
        <w:gridCol w:w="2400"/>
        <w:gridCol w:w="1858"/>
        <w:gridCol w:w="2554"/>
        <w:gridCol w:w="2774"/>
      </w:tblGrid>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会议决议刊登的殓定网站查 询索引</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会议决议刊登的信息披露日期</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第一届董事会第七次会议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第一届董事会第八次会议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1858"/>
        <w:gridCol w:w="2554"/>
        <w:gridCol w:w="2774"/>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第一届董事会第九次会议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第一届董事会第十次会议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第一届董事会第十一次会议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第一届董事会第十一次会议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第一届董事会第十二次会议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第一届董事会第十四次会议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第一届董事会第十五次会议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第一届董事会第十六次会议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第一届董事会第十七次会议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r>
    </w:tbl>
    <w:p>
      <w:pPr>
        <w:widowControl w:val="0"/>
        <w:spacing w:after="319" w:line="1" w:lineRule="exact"/>
      </w:pPr>
    </w:p>
    <w:p>
      <w:pPr>
        <w:pStyle w:val="Style32"/>
        <w:keepNext/>
        <w:keepLines/>
        <w:widowControl w:val="0"/>
        <w:shd w:val="clear" w:color="auto" w:fill="auto"/>
        <w:bidi w:val="0"/>
        <w:spacing w:before="0" w:after="24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sz w:val="24"/>
          <w:szCs w:val="24"/>
        </w:rPr>
        <w:t>四</w:t>
      </w:r>
      <w:bookmarkEnd w:id="384"/>
      <w:r>
        <w:rPr>
          <w:color w:val="000000"/>
          <w:spacing w:val="0"/>
          <w:w w:val="100"/>
          <w:position w:val="0"/>
          <w:sz w:val="24"/>
          <w:szCs w:val="24"/>
        </w:rPr>
        <w:t>、年度报告重大差错责任追究制度的建立与执行情况</w:t>
      </w:r>
      <w:bookmarkEnd w:id="382"/>
      <w:bookmarkEnd w:id="383"/>
      <w:bookmarkEnd w:id="385"/>
    </w:p>
    <w:p>
      <w:pPr>
        <w:pStyle w:val="Style34"/>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为了进一步完孽信息披露管理制度，强化信息披露责任意识，建立内部责任追究机制，促进董事、监事和高级管理人员 勤教尽责，第一届董事会第一十一次会议审议通过了《年报信息披露重大差错责任追究制度》。报告期内公司未发牛重大会 计差错更正、重大遗漏信息补充以及业绩预告修正等情况。</w:t>
      </w:r>
    </w:p>
    <w:p>
      <w:pPr>
        <w:pStyle w:val="Style32"/>
        <w:keepNext/>
        <w:keepLines/>
        <w:widowControl w:val="0"/>
        <w:shd w:val="clear" w:color="auto" w:fill="auto"/>
        <w:bidi w:val="0"/>
        <w:spacing w:before="0" w:after="240" w:line="240" w:lineRule="auto"/>
        <w:ind w:left="0" w:right="0" w:firstLine="0"/>
        <w:jc w:val="left"/>
      </w:pPr>
      <w:bookmarkStart w:id="386" w:name="bookmark386"/>
      <w:bookmarkStart w:id="387" w:name="bookmark387"/>
      <w:bookmarkStart w:id="388" w:name="bookmark388"/>
      <w:r>
        <w:rPr>
          <w:color w:val="000000"/>
          <w:spacing w:val="0"/>
          <w:w w:val="100"/>
          <w:position w:val="0"/>
          <w:sz w:val="24"/>
          <w:szCs w:val="24"/>
        </w:rPr>
        <w:t>病、监事会工作情况</w:t>
      </w:r>
      <w:bookmarkEnd w:id="386"/>
      <w:bookmarkEnd w:id="387"/>
      <w:bookmarkEnd w:id="388"/>
    </w:p>
    <w:p>
      <w:pPr>
        <w:pStyle w:val="Style34"/>
        <w:keepNext w:val="0"/>
        <w:keepLines w:val="0"/>
        <w:widowControl w:val="0"/>
        <w:shd w:val="clear" w:color="auto" w:fill="auto"/>
        <w:bidi w:val="0"/>
        <w:spacing w:before="0" w:after="0" w:line="350" w:lineRule="exact"/>
        <w:ind w:left="0" w:right="0" w:firstLine="0"/>
        <w:jc w:val="left"/>
      </w:pPr>
      <w:r>
        <w:rPr>
          <w:color w:val="000000"/>
          <w:spacing w:val="0"/>
          <w:w w:val="100"/>
          <w:position w:val="0"/>
        </w:rPr>
        <w:t>监事会在报告期内的监督活动是否发现公司存在风险 口是”否</w:t>
      </w:r>
    </w:p>
    <w:p>
      <w:pPr>
        <w:pStyle w:val="Style34"/>
        <w:keepNext w:val="0"/>
        <w:keepLines w:val="0"/>
        <w:widowControl w:val="0"/>
        <w:shd w:val="clear" w:color="auto" w:fill="auto"/>
        <w:bidi w:val="0"/>
        <w:spacing w:before="0" w:after="280" w:line="350" w:lineRule="exact"/>
        <w:ind w:left="0" w:right="0" w:firstLine="460"/>
        <w:jc w:val="both"/>
        <w:sectPr>
          <w:footnotePr>
            <w:pos w:val="pageBottom"/>
            <w:numFmt w:val="decimal"/>
            <w:numRestart w:val="continuous"/>
          </w:footnotePr>
          <w:pgSz w:w="11900" w:h="16840"/>
          <w:pgMar w:top="1359" w:right="1020" w:bottom="1469" w:left="1015" w:header="0" w:footer="3" w:gutter="0"/>
          <w:cols w:space="720"/>
          <w:noEndnote/>
          <w:rtlGutter w:val="0"/>
          <w:docGrid w:linePitch="360"/>
        </w:sectPr>
      </w:pPr>
      <w:r>
        <w:rPr>
          <w:color w:val="000000"/>
          <w:spacing w:val="0"/>
          <w:w w:val="100"/>
          <w:position w:val="0"/>
        </w:rPr>
        <w:t>公司监事会对报告期内的监督事项无异议。</w:t>
      </w:r>
    </w:p>
    <w:p>
      <w:pPr>
        <w:pStyle w:val="Style19"/>
        <w:keepNext/>
        <w:keepLines/>
        <w:widowControl w:val="0"/>
        <w:shd w:val="clear" w:color="auto" w:fill="auto"/>
        <w:bidi w:val="0"/>
        <w:spacing w:before="480" w:line="240" w:lineRule="auto"/>
        <w:ind w:left="0" w:right="0" w:firstLine="0"/>
        <w:jc w:val="center"/>
      </w:pPr>
      <w:bookmarkStart w:id="389" w:name="bookmark389"/>
      <w:bookmarkStart w:id="390" w:name="bookmark390"/>
      <w:bookmarkStart w:id="391" w:name="bookmark391"/>
      <w:r>
        <w:rPr>
          <w:color w:val="000000"/>
          <w:spacing w:val="0"/>
          <w:w w:val="100"/>
          <w:position w:val="0"/>
        </w:rPr>
        <w:t>第九节财务报告</w:t>
      </w:r>
      <w:bookmarkEnd w:id="389"/>
      <w:bookmarkEnd w:id="390"/>
      <w:bookmarkEnd w:id="391"/>
    </w:p>
    <w:p>
      <w:pPr>
        <w:pStyle w:val="Style32"/>
        <w:keepNext/>
        <w:keepLines/>
        <w:widowControl w:val="0"/>
        <w:shd w:val="clear" w:color="auto" w:fill="auto"/>
        <w:bidi w:val="0"/>
        <w:spacing w:before="0" w:line="240" w:lineRule="auto"/>
        <w:ind w:left="0" w:right="0" w:firstLine="260"/>
        <w:jc w:val="left"/>
      </w:pPr>
      <w:bookmarkStart w:id="392" w:name="bookmark392"/>
      <w:bookmarkStart w:id="393" w:name="bookmark393"/>
      <w:bookmarkStart w:id="394" w:name="bookmark394"/>
      <w:r>
        <w:rPr>
          <w:color w:val="000000"/>
          <w:spacing w:val="0"/>
          <w:w w:val="100"/>
          <w:position w:val="0"/>
          <w:sz w:val="24"/>
          <w:szCs w:val="24"/>
        </w:rPr>
        <w:t>、审计报告</w:t>
      </w:r>
      <w:bookmarkEnd w:id="392"/>
      <w:bookmarkEnd w:id="393"/>
      <w:bookmarkEnd w:id="39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color w:val="000000"/>
                <w:spacing w:val="0"/>
                <w:w w:val="100"/>
                <w:position w:val="0"/>
                <w:sz w:val="18"/>
                <w:szCs w:val="18"/>
              </w:rPr>
              <w:t>［2014］</w:t>
            </w:r>
            <w:r>
              <w:rPr>
                <w:color w:val="000000"/>
                <w:spacing w:val="0"/>
                <w:w w:val="100"/>
                <w:position w:val="0"/>
              </w:rPr>
              <w:t>第</w:t>
            </w:r>
            <w:r>
              <w:rPr>
                <w:color w:val="000000"/>
                <w:spacing w:val="0"/>
                <w:w w:val="100"/>
                <w:position w:val="0"/>
                <w:sz w:val="18"/>
                <w:szCs w:val="18"/>
              </w:rPr>
              <w:t>610135</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李惠丰、洪建良</w:t>
            </w:r>
          </w:p>
        </w:tc>
      </w:tr>
    </w:tbl>
    <w:p>
      <w:pPr>
        <w:pStyle w:val="Style36"/>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34"/>
        <w:keepNext w:val="0"/>
        <w:keepLines w:val="0"/>
        <w:widowControl w:val="0"/>
        <w:shd w:val="clear" w:color="auto" w:fill="auto"/>
        <w:bidi w:val="0"/>
        <w:spacing w:before="0" w:after="0" w:line="467" w:lineRule="exact"/>
        <w:ind w:left="0" w:right="0" w:firstLine="0"/>
        <w:jc w:val="left"/>
      </w:pPr>
      <w:r>
        <w:rPr>
          <w:color w:val="000000"/>
          <w:spacing w:val="0"/>
          <w:w w:val="100"/>
          <w:position w:val="0"/>
        </w:rPr>
        <w:t>汉鼎信息科技股份有限公司全体股东：</w:t>
      </w:r>
    </w:p>
    <w:p>
      <w:pPr>
        <w:pStyle w:val="Style34"/>
        <w:keepNext w:val="0"/>
        <w:keepLines w:val="0"/>
        <w:widowControl w:val="0"/>
        <w:shd w:val="clear" w:color="auto" w:fill="auto"/>
        <w:bidi w:val="0"/>
        <w:spacing w:before="0" w:after="0" w:line="467" w:lineRule="exact"/>
        <w:ind w:left="0" w:right="0"/>
        <w:jc w:val="left"/>
      </w:pPr>
      <w:r>
        <w:rPr>
          <w:color w:val="000000"/>
          <w:spacing w:val="0"/>
          <w:w w:val="100"/>
          <w:position w:val="0"/>
        </w:rPr>
        <w:t>我们审计了后附的汉鼎信息科技股份有限公司（以下简称贵公司）财务报表，包括</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日的资产负债表和合弁 资产负债表、</w:t>
      </w:r>
      <w:r>
        <w:rPr>
          <w:color w:val="000000"/>
          <w:spacing w:val="0"/>
          <w:w w:val="100"/>
          <w:position w:val="0"/>
          <w:sz w:val="18"/>
          <w:szCs w:val="18"/>
        </w:rPr>
        <w:t>2013</w:t>
      </w:r>
      <w:r>
        <w:rPr>
          <w:color w:val="000000"/>
          <w:spacing w:val="0"/>
          <w:w w:val="100"/>
          <w:position w:val="0"/>
        </w:rPr>
        <w:t>年度的利润表和合弁利润表、</w:t>
      </w:r>
      <w:r>
        <w:rPr>
          <w:color w:val="000000"/>
          <w:spacing w:val="0"/>
          <w:w w:val="100"/>
          <w:position w:val="0"/>
          <w:sz w:val="18"/>
          <w:szCs w:val="18"/>
        </w:rPr>
        <w:t>2013</w:t>
      </w:r>
      <w:r>
        <w:rPr>
          <w:color w:val="000000"/>
          <w:spacing w:val="0"/>
          <w:w w:val="100"/>
          <w:position w:val="0"/>
        </w:rPr>
        <w:t>年度的现金流量表和合弁现金流量表、</w:t>
      </w:r>
      <w:r>
        <w:rPr>
          <w:color w:val="000000"/>
          <w:spacing w:val="0"/>
          <w:w w:val="100"/>
          <w:position w:val="0"/>
          <w:sz w:val="18"/>
          <w:szCs w:val="18"/>
        </w:rPr>
        <w:t>2013</w:t>
      </w:r>
      <w:r>
        <w:rPr>
          <w:color w:val="000000"/>
          <w:spacing w:val="0"/>
          <w:w w:val="100"/>
          <w:position w:val="0"/>
        </w:rPr>
        <w:t>年度的所有者权益变动表和 合弁所有者权益变动表以及财务报表附注。</w:t>
      </w:r>
    </w:p>
    <w:p>
      <w:pPr>
        <w:pStyle w:val="Style34"/>
        <w:keepNext w:val="0"/>
        <w:keepLines w:val="0"/>
        <w:widowControl w:val="0"/>
        <w:shd w:val="clear" w:color="auto" w:fill="auto"/>
        <w:bidi w:val="0"/>
        <w:spacing w:before="0" w:after="0" w:line="467" w:lineRule="exact"/>
        <w:ind w:left="0" w:right="0"/>
        <w:jc w:val="left"/>
      </w:pPr>
      <w:r>
        <w:rPr>
          <w:color w:val="000000"/>
          <w:spacing w:val="0"/>
          <w:w w:val="100"/>
          <w:position w:val="0"/>
        </w:rPr>
        <w:t>一、管理层对财务报表的责任</w:t>
      </w:r>
    </w:p>
    <w:p>
      <w:pPr>
        <w:pStyle w:val="Style34"/>
        <w:keepNext w:val="0"/>
        <w:keepLines w:val="0"/>
        <w:widowControl w:val="0"/>
        <w:shd w:val="clear" w:color="auto" w:fill="auto"/>
        <w:bidi w:val="0"/>
        <w:spacing w:before="0" w:after="0" w:line="467" w:lineRule="exact"/>
        <w:ind w:left="0" w:right="0"/>
        <w:jc w:val="left"/>
      </w:pPr>
      <w:r>
        <w:rPr>
          <w:color w:val="000000"/>
          <w:spacing w:val="0"/>
          <w:w w:val="100"/>
          <w:position w:val="0"/>
        </w:rPr>
        <w:t>编制和公允列报财务报表是贵公司管理层的责任。这种责任包括：</w:t>
      </w:r>
      <w:r>
        <w:rPr>
          <w:color w:val="000000"/>
          <w:spacing w:val="0"/>
          <w:w w:val="100"/>
          <w:position w:val="0"/>
          <w:sz w:val="18"/>
          <w:szCs w:val="18"/>
        </w:rPr>
        <w:t>（1）</w:t>
      </w:r>
      <w:r>
        <w:rPr>
          <w:color w:val="000000"/>
          <w:spacing w:val="0"/>
          <w:w w:val="100"/>
          <w:position w:val="0"/>
        </w:rPr>
        <w:t>按照企业会计准则的规定编制财务报表，弁使 其实现公允反映；</w:t>
      </w:r>
      <w:r>
        <w:rPr>
          <w:color w:val="000000"/>
          <w:spacing w:val="0"/>
          <w:w w:val="100"/>
          <w:position w:val="0"/>
          <w:sz w:val="18"/>
          <w:szCs w:val="18"/>
        </w:rPr>
        <w:t>（2）</w:t>
      </w:r>
      <w:r>
        <w:rPr>
          <w:color w:val="000000"/>
          <w:spacing w:val="0"/>
          <w:w w:val="100"/>
          <w:position w:val="0"/>
        </w:rPr>
        <w:t>设计、执行和维护必要的内部控制，以使财务报表不存在由于舞弊或错误导致的重戊错报。</w:t>
      </w:r>
    </w:p>
    <w:p>
      <w:pPr>
        <w:pStyle w:val="Style34"/>
        <w:keepNext w:val="0"/>
        <w:keepLines w:val="0"/>
        <w:widowControl w:val="0"/>
        <w:shd w:val="clear" w:color="auto" w:fill="auto"/>
        <w:tabs>
          <w:tab w:pos="815" w:val="left"/>
        </w:tabs>
        <w:bidi w:val="0"/>
        <w:spacing w:before="0" w:after="0" w:line="467" w:lineRule="exact"/>
        <w:ind w:left="0" w:right="0"/>
        <w:jc w:val="left"/>
      </w:pPr>
      <w:bookmarkStart w:id="395" w:name="bookmark395"/>
      <w:r>
        <w:rPr>
          <w:color w:val="000000"/>
          <w:spacing w:val="0"/>
          <w:w w:val="100"/>
          <w:position w:val="0"/>
        </w:rPr>
        <w:t>一</w:t>
      </w:r>
      <w:bookmarkEnd w:id="395"/>
      <w:r>
        <w:rPr>
          <w:color w:val="000000"/>
          <w:spacing w:val="0"/>
          <w:w w:val="100"/>
          <w:position w:val="0"/>
        </w:rPr>
        <w:t>、</w:t>
        <w:tab/>
        <w:t>注册会计师的责任</w:t>
      </w:r>
    </w:p>
    <w:p>
      <w:pPr>
        <w:pStyle w:val="Style34"/>
        <w:keepNext w:val="0"/>
        <w:keepLines w:val="0"/>
        <w:widowControl w:val="0"/>
        <w:shd w:val="clear" w:color="auto" w:fill="auto"/>
        <w:bidi w:val="0"/>
        <w:spacing w:before="0" w:after="0" w:line="467" w:lineRule="exact"/>
        <w:ind w:left="0" w:right="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重戊错报获取合理保证。</w:t>
      </w:r>
    </w:p>
    <w:p>
      <w:pPr>
        <w:pStyle w:val="Style34"/>
        <w:keepNext w:val="0"/>
        <w:keepLines w:val="0"/>
        <w:widowControl w:val="0"/>
        <w:shd w:val="clear" w:color="auto" w:fill="auto"/>
        <w:bidi w:val="0"/>
        <w:spacing w:before="0" w:after="0" w:line="467" w:lineRule="exact"/>
        <w:ind w:left="0" w:right="0"/>
        <w:jc w:val="left"/>
      </w:pPr>
      <w:r>
        <w:rPr>
          <w:color w:val="000000"/>
          <w:spacing w:val="0"/>
          <w:w w:val="100"/>
          <w:position w:val="0"/>
        </w:rPr>
        <w:t>审计工作涉及实施审计程序，以获取有关财务报表金额和披露的审计证据。选樯的审计程序取决于注册会计师的判断， 包括对由于舞弊或错误导致的财务报表重戊错报风险的评估。在进行风险评估时，注册会计师考虑与财务报表编制和公允列 报相关的内部控制，以设计恰当的审计程序，但目的弁非对内部控制的有效性发表意见。审计工作还包括评价管理层选用会 计政策的恰当性和作出会计估计的合理性，以及评价财务报表的总体列报。</w:t>
      </w:r>
    </w:p>
    <w:p>
      <w:pPr>
        <w:pStyle w:val="Style34"/>
        <w:keepNext w:val="0"/>
        <w:keepLines w:val="0"/>
        <w:widowControl w:val="0"/>
        <w:shd w:val="clear" w:color="auto" w:fill="auto"/>
        <w:bidi w:val="0"/>
        <w:spacing w:before="0" w:after="0" w:line="467" w:lineRule="exact"/>
        <w:ind w:left="0" w:right="0"/>
        <w:jc w:val="left"/>
      </w:pPr>
      <w:r>
        <w:rPr>
          <w:color w:val="000000"/>
          <w:spacing w:val="0"/>
          <w:w w:val="100"/>
          <w:position w:val="0"/>
        </w:rPr>
        <w:t>我们和信，我们获取的审计证据是充分、适当的，为发表审计意见提供了基础。</w:t>
      </w:r>
    </w:p>
    <w:p>
      <w:pPr>
        <w:pStyle w:val="Style34"/>
        <w:keepNext w:val="0"/>
        <w:keepLines w:val="0"/>
        <w:widowControl w:val="0"/>
        <w:shd w:val="clear" w:color="auto" w:fill="auto"/>
        <w:tabs>
          <w:tab w:pos="815" w:val="left"/>
        </w:tabs>
        <w:bidi w:val="0"/>
        <w:spacing w:before="0" w:after="0" w:line="467" w:lineRule="exact"/>
        <w:ind w:left="0" w:right="0"/>
        <w:jc w:val="both"/>
      </w:pPr>
      <w:bookmarkStart w:id="396" w:name="bookmark396"/>
      <w:r>
        <w:rPr>
          <w:color w:val="000000"/>
          <w:spacing w:val="0"/>
          <w:w w:val="100"/>
          <w:position w:val="0"/>
        </w:rPr>
        <w:t>二</w:t>
      </w:r>
      <w:bookmarkEnd w:id="396"/>
      <w:r>
        <w:rPr>
          <w:color w:val="000000"/>
          <w:spacing w:val="0"/>
          <w:w w:val="100"/>
          <w:position w:val="0"/>
        </w:rPr>
        <w:t>、</w:t>
        <w:tab/>
        <w:t>审计意见</w:t>
      </w:r>
    </w:p>
    <w:p>
      <w:pPr>
        <w:pStyle w:val="Style34"/>
        <w:keepNext w:val="0"/>
        <w:keepLines w:val="0"/>
        <w:widowControl w:val="0"/>
        <w:shd w:val="clear" w:color="auto" w:fill="auto"/>
        <w:bidi w:val="0"/>
        <w:spacing w:before="0" w:after="0" w:line="467" w:lineRule="exact"/>
        <w:ind w:left="0" w:right="0"/>
        <w:jc w:val="both"/>
      </w:pPr>
      <w:r>
        <w:rPr>
          <w:color w:val="000000"/>
          <w:spacing w:val="0"/>
          <w:w w:val="100"/>
          <w:position w:val="0"/>
        </w:rPr>
        <w:t>我们认为，贵公司财务报表在所有重戊方面按照企业会计准则的规定编制，公允反映了贵公司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日的财务状 况以及</w:t>
      </w:r>
      <w:r>
        <w:rPr>
          <w:color w:val="000000"/>
          <w:spacing w:val="0"/>
          <w:w w:val="100"/>
          <w:position w:val="0"/>
          <w:sz w:val="18"/>
          <w:szCs w:val="18"/>
        </w:rPr>
        <w:t>2013</w:t>
      </w:r>
      <w:r>
        <w:rPr>
          <w:color w:val="000000"/>
          <w:spacing w:val="0"/>
          <w:w w:val="100"/>
          <w:position w:val="0"/>
        </w:rPr>
        <w:t>年度的经营成果和现金流量。</w:t>
      </w:r>
      <w:r>
        <w:br w:type="page"/>
      </w:r>
    </w:p>
    <w:p>
      <w:pPr>
        <w:pStyle w:val="Style32"/>
        <w:keepNext/>
        <w:keepLines/>
        <w:widowControl w:val="0"/>
        <w:shd w:val="clear" w:color="auto" w:fill="auto"/>
        <w:bidi w:val="0"/>
        <w:spacing w:before="0" w:after="38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二、财务报表</w:t>
      </w:r>
      <w:bookmarkEnd w:id="397"/>
      <w:bookmarkEnd w:id="398"/>
      <w:bookmarkEnd w:id="399"/>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财务附注中报表的单位为：人民币咕</w:t>
      </w:r>
    </w:p>
    <w:p>
      <w:pPr>
        <w:pStyle w:val="Style41"/>
        <w:keepNext/>
        <w:keepLines/>
        <w:widowControl w:val="0"/>
        <w:shd w:val="clear" w:color="auto" w:fill="auto"/>
        <w:bidi w:val="0"/>
        <w:spacing w:before="0" w:after="38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rPr>
        <w:t>1</w:t>
      </w:r>
      <w:bookmarkEnd w:id="402"/>
      <w:r>
        <w:rPr>
          <w:color w:val="000000"/>
          <w:spacing w:val="0"/>
          <w:w w:val="100"/>
          <w:position w:val="0"/>
        </w:rPr>
        <w:t>、合并资产负债表</w:t>
      </w:r>
      <w:bookmarkEnd w:id="400"/>
      <w:bookmarkEnd w:id="401"/>
      <w:bookmarkEnd w:id="403"/>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编制单位：汉鼎信息科技股份有限公司</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323, 712, </w:t>
            </w:r>
            <w:r>
              <w:rPr>
                <w:color w:val="000000"/>
                <w:spacing w:val="0"/>
                <w:w w:val="100"/>
                <w:position w:val="0"/>
                <w:sz w:val="18"/>
                <w:szCs w:val="18"/>
              </w:rPr>
              <w:t xml:space="preserve">230.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323, 264, </w:t>
            </w:r>
            <w:r>
              <w:rPr>
                <w:color w:val="000000"/>
                <w:spacing w:val="0"/>
                <w:w w:val="100"/>
                <w:position w:val="0"/>
                <w:sz w:val="18"/>
                <w:szCs w:val="18"/>
              </w:rPr>
              <w:t xml:space="preserve">978. </w:t>
            </w:r>
            <w:r>
              <w:rPr>
                <w:color w:val="000000"/>
                <w:spacing w:val="0"/>
                <w:w w:val="100"/>
                <w:position w:val="0"/>
                <w:sz w:val="18"/>
                <w:szCs w:val="18"/>
              </w:rPr>
              <w:t>44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1. </w:t>
            </w:r>
            <w:r>
              <w:rPr>
                <w:color w:val="000000"/>
                <w:spacing w:val="0"/>
                <w:w w:val="100"/>
                <w:position w:val="0"/>
                <w:sz w:val="18"/>
                <w:szCs w:val="18"/>
              </w:rPr>
              <w:t xml:space="preserve">111, </w:t>
            </w:r>
            <w:r>
              <w:rPr>
                <w:color w:val="000000"/>
                <w:spacing w:val="0"/>
                <w:w w:val="100"/>
                <w:position w:val="0"/>
                <w:sz w:val="18"/>
                <w:szCs w:val="18"/>
              </w:rPr>
              <w:t xml:space="preserve">838.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1, 293, </w:t>
            </w:r>
            <w:r>
              <w:rPr>
                <w:color w:val="000000"/>
                <w:spacing w:val="0"/>
                <w:w w:val="100"/>
                <w:position w:val="0"/>
                <w:sz w:val="18"/>
                <w:szCs w:val="18"/>
              </w:rPr>
              <w:t xml:space="preserve">500.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205, 453, </w:t>
            </w:r>
            <w:r>
              <w:rPr>
                <w:color w:val="000000"/>
                <w:spacing w:val="0"/>
                <w:w w:val="100"/>
                <w:position w:val="0"/>
                <w:sz w:val="18"/>
                <w:szCs w:val="18"/>
              </w:rPr>
              <w:t xml:space="preserve">502.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140, 327, </w:t>
            </w:r>
            <w:r>
              <w:rPr>
                <w:color w:val="000000"/>
                <w:spacing w:val="0"/>
                <w:w w:val="100"/>
                <w:position w:val="0"/>
                <w:sz w:val="18"/>
                <w:szCs w:val="18"/>
              </w:rPr>
              <w:t xml:space="preserve">207. </w:t>
            </w:r>
            <w:r>
              <w:rPr>
                <w:color w:val="000000"/>
                <w:spacing w:val="0"/>
                <w:w w:val="100"/>
                <w:position w:val="0"/>
                <w:sz w:val="18"/>
                <w:szCs w:val="18"/>
              </w:rPr>
              <w:t>42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6, 867, </w:t>
            </w:r>
            <w:r>
              <w:rPr>
                <w:color w:val="000000"/>
                <w:spacing w:val="0"/>
                <w:w w:val="100"/>
                <w:position w:val="0"/>
                <w:sz w:val="18"/>
                <w:szCs w:val="18"/>
              </w:rPr>
              <w:t xml:space="preserve">216.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12, 532, </w:t>
            </w:r>
            <w:r>
              <w:rPr>
                <w:color w:val="000000"/>
                <w:spacing w:val="0"/>
                <w:w w:val="100"/>
                <w:position w:val="0"/>
                <w:sz w:val="18"/>
                <w:szCs w:val="18"/>
              </w:rPr>
              <w:t xml:space="preserve">498. </w:t>
            </w:r>
            <w:r>
              <w:rPr>
                <w:color w:val="000000"/>
                <w:spacing w:val="0"/>
                <w:w w:val="100"/>
                <w:position w:val="0"/>
                <w:sz w:val="18"/>
                <w:szCs w:val="18"/>
              </w:rPr>
              <w:t>33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1, 235, </w:t>
            </w:r>
            <w:r>
              <w:rPr>
                <w:color w:val="000000"/>
                <w:spacing w:val="0"/>
                <w:w w:val="100"/>
                <w:position w:val="0"/>
                <w:sz w:val="18"/>
                <w:szCs w:val="18"/>
              </w:rPr>
              <w:t xml:space="preserve">845.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2, 200, </w:t>
            </w:r>
            <w:r>
              <w:rPr>
                <w:color w:val="000000"/>
                <w:spacing w:val="0"/>
                <w:w w:val="100"/>
                <w:position w:val="0"/>
                <w:sz w:val="18"/>
                <w:szCs w:val="18"/>
              </w:rPr>
              <w:t xml:space="preserve">251. </w:t>
            </w:r>
            <w:r>
              <w:rPr>
                <w:color w:val="000000"/>
                <w:spacing w:val="0"/>
                <w:w w:val="100"/>
                <w:position w:val="0"/>
                <w:sz w:val="18"/>
                <w:szCs w:val="18"/>
              </w:rPr>
              <w:t>09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60, 994, </w:t>
            </w:r>
            <w:r>
              <w:rPr>
                <w:color w:val="000000"/>
                <w:spacing w:val="0"/>
                <w:w w:val="100"/>
                <w:position w:val="0"/>
                <w:sz w:val="18"/>
                <w:szCs w:val="18"/>
              </w:rPr>
              <w:t xml:space="preserve">267.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48,376, </w:t>
            </w:r>
            <w:r>
              <w:rPr>
                <w:color w:val="000000"/>
                <w:spacing w:val="0"/>
                <w:w w:val="100"/>
                <w:position w:val="0"/>
                <w:sz w:val="18"/>
                <w:szCs w:val="18"/>
              </w:rPr>
              <w:t xml:space="preserve">602. </w:t>
            </w:r>
            <w:r>
              <w:rPr>
                <w:color w:val="000000"/>
                <w:spacing w:val="0"/>
                <w:w w:val="100"/>
                <w:position w:val="0"/>
                <w:sz w:val="18"/>
                <w:szCs w:val="18"/>
              </w:rPr>
              <w:t>71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买入返谬金融资产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226, 028, </w:t>
            </w:r>
            <w:r>
              <w:rPr>
                <w:color w:val="000000"/>
                <w:spacing w:val="0"/>
                <w:w w:val="100"/>
                <w:position w:val="0"/>
                <w:sz w:val="18"/>
                <w:szCs w:val="18"/>
              </w:rPr>
              <w:t xml:space="preserve">554.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177, 601, </w:t>
            </w:r>
            <w:r>
              <w:rPr>
                <w:color w:val="000000"/>
                <w:spacing w:val="0"/>
                <w:w w:val="100"/>
                <w:position w:val="0"/>
                <w:sz w:val="18"/>
                <w:szCs w:val="18"/>
              </w:rPr>
              <w:t xml:space="preserve">705. </w:t>
            </w:r>
            <w:r>
              <w:rPr>
                <w:color w:val="000000"/>
                <w:spacing w:val="0"/>
                <w:w w:val="100"/>
                <w:position w:val="0"/>
                <w:sz w:val="18"/>
                <w:szCs w:val="18"/>
              </w:rPr>
              <w:t>67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825, 403, </w:t>
            </w:r>
            <w:r>
              <w:rPr>
                <w:color w:val="000000"/>
                <w:spacing w:val="0"/>
                <w:w w:val="100"/>
                <w:position w:val="0"/>
                <w:sz w:val="18"/>
                <w:szCs w:val="18"/>
              </w:rPr>
              <w:t xml:space="preserve">456.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705, 596, </w:t>
            </w:r>
            <w:r>
              <w:rPr>
                <w:color w:val="000000"/>
                <w:spacing w:val="0"/>
                <w:w w:val="100"/>
                <w:position w:val="0"/>
                <w:sz w:val="18"/>
                <w:szCs w:val="18"/>
              </w:rPr>
              <w:t xml:space="preserve">743. </w:t>
            </w:r>
            <w:r>
              <w:rPr>
                <w:color w:val="000000"/>
                <w:spacing w:val="0"/>
                <w:w w:val="100"/>
                <w:position w:val="0"/>
                <w:sz w:val="18"/>
                <w:szCs w:val="18"/>
              </w:rPr>
              <w:t>66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可供出谬金融资产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K</w:t>
            </w:r>
            <w:r>
              <w:rPr>
                <w:color w:val="000000"/>
                <w:spacing w:val="0"/>
                <w:w w:val="100"/>
                <w:position w:val="0"/>
              </w:rPr>
              <w:t>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K</w:t>
            </w:r>
            <w:r>
              <w:rPr>
                <w:color w:val="000000"/>
                <w:spacing w:val="0"/>
                <w:w w:val="100"/>
                <w:position w:val="0"/>
              </w:rPr>
              <w:t>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98, 630, </w:t>
            </w:r>
            <w:r>
              <w:rPr>
                <w:color w:val="000000"/>
                <w:spacing w:val="0"/>
                <w:w w:val="100"/>
                <w:position w:val="0"/>
                <w:sz w:val="18"/>
                <w:szCs w:val="18"/>
              </w:rPr>
              <w:t xml:space="preserve">760. </w:t>
            </w:r>
            <w:r>
              <w:rPr>
                <w:color w:val="000000"/>
                <w:spacing w:val="0"/>
                <w:w w:val="100"/>
                <w:position w:val="0"/>
                <w:sz w:val="18"/>
                <w:szCs w:val="18"/>
              </w:rPr>
              <w:t>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88, 356, </w:t>
            </w:r>
            <w:r>
              <w:rPr>
                <w:color w:val="000000"/>
                <w:spacing w:val="0"/>
                <w:w w:val="100"/>
                <w:position w:val="0"/>
                <w:sz w:val="18"/>
                <w:szCs w:val="18"/>
              </w:rPr>
              <w:t xml:space="preserve">585. </w:t>
            </w:r>
            <w:r>
              <w:rPr>
                <w:color w:val="000000"/>
                <w:spacing w:val="0"/>
                <w:w w:val="100"/>
                <w:position w:val="0"/>
                <w:sz w:val="18"/>
                <w:szCs w:val="18"/>
              </w:rPr>
              <w:t>53</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2. </w:t>
            </w:r>
            <w:r>
              <w:rPr>
                <w:color w:val="000000"/>
                <w:spacing w:val="0"/>
                <w:w w:val="100"/>
                <w:position w:val="0"/>
                <w:sz w:val="18"/>
                <w:szCs w:val="18"/>
              </w:rPr>
              <w:t xml:space="preserve">538, </w:t>
            </w:r>
            <w:r>
              <w:rPr>
                <w:color w:val="000000"/>
                <w:spacing w:val="0"/>
                <w:w w:val="100"/>
                <w:position w:val="0"/>
                <w:sz w:val="18"/>
                <w:szCs w:val="18"/>
              </w:rPr>
              <w:t xml:space="preserve">635.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3, 247, </w:t>
            </w:r>
            <w:r>
              <w:rPr>
                <w:color w:val="000000"/>
                <w:spacing w:val="0"/>
                <w:w w:val="100"/>
                <w:position w:val="0"/>
                <w:sz w:val="18"/>
                <w:szCs w:val="18"/>
              </w:rPr>
              <w:t xml:space="preserve">740. </w:t>
            </w:r>
            <w:r>
              <w:rPr>
                <w:color w:val="000000"/>
                <w:spacing w:val="0"/>
                <w:w w:val="100"/>
                <w:position w:val="0"/>
                <w:sz w:val="18"/>
                <w:szCs w:val="18"/>
              </w:rPr>
              <w:t>44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36, </w:t>
            </w:r>
            <w:r>
              <w:rPr>
                <w:color w:val="000000"/>
                <w:spacing w:val="0"/>
                <w:w w:val="100"/>
                <w:position w:val="0"/>
                <w:sz w:val="18"/>
                <w:szCs w:val="18"/>
              </w:rPr>
              <w:t>401,279.53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6, 908, </w:t>
            </w:r>
            <w:r>
              <w:rPr>
                <w:color w:val="000000"/>
                <w:spacing w:val="0"/>
                <w:w w:val="100"/>
                <w:position w:val="0"/>
                <w:sz w:val="18"/>
                <w:szCs w:val="18"/>
              </w:rPr>
              <w:t xml:space="preserve">068. </w:t>
            </w:r>
            <w:r>
              <w:rPr>
                <w:color w:val="000000"/>
                <w:spacing w:val="0"/>
                <w:w w:val="100"/>
                <w:position w:val="0"/>
                <w:sz w:val="18"/>
                <w:szCs w:val="18"/>
              </w:rPr>
              <w:t>46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K</w:t>
            </w:r>
            <w:r>
              <w:rPr>
                <w:color w:val="000000"/>
                <w:spacing w:val="0"/>
                <w:w w:val="100"/>
                <w:position w:val="0"/>
              </w:rPr>
              <w:t>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347, </w:t>
            </w:r>
            <w:r>
              <w:rPr>
                <w:color w:val="000000"/>
                <w:spacing w:val="0"/>
                <w:w w:val="100"/>
                <w:position w:val="0"/>
                <w:sz w:val="18"/>
                <w:szCs w:val="18"/>
              </w:rPr>
              <w:t>901.40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3, 550, </w:t>
            </w:r>
            <w:r>
              <w:rPr>
                <w:color w:val="000000"/>
                <w:spacing w:val="0"/>
                <w:w w:val="100"/>
                <w:position w:val="0"/>
                <w:sz w:val="18"/>
                <w:szCs w:val="18"/>
              </w:rPr>
              <w:t xml:space="preserve">989.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2, 402, </w:t>
            </w:r>
            <w:r>
              <w:rPr>
                <w:color w:val="000000"/>
                <w:spacing w:val="0"/>
                <w:w w:val="100"/>
                <w:position w:val="0"/>
                <w:sz w:val="18"/>
                <w:szCs w:val="18"/>
              </w:rPr>
              <w:t xml:space="preserve">591. </w:t>
            </w:r>
            <w:r>
              <w:rPr>
                <w:color w:val="000000"/>
                <w:spacing w:val="0"/>
                <w:w w:val="100"/>
                <w:position w:val="0"/>
                <w:sz w:val="18"/>
                <w:szCs w:val="18"/>
              </w:rPr>
              <w:t>36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848, </w:t>
            </w:r>
            <w:r>
              <w:rPr>
                <w:color w:val="000000"/>
                <w:spacing w:val="0"/>
                <w:w w:val="100"/>
                <w:position w:val="0"/>
                <w:sz w:val="18"/>
                <w:szCs w:val="18"/>
              </w:rPr>
              <w:t xml:space="preserve">795.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1, 189, </w:t>
            </w:r>
            <w:r>
              <w:rPr>
                <w:color w:val="000000"/>
                <w:spacing w:val="0"/>
                <w:w w:val="100"/>
                <w:position w:val="0"/>
                <w:sz w:val="18"/>
                <w:szCs w:val="18"/>
              </w:rPr>
              <w:t xml:space="preserve">795.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142, 318, </w:t>
            </w:r>
            <w:r>
              <w:rPr>
                <w:color w:val="000000"/>
                <w:spacing w:val="0"/>
                <w:w w:val="100"/>
                <w:position w:val="0"/>
                <w:sz w:val="18"/>
                <w:szCs w:val="18"/>
              </w:rPr>
              <w:t xml:space="preserve">360.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102, 104, </w:t>
            </w:r>
            <w:r>
              <w:rPr>
                <w:color w:val="000000"/>
                <w:spacing w:val="0"/>
                <w:w w:val="100"/>
                <w:position w:val="0"/>
                <w:sz w:val="18"/>
                <w:szCs w:val="18"/>
              </w:rPr>
              <w:t xml:space="preserve">780. </w:t>
            </w:r>
            <w:r>
              <w:rPr>
                <w:color w:val="000000"/>
                <w:spacing w:val="0"/>
                <w:w w:val="100"/>
                <w:position w:val="0"/>
                <w:sz w:val="18"/>
                <w:szCs w:val="18"/>
              </w:rPr>
              <w:t>79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967, 721, </w:t>
            </w:r>
            <w:r>
              <w:rPr>
                <w:color w:val="000000"/>
                <w:spacing w:val="0"/>
                <w:w w:val="100"/>
                <w:position w:val="0"/>
                <w:sz w:val="18"/>
                <w:szCs w:val="18"/>
              </w:rPr>
              <w:t xml:space="preserve">816.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807, 701, </w:t>
            </w:r>
            <w:r>
              <w:rPr>
                <w:color w:val="000000"/>
                <w:spacing w:val="0"/>
                <w:w w:val="100"/>
                <w:position w:val="0"/>
                <w:sz w:val="18"/>
                <w:szCs w:val="18"/>
              </w:rPr>
              <w:t xml:space="preserve">524. </w:t>
            </w:r>
            <w:r>
              <w:rPr>
                <w:color w:val="000000"/>
                <w:spacing w:val="0"/>
                <w:w w:val="100"/>
                <w:position w:val="0"/>
                <w:sz w:val="18"/>
                <w:szCs w:val="18"/>
              </w:rPr>
              <w:t>45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2, 700,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32, 230, </w:t>
            </w:r>
            <w:r>
              <w:rPr>
                <w:color w:val="000000"/>
                <w:spacing w:val="0"/>
                <w:w w:val="100"/>
                <w:position w:val="0"/>
                <w:sz w:val="18"/>
                <w:szCs w:val="18"/>
              </w:rPr>
              <w:t xml:space="preserve">202.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10, 746, </w:t>
            </w:r>
            <w:r>
              <w:rPr>
                <w:color w:val="000000"/>
                <w:spacing w:val="0"/>
                <w:w w:val="100"/>
                <w:position w:val="0"/>
                <w:sz w:val="18"/>
                <w:szCs w:val="18"/>
              </w:rPr>
              <w:t xml:space="preserve">922. </w:t>
            </w:r>
            <w:r>
              <w:rPr>
                <w:color w:val="000000"/>
                <w:spacing w:val="0"/>
                <w:w w:val="100"/>
                <w:position w:val="0"/>
                <w:sz w:val="18"/>
                <w:szCs w:val="18"/>
              </w:rPr>
              <w:t>45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166, 788, </w:t>
            </w:r>
            <w:r>
              <w:rPr>
                <w:color w:val="000000"/>
                <w:spacing w:val="0"/>
                <w:w w:val="100"/>
                <w:position w:val="0"/>
                <w:sz w:val="18"/>
                <w:szCs w:val="18"/>
              </w:rPr>
              <w:t xml:space="preserve">587.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131, 211, </w:t>
            </w:r>
            <w:r>
              <w:rPr>
                <w:color w:val="000000"/>
                <w:spacing w:val="0"/>
                <w:w w:val="100"/>
                <w:position w:val="0"/>
                <w:sz w:val="18"/>
                <w:szCs w:val="18"/>
              </w:rPr>
              <w:t xml:space="preserve">644. </w:t>
            </w:r>
            <w:r>
              <w:rPr>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42, 648, </w:t>
            </w:r>
            <w:r>
              <w:rPr>
                <w:color w:val="000000"/>
                <w:spacing w:val="0"/>
                <w:w w:val="100"/>
                <w:position w:val="0"/>
                <w:sz w:val="18"/>
                <w:szCs w:val="18"/>
              </w:rPr>
              <w:t xml:space="preserve">511.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27, 289, </w:t>
            </w:r>
            <w:r>
              <w:rPr>
                <w:color w:val="000000"/>
                <w:spacing w:val="0"/>
                <w:w w:val="100"/>
                <w:position w:val="0"/>
                <w:sz w:val="18"/>
                <w:szCs w:val="18"/>
              </w:rPr>
              <w:t xml:space="preserve">063. </w:t>
            </w:r>
            <w:r>
              <w:rPr>
                <w:color w:val="000000"/>
                <w:spacing w:val="0"/>
                <w:w w:val="100"/>
                <w:position w:val="0"/>
                <w:sz w:val="18"/>
                <w:szCs w:val="18"/>
              </w:rPr>
              <w:t>99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6, 765, </w:t>
            </w:r>
            <w:r>
              <w:rPr>
                <w:color w:val="000000"/>
                <w:spacing w:val="0"/>
                <w:w w:val="100"/>
                <w:position w:val="0"/>
                <w:sz w:val="18"/>
                <w:szCs w:val="18"/>
              </w:rPr>
              <w:t xml:space="preserve">523.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4, 331, </w:t>
            </w:r>
            <w:r>
              <w:rPr>
                <w:color w:val="000000"/>
                <w:spacing w:val="0"/>
                <w:w w:val="100"/>
                <w:position w:val="0"/>
                <w:sz w:val="18"/>
                <w:szCs w:val="18"/>
              </w:rPr>
              <w:t xml:space="preserve">178. </w:t>
            </w:r>
            <w:r>
              <w:rPr>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25, 981, </w:t>
            </w:r>
            <w:r>
              <w:rPr>
                <w:color w:val="000000"/>
                <w:spacing w:val="0"/>
                <w:w w:val="100"/>
                <w:position w:val="0"/>
                <w:sz w:val="18"/>
                <w:szCs w:val="18"/>
              </w:rPr>
              <w:t xml:space="preserve">850.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25, 898, </w:t>
            </w:r>
            <w:r>
              <w:rPr>
                <w:color w:val="000000"/>
                <w:spacing w:val="0"/>
                <w:w w:val="100"/>
                <w:position w:val="0"/>
                <w:sz w:val="18"/>
                <w:szCs w:val="18"/>
              </w:rPr>
              <w:t>140.92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33, </w:t>
            </w:r>
            <w:r>
              <w:rPr>
                <w:color w:val="000000"/>
                <w:spacing w:val="0"/>
                <w:w w:val="100"/>
                <w:position w:val="0"/>
                <w:sz w:val="18"/>
                <w:szCs w:val="18"/>
              </w:rPr>
              <w:t xml:space="preserve">611.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28, 741, </w:t>
            </w:r>
            <w:r>
              <w:rPr>
                <w:color w:val="000000"/>
                <w:spacing w:val="0"/>
                <w:w w:val="100"/>
                <w:position w:val="0"/>
                <w:sz w:val="18"/>
                <w:szCs w:val="18"/>
              </w:rPr>
              <w:t xml:space="preserve">731.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15, </w:t>
            </w:r>
            <w:r>
              <w:rPr>
                <w:color w:val="000000"/>
                <w:spacing w:val="0"/>
                <w:w w:val="100"/>
                <w:position w:val="0"/>
                <w:sz w:val="18"/>
                <w:szCs w:val="18"/>
              </w:rPr>
              <w:t xml:space="preserve">681,405. </w:t>
            </w:r>
            <w:r>
              <w:rPr>
                <w:color w:val="000000"/>
                <w:spacing w:val="0"/>
                <w:w w:val="100"/>
                <w:position w:val="0"/>
                <w:sz w:val="18"/>
                <w:szCs w:val="18"/>
              </w:rPr>
              <w:t>14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line="1" w:lineRule="exact"/>
      </w:pPr>
      <w:r>
        <w:br w:type="page"/>
      </w:r>
    </w:p>
    <w:p>
      <w:pPr>
        <w:widowControl w:val="0"/>
        <w:spacing w:line="1" w:lineRule="exact"/>
      </w:pPr>
      <w:r>
        <mc:AlternateContent>
          <mc:Choice Requires="wps">
            <w:drawing>
              <wp:anchor distT="139700" distB="0" distL="114300" distR="5259705" simplePos="0" relativeHeight="125829378" behindDoc="0" locked="0" layoutInCell="1" allowOverlap="1">
                <wp:simplePos x="0" y="0"/>
                <wp:positionH relativeFrom="page">
                  <wp:posOffset>706755</wp:posOffset>
                </wp:positionH>
                <wp:positionV relativeFrom="margin">
                  <wp:posOffset>6803390</wp:posOffset>
                </wp:positionV>
                <wp:extent cx="941705" cy="158750"/>
                <wp:wrapTopAndBottom/>
                <wp:docPr id="14" name="Shape 14"/>
                <a:graphic xmlns:a="http://schemas.openxmlformats.org/drawingml/2006/main">
                  <a:graphicData uri="http://schemas.microsoft.com/office/word/2010/wordprocessingShape">
                    <wps:wsp>
                      <wps:cNvSpPr txBox="1"/>
                      <wps:spPr>
                        <a:xfrm>
                          <a:ext cx="941705"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法定代表人：吴艳</w:t>
                            </w:r>
                          </w:p>
                        </w:txbxContent>
                      </wps:txbx>
                      <wps:bodyPr wrap="none" lIns="0" tIns="0" rIns="0" bIns="0">
                        <a:noAutoFit/>
                      </wps:bodyPr>
                    </wps:wsp>
                  </a:graphicData>
                </a:graphic>
              </wp:anchor>
            </w:drawing>
          </mc:Choice>
          <mc:Fallback>
            <w:pict>
              <v:shape id="_x0000_s1040" type="#_x0000_t202" style="position:absolute;margin-left:55.649999999999999pt;margin-top:535.70000000000005pt;width:74.150000000000006pt;height:12.5pt;z-index:-125829375;mso-wrap-distance-left:9.pt;mso-wrap-distance-top:11.pt;mso-wrap-distance-right:414.15000000000003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法定代表人：吴艳</w:t>
                      </w:r>
                    </w:p>
                  </w:txbxContent>
                </v:textbox>
                <w10:wrap type="topAndBottom" anchorx="page" anchory="margin"/>
              </v:shape>
            </w:pict>
          </mc:Fallback>
        </mc:AlternateContent>
      </w:r>
      <w:r>
        <mc:AlternateContent>
          <mc:Choice Requires="wps">
            <w:drawing>
              <wp:anchor distT="139700" distB="0" distL="2241550" distR="2574290" simplePos="0" relativeHeight="125829380" behindDoc="0" locked="0" layoutInCell="1" allowOverlap="1">
                <wp:simplePos x="0" y="0"/>
                <wp:positionH relativeFrom="page">
                  <wp:posOffset>2834005</wp:posOffset>
                </wp:positionH>
                <wp:positionV relativeFrom="margin">
                  <wp:posOffset>6803390</wp:posOffset>
                </wp:positionV>
                <wp:extent cx="1499870" cy="158750"/>
                <wp:wrapTopAndBottom/>
                <wp:docPr id="16" name="Shape 16"/>
                <a:graphic xmlns:a="http://schemas.openxmlformats.org/drawingml/2006/main">
                  <a:graphicData uri="http://schemas.microsoft.com/office/word/2010/wordprocessingShape">
                    <wps:wsp>
                      <wps:cNvSpPr txBox="1"/>
                      <wps:spPr>
                        <a:xfrm>
                          <a:ext cx="1499870"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主管会计工作负责人：工智斌</w:t>
                            </w:r>
                          </w:p>
                        </w:txbxContent>
                      </wps:txbx>
                      <wps:bodyPr wrap="none" lIns="0" tIns="0" rIns="0" bIns="0">
                        <a:noAutoFit/>
                      </wps:bodyPr>
                    </wps:wsp>
                  </a:graphicData>
                </a:graphic>
              </wp:anchor>
            </w:drawing>
          </mc:Choice>
          <mc:Fallback>
            <w:pict>
              <v:shape id="_x0000_s1042" type="#_x0000_t202" style="position:absolute;margin-left:223.15000000000001pt;margin-top:535.70000000000005pt;width:118.10000000000001pt;height:12.5pt;z-index:-125829373;mso-wrap-distance-left:176.5pt;mso-wrap-distance-top:11.pt;mso-wrap-distance-right:202.7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主管会计工作负责人：工智斌</w:t>
                      </w:r>
                    </w:p>
                  </w:txbxContent>
                </v:textbox>
                <w10:wrap type="topAndBottom" anchorx="page" anchory="margin"/>
              </v:shape>
            </w:pict>
          </mc:Fallback>
        </mc:AlternateContent>
      </w:r>
      <w:r>
        <mc:AlternateContent>
          <mc:Choice Requires="wps">
            <w:drawing>
              <wp:anchor distT="139700" distB="0" distL="4921250" distR="114300" simplePos="0" relativeHeight="125829382" behindDoc="0" locked="0" layoutInCell="1" allowOverlap="1">
                <wp:simplePos x="0" y="0"/>
                <wp:positionH relativeFrom="page">
                  <wp:posOffset>5513705</wp:posOffset>
                </wp:positionH>
                <wp:positionV relativeFrom="margin">
                  <wp:posOffset>6803390</wp:posOffset>
                </wp:positionV>
                <wp:extent cx="1280160" cy="158750"/>
                <wp:wrapTopAndBottom/>
                <wp:docPr id="18" name="Shape 18"/>
                <a:graphic xmlns:a="http://schemas.openxmlformats.org/drawingml/2006/main">
                  <a:graphicData uri="http://schemas.microsoft.com/office/word/2010/wordprocessingShape">
                    <wps:wsp>
                      <wps:cNvSpPr txBox="1"/>
                      <wps:spPr>
                        <a:xfrm>
                          <a:ext cx="1280160"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会计机构负责人：周小平</w:t>
                            </w:r>
                          </w:p>
                        </w:txbxContent>
                      </wps:txbx>
                      <wps:bodyPr wrap="none" lIns="0" tIns="0" rIns="0" bIns="0">
                        <a:noAutoFit/>
                      </wps:bodyPr>
                    </wps:wsp>
                  </a:graphicData>
                </a:graphic>
              </wp:anchor>
            </w:drawing>
          </mc:Choice>
          <mc:Fallback>
            <w:pict>
              <v:shape id="_x0000_s1044" type="#_x0000_t202" style="position:absolute;margin-left:434.15000000000003pt;margin-top:535.70000000000005pt;width:100.8pt;height:12.5pt;z-index:-125829371;mso-wrap-distance-left:387.5pt;mso-wrap-distance-top:11.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会计机构负责人：周小平</w:t>
                      </w:r>
                    </w:p>
                  </w:txbxContent>
                </v:textbox>
                <w10:wrap type="topAndBottom" anchorx="page" anchory="margin"/>
              </v:shape>
            </w:pict>
          </mc:Fallback>
        </mc:AlternateContent>
      </w:r>
    </w:p>
    <w:tbl>
      <w:tblPr>
        <w:tblOverlap w:val="never"/>
        <w:jc w:val="center"/>
        <w:tblLayout w:type="fixed"/>
      </w:tblPr>
      <w:tblGrid>
        <w:gridCol w:w="2971"/>
        <w:gridCol w:w="3298"/>
        <w:gridCol w:w="3312"/>
      </w:tblGrid>
      <w:tr>
        <w:trPr>
          <w:trHeight w:val="403"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323, 190, </w:t>
            </w:r>
            <w:r>
              <w:rPr>
                <w:color w:val="000000"/>
                <w:spacing w:val="0"/>
                <w:w w:val="100"/>
                <w:position w:val="0"/>
                <w:sz w:val="18"/>
                <w:szCs w:val="18"/>
              </w:rPr>
              <w:t xml:space="preserve">017.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217, 858, </w:t>
            </w:r>
            <w:r>
              <w:rPr>
                <w:color w:val="000000"/>
                <w:spacing w:val="0"/>
                <w:w w:val="100"/>
                <w:position w:val="0"/>
                <w:sz w:val="18"/>
                <w:szCs w:val="18"/>
              </w:rPr>
              <w:t xml:space="preserve">355. </w:t>
            </w:r>
            <w:r>
              <w:rPr>
                <w:color w:val="000000"/>
                <w:spacing w:val="0"/>
                <w:w w:val="100"/>
                <w:position w:val="0"/>
                <w:sz w:val="18"/>
                <w:szCs w:val="18"/>
              </w:rPr>
              <w:t>71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K</w:t>
            </w:r>
            <w:r>
              <w:rPr>
                <w:color w:val="000000"/>
                <w:spacing w:val="0"/>
                <w:w w:val="100"/>
                <w:position w:val="0"/>
              </w:rPr>
              <w:t>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K</w:t>
            </w:r>
            <w:r>
              <w:rPr>
                <w:color w:val="000000"/>
                <w:spacing w:val="0"/>
                <w:w w:val="100"/>
                <w:position w:val="0"/>
              </w:rPr>
              <w:t>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323, 190, </w:t>
            </w:r>
            <w:r>
              <w:rPr>
                <w:color w:val="000000"/>
                <w:spacing w:val="0"/>
                <w:w w:val="100"/>
                <w:position w:val="0"/>
                <w:sz w:val="18"/>
                <w:szCs w:val="18"/>
              </w:rPr>
              <w:t xml:space="preserve">017.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217, 858, </w:t>
            </w:r>
            <w:r>
              <w:rPr>
                <w:color w:val="000000"/>
                <w:spacing w:val="0"/>
                <w:w w:val="100"/>
                <w:position w:val="0"/>
                <w:sz w:val="18"/>
                <w:szCs w:val="18"/>
              </w:rPr>
              <w:t xml:space="preserve">355. </w:t>
            </w:r>
            <w:r>
              <w:rPr>
                <w:color w:val="000000"/>
                <w:spacing w:val="0"/>
                <w:w w:val="100"/>
                <w:position w:val="0"/>
                <w:sz w:val="18"/>
                <w:szCs w:val="18"/>
              </w:rPr>
              <w:t>71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191,400,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87, 000,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247, 580, </w:t>
            </w:r>
            <w:r>
              <w:rPr>
                <w:color w:val="000000"/>
                <w:spacing w:val="0"/>
                <w:w w:val="100"/>
                <w:position w:val="0"/>
                <w:sz w:val="18"/>
                <w:szCs w:val="18"/>
              </w:rPr>
              <w:t xml:space="preserve">735.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351, 980, </w:t>
            </w:r>
            <w:r>
              <w:rPr>
                <w:color w:val="000000"/>
                <w:spacing w:val="0"/>
                <w:w w:val="100"/>
                <w:position w:val="0"/>
                <w:sz w:val="18"/>
                <w:szCs w:val="18"/>
              </w:rPr>
              <w:t xml:space="preserve">735. </w:t>
            </w:r>
            <w:r>
              <w:rPr>
                <w:color w:val="000000"/>
                <w:spacing w:val="0"/>
                <w:w w:val="100"/>
                <w:position w:val="0"/>
                <w:sz w:val="18"/>
                <w:szCs w:val="18"/>
              </w:rPr>
              <w:t>26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20, 898, </w:t>
            </w:r>
            <w:r>
              <w:rPr>
                <w:color w:val="000000"/>
                <w:spacing w:val="0"/>
                <w:w w:val="100"/>
                <w:position w:val="0"/>
                <w:sz w:val="18"/>
                <w:szCs w:val="18"/>
              </w:rPr>
              <w:t xml:space="preserve">356.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15, 857, </w:t>
            </w:r>
            <w:r>
              <w:rPr>
                <w:color w:val="000000"/>
                <w:spacing w:val="0"/>
                <w:w w:val="100"/>
                <w:position w:val="0"/>
                <w:sz w:val="18"/>
                <w:szCs w:val="18"/>
              </w:rPr>
              <w:t xml:space="preserve">098. </w:t>
            </w:r>
            <w:r>
              <w:rPr>
                <w:color w:val="000000"/>
                <w:spacing w:val="0"/>
                <w:w w:val="100"/>
                <w:position w:val="0"/>
                <w:sz w:val="18"/>
                <w:szCs w:val="18"/>
              </w:rPr>
              <w:t>29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173, 502, </w:t>
            </w:r>
            <w:r>
              <w:rPr>
                <w:color w:val="000000"/>
                <w:spacing w:val="0"/>
                <w:w w:val="100"/>
                <w:position w:val="0"/>
                <w:sz w:val="18"/>
                <w:szCs w:val="18"/>
              </w:rPr>
              <w:t xml:space="preserve">520.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130, 231, </w:t>
            </w:r>
            <w:r>
              <w:rPr>
                <w:color w:val="000000"/>
                <w:spacing w:val="0"/>
                <w:w w:val="100"/>
                <w:position w:val="0"/>
                <w:sz w:val="18"/>
                <w:szCs w:val="18"/>
              </w:rPr>
              <w:t xml:space="preserve">237. </w:t>
            </w:r>
            <w:r>
              <w:rPr>
                <w:color w:val="000000"/>
                <w:spacing w:val="0"/>
                <w:w w:val="100"/>
                <w:position w:val="0"/>
                <w:sz w:val="18"/>
                <w:szCs w:val="18"/>
              </w:rPr>
              <w:t>51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外币报表折算垓额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咿渍于母公司所有者权益合计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633, 381, </w:t>
            </w:r>
            <w:r>
              <w:rPr>
                <w:color w:val="000000"/>
                <w:spacing w:val="0"/>
                <w:w w:val="100"/>
                <w:position w:val="0"/>
                <w:sz w:val="18"/>
                <w:szCs w:val="18"/>
              </w:rPr>
              <w:t xml:space="preserve">611.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585, 069, </w:t>
            </w:r>
            <w:r>
              <w:rPr>
                <w:color w:val="000000"/>
                <w:spacing w:val="0"/>
                <w:w w:val="100"/>
                <w:position w:val="0"/>
                <w:sz w:val="18"/>
                <w:szCs w:val="18"/>
              </w:rPr>
              <w:t xml:space="preserve">071. </w:t>
            </w:r>
            <w:r>
              <w:rPr>
                <w:color w:val="000000"/>
                <w:spacing w:val="0"/>
                <w:w w:val="100"/>
                <w:position w:val="0"/>
                <w:sz w:val="18"/>
                <w:szCs w:val="18"/>
              </w:rPr>
              <w:t>06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11, 150, </w:t>
            </w:r>
            <w:r>
              <w:rPr>
                <w:color w:val="000000"/>
                <w:spacing w:val="0"/>
                <w:w w:val="100"/>
                <w:position w:val="0"/>
                <w:sz w:val="18"/>
                <w:szCs w:val="18"/>
              </w:rPr>
              <w:t xml:space="preserve">187.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4, 774, </w:t>
            </w:r>
            <w:r>
              <w:rPr>
                <w:color w:val="000000"/>
                <w:spacing w:val="0"/>
                <w:w w:val="100"/>
                <w:position w:val="0"/>
                <w:sz w:val="18"/>
                <w:szCs w:val="18"/>
              </w:rPr>
              <w:t xml:space="preserve">097. </w:t>
            </w:r>
            <w:r>
              <w:rPr>
                <w:color w:val="000000"/>
                <w:spacing w:val="0"/>
                <w:w w:val="100"/>
                <w:position w:val="0"/>
                <w:sz w:val="18"/>
                <w:szCs w:val="18"/>
              </w:rPr>
              <w:t>68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644, 531, </w:t>
            </w:r>
            <w:r>
              <w:rPr>
                <w:color w:val="000000"/>
                <w:spacing w:val="0"/>
                <w:w w:val="100"/>
                <w:position w:val="0"/>
                <w:sz w:val="18"/>
                <w:szCs w:val="18"/>
              </w:rPr>
              <w:t xml:space="preserve">799.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589, 843, </w:t>
            </w:r>
            <w:r>
              <w:rPr>
                <w:color w:val="000000"/>
                <w:spacing w:val="0"/>
                <w:w w:val="100"/>
                <w:position w:val="0"/>
                <w:sz w:val="18"/>
                <w:szCs w:val="18"/>
              </w:rPr>
              <w:t xml:space="preserve">168. </w:t>
            </w:r>
            <w:r>
              <w:rPr>
                <w:color w:val="000000"/>
                <w:spacing w:val="0"/>
                <w:w w:val="100"/>
                <w:position w:val="0"/>
                <w:sz w:val="18"/>
                <w:szCs w:val="18"/>
              </w:rPr>
              <w:t>74</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967, 721, </w:t>
            </w:r>
            <w:r>
              <w:rPr>
                <w:color w:val="000000"/>
                <w:spacing w:val="0"/>
                <w:w w:val="100"/>
                <w:position w:val="0"/>
                <w:sz w:val="18"/>
                <w:szCs w:val="18"/>
              </w:rPr>
              <w:t xml:space="preserve">816. </w:t>
            </w:r>
            <w:r>
              <w:rPr>
                <w:color w:val="000000"/>
                <w:spacing w:val="0"/>
                <w:w w:val="100"/>
                <w:position w:val="0"/>
                <w:sz w:val="18"/>
                <w:szCs w:val="18"/>
              </w:rPr>
              <w:t>96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807, 701, </w:t>
            </w:r>
            <w:r>
              <w:rPr>
                <w:color w:val="000000"/>
                <w:spacing w:val="0"/>
                <w:w w:val="100"/>
                <w:position w:val="0"/>
                <w:sz w:val="18"/>
                <w:szCs w:val="18"/>
              </w:rPr>
              <w:t xml:space="preserve">524. </w:t>
            </w:r>
            <w:r>
              <w:rPr>
                <w:color w:val="000000"/>
                <w:spacing w:val="0"/>
                <w:w w:val="100"/>
                <w:position w:val="0"/>
                <w:sz w:val="18"/>
                <w:szCs w:val="18"/>
              </w:rPr>
              <w:t>45</w:t>
            </w:r>
          </w:p>
        </w:tc>
      </w:tr>
    </w:tbl>
    <w:p>
      <w:pPr>
        <w:spacing w:lineRule="exact" w:line="1"/>
        <w:rPr>
          <w:sz w:val="2"/>
          <w:szCs w:val="2"/>
        </w:rPr>
      </w:pPr>
      <w:r>
        <w:br w:type="page"/>
      </w:r>
    </w:p>
    <w:p>
      <w:pPr>
        <w:pStyle w:val="Style41"/>
        <w:keepNext/>
        <w:keepLines/>
        <w:widowControl w:val="0"/>
        <w:shd w:val="clear" w:color="auto" w:fill="auto"/>
        <w:bidi w:val="0"/>
        <w:spacing w:before="0" w:after="40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2</w:t>
      </w:r>
      <w:bookmarkEnd w:id="406"/>
      <w:r>
        <w:rPr>
          <w:color w:val="000000"/>
          <w:spacing w:val="0"/>
          <w:w w:val="100"/>
          <w:position w:val="0"/>
        </w:rPr>
        <w:t>、母公司资产负债表</w:t>
      </w:r>
      <w:bookmarkEnd w:id="404"/>
      <w:bookmarkEnd w:id="405"/>
      <w:bookmarkEnd w:id="407"/>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编制单位：汉鼎信息科技股份有限公司</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237, 595, </w:t>
            </w:r>
            <w:r>
              <w:rPr>
                <w:color w:val="000000"/>
                <w:spacing w:val="0"/>
                <w:w w:val="100"/>
                <w:position w:val="0"/>
                <w:sz w:val="18"/>
                <w:szCs w:val="18"/>
              </w:rPr>
              <w:t xml:space="preserve">833.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241, 322, </w:t>
            </w:r>
            <w:r>
              <w:rPr>
                <w:color w:val="000000"/>
                <w:spacing w:val="0"/>
                <w:w w:val="100"/>
                <w:position w:val="0"/>
                <w:sz w:val="18"/>
                <w:szCs w:val="18"/>
              </w:rPr>
              <w:t xml:space="preserve">416. </w:t>
            </w:r>
            <w:r>
              <w:rPr>
                <w:color w:val="000000"/>
                <w:spacing w:val="0"/>
                <w:w w:val="100"/>
                <w:position w:val="0"/>
                <w:sz w:val="18"/>
                <w:szCs w:val="18"/>
              </w:rPr>
              <w:t>22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18"/>
                <w:szCs w:val="18"/>
              </w:rPr>
              <w:t xml:space="preserve">1. </w:t>
            </w:r>
            <w:r>
              <w:rPr>
                <w:color w:val="000000"/>
                <w:spacing w:val="0"/>
                <w:w w:val="100"/>
                <w:position w:val="0"/>
                <w:sz w:val="18"/>
                <w:szCs w:val="18"/>
              </w:rPr>
              <w:t xml:space="preserve">111, </w:t>
            </w:r>
            <w:r>
              <w:rPr>
                <w:color w:val="000000"/>
                <w:spacing w:val="0"/>
                <w:w w:val="100"/>
                <w:position w:val="0"/>
                <w:sz w:val="18"/>
                <w:szCs w:val="18"/>
              </w:rPr>
              <w:t xml:space="preserve">838.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1, 293, </w:t>
            </w:r>
            <w:r>
              <w:rPr>
                <w:color w:val="000000"/>
                <w:spacing w:val="0"/>
                <w:w w:val="100"/>
                <w:position w:val="0"/>
                <w:sz w:val="18"/>
                <w:szCs w:val="18"/>
              </w:rPr>
              <w:t xml:space="preserve">500.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161, 732, </w:t>
            </w:r>
            <w:r>
              <w:rPr>
                <w:color w:val="000000"/>
                <w:spacing w:val="0"/>
                <w:w w:val="100"/>
                <w:position w:val="0"/>
                <w:sz w:val="18"/>
                <w:szCs w:val="18"/>
              </w:rPr>
              <w:t xml:space="preserve">786.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120, 454, </w:t>
            </w:r>
            <w:r>
              <w:rPr>
                <w:color w:val="000000"/>
                <w:spacing w:val="0"/>
                <w:w w:val="100"/>
                <w:position w:val="0"/>
                <w:sz w:val="18"/>
                <w:szCs w:val="18"/>
              </w:rPr>
              <w:t xml:space="preserve">232. </w:t>
            </w:r>
            <w:r>
              <w:rPr>
                <w:color w:val="000000"/>
                <w:spacing w:val="0"/>
                <w:w w:val="100"/>
                <w:position w:val="0"/>
                <w:sz w:val="18"/>
                <w:szCs w:val="18"/>
              </w:rPr>
              <w:t>73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18"/>
                <w:szCs w:val="18"/>
              </w:rPr>
              <w:t xml:space="preserve">3, 107, </w:t>
            </w:r>
            <w:r>
              <w:rPr>
                <w:color w:val="000000"/>
                <w:spacing w:val="0"/>
                <w:w w:val="100"/>
                <w:position w:val="0"/>
                <w:sz w:val="18"/>
                <w:szCs w:val="18"/>
              </w:rPr>
              <w:t>456.57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11,220,575.07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18"/>
                <w:szCs w:val="18"/>
              </w:rPr>
              <w:t xml:space="preserve">1, 152, </w:t>
            </w:r>
            <w:r>
              <w:rPr>
                <w:color w:val="000000"/>
                <w:spacing w:val="0"/>
                <w:w w:val="100"/>
                <w:position w:val="0"/>
                <w:sz w:val="18"/>
                <w:szCs w:val="18"/>
              </w:rPr>
              <w:t xml:space="preserve">162. </w:t>
            </w: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2, 008, </w:t>
            </w:r>
            <w:r>
              <w:rPr>
                <w:color w:val="000000"/>
                <w:spacing w:val="0"/>
                <w:w w:val="100"/>
                <w:position w:val="0"/>
                <w:sz w:val="18"/>
                <w:szCs w:val="18"/>
              </w:rPr>
              <w:t xml:space="preserve">091. </w:t>
            </w:r>
            <w:r>
              <w:rPr>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49, 865, </w:t>
            </w:r>
            <w:r>
              <w:rPr>
                <w:color w:val="000000"/>
                <w:spacing w:val="0"/>
                <w:w w:val="100"/>
                <w:position w:val="0"/>
                <w:sz w:val="18"/>
                <w:szCs w:val="18"/>
              </w:rPr>
              <w:t xml:space="preserve">760.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40, 725, </w:t>
            </w:r>
            <w:r>
              <w:rPr>
                <w:color w:val="000000"/>
                <w:spacing w:val="0"/>
                <w:w w:val="100"/>
                <w:position w:val="0"/>
                <w:sz w:val="18"/>
                <w:szCs w:val="18"/>
              </w:rPr>
              <w:t xml:space="preserve">603. </w:t>
            </w:r>
            <w:r>
              <w:rPr>
                <w:color w:val="000000"/>
                <w:spacing w:val="0"/>
                <w:w w:val="100"/>
                <w:position w:val="0"/>
                <w:sz w:val="18"/>
                <w:szCs w:val="18"/>
              </w:rPr>
              <w:t>04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203, 830, </w:t>
            </w:r>
            <w:r>
              <w:rPr>
                <w:color w:val="000000"/>
                <w:spacing w:val="0"/>
                <w:w w:val="100"/>
                <w:position w:val="0"/>
                <w:sz w:val="18"/>
                <w:szCs w:val="18"/>
              </w:rPr>
              <w:t xml:space="preserve">334.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170, 354, </w:t>
            </w:r>
            <w:r>
              <w:rPr>
                <w:color w:val="000000"/>
                <w:spacing w:val="0"/>
                <w:w w:val="100"/>
                <w:position w:val="0"/>
                <w:sz w:val="18"/>
                <w:szCs w:val="18"/>
              </w:rPr>
              <w:t xml:space="preserve">922.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658, 396, </w:t>
            </w:r>
            <w:r>
              <w:rPr>
                <w:color w:val="000000"/>
                <w:spacing w:val="0"/>
                <w:w w:val="100"/>
                <w:position w:val="0"/>
                <w:sz w:val="18"/>
                <w:szCs w:val="18"/>
              </w:rPr>
              <w:t xml:space="preserve">172.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587, 379, </w:t>
            </w:r>
            <w:r>
              <w:rPr>
                <w:color w:val="000000"/>
                <w:spacing w:val="0"/>
                <w:w w:val="100"/>
                <w:position w:val="0"/>
                <w:sz w:val="18"/>
                <w:szCs w:val="18"/>
              </w:rPr>
              <w:t xml:space="preserve">340. </w:t>
            </w:r>
            <w:r>
              <w:rPr>
                <w:color w:val="000000"/>
                <w:spacing w:val="0"/>
                <w:w w:val="100"/>
                <w:position w:val="0"/>
                <w:sz w:val="18"/>
                <w:szCs w:val="18"/>
              </w:rPr>
              <w:t>62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可供出谬金融资产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K</w:t>
            </w:r>
            <w:r>
              <w:rPr>
                <w:color w:val="000000"/>
                <w:spacing w:val="0"/>
                <w:w w:val="100"/>
                <w:position w:val="0"/>
              </w:rPr>
              <w:t>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K</w:t>
            </w:r>
            <w:r>
              <w:rPr>
                <w:color w:val="000000"/>
                <w:spacing w:val="0"/>
                <w:w w:val="100"/>
                <w:position w:val="0"/>
              </w:rPr>
              <w:t>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147, 655, </w:t>
            </w:r>
            <w:r>
              <w:rPr>
                <w:color w:val="000000"/>
                <w:spacing w:val="0"/>
                <w:w w:val="100"/>
                <w:position w:val="0"/>
                <w:sz w:val="18"/>
                <w:szCs w:val="18"/>
              </w:rPr>
              <w:t xml:space="preserve">638.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87, 655, </w:t>
            </w:r>
            <w:r>
              <w:rPr>
                <w:color w:val="000000"/>
                <w:spacing w:val="0"/>
                <w:w w:val="100"/>
                <w:position w:val="0"/>
                <w:sz w:val="18"/>
                <w:szCs w:val="18"/>
              </w:rPr>
              <w:t xml:space="preserve">638. </w:t>
            </w:r>
            <w:r>
              <w:rPr>
                <w:color w:val="000000"/>
                <w:spacing w:val="0"/>
                <w:w w:val="100"/>
                <w:position w:val="0"/>
                <w:sz w:val="18"/>
                <w:szCs w:val="18"/>
              </w:rPr>
              <w:t>79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95, 247, </w:t>
            </w:r>
            <w:r>
              <w:rPr>
                <w:color w:val="000000"/>
                <w:spacing w:val="0"/>
                <w:w w:val="100"/>
                <w:position w:val="0"/>
                <w:sz w:val="18"/>
                <w:szCs w:val="18"/>
              </w:rPr>
              <w:t>951.94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86, </w:t>
            </w:r>
            <w:r>
              <w:rPr>
                <w:color w:val="000000"/>
                <w:spacing w:val="0"/>
                <w:w w:val="100"/>
                <w:position w:val="0"/>
                <w:sz w:val="18"/>
                <w:szCs w:val="18"/>
              </w:rPr>
              <w:t>001,745.08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18"/>
                <w:szCs w:val="18"/>
              </w:rPr>
              <w:t xml:space="preserve">2, 532, </w:t>
            </w:r>
            <w:r>
              <w:rPr>
                <w:color w:val="000000"/>
                <w:spacing w:val="0"/>
                <w:w w:val="100"/>
                <w:position w:val="0"/>
                <w:sz w:val="18"/>
                <w:szCs w:val="18"/>
              </w:rPr>
              <w:t xml:space="preserve">635.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3, 239, </w:t>
            </w:r>
            <w:r>
              <w:rPr>
                <w:color w:val="000000"/>
                <w:spacing w:val="0"/>
                <w:w w:val="100"/>
                <w:position w:val="0"/>
                <w:sz w:val="18"/>
                <w:szCs w:val="18"/>
              </w:rPr>
              <w:t xml:space="preserve">940. </w:t>
            </w:r>
            <w:r>
              <w:rPr>
                <w:color w:val="000000"/>
                <w:spacing w:val="0"/>
                <w:w w:val="100"/>
                <w:position w:val="0"/>
                <w:sz w:val="18"/>
                <w:szCs w:val="18"/>
              </w:rPr>
              <w:t>44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K</w:t>
            </w:r>
            <w:r>
              <w:rPr>
                <w:color w:val="000000"/>
                <w:spacing w:val="0"/>
                <w:w w:val="100"/>
                <w:position w:val="0"/>
              </w:rPr>
              <w:t>期待摊费用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871, </w:t>
            </w:r>
            <w:r>
              <w:rPr>
                <w:color w:val="000000"/>
                <w:spacing w:val="0"/>
                <w:w w:val="100"/>
                <w:position w:val="0"/>
                <w:sz w:val="18"/>
                <w:szCs w:val="18"/>
              </w:rPr>
              <w:t xml:space="preserve">500.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1,836, </w:t>
            </w:r>
            <w:r>
              <w:rPr>
                <w:color w:val="000000"/>
                <w:spacing w:val="0"/>
                <w:w w:val="100"/>
                <w:position w:val="0"/>
                <w:sz w:val="18"/>
                <w:szCs w:val="18"/>
              </w:rPr>
              <w:t xml:space="preserve">440. </w:t>
            </w:r>
            <w:r>
              <w:rPr>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680,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248, 307, </w:t>
            </w:r>
            <w:r>
              <w:rPr>
                <w:color w:val="000000"/>
                <w:spacing w:val="0"/>
                <w:w w:val="100"/>
                <w:position w:val="0"/>
                <w:sz w:val="18"/>
                <w:szCs w:val="18"/>
              </w:rPr>
              <w:t xml:space="preserve">725.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179, 413, </w:t>
            </w:r>
            <w:r>
              <w:rPr>
                <w:color w:val="000000"/>
                <w:spacing w:val="0"/>
                <w:w w:val="100"/>
                <w:position w:val="0"/>
                <w:sz w:val="18"/>
                <w:szCs w:val="18"/>
              </w:rPr>
              <w:t xml:space="preserve">764. </w:t>
            </w:r>
            <w:r>
              <w:rPr>
                <w:color w:val="000000"/>
                <w:spacing w:val="0"/>
                <w:w w:val="100"/>
                <w:position w:val="0"/>
                <w:sz w:val="18"/>
                <w:szCs w:val="18"/>
              </w:rPr>
              <w:t>69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906, 703, </w:t>
            </w:r>
            <w:r>
              <w:rPr>
                <w:color w:val="000000"/>
                <w:spacing w:val="0"/>
                <w:w w:val="100"/>
                <w:position w:val="0"/>
                <w:sz w:val="18"/>
                <w:szCs w:val="18"/>
              </w:rPr>
              <w:t xml:space="preserve">897.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766, 793, </w:t>
            </w:r>
            <w:r>
              <w:rPr>
                <w:color w:val="000000"/>
                <w:spacing w:val="0"/>
                <w:w w:val="100"/>
                <w:position w:val="0"/>
                <w:sz w:val="18"/>
                <w:szCs w:val="18"/>
              </w:rPr>
              <w:t xml:space="preserve">105. </w:t>
            </w:r>
            <w:r>
              <w:rPr>
                <w:color w:val="000000"/>
                <w:spacing w:val="0"/>
                <w:w w:val="100"/>
                <w:position w:val="0"/>
                <w:sz w:val="18"/>
                <w:szCs w:val="18"/>
              </w:rPr>
              <w:t>31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29, 306, </w:t>
            </w:r>
            <w:r>
              <w:rPr>
                <w:color w:val="000000"/>
                <w:spacing w:val="0"/>
                <w:w w:val="100"/>
                <w:position w:val="0"/>
                <w:sz w:val="18"/>
                <w:szCs w:val="18"/>
              </w:rPr>
              <w:t xml:space="preserve">047.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10, 746, </w:t>
            </w:r>
            <w:r>
              <w:rPr>
                <w:color w:val="000000"/>
                <w:spacing w:val="0"/>
                <w:w w:val="100"/>
                <w:position w:val="0"/>
                <w:sz w:val="18"/>
                <w:szCs w:val="18"/>
              </w:rPr>
              <w:t xml:space="preserve">922. </w:t>
            </w:r>
            <w:r>
              <w:rPr>
                <w:color w:val="000000"/>
                <w:spacing w:val="0"/>
                <w:w w:val="100"/>
                <w:position w:val="0"/>
                <w:sz w:val="18"/>
                <w:szCs w:val="18"/>
              </w:rPr>
              <w:t>45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138, 197, </w:t>
            </w:r>
            <w:r>
              <w:rPr>
                <w:color w:val="000000"/>
                <w:spacing w:val="0"/>
                <w:w w:val="100"/>
                <w:position w:val="0"/>
                <w:sz w:val="18"/>
                <w:szCs w:val="18"/>
              </w:rPr>
              <w:t xml:space="preserve">552.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114, 625, </w:t>
            </w:r>
            <w:r>
              <w:rPr>
                <w:color w:val="000000"/>
                <w:spacing w:val="0"/>
                <w:w w:val="100"/>
                <w:position w:val="0"/>
                <w:sz w:val="18"/>
                <w:szCs w:val="18"/>
              </w:rPr>
              <w:t xml:space="preserve">086. </w:t>
            </w:r>
            <w:r>
              <w:rPr>
                <w:color w:val="000000"/>
                <w:spacing w:val="0"/>
                <w:w w:val="100"/>
                <w:position w:val="0"/>
                <w:sz w:val="18"/>
                <w:szCs w:val="18"/>
              </w:rPr>
              <w:t>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37, 925, </w:t>
            </w:r>
            <w:r>
              <w:rPr>
                <w:color w:val="000000"/>
                <w:spacing w:val="0"/>
                <w:w w:val="100"/>
                <w:position w:val="0"/>
                <w:sz w:val="18"/>
                <w:szCs w:val="18"/>
              </w:rPr>
              <w:t xml:space="preserve">834.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23, 326, </w:t>
            </w:r>
            <w:r>
              <w:rPr>
                <w:color w:val="000000"/>
                <w:spacing w:val="0"/>
                <w:w w:val="100"/>
                <w:position w:val="0"/>
                <w:sz w:val="18"/>
                <w:szCs w:val="18"/>
              </w:rPr>
              <w:t xml:space="preserve">090. </w:t>
            </w:r>
            <w:r>
              <w:rPr>
                <w:color w:val="000000"/>
                <w:spacing w:val="0"/>
                <w:w w:val="100"/>
                <w:position w:val="0"/>
                <w:sz w:val="18"/>
                <w:szCs w:val="18"/>
              </w:rPr>
              <w:t>86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5, 561, </w:t>
            </w:r>
            <w:r>
              <w:rPr>
                <w:color w:val="000000"/>
                <w:spacing w:val="0"/>
                <w:w w:val="100"/>
                <w:position w:val="0"/>
                <w:sz w:val="18"/>
                <w:szCs w:val="18"/>
              </w:rPr>
              <w:t xml:space="preserve">393.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3, 866, </w:t>
            </w:r>
            <w:r>
              <w:rPr>
                <w:color w:val="000000"/>
                <w:spacing w:val="0"/>
                <w:w w:val="100"/>
                <w:position w:val="0"/>
                <w:sz w:val="18"/>
                <w:szCs w:val="18"/>
              </w:rPr>
              <w:t xml:space="preserve">107. </w:t>
            </w:r>
            <w:r>
              <w:rPr>
                <w:color w:val="000000"/>
                <w:spacing w:val="0"/>
                <w:w w:val="100"/>
                <w:position w:val="0"/>
                <w:sz w:val="18"/>
                <w:szCs w:val="18"/>
              </w:rPr>
              <w:t>75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18, 946, </w:t>
            </w:r>
            <w:r>
              <w:rPr>
                <w:color w:val="000000"/>
                <w:spacing w:val="0"/>
                <w:w w:val="100"/>
                <w:position w:val="0"/>
                <w:sz w:val="18"/>
                <w:szCs w:val="18"/>
              </w:rPr>
              <w:t xml:space="preserve">403.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22,414,819.64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33,611.11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34, 298, </w:t>
            </w:r>
            <w:r>
              <w:rPr>
                <w:color w:val="000000"/>
                <w:spacing w:val="0"/>
                <w:w w:val="100"/>
                <w:position w:val="0"/>
                <w:sz w:val="18"/>
                <w:szCs w:val="18"/>
              </w:rPr>
              <w:t xml:space="preserve">033.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11,091,637.23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284, 268, </w:t>
            </w:r>
            <w:r>
              <w:rPr>
                <w:color w:val="000000"/>
                <w:spacing w:val="0"/>
                <w:w w:val="100"/>
                <w:position w:val="0"/>
                <w:sz w:val="18"/>
                <w:szCs w:val="18"/>
              </w:rPr>
              <w:t xml:space="preserve">876.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186, 070, </w:t>
            </w:r>
            <w:r>
              <w:rPr>
                <w:color w:val="000000"/>
                <w:spacing w:val="0"/>
                <w:w w:val="100"/>
                <w:position w:val="0"/>
                <w:sz w:val="18"/>
                <w:szCs w:val="18"/>
              </w:rPr>
              <w:t xml:space="preserve">664. </w:t>
            </w:r>
            <w:r>
              <w:rPr>
                <w:color w:val="000000"/>
                <w:spacing w:val="0"/>
                <w:w w:val="100"/>
                <w:position w:val="0"/>
                <w:sz w:val="18"/>
                <w:szCs w:val="18"/>
              </w:rPr>
              <w:t>82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K</w:t>
            </w:r>
            <w:r>
              <w:rPr>
                <w:color w:val="000000"/>
                <w:spacing w:val="0"/>
                <w:w w:val="100"/>
                <w:position w:val="0"/>
              </w:rPr>
              <w:t>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K</w:t>
            </w:r>
            <w:r>
              <w:rPr>
                <w:color w:val="000000"/>
                <w:spacing w:val="0"/>
                <w:w w:val="100"/>
                <w:position w:val="0"/>
              </w:rPr>
              <w:t>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284, 268, </w:t>
            </w:r>
            <w:r>
              <w:rPr>
                <w:color w:val="000000"/>
                <w:spacing w:val="0"/>
                <w:w w:val="100"/>
                <w:position w:val="0"/>
                <w:sz w:val="18"/>
                <w:szCs w:val="18"/>
              </w:rPr>
              <w:t xml:space="preserve">876.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186, 070, </w:t>
            </w:r>
            <w:r>
              <w:rPr>
                <w:color w:val="000000"/>
                <w:spacing w:val="0"/>
                <w:w w:val="100"/>
                <w:position w:val="0"/>
                <w:sz w:val="18"/>
                <w:szCs w:val="18"/>
              </w:rPr>
              <w:t xml:space="preserve">664. </w:t>
            </w:r>
            <w:r>
              <w:rPr>
                <w:color w:val="000000"/>
                <w:spacing w:val="0"/>
                <w:w w:val="100"/>
                <w:position w:val="0"/>
                <w:sz w:val="18"/>
                <w:szCs w:val="18"/>
              </w:rPr>
              <w:t>82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191,400,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87, 000,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247, 580, </w:t>
            </w:r>
            <w:r>
              <w:rPr>
                <w:color w:val="000000"/>
                <w:spacing w:val="0"/>
                <w:w w:val="100"/>
                <w:position w:val="0"/>
                <w:sz w:val="18"/>
                <w:szCs w:val="18"/>
              </w:rPr>
              <w:t xml:space="preserve">735.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351, 980, </w:t>
            </w:r>
            <w:r>
              <w:rPr>
                <w:color w:val="000000"/>
                <w:spacing w:val="0"/>
                <w:w w:val="100"/>
                <w:position w:val="0"/>
                <w:sz w:val="18"/>
                <w:szCs w:val="18"/>
              </w:rPr>
              <w:t xml:space="preserve">735. </w:t>
            </w:r>
            <w:r>
              <w:rPr>
                <w:color w:val="000000"/>
                <w:spacing w:val="0"/>
                <w:w w:val="100"/>
                <w:position w:val="0"/>
                <w:sz w:val="18"/>
                <w:szCs w:val="18"/>
              </w:rPr>
              <w:t>26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20, 898, </w:t>
            </w:r>
            <w:r>
              <w:rPr>
                <w:color w:val="000000"/>
                <w:spacing w:val="0"/>
                <w:w w:val="100"/>
                <w:position w:val="0"/>
                <w:sz w:val="18"/>
                <w:szCs w:val="18"/>
              </w:rPr>
              <w:t xml:space="preserve">356. </w:t>
            </w:r>
            <w:r>
              <w:rPr>
                <w:color w:val="000000"/>
                <w:spacing w:val="0"/>
                <w:w w:val="100"/>
                <w:position w:val="0"/>
                <w:sz w:val="18"/>
                <w:szCs w:val="18"/>
              </w:rPr>
              <w:t>39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15, 857, </w:t>
            </w:r>
            <w:r>
              <w:rPr>
                <w:color w:val="000000"/>
                <w:spacing w:val="0"/>
                <w:w w:val="100"/>
                <w:position w:val="0"/>
                <w:sz w:val="18"/>
                <w:szCs w:val="18"/>
              </w:rPr>
              <w:t xml:space="preserve">098. </w:t>
            </w:r>
            <w:r>
              <w:rPr>
                <w:color w:val="000000"/>
                <w:spacing w:val="0"/>
                <w:w w:val="100"/>
                <w:position w:val="0"/>
                <w:sz w:val="18"/>
                <w:szCs w:val="18"/>
              </w:rPr>
              <w:t>29</w:t>
            </w:r>
          </w:p>
        </w:tc>
      </w:tr>
    </w:tbl>
    <w:p>
      <w:pPr>
        <w:widowControl w:val="0"/>
        <w:spacing w:line="1" w:lineRule="exact"/>
      </w:pPr>
      <w:r>
        <w:br w:type="page"/>
      </w:r>
    </w:p>
    <w:p>
      <w:pPr>
        <w:widowControl w:val="0"/>
        <w:spacing w:line="1" w:lineRule="exact"/>
      </w:pPr>
      <w:r>
        <mc:AlternateContent>
          <mc:Choice Requires="wps">
            <w:drawing>
              <wp:anchor distT="139700" distB="0" distL="114300" distR="5259705" simplePos="0" relativeHeight="125829384" behindDoc="0" locked="0" layoutInCell="1" allowOverlap="1">
                <wp:simplePos x="0" y="0"/>
                <wp:positionH relativeFrom="page">
                  <wp:posOffset>706755</wp:posOffset>
                </wp:positionH>
                <wp:positionV relativeFrom="margin">
                  <wp:posOffset>1697990</wp:posOffset>
                </wp:positionV>
                <wp:extent cx="941705" cy="158750"/>
                <wp:wrapTopAndBottom/>
                <wp:docPr id="20" name="Shape 20"/>
                <a:graphic xmlns:a="http://schemas.openxmlformats.org/drawingml/2006/main">
                  <a:graphicData uri="http://schemas.microsoft.com/office/word/2010/wordprocessingShape">
                    <wps:wsp>
                      <wps:cNvSpPr txBox="1"/>
                      <wps:spPr>
                        <a:xfrm>
                          <a:ext cx="941705"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法定代表人：吴艳</w:t>
                            </w:r>
                          </w:p>
                        </w:txbxContent>
                      </wps:txbx>
                      <wps:bodyPr wrap="none" lIns="0" tIns="0" rIns="0" bIns="0">
                        <a:noAutoFit/>
                      </wps:bodyPr>
                    </wps:wsp>
                  </a:graphicData>
                </a:graphic>
              </wp:anchor>
            </w:drawing>
          </mc:Choice>
          <mc:Fallback>
            <w:pict>
              <v:shape id="_x0000_s1046" type="#_x0000_t202" style="position:absolute;margin-left:55.649999999999999pt;margin-top:133.69999999999999pt;width:74.150000000000006pt;height:12.5pt;z-index:-125829369;mso-wrap-distance-left:9.pt;mso-wrap-distance-top:11.pt;mso-wrap-distance-right:414.15000000000003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法定代表人：吴艳</w:t>
                      </w:r>
                    </w:p>
                  </w:txbxContent>
                </v:textbox>
                <w10:wrap type="topAndBottom" anchorx="page" anchory="margin"/>
              </v:shape>
            </w:pict>
          </mc:Fallback>
        </mc:AlternateContent>
      </w:r>
      <w:r>
        <mc:AlternateContent>
          <mc:Choice Requires="wps">
            <w:drawing>
              <wp:anchor distT="139700" distB="0" distL="2241550" distR="2574290" simplePos="0" relativeHeight="125829386" behindDoc="0" locked="0" layoutInCell="1" allowOverlap="1">
                <wp:simplePos x="0" y="0"/>
                <wp:positionH relativeFrom="page">
                  <wp:posOffset>2834005</wp:posOffset>
                </wp:positionH>
                <wp:positionV relativeFrom="margin">
                  <wp:posOffset>1697990</wp:posOffset>
                </wp:positionV>
                <wp:extent cx="1499870" cy="158750"/>
                <wp:wrapTopAndBottom/>
                <wp:docPr id="22" name="Shape 22"/>
                <a:graphic xmlns:a="http://schemas.openxmlformats.org/drawingml/2006/main">
                  <a:graphicData uri="http://schemas.microsoft.com/office/word/2010/wordprocessingShape">
                    <wps:wsp>
                      <wps:cNvSpPr txBox="1"/>
                      <wps:spPr>
                        <a:xfrm>
                          <a:ext cx="1499870"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主管会计工作负责人：工智斌</w:t>
                            </w:r>
                          </w:p>
                        </w:txbxContent>
                      </wps:txbx>
                      <wps:bodyPr wrap="none" lIns="0" tIns="0" rIns="0" bIns="0">
                        <a:noAutoFit/>
                      </wps:bodyPr>
                    </wps:wsp>
                  </a:graphicData>
                </a:graphic>
              </wp:anchor>
            </w:drawing>
          </mc:Choice>
          <mc:Fallback>
            <w:pict>
              <v:shape id="_x0000_s1048" type="#_x0000_t202" style="position:absolute;margin-left:223.15000000000001pt;margin-top:133.69999999999999pt;width:118.10000000000001pt;height:12.5pt;z-index:-125829367;mso-wrap-distance-left:176.5pt;mso-wrap-distance-top:11.pt;mso-wrap-distance-right:202.7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主管会计工作负责人：工智斌</w:t>
                      </w:r>
                    </w:p>
                  </w:txbxContent>
                </v:textbox>
                <w10:wrap type="topAndBottom" anchorx="page" anchory="margin"/>
              </v:shape>
            </w:pict>
          </mc:Fallback>
        </mc:AlternateContent>
      </w:r>
      <w:r>
        <mc:AlternateContent>
          <mc:Choice Requires="wps">
            <w:drawing>
              <wp:anchor distT="139700" distB="0" distL="4921250" distR="114300" simplePos="0" relativeHeight="125829388" behindDoc="0" locked="0" layoutInCell="1" allowOverlap="1">
                <wp:simplePos x="0" y="0"/>
                <wp:positionH relativeFrom="page">
                  <wp:posOffset>5513705</wp:posOffset>
                </wp:positionH>
                <wp:positionV relativeFrom="margin">
                  <wp:posOffset>1697990</wp:posOffset>
                </wp:positionV>
                <wp:extent cx="1280160" cy="158750"/>
                <wp:wrapTopAndBottom/>
                <wp:docPr id="24" name="Shape 24"/>
                <a:graphic xmlns:a="http://schemas.openxmlformats.org/drawingml/2006/main">
                  <a:graphicData uri="http://schemas.microsoft.com/office/word/2010/wordprocessingShape">
                    <wps:wsp>
                      <wps:cNvSpPr txBox="1"/>
                      <wps:spPr>
                        <a:xfrm>
                          <a:ext cx="1280160"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会计机构负责人：周小平</w:t>
                            </w:r>
                          </w:p>
                        </w:txbxContent>
                      </wps:txbx>
                      <wps:bodyPr wrap="none" lIns="0" tIns="0" rIns="0" bIns="0">
                        <a:noAutoFit/>
                      </wps:bodyPr>
                    </wps:wsp>
                  </a:graphicData>
                </a:graphic>
              </wp:anchor>
            </w:drawing>
          </mc:Choice>
          <mc:Fallback>
            <w:pict>
              <v:shape id="_x0000_s1050" type="#_x0000_t202" style="position:absolute;margin-left:434.15000000000003pt;margin-top:133.69999999999999pt;width:100.8pt;height:12.5pt;z-index:-125829365;mso-wrap-distance-left:387.5pt;mso-wrap-distance-top:11.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会计机构负责人：周小平</w:t>
                      </w:r>
                    </w:p>
                  </w:txbxContent>
                </v:textbox>
                <w10:wrap type="topAndBottom" anchorx="page" anchory="margin"/>
              </v:shape>
            </w:pict>
          </mc:Fallback>
        </mc:AlternateContent>
      </w:r>
    </w:p>
    <w:tbl>
      <w:tblPr>
        <w:tblOverlap w:val="never"/>
        <w:jc w:val="center"/>
        <w:tblLayout w:type="fixed"/>
      </w:tblPr>
      <w:tblGrid>
        <w:gridCol w:w="2966"/>
        <w:gridCol w:w="3302"/>
        <w:gridCol w:w="3312"/>
      </w:tblGrid>
      <w:tr>
        <w:trPr>
          <w:trHeight w:val="403"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162, 555, </w:t>
            </w:r>
            <w:r>
              <w:rPr>
                <w:color w:val="000000"/>
                <w:spacing w:val="0"/>
                <w:w w:val="100"/>
                <w:position w:val="0"/>
                <w:sz w:val="18"/>
                <w:szCs w:val="18"/>
              </w:rPr>
              <w:t xml:space="preserve">929. </w:t>
            </w:r>
            <w:r>
              <w:rPr>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125, 884, </w:t>
            </w:r>
            <w:r>
              <w:rPr>
                <w:color w:val="000000"/>
                <w:spacing w:val="0"/>
                <w:w w:val="100"/>
                <w:position w:val="0"/>
                <w:sz w:val="18"/>
                <w:szCs w:val="18"/>
              </w:rPr>
              <w:t xml:space="preserve">606. </w:t>
            </w:r>
            <w:r>
              <w:rPr>
                <w:color w:val="000000"/>
                <w:spacing w:val="0"/>
                <w:w w:val="100"/>
                <w:position w:val="0"/>
                <w:sz w:val="18"/>
                <w:szCs w:val="18"/>
              </w:rPr>
              <w:t>94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外币报表折算垓额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622, 435, </w:t>
            </w:r>
            <w:r>
              <w:rPr>
                <w:color w:val="000000"/>
                <w:spacing w:val="0"/>
                <w:w w:val="100"/>
                <w:position w:val="0"/>
                <w:sz w:val="18"/>
                <w:szCs w:val="18"/>
              </w:rPr>
              <w:t>021.46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580, 722, </w:t>
            </w:r>
            <w:r>
              <w:rPr>
                <w:color w:val="000000"/>
                <w:spacing w:val="0"/>
                <w:w w:val="100"/>
                <w:position w:val="0"/>
                <w:sz w:val="18"/>
                <w:szCs w:val="18"/>
              </w:rPr>
              <w:t xml:space="preserve">440. </w:t>
            </w:r>
            <w:r>
              <w:rPr>
                <w:color w:val="000000"/>
                <w:spacing w:val="0"/>
                <w:w w:val="100"/>
                <w:position w:val="0"/>
                <w:sz w:val="18"/>
                <w:szCs w:val="18"/>
              </w:rPr>
              <w:t>49</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906, 703, </w:t>
            </w:r>
            <w:r>
              <w:rPr>
                <w:color w:val="000000"/>
                <w:spacing w:val="0"/>
                <w:w w:val="100"/>
                <w:position w:val="0"/>
                <w:sz w:val="18"/>
                <w:szCs w:val="18"/>
              </w:rPr>
              <w:t xml:space="preserve">897. </w:t>
            </w:r>
            <w:r>
              <w:rPr>
                <w:color w:val="000000"/>
                <w:spacing w:val="0"/>
                <w:w w:val="100"/>
                <w:position w:val="0"/>
                <w:sz w:val="18"/>
                <w:szCs w:val="18"/>
              </w:rPr>
              <w:t>93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766, 793, </w:t>
            </w:r>
            <w:r>
              <w:rPr>
                <w:color w:val="000000"/>
                <w:spacing w:val="0"/>
                <w:w w:val="100"/>
                <w:position w:val="0"/>
                <w:sz w:val="18"/>
                <w:szCs w:val="18"/>
              </w:rPr>
              <w:t xml:space="preserve">105. </w:t>
            </w:r>
            <w:r>
              <w:rPr>
                <w:color w:val="000000"/>
                <w:spacing w:val="0"/>
                <w:w w:val="100"/>
                <w:position w:val="0"/>
                <w:sz w:val="18"/>
                <w:szCs w:val="18"/>
              </w:rPr>
              <w:t>31</w:t>
            </w: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3</w:t>
      </w:r>
      <w:bookmarkEnd w:id="410"/>
      <w:r>
        <w:rPr>
          <w:color w:val="000000"/>
          <w:spacing w:val="0"/>
          <w:w w:val="100"/>
          <w:position w:val="0"/>
        </w:rPr>
        <w:t>、合并利润表</w:t>
      </w:r>
      <w:bookmarkEnd w:id="408"/>
      <w:bookmarkEnd w:id="409"/>
      <w:bookmarkEnd w:id="411"/>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编制单位：汉鼎信息科技股份有限公司</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484, 940, </w:t>
            </w:r>
            <w:r>
              <w:rPr>
                <w:color w:val="000000"/>
                <w:spacing w:val="0"/>
                <w:w w:val="100"/>
                <w:position w:val="0"/>
                <w:sz w:val="18"/>
                <w:szCs w:val="18"/>
              </w:rPr>
              <w:t xml:space="preserve">359.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403, 145, </w:t>
            </w:r>
            <w:r>
              <w:rPr>
                <w:color w:val="000000"/>
                <w:spacing w:val="0"/>
                <w:w w:val="100"/>
                <w:position w:val="0"/>
                <w:sz w:val="18"/>
                <w:szCs w:val="18"/>
              </w:rPr>
              <w:t xml:space="preserve">027. </w:t>
            </w:r>
            <w:r>
              <w:rPr>
                <w:color w:val="000000"/>
                <w:spacing w:val="0"/>
                <w:w w:val="100"/>
                <w:position w:val="0"/>
                <w:sz w:val="18"/>
                <w:szCs w:val="18"/>
              </w:rPr>
              <w:t>74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484, 940, </w:t>
            </w:r>
            <w:r>
              <w:rPr>
                <w:color w:val="000000"/>
                <w:spacing w:val="0"/>
                <w:w w:val="100"/>
                <w:position w:val="0"/>
                <w:sz w:val="18"/>
                <w:szCs w:val="18"/>
              </w:rPr>
              <w:t xml:space="preserve">359.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403, 145, </w:t>
            </w:r>
            <w:r>
              <w:rPr>
                <w:color w:val="000000"/>
                <w:spacing w:val="0"/>
                <w:w w:val="100"/>
                <w:position w:val="0"/>
                <w:sz w:val="18"/>
                <w:szCs w:val="18"/>
              </w:rPr>
              <w:t xml:space="preserve">027. </w:t>
            </w:r>
            <w:r>
              <w:rPr>
                <w:color w:val="000000"/>
                <w:spacing w:val="0"/>
                <w:w w:val="100"/>
                <w:position w:val="0"/>
                <w:sz w:val="18"/>
                <w:szCs w:val="18"/>
              </w:rPr>
              <w:t>74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424, 249, </w:t>
            </w:r>
            <w:r>
              <w:rPr>
                <w:color w:val="000000"/>
                <w:spacing w:val="0"/>
                <w:w w:val="100"/>
                <w:position w:val="0"/>
                <w:sz w:val="18"/>
                <w:szCs w:val="18"/>
              </w:rPr>
              <w:t xml:space="preserve">455.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339, 960, </w:t>
            </w:r>
            <w:r>
              <w:rPr>
                <w:color w:val="000000"/>
                <w:spacing w:val="0"/>
                <w:w w:val="100"/>
                <w:position w:val="0"/>
                <w:sz w:val="18"/>
                <w:szCs w:val="18"/>
              </w:rPr>
              <w:t xml:space="preserve">327. </w:t>
            </w:r>
            <w:r>
              <w:rPr>
                <w:color w:val="000000"/>
                <w:spacing w:val="0"/>
                <w:w w:val="100"/>
                <w:position w:val="0"/>
                <w:sz w:val="18"/>
                <w:szCs w:val="18"/>
              </w:rPr>
              <w:t>10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356, 974, </w:t>
            </w:r>
            <w:r>
              <w:rPr>
                <w:color w:val="000000"/>
                <w:spacing w:val="0"/>
                <w:w w:val="100"/>
                <w:position w:val="0"/>
                <w:sz w:val="18"/>
                <w:szCs w:val="18"/>
              </w:rPr>
              <w:t xml:space="preserve">429.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287, 148, </w:t>
            </w:r>
            <w:r>
              <w:rPr>
                <w:color w:val="000000"/>
                <w:spacing w:val="0"/>
                <w:w w:val="100"/>
                <w:position w:val="0"/>
                <w:sz w:val="18"/>
                <w:szCs w:val="18"/>
              </w:rPr>
              <w:t xml:space="preserve">730. </w:t>
            </w:r>
            <w:r>
              <w:rPr>
                <w:color w:val="000000"/>
                <w:spacing w:val="0"/>
                <w:w w:val="100"/>
                <w:position w:val="0"/>
                <w:sz w:val="18"/>
                <w:szCs w:val="18"/>
              </w:rPr>
              <w:t>82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10, 877, </w:t>
            </w:r>
            <w:r>
              <w:rPr>
                <w:color w:val="000000"/>
                <w:spacing w:val="0"/>
                <w:w w:val="100"/>
                <w:position w:val="0"/>
                <w:sz w:val="18"/>
                <w:szCs w:val="18"/>
              </w:rPr>
              <w:t xml:space="preserve">920.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11,486, </w:t>
            </w:r>
            <w:r>
              <w:rPr>
                <w:color w:val="000000"/>
                <w:spacing w:val="0"/>
                <w:w w:val="100"/>
                <w:position w:val="0"/>
                <w:sz w:val="18"/>
                <w:szCs w:val="18"/>
              </w:rPr>
              <w:t>787.52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情谬费用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12, 868, </w:t>
            </w:r>
            <w:r>
              <w:rPr>
                <w:color w:val="000000"/>
                <w:spacing w:val="0"/>
                <w:w w:val="100"/>
                <w:position w:val="0"/>
                <w:sz w:val="18"/>
                <w:szCs w:val="18"/>
              </w:rPr>
              <w:t xml:space="preserve">532.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8, 397, </w:t>
            </w:r>
            <w:r>
              <w:rPr>
                <w:color w:val="000000"/>
                <w:spacing w:val="0"/>
                <w:w w:val="100"/>
                <w:position w:val="0"/>
                <w:sz w:val="18"/>
                <w:szCs w:val="18"/>
              </w:rPr>
              <w:t xml:space="preserve">764. </w:t>
            </w:r>
            <w:r>
              <w:rPr>
                <w:color w:val="000000"/>
                <w:spacing w:val="0"/>
                <w:w w:val="100"/>
                <w:position w:val="0"/>
                <w:sz w:val="18"/>
                <w:szCs w:val="18"/>
              </w:rPr>
              <w:t>01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40, 249, </w:t>
            </w:r>
            <w:r>
              <w:rPr>
                <w:color w:val="000000"/>
                <w:spacing w:val="0"/>
                <w:w w:val="100"/>
                <w:position w:val="0"/>
                <w:sz w:val="18"/>
                <w:szCs w:val="18"/>
              </w:rPr>
              <w:t xml:space="preserve">461.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31,059, </w:t>
            </w:r>
            <w:r>
              <w:rPr>
                <w:color w:val="000000"/>
                <w:spacing w:val="0"/>
                <w:w w:val="100"/>
                <w:position w:val="0"/>
                <w:sz w:val="18"/>
                <w:szCs w:val="18"/>
              </w:rPr>
              <w:t xml:space="preserve">547. </w:t>
            </w:r>
            <w:r>
              <w:rPr>
                <w:color w:val="000000"/>
                <w:spacing w:val="0"/>
                <w:w w:val="100"/>
                <w:position w:val="0"/>
                <w:sz w:val="18"/>
                <w:szCs w:val="18"/>
              </w:rPr>
              <w:t>86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 </w:t>
            </w:r>
            <w:r>
              <w:rPr>
                <w:color w:val="000000"/>
                <w:spacing w:val="0"/>
                <w:w w:val="100"/>
                <w:position w:val="0"/>
                <w:sz w:val="18"/>
                <w:szCs w:val="18"/>
              </w:rPr>
              <w:t xml:space="preserve">223, </w:t>
            </w:r>
            <w:r>
              <w:rPr>
                <w:color w:val="000000"/>
                <w:spacing w:val="0"/>
                <w:w w:val="100"/>
                <w:position w:val="0"/>
                <w:sz w:val="18"/>
                <w:szCs w:val="18"/>
              </w:rPr>
              <w:t xml:space="preserve">009.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-4, </w:t>
            </w:r>
            <w:r>
              <w:rPr>
                <w:color w:val="000000"/>
                <w:spacing w:val="0"/>
                <w:w w:val="100"/>
                <w:position w:val="0"/>
                <w:sz w:val="18"/>
                <w:szCs w:val="18"/>
              </w:rPr>
              <w:t xml:space="preserve">835, </w:t>
            </w:r>
            <w:r>
              <w:rPr>
                <w:color w:val="000000"/>
                <w:spacing w:val="0"/>
                <w:w w:val="100"/>
                <w:position w:val="0"/>
                <w:sz w:val="18"/>
                <w:szCs w:val="18"/>
              </w:rPr>
              <w:t xml:space="preserve">407. </w:t>
            </w:r>
            <w:r>
              <w:rPr>
                <w:color w:val="000000"/>
                <w:spacing w:val="0"/>
                <w:w w:val="100"/>
                <w:position w:val="0"/>
                <w:sz w:val="18"/>
                <w:szCs w:val="18"/>
              </w:rPr>
              <w:t>60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8, 502, </w:t>
            </w:r>
            <w:r>
              <w:rPr>
                <w:color w:val="000000"/>
                <w:spacing w:val="0"/>
                <w:w w:val="100"/>
                <w:position w:val="0"/>
                <w:sz w:val="18"/>
                <w:szCs w:val="18"/>
              </w:rPr>
              <w:t xml:space="preserve">121.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6, 702, </w:t>
            </w:r>
            <w:r>
              <w:rPr>
                <w:color w:val="000000"/>
                <w:spacing w:val="0"/>
                <w:w w:val="100"/>
                <w:position w:val="0"/>
                <w:sz w:val="18"/>
                <w:szCs w:val="18"/>
              </w:rPr>
              <w:t xml:space="preserve">904. </w:t>
            </w:r>
            <w:r>
              <w:rPr>
                <w:color w:val="000000"/>
                <w:spacing w:val="0"/>
                <w:w w:val="100"/>
                <w:position w:val="0"/>
                <w:sz w:val="18"/>
                <w:szCs w:val="18"/>
              </w:rPr>
              <w:t>49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jc w:val="both"/>
            </w:pPr>
            <w:r>
              <w:rPr>
                <w:color w:val="000000"/>
                <w:spacing w:val="0"/>
                <w:w w:val="100"/>
                <w:position w:val="0"/>
              </w:rPr>
              <w:t>加：公允价值变动收益（损失以</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投资收益（损失以</w:t>
            </w:r>
            <w:r>
              <w:rPr>
                <w:color w:val="000000"/>
                <w:spacing w:val="0"/>
                <w:w w:val="100"/>
                <w:position w:val="0"/>
              </w:rPr>
              <w:t xml:space="preserve">"一'' </w:t>
            </w:r>
            <w:r>
              <w:rPr>
                <w:color w:val="000000"/>
                <w:spacing w:val="0"/>
                <w:w w:val="100"/>
                <w:position w:val="0"/>
              </w:rPr>
              <w:t>类填列）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 xml:space="preserve">084.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其中：对联营企业和合营</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920"/>
              <w:jc w:val="both"/>
            </w:pPr>
            <w:r>
              <w:rPr>
                <w:color w:val="000000"/>
                <w:spacing w:val="0"/>
                <w:w w:val="100"/>
                <w:position w:val="0"/>
              </w:rPr>
              <w:t>汇兑收益（损失以号 天列）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60, 694, </w:t>
            </w:r>
            <w:r>
              <w:rPr>
                <w:color w:val="000000"/>
                <w:spacing w:val="0"/>
                <w:w w:val="100"/>
                <w:position w:val="0"/>
                <w:sz w:val="18"/>
                <w:szCs w:val="18"/>
              </w:rPr>
              <w:t xml:space="preserve">988.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63, 184, </w:t>
            </w:r>
            <w:r>
              <w:rPr>
                <w:color w:val="000000"/>
                <w:spacing w:val="0"/>
                <w:w w:val="100"/>
                <w:position w:val="0"/>
                <w:sz w:val="18"/>
                <w:szCs w:val="18"/>
              </w:rPr>
              <w:t xml:space="preserve">700. </w:t>
            </w:r>
            <w:r>
              <w:rPr>
                <w:color w:val="000000"/>
                <w:spacing w:val="0"/>
                <w:w w:val="100"/>
                <w:position w:val="0"/>
                <w:sz w:val="18"/>
                <w:szCs w:val="18"/>
              </w:rPr>
              <w:t>64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3, 818, </w:t>
            </w:r>
            <w:r>
              <w:rPr>
                <w:color w:val="000000"/>
                <w:spacing w:val="0"/>
                <w:w w:val="100"/>
                <w:position w:val="0"/>
                <w:sz w:val="18"/>
                <w:szCs w:val="18"/>
              </w:rPr>
              <w:t xml:space="preserve">224.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4, 074, </w:t>
            </w:r>
            <w:r>
              <w:rPr>
                <w:color w:val="000000"/>
                <w:spacing w:val="0"/>
                <w:w w:val="100"/>
                <w:position w:val="0"/>
                <w:sz w:val="18"/>
                <w:szCs w:val="18"/>
              </w:rPr>
              <w:t xml:space="preserve">426. </w:t>
            </w:r>
            <w:r>
              <w:rPr>
                <w:color w:val="000000"/>
                <w:spacing w:val="0"/>
                <w:w w:val="100"/>
                <w:position w:val="0"/>
                <w:sz w:val="18"/>
                <w:szCs w:val="18"/>
              </w:rPr>
              <w:t>62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400, </w:t>
            </w:r>
            <w:r>
              <w:rPr>
                <w:color w:val="000000"/>
                <w:spacing w:val="0"/>
                <w:w w:val="100"/>
                <w:position w:val="0"/>
                <w:sz w:val="18"/>
                <w:szCs w:val="18"/>
              </w:rPr>
              <w:t xml:space="preserve">476. </w:t>
            </w:r>
            <w:r>
              <w:rPr>
                <w:color w:val="000000"/>
                <w:spacing w:val="0"/>
                <w:w w:val="100"/>
                <w:position w:val="0"/>
                <w:sz w:val="18"/>
                <w:szCs w:val="18"/>
              </w:rPr>
              <w:t>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60" w:right="0" w:firstLine="0"/>
              <w:jc w:val="both"/>
            </w:pPr>
            <w:r>
              <w:rPr>
                <w:color w:val="000000"/>
                <w:spacing w:val="0"/>
                <w:w w:val="100"/>
                <w:position w:val="0"/>
                <w:sz w:val="18"/>
                <w:szCs w:val="18"/>
              </w:rPr>
              <w:t xml:space="preserve">434, </w:t>
            </w:r>
            <w:r>
              <w:rPr>
                <w:color w:val="000000"/>
                <w:spacing w:val="0"/>
                <w:w w:val="100"/>
                <w:position w:val="0"/>
                <w:sz w:val="18"/>
                <w:szCs w:val="18"/>
              </w:rPr>
              <w:t xml:space="preserve">637. </w:t>
            </w:r>
            <w:r>
              <w:rPr>
                <w:color w:val="000000"/>
                <w:spacing w:val="0"/>
                <w:w w:val="100"/>
                <w:position w:val="0"/>
                <w:sz w:val="18"/>
                <w:szCs w:val="18"/>
              </w:rPr>
              <w:t>21</w:t>
            </w:r>
          </w:p>
        </w:tc>
      </w:tr>
    </w:tbl>
    <w:p>
      <w:pPr>
        <w:widowControl w:val="0"/>
        <w:spacing w:line="1" w:lineRule="exact"/>
      </w:pPr>
      <w:r>
        <w:br w:type="page"/>
      </w:r>
    </w:p>
    <w:p>
      <w:pPr>
        <w:widowControl w:val="0"/>
        <w:spacing w:line="1" w:lineRule="exact"/>
      </w:pPr>
      <w:r>
        <mc:AlternateContent>
          <mc:Choice Requires="wps">
            <w:drawing>
              <wp:anchor distT="152400" distB="0" distL="114300" distR="5259705" simplePos="0" relativeHeight="125829390" behindDoc="0" locked="0" layoutInCell="1" allowOverlap="1">
                <wp:simplePos x="0" y="0"/>
                <wp:positionH relativeFrom="page">
                  <wp:posOffset>706755</wp:posOffset>
                </wp:positionH>
                <wp:positionV relativeFrom="margin">
                  <wp:posOffset>4590415</wp:posOffset>
                </wp:positionV>
                <wp:extent cx="941705" cy="155575"/>
                <wp:wrapTopAndBottom/>
                <wp:docPr id="26" name="Shape 26"/>
                <a:graphic xmlns:a="http://schemas.openxmlformats.org/drawingml/2006/main">
                  <a:graphicData uri="http://schemas.microsoft.com/office/word/2010/wordprocessingShape">
                    <wps:wsp>
                      <wps:cNvSpPr txBox="1"/>
                      <wps:spPr>
                        <a:xfrm>
                          <a:ext cx="941705" cy="15557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法定代表人：吴艳</w:t>
                            </w:r>
                          </w:p>
                        </w:txbxContent>
                      </wps:txbx>
                      <wps:bodyPr wrap="none" lIns="0" tIns="0" rIns="0" bIns="0">
                        <a:noAutoFit/>
                      </wps:bodyPr>
                    </wps:wsp>
                  </a:graphicData>
                </a:graphic>
              </wp:anchor>
            </w:drawing>
          </mc:Choice>
          <mc:Fallback>
            <w:pict>
              <v:shape id="_x0000_s1052" type="#_x0000_t202" style="position:absolute;margin-left:55.649999999999999pt;margin-top:361.44999999999999pt;width:74.150000000000006pt;height:12.25pt;z-index:-125829363;mso-wrap-distance-left:9.pt;mso-wrap-distance-top:12.pt;mso-wrap-distance-right:414.15000000000003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法定代表人：吴艳</w:t>
                      </w:r>
                    </w:p>
                  </w:txbxContent>
                </v:textbox>
                <w10:wrap type="topAndBottom" anchorx="page" anchory="margin"/>
              </v:shape>
            </w:pict>
          </mc:Fallback>
        </mc:AlternateContent>
      </w:r>
      <w:r>
        <mc:AlternateContent>
          <mc:Choice Requires="wps">
            <w:drawing>
              <wp:anchor distT="152400" distB="0" distL="2241550" distR="2574290" simplePos="0" relativeHeight="125829392" behindDoc="0" locked="0" layoutInCell="1" allowOverlap="1">
                <wp:simplePos x="0" y="0"/>
                <wp:positionH relativeFrom="page">
                  <wp:posOffset>2834005</wp:posOffset>
                </wp:positionH>
                <wp:positionV relativeFrom="margin">
                  <wp:posOffset>4590415</wp:posOffset>
                </wp:positionV>
                <wp:extent cx="1499870" cy="155575"/>
                <wp:wrapTopAndBottom/>
                <wp:docPr id="28" name="Shape 28"/>
                <a:graphic xmlns:a="http://schemas.openxmlformats.org/drawingml/2006/main">
                  <a:graphicData uri="http://schemas.microsoft.com/office/word/2010/wordprocessingShape">
                    <wps:wsp>
                      <wps:cNvSpPr txBox="1"/>
                      <wps:spPr>
                        <a:xfrm>
                          <a:ext cx="1499870" cy="15557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主管会计工作负责人：工智斌</w:t>
                            </w:r>
                          </w:p>
                        </w:txbxContent>
                      </wps:txbx>
                      <wps:bodyPr wrap="none" lIns="0" tIns="0" rIns="0" bIns="0">
                        <a:noAutoFit/>
                      </wps:bodyPr>
                    </wps:wsp>
                  </a:graphicData>
                </a:graphic>
              </wp:anchor>
            </w:drawing>
          </mc:Choice>
          <mc:Fallback>
            <w:pict>
              <v:shape id="_x0000_s1054" type="#_x0000_t202" style="position:absolute;margin-left:223.15000000000001pt;margin-top:361.44999999999999pt;width:118.10000000000001pt;height:12.25pt;z-index:-125829361;mso-wrap-distance-left:176.5pt;mso-wrap-distance-top:12.pt;mso-wrap-distance-right:202.7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主管会计工作负责人：工智斌</w:t>
                      </w:r>
                    </w:p>
                  </w:txbxContent>
                </v:textbox>
                <w10:wrap type="topAndBottom" anchorx="page" anchory="margin"/>
              </v:shape>
            </w:pict>
          </mc:Fallback>
        </mc:AlternateContent>
      </w:r>
      <w:r>
        <mc:AlternateContent>
          <mc:Choice Requires="wps">
            <w:drawing>
              <wp:anchor distT="152400" distB="0" distL="4921250" distR="114300" simplePos="0" relativeHeight="125829394" behindDoc="0" locked="0" layoutInCell="1" allowOverlap="1">
                <wp:simplePos x="0" y="0"/>
                <wp:positionH relativeFrom="page">
                  <wp:posOffset>5513705</wp:posOffset>
                </wp:positionH>
                <wp:positionV relativeFrom="margin">
                  <wp:posOffset>4590415</wp:posOffset>
                </wp:positionV>
                <wp:extent cx="1280160" cy="155575"/>
                <wp:wrapTopAndBottom/>
                <wp:docPr id="30" name="Shape 30"/>
                <a:graphic xmlns:a="http://schemas.openxmlformats.org/drawingml/2006/main">
                  <a:graphicData uri="http://schemas.microsoft.com/office/word/2010/wordprocessingShape">
                    <wps:wsp>
                      <wps:cNvSpPr txBox="1"/>
                      <wps:spPr>
                        <a:xfrm>
                          <a:ext cx="1280160" cy="15557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会计机构负责人：周小平</w:t>
                            </w:r>
                          </w:p>
                        </w:txbxContent>
                      </wps:txbx>
                      <wps:bodyPr wrap="none" lIns="0" tIns="0" rIns="0" bIns="0">
                        <a:noAutoFit/>
                      </wps:bodyPr>
                    </wps:wsp>
                  </a:graphicData>
                </a:graphic>
              </wp:anchor>
            </w:drawing>
          </mc:Choice>
          <mc:Fallback>
            <w:pict>
              <v:shape id="_x0000_s1056" type="#_x0000_t202" style="position:absolute;margin-left:434.15000000000003pt;margin-top:361.44999999999999pt;width:100.8pt;height:12.25pt;z-index:-125829359;mso-wrap-distance-left:387.5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会计机构负责人：周小平</w:t>
                      </w:r>
                    </w:p>
                  </w:txbxContent>
                </v:textbox>
                <w10:wrap type="topAndBottom" anchorx="page" anchory="margin"/>
              </v:shape>
            </w:pict>
          </mc:Fallback>
        </mc:AlternateContent>
      </w:r>
    </w:p>
    <w:tbl>
      <w:tblPr>
        <w:tblOverlap w:val="never"/>
        <w:jc w:val="center"/>
        <w:tblLayout w:type="fixed"/>
      </w:tblPr>
      <w:tblGrid>
        <w:gridCol w:w="2971"/>
        <w:gridCol w:w="3298"/>
        <w:gridCol w:w="3312"/>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92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1. 028.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578. </w:t>
            </w:r>
            <w:r>
              <w:rPr>
                <w:color w:val="000000"/>
                <w:spacing w:val="0"/>
                <w:w w:val="100"/>
                <w:position w:val="0"/>
                <w:sz w:val="18"/>
                <w:szCs w:val="18"/>
              </w:rPr>
              <w:t>88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color w:val="000000"/>
                <w:spacing w:val="0"/>
                <w:w w:val="100"/>
                <w:position w:val="0"/>
              </w:rPr>
              <w:t>"一''</w:t>
            </w:r>
            <w:r>
              <w:rPr>
                <w:color w:val="000000"/>
                <w:spacing w:val="0"/>
                <w:w w:val="100"/>
                <w:position w:val="0"/>
              </w:rPr>
              <w:t>号 天列）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64, </w:t>
            </w:r>
            <w:r>
              <w:rPr>
                <w:color w:val="000000"/>
                <w:spacing w:val="0"/>
                <w:w w:val="100"/>
                <w:position w:val="0"/>
                <w:sz w:val="18"/>
                <w:szCs w:val="18"/>
              </w:rPr>
              <w:t xml:space="preserve">112. 737.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66, 824, </w:t>
            </w:r>
            <w:r>
              <w:rPr>
                <w:color w:val="000000"/>
                <w:spacing w:val="0"/>
                <w:w w:val="100"/>
                <w:position w:val="0"/>
                <w:sz w:val="18"/>
                <w:szCs w:val="18"/>
              </w:rPr>
              <w:t xml:space="preserve">490. </w:t>
            </w:r>
            <w:r>
              <w:rPr>
                <w:color w:val="000000"/>
                <w:spacing w:val="0"/>
                <w:w w:val="100"/>
                <w:position w:val="0"/>
                <w:sz w:val="18"/>
                <w:szCs w:val="18"/>
              </w:rPr>
              <w:t>05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6, 061, </w:t>
            </w:r>
            <w:r>
              <w:rPr>
                <w:color w:val="000000"/>
                <w:spacing w:val="0"/>
                <w:w w:val="100"/>
                <w:position w:val="0"/>
                <w:sz w:val="18"/>
                <w:szCs w:val="18"/>
              </w:rPr>
              <w:t xml:space="preserve">966.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10, 149, </w:t>
            </w:r>
            <w:r>
              <w:rPr>
                <w:color w:val="000000"/>
                <w:spacing w:val="0"/>
                <w:w w:val="100"/>
                <w:position w:val="0"/>
                <w:sz w:val="18"/>
                <w:szCs w:val="18"/>
              </w:rPr>
              <w:t xml:space="preserve">428. </w:t>
            </w:r>
            <w:r>
              <w:rPr>
                <w:color w:val="000000"/>
                <w:spacing w:val="0"/>
                <w:w w:val="100"/>
                <w:position w:val="0"/>
                <w:sz w:val="18"/>
                <w:szCs w:val="18"/>
              </w:rPr>
              <w:t>87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病、净利润（净亏损以“一”号填列）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58, 050, </w:t>
            </w:r>
            <w:r>
              <w:rPr>
                <w:color w:val="000000"/>
                <w:spacing w:val="0"/>
                <w:w w:val="100"/>
                <w:position w:val="0"/>
                <w:sz w:val="18"/>
                <w:szCs w:val="18"/>
              </w:rPr>
              <w:t xml:space="preserve">771.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56,675, </w:t>
            </w:r>
            <w:r>
              <w:rPr>
                <w:color w:val="000000"/>
                <w:spacing w:val="0"/>
                <w:w w:val="100"/>
                <w:position w:val="0"/>
                <w:sz w:val="18"/>
                <w:szCs w:val="18"/>
              </w:rPr>
              <w:t xml:space="preserve">061. </w:t>
            </w:r>
            <w:r>
              <w:rPr>
                <w:color w:val="000000"/>
                <w:spacing w:val="0"/>
                <w:w w:val="100"/>
                <w:position w:val="0"/>
                <w:sz w:val="18"/>
                <w:szCs w:val="18"/>
              </w:rPr>
              <w:t>18</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咿渍于母公司所有者的净利润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57, 012, </w:t>
            </w:r>
            <w:r>
              <w:rPr>
                <w:color w:val="000000"/>
                <w:spacing w:val="0"/>
                <w:w w:val="100"/>
                <w:position w:val="0"/>
                <w:sz w:val="18"/>
                <w:szCs w:val="18"/>
              </w:rPr>
              <w:t xml:space="preserve">540.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55, 598, </w:t>
            </w:r>
            <w:r>
              <w:rPr>
                <w:color w:val="000000"/>
                <w:spacing w:val="0"/>
                <w:w w:val="100"/>
                <w:position w:val="0"/>
                <w:sz w:val="18"/>
                <w:szCs w:val="18"/>
              </w:rPr>
              <w:t xml:space="preserve">274. </w:t>
            </w:r>
            <w:r>
              <w:rPr>
                <w:color w:val="000000"/>
                <w:spacing w:val="0"/>
                <w:w w:val="100"/>
                <w:position w:val="0"/>
                <w:sz w:val="18"/>
                <w:szCs w:val="18"/>
              </w:rPr>
              <w:t>01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1, 038, </w:t>
            </w:r>
            <w:r>
              <w:rPr>
                <w:color w:val="000000"/>
                <w:spacing w:val="0"/>
                <w:w w:val="100"/>
                <w:position w:val="0"/>
                <w:sz w:val="18"/>
                <w:szCs w:val="18"/>
              </w:rPr>
              <w:t xml:space="preserve">230.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1, 076, </w:t>
            </w:r>
            <w:r>
              <w:rPr>
                <w:color w:val="000000"/>
                <w:spacing w:val="0"/>
                <w:w w:val="100"/>
                <w:position w:val="0"/>
                <w:sz w:val="18"/>
                <w:szCs w:val="18"/>
              </w:rPr>
              <w:t xml:space="preserve">787. </w:t>
            </w:r>
            <w:r>
              <w:rPr>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31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（一）稀释每股收益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31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规、综合收益总额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58, 050, </w:t>
            </w:r>
            <w:r>
              <w:rPr>
                <w:color w:val="000000"/>
                <w:spacing w:val="0"/>
                <w:w w:val="100"/>
                <w:position w:val="0"/>
                <w:sz w:val="18"/>
                <w:szCs w:val="18"/>
              </w:rPr>
              <w:t xml:space="preserve">771.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56, 675, </w:t>
            </w:r>
            <w:r>
              <w:rPr>
                <w:color w:val="000000"/>
                <w:spacing w:val="0"/>
                <w:w w:val="100"/>
                <w:position w:val="0"/>
                <w:sz w:val="18"/>
                <w:szCs w:val="18"/>
              </w:rPr>
              <w:t xml:space="preserve">061. </w:t>
            </w:r>
            <w:r>
              <w:rPr>
                <w:color w:val="000000"/>
                <w:spacing w:val="0"/>
                <w:w w:val="100"/>
                <w:position w:val="0"/>
                <w:sz w:val="18"/>
                <w:szCs w:val="18"/>
              </w:rPr>
              <w:t>18</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咿渍于母公司所有者的综合收益 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57, 012, </w:t>
            </w:r>
            <w:r>
              <w:rPr>
                <w:color w:val="000000"/>
                <w:spacing w:val="0"/>
                <w:w w:val="100"/>
                <w:position w:val="0"/>
                <w:sz w:val="18"/>
                <w:szCs w:val="18"/>
              </w:rPr>
              <w:t xml:space="preserve">540.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55, 598, </w:t>
            </w:r>
            <w:r>
              <w:rPr>
                <w:color w:val="000000"/>
                <w:spacing w:val="0"/>
                <w:w w:val="100"/>
                <w:position w:val="0"/>
                <w:sz w:val="18"/>
                <w:szCs w:val="18"/>
              </w:rPr>
              <w:t xml:space="preserve">274. </w:t>
            </w:r>
            <w:r>
              <w:rPr>
                <w:color w:val="000000"/>
                <w:spacing w:val="0"/>
                <w:w w:val="100"/>
                <w:position w:val="0"/>
                <w:sz w:val="18"/>
                <w:szCs w:val="18"/>
              </w:rPr>
              <w:t>01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咿渍于少数股东的综合收益总额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1, 038, </w:t>
            </w:r>
            <w:r>
              <w:rPr>
                <w:color w:val="000000"/>
                <w:spacing w:val="0"/>
                <w:w w:val="100"/>
                <w:position w:val="0"/>
                <w:sz w:val="18"/>
                <w:szCs w:val="18"/>
              </w:rPr>
              <w:t xml:space="preserve">230. </w:t>
            </w:r>
            <w:r>
              <w:rPr>
                <w:color w:val="000000"/>
                <w:spacing w:val="0"/>
                <w:w w:val="100"/>
                <w:position w:val="0"/>
                <w:sz w:val="18"/>
                <w:szCs w:val="18"/>
              </w:rPr>
              <w:t>92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1, 076, </w:t>
            </w:r>
            <w:r>
              <w:rPr>
                <w:color w:val="000000"/>
                <w:spacing w:val="0"/>
                <w:w w:val="100"/>
                <w:position w:val="0"/>
                <w:sz w:val="18"/>
                <w:szCs w:val="18"/>
              </w:rPr>
              <w:t xml:space="preserve">787. </w:t>
            </w:r>
            <w:r>
              <w:rPr>
                <w:color w:val="000000"/>
                <w:spacing w:val="0"/>
                <w:w w:val="100"/>
                <w:position w:val="0"/>
                <w:sz w:val="18"/>
                <w:szCs w:val="18"/>
              </w:rPr>
              <w:t>17</w:t>
            </w:r>
          </w:p>
        </w:tc>
      </w:tr>
    </w:tbl>
    <w:p>
      <w:pPr>
        <w:spacing w:lineRule="exact" w:line="1"/>
        <w:rPr>
          <w:sz w:val="2"/>
          <w:szCs w:val="2"/>
        </w:rPr>
      </w:pPr>
      <w:r>
        <w:br w:type="page"/>
      </w:r>
    </w:p>
    <w:p>
      <w:pPr>
        <w:pStyle w:val="Style41"/>
        <w:keepNext/>
        <w:keepLines/>
        <w:widowControl w:val="0"/>
        <w:shd w:val="clear" w:color="auto" w:fill="auto"/>
        <w:bidi w:val="0"/>
        <w:spacing w:before="0" w:after="40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4</w:t>
      </w:r>
      <w:bookmarkEnd w:id="414"/>
      <w:r>
        <w:rPr>
          <w:color w:val="000000"/>
          <w:spacing w:val="0"/>
          <w:w w:val="100"/>
          <w:position w:val="0"/>
        </w:rPr>
        <w:t>、母公司利润表</w:t>
      </w:r>
      <w:bookmarkEnd w:id="412"/>
      <w:bookmarkEnd w:id="413"/>
      <w:bookmarkEnd w:id="415"/>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编制单位：汉鼎信息科技股份有限公司</w:t>
      </w:r>
    </w:p>
    <w:p>
      <w:pPr>
        <w:widowControl w:val="0"/>
        <w:spacing w:line="1" w:lineRule="exact"/>
      </w:pPr>
      <w:r>
        <mc:AlternateContent>
          <mc:Choice Requires="wps">
            <w:drawing>
              <wp:anchor distT="139700" distB="0" distL="0" distR="0" simplePos="0" relativeHeight="125829396" behindDoc="0" locked="0" layoutInCell="1" allowOverlap="1">
                <wp:simplePos x="0" y="0"/>
                <wp:positionH relativeFrom="page">
                  <wp:posOffset>713105</wp:posOffset>
                </wp:positionH>
                <wp:positionV relativeFrom="paragraph">
                  <wp:posOffset>139700</wp:posOffset>
                </wp:positionV>
                <wp:extent cx="941705" cy="158750"/>
                <wp:wrapTopAndBottom/>
                <wp:docPr id="32" name="Shape 32"/>
                <a:graphic xmlns:a="http://schemas.openxmlformats.org/drawingml/2006/main">
                  <a:graphicData uri="http://schemas.microsoft.com/office/word/2010/wordprocessingShape">
                    <wps:wsp>
                      <wps:cNvSpPr txBox="1"/>
                      <wps:spPr>
                        <a:xfrm>
                          <a:ext cx="941705"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法定代表人：吴艳</w:t>
                            </w:r>
                          </w:p>
                        </w:txbxContent>
                      </wps:txbx>
                      <wps:bodyPr wrap="none" lIns="0" tIns="0" rIns="0" bIns="0">
                        <a:noAutoFit/>
                      </wps:bodyPr>
                    </wps:wsp>
                  </a:graphicData>
                </a:graphic>
              </wp:anchor>
            </w:drawing>
          </mc:Choice>
          <mc:Fallback>
            <w:pict>
              <v:shape id="_x0000_s1058" type="#_x0000_t202" style="position:absolute;margin-left:56.149999999999999pt;margin-top:11.pt;width:74.150000000000006pt;height:12.5pt;z-index:-125829357;mso-wrap-distance-left:0;mso-wrap-distance-top:11.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法定代表人：吴艳</w:t>
                      </w:r>
                    </w:p>
                  </w:txbxContent>
                </v:textbox>
                <w10:wrap type="topAndBottom" anchorx="page"/>
              </v:shape>
            </w:pict>
          </mc:Fallback>
        </mc:AlternateContent>
      </w:r>
      <w:r>
        <mc:AlternateContent>
          <mc:Choice Requires="wps">
            <w:drawing>
              <wp:anchor distT="139700" distB="0" distL="0" distR="0" simplePos="0" relativeHeight="125829398" behindDoc="0" locked="0" layoutInCell="1" allowOverlap="1">
                <wp:simplePos x="0" y="0"/>
                <wp:positionH relativeFrom="page">
                  <wp:posOffset>2840355</wp:posOffset>
                </wp:positionH>
                <wp:positionV relativeFrom="paragraph">
                  <wp:posOffset>139700</wp:posOffset>
                </wp:positionV>
                <wp:extent cx="1499870" cy="158750"/>
                <wp:wrapTopAndBottom/>
                <wp:docPr id="34" name="Shape 34"/>
                <a:graphic xmlns:a="http://schemas.openxmlformats.org/drawingml/2006/main">
                  <a:graphicData uri="http://schemas.microsoft.com/office/word/2010/wordprocessingShape">
                    <wps:wsp>
                      <wps:cNvSpPr txBox="1"/>
                      <wps:spPr>
                        <a:xfrm>
                          <a:ext cx="1499870"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主管会计工作负责人：工智斌</w:t>
                            </w:r>
                          </w:p>
                        </w:txbxContent>
                      </wps:txbx>
                      <wps:bodyPr wrap="none" lIns="0" tIns="0" rIns="0" bIns="0">
                        <a:noAutoFit/>
                      </wps:bodyPr>
                    </wps:wsp>
                  </a:graphicData>
                </a:graphic>
              </wp:anchor>
            </w:drawing>
          </mc:Choice>
          <mc:Fallback>
            <w:pict>
              <v:shape id="_x0000_s1060" type="#_x0000_t202" style="position:absolute;margin-left:223.65000000000001pt;margin-top:11.pt;width:118.10000000000001pt;height:12.5pt;z-index:-125829355;mso-wrap-distance-left:0;mso-wrap-distance-top:11.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主管会计工作负责人：工智斌</w:t>
                      </w:r>
                    </w:p>
                  </w:txbxContent>
                </v:textbox>
                <w10:wrap type="topAndBottom" anchorx="page"/>
              </v:shape>
            </w:pict>
          </mc:Fallback>
        </mc:AlternateContent>
      </w:r>
      <w:r>
        <mc:AlternateContent>
          <mc:Choice Requires="wps">
            <w:drawing>
              <wp:anchor distT="139700" distB="0" distL="0" distR="0" simplePos="0" relativeHeight="125829400" behindDoc="0" locked="0" layoutInCell="1" allowOverlap="1">
                <wp:simplePos x="0" y="0"/>
                <wp:positionH relativeFrom="page">
                  <wp:posOffset>5520055</wp:posOffset>
                </wp:positionH>
                <wp:positionV relativeFrom="paragraph">
                  <wp:posOffset>139700</wp:posOffset>
                </wp:positionV>
                <wp:extent cx="1280160" cy="158750"/>
                <wp:wrapTopAndBottom/>
                <wp:docPr id="36" name="Shape 36"/>
                <a:graphic xmlns:a="http://schemas.openxmlformats.org/drawingml/2006/main">
                  <a:graphicData uri="http://schemas.microsoft.com/office/word/2010/wordprocessingShape">
                    <wps:wsp>
                      <wps:cNvSpPr txBox="1"/>
                      <wps:spPr>
                        <a:xfrm>
                          <a:ext cx="1280160"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会计机构负责人：周小平</w:t>
                            </w:r>
                          </w:p>
                        </w:txbxContent>
                      </wps:txbx>
                      <wps:bodyPr wrap="none" lIns="0" tIns="0" rIns="0" bIns="0">
                        <a:noAutoFit/>
                      </wps:bodyPr>
                    </wps:wsp>
                  </a:graphicData>
                </a:graphic>
              </wp:anchor>
            </w:drawing>
          </mc:Choice>
          <mc:Fallback>
            <w:pict>
              <v:shape id="_x0000_s1062" type="#_x0000_t202" style="position:absolute;margin-left:434.65000000000003pt;margin-top:11.pt;width:100.8pt;height:12.5pt;z-index:-125829353;mso-wrap-distance-left:0;mso-wrap-distance-top:11.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会计机构负责人：周小平</w:t>
                      </w:r>
                    </w:p>
                  </w:txbxContent>
                </v:textbox>
                <w10:wrap type="topAndBottom" anchorx="page"/>
              </v:shape>
            </w:pict>
          </mc:Fallback>
        </mc:AlternateConten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412. </w:t>
            </w:r>
            <w:r>
              <w:rPr>
                <w:color w:val="000000"/>
                <w:spacing w:val="0"/>
                <w:w w:val="100"/>
                <w:position w:val="0"/>
                <w:sz w:val="18"/>
                <w:szCs w:val="18"/>
              </w:rPr>
              <w:t xml:space="preserve">056, </w:t>
            </w:r>
            <w:r>
              <w:rPr>
                <w:color w:val="000000"/>
                <w:spacing w:val="0"/>
                <w:w w:val="100"/>
                <w:position w:val="0"/>
                <w:sz w:val="18"/>
                <w:szCs w:val="18"/>
              </w:rPr>
              <w:t xml:space="preserve">089.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379, 472, </w:t>
            </w:r>
            <w:r>
              <w:rPr>
                <w:color w:val="000000"/>
                <w:spacing w:val="0"/>
                <w:w w:val="100"/>
                <w:position w:val="0"/>
                <w:sz w:val="18"/>
                <w:szCs w:val="18"/>
              </w:rPr>
              <w:t xml:space="preserve">852. </w:t>
            </w:r>
            <w:r>
              <w:rPr>
                <w:color w:val="000000"/>
                <w:spacing w:val="0"/>
                <w:w w:val="100"/>
                <w:position w:val="0"/>
                <w:sz w:val="18"/>
                <w:szCs w:val="18"/>
              </w:rPr>
              <w:t>81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304, 027, </w:t>
            </w:r>
            <w:r>
              <w:rPr>
                <w:color w:val="000000"/>
                <w:spacing w:val="0"/>
                <w:w w:val="100"/>
                <w:position w:val="0"/>
                <w:sz w:val="18"/>
                <w:szCs w:val="18"/>
              </w:rPr>
              <w:t xml:space="preserve">992.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272, 297, </w:t>
            </w:r>
            <w:r>
              <w:rPr>
                <w:color w:val="000000"/>
                <w:spacing w:val="0"/>
                <w:w w:val="100"/>
                <w:position w:val="0"/>
                <w:sz w:val="18"/>
                <w:szCs w:val="18"/>
              </w:rPr>
              <w:t xml:space="preserve">664. </w:t>
            </w:r>
            <w:r>
              <w:rPr>
                <w:color w:val="000000"/>
                <w:spacing w:val="0"/>
                <w:w w:val="100"/>
                <w:position w:val="0"/>
                <w:sz w:val="18"/>
                <w:szCs w:val="18"/>
              </w:rPr>
              <w:t>60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color w:val="000000"/>
                <w:spacing w:val="0"/>
                <w:w w:val="100"/>
                <w:position w:val="0"/>
                <w:sz w:val="18"/>
                <w:szCs w:val="18"/>
              </w:rPr>
              <w:t xml:space="preserve">8, 530, </w:t>
            </w:r>
            <w:r>
              <w:rPr>
                <w:color w:val="000000"/>
                <w:spacing w:val="0"/>
                <w:w w:val="100"/>
                <w:position w:val="0"/>
                <w:sz w:val="18"/>
                <w:szCs w:val="18"/>
              </w:rPr>
              <w:t xml:space="preserve">342.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10, 757, </w:t>
            </w:r>
            <w:r>
              <w:rPr>
                <w:color w:val="000000"/>
                <w:spacing w:val="0"/>
                <w:w w:val="100"/>
                <w:position w:val="0"/>
                <w:sz w:val="18"/>
                <w:szCs w:val="18"/>
              </w:rPr>
              <w:t xml:space="preserve">954. </w:t>
            </w:r>
            <w:r>
              <w:rPr>
                <w:color w:val="000000"/>
                <w:spacing w:val="0"/>
                <w:w w:val="100"/>
                <w:position w:val="0"/>
                <w:sz w:val="18"/>
                <w:szCs w:val="18"/>
              </w:rPr>
              <w:t>03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情谬费用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11,972,370.57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8, 340, </w:t>
            </w:r>
            <w:r>
              <w:rPr>
                <w:color w:val="000000"/>
                <w:spacing w:val="0"/>
                <w:w w:val="100"/>
                <w:position w:val="0"/>
                <w:sz w:val="18"/>
                <w:szCs w:val="18"/>
              </w:rPr>
              <w:t xml:space="preserve">979. </w:t>
            </w:r>
            <w:r>
              <w:rPr>
                <w:color w:val="000000"/>
                <w:spacing w:val="0"/>
                <w:w w:val="100"/>
                <w:position w:val="0"/>
                <w:sz w:val="18"/>
                <w:szCs w:val="18"/>
              </w:rPr>
              <w:t>79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32, 075, </w:t>
            </w:r>
            <w:r>
              <w:rPr>
                <w:color w:val="000000"/>
                <w:spacing w:val="0"/>
                <w:w w:val="100"/>
                <w:position w:val="0"/>
                <w:sz w:val="18"/>
                <w:szCs w:val="18"/>
              </w:rPr>
              <w:t xml:space="preserve">987.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29, 080, </w:t>
            </w:r>
            <w:r>
              <w:rPr>
                <w:color w:val="000000"/>
                <w:spacing w:val="0"/>
                <w:w w:val="100"/>
                <w:position w:val="0"/>
                <w:sz w:val="18"/>
                <w:szCs w:val="18"/>
              </w:rPr>
              <w:t>251.57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-4, </w:t>
            </w:r>
            <w:r>
              <w:rPr>
                <w:color w:val="000000"/>
                <w:spacing w:val="0"/>
                <w:w w:val="100"/>
                <w:position w:val="0"/>
                <w:sz w:val="18"/>
                <w:szCs w:val="18"/>
              </w:rPr>
              <w:t xml:space="preserve">200, </w:t>
            </w:r>
            <w:r>
              <w:rPr>
                <w:color w:val="000000"/>
                <w:spacing w:val="0"/>
                <w:w w:val="100"/>
                <w:position w:val="0"/>
                <w:sz w:val="18"/>
                <w:szCs w:val="18"/>
              </w:rPr>
              <w:t>147.23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-4, </w:t>
            </w:r>
            <w:r>
              <w:rPr>
                <w:color w:val="000000"/>
                <w:spacing w:val="0"/>
                <w:w w:val="100"/>
                <w:position w:val="0"/>
                <w:sz w:val="18"/>
                <w:szCs w:val="18"/>
              </w:rPr>
              <w:t xml:space="preserve">567, </w:t>
            </w:r>
            <w:r>
              <w:rPr>
                <w:color w:val="000000"/>
                <w:spacing w:val="0"/>
                <w:w w:val="100"/>
                <w:position w:val="0"/>
                <w:sz w:val="18"/>
                <w:szCs w:val="18"/>
              </w:rPr>
              <w:t>880.01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color w:val="000000"/>
                <w:spacing w:val="0"/>
                <w:w w:val="100"/>
                <w:position w:val="0"/>
                <w:sz w:val="18"/>
                <w:szCs w:val="18"/>
              </w:rPr>
              <w:t xml:space="preserve">6, 900, </w:t>
            </w:r>
            <w:r>
              <w:rPr>
                <w:color w:val="000000"/>
                <w:spacing w:val="0"/>
                <w:w w:val="100"/>
                <w:position w:val="0"/>
                <w:sz w:val="18"/>
                <w:szCs w:val="18"/>
              </w:rPr>
              <w:t xml:space="preserve">397.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6, 283, </w:t>
            </w:r>
            <w:r>
              <w:rPr>
                <w:color w:val="000000"/>
                <w:spacing w:val="0"/>
                <w:w w:val="100"/>
                <w:position w:val="0"/>
                <w:sz w:val="18"/>
                <w:szCs w:val="18"/>
              </w:rPr>
              <w:t xml:space="preserve">004. </w:t>
            </w:r>
            <w:r>
              <w:rPr>
                <w:color w:val="000000"/>
                <w:spacing w:val="0"/>
                <w:w w:val="100"/>
                <w:position w:val="0"/>
                <w:sz w:val="18"/>
                <w:szCs w:val="18"/>
              </w:rPr>
              <w:t>87</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jc w:val="left"/>
            </w:pPr>
            <w:r>
              <w:rPr>
                <w:color w:val="000000"/>
                <w:spacing w:val="0"/>
                <w:w w:val="100"/>
                <w:position w:val="0"/>
              </w:rPr>
              <w:t>加：公允价值变动收益（损失以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color w:val="000000"/>
                <w:spacing w:val="0"/>
                <w:w w:val="100"/>
                <w:position w:val="0"/>
              </w:rPr>
              <w:t>"一''</w:t>
            </w:r>
            <w:r>
              <w:rPr>
                <w:color w:val="000000"/>
                <w:spacing w:val="0"/>
                <w:w w:val="100"/>
                <w:position w:val="0"/>
              </w:rPr>
              <w:t>号 天列）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一、营业利润（亏损以“一”号填列）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52, 749, </w:t>
            </w:r>
            <w:r>
              <w:rPr>
                <w:color w:val="000000"/>
                <w:spacing w:val="0"/>
                <w:w w:val="100"/>
                <w:position w:val="0"/>
                <w:sz w:val="18"/>
                <w:szCs w:val="18"/>
              </w:rPr>
              <w:t xml:space="preserve">146.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57, </w:t>
            </w:r>
            <w:r>
              <w:rPr>
                <w:color w:val="000000"/>
                <w:spacing w:val="0"/>
                <w:w w:val="100"/>
                <w:position w:val="0"/>
                <w:sz w:val="18"/>
                <w:szCs w:val="18"/>
              </w:rPr>
              <w:t>280,877.96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color w:val="000000"/>
                <w:spacing w:val="0"/>
                <w:w w:val="100"/>
                <w:position w:val="0"/>
                <w:sz w:val="18"/>
                <w:szCs w:val="18"/>
              </w:rPr>
              <w:t xml:space="preserve">2, 803, </w:t>
            </w:r>
            <w:r>
              <w:rPr>
                <w:color w:val="000000"/>
                <w:spacing w:val="0"/>
                <w:w w:val="100"/>
                <w:position w:val="0"/>
                <w:sz w:val="18"/>
                <w:szCs w:val="18"/>
              </w:rPr>
              <w:t xml:space="preserve">879. </w:t>
            </w:r>
            <w:r>
              <w:rPr>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4, 073, </w:t>
            </w:r>
            <w:r>
              <w:rPr>
                <w:color w:val="000000"/>
                <w:spacing w:val="0"/>
                <w:w w:val="100"/>
                <w:position w:val="0"/>
                <w:sz w:val="18"/>
                <w:szCs w:val="18"/>
              </w:rPr>
              <w:t xml:space="preserve">626. </w:t>
            </w:r>
            <w:r>
              <w:rPr>
                <w:color w:val="000000"/>
                <w:spacing w:val="0"/>
                <w:w w:val="100"/>
                <w:position w:val="0"/>
                <w:sz w:val="18"/>
                <w:szCs w:val="18"/>
              </w:rPr>
              <w:t>62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332, </w:t>
            </w:r>
            <w:r>
              <w:rPr>
                <w:color w:val="000000"/>
                <w:spacing w:val="0"/>
                <w:w w:val="100"/>
                <w:position w:val="0"/>
                <w:sz w:val="18"/>
                <w:szCs w:val="18"/>
              </w:rPr>
              <w:t xml:space="preserve">395.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413, </w:t>
            </w:r>
            <w:r>
              <w:rPr>
                <w:color w:val="000000"/>
                <w:spacing w:val="0"/>
                <w:w w:val="100"/>
                <w:position w:val="0"/>
                <w:sz w:val="18"/>
                <w:szCs w:val="18"/>
              </w:rPr>
              <w:t xml:space="preserve">972. </w:t>
            </w:r>
            <w:r>
              <w:rPr>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 xml:space="preserve">028.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578. </w:t>
            </w:r>
            <w:r>
              <w:rPr>
                <w:color w:val="000000"/>
                <w:spacing w:val="0"/>
                <w:w w:val="100"/>
                <w:position w:val="0"/>
                <w:sz w:val="18"/>
                <w:szCs w:val="18"/>
              </w:rPr>
              <w:t>88</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二、利润总额（亏损总额以</w:t>
            </w:r>
            <w:r>
              <w:rPr>
                <w:color w:val="000000"/>
                <w:spacing w:val="0"/>
                <w:w w:val="100"/>
                <w:position w:val="0"/>
              </w:rPr>
              <w:t>"一''</w:t>
            </w:r>
            <w:r>
              <w:rPr>
                <w:color w:val="000000"/>
                <w:spacing w:val="0"/>
                <w:w w:val="100"/>
                <w:position w:val="0"/>
              </w:rPr>
              <w:t>号 天列）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55, 220, </w:t>
            </w:r>
            <w:r>
              <w:rPr>
                <w:color w:val="000000"/>
                <w:spacing w:val="0"/>
                <w:w w:val="100"/>
                <w:position w:val="0"/>
                <w:sz w:val="18"/>
                <w:szCs w:val="18"/>
              </w:rPr>
              <w:t xml:space="preserve">629.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60, 940, </w:t>
            </w:r>
            <w:r>
              <w:rPr>
                <w:color w:val="000000"/>
                <w:spacing w:val="0"/>
                <w:w w:val="100"/>
                <w:position w:val="0"/>
                <w:sz w:val="18"/>
                <w:szCs w:val="18"/>
              </w:rPr>
              <w:t>531.98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color w:val="000000"/>
                <w:spacing w:val="0"/>
                <w:w w:val="100"/>
                <w:position w:val="0"/>
                <w:sz w:val="18"/>
                <w:szCs w:val="18"/>
              </w:rPr>
              <w:t xml:space="preserve">4, 808, </w:t>
            </w:r>
            <w:r>
              <w:rPr>
                <w:color w:val="000000"/>
                <w:spacing w:val="0"/>
                <w:w w:val="100"/>
                <w:position w:val="0"/>
                <w:sz w:val="18"/>
                <w:szCs w:val="18"/>
              </w:rPr>
              <w:t xml:space="preserve">048.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8, 768, </w:t>
            </w:r>
            <w:r>
              <w:rPr>
                <w:color w:val="000000"/>
                <w:spacing w:val="0"/>
                <w:w w:val="100"/>
                <w:position w:val="0"/>
                <w:sz w:val="18"/>
                <w:szCs w:val="18"/>
              </w:rPr>
              <w:t xml:space="preserve">486. </w:t>
            </w:r>
            <w:r>
              <w:rPr>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50,412, </w:t>
            </w:r>
            <w:r>
              <w:rPr>
                <w:color w:val="000000"/>
                <w:spacing w:val="0"/>
                <w:w w:val="100"/>
                <w:position w:val="0"/>
                <w:sz w:val="18"/>
                <w:szCs w:val="18"/>
              </w:rPr>
              <w:t>580.97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52, 172, </w:t>
            </w:r>
            <w:r>
              <w:rPr>
                <w:color w:val="000000"/>
                <w:spacing w:val="0"/>
                <w:w w:val="100"/>
                <w:position w:val="0"/>
                <w:sz w:val="18"/>
                <w:szCs w:val="18"/>
              </w:rPr>
              <w:t xml:space="preserve">045. </w:t>
            </w:r>
            <w:r>
              <w:rPr>
                <w:color w:val="000000"/>
                <w:spacing w:val="0"/>
                <w:w w:val="100"/>
                <w:position w:val="0"/>
                <w:sz w:val="18"/>
                <w:szCs w:val="18"/>
              </w:rPr>
              <w:t>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病、每股收益：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50,412, </w:t>
            </w:r>
            <w:r>
              <w:rPr>
                <w:color w:val="000000"/>
                <w:spacing w:val="0"/>
                <w:w w:val="100"/>
                <w:position w:val="0"/>
                <w:sz w:val="18"/>
                <w:szCs w:val="18"/>
              </w:rPr>
              <w:t>580.97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52, 172, </w:t>
            </w:r>
            <w:r>
              <w:rPr>
                <w:color w:val="000000"/>
                <w:spacing w:val="0"/>
                <w:w w:val="100"/>
                <w:position w:val="0"/>
                <w:sz w:val="18"/>
                <w:szCs w:val="18"/>
              </w:rPr>
              <w:t xml:space="preserve">045. </w:t>
            </w:r>
            <w:r>
              <w:rPr>
                <w:color w:val="000000"/>
                <w:spacing w:val="0"/>
                <w:w w:val="100"/>
                <w:position w:val="0"/>
                <w:sz w:val="18"/>
                <w:szCs w:val="18"/>
              </w:rPr>
              <w:t>85</w:t>
            </w: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5</w:t>
      </w:r>
      <w:bookmarkEnd w:id="418"/>
      <w:r>
        <w:rPr>
          <w:color w:val="000000"/>
          <w:spacing w:val="0"/>
          <w:w w:val="100"/>
          <w:position w:val="0"/>
        </w:rPr>
        <w:t>、合并现金流量表</w:t>
      </w:r>
      <w:bookmarkEnd w:id="416"/>
      <w:bookmarkEnd w:id="417"/>
      <w:bookmarkEnd w:id="419"/>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编制单位：汉鼎信息科技股份有限公司</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销谬商品、提供劳务收到的现金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417, 789, </w:t>
            </w:r>
            <w:r>
              <w:rPr>
                <w:color w:val="000000"/>
                <w:spacing w:val="0"/>
                <w:w w:val="100"/>
                <w:position w:val="0"/>
                <w:sz w:val="18"/>
                <w:szCs w:val="18"/>
              </w:rPr>
              <w:t xml:space="preserve">357. </w:t>
            </w:r>
            <w:r>
              <w:rPr>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241, 531, </w:t>
            </w:r>
            <w:r>
              <w:rPr>
                <w:color w:val="000000"/>
                <w:spacing w:val="0"/>
                <w:w w:val="100"/>
                <w:position w:val="0"/>
                <w:sz w:val="18"/>
                <w:szCs w:val="18"/>
              </w:rPr>
              <w:t>786.</w:t>
            </w:r>
            <w:r>
              <w:rPr>
                <w:color w:val="000000"/>
                <w:spacing w:val="0"/>
                <w:w w:val="100"/>
                <w:position w:val="0"/>
                <w:sz w:val="18"/>
                <w:szCs w:val="18"/>
              </w:rPr>
              <w:t>60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客户存款和同业存放款项狠增加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保户储金及投资款狠增加额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35. </w:t>
            </w:r>
            <w:r>
              <w:rPr>
                <w:color w:val="000000"/>
                <w:spacing w:val="0"/>
                <w:w w:val="100"/>
                <w:position w:val="0"/>
                <w:sz w:val="18"/>
                <w:szCs w:val="18"/>
              </w:rPr>
              <w:t xml:space="preserve">793, </w:t>
            </w:r>
            <w:r>
              <w:rPr>
                <w:color w:val="000000"/>
                <w:spacing w:val="0"/>
                <w:w w:val="100"/>
                <w:position w:val="0"/>
                <w:sz w:val="18"/>
                <w:szCs w:val="18"/>
              </w:rPr>
              <w:t xml:space="preserve">494.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22, 348, </w:t>
            </w:r>
            <w:r>
              <w:rPr>
                <w:color w:val="000000"/>
                <w:spacing w:val="0"/>
                <w:w w:val="100"/>
                <w:position w:val="0"/>
                <w:sz w:val="18"/>
                <w:szCs w:val="18"/>
              </w:rPr>
              <w:t xml:space="preserve">693. </w:t>
            </w:r>
            <w:r>
              <w:rPr>
                <w:color w:val="000000"/>
                <w:spacing w:val="0"/>
                <w:w w:val="100"/>
                <w:position w:val="0"/>
                <w:sz w:val="18"/>
                <w:szCs w:val="18"/>
              </w:rPr>
              <w:t>17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453, 582, </w:t>
            </w:r>
            <w:r>
              <w:rPr>
                <w:color w:val="000000"/>
                <w:spacing w:val="0"/>
                <w:w w:val="100"/>
                <w:position w:val="0"/>
                <w:sz w:val="18"/>
                <w:szCs w:val="18"/>
              </w:rPr>
              <w:t xml:space="preserve">852.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263, 880, </w:t>
            </w:r>
            <w:r>
              <w:rPr>
                <w:color w:val="000000"/>
                <w:spacing w:val="0"/>
                <w:w w:val="100"/>
                <w:position w:val="0"/>
                <w:sz w:val="18"/>
                <w:szCs w:val="18"/>
              </w:rPr>
              <w:t xml:space="preserve">479. </w:t>
            </w:r>
            <w:r>
              <w:rPr>
                <w:color w:val="000000"/>
                <w:spacing w:val="0"/>
                <w:w w:val="100"/>
                <w:position w:val="0"/>
                <w:sz w:val="18"/>
                <w:szCs w:val="18"/>
              </w:rPr>
              <w:t>77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318, 838, </w:t>
            </w:r>
            <w:r>
              <w:rPr>
                <w:color w:val="000000"/>
                <w:spacing w:val="0"/>
                <w:w w:val="100"/>
                <w:position w:val="0"/>
                <w:sz w:val="18"/>
                <w:szCs w:val="18"/>
              </w:rPr>
              <w:t xml:space="preserve">967.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218, 406, </w:t>
            </w:r>
            <w:r>
              <w:rPr>
                <w:color w:val="000000"/>
                <w:spacing w:val="0"/>
                <w:w w:val="100"/>
                <w:position w:val="0"/>
                <w:sz w:val="18"/>
                <w:szCs w:val="18"/>
              </w:rPr>
              <w:t xml:space="preserve">108. </w:t>
            </w:r>
            <w:r>
              <w:rPr>
                <w:color w:val="000000"/>
                <w:spacing w:val="0"/>
                <w:w w:val="100"/>
                <w:position w:val="0"/>
                <w:sz w:val="18"/>
                <w:szCs w:val="18"/>
              </w:rPr>
              <w:t>27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29, 453, </w:t>
            </w:r>
            <w:r>
              <w:rPr>
                <w:color w:val="000000"/>
                <w:spacing w:val="0"/>
                <w:w w:val="100"/>
                <w:position w:val="0"/>
                <w:sz w:val="18"/>
                <w:szCs w:val="18"/>
              </w:rPr>
              <w:t xml:space="preserve">539.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18, 745, </w:t>
            </w:r>
            <w:r>
              <w:rPr>
                <w:color w:val="000000"/>
                <w:spacing w:val="0"/>
                <w:w w:val="100"/>
                <w:position w:val="0"/>
                <w:sz w:val="18"/>
                <w:szCs w:val="18"/>
              </w:rPr>
              <w:t xml:space="preserve">996. </w:t>
            </w:r>
            <w:r>
              <w:rPr>
                <w:color w:val="000000"/>
                <w:spacing w:val="0"/>
                <w:w w:val="100"/>
                <w:position w:val="0"/>
                <w:sz w:val="18"/>
                <w:szCs w:val="18"/>
              </w:rPr>
              <w:t>56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25, 918, </w:t>
            </w:r>
            <w:r>
              <w:rPr>
                <w:color w:val="000000"/>
                <w:spacing w:val="0"/>
                <w:w w:val="100"/>
                <w:position w:val="0"/>
                <w:sz w:val="18"/>
                <w:szCs w:val="18"/>
              </w:rPr>
              <w:t xml:space="preserve">658.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13, 849, </w:t>
            </w:r>
            <w:r>
              <w:rPr>
                <w:color w:val="000000"/>
                <w:spacing w:val="0"/>
                <w:w w:val="100"/>
                <w:position w:val="0"/>
                <w:sz w:val="18"/>
                <w:szCs w:val="18"/>
              </w:rPr>
              <w:t>948.11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59, 202, </w:t>
            </w:r>
            <w:r>
              <w:rPr>
                <w:color w:val="000000"/>
                <w:spacing w:val="0"/>
                <w:w w:val="100"/>
                <w:position w:val="0"/>
                <w:sz w:val="18"/>
                <w:szCs w:val="18"/>
              </w:rPr>
              <w:t xml:space="preserve">239.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38, 703, </w:t>
            </w:r>
            <w:r>
              <w:rPr>
                <w:color w:val="000000"/>
                <w:spacing w:val="0"/>
                <w:w w:val="100"/>
                <w:position w:val="0"/>
                <w:sz w:val="18"/>
                <w:szCs w:val="18"/>
              </w:rPr>
              <w:t xml:space="preserve">832. </w:t>
            </w:r>
            <w:r>
              <w:rPr>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经营活动现金流山小计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433,413, </w:t>
            </w:r>
            <w:r>
              <w:rPr>
                <w:color w:val="000000"/>
                <w:spacing w:val="0"/>
                <w:w w:val="100"/>
                <w:position w:val="0"/>
                <w:sz w:val="18"/>
                <w:szCs w:val="18"/>
              </w:rPr>
              <w:t xml:space="preserve">404.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289, 705, </w:t>
            </w:r>
            <w:r>
              <w:rPr>
                <w:color w:val="000000"/>
                <w:spacing w:val="0"/>
                <w:w w:val="100"/>
                <w:position w:val="0"/>
                <w:sz w:val="18"/>
                <w:szCs w:val="18"/>
              </w:rPr>
              <w:t xml:space="preserve">885. </w:t>
            </w:r>
            <w:r>
              <w:rPr>
                <w:color w:val="000000"/>
                <w:spacing w:val="0"/>
                <w:w w:val="100"/>
                <w:position w:val="0"/>
                <w:sz w:val="18"/>
                <w:szCs w:val="18"/>
              </w:rPr>
              <w:t>32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20, 169, </w:t>
            </w:r>
            <w:r>
              <w:rPr>
                <w:color w:val="000000"/>
                <w:spacing w:val="0"/>
                <w:w w:val="100"/>
                <w:position w:val="0"/>
                <w:sz w:val="18"/>
                <w:szCs w:val="18"/>
              </w:rPr>
              <w:t xml:space="preserve">447. </w:t>
            </w:r>
            <w:r>
              <w:rPr>
                <w:color w:val="000000"/>
                <w:spacing w:val="0"/>
                <w:w w:val="100"/>
                <w:position w:val="0"/>
                <w:sz w:val="18"/>
                <w:szCs w:val="18"/>
              </w:rPr>
              <w:t>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—25, </w:t>
            </w:r>
            <w:r>
              <w:rPr>
                <w:color w:val="000000"/>
                <w:spacing w:val="0"/>
                <w:w w:val="100"/>
                <w:position w:val="0"/>
                <w:sz w:val="18"/>
                <w:szCs w:val="18"/>
              </w:rPr>
              <w:t xml:space="preserve">825, </w:t>
            </w:r>
            <w:r>
              <w:rPr>
                <w:color w:val="000000"/>
                <w:spacing w:val="0"/>
                <w:w w:val="100"/>
                <w:position w:val="0"/>
                <w:sz w:val="18"/>
                <w:szCs w:val="18"/>
              </w:rPr>
              <w:t xml:space="preserve">405. </w:t>
            </w:r>
            <w:r>
              <w:rPr>
                <w:color w:val="000000"/>
                <w:spacing w:val="0"/>
                <w:w w:val="100"/>
                <w:position w:val="0"/>
                <w:sz w:val="18"/>
                <w:szCs w:val="18"/>
              </w:rPr>
              <w:t>55</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一、投资活动产生的现金流量：</w:t>
            </w: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3.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 xml:space="preserve">084.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jc w:val="both"/>
            </w:pPr>
            <w:r>
              <w:rPr>
                <w:color w:val="000000"/>
                <w:spacing w:val="0"/>
                <w:w w:val="100"/>
                <w:position w:val="0"/>
              </w:rPr>
              <w:t>处置固定资产、无形资产和其他</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K</w:t>
            </w:r>
            <w:r>
              <w:rPr>
                <w:color w:val="000000"/>
                <w:spacing w:val="0"/>
                <w:w w:val="100"/>
                <w:position w:val="0"/>
              </w:rPr>
              <w:t>期资产收回的现金净额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31, </w:t>
            </w:r>
            <w:r>
              <w:rPr>
                <w:color w:val="000000"/>
                <w:spacing w:val="0"/>
                <w:w w:val="100"/>
                <w:position w:val="0"/>
                <w:sz w:val="18"/>
                <w:szCs w:val="18"/>
              </w:rPr>
              <w:t xml:space="preserve">520.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510. </w:t>
            </w:r>
            <w:r>
              <w:rPr>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处置了公司及其他营业单位收到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3, 035, </w:t>
            </w:r>
            <w:r>
              <w:rPr>
                <w:color w:val="000000"/>
                <w:spacing w:val="0"/>
                <w:w w:val="100"/>
                <w:position w:val="0"/>
                <w:sz w:val="18"/>
                <w:szCs w:val="18"/>
              </w:rPr>
              <w:t xml:space="preserve">604.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510.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jc w:val="both"/>
            </w:pPr>
            <w:r>
              <w:rPr>
                <w:color w:val="000000"/>
                <w:spacing w:val="0"/>
                <w:w w:val="100"/>
                <w:position w:val="0"/>
              </w:rPr>
              <w:t>购建固定资产、无形资产和其他</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K</w:t>
            </w:r>
            <w:r>
              <w:rPr>
                <w:color w:val="000000"/>
                <w:spacing w:val="0"/>
                <w:w w:val="100"/>
                <w:position w:val="0"/>
              </w:rPr>
              <w:t>期资产支付的现金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17, 082, </w:t>
            </w:r>
            <w:r>
              <w:rPr>
                <w:color w:val="000000"/>
                <w:spacing w:val="0"/>
                <w:w w:val="100"/>
                <w:position w:val="0"/>
                <w:sz w:val="18"/>
                <w:szCs w:val="18"/>
              </w:rPr>
              <w:t xml:space="preserve">286.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20, 605, </w:t>
            </w:r>
            <w:r>
              <w:rPr>
                <w:color w:val="000000"/>
                <w:spacing w:val="0"/>
                <w:w w:val="100"/>
                <w:position w:val="0"/>
                <w:sz w:val="18"/>
                <w:szCs w:val="18"/>
              </w:rPr>
              <w:t>481.24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取得了公司及其他营业单位支付 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19, 727, </w:t>
            </w:r>
            <w:r>
              <w:rPr>
                <w:color w:val="000000"/>
                <w:spacing w:val="0"/>
                <w:w w:val="100"/>
                <w:position w:val="0"/>
                <w:sz w:val="18"/>
                <w:szCs w:val="18"/>
              </w:rPr>
              <w:t xml:space="preserve">293.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6, 031, </w:t>
            </w:r>
            <w:r>
              <w:rPr>
                <w:color w:val="000000"/>
                <w:spacing w:val="0"/>
                <w:w w:val="100"/>
                <w:position w:val="0"/>
                <w:sz w:val="18"/>
                <w:szCs w:val="18"/>
              </w:rPr>
              <w:t xml:space="preserve">734. </w:t>
            </w:r>
            <w:r>
              <w:rPr>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39, 809, </w:t>
            </w:r>
            <w:r>
              <w:rPr>
                <w:color w:val="000000"/>
                <w:spacing w:val="0"/>
                <w:w w:val="100"/>
                <w:position w:val="0"/>
                <w:sz w:val="18"/>
                <w:szCs w:val="18"/>
              </w:rPr>
              <w:t xml:space="preserve">580.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26, </w:t>
            </w:r>
            <w:r>
              <w:rPr>
                <w:color w:val="000000"/>
                <w:spacing w:val="0"/>
                <w:w w:val="100"/>
                <w:position w:val="0"/>
                <w:sz w:val="18"/>
                <w:szCs w:val="18"/>
              </w:rPr>
              <w:t>637,215.34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—36, </w:t>
            </w:r>
            <w:r>
              <w:rPr>
                <w:color w:val="000000"/>
                <w:spacing w:val="0"/>
                <w:w w:val="100"/>
                <w:position w:val="0"/>
                <w:sz w:val="18"/>
                <w:szCs w:val="18"/>
              </w:rPr>
              <w:t xml:space="preserve">773, </w:t>
            </w:r>
            <w:r>
              <w:rPr>
                <w:color w:val="000000"/>
                <w:spacing w:val="0"/>
                <w:w w:val="100"/>
                <w:position w:val="0"/>
                <w:sz w:val="18"/>
                <w:szCs w:val="18"/>
              </w:rPr>
              <w:t xml:space="preserve">975.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—26, </w:t>
            </w:r>
            <w:r>
              <w:rPr>
                <w:color w:val="000000"/>
                <w:spacing w:val="0"/>
                <w:w w:val="100"/>
                <w:position w:val="0"/>
                <w:sz w:val="18"/>
                <w:szCs w:val="18"/>
              </w:rPr>
              <w:t xml:space="preserve">636, </w:t>
            </w:r>
            <w:r>
              <w:rPr>
                <w:color w:val="000000"/>
                <w:spacing w:val="0"/>
                <w:w w:val="100"/>
                <w:position w:val="0"/>
                <w:sz w:val="18"/>
                <w:szCs w:val="18"/>
              </w:rPr>
              <w:t xml:space="preserve">705. </w:t>
            </w:r>
            <w:r>
              <w:rPr>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1, 000,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359, 050, </w:t>
            </w:r>
            <w:r>
              <w:rPr>
                <w:color w:val="000000"/>
                <w:spacing w:val="0"/>
                <w:w w:val="100"/>
                <w:position w:val="0"/>
                <w:sz w:val="18"/>
                <w:szCs w:val="18"/>
              </w:rPr>
              <w:t xml:space="preserve">000. </w:t>
            </w:r>
            <w:r>
              <w:rPr>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其中：了公司吸收少数股东投资 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1, 000,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2, 700,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13, 687, </w:t>
            </w:r>
            <w:r>
              <w:rPr>
                <w:color w:val="000000"/>
                <w:spacing w:val="0"/>
                <w:w w:val="100"/>
                <w:position w:val="0"/>
                <w:sz w:val="18"/>
                <w:szCs w:val="18"/>
              </w:rPr>
              <w:t xml:space="preserve">333.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2, 676, </w:t>
            </w:r>
            <w:r>
              <w:rPr>
                <w:color w:val="000000"/>
                <w:spacing w:val="0"/>
                <w:w w:val="100"/>
                <w:position w:val="0"/>
                <w:sz w:val="18"/>
                <w:szCs w:val="18"/>
              </w:rPr>
              <w:t xml:space="preserve">134. </w:t>
            </w:r>
            <w:r>
              <w:rPr>
                <w:color w:val="000000"/>
                <w:spacing w:val="0"/>
                <w:w w:val="100"/>
                <w:position w:val="0"/>
                <w:sz w:val="18"/>
                <w:szCs w:val="18"/>
              </w:rPr>
              <w:t>51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34, 687, </w:t>
            </w:r>
            <w:r>
              <w:rPr>
                <w:color w:val="000000"/>
                <w:spacing w:val="0"/>
                <w:w w:val="100"/>
                <w:position w:val="0"/>
                <w:sz w:val="18"/>
                <w:szCs w:val="18"/>
              </w:rPr>
              <w:t xml:space="preserve">333.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364, 426, </w:t>
            </w:r>
            <w:r>
              <w:rPr>
                <w:color w:val="000000"/>
                <w:spacing w:val="0"/>
                <w:w w:val="100"/>
                <w:position w:val="0"/>
                <w:sz w:val="18"/>
                <w:szCs w:val="18"/>
              </w:rPr>
              <w:t xml:space="preserve">134. </w:t>
            </w:r>
            <w:r>
              <w:rPr>
                <w:color w:val="000000"/>
                <w:spacing w:val="0"/>
                <w:w w:val="100"/>
                <w:position w:val="0"/>
                <w:sz w:val="18"/>
                <w:szCs w:val="18"/>
              </w:rPr>
              <w:t>51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2, 700,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34, </w:t>
            </w:r>
            <w:r>
              <w:rPr>
                <w:color w:val="000000"/>
                <w:spacing w:val="0"/>
                <w:w w:val="100"/>
                <w:position w:val="0"/>
                <w:sz w:val="18"/>
                <w:szCs w:val="18"/>
              </w:rPr>
              <w:t>421,355.92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9,371,419.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8, 934, </w:t>
            </w:r>
            <w:r>
              <w:rPr>
                <w:color w:val="000000"/>
                <w:spacing w:val="0"/>
                <w:w w:val="100"/>
                <w:position w:val="0"/>
                <w:sz w:val="18"/>
                <w:szCs w:val="18"/>
              </w:rPr>
              <w:t xml:space="preserve">360. </w:t>
            </w:r>
            <w:r>
              <w:rPr>
                <w:color w:val="000000"/>
                <w:spacing w:val="0"/>
                <w:w w:val="100"/>
                <w:position w:val="0"/>
                <w:sz w:val="18"/>
                <w:szCs w:val="18"/>
              </w:rPr>
              <w:t>47</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其中：了公司支付给少数股东的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12, 892, </w:t>
            </w:r>
            <w:r>
              <w:rPr>
                <w:color w:val="000000"/>
                <w:spacing w:val="0"/>
                <w:w w:val="100"/>
                <w:position w:val="0"/>
                <w:sz w:val="18"/>
                <w:szCs w:val="18"/>
              </w:rPr>
              <w:t xml:space="preserve">360.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12, 360, </w:t>
            </w:r>
            <w:r>
              <w:rPr>
                <w:color w:val="000000"/>
                <w:spacing w:val="0"/>
                <w:w w:val="100"/>
                <w:position w:val="0"/>
                <w:sz w:val="18"/>
                <w:szCs w:val="18"/>
              </w:rPr>
              <w:t>237.40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筹资活动现金流山小计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24, 963, </w:t>
            </w:r>
            <w:r>
              <w:rPr>
                <w:color w:val="000000"/>
                <w:spacing w:val="0"/>
                <w:w w:val="100"/>
                <w:position w:val="0"/>
                <w:sz w:val="18"/>
                <w:szCs w:val="18"/>
              </w:rPr>
              <w:t xml:space="preserve">779.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55, 715, </w:t>
            </w:r>
            <w:r>
              <w:rPr>
                <w:color w:val="000000"/>
                <w:spacing w:val="0"/>
                <w:w w:val="100"/>
                <w:position w:val="0"/>
                <w:sz w:val="18"/>
                <w:szCs w:val="18"/>
              </w:rPr>
              <w:t xml:space="preserve">953. </w:t>
            </w:r>
            <w:r>
              <w:rPr>
                <w:color w:val="000000"/>
                <w:spacing w:val="0"/>
                <w:w w:val="100"/>
                <w:position w:val="0"/>
                <w:sz w:val="18"/>
                <w:szCs w:val="18"/>
              </w:rPr>
              <w:t>79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9, 723, </w:t>
            </w:r>
            <w:r>
              <w:rPr>
                <w:color w:val="000000"/>
                <w:spacing w:val="0"/>
                <w:w w:val="100"/>
                <w:position w:val="0"/>
                <w:sz w:val="18"/>
                <w:szCs w:val="18"/>
              </w:rPr>
              <w:t xml:space="preserve">553.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308, 710, </w:t>
            </w:r>
            <w:r>
              <w:rPr>
                <w:color w:val="000000"/>
                <w:spacing w:val="0"/>
                <w:w w:val="100"/>
                <w:position w:val="0"/>
                <w:sz w:val="18"/>
                <w:szCs w:val="18"/>
              </w:rPr>
              <w:t xml:space="preserve">180. </w:t>
            </w:r>
            <w:r>
              <w:rPr>
                <w:color w:val="000000"/>
                <w:spacing w:val="0"/>
                <w:w w:val="100"/>
                <w:position w:val="0"/>
                <w:sz w:val="18"/>
                <w:szCs w:val="18"/>
              </w:rPr>
              <w:t>72</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line="1" w:lineRule="exact"/>
      </w:pPr>
      <w:r>
        <w:br w:type="page"/>
      </w:r>
    </w:p>
    <w:p>
      <w:pPr>
        <w:widowControl w:val="0"/>
        <w:spacing w:line="1" w:lineRule="exact"/>
      </w:pPr>
      <w:r>
        <mc:AlternateContent>
          <mc:Choice Requires="wps">
            <w:drawing>
              <wp:anchor distT="152400" distB="0" distL="114300" distR="5259705" simplePos="0" relativeHeight="125829402" behindDoc="0" locked="0" layoutInCell="1" allowOverlap="1">
                <wp:simplePos x="0" y="0"/>
                <wp:positionH relativeFrom="page">
                  <wp:posOffset>706755</wp:posOffset>
                </wp:positionH>
                <wp:positionV relativeFrom="margin">
                  <wp:posOffset>990600</wp:posOffset>
                </wp:positionV>
                <wp:extent cx="941705" cy="155575"/>
                <wp:wrapTopAndBottom/>
                <wp:docPr id="38" name="Shape 38"/>
                <a:graphic xmlns:a="http://schemas.openxmlformats.org/drawingml/2006/main">
                  <a:graphicData uri="http://schemas.microsoft.com/office/word/2010/wordprocessingShape">
                    <wps:wsp>
                      <wps:cNvSpPr txBox="1"/>
                      <wps:spPr>
                        <a:xfrm>
                          <a:ext cx="941705" cy="15557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法定代表人：吴艳</w:t>
                            </w:r>
                          </w:p>
                        </w:txbxContent>
                      </wps:txbx>
                      <wps:bodyPr wrap="none" lIns="0" tIns="0" rIns="0" bIns="0">
                        <a:noAutoFit/>
                      </wps:bodyPr>
                    </wps:wsp>
                  </a:graphicData>
                </a:graphic>
              </wp:anchor>
            </w:drawing>
          </mc:Choice>
          <mc:Fallback>
            <w:pict>
              <v:shape id="_x0000_s1064" type="#_x0000_t202" style="position:absolute;margin-left:55.649999999999999pt;margin-top:78.pt;width:74.150000000000006pt;height:12.25pt;z-index:-125829351;mso-wrap-distance-left:9.pt;mso-wrap-distance-top:12.pt;mso-wrap-distance-right:414.15000000000003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法定代表人：吴艳</w:t>
                      </w:r>
                    </w:p>
                  </w:txbxContent>
                </v:textbox>
                <w10:wrap type="topAndBottom" anchorx="page" anchory="margin"/>
              </v:shape>
            </w:pict>
          </mc:Fallback>
        </mc:AlternateContent>
      </w:r>
      <w:r>
        <mc:AlternateContent>
          <mc:Choice Requires="wps">
            <w:drawing>
              <wp:anchor distT="152400" distB="0" distL="2241550" distR="2574290" simplePos="0" relativeHeight="125829404" behindDoc="0" locked="0" layoutInCell="1" allowOverlap="1">
                <wp:simplePos x="0" y="0"/>
                <wp:positionH relativeFrom="page">
                  <wp:posOffset>2834005</wp:posOffset>
                </wp:positionH>
                <wp:positionV relativeFrom="margin">
                  <wp:posOffset>990600</wp:posOffset>
                </wp:positionV>
                <wp:extent cx="1499870" cy="155575"/>
                <wp:wrapTopAndBottom/>
                <wp:docPr id="40" name="Shape 40"/>
                <a:graphic xmlns:a="http://schemas.openxmlformats.org/drawingml/2006/main">
                  <a:graphicData uri="http://schemas.microsoft.com/office/word/2010/wordprocessingShape">
                    <wps:wsp>
                      <wps:cNvSpPr txBox="1"/>
                      <wps:spPr>
                        <a:xfrm>
                          <a:ext cx="1499870" cy="15557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主管会计工作负责人：工智斌</w:t>
                            </w:r>
                          </w:p>
                        </w:txbxContent>
                      </wps:txbx>
                      <wps:bodyPr wrap="none" lIns="0" tIns="0" rIns="0" bIns="0">
                        <a:noAutoFit/>
                      </wps:bodyPr>
                    </wps:wsp>
                  </a:graphicData>
                </a:graphic>
              </wp:anchor>
            </w:drawing>
          </mc:Choice>
          <mc:Fallback>
            <w:pict>
              <v:shape id="_x0000_s1066" type="#_x0000_t202" style="position:absolute;margin-left:223.15000000000001pt;margin-top:78.pt;width:118.10000000000001pt;height:12.25pt;z-index:-125829349;mso-wrap-distance-left:176.5pt;mso-wrap-distance-top:12.pt;mso-wrap-distance-right:202.7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主管会计工作负责人：工智斌</w:t>
                      </w:r>
                    </w:p>
                  </w:txbxContent>
                </v:textbox>
                <w10:wrap type="topAndBottom" anchorx="page" anchory="margin"/>
              </v:shape>
            </w:pict>
          </mc:Fallback>
        </mc:AlternateContent>
      </w:r>
      <w:r>
        <mc:AlternateContent>
          <mc:Choice Requires="wps">
            <w:drawing>
              <wp:anchor distT="152400" distB="0" distL="4921250" distR="114300" simplePos="0" relativeHeight="125829406" behindDoc="0" locked="0" layoutInCell="1" allowOverlap="1">
                <wp:simplePos x="0" y="0"/>
                <wp:positionH relativeFrom="page">
                  <wp:posOffset>5513705</wp:posOffset>
                </wp:positionH>
                <wp:positionV relativeFrom="margin">
                  <wp:posOffset>990600</wp:posOffset>
                </wp:positionV>
                <wp:extent cx="1280160" cy="155575"/>
                <wp:wrapTopAndBottom/>
                <wp:docPr id="42" name="Shape 42"/>
                <a:graphic xmlns:a="http://schemas.openxmlformats.org/drawingml/2006/main">
                  <a:graphicData uri="http://schemas.microsoft.com/office/word/2010/wordprocessingShape">
                    <wps:wsp>
                      <wps:cNvSpPr txBox="1"/>
                      <wps:spPr>
                        <a:xfrm>
                          <a:ext cx="1280160" cy="15557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会计机构负责人：周小平</w:t>
                            </w:r>
                          </w:p>
                        </w:txbxContent>
                      </wps:txbx>
                      <wps:bodyPr wrap="none" lIns="0" tIns="0" rIns="0" bIns="0">
                        <a:noAutoFit/>
                      </wps:bodyPr>
                    </wps:wsp>
                  </a:graphicData>
                </a:graphic>
              </wp:anchor>
            </w:drawing>
          </mc:Choice>
          <mc:Fallback>
            <w:pict>
              <v:shape id="_x0000_s1068" type="#_x0000_t202" style="position:absolute;margin-left:434.15000000000003pt;margin-top:78.pt;width:100.8pt;height:12.25pt;z-index:-125829347;mso-wrap-distance-left:387.5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会计机构负责人：周小平</w:t>
                      </w:r>
                    </w:p>
                  </w:txbxContent>
                </v:textbox>
                <w10:wrap type="topAndBottom" anchorx="page" anchory="margin"/>
              </v:shape>
            </w:pict>
          </mc:Fallback>
        </mc:AlternateConten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病、现金及现金等价物净增加额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 xml:space="preserve">880, </w:t>
            </w:r>
            <w:r>
              <w:rPr>
                <w:color w:val="000000"/>
                <w:spacing w:val="0"/>
                <w:w w:val="100"/>
                <w:position w:val="0"/>
                <w:sz w:val="18"/>
                <w:szCs w:val="18"/>
              </w:rPr>
              <w:t xml:space="preserve">974.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256, 248, </w:t>
            </w:r>
            <w:r>
              <w:rPr>
                <w:color w:val="000000"/>
                <w:spacing w:val="0"/>
                <w:w w:val="100"/>
                <w:position w:val="0"/>
                <w:sz w:val="18"/>
                <w:szCs w:val="18"/>
              </w:rPr>
              <w:t xml:space="preserve">069. </w:t>
            </w:r>
            <w:r>
              <w:rPr>
                <w:color w:val="000000"/>
                <w:spacing w:val="0"/>
                <w:w w:val="100"/>
                <w:position w:val="0"/>
                <w:sz w:val="18"/>
                <w:szCs w:val="18"/>
              </w:rPr>
              <w:t>83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317, 700, </w:t>
            </w:r>
            <w:r>
              <w:rPr>
                <w:color w:val="000000"/>
                <w:spacing w:val="0"/>
                <w:w w:val="100"/>
                <w:position w:val="0"/>
                <w:sz w:val="18"/>
                <w:szCs w:val="18"/>
              </w:rPr>
              <w:t xml:space="preserve">845.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61,452,775.21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310, 819, </w:t>
            </w:r>
            <w:r>
              <w:rPr>
                <w:color w:val="000000"/>
                <w:spacing w:val="0"/>
                <w:w w:val="100"/>
                <w:position w:val="0"/>
                <w:sz w:val="18"/>
                <w:szCs w:val="18"/>
              </w:rPr>
              <w:t xml:space="preserve">870. </w:t>
            </w:r>
            <w:r>
              <w:rPr>
                <w:color w:val="000000"/>
                <w:spacing w:val="0"/>
                <w:w w:val="100"/>
                <w:position w:val="0"/>
                <w:sz w:val="18"/>
                <w:szCs w:val="18"/>
              </w:rPr>
              <w:t>40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317, 700, </w:t>
            </w:r>
            <w:r>
              <w:rPr>
                <w:color w:val="000000"/>
                <w:spacing w:val="0"/>
                <w:w w:val="100"/>
                <w:position w:val="0"/>
                <w:sz w:val="18"/>
                <w:szCs w:val="18"/>
              </w:rPr>
              <w:t xml:space="preserve">845. </w:t>
            </w:r>
            <w:r>
              <w:rPr>
                <w:color w:val="000000"/>
                <w:spacing w:val="0"/>
                <w:w w:val="100"/>
                <w:position w:val="0"/>
                <w:sz w:val="18"/>
                <w:szCs w:val="18"/>
              </w:rPr>
              <w:t>04</w:t>
            </w:r>
          </w:p>
        </w:tc>
      </w:tr>
    </w:tbl>
    <w:p>
      <w:pPr>
        <w:spacing w:lineRule="exact" w:line="1"/>
        <w:rPr>
          <w:sz w:val="2"/>
          <w:szCs w:val="2"/>
        </w:rPr>
      </w:pPr>
      <w:r>
        <w:br w:type="page"/>
      </w:r>
    </w:p>
    <w:p>
      <w:pPr>
        <w:pStyle w:val="Style41"/>
        <w:keepNext/>
        <w:keepLines/>
        <w:widowControl w:val="0"/>
        <w:shd w:val="clear" w:color="auto" w:fill="auto"/>
        <w:bidi w:val="0"/>
        <w:spacing w:before="0" w:after="40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6</w:t>
      </w:r>
      <w:bookmarkEnd w:id="422"/>
      <w:r>
        <w:rPr>
          <w:color w:val="000000"/>
          <w:spacing w:val="0"/>
          <w:w w:val="100"/>
          <w:position w:val="0"/>
        </w:rPr>
        <w:t>、母公司现金流量表</w:t>
      </w:r>
      <w:bookmarkEnd w:id="420"/>
      <w:bookmarkEnd w:id="421"/>
      <w:bookmarkEnd w:id="423"/>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编制单位：汉鼎信息科技股份有限公司</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销谬商品、提供劳务收到的现金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381, </w:t>
            </w:r>
            <w:r>
              <w:rPr>
                <w:color w:val="000000"/>
                <w:spacing w:val="0"/>
                <w:w w:val="100"/>
                <w:position w:val="0"/>
                <w:sz w:val="18"/>
                <w:szCs w:val="18"/>
              </w:rPr>
              <w:t xml:space="preserve">216. 509.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230, 353, </w:t>
            </w:r>
            <w:r>
              <w:rPr>
                <w:color w:val="000000"/>
                <w:spacing w:val="0"/>
                <w:w w:val="100"/>
                <w:position w:val="0"/>
                <w:sz w:val="18"/>
                <w:szCs w:val="18"/>
              </w:rPr>
              <w:t xml:space="preserve">497. </w:t>
            </w:r>
            <w:r>
              <w:rPr>
                <w:color w:val="000000"/>
                <w:spacing w:val="0"/>
                <w:w w:val="100"/>
                <w:position w:val="0"/>
                <w:sz w:val="18"/>
                <w:szCs w:val="18"/>
              </w:rPr>
              <w:t>27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25, 849, </w:t>
            </w:r>
            <w:r>
              <w:rPr>
                <w:color w:val="000000"/>
                <w:spacing w:val="0"/>
                <w:w w:val="100"/>
                <w:position w:val="0"/>
                <w:sz w:val="18"/>
                <w:szCs w:val="18"/>
              </w:rPr>
              <w:t xml:space="preserve">223.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22, 248, </w:t>
            </w:r>
            <w:r>
              <w:rPr>
                <w:color w:val="000000"/>
                <w:spacing w:val="0"/>
                <w:w w:val="100"/>
                <w:position w:val="0"/>
                <w:sz w:val="18"/>
                <w:szCs w:val="18"/>
              </w:rPr>
              <w:t xml:space="preserve">680. </w:t>
            </w:r>
            <w:r>
              <w:rPr>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407, 065, </w:t>
            </w:r>
            <w:r>
              <w:rPr>
                <w:color w:val="000000"/>
                <w:spacing w:val="0"/>
                <w:w w:val="100"/>
                <w:position w:val="0"/>
                <w:sz w:val="18"/>
                <w:szCs w:val="18"/>
              </w:rPr>
              <w:t xml:space="preserve">733.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252, 602, </w:t>
            </w:r>
            <w:r>
              <w:rPr>
                <w:color w:val="000000"/>
                <w:spacing w:val="0"/>
                <w:w w:val="100"/>
                <w:position w:val="0"/>
                <w:sz w:val="18"/>
                <w:szCs w:val="18"/>
              </w:rPr>
              <w:t>177.47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278, 249, </w:t>
            </w:r>
            <w:r>
              <w:rPr>
                <w:color w:val="000000"/>
                <w:spacing w:val="0"/>
                <w:w w:val="100"/>
                <w:position w:val="0"/>
                <w:sz w:val="18"/>
                <w:szCs w:val="18"/>
              </w:rPr>
              <w:t xml:space="preserve">429.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215, 536, </w:t>
            </w:r>
            <w:r>
              <w:rPr>
                <w:color w:val="000000"/>
                <w:spacing w:val="0"/>
                <w:w w:val="100"/>
                <w:position w:val="0"/>
                <w:sz w:val="18"/>
                <w:szCs w:val="18"/>
              </w:rPr>
              <w:t xml:space="preserve">194. </w:t>
            </w:r>
            <w:r>
              <w:rPr>
                <w:color w:val="000000"/>
                <w:spacing w:val="0"/>
                <w:w w:val="100"/>
                <w:position w:val="0"/>
                <w:sz w:val="18"/>
                <w:szCs w:val="18"/>
              </w:rPr>
              <w:t>91</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25, 682, </w:t>
            </w:r>
            <w:r>
              <w:rPr>
                <w:color w:val="000000"/>
                <w:spacing w:val="0"/>
                <w:w w:val="100"/>
                <w:position w:val="0"/>
                <w:sz w:val="18"/>
                <w:szCs w:val="18"/>
              </w:rPr>
              <w:t xml:space="preserve">530.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17, 980, </w:t>
            </w:r>
            <w:r>
              <w:rPr>
                <w:color w:val="000000"/>
                <w:spacing w:val="0"/>
                <w:w w:val="100"/>
                <w:position w:val="0"/>
                <w:sz w:val="18"/>
                <w:szCs w:val="18"/>
              </w:rPr>
              <w:t xml:space="preserve">603. </w:t>
            </w:r>
            <w:r>
              <w:rPr>
                <w:color w:val="000000"/>
                <w:spacing w:val="0"/>
                <w:w w:val="100"/>
                <w:position w:val="0"/>
                <w:sz w:val="18"/>
                <w:szCs w:val="18"/>
              </w:rPr>
              <w:t>36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22, 867, </w:t>
            </w:r>
            <w:r>
              <w:rPr>
                <w:color w:val="000000"/>
                <w:spacing w:val="0"/>
                <w:w w:val="100"/>
                <w:position w:val="0"/>
                <w:sz w:val="18"/>
                <w:szCs w:val="18"/>
              </w:rPr>
              <w:t xml:space="preserve">672.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13, 747, </w:t>
            </w:r>
            <w:r>
              <w:rPr>
                <w:color w:val="000000"/>
                <w:spacing w:val="0"/>
                <w:w w:val="100"/>
                <w:position w:val="0"/>
                <w:sz w:val="18"/>
                <w:szCs w:val="18"/>
              </w:rPr>
              <w:t>253.57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44, 035, </w:t>
            </w:r>
            <w:r>
              <w:rPr>
                <w:color w:val="000000"/>
                <w:spacing w:val="0"/>
                <w:w w:val="100"/>
                <w:position w:val="0"/>
                <w:sz w:val="18"/>
                <w:szCs w:val="18"/>
              </w:rPr>
              <w:t xml:space="preserve">555.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37, 448, </w:t>
            </w:r>
            <w:r>
              <w:rPr>
                <w:color w:val="000000"/>
                <w:spacing w:val="0"/>
                <w:w w:val="100"/>
                <w:position w:val="0"/>
                <w:sz w:val="18"/>
                <w:szCs w:val="18"/>
              </w:rPr>
              <w:t xml:space="preserve">766. </w:t>
            </w:r>
            <w:r>
              <w:rPr>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经营活动现金流山小计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370, 835, </w:t>
            </w:r>
            <w:r>
              <w:rPr>
                <w:color w:val="000000"/>
                <w:spacing w:val="0"/>
                <w:w w:val="100"/>
                <w:position w:val="0"/>
                <w:sz w:val="18"/>
                <w:szCs w:val="18"/>
              </w:rPr>
              <w:t xml:space="preserve">188.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284, </w:t>
            </w:r>
            <w:r>
              <w:rPr>
                <w:color w:val="000000"/>
                <w:spacing w:val="0"/>
                <w:w w:val="100"/>
                <w:position w:val="0"/>
                <w:sz w:val="18"/>
                <w:szCs w:val="18"/>
              </w:rPr>
              <w:t>712,818.40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36, 230, </w:t>
            </w:r>
            <w:r>
              <w:rPr>
                <w:color w:val="000000"/>
                <w:spacing w:val="0"/>
                <w:w w:val="100"/>
                <w:position w:val="0"/>
                <w:sz w:val="18"/>
                <w:szCs w:val="18"/>
              </w:rPr>
              <w:t xml:space="preserve">545.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—32, </w:t>
            </w:r>
            <w:r>
              <w:rPr>
                <w:color w:val="000000"/>
                <w:spacing w:val="0"/>
                <w:w w:val="100"/>
                <w:position w:val="0"/>
                <w:sz w:val="18"/>
                <w:szCs w:val="18"/>
              </w:rPr>
              <w:t xml:space="preserve">110, </w:t>
            </w:r>
            <w:r>
              <w:rPr>
                <w:color w:val="000000"/>
                <w:spacing w:val="0"/>
                <w:w w:val="100"/>
                <w:position w:val="0"/>
                <w:sz w:val="18"/>
                <w:szCs w:val="18"/>
              </w:rPr>
              <w:t xml:space="preserve">640. </w:t>
            </w:r>
            <w:r>
              <w:rPr>
                <w:color w:val="000000"/>
                <w:spacing w:val="0"/>
                <w:w w:val="100"/>
                <w:position w:val="0"/>
                <w:sz w:val="18"/>
                <w:szCs w:val="18"/>
              </w:rPr>
              <w:t>93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jc w:val="both"/>
            </w:pPr>
            <w:r>
              <w:rPr>
                <w:color w:val="000000"/>
                <w:spacing w:val="0"/>
                <w:w w:val="100"/>
                <w:position w:val="0"/>
              </w:rPr>
              <w:t>处置固定资产、无形资产和其他</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K</w:t>
            </w:r>
            <w:r>
              <w:rPr>
                <w:color w:val="000000"/>
                <w:spacing w:val="0"/>
                <w:w w:val="100"/>
                <w:position w:val="0"/>
              </w:rPr>
              <w:t>期资产收回的现金净额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31, </w:t>
            </w:r>
            <w:r>
              <w:rPr>
                <w:color w:val="000000"/>
                <w:spacing w:val="0"/>
                <w:w w:val="100"/>
                <w:position w:val="0"/>
                <w:sz w:val="18"/>
                <w:szCs w:val="18"/>
              </w:rPr>
              <w:t xml:space="preserve">520.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510.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处置了公司及其他营业单位收到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31, </w:t>
            </w:r>
            <w:r>
              <w:rPr>
                <w:color w:val="000000"/>
                <w:spacing w:val="0"/>
                <w:w w:val="100"/>
                <w:position w:val="0"/>
                <w:sz w:val="18"/>
                <w:szCs w:val="18"/>
              </w:rPr>
              <w:t xml:space="preserve">520.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510. </w:t>
            </w:r>
            <w:r>
              <w:rPr>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jc w:val="both"/>
            </w:pPr>
            <w:r>
              <w:rPr>
                <w:color w:val="000000"/>
                <w:spacing w:val="0"/>
                <w:w w:val="100"/>
                <w:position w:val="0"/>
              </w:rPr>
              <w:t>购建固定资产、无形资产和其他</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K</w:t>
            </w:r>
            <w:r>
              <w:rPr>
                <w:color w:val="000000"/>
                <w:spacing w:val="0"/>
                <w:w w:val="100"/>
                <w:position w:val="0"/>
              </w:rPr>
              <w:t>期资产支付的现金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16, 041, </w:t>
            </w:r>
            <w:r>
              <w:rPr>
                <w:color w:val="000000"/>
                <w:spacing w:val="0"/>
                <w:w w:val="100"/>
                <w:position w:val="0"/>
                <w:sz w:val="18"/>
                <w:szCs w:val="18"/>
              </w:rPr>
              <w:t xml:space="preserve">593.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20, 592, </w:t>
            </w:r>
            <w:r>
              <w:rPr>
                <w:color w:val="000000"/>
                <w:spacing w:val="0"/>
                <w:w w:val="100"/>
                <w:position w:val="0"/>
                <w:sz w:val="18"/>
                <w:szCs w:val="18"/>
              </w:rPr>
              <w:t>181.24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24, 000,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63, 000, </w:t>
            </w:r>
            <w:r>
              <w:rPr>
                <w:color w:val="000000"/>
                <w:spacing w:val="0"/>
                <w:w w:val="100"/>
                <w:position w:val="0"/>
                <w:sz w:val="18"/>
                <w:szCs w:val="18"/>
              </w:rPr>
              <w:t xml:space="preserve">000.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取得了公司及其他营业单位支付 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21, 185,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61, 227, </w:t>
            </w:r>
            <w:r>
              <w:rPr>
                <w:color w:val="000000"/>
                <w:spacing w:val="0"/>
                <w:w w:val="100"/>
                <w:position w:val="0"/>
                <w:sz w:val="18"/>
                <w:szCs w:val="18"/>
              </w:rPr>
              <w:t xml:space="preserve">193.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93, 592, </w:t>
            </w:r>
            <w:r>
              <w:rPr>
                <w:color w:val="000000"/>
                <w:spacing w:val="0"/>
                <w:w w:val="100"/>
                <w:position w:val="0"/>
                <w:sz w:val="18"/>
                <w:szCs w:val="18"/>
              </w:rPr>
              <w:t>181.24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—61, </w:t>
            </w:r>
            <w:r>
              <w:rPr>
                <w:color w:val="000000"/>
                <w:spacing w:val="0"/>
                <w:w w:val="100"/>
                <w:position w:val="0"/>
                <w:sz w:val="18"/>
                <w:szCs w:val="18"/>
              </w:rPr>
              <w:t xml:space="preserve">195, </w:t>
            </w:r>
            <w:r>
              <w:rPr>
                <w:color w:val="000000"/>
                <w:spacing w:val="0"/>
                <w:w w:val="100"/>
                <w:position w:val="0"/>
                <w:sz w:val="18"/>
                <w:szCs w:val="18"/>
              </w:rPr>
              <w:t xml:space="preserve">673.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—93, </w:t>
            </w:r>
            <w:r>
              <w:rPr>
                <w:color w:val="000000"/>
                <w:spacing w:val="0"/>
                <w:w w:val="100"/>
                <w:position w:val="0"/>
                <w:sz w:val="18"/>
                <w:szCs w:val="18"/>
              </w:rPr>
              <w:t xml:space="preserve">591, </w:t>
            </w:r>
            <w:r>
              <w:rPr>
                <w:color w:val="000000"/>
                <w:spacing w:val="0"/>
                <w:w w:val="100"/>
                <w:position w:val="0"/>
                <w:sz w:val="18"/>
                <w:szCs w:val="18"/>
              </w:rPr>
              <w:t xml:space="preserve">671. </w:t>
            </w:r>
            <w:r>
              <w:rPr>
                <w:color w:val="000000"/>
                <w:spacing w:val="0"/>
                <w:w w:val="100"/>
                <w:position w:val="0"/>
                <w:sz w:val="18"/>
                <w:szCs w:val="18"/>
              </w:rPr>
              <w:t>24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259705" simplePos="0" relativeHeight="125829408" behindDoc="0" locked="0" layoutInCell="1" allowOverlap="1">
                <wp:simplePos x="0" y="0"/>
                <wp:positionH relativeFrom="page">
                  <wp:posOffset>706755</wp:posOffset>
                </wp:positionH>
                <wp:positionV relativeFrom="margin">
                  <wp:posOffset>4194175</wp:posOffset>
                </wp:positionV>
                <wp:extent cx="941705" cy="155575"/>
                <wp:wrapTopAndBottom/>
                <wp:docPr id="44" name="Shape 44"/>
                <a:graphic xmlns:a="http://schemas.openxmlformats.org/drawingml/2006/main">
                  <a:graphicData uri="http://schemas.microsoft.com/office/word/2010/wordprocessingShape">
                    <wps:wsp>
                      <wps:cNvSpPr txBox="1"/>
                      <wps:spPr>
                        <a:xfrm>
                          <a:ext cx="941705" cy="15557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法定代表人：吴艳</w:t>
                            </w:r>
                          </w:p>
                        </w:txbxContent>
                      </wps:txbx>
                      <wps:bodyPr wrap="none" lIns="0" tIns="0" rIns="0" bIns="0">
                        <a:noAutoFit/>
                      </wps:bodyPr>
                    </wps:wsp>
                  </a:graphicData>
                </a:graphic>
              </wp:anchor>
            </w:drawing>
          </mc:Choice>
          <mc:Fallback>
            <w:pict>
              <v:shape id="_x0000_s1070" type="#_x0000_t202" style="position:absolute;margin-left:55.649999999999999pt;margin-top:330.25pt;width:74.150000000000006pt;height:12.25pt;z-index:-125829345;mso-wrap-distance-left:9.pt;mso-wrap-distance-top:12.pt;mso-wrap-distance-right:414.15000000000003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法定代表人：吴艳</w:t>
                      </w:r>
                    </w:p>
                  </w:txbxContent>
                </v:textbox>
                <w10:wrap type="topAndBottom" anchorx="page" anchory="margin"/>
              </v:shape>
            </w:pict>
          </mc:Fallback>
        </mc:AlternateContent>
      </w:r>
      <w:r>
        <mc:AlternateContent>
          <mc:Choice Requires="wps">
            <w:drawing>
              <wp:anchor distT="152400" distB="0" distL="2241550" distR="2574290" simplePos="0" relativeHeight="125829410" behindDoc="0" locked="0" layoutInCell="1" allowOverlap="1">
                <wp:simplePos x="0" y="0"/>
                <wp:positionH relativeFrom="page">
                  <wp:posOffset>2834005</wp:posOffset>
                </wp:positionH>
                <wp:positionV relativeFrom="margin">
                  <wp:posOffset>4194175</wp:posOffset>
                </wp:positionV>
                <wp:extent cx="1499870" cy="155575"/>
                <wp:wrapTopAndBottom/>
                <wp:docPr id="46" name="Shape 46"/>
                <a:graphic xmlns:a="http://schemas.openxmlformats.org/drawingml/2006/main">
                  <a:graphicData uri="http://schemas.microsoft.com/office/word/2010/wordprocessingShape">
                    <wps:wsp>
                      <wps:cNvSpPr txBox="1"/>
                      <wps:spPr>
                        <a:xfrm>
                          <a:ext cx="1499870" cy="15557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主管会计工作负责人：工智斌</w:t>
                            </w:r>
                          </w:p>
                        </w:txbxContent>
                      </wps:txbx>
                      <wps:bodyPr wrap="none" lIns="0" tIns="0" rIns="0" bIns="0">
                        <a:noAutoFit/>
                      </wps:bodyPr>
                    </wps:wsp>
                  </a:graphicData>
                </a:graphic>
              </wp:anchor>
            </w:drawing>
          </mc:Choice>
          <mc:Fallback>
            <w:pict>
              <v:shape id="_x0000_s1072" type="#_x0000_t202" style="position:absolute;margin-left:223.15000000000001pt;margin-top:330.25pt;width:118.10000000000001pt;height:12.25pt;z-index:-125829343;mso-wrap-distance-left:176.5pt;mso-wrap-distance-top:12.pt;mso-wrap-distance-right:202.7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主管会计工作负责人：工智斌</w:t>
                      </w:r>
                    </w:p>
                  </w:txbxContent>
                </v:textbox>
                <w10:wrap type="topAndBottom" anchorx="page" anchory="margin"/>
              </v:shape>
            </w:pict>
          </mc:Fallback>
        </mc:AlternateContent>
      </w:r>
      <w:r>
        <mc:AlternateContent>
          <mc:Choice Requires="wps">
            <w:drawing>
              <wp:anchor distT="152400" distB="0" distL="4921250" distR="114300" simplePos="0" relativeHeight="125829412" behindDoc="0" locked="0" layoutInCell="1" allowOverlap="1">
                <wp:simplePos x="0" y="0"/>
                <wp:positionH relativeFrom="page">
                  <wp:posOffset>5513705</wp:posOffset>
                </wp:positionH>
                <wp:positionV relativeFrom="margin">
                  <wp:posOffset>4194175</wp:posOffset>
                </wp:positionV>
                <wp:extent cx="1280160" cy="155575"/>
                <wp:wrapTopAndBottom/>
                <wp:docPr id="48" name="Shape 48"/>
                <a:graphic xmlns:a="http://schemas.openxmlformats.org/drawingml/2006/main">
                  <a:graphicData uri="http://schemas.microsoft.com/office/word/2010/wordprocessingShape">
                    <wps:wsp>
                      <wps:cNvSpPr txBox="1"/>
                      <wps:spPr>
                        <a:xfrm>
                          <a:ext cx="1280160" cy="15557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会计机构负责人：周小平</w:t>
                            </w:r>
                          </w:p>
                        </w:txbxContent>
                      </wps:txbx>
                      <wps:bodyPr wrap="none" lIns="0" tIns="0" rIns="0" bIns="0">
                        <a:noAutoFit/>
                      </wps:bodyPr>
                    </wps:wsp>
                  </a:graphicData>
                </a:graphic>
              </wp:anchor>
            </w:drawing>
          </mc:Choice>
          <mc:Fallback>
            <w:pict>
              <v:shape id="_x0000_s1074" type="#_x0000_t202" style="position:absolute;margin-left:434.15000000000003pt;margin-top:330.25pt;width:100.8pt;height:12.25pt;z-index:-125829341;mso-wrap-distance-left:387.5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会计机构负责人：周小平</w:t>
                      </w:r>
                    </w:p>
                  </w:txbxContent>
                </v:textbox>
                <w10:wrap type="topAndBottom" anchorx="page" anchory="margin"/>
              </v:shape>
            </w:pict>
          </mc:Fallback>
        </mc:AlternateConten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359, 050,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20.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17, 138, </w:t>
            </w:r>
            <w:r>
              <w:rPr>
                <w:color w:val="000000"/>
                <w:spacing w:val="0"/>
                <w:w w:val="100"/>
                <w:position w:val="0"/>
                <w:sz w:val="18"/>
                <w:szCs w:val="18"/>
              </w:rPr>
              <w:t xml:space="preserve">217.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2, 676, </w:t>
            </w:r>
            <w:r>
              <w:rPr>
                <w:color w:val="000000"/>
                <w:spacing w:val="0"/>
                <w:w w:val="100"/>
                <w:position w:val="0"/>
                <w:sz w:val="18"/>
                <w:szCs w:val="18"/>
              </w:rPr>
              <w:t xml:space="preserve">134. </w:t>
            </w:r>
            <w:r>
              <w:rPr>
                <w:color w:val="000000"/>
                <w:spacing w:val="0"/>
                <w:w w:val="100"/>
                <w:position w:val="0"/>
                <w:sz w:val="18"/>
                <w:szCs w:val="18"/>
              </w:rPr>
              <w:t>51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37, 138, </w:t>
            </w:r>
            <w:r>
              <w:rPr>
                <w:color w:val="000000"/>
                <w:spacing w:val="0"/>
                <w:w w:val="100"/>
                <w:position w:val="0"/>
                <w:sz w:val="18"/>
                <w:szCs w:val="18"/>
              </w:rPr>
              <w:t xml:space="preserve">217.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361, 726, </w:t>
            </w:r>
            <w:r>
              <w:rPr>
                <w:color w:val="000000"/>
                <w:spacing w:val="0"/>
                <w:w w:val="100"/>
                <w:position w:val="0"/>
                <w:sz w:val="18"/>
                <w:szCs w:val="18"/>
              </w:rPr>
              <w:t xml:space="preserve">134. </w:t>
            </w:r>
            <w:r>
              <w:rPr>
                <w:color w:val="000000"/>
                <w:spacing w:val="0"/>
                <w:w w:val="100"/>
                <w:position w:val="0"/>
                <w:sz w:val="18"/>
                <w:szCs w:val="18"/>
              </w:rPr>
              <w:t>51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34, </w:t>
            </w:r>
            <w:r>
              <w:rPr>
                <w:color w:val="000000"/>
                <w:spacing w:val="0"/>
                <w:w w:val="100"/>
                <w:position w:val="0"/>
                <w:sz w:val="18"/>
                <w:szCs w:val="18"/>
              </w:rPr>
              <w:t>421,355.92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9, 304, 144, 44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8, 925, </w:t>
            </w:r>
            <w:r>
              <w:rPr>
                <w:color w:val="000000"/>
                <w:spacing w:val="0"/>
                <w:w w:val="100"/>
                <w:position w:val="0"/>
                <w:sz w:val="18"/>
                <w:szCs w:val="18"/>
              </w:rPr>
              <w:t xml:space="preserve">000. </w:t>
            </w:r>
            <w:r>
              <w:rPr>
                <w:color w:val="000000"/>
                <w:spacing w:val="0"/>
                <w:w w:val="100"/>
                <w:position w:val="0"/>
                <w:sz w:val="18"/>
                <w:szCs w:val="18"/>
              </w:rPr>
              <w:t>47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13, 046, </w:t>
            </w:r>
            <w:r>
              <w:rPr>
                <w:color w:val="000000"/>
                <w:spacing w:val="0"/>
                <w:w w:val="100"/>
                <w:position w:val="0"/>
                <w:sz w:val="18"/>
                <w:szCs w:val="18"/>
              </w:rPr>
              <w:t xml:space="preserve">507.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12, 360, </w:t>
            </w:r>
            <w:r>
              <w:rPr>
                <w:color w:val="000000"/>
                <w:spacing w:val="0"/>
                <w:w w:val="100"/>
                <w:position w:val="0"/>
                <w:sz w:val="18"/>
                <w:szCs w:val="18"/>
              </w:rPr>
              <w:t>237.40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筹资活动现金流山小计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22, 350, </w:t>
            </w:r>
            <w:r>
              <w:rPr>
                <w:color w:val="000000"/>
                <w:spacing w:val="0"/>
                <w:w w:val="100"/>
                <w:position w:val="0"/>
                <w:sz w:val="18"/>
                <w:szCs w:val="18"/>
              </w:rPr>
              <w:t xml:space="preserve">651.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55, 706, </w:t>
            </w:r>
            <w:r>
              <w:rPr>
                <w:color w:val="000000"/>
                <w:spacing w:val="0"/>
                <w:w w:val="100"/>
                <w:position w:val="0"/>
                <w:sz w:val="18"/>
                <w:szCs w:val="18"/>
              </w:rPr>
              <w:t xml:space="preserve">593. </w:t>
            </w:r>
            <w:r>
              <w:rPr>
                <w:color w:val="000000"/>
                <w:spacing w:val="0"/>
                <w:w w:val="100"/>
                <w:position w:val="0"/>
                <w:sz w:val="18"/>
                <w:szCs w:val="18"/>
              </w:rPr>
              <w:t>79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14, 787, </w:t>
            </w:r>
            <w:r>
              <w:rPr>
                <w:color w:val="000000"/>
                <w:spacing w:val="0"/>
                <w:w w:val="100"/>
                <w:position w:val="0"/>
                <w:sz w:val="18"/>
                <w:szCs w:val="18"/>
              </w:rPr>
              <w:t xml:space="preserve">565.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306, 019, </w:t>
            </w:r>
            <w:r>
              <w:rPr>
                <w:color w:val="000000"/>
                <w:spacing w:val="0"/>
                <w:w w:val="100"/>
                <w:position w:val="0"/>
                <w:sz w:val="18"/>
                <w:szCs w:val="18"/>
              </w:rPr>
              <w:t xml:space="preserve">540. </w:t>
            </w:r>
            <w:r>
              <w:rPr>
                <w:color w:val="000000"/>
                <w:spacing w:val="0"/>
                <w:w w:val="100"/>
                <w:position w:val="0"/>
                <w:sz w:val="18"/>
                <w:szCs w:val="18"/>
              </w:rPr>
              <w:t>72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90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病、现金及现金等价物净增加额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-10, </w:t>
            </w:r>
            <w:r>
              <w:rPr>
                <w:color w:val="000000"/>
                <w:spacing w:val="0"/>
                <w:w w:val="100"/>
                <w:position w:val="0"/>
                <w:sz w:val="18"/>
                <w:szCs w:val="18"/>
              </w:rPr>
              <w:t xml:space="preserve">177, </w:t>
            </w:r>
            <w:r>
              <w:rPr>
                <w:color w:val="000000"/>
                <w:spacing w:val="0"/>
                <w:w w:val="100"/>
                <w:position w:val="0"/>
                <w:sz w:val="18"/>
                <w:szCs w:val="18"/>
              </w:rPr>
              <w:t xml:space="preserve">562.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180, 317, </w:t>
            </w:r>
            <w:r>
              <w:rPr>
                <w:color w:val="000000"/>
                <w:spacing w:val="0"/>
                <w:w w:val="100"/>
                <w:position w:val="0"/>
                <w:sz w:val="18"/>
                <w:szCs w:val="18"/>
              </w:rPr>
              <w:t xml:space="preserve">228. </w:t>
            </w:r>
            <w:r>
              <w:rPr>
                <w:color w:val="000000"/>
                <w:spacing w:val="0"/>
                <w:w w:val="100"/>
                <w:position w:val="0"/>
                <w:sz w:val="18"/>
                <w:szCs w:val="18"/>
              </w:rPr>
              <w:t>55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235, 758, </w:t>
            </w:r>
            <w:r>
              <w:rPr>
                <w:color w:val="000000"/>
                <w:spacing w:val="0"/>
                <w:w w:val="100"/>
                <w:position w:val="0"/>
                <w:sz w:val="18"/>
                <w:szCs w:val="18"/>
              </w:rPr>
              <w:t xml:space="preserve">282.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55, </w:t>
            </w:r>
            <w:r>
              <w:rPr>
                <w:color w:val="000000"/>
                <w:spacing w:val="0"/>
                <w:w w:val="100"/>
                <w:position w:val="0"/>
                <w:sz w:val="18"/>
                <w:szCs w:val="18"/>
              </w:rPr>
              <w:t>441,054.27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225, 580, </w:t>
            </w:r>
            <w:r>
              <w:rPr>
                <w:color w:val="000000"/>
                <w:spacing w:val="0"/>
                <w:w w:val="100"/>
                <w:position w:val="0"/>
                <w:sz w:val="18"/>
                <w:szCs w:val="18"/>
              </w:rPr>
              <w:t xml:space="preserve">719. </w:t>
            </w:r>
            <w:r>
              <w:rPr>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235, 758, </w:t>
            </w:r>
            <w:r>
              <w:rPr>
                <w:color w:val="000000"/>
                <w:spacing w:val="0"/>
                <w:w w:val="100"/>
                <w:position w:val="0"/>
                <w:sz w:val="18"/>
                <w:szCs w:val="18"/>
              </w:rPr>
              <w:t xml:space="preserve">282. </w:t>
            </w:r>
            <w:r>
              <w:rPr>
                <w:color w:val="000000"/>
                <w:spacing w:val="0"/>
                <w:w w:val="100"/>
                <w:position w:val="0"/>
                <w:sz w:val="18"/>
                <w:szCs w:val="18"/>
              </w:rPr>
              <w:t>82</w:t>
            </w: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7</w:t>
      </w:r>
      <w:bookmarkEnd w:id="426"/>
      <w:r>
        <w:rPr>
          <w:color w:val="000000"/>
          <w:spacing w:val="0"/>
          <w:w w:val="100"/>
          <w:position w:val="0"/>
        </w:rPr>
        <w:t>、合并所有者权益变动表</w:t>
      </w:r>
      <w:bookmarkEnd w:id="424"/>
      <w:bookmarkEnd w:id="425"/>
      <w:bookmarkEnd w:id="427"/>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编制单位：汉鼎信息科技股份有限公司</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咿渍于母公司所有者权益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7" w:hRule="exact"/>
        </w:trPr>
        <w:tc>
          <w:tcPr>
            <w:vMerge w:val="restart"/>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87, 000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351,980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15, 857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130, 231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4, 774, 09</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589, 843, 1</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sz w:val="18"/>
                <w:szCs w:val="18"/>
              </w:rPr>
              <w:t xml:space="preserve">000. </w:t>
            </w:r>
            <w:r>
              <w:rPr>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w:t>
            </w:r>
            <w:r>
              <w:rPr>
                <w:color w:val="000000"/>
                <w:spacing w:val="0"/>
                <w:w w:val="100"/>
                <w:position w:val="0"/>
                <w:sz w:val="18"/>
                <w:szCs w:val="18"/>
              </w:rPr>
              <w:t xml:space="preserve">098. </w:t>
            </w:r>
            <w:r>
              <w:rPr>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sz w:val="18"/>
                <w:szCs w:val="18"/>
              </w:rPr>
              <w:t xml:space="preserve">735. </w:t>
            </w:r>
            <w:r>
              <w:rPr>
                <w:color w:val="000000"/>
                <w:spacing w:val="0"/>
                <w:w w:val="100"/>
                <w:position w:val="0"/>
                <w:sz w:val="18"/>
                <w:szCs w:val="18"/>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w:t>
            </w:r>
            <w:r>
              <w:rPr>
                <w:color w:val="000000"/>
                <w:spacing w:val="0"/>
                <w:w w:val="100"/>
                <w:position w:val="0"/>
                <w:sz w:val="18"/>
                <w:szCs w:val="18"/>
              </w:rPr>
              <w:t xml:space="preserve">237. </w:t>
            </w:r>
            <w:r>
              <w:rPr>
                <w:color w:val="000000"/>
                <w:spacing w:val="0"/>
                <w:w w:val="100"/>
                <w:position w:val="0"/>
                <w:sz w:val="18"/>
                <w:szCs w:val="18"/>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7. </w:t>
            </w:r>
            <w:r>
              <w:rPr>
                <w:color w:val="000000"/>
                <w:spacing w:val="0"/>
                <w:w w:val="100"/>
                <w:position w:val="0"/>
                <w:sz w:val="18"/>
                <w:szCs w:val="18"/>
              </w:rPr>
              <w:t>68</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68. </w:t>
            </w:r>
            <w:r>
              <w:rPr>
                <w:color w:val="000000"/>
                <w:spacing w:val="0"/>
                <w:w w:val="100"/>
                <w:position w:val="0"/>
                <w:sz w:val="18"/>
                <w:szCs w:val="18"/>
              </w:rPr>
              <w:t>74</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前期垓错更正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一、本年年初余额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87, 000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351,980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15, 857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130, 231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4, 774, 09</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589, 843, 1</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sz w:val="18"/>
                <w:szCs w:val="18"/>
              </w:rPr>
              <w:t xml:space="preserve">000. </w:t>
            </w:r>
            <w:r>
              <w:rPr>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w:t>
            </w:r>
            <w:r>
              <w:rPr>
                <w:color w:val="000000"/>
                <w:spacing w:val="0"/>
                <w:w w:val="100"/>
                <w:position w:val="0"/>
                <w:sz w:val="18"/>
                <w:szCs w:val="18"/>
              </w:rPr>
              <w:t xml:space="preserve">098. </w:t>
            </w:r>
            <w:r>
              <w:rPr>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sz w:val="18"/>
                <w:szCs w:val="18"/>
              </w:rPr>
              <w:t xml:space="preserve">735. </w:t>
            </w:r>
            <w:r>
              <w:rPr>
                <w:color w:val="000000"/>
                <w:spacing w:val="0"/>
                <w:w w:val="100"/>
                <w:position w:val="0"/>
                <w:sz w:val="18"/>
                <w:szCs w:val="18"/>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w:t>
            </w:r>
            <w:r>
              <w:rPr>
                <w:color w:val="000000"/>
                <w:spacing w:val="0"/>
                <w:w w:val="100"/>
                <w:position w:val="0"/>
                <w:sz w:val="18"/>
                <w:szCs w:val="18"/>
              </w:rPr>
              <w:t xml:space="preserve">237. </w:t>
            </w:r>
            <w:r>
              <w:rPr>
                <w:color w:val="000000"/>
                <w:spacing w:val="0"/>
                <w:w w:val="100"/>
                <w:position w:val="0"/>
                <w:sz w:val="18"/>
                <w:szCs w:val="18"/>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7. </w:t>
            </w:r>
            <w:r>
              <w:rPr>
                <w:color w:val="000000"/>
                <w:spacing w:val="0"/>
                <w:w w:val="100"/>
                <w:position w:val="0"/>
                <w:sz w:val="18"/>
                <w:szCs w:val="18"/>
              </w:rPr>
              <w:t>68</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68. </w:t>
            </w:r>
            <w:r>
              <w:rPr>
                <w:color w:val="000000"/>
                <w:spacing w:val="0"/>
                <w:w w:val="100"/>
                <w:position w:val="0"/>
                <w:sz w:val="18"/>
                <w:szCs w:val="18"/>
              </w:rPr>
              <w:t>74</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104, 40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-104,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二、本期增减变动金额（减少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5, 041,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43,271,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6, 376, 09</w:t>
            </w:r>
          </w:p>
        </w:tc>
        <w:tc>
          <w:tcPr>
            <w:vMerge w:val="restart"/>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54, 688, 63</w:t>
            </w:r>
          </w:p>
        </w:tc>
      </w:tr>
      <w:tr>
        <w:trPr>
          <w:trHeight w:val="144"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0, </w:t>
            </w:r>
            <w:r>
              <w:rPr>
                <w:color w:val="000000"/>
                <w:spacing w:val="0"/>
                <w:w w:val="100"/>
                <w:position w:val="0"/>
                <w:sz w:val="18"/>
                <w:szCs w:val="18"/>
              </w:rPr>
              <w:t>000.</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0, </w:t>
            </w:r>
            <w:r>
              <w:rPr>
                <w:color w:val="000000"/>
                <w:spacing w:val="0"/>
                <w:w w:val="100"/>
                <w:position w:val="0"/>
                <w:sz w:val="18"/>
                <w:szCs w:val="18"/>
              </w:rPr>
              <w:t xml:space="preserve">000. </w:t>
            </w:r>
            <w:r>
              <w:rPr>
                <w:color w:val="000000"/>
                <w:spacing w:val="0"/>
                <w:w w:val="100"/>
                <w:position w:val="0"/>
                <w:sz w:val="18"/>
                <w:szCs w:val="18"/>
              </w:rPr>
              <w:t>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rPr>
              <w:t>“一,，</w:t>
            </w:r>
            <w:r>
              <w:rPr>
                <w:color w:val="000000"/>
                <w:spacing w:val="0"/>
                <w:w w:val="100"/>
                <w:position w:val="0"/>
              </w:rPr>
              <w:t>类填列）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258. </w:t>
            </w:r>
            <w:r>
              <w:rPr>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282. </w:t>
            </w:r>
            <w:r>
              <w:rPr>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0. </w:t>
            </w:r>
            <w:r>
              <w:rPr>
                <w:color w:val="000000"/>
                <w:spacing w:val="0"/>
                <w:w w:val="100"/>
                <w:position w:val="0"/>
                <w:sz w:val="18"/>
                <w:szCs w:val="18"/>
              </w:rPr>
              <w:t>21</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06</w:t>
            </w:r>
          </w:p>
        </w:tc>
      </w:tr>
      <w:tr>
        <w:trPr>
          <w:trHeight w:val="274"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57,012,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1, 038, 23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58, 050, 77</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540. </w:t>
            </w:r>
            <w:r>
              <w:rPr>
                <w:color w:val="000000"/>
                <w:spacing w:val="0"/>
                <w:w w:val="100"/>
                <w:position w:val="0"/>
                <w:sz w:val="18"/>
                <w:szCs w:val="18"/>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0. </w:t>
            </w:r>
            <w:r>
              <w:rPr>
                <w:color w:val="000000"/>
                <w:spacing w:val="0"/>
                <w:w w:val="100"/>
                <w:position w:val="0"/>
                <w:sz w:val="18"/>
                <w:szCs w:val="18"/>
              </w:rPr>
              <w:t>92</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77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上述（一）和（一）小计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57,012,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1, 038, 23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58, 050, 77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540. </w:t>
            </w:r>
            <w:r>
              <w:rPr>
                <w:color w:val="000000"/>
                <w:spacing w:val="0"/>
                <w:w w:val="100"/>
                <w:position w:val="0"/>
                <w:sz w:val="18"/>
                <w:szCs w:val="18"/>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0. </w:t>
            </w:r>
            <w:r>
              <w:rPr>
                <w:color w:val="000000"/>
                <w:spacing w:val="0"/>
                <w:w w:val="100"/>
                <w:position w:val="0"/>
                <w:sz w:val="18"/>
                <w:szCs w:val="18"/>
              </w:rPr>
              <w:t>92</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77</w:t>
            </w:r>
          </w:p>
        </w:tc>
      </w:tr>
      <w:tr>
        <w:trPr>
          <w:trHeight w:val="2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5, 337, 85</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5, 337, 859</w:t>
            </w:r>
          </w:p>
        </w:tc>
      </w:tr>
      <w:tr>
        <w:trPr>
          <w:trHeight w:val="168" w:hRule="exact"/>
        </w:trPr>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9. </w:t>
            </w:r>
            <w:r>
              <w:rPr>
                <w:color w:val="000000"/>
                <w:spacing w:val="0"/>
                <w:w w:val="100"/>
                <w:position w:val="0"/>
                <w:sz w:val="18"/>
                <w:szCs w:val="18"/>
              </w:rPr>
              <w:t>29</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r>
              <w:rPr>
                <w:color w:val="000000"/>
                <w:spacing w:val="0"/>
                <w:w w:val="100"/>
                <w:position w:val="0"/>
                <w:sz w:val="18"/>
                <w:szCs w:val="18"/>
              </w:rPr>
              <w:t>29</w:t>
            </w:r>
          </w:p>
        </w:tc>
      </w:tr>
      <w:tr>
        <w:trPr>
          <w:trHeight w:val="27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5, 337, 85</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5, 337, 859</w:t>
            </w:r>
          </w:p>
        </w:tc>
      </w:tr>
      <w:tr>
        <w:trPr>
          <w:trHeight w:val="168" w:hRule="exact"/>
        </w:trPr>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所有者投入资本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9. </w:t>
            </w:r>
            <w:r>
              <w:rPr>
                <w:color w:val="000000"/>
                <w:spacing w:val="0"/>
                <w:w w:val="100"/>
                <w:position w:val="0"/>
                <w:sz w:val="18"/>
                <w:szCs w:val="18"/>
              </w:rPr>
              <w:t>29</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r>
              <w:rPr>
                <w:color w:val="000000"/>
                <w:spacing w:val="0"/>
                <w:w w:val="100"/>
                <w:position w:val="0"/>
                <w:sz w:val="18"/>
                <w:szCs w:val="18"/>
              </w:rPr>
              <w:t>29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2</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5, 041,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-13, </w:t>
            </w:r>
            <w:r>
              <w:rPr>
                <w:color w:val="000000"/>
                <w:spacing w:val="0"/>
                <w:w w:val="100"/>
                <w:position w:val="0"/>
                <w:sz w:val="18"/>
                <w:szCs w:val="18"/>
              </w:rPr>
              <w:t>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700, 00</w:t>
            </w:r>
          </w:p>
        </w:tc>
      </w:tr>
      <w:tr>
        <w:trPr>
          <w:trHeight w:val="168" w:hRule="exact"/>
        </w:trPr>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258. </w:t>
            </w:r>
            <w:r>
              <w:rPr>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w:t>
            </w:r>
            <w:r>
              <w:rPr>
                <w:color w:val="000000"/>
                <w:spacing w:val="0"/>
                <w:w w:val="100"/>
                <w:position w:val="0"/>
                <w:sz w:val="18"/>
                <w:szCs w:val="18"/>
              </w:rPr>
              <w:t xml:space="preserve">258. </w:t>
            </w:r>
            <w:r>
              <w:rPr>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4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5, 041,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-5, </w:t>
            </w:r>
            <w:r>
              <w:rPr>
                <w:color w:val="000000"/>
                <w:spacing w:val="0"/>
                <w:w w:val="100"/>
                <w:position w:val="0"/>
                <w:sz w:val="18"/>
                <w:szCs w:val="18"/>
              </w:rPr>
              <w:t>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258. </w:t>
            </w:r>
            <w:r>
              <w:rPr>
                <w:color w:val="000000"/>
                <w:spacing w:val="0"/>
                <w:w w:val="100"/>
                <w:position w:val="0"/>
                <w:sz w:val="18"/>
                <w:szCs w:val="18"/>
              </w:rPr>
              <w:t>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258. </w:t>
            </w:r>
            <w:r>
              <w:rPr>
                <w:color w:val="000000"/>
                <w:spacing w:val="0"/>
                <w:w w:val="100"/>
                <w:position w:val="0"/>
                <w:sz w:val="18"/>
                <w:szCs w:val="18"/>
              </w:rPr>
              <w:t>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-8, </w:t>
            </w:r>
            <w:r>
              <w:rPr>
                <w:color w:val="000000"/>
                <w:spacing w:val="0"/>
                <w:w w:val="100"/>
                <w:position w:val="0"/>
                <w:sz w:val="18"/>
                <w:szCs w:val="18"/>
              </w:rPr>
              <w:t>700,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700, 00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（病）所有者权益内部结转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104, 40</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0. 000.</w:t>
            </w:r>
          </w:p>
          <w:p>
            <w:pPr>
              <w:pStyle w:val="Style29"/>
              <w:keepNext w:val="0"/>
              <w:keepLines w:val="0"/>
              <w:widowControl w:val="0"/>
              <w:shd w:val="clear" w:color="auto" w:fill="auto"/>
              <w:bidi w:val="0"/>
              <w:spacing w:before="0" w:after="100" w:line="240" w:lineRule="auto"/>
              <w:ind w:left="0" w:right="0" w:firstLine="480"/>
              <w:jc w:val="left"/>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-104, </w:t>
            </w:r>
            <w:r>
              <w:rPr>
                <w:color w:val="000000"/>
                <w:spacing w:val="0"/>
                <w:w w:val="100"/>
                <w:position w:val="0"/>
                <w:sz w:val="18"/>
                <w:szCs w:val="18"/>
              </w:rPr>
              <w:t>40</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0, </w:t>
            </w:r>
            <w:r>
              <w:rPr>
                <w:color w:val="000000"/>
                <w:spacing w:val="0"/>
                <w:w w:val="100"/>
                <w:position w:val="0"/>
                <w:sz w:val="18"/>
                <w:szCs w:val="18"/>
              </w:rPr>
              <w:t xml:space="preserve">000. </w:t>
            </w:r>
            <w:r>
              <w:rPr>
                <w:color w:val="000000"/>
                <w:spacing w:val="0"/>
                <w:w w:val="100"/>
                <w:position w:val="0"/>
                <w:sz w:val="18"/>
                <w:szCs w:val="18"/>
              </w:rPr>
              <w:t>0</w:t>
            </w:r>
          </w:p>
          <w:p>
            <w:pPr>
              <w:pStyle w:val="Style29"/>
              <w:keepNext w:val="0"/>
              <w:keepLines w:val="0"/>
              <w:widowControl w:val="0"/>
              <w:shd w:val="clear" w:color="auto" w:fill="auto"/>
              <w:bidi w:val="0"/>
              <w:spacing w:before="0" w:after="100" w:line="240" w:lineRule="auto"/>
              <w:ind w:left="0" w:right="0" w:firstLine="560"/>
              <w:jc w:val="left"/>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104, 40</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0, </w:t>
            </w:r>
            <w:r>
              <w:rPr>
                <w:color w:val="000000"/>
                <w:spacing w:val="0"/>
                <w:w w:val="100"/>
                <w:position w:val="0"/>
                <w:sz w:val="18"/>
                <w:szCs w:val="18"/>
              </w:rPr>
              <w:t>000.</w:t>
            </w:r>
          </w:p>
          <w:p>
            <w:pPr>
              <w:pStyle w:val="Style29"/>
              <w:keepNext w:val="0"/>
              <w:keepLines w:val="0"/>
              <w:widowControl w:val="0"/>
              <w:shd w:val="clear" w:color="auto" w:fill="auto"/>
              <w:bidi w:val="0"/>
              <w:spacing w:before="0" w:after="100" w:line="240" w:lineRule="auto"/>
              <w:ind w:left="0" w:right="0" w:firstLine="480"/>
              <w:jc w:val="left"/>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-104, </w:t>
            </w:r>
            <w:r>
              <w:rPr>
                <w:color w:val="000000"/>
                <w:spacing w:val="0"/>
                <w:w w:val="100"/>
                <w:position w:val="0"/>
                <w:sz w:val="18"/>
                <w:szCs w:val="18"/>
              </w:rPr>
              <w:t>40</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0, </w:t>
            </w:r>
            <w:r>
              <w:rPr>
                <w:color w:val="000000"/>
                <w:spacing w:val="0"/>
                <w:w w:val="100"/>
                <w:position w:val="0"/>
                <w:sz w:val="18"/>
                <w:szCs w:val="18"/>
              </w:rPr>
              <w:t xml:space="preserve">000. </w:t>
            </w:r>
            <w:r>
              <w:rPr>
                <w:color w:val="000000"/>
                <w:spacing w:val="0"/>
                <w:w w:val="100"/>
                <w:position w:val="0"/>
                <w:sz w:val="18"/>
                <w:szCs w:val="18"/>
              </w:rPr>
              <w:t>0</w:t>
            </w:r>
          </w:p>
          <w:p>
            <w:pPr>
              <w:pStyle w:val="Style29"/>
              <w:keepNext w:val="0"/>
              <w:keepLines w:val="0"/>
              <w:widowControl w:val="0"/>
              <w:shd w:val="clear" w:color="auto" w:fill="auto"/>
              <w:bidi w:val="0"/>
              <w:spacing w:before="0" w:after="100" w:line="240" w:lineRule="auto"/>
              <w:ind w:left="0" w:right="0" w:firstLine="560"/>
              <w:jc w:val="left"/>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191,40</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0, </w:t>
            </w:r>
            <w:r>
              <w:rPr>
                <w:color w:val="000000"/>
                <w:spacing w:val="0"/>
                <w:w w:val="100"/>
                <w:position w:val="0"/>
                <w:sz w:val="18"/>
                <w:szCs w:val="18"/>
              </w:rPr>
              <w:t>000.</w:t>
            </w:r>
          </w:p>
          <w:p>
            <w:pPr>
              <w:pStyle w:val="Style29"/>
              <w:keepNext w:val="0"/>
              <w:keepLines w:val="0"/>
              <w:widowControl w:val="0"/>
              <w:shd w:val="clear" w:color="auto" w:fill="auto"/>
              <w:bidi w:val="0"/>
              <w:spacing w:before="0" w:after="100" w:line="240" w:lineRule="auto"/>
              <w:ind w:left="0" w:right="0" w:firstLine="480"/>
              <w:jc w:val="left"/>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247, 580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sz w:val="18"/>
                <w:szCs w:val="18"/>
              </w:rPr>
              <w:t xml:space="preserve">735. </w:t>
            </w:r>
            <w:r>
              <w:rPr>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20, 898 ,</w:t>
            </w:r>
            <w:r>
              <w:rPr>
                <w:color w:val="000000"/>
                <w:spacing w:val="0"/>
                <w:w w:val="100"/>
                <w:position w:val="0"/>
                <w:sz w:val="18"/>
                <w:szCs w:val="18"/>
              </w:rPr>
              <w:t xml:space="preserve">356. </w:t>
            </w:r>
            <w:r>
              <w:rPr>
                <w:color w:val="000000"/>
                <w:spacing w:val="0"/>
                <w:w w:val="100"/>
                <w:position w:val="0"/>
                <w:sz w:val="18"/>
                <w:szCs w:val="18"/>
              </w:rPr>
              <w:t>3</w:t>
            </w:r>
          </w:p>
          <w:p>
            <w:pPr>
              <w:pStyle w:val="Style29"/>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173, 502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sz w:val="18"/>
                <w:szCs w:val="18"/>
              </w:rPr>
              <w:t xml:space="preserve">520. </w:t>
            </w:r>
            <w:r>
              <w:rPr>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11, 150, 1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87.89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644,531,7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99.80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咿渍于母公司所有者权益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65, 000</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w:t>
            </w:r>
            <w:r>
              <w:rPr>
                <w:color w:val="000000"/>
                <w:spacing w:val="0"/>
                <w:w w:val="100"/>
                <w:position w:val="0"/>
                <w:sz w:val="18"/>
                <w:szCs w:val="18"/>
              </w:rPr>
              <w:t xml:space="preserve">000. </w:t>
            </w:r>
            <w:r>
              <w:rPr>
                <w:color w:val="000000"/>
                <w:spacing w:val="0"/>
                <w:w w:val="100"/>
                <w:position w:val="0"/>
                <w:sz w:val="18"/>
                <w:szCs w:val="18"/>
              </w:rPr>
              <w:t>0</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23, 504,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735. </w:t>
            </w: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10, 639</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w:t>
            </w:r>
            <w:r>
              <w:rPr>
                <w:color w:val="000000"/>
                <w:spacing w:val="0"/>
                <w:w w:val="100"/>
                <w:position w:val="0"/>
                <w:sz w:val="18"/>
                <w:szCs w:val="18"/>
              </w:rPr>
              <w:t xml:space="preserve">893. </w:t>
            </w:r>
            <w:r>
              <w:rPr>
                <w:color w:val="000000"/>
                <w:spacing w:val="0"/>
                <w:w w:val="100"/>
                <w:position w:val="0"/>
                <w:sz w:val="18"/>
                <w:szCs w:val="18"/>
              </w:rPr>
              <w:t>7</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88, 550,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168. </w:t>
            </w:r>
            <w:r>
              <w:rPr>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187, 694, 7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97. </w:t>
            </w:r>
            <w:r>
              <w:rPr>
                <w:color w:val="000000"/>
                <w:spacing w:val="0"/>
                <w:w w:val="100"/>
                <w:position w:val="0"/>
                <w:sz w:val="18"/>
                <w:szCs w:val="18"/>
              </w:rPr>
              <w:t>05</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前期垓错更正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一、本年年初余额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65, 000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sz w:val="18"/>
                <w:szCs w:val="18"/>
              </w:rPr>
              <w:t xml:space="preserve">000. </w:t>
            </w: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23, 504,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10, 639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r>
              <w:rPr>
                <w:color w:val="000000"/>
                <w:spacing w:val="0"/>
                <w:w w:val="100"/>
                <w:position w:val="0"/>
                <w:sz w:val="18"/>
                <w:szCs w:val="18"/>
              </w:rPr>
              <w:t xml:space="preserve">893. </w:t>
            </w:r>
            <w:r>
              <w:rPr>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88, 550,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187, 694, 7</w:t>
            </w: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735. </w:t>
            </w: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168. </w:t>
            </w:r>
            <w:r>
              <w:rPr>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97. </w:t>
            </w:r>
            <w:r>
              <w:rPr>
                <w:color w:val="000000"/>
                <w:spacing w:val="0"/>
                <w:w w:val="100"/>
                <w:position w:val="0"/>
                <w:sz w:val="18"/>
                <w:szCs w:val="18"/>
              </w:rPr>
              <w:t>05</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二、本期增减变动金额（减少 以</w:t>
            </w:r>
            <w:r>
              <w:rPr>
                <w:color w:val="000000"/>
                <w:spacing w:val="0"/>
                <w:w w:val="100"/>
                <w:position w:val="0"/>
              </w:rPr>
              <w:t>“一,，</w:t>
            </w:r>
            <w:r>
              <w:rPr>
                <w:color w:val="000000"/>
                <w:spacing w:val="0"/>
                <w:w w:val="100"/>
                <w:position w:val="0"/>
              </w:rPr>
              <w:t>类填列）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right"/>
            </w:pPr>
            <w:r>
              <w:rPr>
                <w:color w:val="000000"/>
                <w:spacing w:val="0"/>
                <w:w w:val="100"/>
                <w:position w:val="0"/>
                <w:sz w:val="18"/>
                <w:szCs w:val="18"/>
              </w:rPr>
              <w:t xml:space="preserve">22. </w:t>
            </w:r>
            <w:r>
              <w:rPr>
                <w:color w:val="000000"/>
                <w:spacing w:val="0"/>
                <w:w w:val="100"/>
                <w:position w:val="0"/>
                <w:sz w:val="18"/>
                <w:szCs w:val="18"/>
              </w:rPr>
              <w:t>000 ,</w:t>
            </w:r>
            <w:r>
              <w:rPr>
                <w:color w:val="000000"/>
                <w:spacing w:val="0"/>
                <w:w w:val="100"/>
                <w:position w:val="0"/>
                <w:sz w:val="18"/>
                <w:szCs w:val="18"/>
              </w:rPr>
              <w:t xml:space="preserve">000. </w:t>
            </w:r>
            <w:r>
              <w:rPr>
                <w:color w:val="000000"/>
                <w:spacing w:val="0"/>
                <w:w w:val="100"/>
                <w:position w:val="0"/>
                <w:sz w:val="18"/>
                <w:szCs w:val="18"/>
              </w:rPr>
              <w:t>0 0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328, 476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5, 217,</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204. </w:t>
            </w:r>
            <w:r>
              <w:rPr>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41,681,</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069. </w:t>
            </w: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4, 774, 09</w:t>
            </w:r>
          </w:p>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7.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402, 148, 3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71. </w:t>
            </w:r>
            <w:r>
              <w:rPr>
                <w:color w:val="000000"/>
                <w:spacing w:val="0"/>
                <w:w w:val="100"/>
                <w:position w:val="0"/>
                <w:sz w:val="18"/>
                <w:szCs w:val="18"/>
              </w:rPr>
              <w:t>69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55, 598,</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274. </w:t>
            </w:r>
            <w:r>
              <w:rPr>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1, 076, 78</w:t>
            </w:r>
          </w:p>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7.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56, 675, 06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18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上述（一）和（一）小计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55, 598,</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274. </w:t>
            </w:r>
            <w:r>
              <w:rPr>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1, 076, 78</w:t>
            </w:r>
          </w:p>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7.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56, 675, 06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18</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right"/>
            </w:pPr>
            <w:r>
              <w:rPr>
                <w:color w:val="000000"/>
                <w:spacing w:val="0"/>
                <w:w w:val="100"/>
                <w:position w:val="0"/>
                <w:sz w:val="18"/>
                <w:szCs w:val="18"/>
              </w:rPr>
              <w:t>22, 000 ,</w:t>
            </w:r>
            <w:r>
              <w:rPr>
                <w:color w:val="000000"/>
                <w:spacing w:val="0"/>
                <w:w w:val="100"/>
                <w:position w:val="0"/>
                <w:sz w:val="18"/>
                <w:szCs w:val="18"/>
              </w:rPr>
              <w:t xml:space="preserve">000. </w:t>
            </w:r>
            <w:r>
              <w:rPr>
                <w:color w:val="000000"/>
                <w:spacing w:val="0"/>
                <w:w w:val="100"/>
                <w:position w:val="0"/>
                <w:sz w:val="18"/>
                <w:szCs w:val="18"/>
              </w:rPr>
              <w:t>0 0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328, 476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3, 697, 31</w:t>
            </w:r>
          </w:p>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0.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354, 173, 3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51</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right"/>
            </w:pPr>
            <w:r>
              <w:rPr>
                <w:color w:val="000000"/>
                <w:spacing w:val="0"/>
                <w:w w:val="100"/>
                <w:position w:val="0"/>
                <w:sz w:val="18"/>
                <w:szCs w:val="18"/>
              </w:rPr>
              <w:t>22, 000 ,</w:t>
            </w:r>
            <w:r>
              <w:rPr>
                <w:color w:val="000000"/>
                <w:spacing w:val="0"/>
                <w:w w:val="100"/>
                <w:position w:val="0"/>
                <w:sz w:val="18"/>
                <w:szCs w:val="18"/>
              </w:rPr>
              <w:t xml:space="preserve">000. </w:t>
            </w:r>
            <w:r>
              <w:rPr>
                <w:color w:val="000000"/>
                <w:spacing w:val="0"/>
                <w:w w:val="100"/>
                <w:position w:val="0"/>
                <w:sz w:val="18"/>
                <w:szCs w:val="18"/>
              </w:rPr>
              <w:t>0 0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328, 476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3, 697, 31</w:t>
            </w:r>
          </w:p>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0.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354, 173, 3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51</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2</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5, 217,</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204. </w:t>
            </w:r>
            <w:r>
              <w:rPr>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-13, </w:t>
            </w:r>
            <w:r>
              <w:rPr>
                <w:color w:val="000000"/>
                <w:spacing w:val="0"/>
                <w:w w:val="100"/>
                <w:position w:val="0"/>
                <w:sz w:val="18"/>
                <w:szCs w:val="18"/>
              </w:rPr>
              <w:t>917</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w:t>
            </w:r>
            <w:r>
              <w:rPr>
                <w:color w:val="000000"/>
                <w:spacing w:val="0"/>
                <w:w w:val="100"/>
                <w:position w:val="0"/>
                <w:sz w:val="18"/>
                <w:szCs w:val="18"/>
              </w:rPr>
              <w:t xml:space="preserve">204. </w:t>
            </w:r>
            <w:r>
              <w:rPr>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-8, </w:t>
            </w:r>
            <w:r>
              <w:rPr>
                <w:color w:val="000000"/>
                <w:spacing w:val="0"/>
                <w:w w:val="100"/>
                <w:position w:val="0"/>
                <w:sz w:val="18"/>
                <w:szCs w:val="18"/>
              </w:rPr>
              <w:t>700, 00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5, 217,</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204. </w:t>
            </w:r>
            <w:r>
              <w:rPr>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-5,217,</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204. </w:t>
            </w:r>
            <w:r>
              <w:rPr>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-8, </w:t>
            </w:r>
            <w:r>
              <w:rPr>
                <w:color w:val="000000"/>
                <w:spacing w:val="0"/>
                <w:w w:val="100"/>
                <w:position w:val="0"/>
                <w:sz w:val="18"/>
                <w:szCs w:val="18"/>
              </w:rPr>
              <w:t>700,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-8, </w:t>
            </w:r>
            <w:r>
              <w:rPr>
                <w:color w:val="000000"/>
                <w:spacing w:val="0"/>
                <w:w w:val="100"/>
                <w:position w:val="0"/>
                <w:sz w:val="18"/>
                <w:szCs w:val="18"/>
              </w:rPr>
              <w:t>700, 00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（病）所有者权益内部结转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39700" distB="0" distL="114300" distR="5259705" simplePos="0" relativeHeight="125829414" behindDoc="0" locked="0" layoutInCell="1" allowOverlap="1">
                <wp:simplePos x="0" y="0"/>
                <wp:positionH relativeFrom="page">
                  <wp:posOffset>708660</wp:posOffset>
                </wp:positionH>
                <wp:positionV relativeFrom="margin">
                  <wp:posOffset>875030</wp:posOffset>
                </wp:positionV>
                <wp:extent cx="941705" cy="158750"/>
                <wp:wrapTopAndBottom/>
                <wp:docPr id="50" name="Shape 50"/>
                <a:graphic xmlns:a="http://schemas.openxmlformats.org/drawingml/2006/main">
                  <a:graphicData uri="http://schemas.microsoft.com/office/word/2010/wordprocessingShape">
                    <wps:wsp>
                      <wps:cNvSpPr txBox="1"/>
                      <wps:spPr>
                        <a:xfrm>
                          <a:ext cx="941705"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法定代表人：吴艳</w:t>
                            </w:r>
                          </w:p>
                        </w:txbxContent>
                      </wps:txbx>
                      <wps:bodyPr wrap="none" lIns="0" tIns="0" rIns="0" bIns="0">
                        <a:noAutoFit/>
                      </wps:bodyPr>
                    </wps:wsp>
                  </a:graphicData>
                </a:graphic>
              </wp:anchor>
            </w:drawing>
          </mc:Choice>
          <mc:Fallback>
            <w:pict>
              <v:shape id="_x0000_s1076" type="#_x0000_t202" style="position:absolute;margin-left:55.800000000000004pt;margin-top:68.900000000000006pt;width:74.150000000000006pt;height:12.5pt;z-index:-125829339;mso-wrap-distance-left:9.pt;mso-wrap-distance-top:11.pt;mso-wrap-distance-right:414.15000000000003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法定代表人：吴艳</w:t>
                      </w:r>
                    </w:p>
                  </w:txbxContent>
                </v:textbox>
                <w10:wrap type="topAndBottom" anchorx="page" anchory="margin"/>
              </v:shape>
            </w:pict>
          </mc:Fallback>
        </mc:AlternateContent>
      </w:r>
      <w:r>
        <mc:AlternateContent>
          <mc:Choice Requires="wps">
            <w:drawing>
              <wp:anchor distT="139700" distB="0" distL="2241550" distR="2574290" simplePos="0" relativeHeight="125829416" behindDoc="0" locked="0" layoutInCell="1" allowOverlap="1">
                <wp:simplePos x="0" y="0"/>
                <wp:positionH relativeFrom="page">
                  <wp:posOffset>2835910</wp:posOffset>
                </wp:positionH>
                <wp:positionV relativeFrom="margin">
                  <wp:posOffset>875030</wp:posOffset>
                </wp:positionV>
                <wp:extent cx="1499870" cy="158750"/>
                <wp:wrapTopAndBottom/>
                <wp:docPr id="52" name="Shape 52"/>
                <a:graphic xmlns:a="http://schemas.openxmlformats.org/drawingml/2006/main">
                  <a:graphicData uri="http://schemas.microsoft.com/office/word/2010/wordprocessingShape">
                    <wps:wsp>
                      <wps:cNvSpPr txBox="1"/>
                      <wps:spPr>
                        <a:xfrm>
                          <a:ext cx="1499870"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主管会计工作负责人：工智斌</w:t>
                            </w:r>
                          </w:p>
                        </w:txbxContent>
                      </wps:txbx>
                      <wps:bodyPr wrap="none" lIns="0" tIns="0" rIns="0" bIns="0">
                        <a:noAutoFit/>
                      </wps:bodyPr>
                    </wps:wsp>
                  </a:graphicData>
                </a:graphic>
              </wp:anchor>
            </w:drawing>
          </mc:Choice>
          <mc:Fallback>
            <w:pict>
              <v:shape id="_x0000_s1078" type="#_x0000_t202" style="position:absolute;margin-left:223.30000000000001pt;margin-top:68.900000000000006pt;width:118.10000000000001pt;height:12.5pt;z-index:-125829337;mso-wrap-distance-left:176.5pt;mso-wrap-distance-top:11.pt;mso-wrap-distance-right:202.7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主管会计工作负责人：工智斌</w:t>
                      </w:r>
                    </w:p>
                  </w:txbxContent>
                </v:textbox>
                <w10:wrap type="topAndBottom" anchorx="page" anchory="margin"/>
              </v:shape>
            </w:pict>
          </mc:Fallback>
        </mc:AlternateContent>
      </w:r>
      <w:r>
        <mc:AlternateContent>
          <mc:Choice Requires="wps">
            <w:drawing>
              <wp:anchor distT="139700" distB="0" distL="4921250" distR="114300" simplePos="0" relativeHeight="125829418" behindDoc="0" locked="0" layoutInCell="1" allowOverlap="1">
                <wp:simplePos x="0" y="0"/>
                <wp:positionH relativeFrom="page">
                  <wp:posOffset>5515610</wp:posOffset>
                </wp:positionH>
                <wp:positionV relativeFrom="margin">
                  <wp:posOffset>875030</wp:posOffset>
                </wp:positionV>
                <wp:extent cx="1280160" cy="158750"/>
                <wp:wrapTopAndBottom/>
                <wp:docPr id="54" name="Shape 54"/>
                <a:graphic xmlns:a="http://schemas.openxmlformats.org/drawingml/2006/main">
                  <a:graphicData uri="http://schemas.microsoft.com/office/word/2010/wordprocessingShape">
                    <wps:wsp>
                      <wps:cNvSpPr txBox="1"/>
                      <wps:spPr>
                        <a:xfrm>
                          <a:ext cx="1280160"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会计机构负责人：周小平</w:t>
                            </w:r>
                          </w:p>
                        </w:txbxContent>
                      </wps:txbx>
                      <wps:bodyPr wrap="none" lIns="0" tIns="0" rIns="0" bIns="0">
                        <a:noAutoFit/>
                      </wps:bodyPr>
                    </wps:wsp>
                  </a:graphicData>
                </a:graphic>
              </wp:anchor>
            </w:drawing>
          </mc:Choice>
          <mc:Fallback>
            <w:pict>
              <v:shape id="_x0000_s1080" type="#_x0000_t202" style="position:absolute;margin-left:434.30000000000001pt;margin-top:68.900000000000006pt;width:100.8pt;height:12.5pt;z-index:-125829335;mso-wrap-distance-left:387.5pt;mso-wrap-distance-top:11.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会计机构负责人：周小平</w:t>
                      </w:r>
                    </w:p>
                  </w:txbxContent>
                </v:textbox>
                <w10:wrap type="topAndBottom" anchorx="page" anchory="margin"/>
              </v:shape>
            </w:pict>
          </mc:Fallback>
        </mc:AlternateContent>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10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87, 000</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w:t>
            </w:r>
            <w:r>
              <w:rPr>
                <w:color w:val="000000"/>
                <w:spacing w:val="0"/>
                <w:w w:val="100"/>
                <w:position w:val="0"/>
                <w:sz w:val="18"/>
                <w:szCs w:val="18"/>
              </w:rPr>
              <w:t xml:space="preserve">000. </w:t>
            </w:r>
            <w:r>
              <w:rPr>
                <w:color w:val="000000"/>
                <w:spacing w:val="0"/>
                <w:w w:val="100"/>
                <w:position w:val="0"/>
                <w:sz w:val="18"/>
                <w:szCs w:val="18"/>
              </w:rPr>
              <w:t>0</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351,980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sz w:val="18"/>
                <w:szCs w:val="18"/>
              </w:rPr>
              <w:t xml:space="preserve">735. </w:t>
            </w:r>
            <w:r>
              <w:rPr>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15, 857</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w:t>
            </w:r>
            <w:r>
              <w:rPr>
                <w:color w:val="000000"/>
                <w:spacing w:val="0"/>
                <w:w w:val="100"/>
                <w:position w:val="0"/>
                <w:sz w:val="18"/>
                <w:szCs w:val="18"/>
              </w:rPr>
              <w:t xml:space="preserve">098. </w:t>
            </w:r>
            <w:r>
              <w:rPr>
                <w:color w:val="000000"/>
                <w:spacing w:val="0"/>
                <w:w w:val="100"/>
                <w:position w:val="0"/>
                <w:sz w:val="18"/>
                <w:szCs w:val="18"/>
              </w:rPr>
              <w:t>2</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130, 231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r>
              <w:rPr>
                <w:color w:val="000000"/>
                <w:spacing w:val="0"/>
                <w:w w:val="100"/>
                <w:position w:val="0"/>
                <w:sz w:val="18"/>
                <w:szCs w:val="18"/>
              </w:rPr>
              <w:t xml:space="preserve">237. </w:t>
            </w:r>
            <w:r>
              <w:rPr>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4, 774, 09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w:t>
            </w:r>
            <w:r>
              <w:rPr>
                <w:color w:val="000000"/>
                <w:spacing w:val="0"/>
                <w:w w:val="100"/>
                <w:position w:val="0"/>
                <w:sz w:val="18"/>
                <w:szCs w:val="18"/>
              </w:rPr>
              <w:t>68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589, 843, 1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68. </w:t>
            </w:r>
            <w:r>
              <w:rPr>
                <w:color w:val="000000"/>
                <w:spacing w:val="0"/>
                <w:w w:val="100"/>
                <w:position w:val="0"/>
                <w:sz w:val="18"/>
                <w:szCs w:val="18"/>
              </w:rPr>
              <w:t>74</w:t>
            </w:r>
          </w:p>
        </w:tc>
      </w:tr>
    </w:tbl>
    <w:p>
      <w:pPr>
        <w:spacing w:lineRule="exact" w:line="1"/>
        <w:rPr>
          <w:sz w:val="2"/>
          <w:szCs w:val="2"/>
        </w:rPr>
      </w:pPr>
      <w:r>
        <w:br w:type="page"/>
      </w:r>
    </w:p>
    <w:p>
      <w:pPr>
        <w:pStyle w:val="Style41"/>
        <w:keepNext/>
        <w:keepLines/>
        <w:widowControl w:val="0"/>
        <w:shd w:val="clear" w:color="auto" w:fill="auto"/>
        <w:bidi w:val="0"/>
        <w:spacing w:before="0" w:after="40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8</w:t>
      </w:r>
      <w:bookmarkEnd w:id="430"/>
      <w:r>
        <w:rPr>
          <w:color w:val="000000"/>
          <w:spacing w:val="0"/>
          <w:w w:val="100"/>
          <w:position w:val="0"/>
        </w:rPr>
        <w:t>、母公司所有者权益变动表</w:t>
      </w:r>
      <w:bookmarkEnd w:id="428"/>
      <w:bookmarkEnd w:id="429"/>
      <w:bookmarkEnd w:id="431"/>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编制单位：汉鼎信息科技股份有限公司</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482"/>
        <w:gridCol w:w="883"/>
        <w:gridCol w:w="883"/>
        <w:gridCol w:w="888"/>
        <w:gridCol w:w="883"/>
        <w:gridCol w:w="888"/>
        <w:gridCol w:w="883"/>
        <w:gridCol w:w="888"/>
        <w:gridCol w:w="902"/>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87, 000, 00</w:t>
            </w:r>
          </w:p>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351, 980, 7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35. </w:t>
            </w: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15, 857, 09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125, 884, 6</w:t>
            </w:r>
          </w:p>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06.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580, 722, 4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40.49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前期垓错更正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一、本年年初余额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87, 000, 00</w:t>
            </w:r>
          </w:p>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351, 980, 7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35. </w:t>
            </w: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15, 857, 09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125, 884, 6</w:t>
            </w:r>
          </w:p>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06.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580, 722, 4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40.49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二、本期增减变动金额（减少 以</w:t>
            </w:r>
            <w:r>
              <w:rPr>
                <w:color w:val="000000"/>
                <w:spacing w:val="0"/>
                <w:w w:val="100"/>
                <w:position w:val="0"/>
              </w:rPr>
              <w:t>“一,，</w:t>
            </w:r>
            <w:r>
              <w:rPr>
                <w:color w:val="000000"/>
                <w:spacing w:val="0"/>
                <w:w w:val="100"/>
                <w:position w:val="0"/>
              </w:rPr>
              <w:t>类填列）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104, 400, 0</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-104, </w:t>
            </w:r>
            <w:r>
              <w:rPr>
                <w:color w:val="000000"/>
                <w:spacing w:val="0"/>
                <w:w w:val="100"/>
                <w:position w:val="0"/>
                <w:sz w:val="18"/>
                <w:szCs w:val="18"/>
              </w:rPr>
              <w:t>400,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5, 041, 258</w:t>
            </w:r>
          </w:p>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36, 671, 32</w:t>
            </w:r>
          </w:p>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2.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41, 712, 58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97</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50,412, 58</w:t>
            </w:r>
          </w:p>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0.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50,412, 58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97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上述（一）和（一）小计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50,412, 58</w:t>
            </w:r>
          </w:p>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0.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50,412, 58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97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2</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5, 041, 258</w:t>
            </w:r>
          </w:p>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-13, </w:t>
            </w:r>
            <w:r>
              <w:rPr>
                <w:color w:val="000000"/>
                <w:spacing w:val="0"/>
                <w:w w:val="100"/>
                <w:position w:val="0"/>
                <w:sz w:val="18"/>
                <w:szCs w:val="18"/>
              </w:rPr>
              <w:t>741, 2</w:t>
            </w:r>
          </w:p>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58.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700, 00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5, 041, 258</w:t>
            </w:r>
          </w:p>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-5, </w:t>
            </w:r>
            <w:r>
              <w:rPr>
                <w:color w:val="000000"/>
                <w:spacing w:val="0"/>
                <w:w w:val="100"/>
                <w:position w:val="0"/>
                <w:sz w:val="18"/>
                <w:szCs w:val="18"/>
              </w:rPr>
              <w:t>041, 25</w:t>
            </w:r>
          </w:p>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8.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-8, </w:t>
            </w:r>
            <w:r>
              <w:rPr>
                <w:color w:val="000000"/>
                <w:spacing w:val="0"/>
                <w:w w:val="100"/>
                <w:position w:val="0"/>
                <w:sz w:val="18"/>
                <w:szCs w:val="18"/>
              </w:rPr>
              <w:t>700, 00</w:t>
            </w:r>
          </w:p>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700, 00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（病）所有者权益内部结转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104, 400, 0</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-104, </w:t>
            </w:r>
            <w:r>
              <w:rPr>
                <w:color w:val="000000"/>
                <w:spacing w:val="0"/>
                <w:w w:val="100"/>
                <w:position w:val="0"/>
                <w:sz w:val="18"/>
                <w:szCs w:val="18"/>
              </w:rPr>
              <w:t>400,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2"/>
        <w:gridCol w:w="883"/>
        <w:gridCol w:w="883"/>
        <w:gridCol w:w="888"/>
        <w:gridCol w:w="883"/>
        <w:gridCol w:w="888"/>
        <w:gridCol w:w="883"/>
        <w:gridCol w:w="888"/>
        <w:gridCol w:w="902"/>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104, </w:t>
            </w:r>
            <w:r>
              <w:rPr>
                <w:color w:val="000000"/>
                <w:spacing w:val="0"/>
                <w:w w:val="100"/>
                <w:position w:val="0"/>
                <w:sz w:val="18"/>
                <w:szCs w:val="18"/>
              </w:rPr>
              <w:t xml:space="preserve">400. </w:t>
            </w:r>
            <w:r>
              <w:rPr>
                <w:color w:val="000000"/>
                <w:spacing w:val="0"/>
                <w:w w:val="100"/>
                <w:position w:val="0"/>
                <w:sz w:val="18"/>
                <w:szCs w:val="18"/>
              </w:rPr>
              <w:t>0</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-104, </w:t>
            </w:r>
            <w:r>
              <w:rPr>
                <w:color w:val="000000"/>
                <w:spacing w:val="0"/>
                <w:w w:val="100"/>
                <w:position w:val="0"/>
                <w:sz w:val="18"/>
                <w:szCs w:val="18"/>
              </w:rPr>
              <w:t>400,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191,400,0</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247, 580, 7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35. </w:t>
            </w:r>
            <w:r>
              <w:rPr>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20, 898, 35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162, 555, 9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 </w:t>
            </w:r>
            <w:r>
              <w:rPr>
                <w:color w:val="000000"/>
                <w:spacing w:val="0"/>
                <w:w w:val="100"/>
                <w:position w:val="0"/>
                <w:sz w:val="18"/>
                <w:szCs w:val="18"/>
              </w:rPr>
              <w:t>81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622,435,0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21.46</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501"/>
        <w:gridCol w:w="883"/>
        <w:gridCol w:w="883"/>
        <w:gridCol w:w="888"/>
        <w:gridCol w:w="883"/>
        <w:gridCol w:w="883"/>
        <w:gridCol w:w="883"/>
        <w:gridCol w:w="883"/>
        <w:gridCol w:w="893"/>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65, 000, 00</w:t>
            </w:r>
          </w:p>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23, 504, 73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10, 639, 89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87, 629, 76</w:t>
            </w:r>
          </w:p>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5.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186, 774, 3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94. </w:t>
            </w:r>
            <w:r>
              <w:rPr>
                <w:color w:val="000000"/>
                <w:spacing w:val="0"/>
                <w:w w:val="100"/>
                <w:position w:val="0"/>
                <w:sz w:val="18"/>
                <w:szCs w:val="18"/>
              </w:rPr>
              <w:t>64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前期垓错更正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一、本年年初余额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65, 000, 00</w:t>
            </w:r>
          </w:p>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23, 504, 73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10, 639, 89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87, 629, 76</w:t>
            </w:r>
          </w:p>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5.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186, 774, 3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94. </w:t>
            </w:r>
            <w:r>
              <w:rPr>
                <w:color w:val="000000"/>
                <w:spacing w:val="0"/>
                <w:w w:val="100"/>
                <w:position w:val="0"/>
                <w:sz w:val="18"/>
                <w:szCs w:val="18"/>
              </w:rPr>
              <w:t>64</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二、本期增减变动金额（减少以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22, 000, 00</w:t>
            </w:r>
          </w:p>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328, 476, 0</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5, 217, 204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r>
              <w:rPr>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38, 254, 84</w:t>
            </w:r>
          </w:p>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1.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393, 948, 0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45.85</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52, 172, 04</w:t>
            </w:r>
          </w:p>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5.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52, 172, 04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上述（一）和（一）小计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52, 172, 04</w:t>
            </w:r>
          </w:p>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5.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52, 172, 04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85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22, 000, 00</w:t>
            </w:r>
          </w:p>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328, 476, 0</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350, 476, 0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22, 000, 00</w:t>
            </w:r>
          </w:p>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328, 476, 0</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350, 476, 0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2</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1"/>
        <w:gridCol w:w="883"/>
        <w:gridCol w:w="883"/>
        <w:gridCol w:w="888"/>
        <w:gridCol w:w="883"/>
        <w:gridCol w:w="883"/>
        <w:gridCol w:w="883"/>
        <w:gridCol w:w="883"/>
        <w:gridCol w:w="893"/>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5, 217, 204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r>
              <w:rPr>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-13, </w:t>
            </w:r>
            <w:r>
              <w:rPr>
                <w:color w:val="000000"/>
                <w:spacing w:val="0"/>
                <w:w w:val="100"/>
                <w:position w:val="0"/>
                <w:sz w:val="18"/>
                <w:szCs w:val="18"/>
              </w:rPr>
              <w:t>917, 2</w:t>
            </w:r>
          </w:p>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04.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700, 00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5, 217, 204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r>
              <w:rPr>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-5, </w:t>
            </w:r>
            <w:r>
              <w:rPr>
                <w:color w:val="000000"/>
                <w:spacing w:val="0"/>
                <w:w w:val="100"/>
                <w:position w:val="0"/>
                <w:sz w:val="18"/>
                <w:szCs w:val="18"/>
              </w:rPr>
              <w:t>217, 20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-8, </w:t>
            </w:r>
            <w:r>
              <w:rPr>
                <w:color w:val="000000"/>
                <w:spacing w:val="0"/>
                <w:w w:val="100"/>
                <w:position w:val="0"/>
                <w:sz w:val="18"/>
                <w:szCs w:val="18"/>
              </w:rPr>
              <w:t>700, 00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700, 00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（病）所有者权益内部结转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87, 000, 00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351, 980, 7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15, 857, 09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125, 884, 6</w:t>
            </w:r>
          </w:p>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06. </w:t>
            </w:r>
            <w:r>
              <w:rPr>
                <w:color w:val="000000"/>
                <w:spacing w:val="0"/>
                <w:w w:val="100"/>
                <w:position w:val="0"/>
                <w:sz w:val="18"/>
                <w:szCs w:val="18"/>
              </w:rPr>
              <w:t>94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580, 722, 4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40.49</w:t>
            </w:r>
          </w:p>
        </w:tc>
      </w:tr>
    </w:tbl>
    <w:p>
      <w:pPr>
        <w:widowControl w:val="0"/>
        <w:spacing w:line="1" w:lineRule="exact"/>
        <w:sectPr>
          <w:footnotePr>
            <w:pos w:val="pageBottom"/>
            <w:numFmt w:val="decimal"/>
            <w:numRestart w:val="continuous"/>
          </w:footnotePr>
          <w:pgSz w:w="11900" w:h="16840"/>
          <w:pgMar w:top="1441" w:right="1100" w:bottom="1460" w:left="1036" w:header="0" w:footer="3" w:gutter="0"/>
          <w:cols w:space="720"/>
          <w:noEndnote/>
          <w:rtlGutter w:val="0"/>
          <w:docGrid w:linePitch="360"/>
        </w:sectPr>
      </w:pPr>
      <w:r>
        <mc:AlternateContent>
          <mc:Choice Requires="wps">
            <w:drawing>
              <wp:anchor distT="152400" distB="0" distL="114300" distR="5259705" simplePos="0" relativeHeight="125829420" behindDoc="0" locked="0" layoutInCell="1" allowOverlap="1">
                <wp:simplePos x="0" y="0"/>
                <wp:positionH relativeFrom="page">
                  <wp:posOffset>706755</wp:posOffset>
                </wp:positionH>
                <wp:positionV relativeFrom="margin">
                  <wp:posOffset>4846320</wp:posOffset>
                </wp:positionV>
                <wp:extent cx="941705" cy="155575"/>
                <wp:wrapTopAndBottom/>
                <wp:docPr id="56" name="Shape 56"/>
                <a:graphic xmlns:a="http://schemas.openxmlformats.org/drawingml/2006/main">
                  <a:graphicData uri="http://schemas.microsoft.com/office/word/2010/wordprocessingShape">
                    <wps:wsp>
                      <wps:cNvSpPr txBox="1"/>
                      <wps:spPr>
                        <a:xfrm>
                          <a:ext cx="941705" cy="15557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法定代表人：吴艳</w:t>
                            </w:r>
                          </w:p>
                        </w:txbxContent>
                      </wps:txbx>
                      <wps:bodyPr wrap="none" lIns="0" tIns="0" rIns="0" bIns="0">
                        <a:noAutoFit/>
                      </wps:bodyPr>
                    </wps:wsp>
                  </a:graphicData>
                </a:graphic>
              </wp:anchor>
            </w:drawing>
          </mc:Choice>
          <mc:Fallback>
            <w:pict>
              <v:shape id="_x0000_s1082" type="#_x0000_t202" style="position:absolute;margin-left:55.649999999999999pt;margin-top:381.60000000000002pt;width:74.150000000000006pt;height:12.25pt;z-index:-125829333;mso-wrap-distance-left:9.pt;mso-wrap-distance-top:12.pt;mso-wrap-distance-right:414.15000000000003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法定代表人：吴艳</w:t>
                      </w:r>
                    </w:p>
                  </w:txbxContent>
                </v:textbox>
                <w10:wrap type="topAndBottom" anchorx="page" anchory="margin"/>
              </v:shape>
            </w:pict>
          </mc:Fallback>
        </mc:AlternateContent>
      </w:r>
      <w:r>
        <mc:AlternateContent>
          <mc:Choice Requires="wps">
            <w:drawing>
              <wp:anchor distT="152400" distB="0" distL="2241550" distR="2574290" simplePos="0" relativeHeight="125829422" behindDoc="0" locked="0" layoutInCell="1" allowOverlap="1">
                <wp:simplePos x="0" y="0"/>
                <wp:positionH relativeFrom="page">
                  <wp:posOffset>2834005</wp:posOffset>
                </wp:positionH>
                <wp:positionV relativeFrom="margin">
                  <wp:posOffset>4846320</wp:posOffset>
                </wp:positionV>
                <wp:extent cx="1499870" cy="155575"/>
                <wp:wrapTopAndBottom/>
                <wp:docPr id="58" name="Shape 58"/>
                <a:graphic xmlns:a="http://schemas.openxmlformats.org/drawingml/2006/main">
                  <a:graphicData uri="http://schemas.microsoft.com/office/word/2010/wordprocessingShape">
                    <wps:wsp>
                      <wps:cNvSpPr txBox="1"/>
                      <wps:spPr>
                        <a:xfrm>
                          <a:ext cx="1499870" cy="15557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主管会计工作负责人：工智斌</w:t>
                            </w:r>
                          </w:p>
                        </w:txbxContent>
                      </wps:txbx>
                      <wps:bodyPr wrap="none" lIns="0" tIns="0" rIns="0" bIns="0">
                        <a:noAutoFit/>
                      </wps:bodyPr>
                    </wps:wsp>
                  </a:graphicData>
                </a:graphic>
              </wp:anchor>
            </w:drawing>
          </mc:Choice>
          <mc:Fallback>
            <w:pict>
              <v:shape id="_x0000_s1084" type="#_x0000_t202" style="position:absolute;margin-left:223.15000000000001pt;margin-top:381.60000000000002pt;width:118.10000000000001pt;height:12.25pt;z-index:-125829331;mso-wrap-distance-left:176.5pt;mso-wrap-distance-top:12.pt;mso-wrap-distance-right:202.7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主管会计工作负责人：工智斌</w:t>
                      </w:r>
                    </w:p>
                  </w:txbxContent>
                </v:textbox>
                <w10:wrap type="topAndBottom" anchorx="page" anchory="margin"/>
              </v:shape>
            </w:pict>
          </mc:Fallback>
        </mc:AlternateContent>
      </w:r>
      <w:r>
        <mc:AlternateContent>
          <mc:Choice Requires="wps">
            <w:drawing>
              <wp:anchor distT="152400" distB="0" distL="4921250" distR="114300" simplePos="0" relativeHeight="125829424" behindDoc="0" locked="0" layoutInCell="1" allowOverlap="1">
                <wp:simplePos x="0" y="0"/>
                <wp:positionH relativeFrom="page">
                  <wp:posOffset>5513705</wp:posOffset>
                </wp:positionH>
                <wp:positionV relativeFrom="margin">
                  <wp:posOffset>4846320</wp:posOffset>
                </wp:positionV>
                <wp:extent cx="1280160" cy="155575"/>
                <wp:wrapTopAndBottom/>
                <wp:docPr id="60" name="Shape 60"/>
                <a:graphic xmlns:a="http://schemas.openxmlformats.org/drawingml/2006/main">
                  <a:graphicData uri="http://schemas.microsoft.com/office/word/2010/wordprocessingShape">
                    <wps:wsp>
                      <wps:cNvSpPr txBox="1"/>
                      <wps:spPr>
                        <a:xfrm>
                          <a:ext cx="1280160" cy="15557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会计机构负责人：周小平</w:t>
                            </w:r>
                          </w:p>
                        </w:txbxContent>
                      </wps:txbx>
                      <wps:bodyPr wrap="none" lIns="0" tIns="0" rIns="0" bIns="0">
                        <a:noAutoFit/>
                      </wps:bodyPr>
                    </wps:wsp>
                  </a:graphicData>
                </a:graphic>
              </wp:anchor>
            </w:drawing>
          </mc:Choice>
          <mc:Fallback>
            <w:pict>
              <v:shape id="_x0000_s1086" type="#_x0000_t202" style="position:absolute;margin-left:434.15000000000003pt;margin-top:381.60000000000002pt;width:100.8pt;height:12.25pt;z-index:-125829329;mso-wrap-distance-left:387.5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会计机构负责人：周小平</w:t>
                      </w:r>
                    </w:p>
                  </w:txbxContent>
                </v:textbox>
                <w10:wrap type="topAndBottom" anchorx="page" anchory="margin"/>
              </v:shape>
            </w:pict>
          </mc:Fallback>
        </mc:AlternateContent>
      </w:r>
    </w:p>
    <w:p>
      <w:pPr>
        <w:pStyle w:val="Style32"/>
        <w:keepNext/>
        <w:keepLines/>
        <w:widowControl w:val="0"/>
        <w:shd w:val="clear" w:color="auto" w:fill="auto"/>
        <w:tabs>
          <w:tab w:pos="478" w:val="left"/>
        </w:tabs>
        <w:bidi w:val="0"/>
        <w:spacing w:before="220" w:after="28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sz w:val="24"/>
          <w:szCs w:val="24"/>
        </w:rPr>
        <w:t>三</w:t>
      </w:r>
      <w:bookmarkEnd w:id="434"/>
      <w:r>
        <w:rPr>
          <w:color w:val="000000"/>
          <w:spacing w:val="0"/>
          <w:w w:val="100"/>
          <w:position w:val="0"/>
          <w:sz w:val="24"/>
          <w:szCs w:val="24"/>
        </w:rPr>
        <w:t>、</w:t>
        <w:tab/>
        <w:t>公司基本情况</w:t>
      </w:r>
      <w:bookmarkEnd w:id="432"/>
      <w:bookmarkEnd w:id="433"/>
      <w:bookmarkEnd w:id="435"/>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汉鼎信息科技股份有限公司（以下简称“公司”或“本公司”）是在原浙江汉鼎建设有限公司基础上鹇体变更设立的股 份有限公司，由杭州都城实业有限公司、浙江裕泽经济技术开发有限公司和自然人吴艳作为发起人，注册资本</w:t>
      </w:r>
      <w:r>
        <w:rPr>
          <w:color w:val="000000"/>
          <w:spacing w:val="0"/>
          <w:w w:val="100"/>
          <w:position w:val="0"/>
          <w:sz w:val="18"/>
          <w:szCs w:val="18"/>
        </w:rPr>
        <w:t>6,000</w:t>
      </w:r>
      <w:r>
        <w:rPr>
          <w:color w:val="000000"/>
          <w:spacing w:val="0"/>
          <w:w w:val="100"/>
          <w:position w:val="0"/>
        </w:rPr>
        <w:t>万咕（每 股面值人民币</w:t>
      </w:r>
      <w:r>
        <w:rPr>
          <w:color w:val="000000"/>
          <w:spacing w:val="0"/>
          <w:w w:val="100"/>
          <w:position w:val="0"/>
          <w:sz w:val="18"/>
          <w:szCs w:val="18"/>
        </w:rPr>
        <w:t>1</w:t>
      </w:r>
      <w:r>
        <w:rPr>
          <w:color w:val="000000"/>
          <w:spacing w:val="0"/>
          <w:w w:val="100"/>
          <w:position w:val="0"/>
        </w:rPr>
        <w:t>咕）</w:t>
      </w:r>
      <w:r>
        <w:rPr>
          <w:i/>
          <w:iCs/>
          <w:color w:val="000000"/>
          <w:spacing w:val="0"/>
          <w:w w:val="100"/>
          <w:position w:val="0"/>
        </w:rPr>
        <w:t>。</w:t>
      </w:r>
      <w:r>
        <w:rPr>
          <w:color w:val="000000"/>
          <w:spacing w:val="0"/>
          <w:w w:val="100"/>
          <w:position w:val="0"/>
        </w:rPr>
        <w:t>公司冰</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日取得杭州塄工商行政管理局颁发的第</w:t>
      </w:r>
      <w:r>
        <w:rPr>
          <w:color w:val="000000"/>
          <w:spacing w:val="0"/>
          <w:w w:val="100"/>
          <w:position w:val="0"/>
          <w:sz w:val="18"/>
          <w:szCs w:val="18"/>
        </w:rPr>
        <w:t>330103000037043</w:t>
      </w:r>
      <w:r>
        <w:rPr>
          <w:color w:val="000000"/>
          <w:spacing w:val="0"/>
          <w:w w:val="100"/>
          <w:position w:val="0"/>
        </w:rPr>
        <w:t>号企业法人营业执照。</w:t>
      </w:r>
      <w:r>
        <w:rPr>
          <w:color w:val="000000"/>
          <w:spacing w:val="0"/>
          <w:w w:val="100"/>
          <w:position w:val="0"/>
          <w:sz w:val="18"/>
          <w:szCs w:val="18"/>
        </w:rPr>
        <w:t xml:space="preserve">2012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日企业法人营业执照注册号由</w:t>
      </w:r>
      <w:r>
        <w:rPr>
          <w:color w:val="000000"/>
          <w:spacing w:val="0"/>
          <w:w w:val="100"/>
          <w:position w:val="0"/>
          <w:sz w:val="18"/>
          <w:szCs w:val="18"/>
        </w:rPr>
        <w:t>330103000037043</w:t>
      </w:r>
      <w:r>
        <w:rPr>
          <w:color w:val="000000"/>
          <w:spacing w:val="0"/>
          <w:w w:val="100"/>
          <w:position w:val="0"/>
        </w:rPr>
        <w:t>号变更为</w:t>
      </w:r>
      <w:r>
        <w:rPr>
          <w:color w:val="000000"/>
          <w:spacing w:val="0"/>
          <w:w w:val="100"/>
          <w:position w:val="0"/>
          <w:sz w:val="18"/>
          <w:szCs w:val="18"/>
        </w:rPr>
        <w:t>330000000063403</w:t>
      </w:r>
      <w:r>
        <w:rPr>
          <w:color w:val="000000"/>
          <w:spacing w:val="0"/>
          <w:w w:val="100"/>
          <w:position w:val="0"/>
        </w:rPr>
        <w:t>号。</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月，股东杭州都城实业有限公司将持有本公司</w:t>
      </w:r>
      <w:r>
        <w:rPr>
          <w:color w:val="000000"/>
          <w:spacing w:val="0"/>
          <w:w w:val="100"/>
          <w:position w:val="0"/>
          <w:sz w:val="18"/>
          <w:szCs w:val="18"/>
        </w:rPr>
        <w:t>440</w:t>
      </w:r>
      <w:r>
        <w:rPr>
          <w:color w:val="000000"/>
          <w:spacing w:val="0"/>
          <w:w w:val="100"/>
          <w:position w:val="0"/>
        </w:rPr>
        <w:t>万咕的股权分别转让给浙江城建建设集团有限公司</w:t>
      </w:r>
      <w:r>
        <w:rPr>
          <w:color w:val="000000"/>
          <w:spacing w:val="0"/>
          <w:w w:val="100"/>
          <w:position w:val="0"/>
          <w:sz w:val="18"/>
          <w:szCs w:val="18"/>
        </w:rPr>
        <w:t>100</w:t>
      </w:r>
      <w:r>
        <w:rPr>
          <w:color w:val="000000"/>
          <w:spacing w:val="0"/>
          <w:w w:val="100"/>
          <w:position w:val="0"/>
        </w:rPr>
        <w:t>万咕、 杭州金永信润禾创业投资合伙企业（有限合伙）</w:t>
      </w:r>
      <w:r>
        <w:rPr>
          <w:color w:val="000000"/>
          <w:spacing w:val="0"/>
          <w:w w:val="100"/>
          <w:position w:val="0"/>
          <w:sz w:val="18"/>
          <w:szCs w:val="18"/>
        </w:rPr>
        <w:t>200</w:t>
      </w:r>
      <w:r>
        <w:rPr>
          <w:color w:val="000000"/>
          <w:spacing w:val="0"/>
          <w:w w:val="100"/>
          <w:position w:val="0"/>
        </w:rPr>
        <w:t>万咕、徐了然</w:t>
      </w:r>
      <w:r>
        <w:rPr>
          <w:color w:val="000000"/>
          <w:spacing w:val="0"/>
          <w:w w:val="100"/>
          <w:position w:val="0"/>
          <w:sz w:val="18"/>
          <w:szCs w:val="18"/>
        </w:rPr>
        <w:t>20</w:t>
      </w:r>
      <w:r>
        <w:rPr>
          <w:color w:val="000000"/>
          <w:spacing w:val="0"/>
          <w:w w:val="100"/>
          <w:position w:val="0"/>
        </w:rPr>
        <w:t>万咕、蒲彩萍</w:t>
      </w:r>
      <w:r>
        <w:rPr>
          <w:color w:val="000000"/>
          <w:spacing w:val="0"/>
          <w:w w:val="100"/>
          <w:position w:val="0"/>
          <w:sz w:val="18"/>
          <w:szCs w:val="18"/>
        </w:rPr>
        <w:t>80</w:t>
      </w:r>
      <w:r>
        <w:rPr>
          <w:color w:val="000000"/>
          <w:spacing w:val="0"/>
          <w:w w:val="100"/>
          <w:position w:val="0"/>
        </w:rPr>
        <w:t>万咕、周亚刚</w:t>
      </w:r>
      <w:r>
        <w:rPr>
          <w:color w:val="000000"/>
          <w:spacing w:val="0"/>
          <w:w w:val="100"/>
          <w:position w:val="0"/>
          <w:sz w:val="18"/>
          <w:szCs w:val="18"/>
        </w:rPr>
        <w:t>40</w:t>
      </w:r>
      <w:r>
        <w:rPr>
          <w:color w:val="000000"/>
          <w:spacing w:val="0"/>
          <w:w w:val="100"/>
          <w:position w:val="0"/>
        </w:rPr>
        <w:t>万咕，股东吴艳将持有 本公司</w:t>
      </w:r>
      <w:r>
        <w:rPr>
          <w:color w:val="000000"/>
          <w:spacing w:val="0"/>
          <w:w w:val="100"/>
          <w:position w:val="0"/>
          <w:sz w:val="18"/>
          <w:szCs w:val="18"/>
        </w:rPr>
        <w:t>90</w:t>
      </w:r>
      <w:r>
        <w:rPr>
          <w:color w:val="000000"/>
          <w:spacing w:val="0"/>
          <w:w w:val="100"/>
          <w:position w:val="0"/>
        </w:rPr>
        <w:t>万咕的股权分别转让给自然人工丽平</w:t>
      </w:r>
      <w:r>
        <w:rPr>
          <w:color w:val="000000"/>
          <w:spacing w:val="0"/>
          <w:w w:val="100"/>
          <w:position w:val="0"/>
          <w:sz w:val="18"/>
          <w:szCs w:val="18"/>
        </w:rPr>
        <w:t>30</w:t>
      </w:r>
      <w:r>
        <w:rPr>
          <w:color w:val="000000"/>
          <w:spacing w:val="0"/>
          <w:w w:val="100"/>
          <w:position w:val="0"/>
        </w:rPr>
        <w:t>万咕、工维山</w:t>
      </w:r>
      <w:r>
        <w:rPr>
          <w:color w:val="000000"/>
          <w:spacing w:val="0"/>
          <w:w w:val="100"/>
          <w:position w:val="0"/>
          <w:sz w:val="18"/>
          <w:szCs w:val="18"/>
        </w:rPr>
        <w:t>30</w:t>
      </w:r>
      <w:r>
        <w:rPr>
          <w:color w:val="000000"/>
          <w:spacing w:val="0"/>
          <w:w w:val="100"/>
          <w:position w:val="0"/>
        </w:rPr>
        <w:t>万咕和工艳</w:t>
      </w:r>
      <w:r>
        <w:rPr>
          <w:color w:val="000000"/>
          <w:spacing w:val="0"/>
          <w:w w:val="100"/>
          <w:position w:val="0"/>
          <w:sz w:val="18"/>
          <w:szCs w:val="18"/>
        </w:rPr>
        <w:t>30</w:t>
      </w:r>
      <w:r>
        <w:rPr>
          <w:color w:val="000000"/>
          <w:spacing w:val="0"/>
          <w:w w:val="100"/>
          <w:position w:val="0"/>
        </w:rPr>
        <w:t>万咕。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10</w:t>
      </w:r>
      <w:r>
        <w:rPr>
          <w:color w:val="000000"/>
          <w:spacing w:val="0"/>
          <w:w w:val="100"/>
          <w:position w:val="0"/>
        </w:rPr>
        <w:t>月，股东杭州都城实业有限公司将持有本公司</w:t>
      </w:r>
      <w:r>
        <w:rPr>
          <w:color w:val="000000"/>
          <w:spacing w:val="0"/>
          <w:w w:val="100"/>
          <w:position w:val="0"/>
          <w:sz w:val="18"/>
          <w:szCs w:val="18"/>
        </w:rPr>
        <w:t>140</w:t>
      </w:r>
      <w:r>
        <w:rPr>
          <w:color w:val="000000"/>
          <w:spacing w:val="0"/>
          <w:w w:val="100"/>
          <w:position w:val="0"/>
        </w:rPr>
        <w:t>万咕的股权分别转让给杭州红土创业投资有限公司</w:t>
      </w:r>
      <w:r>
        <w:rPr>
          <w:color w:val="000000"/>
          <w:spacing w:val="0"/>
          <w:w w:val="100"/>
          <w:position w:val="0"/>
          <w:sz w:val="18"/>
          <w:szCs w:val="18"/>
        </w:rPr>
        <w:t>100</w:t>
      </w:r>
      <w:r>
        <w:rPr>
          <w:color w:val="000000"/>
          <w:spacing w:val="0"/>
          <w:w w:val="100"/>
          <w:position w:val="0"/>
        </w:rPr>
        <w:t>万 咕、孙宏亮</w:t>
      </w:r>
      <w:r>
        <w:rPr>
          <w:color w:val="000000"/>
          <w:spacing w:val="0"/>
          <w:w w:val="100"/>
          <w:position w:val="0"/>
          <w:sz w:val="18"/>
          <w:szCs w:val="18"/>
        </w:rPr>
        <w:t>40</w:t>
      </w:r>
      <w:r>
        <w:rPr>
          <w:color w:val="000000"/>
          <w:spacing w:val="0"/>
          <w:w w:val="100"/>
          <w:position w:val="0"/>
        </w:rPr>
        <w:t>万咕，股东吴艳将持有本公司</w:t>
      </w:r>
      <w:r>
        <w:rPr>
          <w:color w:val="000000"/>
          <w:spacing w:val="0"/>
          <w:w w:val="100"/>
          <w:position w:val="0"/>
          <w:sz w:val="18"/>
          <w:szCs w:val="18"/>
        </w:rPr>
        <w:t>210</w:t>
      </w:r>
      <w:r>
        <w:rPr>
          <w:color w:val="000000"/>
          <w:spacing w:val="0"/>
          <w:w w:val="100"/>
          <w:position w:val="0"/>
        </w:rPr>
        <w:t>万咕的股权转让给上海雅银股权投资合伙企业（有限合伙）。</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月，公司增资</w:t>
      </w:r>
      <w:r>
        <w:rPr>
          <w:color w:val="000000"/>
          <w:spacing w:val="0"/>
          <w:w w:val="100"/>
          <w:position w:val="0"/>
          <w:sz w:val="18"/>
          <w:szCs w:val="18"/>
        </w:rPr>
        <w:t>500</w:t>
      </w:r>
      <w:r>
        <w:rPr>
          <w:color w:val="000000"/>
          <w:spacing w:val="0"/>
          <w:w w:val="100"/>
          <w:position w:val="0"/>
        </w:rPr>
        <w:t>万咕，新增注册资本由深圳塄创新投资集团有限公司、浙江红土创业投资有限公司和杭州红 土创业投资有限公司认缴，增资后注册资本为人民币</w:t>
      </w:r>
      <w:r>
        <w:rPr>
          <w:color w:val="000000"/>
          <w:spacing w:val="0"/>
          <w:w w:val="100"/>
          <w:position w:val="0"/>
          <w:sz w:val="18"/>
          <w:szCs w:val="18"/>
        </w:rPr>
        <w:t>6,500</w:t>
      </w:r>
      <w:r>
        <w:rPr>
          <w:color w:val="000000"/>
          <w:spacing w:val="0"/>
          <w:w w:val="100"/>
          <w:position w:val="0"/>
        </w:rPr>
        <w:t>万咕。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21</w:t>
      </w:r>
      <w:r>
        <w:rPr>
          <w:color w:val="000000"/>
          <w:spacing w:val="0"/>
          <w:w w:val="100"/>
          <w:position w:val="0"/>
        </w:rPr>
        <w:t>日，经中国证券监督管理委员会证监许可</w:t>
      </w:r>
      <w:r>
        <w:rPr>
          <w:color w:val="000000"/>
          <w:spacing w:val="0"/>
          <w:w w:val="100"/>
          <w:position w:val="0"/>
          <w:sz w:val="18"/>
          <w:szCs w:val="18"/>
        </w:rPr>
        <w:t>[2012]226</w:t>
      </w:r>
      <w:r>
        <w:rPr>
          <w:color w:val="000000"/>
          <w:spacing w:val="0"/>
          <w:w w:val="100"/>
          <w:position w:val="0"/>
        </w:rPr>
        <w:t>号文核准，公司向社会公开发行人民币普通股</w:t>
      </w:r>
      <w:r>
        <w:rPr>
          <w:color w:val="000000"/>
          <w:spacing w:val="0"/>
          <w:w w:val="100"/>
          <w:position w:val="0"/>
          <w:sz w:val="18"/>
          <w:szCs w:val="18"/>
        </w:rPr>
        <w:t>（A</w:t>
      </w:r>
      <w:r>
        <w:rPr>
          <w:color w:val="000000"/>
          <w:spacing w:val="0"/>
          <w:w w:val="100"/>
          <w:position w:val="0"/>
        </w:rPr>
        <w:t xml:space="preserve">股） </w:t>
      </w:r>
      <w:r>
        <w:rPr>
          <w:color w:val="000000"/>
          <w:spacing w:val="0"/>
          <w:w w:val="100"/>
          <w:position w:val="0"/>
          <w:sz w:val="18"/>
          <w:szCs w:val="18"/>
        </w:rPr>
        <w:t>2, 200</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rPr>
        <w:t>咕）。变更后的注册资本</w:t>
      </w:r>
      <w:r>
        <w:rPr>
          <w:color w:val="000000"/>
          <w:spacing w:val="0"/>
          <w:w w:val="100"/>
          <w:position w:val="0"/>
          <w:sz w:val="18"/>
          <w:szCs w:val="18"/>
        </w:rPr>
        <w:t>8, 700</w:t>
      </w:r>
      <w:r>
        <w:rPr>
          <w:color w:val="000000"/>
          <w:spacing w:val="0"/>
          <w:w w:val="100"/>
          <w:position w:val="0"/>
        </w:rPr>
        <w:t>万咕，股份总数</w:t>
      </w:r>
      <w:r>
        <w:rPr>
          <w:color w:val="000000"/>
          <w:spacing w:val="0"/>
          <w:w w:val="100"/>
          <w:position w:val="0"/>
          <w:sz w:val="18"/>
          <w:szCs w:val="18"/>
        </w:rPr>
        <w:t>8, 700</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rPr>
        <w:t>咕），其中：有限谬条件的流 通股份</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6,500</w:t>
      </w:r>
      <w:r>
        <w:rPr>
          <w:color w:val="000000"/>
          <w:spacing w:val="0"/>
          <w:w w:val="100"/>
          <w:position w:val="0"/>
        </w:rPr>
        <w:t>万股，无限谬条件的流通股份</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2, 200</w:t>
      </w:r>
      <w:r>
        <w:rPr>
          <w:color w:val="000000"/>
          <w:spacing w:val="0"/>
          <w:w w:val="100"/>
          <w:position w:val="0"/>
        </w:rPr>
        <w:t>万股，埚于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日在深圳证券交易所上塄交易。</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月，公司新增注册资本人民币</w:t>
      </w:r>
      <w:r>
        <w:rPr>
          <w:color w:val="000000"/>
          <w:spacing w:val="0"/>
          <w:w w:val="100"/>
          <w:position w:val="0"/>
          <w:sz w:val="18"/>
          <w:szCs w:val="18"/>
        </w:rPr>
        <w:t>10,440.00</w:t>
      </w:r>
      <w:r>
        <w:rPr>
          <w:color w:val="000000"/>
          <w:spacing w:val="0"/>
          <w:w w:val="100"/>
          <w:position w:val="0"/>
        </w:rPr>
        <w:t>万咕，以</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8, 700</w:t>
      </w:r>
      <w:r>
        <w:rPr>
          <w:color w:val="000000"/>
          <w:spacing w:val="0"/>
          <w:w w:val="100"/>
          <w:position w:val="0"/>
        </w:rPr>
        <w:t>万股为基数，以资本公积金 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12</w:t>
      </w:r>
      <w:r>
        <w:rPr>
          <w:color w:val="000000"/>
          <w:spacing w:val="0"/>
          <w:w w:val="100"/>
          <w:position w:val="0"/>
        </w:rPr>
        <w:t>股，增加股份总额</w:t>
      </w:r>
      <w:r>
        <w:rPr>
          <w:color w:val="000000"/>
          <w:spacing w:val="0"/>
          <w:w w:val="100"/>
          <w:position w:val="0"/>
          <w:sz w:val="18"/>
          <w:szCs w:val="18"/>
        </w:rPr>
        <w:t>10, 440</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rPr>
        <w:t>咕），增资后注册资本为人民币</w:t>
      </w:r>
      <w:r>
        <w:rPr>
          <w:color w:val="000000"/>
          <w:spacing w:val="0"/>
          <w:w w:val="100"/>
          <w:position w:val="0"/>
          <w:sz w:val="18"/>
          <w:szCs w:val="18"/>
        </w:rPr>
        <w:t>19,140.00</w:t>
      </w:r>
      <w:r>
        <w:rPr>
          <w:color w:val="000000"/>
          <w:spacing w:val="0"/>
          <w:w w:val="100"/>
          <w:position w:val="0"/>
        </w:rPr>
        <w:t>万咕。</w:t>
      </w:r>
    </w:p>
    <w:p>
      <w:pPr>
        <w:pStyle w:val="Style34"/>
        <w:keepNext w:val="0"/>
        <w:keepLines w:val="0"/>
        <w:widowControl w:val="0"/>
        <w:shd w:val="clear" w:color="auto" w:fill="auto"/>
        <w:bidi w:val="0"/>
        <w:spacing w:before="0" w:after="360" w:line="313" w:lineRule="exact"/>
        <w:ind w:left="0" w:right="0"/>
        <w:jc w:val="both"/>
      </w:pPr>
      <w:r>
        <w:rPr>
          <w:color w:val="000000"/>
          <w:spacing w:val="0"/>
          <w:w w:val="100"/>
          <w:position w:val="0"/>
        </w:rPr>
        <w:t>缙至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日，本公司累计发行股本总数</w:t>
      </w:r>
      <w:r>
        <w:rPr>
          <w:color w:val="000000"/>
          <w:spacing w:val="0"/>
          <w:w w:val="100"/>
          <w:position w:val="0"/>
          <w:sz w:val="18"/>
          <w:szCs w:val="18"/>
        </w:rPr>
        <w:t>19,140</w:t>
      </w:r>
      <w:r>
        <w:rPr>
          <w:color w:val="000000"/>
          <w:spacing w:val="0"/>
          <w:w w:val="100"/>
          <w:position w:val="0"/>
        </w:rPr>
        <w:t>万股，公司注册资本为</w:t>
      </w:r>
      <w:r>
        <w:rPr>
          <w:color w:val="000000"/>
          <w:spacing w:val="0"/>
          <w:w w:val="100"/>
          <w:position w:val="0"/>
          <w:sz w:val="18"/>
          <w:szCs w:val="18"/>
        </w:rPr>
        <w:t>19,140.0</w:t>
      </w:r>
      <w:r>
        <w:rPr>
          <w:color w:val="000000"/>
          <w:spacing w:val="0"/>
          <w:w w:val="100"/>
          <w:position w:val="0"/>
          <w:sz w:val="18"/>
          <w:szCs w:val="18"/>
        </w:rPr>
        <w:t>0</w:t>
      </w:r>
      <w:r>
        <w:rPr>
          <w:color w:val="000000"/>
          <w:spacing w:val="0"/>
          <w:w w:val="100"/>
          <w:position w:val="0"/>
        </w:rPr>
        <w:t>万咕。公司所渍行业为软件和 信息技术服务业，主要经营范围：许可经营项目：经营对外承包工程业务（范围详见《对外承包工程资格证书》）。一般经 营范围：计算机网络信息、计算机软件的技术开发、技术服务、技术应用；多媒体技术开发；建筑节能技术服务；承接计算 机信息系统工程、通讯网络系统工程、建筑智能化工程、机电设备安装工程、城塄及道路照明工程，建筑装饰工程、建筑幕 墙工程、电了工程、管道安装工程及音、视频工程（凭资质证书经营）；办公及工业自动化设备，通讯设备的销谬。。</w:t>
      </w:r>
    </w:p>
    <w:p>
      <w:pPr>
        <w:pStyle w:val="Style32"/>
        <w:keepNext/>
        <w:keepLines/>
        <w:widowControl w:val="0"/>
        <w:shd w:val="clear" w:color="auto" w:fill="auto"/>
        <w:tabs>
          <w:tab w:pos="478" w:val="left"/>
        </w:tabs>
        <w:bidi w:val="0"/>
        <w:spacing w:before="0" w:after="36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sz w:val="24"/>
          <w:szCs w:val="24"/>
        </w:rPr>
        <w:t>四</w:t>
      </w:r>
      <w:bookmarkEnd w:id="438"/>
      <w:r>
        <w:rPr>
          <w:color w:val="000000"/>
          <w:spacing w:val="0"/>
          <w:w w:val="100"/>
          <w:position w:val="0"/>
          <w:sz w:val="24"/>
          <w:szCs w:val="24"/>
        </w:rPr>
        <w:t>、</w:t>
        <w:tab/>
        <w:t>公司主要会计政策、会计估计和前期差错</w:t>
      </w:r>
      <w:bookmarkEnd w:id="436"/>
      <w:bookmarkEnd w:id="437"/>
      <w:bookmarkEnd w:id="439"/>
    </w:p>
    <w:p>
      <w:pPr>
        <w:pStyle w:val="Style41"/>
        <w:keepNext/>
        <w:keepLines/>
        <w:widowControl w:val="0"/>
        <w:shd w:val="clear" w:color="auto" w:fill="auto"/>
        <w:tabs>
          <w:tab w:pos="314" w:val="left"/>
        </w:tabs>
        <w:bidi w:val="0"/>
        <w:spacing w:before="0" w:after="28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rPr>
        <w:t>1</w:t>
      </w:r>
      <w:bookmarkEnd w:id="442"/>
      <w:r>
        <w:rPr>
          <w:color w:val="000000"/>
          <w:spacing w:val="0"/>
          <w:w w:val="100"/>
          <w:position w:val="0"/>
        </w:rPr>
        <w:t>、</w:t>
        <w:tab/>
        <w:t>财务报表的编制基础</w:t>
      </w:r>
      <w:bookmarkEnd w:id="440"/>
      <w:bookmarkEnd w:id="441"/>
      <w:bookmarkEnd w:id="443"/>
    </w:p>
    <w:p>
      <w:pPr>
        <w:pStyle w:val="Style34"/>
        <w:keepNext w:val="0"/>
        <w:keepLines w:val="0"/>
        <w:widowControl w:val="0"/>
        <w:shd w:val="clear" w:color="auto" w:fill="auto"/>
        <w:bidi w:val="0"/>
        <w:spacing w:before="0" w:after="360" w:line="315" w:lineRule="exact"/>
        <w:ind w:left="0" w:right="0"/>
        <w:jc w:val="both"/>
      </w:pPr>
      <w:r>
        <w:rPr>
          <w:color w:val="000000"/>
          <w:spacing w:val="0"/>
          <w:w w:val="100"/>
          <w:position w:val="0"/>
        </w:rPr>
        <w:t>公司以持续经营为基础，根据实际发牛的交易和事项，按照财政部冰</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日颁布的《企业会计准则一本准 则》和</w:t>
      </w:r>
      <w:r>
        <w:rPr>
          <w:color w:val="000000"/>
          <w:spacing w:val="0"/>
          <w:w w:val="100"/>
          <w:position w:val="0"/>
          <w:sz w:val="18"/>
          <w:szCs w:val="18"/>
        </w:rPr>
        <w:t>38</w:t>
      </w:r>
      <w:r>
        <w:rPr>
          <w:color w:val="000000"/>
          <w:spacing w:val="0"/>
          <w:w w:val="100"/>
          <w:position w:val="0"/>
        </w:rPr>
        <w:t>项具体会计准则、其后颁布的企业会计准则应用指军、企业会计准则解释及其他和关规定（以下合称“企业会计准 则”）、以及中国证券监督管理委员会《公开发行证券的公司信息披露编报规则第</w:t>
      </w:r>
      <w:r>
        <w:rPr>
          <w:color w:val="000000"/>
          <w:spacing w:val="0"/>
          <w:w w:val="100"/>
          <w:position w:val="0"/>
          <w:sz w:val="18"/>
          <w:szCs w:val="18"/>
        </w:rPr>
        <w:t>15</w:t>
      </w:r>
      <w:r>
        <w:rPr>
          <w:color w:val="000000"/>
          <w:spacing w:val="0"/>
          <w:w w:val="100"/>
          <w:position w:val="0"/>
        </w:rPr>
        <w:t>号——财务报告的一般规定》</w:t>
      </w:r>
      <w:r>
        <w:rPr>
          <w:color w:val="000000"/>
          <w:spacing w:val="0"/>
          <w:w w:val="100"/>
          <w:position w:val="0"/>
          <w:sz w:val="18"/>
          <w:szCs w:val="18"/>
        </w:rPr>
        <w:t>（2010</w:t>
      </w:r>
      <w:r>
        <w:rPr>
          <w:color w:val="000000"/>
          <w:spacing w:val="0"/>
          <w:w w:val="100"/>
          <w:position w:val="0"/>
        </w:rPr>
        <w:t>年修 订）的披露规定编制财务报表。</w:t>
      </w:r>
    </w:p>
    <w:p>
      <w:pPr>
        <w:pStyle w:val="Style41"/>
        <w:keepNext/>
        <w:keepLines/>
        <w:widowControl w:val="0"/>
        <w:shd w:val="clear" w:color="auto" w:fill="auto"/>
        <w:tabs>
          <w:tab w:pos="329" w:val="left"/>
        </w:tabs>
        <w:bidi w:val="0"/>
        <w:spacing w:before="0" w:after="28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2</w:t>
      </w:r>
      <w:bookmarkEnd w:id="446"/>
      <w:r>
        <w:rPr>
          <w:color w:val="000000"/>
          <w:spacing w:val="0"/>
          <w:w w:val="100"/>
          <w:position w:val="0"/>
        </w:rPr>
        <w:t>、</w:t>
        <w:tab/>
        <w:t>遵循企业会计准则的声明</w:t>
      </w:r>
      <w:bookmarkEnd w:id="444"/>
      <w:bookmarkEnd w:id="445"/>
      <w:bookmarkEnd w:id="447"/>
    </w:p>
    <w:p>
      <w:pPr>
        <w:pStyle w:val="Style34"/>
        <w:keepNext w:val="0"/>
        <w:keepLines w:val="0"/>
        <w:widowControl w:val="0"/>
        <w:shd w:val="clear" w:color="auto" w:fill="auto"/>
        <w:bidi w:val="0"/>
        <w:spacing w:before="0" w:after="700" w:line="317" w:lineRule="exact"/>
        <w:ind w:left="0" w:right="0"/>
        <w:jc w:val="both"/>
      </w:pPr>
      <w:r>
        <w:rPr>
          <w:color w:val="000000"/>
          <w:spacing w:val="0"/>
          <w:w w:val="100"/>
          <w:position w:val="0"/>
        </w:rPr>
        <w:t>公司所编制的财务报表符合企业会计准则的要求，真实、完鹇地反映了报告期公司的财务状况、经营成果、现金流量等 有关信息。</w:t>
      </w:r>
    </w:p>
    <w:p>
      <w:pPr>
        <w:pStyle w:val="Style41"/>
        <w:keepNext/>
        <w:keepLines/>
        <w:widowControl w:val="0"/>
        <w:shd w:val="clear" w:color="auto" w:fill="auto"/>
        <w:bidi w:val="0"/>
        <w:spacing w:before="0" w:after="36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3</w:t>
      </w:r>
      <w:bookmarkEnd w:id="450"/>
      <w:r>
        <w:rPr>
          <w:color w:val="000000"/>
          <w:spacing w:val="0"/>
          <w:w w:val="100"/>
          <w:position w:val="0"/>
        </w:rPr>
        <w:t>、会计期间</w:t>
      </w:r>
      <w:bookmarkEnd w:id="448"/>
      <w:bookmarkEnd w:id="449"/>
      <w:bookmarkEnd w:id="451"/>
    </w:p>
    <w:p>
      <w:pPr>
        <w:pStyle w:val="Style34"/>
        <w:keepNext w:val="0"/>
        <w:keepLines w:val="0"/>
        <w:widowControl w:val="0"/>
        <w:shd w:val="clear" w:color="auto" w:fill="auto"/>
        <w:bidi w:val="0"/>
        <w:spacing w:before="0" w:after="360" w:line="240" w:lineRule="auto"/>
        <w:ind w:left="0" w:right="0"/>
        <w:jc w:val="both"/>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41"/>
        <w:keepNext/>
        <w:keepLines/>
        <w:widowControl w:val="0"/>
        <w:shd w:val="clear" w:color="auto" w:fill="auto"/>
        <w:tabs>
          <w:tab w:pos="378" w:val="left"/>
        </w:tabs>
        <w:bidi w:val="0"/>
        <w:spacing w:before="0" w:after="28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4</w:t>
      </w:r>
      <w:bookmarkEnd w:id="454"/>
      <w:r>
        <w:rPr>
          <w:color w:val="000000"/>
          <w:spacing w:val="0"/>
          <w:w w:val="100"/>
          <w:position w:val="0"/>
        </w:rPr>
        <w:t>、</w:t>
        <w:tab/>
        <w:t>记账本位币</w:t>
      </w:r>
      <w:bookmarkEnd w:id="452"/>
      <w:bookmarkEnd w:id="453"/>
      <w:bookmarkEnd w:id="455"/>
    </w:p>
    <w:p>
      <w:pPr>
        <w:pStyle w:val="Style34"/>
        <w:keepNext w:val="0"/>
        <w:keepLines w:val="0"/>
        <w:widowControl w:val="0"/>
        <w:shd w:val="clear" w:color="auto" w:fill="auto"/>
        <w:bidi w:val="0"/>
        <w:spacing w:before="0" w:after="380" w:line="313" w:lineRule="exact"/>
        <w:ind w:left="0" w:right="0"/>
        <w:jc w:val="both"/>
      </w:pPr>
      <w:r>
        <w:rPr>
          <w:color w:val="000000"/>
          <w:spacing w:val="0"/>
          <w:w w:val="100"/>
          <w:position w:val="0"/>
        </w:rPr>
        <w:t>采用人民币为记账本位币。</w:t>
      </w:r>
    </w:p>
    <w:p>
      <w:pPr>
        <w:pStyle w:val="Style41"/>
        <w:keepNext/>
        <w:keepLines/>
        <w:widowControl w:val="0"/>
        <w:shd w:val="clear" w:color="auto" w:fill="auto"/>
        <w:tabs>
          <w:tab w:pos="378" w:val="left"/>
        </w:tabs>
        <w:bidi w:val="0"/>
        <w:spacing w:before="0" w:after="38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5</w:t>
      </w:r>
      <w:bookmarkEnd w:id="458"/>
      <w:r>
        <w:rPr>
          <w:color w:val="000000"/>
          <w:spacing w:val="0"/>
          <w:w w:val="100"/>
          <w:position w:val="0"/>
        </w:rPr>
        <w:t>、</w:t>
        <w:tab/>
        <w:t>同一控制下和非同一控制下企业合并的会计处理方法</w:t>
      </w:r>
      <w:bookmarkEnd w:id="456"/>
      <w:bookmarkEnd w:id="457"/>
      <w:bookmarkEnd w:id="459"/>
    </w:p>
    <w:p>
      <w:pPr>
        <w:pStyle w:val="Style41"/>
        <w:keepNext/>
        <w:keepLines/>
        <w:widowControl w:val="0"/>
        <w:numPr>
          <w:ilvl w:val="0"/>
          <w:numId w:val="21"/>
        </w:numPr>
        <w:shd w:val="clear" w:color="auto" w:fill="auto"/>
        <w:tabs>
          <w:tab w:pos="471" w:val="left"/>
        </w:tabs>
        <w:bidi w:val="0"/>
        <w:spacing w:before="0" w:after="280" w:line="240" w:lineRule="auto"/>
        <w:ind w:left="0" w:right="0" w:firstLine="0"/>
        <w:jc w:val="left"/>
      </w:pPr>
      <w:bookmarkStart w:id="456" w:name="bookmark456"/>
      <w:bookmarkStart w:id="457" w:name="bookmark457"/>
      <w:bookmarkStart w:id="460" w:name="bookmark460"/>
      <w:bookmarkStart w:id="461" w:name="bookmark461"/>
      <w:bookmarkEnd w:id="460"/>
      <w:r>
        <w:rPr>
          <w:color w:val="000000"/>
          <w:spacing w:val="0"/>
          <w:w w:val="100"/>
          <w:position w:val="0"/>
        </w:rPr>
        <w:t>同一控制下企业合并</w:t>
      </w:r>
      <w:bookmarkEnd w:id="456"/>
      <w:bookmarkEnd w:id="457"/>
      <w:bookmarkEnd w:id="461"/>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本公司在企业合并中取得的资产和负债，按照合并日在被合并方的账面价值计量。被合并各方采用的会计政策与本公司 不一致的，本公司在合并日按照本公司会计政策进行调鹇，在此基础上按照调鹇后的账面价值确认。</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在合并中取得的净资产账面价值与支付的合并对价账面价值(或发行股份面值总额)的垓额，调鹇资本公积中的股本溢 价，资本公积中的股本溢价不足冲减的，调鹇留存收益。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本公司为进行企业合并而发牛的各项直接和关费用，包括为进行企业合并而支付的审计费用、评估费用、法律服务费等, 于发牛时计入当期损益。</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企业合并中发行权益性证券发牛的手续费、佣金等，抵减权益性证券溢价收入，溢价收入不足冲减的，合减留存收益。</w:t>
      </w:r>
    </w:p>
    <w:p>
      <w:pPr>
        <w:pStyle w:val="Style41"/>
        <w:keepNext/>
        <w:keepLines/>
        <w:widowControl w:val="0"/>
        <w:numPr>
          <w:ilvl w:val="0"/>
          <w:numId w:val="21"/>
        </w:numPr>
        <w:shd w:val="clear" w:color="auto" w:fill="auto"/>
        <w:tabs>
          <w:tab w:pos="471" w:val="left"/>
        </w:tabs>
        <w:bidi w:val="0"/>
        <w:spacing w:before="0" w:after="280" w:line="240" w:lineRule="auto"/>
        <w:ind w:left="0" w:right="0" w:firstLine="0"/>
        <w:jc w:val="left"/>
      </w:pPr>
      <w:bookmarkStart w:id="462" w:name="bookmark462"/>
      <w:bookmarkStart w:id="463" w:name="bookmark463"/>
      <w:bookmarkStart w:id="464" w:name="bookmark464"/>
      <w:bookmarkStart w:id="465" w:name="bookmark465"/>
      <w:bookmarkEnd w:id="464"/>
      <w:r>
        <w:rPr>
          <w:color w:val="000000"/>
          <w:spacing w:val="0"/>
          <w:w w:val="100"/>
          <w:position w:val="0"/>
        </w:rPr>
        <w:t>非同一控制下的企业合并</w:t>
      </w:r>
      <w:bookmarkEnd w:id="462"/>
      <w:bookmarkEnd w:id="463"/>
      <w:bookmarkEnd w:id="465"/>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本公司在购买日对作为企业合并对价付出的资产、发牛或承担的负债按照公允价值计量。公允价值与柜账面价值的垓额, 计入当期损益。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本公司在购买日对合并成本进行分配，确认所取得的被购买方各项可辨认资产、负债及或有负债的公允价值。</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合并成本戊冰合并中取得的被购买方可辨认净资产公允价值份额的垓额，确认为姆誉；合并成本小于合并中取得的被购 买方可辨认净资产公允价值份额的垓额，经复核后，计入当期损益。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企业合并中取得的被购买方除无形资产外的其他各项资产(不仅限于被购买方原埚确认的资产)，其所带踺的经济利益 很可能流入本公司且公允价值能够可靠计量的，单独确认并按公允价值计量；公允价值能够可靠计量的无形资产，单独确认 为无形资产并按公允价值计量；取得的被购买方除或有负债以外的其他各项负债，履行有关义务很可能导致经济利益流山本 公司且公允价值能够可靠计量的，单独确认并按照公允价值计量；取得的被购买方或有负债，其公允价值能可靠计量的，单 独确认为负债并按照公允价值计量。</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本公司在企业合并中取得的被购买方的可抵扣暂时性垓异，在购买日不符合递延所得税资产确认条件的，不予以确认。 购买日后</w:t>
      </w:r>
      <w:r>
        <w:rPr>
          <w:color w:val="000000"/>
          <w:spacing w:val="0"/>
          <w:w w:val="100"/>
          <w:position w:val="0"/>
          <w:sz w:val="18"/>
          <w:szCs w:val="18"/>
        </w:rPr>
        <w:t>12</w:t>
      </w:r>
      <w:r>
        <w:rPr>
          <w:color w:val="000000"/>
          <w:spacing w:val="0"/>
          <w:w w:val="100"/>
          <w:position w:val="0"/>
        </w:rPr>
        <w:t>个月内，如取得新的或进一步的信息表明购买日的和关情况埚经存在，预期被购买方在购买日可抵扣暂时性垓异 带踺的经济利益能够实现的，确认和关的递延所得税资产，同时减少姆誉，姆誉不足冲减的，垓额部分确认为当期损益；除 上述情况以外，确认与企业合并和关的递延所得税资产，计入当期损益。</w:t>
      </w:r>
    </w:p>
    <w:p>
      <w:pPr>
        <w:pStyle w:val="Style34"/>
        <w:keepNext w:val="0"/>
        <w:keepLines w:val="0"/>
        <w:widowControl w:val="0"/>
        <w:shd w:val="clear" w:color="auto" w:fill="auto"/>
        <w:bidi w:val="0"/>
        <w:spacing w:before="0" w:after="280" w:line="313" w:lineRule="exact"/>
        <w:ind w:left="0" w:right="0"/>
        <w:jc w:val="both"/>
        <w:sectPr>
          <w:footnotePr>
            <w:pos w:val="pageBottom"/>
            <w:numFmt w:val="decimal"/>
            <w:numRestart w:val="continuous"/>
          </w:footnotePr>
          <w:pgSz w:w="11900" w:h="16840"/>
          <w:pgMar w:top="1470" w:right="1042" w:bottom="2147" w:left="1085" w:header="0" w:footer="3" w:gutter="0"/>
          <w:cols w:space="720"/>
          <w:noEndnote/>
          <w:rtlGutter w:val="0"/>
          <w:docGrid w:linePitch="360"/>
        </w:sectPr>
      </w:pPr>
      <w:r>
        <w:rPr>
          <w:color w:val="000000"/>
          <w:spacing w:val="0"/>
          <w:w w:val="100"/>
          <w:position w:val="0"/>
        </w:rPr>
        <w:t>非同一控制下企业合并，购买方为企业合并发牛的审计、法律服务、评估咨询等中介费用以及其他和关管理费用，应当 于发牛时计入当期损益；购买方作为合并对价发行的权益性证券或债务性证券的交易费用，应当计入权益性证券或债务性证 击的初始确认金额。</w:t>
      </w:r>
    </w:p>
    <w:p>
      <w:pPr>
        <w:pStyle w:val="Style63"/>
        <w:keepNext w:val="0"/>
        <w:keepLines w:val="0"/>
        <w:widowControl w:val="0"/>
        <w:shd w:val="clear" w:color="auto" w:fill="auto"/>
        <w:tabs>
          <w:tab w:pos="438" w:val="left"/>
        </w:tabs>
        <w:bidi w:val="0"/>
        <w:spacing w:before="80" w:line="240" w:lineRule="auto"/>
        <w:ind w:left="0" w:right="0" w:firstLine="0"/>
        <w:jc w:val="left"/>
      </w:pPr>
      <w:bookmarkStart w:id="466" w:name="bookmark466"/>
      <w:r>
        <w:rPr>
          <w:color w:val="000000"/>
          <w:spacing w:val="0"/>
          <w:w w:val="100"/>
          <w:position w:val="0"/>
        </w:rPr>
        <w:t>6</w:t>
      </w:r>
      <w:bookmarkEnd w:id="466"/>
      <w:r>
        <w:rPr>
          <w:color w:val="000000"/>
          <w:spacing w:val="0"/>
          <w:w w:val="100"/>
          <w:position w:val="0"/>
        </w:rPr>
        <w:t>、</w:t>
        <w:tab/>
        <w:t>分步处置股权至丧失控制权相关的具体会计政策</w:t>
      </w:r>
    </w:p>
    <w:p>
      <w:pPr>
        <w:pStyle w:val="Style63"/>
        <w:keepNext w:val="0"/>
        <w:keepLines w:val="0"/>
        <w:widowControl w:val="0"/>
        <w:numPr>
          <w:ilvl w:val="0"/>
          <w:numId w:val="23"/>
        </w:numPr>
        <w:shd w:val="clear" w:color="auto" w:fill="auto"/>
        <w:tabs>
          <w:tab w:pos="689" w:val="left"/>
        </w:tabs>
        <w:bidi w:val="0"/>
        <w:spacing w:before="0" w:line="240" w:lineRule="auto"/>
        <w:ind w:left="0" w:right="0" w:firstLine="0"/>
        <w:jc w:val="left"/>
      </w:pPr>
      <w:bookmarkStart w:id="467" w:name="bookmark467"/>
      <w:bookmarkEnd w:id="467"/>
      <w:r>
        <w:rPr>
          <w:color w:val="000000"/>
          <w:spacing w:val="0"/>
          <w:w w:val="100"/>
          <w:position w:val="0"/>
        </w:rPr>
        <w:t>“</w:t>
      </w:r>
      <w:r>
        <w:rPr>
          <w:color w:val="000000"/>
          <w:spacing w:val="0"/>
          <w:w w:val="100"/>
          <w:position w:val="0"/>
        </w:rPr>
        <w:t>一揽子交易"的判断原则</w:t>
      </w:r>
    </w:p>
    <w:p>
      <w:pPr>
        <w:pStyle w:val="Style63"/>
        <w:keepNext w:val="0"/>
        <w:keepLines w:val="0"/>
        <w:widowControl w:val="0"/>
        <w:numPr>
          <w:ilvl w:val="0"/>
          <w:numId w:val="23"/>
        </w:numPr>
        <w:shd w:val="clear" w:color="auto" w:fill="auto"/>
        <w:tabs>
          <w:tab w:pos="689" w:val="left"/>
        </w:tabs>
        <w:bidi w:val="0"/>
        <w:spacing w:before="0" w:line="240" w:lineRule="auto"/>
        <w:ind w:left="0" w:right="0" w:firstLine="0"/>
        <w:jc w:val="left"/>
      </w:pPr>
      <w:bookmarkStart w:id="468" w:name="bookmark468"/>
      <w:bookmarkEnd w:id="468"/>
      <w:r>
        <w:rPr>
          <w:color w:val="000000"/>
          <w:spacing w:val="0"/>
          <w:w w:val="100"/>
          <w:position w:val="0"/>
        </w:rPr>
        <w:t>“一揽子交易”的会计处理方法</w:t>
      </w:r>
    </w:p>
    <w:p>
      <w:pPr>
        <w:pStyle w:val="Style63"/>
        <w:keepNext w:val="0"/>
        <w:keepLines w:val="0"/>
        <w:widowControl w:val="0"/>
        <w:numPr>
          <w:ilvl w:val="0"/>
          <w:numId w:val="23"/>
        </w:numPr>
        <w:shd w:val="clear" w:color="auto" w:fill="auto"/>
        <w:tabs>
          <w:tab w:pos="487" w:val="left"/>
        </w:tabs>
        <w:bidi w:val="0"/>
        <w:spacing w:before="0" w:line="240" w:lineRule="auto"/>
        <w:ind w:left="0" w:right="0" w:firstLine="0"/>
        <w:jc w:val="left"/>
      </w:pPr>
      <w:bookmarkStart w:id="469" w:name="bookmark469"/>
      <w:bookmarkEnd w:id="469"/>
      <w:r>
        <w:rPr>
          <w:color w:val="000000"/>
          <w:spacing w:val="0"/>
          <w:w w:val="100"/>
          <w:position w:val="0"/>
        </w:rPr>
        <w:t>非“一揽子交易”的会计处理方法</w:t>
      </w:r>
    </w:p>
    <w:p>
      <w:pPr>
        <w:pStyle w:val="Style63"/>
        <w:keepNext w:val="0"/>
        <w:keepLines w:val="0"/>
        <w:widowControl w:val="0"/>
        <w:shd w:val="clear" w:color="auto" w:fill="auto"/>
        <w:tabs>
          <w:tab w:pos="438" w:val="left"/>
        </w:tabs>
        <w:bidi w:val="0"/>
        <w:spacing w:before="0" w:line="240" w:lineRule="auto"/>
        <w:ind w:left="0" w:right="0" w:firstLine="0"/>
        <w:jc w:val="left"/>
      </w:pPr>
      <w:bookmarkStart w:id="470" w:name="bookmark470"/>
      <w:r>
        <w:rPr>
          <w:color w:val="000000"/>
          <w:spacing w:val="0"/>
          <w:w w:val="100"/>
          <w:position w:val="0"/>
        </w:rPr>
        <w:t>7</w:t>
      </w:r>
      <w:bookmarkEnd w:id="470"/>
      <w:r>
        <w:rPr>
          <w:color w:val="000000"/>
          <w:spacing w:val="0"/>
          <w:w w:val="100"/>
          <w:position w:val="0"/>
        </w:rPr>
        <w:t>、</w:t>
        <w:tab/>
        <w:t>合并财务报表的编制方法</w:t>
      </w:r>
    </w:p>
    <w:p>
      <w:pPr>
        <w:pStyle w:val="Style63"/>
        <w:keepNext w:val="0"/>
        <w:keepLines w:val="0"/>
        <w:widowControl w:val="0"/>
        <w:numPr>
          <w:ilvl w:val="0"/>
          <w:numId w:val="25"/>
        </w:numPr>
        <w:shd w:val="clear" w:color="auto" w:fill="auto"/>
        <w:bidi w:val="0"/>
        <w:spacing w:before="0" w:after="260" w:line="240" w:lineRule="auto"/>
        <w:ind w:left="0" w:right="0" w:firstLine="0"/>
        <w:jc w:val="left"/>
      </w:pPr>
      <w:bookmarkStart w:id="471" w:name="bookmark471"/>
      <w:bookmarkEnd w:id="471"/>
      <w:r>
        <w:rPr>
          <w:color w:val="000000"/>
          <w:spacing w:val="0"/>
          <w:w w:val="100"/>
          <w:position w:val="0"/>
        </w:rPr>
        <w:t>合并财务报表的编制方法</w:t>
      </w:r>
    </w:p>
    <w:p>
      <w:pPr>
        <w:pStyle w:val="Style34"/>
        <w:keepNext w:val="0"/>
        <w:keepLines w:val="0"/>
        <w:widowControl w:val="0"/>
        <w:shd w:val="clear" w:color="auto" w:fill="auto"/>
        <w:tabs>
          <w:tab w:pos="708" w:val="left"/>
        </w:tabs>
        <w:bidi w:val="0"/>
        <w:spacing w:before="0" w:after="0" w:line="311" w:lineRule="exact"/>
        <w:ind w:left="0" w:right="0"/>
        <w:jc w:val="both"/>
      </w:pPr>
      <w:bookmarkStart w:id="472" w:name="bookmark472"/>
      <w:r>
        <w:rPr>
          <w:color w:val="000000"/>
          <w:spacing w:val="0"/>
          <w:w w:val="100"/>
          <w:position w:val="0"/>
          <w:sz w:val="18"/>
          <w:szCs w:val="18"/>
        </w:rPr>
        <w:t>1</w:t>
      </w:r>
      <w:bookmarkEnd w:id="472"/>
      <w:r>
        <w:rPr>
          <w:color w:val="000000"/>
          <w:spacing w:val="0"/>
          <w:w w:val="100"/>
          <w:position w:val="0"/>
        </w:rPr>
        <w:t>、</w:t>
        <w:tab/>
        <w:t>合并范围</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本公司合并财务报表的合并范围以控制为基础确定，所有了公司均纳入合并财务报表。</w:t>
      </w:r>
    </w:p>
    <w:p>
      <w:pPr>
        <w:pStyle w:val="Style34"/>
        <w:keepNext w:val="0"/>
        <w:keepLines w:val="0"/>
        <w:widowControl w:val="0"/>
        <w:shd w:val="clear" w:color="auto" w:fill="auto"/>
        <w:tabs>
          <w:tab w:pos="718" w:val="left"/>
        </w:tabs>
        <w:bidi w:val="0"/>
        <w:spacing w:before="0" w:after="0" w:line="311" w:lineRule="exact"/>
        <w:ind w:left="0" w:right="0"/>
        <w:jc w:val="both"/>
      </w:pPr>
      <w:bookmarkStart w:id="473" w:name="bookmark473"/>
      <w:r>
        <w:rPr>
          <w:color w:val="000000"/>
          <w:spacing w:val="0"/>
          <w:w w:val="100"/>
          <w:position w:val="0"/>
          <w:sz w:val="18"/>
          <w:szCs w:val="18"/>
        </w:rPr>
        <w:t>2</w:t>
      </w:r>
      <w:bookmarkEnd w:id="473"/>
      <w:r>
        <w:rPr>
          <w:color w:val="000000"/>
          <w:spacing w:val="0"/>
          <w:w w:val="100"/>
          <w:position w:val="0"/>
        </w:rPr>
        <w:t>、</w:t>
        <w:tab/>
        <w:t>合并程序</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所有纳入合并财务报表合并范围的了公司所采用的会计政策、会计期间与本公司一致，如了公司采用的会计政策、会计 期间与本公司不一致的，在编制合并财务报表时，按本公司的会计政策、会计期间进行必要的调鹇。对于非同一控制下企业 合并取得的了公司，以购买日可辨认净资产公允价值为基础对其财务报表进行调鹇。合并财务报表以本公司及了公司的财务 报表为基础，根据其他有关资料，按照权益法调鹇对了公司的</w:t>
      </w:r>
      <w:r>
        <w:rPr>
          <w:color w:val="000000"/>
          <w:spacing w:val="0"/>
          <w:w w:val="100"/>
          <w:position w:val="0"/>
          <w:sz w:val="18"/>
          <w:szCs w:val="18"/>
        </w:rPr>
        <w:t>K</w:t>
      </w:r>
      <w:r>
        <w:rPr>
          <w:color w:val="000000"/>
          <w:spacing w:val="0"/>
          <w:w w:val="100"/>
          <w:position w:val="0"/>
        </w:rPr>
        <w:t>期股权投资后，由本公司编制。</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合并财务报表时抵销本公司与各了公司、各了公司相饼之间发牛的内部交易对合并资产负债表、合并利润表、合并现金 流量表、合并所有者权益变动表的影响。</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了公司少数股东应占的权益和损益分别在合并资产负债表中所有者权益项目下和合并利润表中净利润项目下单独列示。 了公司少数股东分担的当期亏损超过了少数股东在该了公司期初所有者权益中所享有份额而形成的余额，合减少数股东权 益。</w:t>
      </w:r>
    </w:p>
    <w:p>
      <w:pPr>
        <w:pStyle w:val="Style34"/>
        <w:keepNext w:val="0"/>
        <w:keepLines w:val="0"/>
        <w:widowControl w:val="0"/>
        <w:numPr>
          <w:ilvl w:val="0"/>
          <w:numId w:val="27"/>
        </w:numPr>
        <w:shd w:val="clear" w:color="auto" w:fill="auto"/>
        <w:tabs>
          <w:tab w:pos="819" w:val="left"/>
        </w:tabs>
        <w:bidi w:val="0"/>
        <w:spacing w:before="0" w:after="0" w:line="311" w:lineRule="exact"/>
        <w:ind w:left="0" w:right="0"/>
        <w:jc w:val="both"/>
      </w:pPr>
      <w:bookmarkStart w:id="474" w:name="bookmark474"/>
      <w:bookmarkEnd w:id="474"/>
      <w:r>
        <w:rPr>
          <w:color w:val="000000"/>
          <w:spacing w:val="0"/>
          <w:w w:val="100"/>
          <w:position w:val="0"/>
        </w:rPr>
        <w:t>增加了公司</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在报告期内，若因同一控制下企业合并增加了公司的，则调鹇合并资产负债表的期初数；将了公司合并当期期初至报告 期末的收入、费用、利润纳入合并利润表；将了公司合并当期期初至报告期末的现金流量纳入合并现金流量表，同时对比较 报表的相关项目进行调鹇，视同合并后的报告主体在以前期间一直存在。</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在报告期内，若因非同一控制下企业合并增加了公司的，则不调鹇合并资产负债表期初数；将了公司自购买日至报告期 末的收入、费用、利润纳入合并利润表；该了公司自购买日至报告期末的现金流量纳入合并现金流量表。通过多次交易分步 实现非同一控制下企业合并时，对于购买日之前持有的被购买方的股权，本公司按照该股权在购买日的公允价值进行重新计 量，公允价值与柜账面价值的垓额计入当期投资收益。购买日之前持有的被购买方的股权涉及其他综合收益的，与其相关的 其他综合收益转为购买日所渍当期投资收益。</w:t>
      </w:r>
    </w:p>
    <w:p>
      <w:pPr>
        <w:pStyle w:val="Style34"/>
        <w:keepNext w:val="0"/>
        <w:keepLines w:val="0"/>
        <w:widowControl w:val="0"/>
        <w:numPr>
          <w:ilvl w:val="0"/>
          <w:numId w:val="27"/>
        </w:numPr>
        <w:shd w:val="clear" w:color="auto" w:fill="auto"/>
        <w:tabs>
          <w:tab w:pos="819" w:val="left"/>
        </w:tabs>
        <w:bidi w:val="0"/>
        <w:spacing w:before="0" w:after="0" w:line="311" w:lineRule="exact"/>
        <w:ind w:left="0" w:right="0"/>
        <w:jc w:val="both"/>
      </w:pPr>
      <w:bookmarkStart w:id="475" w:name="bookmark475"/>
      <w:bookmarkEnd w:id="475"/>
      <w:r>
        <w:rPr>
          <w:color w:val="000000"/>
          <w:spacing w:val="0"/>
          <w:w w:val="100"/>
          <w:position w:val="0"/>
        </w:rPr>
        <w:t>处置了公司</w:t>
      </w:r>
    </w:p>
    <w:p>
      <w:pPr>
        <w:pStyle w:val="Style34"/>
        <w:keepNext w:val="0"/>
        <w:keepLines w:val="0"/>
        <w:widowControl w:val="0"/>
        <w:numPr>
          <w:ilvl w:val="0"/>
          <w:numId w:val="29"/>
        </w:numPr>
        <w:shd w:val="clear" w:color="auto" w:fill="auto"/>
        <w:tabs>
          <w:tab w:pos="747" w:val="left"/>
        </w:tabs>
        <w:bidi w:val="0"/>
        <w:spacing w:before="0" w:after="0" w:line="311" w:lineRule="exact"/>
        <w:ind w:left="0" w:right="0"/>
        <w:jc w:val="both"/>
      </w:pPr>
      <w:bookmarkStart w:id="476" w:name="bookmark476"/>
      <w:bookmarkEnd w:id="476"/>
      <w:r>
        <w:rPr>
          <w:color w:val="000000"/>
          <w:spacing w:val="0"/>
          <w:w w:val="100"/>
          <w:position w:val="0"/>
        </w:rPr>
        <w:t>一般处理方法</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在报告期内，本公司处置了公司，则该了公司期初至处置日的收入、费用、利润纳入合并利润表；该了公司期初至处置 日的现金流量纳入合并现金流量表。因处置部分股权投资或其他原因丧失了对原有了公司控制权时，对于处置后的剩余股权 投资，本公司按照其在丧失控制权日的公允价值进行重新计量。处置股权取得的对价与剩余股权公允价值之和，减去按原持 股比例计算应享有原有了公司自购买日开始持续计算的净资产的份额之间的垓额，计入丧失控制权当期的投资收益。与原有 了公司股权投资相关的其他综合收益，在丧失控制权时转为当期投资收益。</w:t>
      </w:r>
    </w:p>
    <w:p>
      <w:pPr>
        <w:pStyle w:val="Style34"/>
        <w:keepNext w:val="0"/>
        <w:keepLines w:val="0"/>
        <w:widowControl w:val="0"/>
        <w:numPr>
          <w:ilvl w:val="0"/>
          <w:numId w:val="29"/>
        </w:numPr>
        <w:shd w:val="clear" w:color="auto" w:fill="auto"/>
        <w:tabs>
          <w:tab w:pos="747" w:val="left"/>
        </w:tabs>
        <w:bidi w:val="0"/>
        <w:spacing w:before="0" w:after="0" w:line="311" w:lineRule="exact"/>
        <w:ind w:left="0" w:right="0"/>
        <w:jc w:val="both"/>
      </w:pPr>
      <w:bookmarkStart w:id="477" w:name="bookmark477"/>
      <w:bookmarkEnd w:id="477"/>
      <w:r>
        <w:rPr>
          <w:color w:val="000000"/>
          <w:spacing w:val="0"/>
          <w:w w:val="100"/>
          <w:position w:val="0"/>
        </w:rPr>
        <w:t>分步处置了公司</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通过多次交易分步处置对了公司股权投资直至丧失控制权的，处置对了公司股权投资的各项交易的条款、条件以及经济 影响符合以下一种或多种情况，通常表明应将多次交易事项作为一揽了交易进行会计处理：</w:t>
      </w:r>
    </w:p>
    <w:p>
      <w:pPr>
        <w:pStyle w:val="Style34"/>
        <w:keepNext w:val="0"/>
        <w:keepLines w:val="0"/>
        <w:widowControl w:val="0"/>
        <w:numPr>
          <w:ilvl w:val="0"/>
          <w:numId w:val="31"/>
        </w:numPr>
        <w:shd w:val="clear" w:color="auto" w:fill="auto"/>
        <w:tabs>
          <w:tab w:pos="732" w:val="left"/>
        </w:tabs>
        <w:bidi w:val="0"/>
        <w:spacing w:before="0" w:after="0" w:line="311" w:lineRule="exact"/>
        <w:ind w:left="0" w:right="0"/>
        <w:jc w:val="both"/>
      </w:pPr>
      <w:bookmarkStart w:id="478" w:name="bookmark478"/>
      <w:bookmarkEnd w:id="478"/>
      <w:r>
        <w:rPr>
          <w:color w:val="000000"/>
          <w:spacing w:val="0"/>
          <w:w w:val="100"/>
          <w:position w:val="0"/>
        </w:rPr>
        <w:t>这些交易是同时或者在考虑了彼此影响的情况下订立的；</w:t>
      </w:r>
    </w:p>
    <w:p>
      <w:pPr>
        <w:pStyle w:val="Style34"/>
        <w:keepNext w:val="0"/>
        <w:keepLines w:val="0"/>
        <w:widowControl w:val="0"/>
        <w:numPr>
          <w:ilvl w:val="0"/>
          <w:numId w:val="31"/>
        </w:numPr>
        <w:shd w:val="clear" w:color="auto" w:fill="auto"/>
        <w:tabs>
          <w:tab w:pos="766" w:val="left"/>
        </w:tabs>
        <w:bidi w:val="0"/>
        <w:spacing w:before="0" w:after="140" w:line="311" w:lineRule="exact"/>
        <w:ind w:left="0" w:right="0"/>
        <w:jc w:val="both"/>
      </w:pPr>
      <w:bookmarkStart w:id="479" w:name="bookmark479"/>
      <w:bookmarkEnd w:id="479"/>
      <w:r>
        <w:rPr>
          <w:color w:val="000000"/>
          <w:spacing w:val="0"/>
          <w:w w:val="100"/>
          <w:position w:val="0"/>
        </w:rPr>
        <w:t>这些交易鹇体才能达成一项完鹇的商业结果；</w:t>
      </w:r>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按. 一项交易的发牛取决冰其他至少一项交易的发牛；</w:t>
      </w:r>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暗. 一项交易单独看是不经济的，初是和其他交易一并考虑时是经济的。</w:t>
      </w:r>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处置对了公司股权投资直至丧失控制权的各项交易渍于一揽了交易的，本公司将各项交易作为一项处置了公司并丧失控 制权的交易进行会计处理；初是，在丧失控制权之前每一次处置价款与处置投资对应的享有该了公司净资产份额的垓额，在 合并财务报表中确认为其他综合收益，在丧失控制权时一并转入丧失控制权当期的损益。</w:t>
      </w:r>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shd w:val="clear" w:color="auto" w:fill="FFFFFF"/>
        </w:rPr>
        <w:t>处置对了公司股权投资直至丧失控制权的各项交易不渍于一揽了交易的，在丧失控制权之前，按附注一（六）</w:t>
      </w:r>
      <w:r>
        <w:rPr>
          <w:color w:val="000000"/>
          <w:spacing w:val="0"/>
          <w:w w:val="100"/>
          <w:position w:val="0"/>
          <w:sz w:val="18"/>
          <w:szCs w:val="18"/>
          <w:shd w:val="clear" w:color="auto" w:fill="FFFFFF"/>
        </w:rPr>
        <w:t xml:space="preserve">2,（4） </w:t>
      </w:r>
      <w:r>
        <w:rPr>
          <w:color w:val="000000"/>
          <w:spacing w:val="0"/>
          <w:w w:val="100"/>
          <w:position w:val="0"/>
          <w:shd w:val="clear" w:color="auto" w:fill="FFFFFF"/>
        </w:rPr>
        <w:t>“不丧失控制权的情况下部分处置对了公司的股权投资”进行会计处理；在丧失控制权时，按处置了公司附注一（六）</w:t>
      </w:r>
      <w:r>
        <w:rPr>
          <w:color w:val="000000"/>
          <w:spacing w:val="0"/>
          <w:w w:val="100"/>
          <w:position w:val="0"/>
          <w:sz w:val="18"/>
          <w:szCs w:val="18"/>
          <w:shd w:val="clear" w:color="auto" w:fill="FFFFFF"/>
        </w:rPr>
        <w:t>2</w:t>
      </w:r>
      <w:r>
        <w:rPr>
          <w:color w:val="000000"/>
          <w:spacing w:val="0"/>
          <w:w w:val="100"/>
          <w:position w:val="0"/>
          <w:shd w:val="clear" w:color="auto" w:fill="FFFFFF"/>
        </w:rPr>
        <w:t>、</w:t>
      </w:r>
    </w:p>
    <w:p>
      <w:pPr>
        <w:pStyle w:val="Style34"/>
        <w:keepNext w:val="0"/>
        <w:keepLines w:val="0"/>
        <w:widowControl w:val="0"/>
        <w:shd w:val="clear" w:color="auto" w:fill="auto"/>
        <w:bidi w:val="0"/>
        <w:spacing w:before="0" w:after="0" w:line="311" w:lineRule="exact"/>
        <w:ind w:left="0" w:right="0" w:firstLine="0"/>
        <w:jc w:val="left"/>
      </w:pPr>
      <w:bookmarkStart w:id="480" w:name="bookmark480"/>
      <w:r>
        <w:rPr>
          <w:color w:val="000000"/>
          <w:spacing w:val="0"/>
          <w:w w:val="100"/>
          <w:position w:val="0"/>
          <w:sz w:val="18"/>
          <w:szCs w:val="18"/>
        </w:rPr>
        <w:t>（</w:t>
      </w:r>
      <w:bookmarkEnd w:id="480"/>
      <w:r>
        <w:rPr>
          <w:color w:val="000000"/>
          <w:spacing w:val="0"/>
          <w:w w:val="100"/>
          <w:position w:val="0"/>
          <w:sz w:val="18"/>
          <w:szCs w:val="18"/>
        </w:rPr>
        <w:t>2）</w:t>
      </w:r>
      <w:r>
        <w:rPr>
          <w:color w:val="000000"/>
          <w:spacing w:val="0"/>
          <w:w w:val="100"/>
          <w:position w:val="0"/>
        </w:rPr>
        <w:t>①“一般处理方法”进行会计处理。</w:t>
      </w:r>
    </w:p>
    <w:p>
      <w:pPr>
        <w:pStyle w:val="Style34"/>
        <w:keepNext w:val="0"/>
        <w:keepLines w:val="0"/>
        <w:widowControl w:val="0"/>
        <w:shd w:val="clear" w:color="auto" w:fill="auto"/>
        <w:tabs>
          <w:tab w:pos="805" w:val="left"/>
        </w:tabs>
        <w:bidi w:val="0"/>
        <w:spacing w:before="0" w:after="0" w:line="311" w:lineRule="exact"/>
        <w:ind w:left="0" w:right="0" w:firstLine="360"/>
        <w:jc w:val="both"/>
      </w:pPr>
      <w:bookmarkStart w:id="481" w:name="bookmark481"/>
      <w:r>
        <w:rPr>
          <w:color w:val="000000"/>
          <w:spacing w:val="0"/>
          <w:w w:val="100"/>
          <w:position w:val="0"/>
          <w:sz w:val="18"/>
          <w:szCs w:val="18"/>
        </w:rPr>
        <w:t>（</w:t>
      </w:r>
      <w:bookmarkEnd w:id="481"/>
      <w:r>
        <w:rPr>
          <w:color w:val="000000"/>
          <w:spacing w:val="0"/>
          <w:w w:val="100"/>
          <w:position w:val="0"/>
          <w:sz w:val="18"/>
          <w:szCs w:val="18"/>
        </w:rPr>
        <w:t>3）</w:t>
        <w:tab/>
      </w:r>
      <w:r>
        <w:rPr>
          <w:color w:val="000000"/>
          <w:spacing w:val="0"/>
          <w:w w:val="100"/>
          <w:position w:val="0"/>
        </w:rPr>
        <w:t>购买了公司少数股权</w:t>
      </w:r>
    </w:p>
    <w:p>
      <w:pPr>
        <w:pStyle w:val="Style34"/>
        <w:keepNext w:val="0"/>
        <w:keepLines w:val="0"/>
        <w:widowControl w:val="0"/>
        <w:shd w:val="clear" w:color="auto" w:fill="auto"/>
        <w:bidi w:val="0"/>
        <w:spacing w:before="0" w:after="0" w:line="311" w:lineRule="exact"/>
        <w:ind w:left="0" w:right="0" w:firstLine="360"/>
        <w:jc w:val="left"/>
      </w:pPr>
      <w:r>
        <w:rPr>
          <w:color w:val="000000"/>
          <w:spacing w:val="0"/>
          <w:w w:val="100"/>
          <w:position w:val="0"/>
        </w:rPr>
        <w:t>本公司因购买少数股权新取得的</w:t>
      </w:r>
      <w:r>
        <w:rPr>
          <w:color w:val="000000"/>
          <w:spacing w:val="0"/>
          <w:w w:val="100"/>
          <w:position w:val="0"/>
          <w:sz w:val="18"/>
          <w:szCs w:val="18"/>
        </w:rPr>
        <w:t>K</w:t>
      </w:r>
      <w:r>
        <w:rPr>
          <w:color w:val="000000"/>
          <w:spacing w:val="0"/>
          <w:w w:val="100"/>
          <w:position w:val="0"/>
        </w:rPr>
        <w:t>期股权投资与按照新增持股比例计算应享有了公司自购买日（或合并日）开始持续计 算的可辨认净资产份额之间的垓额，调鹇合并资产负债表中的资本公积中的股本溢价，资本公积中的股本溢价不足冲减的， 调鹇留存收益。</w:t>
      </w:r>
    </w:p>
    <w:p>
      <w:pPr>
        <w:pStyle w:val="Style34"/>
        <w:keepNext w:val="0"/>
        <w:keepLines w:val="0"/>
        <w:widowControl w:val="0"/>
        <w:shd w:val="clear" w:color="auto" w:fill="auto"/>
        <w:tabs>
          <w:tab w:pos="805" w:val="left"/>
        </w:tabs>
        <w:bidi w:val="0"/>
        <w:spacing w:before="0" w:after="0" w:line="311" w:lineRule="exact"/>
        <w:ind w:left="0" w:right="0" w:firstLine="360"/>
        <w:jc w:val="both"/>
      </w:pPr>
      <w:bookmarkStart w:id="482" w:name="bookmark482"/>
      <w:r>
        <w:rPr>
          <w:color w:val="000000"/>
          <w:spacing w:val="0"/>
          <w:w w:val="100"/>
          <w:position w:val="0"/>
          <w:sz w:val="18"/>
          <w:szCs w:val="18"/>
        </w:rPr>
        <w:t>（</w:t>
      </w:r>
      <w:bookmarkEnd w:id="482"/>
      <w:r>
        <w:rPr>
          <w:color w:val="000000"/>
          <w:spacing w:val="0"/>
          <w:w w:val="100"/>
          <w:position w:val="0"/>
          <w:sz w:val="18"/>
          <w:szCs w:val="18"/>
        </w:rPr>
        <w:t>4）</w:t>
        <w:tab/>
      </w:r>
      <w:r>
        <w:rPr>
          <w:color w:val="000000"/>
          <w:spacing w:val="0"/>
          <w:w w:val="100"/>
          <w:position w:val="0"/>
        </w:rPr>
        <w:t>不丧失控制权的情况下部分处置对了公司的股权投资</w:t>
      </w:r>
    </w:p>
    <w:p>
      <w:pPr>
        <w:pStyle w:val="Style34"/>
        <w:keepNext w:val="0"/>
        <w:keepLines w:val="0"/>
        <w:widowControl w:val="0"/>
        <w:shd w:val="clear" w:color="auto" w:fill="auto"/>
        <w:bidi w:val="0"/>
        <w:spacing w:before="0" w:after="380" w:line="311" w:lineRule="exact"/>
        <w:ind w:left="0" w:right="0" w:firstLine="360"/>
        <w:jc w:val="both"/>
      </w:pPr>
      <w:r>
        <w:rPr>
          <w:color w:val="000000"/>
          <w:spacing w:val="0"/>
          <w:w w:val="100"/>
          <w:position w:val="0"/>
        </w:rPr>
        <w:t>在不丧失控制权的情况下因部分处置对了公司的股权投资而取得的处置价款与处置</w:t>
      </w:r>
      <w:r>
        <w:rPr>
          <w:color w:val="000000"/>
          <w:spacing w:val="0"/>
          <w:w w:val="100"/>
          <w:position w:val="0"/>
          <w:sz w:val="18"/>
          <w:szCs w:val="18"/>
        </w:rPr>
        <w:t>K</w:t>
      </w:r>
      <w:r>
        <w:rPr>
          <w:color w:val="000000"/>
          <w:spacing w:val="0"/>
          <w:w w:val="100"/>
          <w:position w:val="0"/>
        </w:rPr>
        <w:t>期股权投资和对应享有了公司净 资产份额的垓额，调鹇合并资产负债表中的资本公积中的股本溢价，资本公积中的股本溢价不足冲减的，调鹇留存收益。</w:t>
      </w:r>
    </w:p>
    <w:p>
      <w:pPr>
        <w:pStyle w:val="Style41"/>
        <w:keepNext/>
        <w:keepLines/>
        <w:widowControl w:val="0"/>
        <w:shd w:val="clear" w:color="auto" w:fill="auto"/>
        <w:bidi w:val="0"/>
        <w:spacing w:before="0" w:after="38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rPr>
        <w:t>（</w:t>
      </w:r>
      <w:bookmarkEnd w:id="485"/>
      <w:r>
        <w:rPr>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483"/>
      <w:bookmarkEnd w:id="484"/>
      <w:bookmarkEnd w:id="486"/>
    </w:p>
    <w:p>
      <w:pPr>
        <w:pStyle w:val="Style41"/>
        <w:keepNext/>
        <w:keepLines/>
        <w:widowControl w:val="0"/>
        <w:shd w:val="clear" w:color="auto" w:fill="auto"/>
        <w:tabs>
          <w:tab w:pos="375" w:val="left"/>
        </w:tabs>
        <w:bidi w:val="0"/>
        <w:spacing w:before="0" w:after="280" w:line="240" w:lineRule="auto"/>
        <w:ind w:left="0" w:right="0" w:firstLine="0"/>
        <w:jc w:val="left"/>
      </w:pPr>
      <w:bookmarkStart w:id="483" w:name="bookmark483"/>
      <w:bookmarkStart w:id="484" w:name="bookmark484"/>
      <w:bookmarkStart w:id="487" w:name="bookmark487"/>
      <w:bookmarkStart w:id="488" w:name="bookmark488"/>
      <w:r>
        <w:rPr>
          <w:color w:val="000000"/>
          <w:spacing w:val="0"/>
          <w:w w:val="100"/>
          <w:position w:val="0"/>
        </w:rPr>
        <w:t>8</w:t>
      </w:r>
      <w:bookmarkEnd w:id="487"/>
      <w:r>
        <w:rPr>
          <w:color w:val="000000"/>
          <w:spacing w:val="0"/>
          <w:w w:val="100"/>
          <w:position w:val="0"/>
        </w:rPr>
        <w:t>、</w:t>
        <w:tab/>
        <w:t>现金及现金等价物的确定标准</w:t>
      </w:r>
      <w:bookmarkEnd w:id="483"/>
      <w:bookmarkEnd w:id="484"/>
      <w:bookmarkEnd w:id="488"/>
    </w:p>
    <w:p>
      <w:pPr>
        <w:pStyle w:val="Style34"/>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在编制现金流量表时，将本公司库存现金以及可以随时用于支付的存款确认为现金。将同时具备期限短（从购买日起二 个月内到期）、流动性强、易于转换为埚知现金、价值变动风险很小四个条件的投资，确定为现金等价物。</w:t>
      </w:r>
    </w:p>
    <w:p>
      <w:pPr>
        <w:pStyle w:val="Style41"/>
        <w:keepNext/>
        <w:keepLines/>
        <w:widowControl w:val="0"/>
        <w:shd w:val="clear" w:color="auto" w:fill="auto"/>
        <w:tabs>
          <w:tab w:pos="375" w:val="left"/>
        </w:tabs>
        <w:bidi w:val="0"/>
        <w:spacing w:before="0" w:after="38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9</w:t>
      </w:r>
      <w:bookmarkEnd w:id="491"/>
      <w:r>
        <w:rPr>
          <w:color w:val="000000"/>
          <w:spacing w:val="0"/>
          <w:w w:val="100"/>
          <w:position w:val="0"/>
        </w:rPr>
        <w:t>、</w:t>
        <w:tab/>
        <w:t>外币业务和外币报表折算</w:t>
      </w:r>
      <w:bookmarkEnd w:id="489"/>
      <w:bookmarkEnd w:id="490"/>
      <w:bookmarkEnd w:id="492"/>
    </w:p>
    <w:p>
      <w:pPr>
        <w:pStyle w:val="Style41"/>
        <w:keepNext/>
        <w:keepLines/>
        <w:widowControl w:val="0"/>
        <w:shd w:val="clear" w:color="auto" w:fill="auto"/>
        <w:tabs>
          <w:tab w:pos="493" w:val="left"/>
        </w:tabs>
        <w:bidi w:val="0"/>
        <w:spacing w:before="0" w:after="280" w:line="240" w:lineRule="auto"/>
        <w:ind w:left="0" w:right="0" w:firstLine="0"/>
        <w:jc w:val="left"/>
      </w:pPr>
      <w:bookmarkStart w:id="489" w:name="bookmark489"/>
      <w:bookmarkStart w:id="490" w:name="bookmark490"/>
      <w:bookmarkStart w:id="493" w:name="bookmark493"/>
      <w:bookmarkStart w:id="494" w:name="bookmark494"/>
      <w:r>
        <w:rPr>
          <w:color w:val="000000"/>
          <w:spacing w:val="0"/>
          <w:w w:val="100"/>
          <w:position w:val="0"/>
        </w:rPr>
        <w:t>（</w:t>
      </w:r>
      <w:bookmarkEnd w:id="493"/>
      <w:r>
        <w:rPr>
          <w:color w:val="000000"/>
          <w:spacing w:val="0"/>
          <w:w w:val="100"/>
          <w:position w:val="0"/>
        </w:rPr>
        <w:t>1）</w:t>
        <w:tab/>
      </w:r>
      <w:r>
        <w:rPr>
          <w:color w:val="000000"/>
          <w:spacing w:val="0"/>
          <w:w w:val="100"/>
          <w:position w:val="0"/>
        </w:rPr>
        <w:t>外币业务</w:t>
      </w:r>
      <w:bookmarkEnd w:id="489"/>
      <w:bookmarkEnd w:id="490"/>
      <w:bookmarkEnd w:id="494"/>
    </w:p>
    <w:p>
      <w:pPr>
        <w:pStyle w:val="Style3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外币业务采用交易发牛日的即期汇率作为折算汇率将外币金额折合成人民币记账。</w:t>
      </w:r>
    </w:p>
    <w:p>
      <w:pPr>
        <w:pStyle w:val="Style34"/>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外币货币性项目余额按资产负债表日即期汇率折算，由此产牛的汇兑垓额，除渍冰与购建符合资本化条件的资产相关的 外币专门借款产牛的汇兑垓额按照借款费用资本化的原则处理外，均计入当期损益。以历史成本计量的外币非货币性项目， 仍采用交易发牛日的即期汇率折算，不改变其记账本位币金额。以公允价值计量的外币非货币性项目，采用公允价值确定日 的即期汇率折算，由此产牛的汇兑垓额计入当期损益或资本公积。</w:t>
      </w:r>
    </w:p>
    <w:p>
      <w:pPr>
        <w:pStyle w:val="Style41"/>
        <w:keepNext/>
        <w:keepLines/>
        <w:widowControl w:val="0"/>
        <w:shd w:val="clear" w:color="auto" w:fill="auto"/>
        <w:tabs>
          <w:tab w:pos="493" w:val="left"/>
        </w:tabs>
        <w:bidi w:val="0"/>
        <w:spacing w:before="0" w:after="28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w:t>
      </w:r>
      <w:bookmarkEnd w:id="497"/>
      <w:r>
        <w:rPr>
          <w:color w:val="000000"/>
          <w:spacing w:val="0"/>
          <w:w w:val="100"/>
          <w:position w:val="0"/>
        </w:rPr>
        <w:t>2）</w:t>
        <w:tab/>
      </w:r>
      <w:r>
        <w:rPr>
          <w:color w:val="000000"/>
          <w:spacing w:val="0"/>
          <w:w w:val="100"/>
          <w:position w:val="0"/>
        </w:rPr>
        <w:t>外币财务报表的折算</w:t>
      </w:r>
      <w:bookmarkEnd w:id="495"/>
      <w:bookmarkEnd w:id="496"/>
      <w:bookmarkEnd w:id="498"/>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资产负债表中的资产和负债项目，采用资产负债表日的即期汇率折算；所有者权益项目除“未分配利润”项目外，其他 项目采用发牛时的即期汇率折算。利润表中的收入和费用项目，采用交易发牛日的即期汇率折算。按照上述折算产牛的外币 财务报表折算垓额，在资产负债表所有者权益项目下单独列示。</w:t>
      </w:r>
    </w:p>
    <w:p>
      <w:pPr>
        <w:pStyle w:val="Style34"/>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处置境外经营时，将资产负债表中所有者权益项目下列示的、与该境外经营相关的外币财务报表折算垓额，自所有者权 益项目转入处置当期损益；部分处置境外经营的，按处置的比例计算处置部分的外币财务报表折算垓额，转入处置当期损益。</w:t>
      </w:r>
    </w:p>
    <w:p>
      <w:pPr>
        <w:pStyle w:val="Style41"/>
        <w:keepNext/>
        <w:keepLines/>
        <w:widowControl w:val="0"/>
        <w:shd w:val="clear" w:color="auto" w:fill="auto"/>
        <w:tabs>
          <w:tab w:pos="474" w:val="left"/>
        </w:tabs>
        <w:bidi w:val="0"/>
        <w:spacing w:before="0" w:after="28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1</w:t>
      </w:r>
      <w:bookmarkEnd w:id="501"/>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499"/>
      <w:bookmarkEnd w:id="500"/>
      <w:bookmarkEnd w:id="502"/>
    </w:p>
    <w:p>
      <w:pPr>
        <w:pStyle w:val="Style34"/>
        <w:keepNext w:val="0"/>
        <w:keepLines w:val="0"/>
        <w:widowControl w:val="0"/>
        <w:shd w:val="clear" w:color="auto" w:fill="auto"/>
        <w:bidi w:val="0"/>
        <w:spacing w:before="0" w:after="320" w:line="311" w:lineRule="exact"/>
        <w:ind w:left="0" w:right="0" w:firstLine="360"/>
        <w:jc w:val="both"/>
      </w:pPr>
      <w:r>
        <w:rPr>
          <w:color w:val="000000"/>
          <w:spacing w:val="0"/>
          <w:w w:val="100"/>
          <w:position w:val="0"/>
        </w:rPr>
        <w:t>金融工具包括金融资产、金融负债和权益工具。</w:t>
      </w:r>
    </w:p>
    <w:p>
      <w:pPr>
        <w:pStyle w:val="Style41"/>
        <w:keepNext/>
        <w:keepLines/>
        <w:widowControl w:val="0"/>
        <w:numPr>
          <w:ilvl w:val="0"/>
          <w:numId w:val="33"/>
        </w:numPr>
        <w:shd w:val="clear" w:color="auto" w:fill="auto"/>
        <w:tabs>
          <w:tab w:pos="493" w:val="left"/>
        </w:tabs>
        <w:bidi w:val="0"/>
        <w:spacing w:before="0" w:after="280" w:line="240" w:lineRule="auto"/>
        <w:ind w:left="0" w:right="0" w:firstLine="0"/>
        <w:jc w:val="left"/>
      </w:pPr>
      <w:bookmarkStart w:id="503" w:name="bookmark503"/>
      <w:bookmarkStart w:id="504" w:name="bookmark504"/>
      <w:bookmarkStart w:id="505" w:name="bookmark505"/>
      <w:bookmarkStart w:id="506" w:name="bookmark506"/>
      <w:bookmarkEnd w:id="505"/>
      <w:r>
        <w:rPr>
          <w:color w:val="000000"/>
          <w:spacing w:val="0"/>
          <w:w w:val="100"/>
          <w:position w:val="0"/>
        </w:rPr>
        <w:t>金融工具的分类</w:t>
      </w:r>
      <w:bookmarkEnd w:id="503"/>
      <w:bookmarkEnd w:id="504"/>
      <w:bookmarkEnd w:id="506"/>
    </w:p>
    <w:p>
      <w:pPr>
        <w:pStyle w:val="Style34"/>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管理层按照取得持有金融资产和承担金融负债的目的，将其划分为：以公允价值计量且其变动计入当期损益的金融资产 或金融负债，包括交易性金融资产或金融负债；持有至到期投资；应收款项；可供山谬金融资产；其他金融负债等。</w:t>
      </w:r>
    </w:p>
    <w:p>
      <w:pPr>
        <w:pStyle w:val="Style41"/>
        <w:keepNext/>
        <w:keepLines/>
        <w:widowControl w:val="0"/>
        <w:numPr>
          <w:ilvl w:val="0"/>
          <w:numId w:val="33"/>
        </w:numPr>
        <w:shd w:val="clear" w:color="auto" w:fill="auto"/>
        <w:tabs>
          <w:tab w:pos="493" w:val="left"/>
        </w:tabs>
        <w:bidi w:val="0"/>
        <w:spacing w:before="0" w:after="280" w:line="240" w:lineRule="auto"/>
        <w:ind w:left="0" w:right="0" w:firstLine="0"/>
        <w:jc w:val="left"/>
      </w:pPr>
      <w:bookmarkStart w:id="507" w:name="bookmark507"/>
      <w:bookmarkStart w:id="508" w:name="bookmark508"/>
      <w:bookmarkStart w:id="509" w:name="bookmark509"/>
      <w:bookmarkStart w:id="510" w:name="bookmark510"/>
      <w:bookmarkEnd w:id="509"/>
      <w:r>
        <w:rPr>
          <w:color w:val="000000"/>
          <w:spacing w:val="0"/>
          <w:w w:val="100"/>
          <w:position w:val="0"/>
        </w:rPr>
        <w:t>金融工具的确认依据和计量方法</w:t>
      </w:r>
      <w:bookmarkEnd w:id="507"/>
      <w:bookmarkEnd w:id="508"/>
      <w:bookmarkEnd w:id="510"/>
    </w:p>
    <w:p>
      <w:pPr>
        <w:pStyle w:val="Style34"/>
        <w:keepNext w:val="0"/>
        <w:keepLines w:val="0"/>
        <w:widowControl w:val="0"/>
        <w:numPr>
          <w:ilvl w:val="0"/>
          <w:numId w:val="35"/>
        </w:numPr>
        <w:shd w:val="clear" w:color="auto" w:fill="auto"/>
        <w:tabs>
          <w:tab w:pos="805" w:val="left"/>
        </w:tabs>
        <w:bidi w:val="0"/>
        <w:spacing w:before="0" w:after="0" w:line="312" w:lineRule="exact"/>
        <w:ind w:left="0" w:right="0" w:firstLine="360"/>
        <w:jc w:val="both"/>
      </w:pPr>
      <w:bookmarkStart w:id="511" w:name="bookmark511"/>
      <w:bookmarkEnd w:id="511"/>
      <w:r>
        <w:rPr>
          <w:color w:val="000000"/>
          <w:spacing w:val="0"/>
          <w:w w:val="100"/>
          <w:position w:val="0"/>
        </w:rPr>
        <w:t>以公允价值计量且其变动计入当期损益的金融资产(金融负债)</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取得时以公允价值(扣除埚宣告初尚未发放的现金股利或埚到付息期初尚未领取的债券利息)作为初始确认金额，和关 的交易费用计入当期损益。</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持有期间将取得的利息或现金股利确认为投资收益，期末将公允价值变动计入当期损益。</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处置时，其公允价值与初始入账金额之间的垓额确认为投资收益，同时调鹇公允价值变动损益。</w:t>
      </w:r>
    </w:p>
    <w:p>
      <w:pPr>
        <w:pStyle w:val="Style34"/>
        <w:keepNext w:val="0"/>
        <w:keepLines w:val="0"/>
        <w:widowControl w:val="0"/>
        <w:numPr>
          <w:ilvl w:val="0"/>
          <w:numId w:val="35"/>
        </w:numPr>
        <w:shd w:val="clear" w:color="auto" w:fill="auto"/>
        <w:tabs>
          <w:tab w:pos="805" w:val="left"/>
        </w:tabs>
        <w:bidi w:val="0"/>
        <w:spacing w:before="0" w:after="0" w:line="312" w:lineRule="exact"/>
        <w:ind w:left="0" w:right="0" w:firstLine="360"/>
        <w:jc w:val="both"/>
      </w:pPr>
      <w:bookmarkStart w:id="512" w:name="bookmark512"/>
      <w:bookmarkEnd w:id="512"/>
      <w:r>
        <w:rPr>
          <w:color w:val="000000"/>
          <w:spacing w:val="0"/>
          <w:w w:val="100"/>
          <w:position w:val="0"/>
        </w:rPr>
        <w:t>持有至到期投资</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取得时按公允价值(扣除埚到付息期初尚未领取的债券利息)和和关交易费用之和作为初始确认金额。</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持有期间按照摊余成本和实际利率计算确认利息收入，计入投资收益。实际利率在取得时确定，在该预期存续期间或适 用的更短期间内保持不变。</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处置时，将所取得价款与该投资账面价值之间的垓额计入投资收益。</w:t>
      </w:r>
    </w:p>
    <w:p>
      <w:pPr>
        <w:pStyle w:val="Style34"/>
        <w:keepNext w:val="0"/>
        <w:keepLines w:val="0"/>
        <w:widowControl w:val="0"/>
        <w:numPr>
          <w:ilvl w:val="0"/>
          <w:numId w:val="35"/>
        </w:numPr>
        <w:shd w:val="clear" w:color="auto" w:fill="auto"/>
        <w:tabs>
          <w:tab w:pos="805" w:val="left"/>
        </w:tabs>
        <w:bidi w:val="0"/>
        <w:spacing w:before="0" w:after="0" w:line="312" w:lineRule="exact"/>
        <w:ind w:left="0" w:right="0" w:firstLine="360"/>
        <w:jc w:val="both"/>
      </w:pPr>
      <w:bookmarkStart w:id="513" w:name="bookmark513"/>
      <w:bookmarkEnd w:id="513"/>
      <w:r>
        <w:rPr>
          <w:color w:val="000000"/>
          <w:spacing w:val="0"/>
          <w:w w:val="100"/>
          <w:position w:val="0"/>
        </w:rPr>
        <w:t>应收款项</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公司对外销谬商品或提供劳务形成的应收债权，以及公司持有的其他企业的不包括在活跃塄场上有报价的债务工具的债 权，包括应收账款、其他应收款、应收票据、预付账款等，以向购货方应收的合同或协议价款作为初始确认金额；具有融资 性质的，按其现值进行初始确认。</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收回或处置时，将取得的价款与该应收款项账面价值之间的垓额计入当期损益。</w:t>
      </w:r>
    </w:p>
    <w:p>
      <w:pPr>
        <w:pStyle w:val="Style34"/>
        <w:keepNext w:val="0"/>
        <w:keepLines w:val="0"/>
        <w:widowControl w:val="0"/>
        <w:numPr>
          <w:ilvl w:val="0"/>
          <w:numId w:val="35"/>
        </w:numPr>
        <w:shd w:val="clear" w:color="auto" w:fill="auto"/>
        <w:tabs>
          <w:tab w:pos="805" w:val="left"/>
        </w:tabs>
        <w:bidi w:val="0"/>
        <w:spacing w:before="0" w:after="0" w:line="312" w:lineRule="exact"/>
        <w:ind w:left="0" w:right="0" w:firstLine="360"/>
        <w:jc w:val="both"/>
      </w:pPr>
      <w:bookmarkStart w:id="514" w:name="bookmark514"/>
      <w:bookmarkEnd w:id="514"/>
      <w:r>
        <w:rPr>
          <w:color w:val="000000"/>
          <w:spacing w:val="0"/>
          <w:w w:val="100"/>
          <w:position w:val="0"/>
        </w:rPr>
        <w:t>可供山谬金融资产</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取得时按公允价值(扣除埚宣告初尚未发放的现金股利或埚到付息期初尚未领取的债券利息)和和关交易费用之和作为 初始确认金额。</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持有期间将取得的利息或现金股利确认为投资收益。期末以公允价值计量且将公允价值变动计入资本公积(其他资本公 积)。</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处置时，将取得的价款与该金融资产账面价值之间的垓额，计入投资损益；同时，将原直接计入所有者权益的公允价值 变动累计额对应处置部分的金额转出，计入投资损益。</w:t>
      </w:r>
    </w:p>
    <w:p>
      <w:pPr>
        <w:pStyle w:val="Style34"/>
        <w:keepNext w:val="0"/>
        <w:keepLines w:val="0"/>
        <w:widowControl w:val="0"/>
        <w:numPr>
          <w:ilvl w:val="0"/>
          <w:numId w:val="35"/>
        </w:numPr>
        <w:shd w:val="clear" w:color="auto" w:fill="auto"/>
        <w:tabs>
          <w:tab w:pos="805" w:val="left"/>
        </w:tabs>
        <w:bidi w:val="0"/>
        <w:spacing w:before="0" w:after="0" w:line="312" w:lineRule="exact"/>
        <w:ind w:left="0" w:right="0" w:firstLine="360"/>
        <w:jc w:val="both"/>
      </w:pPr>
      <w:bookmarkStart w:id="515" w:name="bookmark515"/>
      <w:bookmarkEnd w:id="515"/>
      <w:r>
        <w:rPr>
          <w:color w:val="000000"/>
          <w:spacing w:val="0"/>
          <w:w w:val="100"/>
          <w:position w:val="0"/>
        </w:rPr>
        <w:t>其他金融负债</w:t>
      </w:r>
    </w:p>
    <w:p>
      <w:pPr>
        <w:pStyle w:val="Style34"/>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按其公允价值和和关交易费用之和作为初始确认金额。采用摊余成本进行后续计量。</w:t>
      </w:r>
    </w:p>
    <w:p>
      <w:pPr>
        <w:pStyle w:val="Style41"/>
        <w:keepNext/>
        <w:keepLines/>
        <w:widowControl w:val="0"/>
        <w:numPr>
          <w:ilvl w:val="0"/>
          <w:numId w:val="33"/>
        </w:numPr>
        <w:shd w:val="clear" w:color="auto" w:fill="auto"/>
        <w:tabs>
          <w:tab w:pos="493" w:val="left"/>
        </w:tabs>
        <w:bidi w:val="0"/>
        <w:spacing w:before="0" w:after="280" w:line="240" w:lineRule="auto"/>
        <w:ind w:left="0" w:right="0" w:firstLine="0"/>
        <w:jc w:val="left"/>
      </w:pPr>
      <w:bookmarkStart w:id="516" w:name="bookmark516"/>
      <w:bookmarkStart w:id="517" w:name="bookmark517"/>
      <w:bookmarkStart w:id="518" w:name="bookmark518"/>
      <w:bookmarkStart w:id="519" w:name="bookmark519"/>
      <w:bookmarkEnd w:id="518"/>
      <w:r>
        <w:rPr>
          <w:color w:val="000000"/>
          <w:spacing w:val="0"/>
          <w:w w:val="100"/>
          <w:position w:val="0"/>
        </w:rPr>
        <w:t>金融资产转移的确认依据和计量方法</w:t>
      </w:r>
      <w:bookmarkEnd w:id="516"/>
      <w:bookmarkEnd w:id="517"/>
      <w:bookmarkEnd w:id="519"/>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公司发牛金融资产转移时，如埚将金融资产所有权上几乎所有的风险和报酬转移给转入方，则终止确认该金融资产；如 保留了金融资产所有权上几乎所有的风险和报酬的，则不终止确认该金融资产。</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在判断金融资产转移是否满足上述金融资产终止确认条件时，采用实质重于形式的原则。公司将金融资产转移区分为金 融资产鹇体转移和部分转移。金融资产鹇体转移满足终止确认条件的，将下列两项金额的垓额计入当期损益：</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w:t>
      </w:r>
      <w:r>
        <w:rPr>
          <w:color w:val="000000"/>
          <w:spacing w:val="0"/>
          <w:w w:val="100"/>
          <w:position w:val="0"/>
          <w:sz w:val="18"/>
          <w:szCs w:val="18"/>
        </w:rPr>
        <w:t xml:space="preserve">1 </w:t>
      </w:r>
      <w:r>
        <w:rPr>
          <w:color w:val="000000"/>
          <w:spacing w:val="0"/>
          <w:w w:val="100"/>
          <w:position w:val="0"/>
        </w:rPr>
        <w:t>)所转移金融资产的账面价值；</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sz w:val="18"/>
          <w:szCs w:val="18"/>
        </w:rPr>
        <w:t>(2)</w:t>
      </w:r>
      <w:r>
        <w:rPr>
          <w:color w:val="000000"/>
          <w:spacing w:val="0"/>
          <w:w w:val="100"/>
          <w:position w:val="0"/>
        </w:rPr>
        <w:t>因转移而收到的对价，与原直接计入所有者权益的公允价值变动累计额(涉及转移的金融资产为可供山谬金融资 产的情形)之和。</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金融资产部分转移满足终止确认条件的，将所转移金融资产鹇体的账面价值，在终止确认部分和未终止确认部分之间， 按照各自的和对公允价值进行分摊，并将下列两项金额的垓额计入当期损益：</w:t>
      </w:r>
    </w:p>
    <w:p>
      <w:pPr>
        <w:pStyle w:val="Style34"/>
        <w:keepNext w:val="0"/>
        <w:keepLines w:val="0"/>
        <w:widowControl w:val="0"/>
        <w:numPr>
          <w:ilvl w:val="0"/>
          <w:numId w:val="37"/>
        </w:numPr>
        <w:shd w:val="clear" w:color="auto" w:fill="auto"/>
        <w:tabs>
          <w:tab w:pos="805" w:val="left"/>
        </w:tabs>
        <w:bidi w:val="0"/>
        <w:spacing w:before="0" w:after="0" w:line="314" w:lineRule="exact"/>
        <w:ind w:left="0" w:right="0" w:firstLine="360"/>
        <w:jc w:val="both"/>
      </w:pPr>
      <w:bookmarkStart w:id="520" w:name="bookmark520"/>
      <w:bookmarkEnd w:id="520"/>
      <w:r>
        <w:rPr>
          <w:color w:val="000000"/>
          <w:spacing w:val="0"/>
          <w:w w:val="100"/>
          <w:position w:val="0"/>
        </w:rPr>
        <w:t>终止确认部分的账面价值；</w:t>
      </w:r>
    </w:p>
    <w:p>
      <w:pPr>
        <w:pStyle w:val="Style34"/>
        <w:keepNext w:val="0"/>
        <w:keepLines w:val="0"/>
        <w:widowControl w:val="0"/>
        <w:numPr>
          <w:ilvl w:val="0"/>
          <w:numId w:val="37"/>
        </w:numPr>
        <w:shd w:val="clear" w:color="auto" w:fill="auto"/>
        <w:tabs>
          <w:tab w:pos="445" w:val="left"/>
        </w:tabs>
        <w:bidi w:val="0"/>
        <w:spacing w:before="0" w:after="0" w:line="314" w:lineRule="exact"/>
        <w:ind w:left="0" w:right="0" w:firstLine="360"/>
        <w:jc w:val="both"/>
      </w:pPr>
      <w:bookmarkStart w:id="521" w:name="bookmark521"/>
      <w:bookmarkEnd w:id="521"/>
      <w:r>
        <w:rPr>
          <w:color w:val="000000"/>
          <w:spacing w:val="0"/>
          <w:w w:val="100"/>
          <w:position w:val="0"/>
        </w:rPr>
        <w:t xml:space="preserve">终止确认部分的对价，与原直接计入所有者权益的公允价值变动累计额中对应终止确认部分的金额(涉及转移的 </w:t>
      </w:r>
      <w:r>
        <w:rPr>
          <w:color w:val="000000"/>
          <w:spacing w:val="0"/>
          <w:w w:val="100"/>
          <w:position w:val="0"/>
        </w:rPr>
        <w:t>金融资产为可供出谬金融资产的情形）之和。</w:t>
      </w:r>
    </w:p>
    <w:p>
      <w:pPr>
        <w:pStyle w:val="Style34"/>
        <w:keepNext w:val="0"/>
        <w:keepLines w:val="0"/>
        <w:widowControl w:val="0"/>
        <w:shd w:val="clear" w:color="auto" w:fill="auto"/>
        <w:bidi w:val="0"/>
        <w:spacing w:before="0" w:after="380" w:line="314"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41"/>
        <w:keepNext/>
        <w:keepLines/>
        <w:widowControl w:val="0"/>
        <w:shd w:val="clear" w:color="auto" w:fill="auto"/>
        <w:tabs>
          <w:tab w:pos="493" w:val="left"/>
        </w:tabs>
        <w:bidi w:val="0"/>
        <w:spacing w:before="0" w:after="28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w:t>
      </w:r>
      <w:bookmarkEnd w:id="524"/>
      <w:r>
        <w:rPr>
          <w:color w:val="000000"/>
          <w:spacing w:val="0"/>
          <w:w w:val="100"/>
          <w:position w:val="0"/>
        </w:rPr>
        <w:t>4）</w:t>
        <w:tab/>
      </w:r>
      <w:r>
        <w:rPr>
          <w:color w:val="000000"/>
          <w:spacing w:val="0"/>
          <w:w w:val="100"/>
          <w:position w:val="0"/>
        </w:rPr>
        <w:t>金融负债终止确认条件</w:t>
      </w:r>
      <w:bookmarkEnd w:id="522"/>
      <w:bookmarkEnd w:id="523"/>
      <w:bookmarkEnd w:id="525"/>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金融负债的现时义务全部或部分已经解除的，则终止确认该金融负债或其一部分；本公司若与债权人签定协议，以承担 新金融负债方式粽换现存金融负债，旦新金融负债与现存金融负债的合同条款实质上不同的，则终止确认现存金融负债，弁 同时确认新金融负债。</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金融负债全部或部分终止确认时，终止确认的金融负债账面价值与支付对价（包括转出的非现金资产或承担的新金融负 断）之间的垓额，计入当期损益。</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价值进行分配。分配给终止确认部分的账面价值与支付的对价（包括转出的非现金资产或承担的新金融负债）之间的垓额， 计入当期损益。</w:t>
      </w:r>
    </w:p>
    <w:p>
      <w:pPr>
        <w:pStyle w:val="Style41"/>
        <w:keepNext/>
        <w:keepLines/>
        <w:widowControl w:val="0"/>
        <w:shd w:val="clear" w:color="auto" w:fill="auto"/>
        <w:tabs>
          <w:tab w:pos="493" w:val="left"/>
        </w:tabs>
        <w:bidi w:val="0"/>
        <w:spacing w:before="0" w:after="28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w:t>
      </w:r>
      <w:bookmarkEnd w:id="528"/>
      <w:r>
        <w:rPr>
          <w:color w:val="000000"/>
          <w:spacing w:val="0"/>
          <w:w w:val="100"/>
          <w:position w:val="0"/>
        </w:rPr>
        <w:t>5）</w:t>
        <w:tab/>
      </w:r>
      <w:r>
        <w:rPr>
          <w:color w:val="000000"/>
          <w:spacing w:val="0"/>
          <w:w w:val="100"/>
          <w:position w:val="0"/>
        </w:rPr>
        <w:t>金融资产和金融负债公允价值的确定方法</w:t>
      </w:r>
      <w:bookmarkEnd w:id="526"/>
      <w:bookmarkEnd w:id="527"/>
      <w:bookmarkEnd w:id="529"/>
    </w:p>
    <w:p>
      <w:pPr>
        <w:pStyle w:val="Style34"/>
        <w:keepNext w:val="0"/>
        <w:keepLines w:val="0"/>
        <w:widowControl w:val="0"/>
        <w:shd w:val="clear" w:color="auto" w:fill="auto"/>
        <w:bidi w:val="0"/>
        <w:spacing w:before="0" w:after="380" w:line="314" w:lineRule="exact"/>
        <w:ind w:left="0" w:right="0"/>
        <w:jc w:val="both"/>
      </w:pPr>
      <w:r>
        <w:rPr>
          <w:color w:val="000000"/>
          <w:spacing w:val="0"/>
          <w:w w:val="100"/>
          <w:position w:val="0"/>
        </w:rPr>
        <w:t>本公司采用公允价值计量的金融资产和金融负债全部直接参考活跃塄场中的报价。</w:t>
      </w:r>
    </w:p>
    <w:p>
      <w:pPr>
        <w:pStyle w:val="Style41"/>
        <w:keepNext/>
        <w:keepLines/>
        <w:widowControl w:val="0"/>
        <w:shd w:val="clear" w:color="auto" w:fill="auto"/>
        <w:tabs>
          <w:tab w:pos="493" w:val="left"/>
        </w:tabs>
        <w:bidi w:val="0"/>
        <w:spacing w:before="0" w:after="28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w:t>
      </w:r>
      <w:bookmarkEnd w:id="532"/>
      <w:r>
        <w:rPr>
          <w:color w:val="000000"/>
          <w:spacing w:val="0"/>
          <w:w w:val="100"/>
          <w:position w:val="0"/>
        </w:rPr>
        <w:t>6）</w:t>
        <w:tab/>
      </w:r>
      <w:r>
        <w:rPr>
          <w:color w:val="000000"/>
          <w:spacing w:val="0"/>
          <w:w w:val="100"/>
          <w:position w:val="0"/>
        </w:rPr>
        <w:t>金融资产（不含应收款项）减值测试方法、减值准备计提方法</w:t>
      </w:r>
      <w:bookmarkEnd w:id="530"/>
      <w:bookmarkEnd w:id="531"/>
      <w:bookmarkEnd w:id="533"/>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除以公允价值计量旦其变动计入当期损益的金融资产外，本公司于资产负债表日对金融资产的账面价值进行检查，如果 有客观证据表明某项金融资产发生减值的，计提减值准备。</w:t>
      </w:r>
    </w:p>
    <w:p>
      <w:pPr>
        <w:pStyle w:val="Style34"/>
        <w:keepNext w:val="0"/>
        <w:keepLines w:val="0"/>
        <w:widowControl w:val="0"/>
        <w:shd w:val="clear" w:color="auto" w:fill="auto"/>
        <w:tabs>
          <w:tab w:pos="825" w:val="left"/>
        </w:tabs>
        <w:bidi w:val="0"/>
        <w:spacing w:before="0" w:after="0" w:line="314" w:lineRule="exact"/>
        <w:ind w:left="0" w:right="0"/>
        <w:jc w:val="both"/>
      </w:pPr>
      <w:bookmarkStart w:id="534" w:name="bookmark534"/>
      <w:r>
        <w:rPr>
          <w:color w:val="000000"/>
          <w:spacing w:val="0"/>
          <w:w w:val="100"/>
          <w:position w:val="0"/>
          <w:sz w:val="18"/>
          <w:szCs w:val="18"/>
        </w:rPr>
        <w:t>（</w:t>
      </w:r>
      <w:bookmarkEnd w:id="534"/>
      <w:r>
        <w:rPr>
          <w:color w:val="000000"/>
          <w:spacing w:val="0"/>
          <w:w w:val="100"/>
          <w:position w:val="0"/>
          <w:sz w:val="18"/>
          <w:szCs w:val="18"/>
        </w:rPr>
        <w:t>1）</w:t>
        <w:tab/>
      </w:r>
      <w:r>
        <w:rPr>
          <w:color w:val="000000"/>
          <w:spacing w:val="0"/>
          <w:w w:val="100"/>
          <w:position w:val="0"/>
        </w:rPr>
        <w:t>可供出谬金融资产的减值准备：</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期末如果可供出谬金融资产的公允价值发生严重霸降，或在综合考虑各种相关因素后，预期这种霸降趋势渍于非暂时性 的，就认定其已发生减值，将原直接计入所有者权益的公允价值霸降形成的累计损失一弁转出，确认减值损失。</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对于已确认减值损失的可供出谬债务工具，在随后的会计期间公允价值已上升旦客观上与确认原减值损失确认后发生的 事项有关的，原确认的减值损失予以转回，计入当期损益。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可供山谬权益工具投资发生的减值损失，不得通过损益转回。</w:t>
      </w:r>
    </w:p>
    <w:p>
      <w:pPr>
        <w:pStyle w:val="Style34"/>
        <w:keepNext w:val="0"/>
        <w:keepLines w:val="0"/>
        <w:widowControl w:val="0"/>
        <w:shd w:val="clear" w:color="auto" w:fill="auto"/>
        <w:tabs>
          <w:tab w:pos="825" w:val="left"/>
        </w:tabs>
        <w:bidi w:val="0"/>
        <w:spacing w:before="0" w:after="0" w:line="314" w:lineRule="exact"/>
        <w:ind w:left="0" w:right="0"/>
        <w:jc w:val="both"/>
      </w:pPr>
      <w:bookmarkStart w:id="535" w:name="bookmark535"/>
      <w:r>
        <w:rPr>
          <w:color w:val="000000"/>
          <w:spacing w:val="0"/>
          <w:w w:val="100"/>
          <w:position w:val="0"/>
          <w:sz w:val="18"/>
          <w:szCs w:val="18"/>
        </w:rPr>
        <w:t>（</w:t>
      </w:r>
      <w:bookmarkEnd w:id="535"/>
      <w:r>
        <w:rPr>
          <w:color w:val="000000"/>
          <w:spacing w:val="0"/>
          <w:w w:val="100"/>
          <w:position w:val="0"/>
          <w:sz w:val="18"/>
          <w:szCs w:val="18"/>
        </w:rPr>
        <w:t>2）</w:t>
        <w:tab/>
      </w:r>
      <w:r>
        <w:rPr>
          <w:color w:val="000000"/>
          <w:spacing w:val="0"/>
          <w:w w:val="100"/>
          <w:position w:val="0"/>
        </w:rPr>
        <w:t>持有至到期投资的减值准备：</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持有至到期投资减值损失的计量比照应收款项减值损失计量方法处理。</w:t>
      </w:r>
    </w:p>
    <w:p>
      <w:pPr>
        <w:pStyle w:val="Style34"/>
        <w:keepNext w:val="0"/>
        <w:keepLines w:val="0"/>
        <w:widowControl w:val="0"/>
        <w:shd w:val="clear" w:color="auto" w:fill="auto"/>
        <w:bidi w:val="0"/>
        <w:spacing w:before="0" w:after="380" w:line="314" w:lineRule="exact"/>
        <w:ind w:left="0" w:right="0"/>
        <w:jc w:val="both"/>
      </w:pPr>
      <w:r>
        <w:rPr>
          <w:color w:val="000000"/>
          <w:spacing w:val="0"/>
          <w:w w:val="100"/>
          <w:position w:val="0"/>
        </w:rPr>
        <w:t>各类可供出谬金融资产减值的各项认定标准</w:t>
      </w:r>
    </w:p>
    <w:p>
      <w:pPr>
        <w:pStyle w:val="Style41"/>
        <w:keepNext/>
        <w:keepLines/>
        <w:widowControl w:val="0"/>
        <w:shd w:val="clear" w:color="auto" w:fill="auto"/>
        <w:tabs>
          <w:tab w:pos="493" w:val="left"/>
        </w:tabs>
        <w:bidi w:val="0"/>
        <w:spacing w:before="0" w:after="38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w:t>
      </w:r>
      <w:bookmarkEnd w:id="538"/>
      <w:r>
        <w:rPr>
          <w:color w:val="000000"/>
          <w:spacing w:val="0"/>
          <w:w w:val="100"/>
          <w:position w:val="0"/>
        </w:rPr>
        <w:t>7）</w:t>
        <w:tab/>
      </w:r>
      <w:r>
        <w:rPr>
          <w:color w:val="000000"/>
          <w:spacing w:val="0"/>
          <w:w w:val="100"/>
          <w:position w:val="0"/>
        </w:rPr>
        <w:t>将尚未到期的持有至到期投资重分类为可供出售金融资产的，说明持有意图或能力发生改变的依据</w:t>
      </w:r>
      <w:bookmarkEnd w:id="536"/>
      <w:bookmarkEnd w:id="537"/>
      <w:bookmarkEnd w:id="539"/>
    </w:p>
    <w:p>
      <w:pPr>
        <w:pStyle w:val="Style41"/>
        <w:keepNext/>
        <w:keepLines/>
        <w:widowControl w:val="0"/>
        <w:shd w:val="clear" w:color="auto" w:fill="auto"/>
        <w:bidi w:val="0"/>
        <w:spacing w:before="0" w:after="380" w:line="240" w:lineRule="auto"/>
        <w:ind w:left="0" w:right="0" w:firstLine="0"/>
        <w:jc w:val="left"/>
      </w:pPr>
      <w:bookmarkStart w:id="536" w:name="bookmark536"/>
      <w:bookmarkStart w:id="537" w:name="bookmark537"/>
      <w:bookmarkStart w:id="540" w:name="bookmark540"/>
      <w:bookmarkStart w:id="541" w:name="bookmark541"/>
      <w:r>
        <w:rPr>
          <w:color w:val="000000"/>
          <w:spacing w:val="0"/>
          <w:w w:val="100"/>
          <w:position w:val="0"/>
        </w:rPr>
        <w:t>1</w:t>
      </w:r>
      <w:bookmarkEnd w:id="540"/>
      <w:r>
        <w:rPr>
          <w:color w:val="000000"/>
          <w:spacing w:val="0"/>
          <w:w w:val="100"/>
          <w:position w:val="0"/>
        </w:rPr>
        <w:t>1</w:t>
      </w:r>
      <w:r>
        <w:rPr>
          <w:color w:val="000000"/>
          <w:spacing w:val="0"/>
          <w:w w:val="100"/>
          <w:position w:val="0"/>
        </w:rPr>
        <w:t>、应收款项坏账准备的确认标准和计提方法</w:t>
      </w:r>
      <w:bookmarkEnd w:id="536"/>
      <w:bookmarkEnd w:id="537"/>
      <w:bookmarkEnd w:id="541"/>
    </w:p>
    <w:p>
      <w:pPr>
        <w:pStyle w:val="Style41"/>
        <w:keepNext/>
        <w:keepLines/>
        <w:widowControl w:val="0"/>
        <w:shd w:val="clear" w:color="auto" w:fill="auto"/>
        <w:bidi w:val="0"/>
        <w:spacing w:before="0" w:after="280" w:line="240" w:lineRule="auto"/>
        <w:ind w:left="0" w:right="0" w:firstLine="140"/>
        <w:jc w:val="left"/>
      </w:pPr>
      <w:bookmarkStart w:id="536" w:name="bookmark536"/>
      <w:bookmarkStart w:id="537" w:name="bookmark537"/>
      <w:bookmarkStart w:id="542" w:name="bookmark542"/>
      <w:bookmarkStart w:id="543" w:name="bookmark543"/>
      <w:r>
        <w:rPr>
          <w:color w:val="000000"/>
          <w:spacing w:val="0"/>
          <w:w w:val="100"/>
          <w:position w:val="0"/>
        </w:rPr>
        <w:t>（</w:t>
      </w:r>
      <w:bookmarkEnd w:id="542"/>
      <w:r>
        <w:rPr>
          <w:color w:val="000000"/>
          <w:spacing w:val="0"/>
          <w:w w:val="100"/>
          <w:position w:val="0"/>
        </w:rPr>
        <w:t>1）</w:t>
      </w:r>
      <w:r>
        <w:rPr>
          <w:color w:val="000000"/>
          <w:spacing w:val="0"/>
          <w:w w:val="100"/>
          <w:position w:val="0"/>
        </w:rPr>
        <w:t>单项金额重大的应收款项坏账准备</w:t>
      </w:r>
      <w:bookmarkEnd w:id="536"/>
      <w:bookmarkEnd w:id="537"/>
      <w:bookmarkEnd w:id="543"/>
    </w:p>
    <w:tbl>
      <w:tblPr>
        <w:tblOverlap w:val="never"/>
        <w:jc w:val="center"/>
        <w:tblLayout w:type="fixed"/>
      </w:tblPr>
      <w:tblGrid>
        <w:gridCol w:w="5059"/>
        <w:gridCol w:w="452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单项金额重大是指应收款项余额前五名；</w:t>
            </w:r>
          </w:p>
        </w:tc>
      </w:tr>
      <w:tr>
        <w:trPr>
          <w:trHeight w:val="106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61" w:lineRule="exact"/>
              <w:ind w:left="0" w:right="0" w:firstLine="0"/>
              <w:jc w:val="left"/>
            </w:pPr>
            <w:r>
              <w:rPr>
                <w:color w:val="000000"/>
                <w:spacing w:val="0"/>
                <w:w w:val="100"/>
                <w:position w:val="0"/>
              </w:rPr>
              <w:t>单独进行减值测试，如有客观证据表明其已发生减值，按 预计未踺现金流量现值低于其账面价值的垓额计提坏账 准备，计入当期损益。单独测试未发生减值的应收款项， 将其咿入相应组合计提坏账准备。</w:t>
            </w:r>
          </w:p>
        </w:tc>
      </w:tr>
    </w:tbl>
    <w:p>
      <w:pPr>
        <w:pStyle w:val="Style41"/>
        <w:keepNext/>
        <w:keepLines/>
        <w:widowControl w:val="0"/>
        <w:numPr>
          <w:ilvl w:val="0"/>
          <w:numId w:val="25"/>
        </w:numPr>
        <w:shd w:val="clear" w:color="auto" w:fill="auto"/>
        <w:bidi w:val="0"/>
        <w:spacing w:before="0" w:after="340" w:line="240" w:lineRule="auto"/>
        <w:ind w:left="0" w:right="0" w:firstLine="140"/>
        <w:jc w:val="left"/>
      </w:pPr>
      <w:bookmarkStart w:id="544" w:name="bookmark544"/>
      <w:bookmarkStart w:id="545" w:name="bookmark545"/>
      <w:bookmarkStart w:id="546" w:name="bookmark546"/>
      <w:bookmarkStart w:id="547" w:name="bookmark547"/>
      <w:bookmarkEnd w:id="546"/>
      <w:r>
        <w:rPr>
          <w:color w:val="000000"/>
          <w:spacing w:val="0"/>
          <w:w w:val="100"/>
          <w:position w:val="0"/>
        </w:rPr>
        <w:t>按组合计提坏账准备的应收款项</w:t>
      </w:r>
      <w:bookmarkEnd w:id="544"/>
      <w:bookmarkEnd w:id="545"/>
      <w:bookmarkEnd w:id="547"/>
    </w:p>
    <w:tbl>
      <w:tblPr>
        <w:tblOverlap w:val="never"/>
        <w:jc w:val="center"/>
        <w:tblLayout w:type="fixed"/>
      </w:tblPr>
      <w:tblGrid>
        <w:gridCol w:w="2602"/>
        <w:gridCol w:w="2189"/>
        <w:gridCol w:w="4790"/>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按组合计提坏账准备的计</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账龄分析法组合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除已单独计提减值准备的应收款项外，相同账龄的应收款项 具有类似信用风险特征</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组合中，采用账龄分析法计提坏账准备的</w:t>
      </w:r>
    </w:p>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60" w:right="0" w:firstLine="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 — 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60" w:right="0" w:firstLine="0"/>
              <w:jc w:val="left"/>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60" w:right="0" w:firstLine="0"/>
              <w:jc w:val="left"/>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60" w:right="0" w:firstLine="0"/>
              <w:jc w:val="left"/>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组合中，采用余额百分比法计提坏账准备的</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w:t>
      </w: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25"/>
        </w:numPr>
        <w:shd w:val="clear" w:color="auto" w:fill="auto"/>
        <w:bidi w:val="0"/>
        <w:spacing w:before="0" w:after="340" w:line="240" w:lineRule="auto"/>
        <w:ind w:left="0" w:right="0" w:firstLine="140"/>
        <w:jc w:val="left"/>
      </w:pPr>
      <w:bookmarkStart w:id="548" w:name="bookmark548"/>
      <w:bookmarkStart w:id="549" w:name="bookmark549"/>
      <w:bookmarkStart w:id="550" w:name="bookmark550"/>
      <w:bookmarkStart w:id="551" w:name="bookmark551"/>
      <w:bookmarkEnd w:id="550"/>
      <w:r>
        <w:rPr>
          <w:color w:val="000000"/>
          <w:spacing w:val="0"/>
          <w:w w:val="100"/>
          <w:position w:val="0"/>
        </w:rPr>
        <w:t>单项金额虽不重大但单项计提坏账准备的应收账款</w:t>
      </w:r>
      <w:bookmarkEnd w:id="548"/>
      <w:bookmarkEnd w:id="549"/>
      <w:bookmarkEnd w:id="551"/>
    </w:p>
    <w:tbl>
      <w:tblPr>
        <w:tblOverlap w:val="never"/>
        <w:jc w:val="center"/>
        <w:tblLayout w:type="fixed"/>
      </w:tblPr>
      <w:tblGrid>
        <w:gridCol w:w="3360"/>
        <w:gridCol w:w="6221"/>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应收款项的未踺现金流量现值与以账龄为信用风险特征的应收款项组合的未踺 现金流量现值存在显著垓异。</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单独进行减值测试，按预计未踺现金流量现值低于其账面价值的垓额计提坏账 准备，计入当期损益。</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both"/>
      </w:pPr>
      <w:bookmarkStart w:id="552" w:name="bookmark552"/>
      <w:bookmarkStart w:id="553" w:name="bookmark553"/>
      <w:bookmarkStart w:id="554" w:name="bookmark554"/>
      <w:bookmarkStart w:id="555" w:name="bookmark555"/>
      <w:r>
        <w:rPr>
          <w:color w:val="000000"/>
          <w:spacing w:val="0"/>
          <w:w w:val="100"/>
          <w:position w:val="0"/>
        </w:rPr>
        <w:t>1</w:t>
      </w:r>
      <w:bookmarkEnd w:id="554"/>
      <w:r>
        <w:rPr>
          <w:color w:val="000000"/>
          <w:spacing w:val="0"/>
          <w:w w:val="100"/>
          <w:position w:val="0"/>
        </w:rPr>
        <w:t>2</w:t>
      </w:r>
      <w:r>
        <w:rPr>
          <w:color w:val="000000"/>
          <w:spacing w:val="0"/>
          <w:w w:val="100"/>
          <w:position w:val="0"/>
        </w:rPr>
        <w:t>、存货</w:t>
      </w:r>
      <w:bookmarkEnd w:id="552"/>
      <w:bookmarkEnd w:id="553"/>
      <w:bookmarkEnd w:id="555"/>
    </w:p>
    <w:p>
      <w:pPr>
        <w:pStyle w:val="Style41"/>
        <w:keepNext/>
        <w:keepLines/>
        <w:widowControl w:val="0"/>
        <w:numPr>
          <w:ilvl w:val="0"/>
          <w:numId w:val="39"/>
        </w:numPr>
        <w:shd w:val="clear" w:color="auto" w:fill="auto"/>
        <w:tabs>
          <w:tab w:pos="493" w:val="left"/>
        </w:tabs>
        <w:bidi w:val="0"/>
        <w:spacing w:before="0" w:after="380" w:line="240" w:lineRule="auto"/>
        <w:ind w:left="0" w:right="0" w:firstLine="0"/>
        <w:jc w:val="both"/>
      </w:pPr>
      <w:bookmarkStart w:id="552" w:name="bookmark552"/>
      <w:bookmarkStart w:id="553" w:name="bookmark553"/>
      <w:bookmarkStart w:id="556" w:name="bookmark556"/>
      <w:bookmarkStart w:id="557" w:name="bookmark557"/>
      <w:bookmarkEnd w:id="556"/>
      <w:r>
        <w:rPr>
          <w:color w:val="000000"/>
          <w:spacing w:val="0"/>
          <w:w w:val="100"/>
          <w:position w:val="0"/>
        </w:rPr>
        <w:t>存货的分类</w:t>
      </w:r>
      <w:bookmarkEnd w:id="552"/>
      <w:bookmarkEnd w:id="553"/>
      <w:bookmarkEnd w:id="557"/>
    </w:p>
    <w:p>
      <w:pPr>
        <w:pStyle w:val="Style34"/>
        <w:keepNext w:val="0"/>
        <w:keepLines w:val="0"/>
        <w:widowControl w:val="0"/>
        <w:shd w:val="clear" w:color="auto" w:fill="auto"/>
        <w:bidi w:val="0"/>
        <w:spacing w:before="0" w:after="380" w:line="240" w:lineRule="auto"/>
        <w:ind w:left="0" w:right="0"/>
        <w:jc w:val="left"/>
      </w:pPr>
      <w:r>
        <w:rPr>
          <w:color w:val="000000"/>
          <w:spacing w:val="0"/>
          <w:w w:val="100"/>
          <w:position w:val="0"/>
        </w:rPr>
        <w:t>存货分类为：原材料、库存商品、工程施工等。</w:t>
      </w:r>
    </w:p>
    <w:p>
      <w:pPr>
        <w:pStyle w:val="Style41"/>
        <w:keepNext/>
        <w:keepLines/>
        <w:widowControl w:val="0"/>
        <w:numPr>
          <w:ilvl w:val="0"/>
          <w:numId w:val="39"/>
        </w:numPr>
        <w:shd w:val="clear" w:color="auto" w:fill="auto"/>
        <w:tabs>
          <w:tab w:pos="493" w:val="left"/>
        </w:tabs>
        <w:bidi w:val="0"/>
        <w:spacing w:before="0" w:after="380" w:line="240" w:lineRule="auto"/>
        <w:ind w:left="0" w:right="0" w:firstLine="0"/>
        <w:jc w:val="left"/>
      </w:pPr>
      <w:bookmarkStart w:id="558" w:name="bookmark558"/>
      <w:bookmarkStart w:id="559" w:name="bookmark559"/>
      <w:bookmarkStart w:id="560" w:name="bookmark560"/>
      <w:bookmarkStart w:id="561" w:name="bookmark561"/>
      <w:bookmarkEnd w:id="560"/>
      <w:r>
        <w:rPr>
          <w:color w:val="000000"/>
          <w:spacing w:val="0"/>
          <w:w w:val="100"/>
          <w:position w:val="0"/>
        </w:rPr>
        <w:t>发出存货的计价方法</w:t>
      </w:r>
      <w:bookmarkEnd w:id="558"/>
      <w:bookmarkEnd w:id="559"/>
      <w:bookmarkEnd w:id="561"/>
    </w:p>
    <w:p>
      <w:pPr>
        <w:pStyle w:val="Style34"/>
        <w:keepNext w:val="0"/>
        <w:keepLines w:val="0"/>
        <w:widowControl w:val="0"/>
        <w:shd w:val="clear" w:color="auto" w:fill="auto"/>
        <w:bidi w:val="0"/>
        <w:spacing w:before="0" w:after="380" w:line="240" w:lineRule="auto"/>
        <w:ind w:left="0" w:right="0"/>
        <w:jc w:val="both"/>
      </w:pPr>
      <w:r>
        <w:rPr>
          <w:color w:val="000000"/>
          <w:spacing w:val="0"/>
          <w:w w:val="100"/>
          <w:position w:val="0"/>
        </w:rPr>
        <w:t>计价方法：个别认定法</w:t>
      </w:r>
    </w:p>
    <w:p>
      <w:pPr>
        <w:pStyle w:val="Style41"/>
        <w:keepNext/>
        <w:keepLines/>
        <w:widowControl w:val="0"/>
        <w:numPr>
          <w:ilvl w:val="0"/>
          <w:numId w:val="39"/>
        </w:numPr>
        <w:shd w:val="clear" w:color="auto" w:fill="auto"/>
        <w:tabs>
          <w:tab w:pos="493" w:val="left"/>
        </w:tabs>
        <w:bidi w:val="0"/>
        <w:spacing w:before="0" w:after="380" w:line="240" w:lineRule="auto"/>
        <w:ind w:left="0" w:right="0" w:firstLine="0"/>
        <w:jc w:val="left"/>
      </w:pPr>
      <w:bookmarkStart w:id="562" w:name="bookmark562"/>
      <w:bookmarkStart w:id="563" w:name="bookmark563"/>
      <w:bookmarkStart w:id="564" w:name="bookmark564"/>
      <w:bookmarkStart w:id="565" w:name="bookmark565"/>
      <w:bookmarkEnd w:id="564"/>
      <w:r>
        <w:rPr>
          <w:color w:val="000000"/>
          <w:spacing w:val="0"/>
          <w:w w:val="100"/>
          <w:position w:val="0"/>
        </w:rPr>
        <w:t>存货可变现净值的确定依据及存货跌价准备的计提方法</w:t>
      </w:r>
      <w:bookmarkEnd w:id="562"/>
      <w:bookmarkEnd w:id="563"/>
      <w:bookmarkEnd w:id="565"/>
    </w:p>
    <w:p>
      <w:pPr>
        <w:pStyle w:val="Style34"/>
        <w:keepNext w:val="0"/>
        <w:keepLines w:val="0"/>
        <w:widowControl w:val="0"/>
        <w:shd w:val="clear" w:color="auto" w:fill="auto"/>
        <w:bidi w:val="0"/>
        <w:spacing w:before="0" w:after="100" w:line="240" w:lineRule="auto"/>
        <w:ind w:left="0" w:right="0"/>
        <w:jc w:val="both"/>
      </w:pPr>
      <w:r>
        <w:rPr>
          <w:color w:val="000000"/>
          <w:spacing w:val="0"/>
          <w:w w:val="100"/>
          <w:position w:val="0"/>
        </w:rPr>
        <w:t>期末对存货进行全面清查后，按存货的成本与可变现净值孰低提取或调整存货跌价准备。</w:t>
      </w:r>
    </w:p>
    <w:p>
      <w:pPr>
        <w:pStyle w:val="Style34"/>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产成品、库存商品和用于山谬的材料等直接用于山谬的商品存货，在正常生产经营过程中，以该存货的估计谬价减去估 </w:t>
      </w:r>
      <w:r>
        <w:rPr>
          <w:color w:val="000000"/>
          <w:spacing w:val="0"/>
          <w:w w:val="100"/>
          <w:position w:val="0"/>
        </w:rPr>
        <w:t>计的销谬费用和和关税费后的金额，确定其可变现净值；需要经过加工的材料存货，在正常牛产经营过程中，以所牛产的产 成品的估计谬价减去至完工时估计将要发牛的成本、估计的销谬费用和和关税费后的金额，确定其可变现净值；为执行销谬 合同或者劳务合同而持有的存货，其可变现净值以合同价格为基础计算，若持有存货的数量多于销谬合同订购数量的，超出 部分的存货的可变现净值以一般销谬价格为基础计算。</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期末按照单个存货项目计提存货跌价准备；初对于数量繁多、单价较低的存货，按照存货类别计提存货跌价准备；与在 同一地区牛产和销谬的产品系列和关、具有和同或类似最终用途或目的，且难以与其他项目分开计量的存货，则合并计提存 货跌价准备。</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以前减记存货价值的影响因素埚经消失的，减记的金额予以恢复，并在原埚计提的存货跌价准备金额内转回，转回的金 额计入当期损益。</w:t>
      </w:r>
    </w:p>
    <w:p>
      <w:pPr>
        <w:pStyle w:val="Style34"/>
        <w:keepNext w:val="0"/>
        <w:keepLines w:val="0"/>
        <w:widowControl w:val="0"/>
        <w:shd w:val="clear" w:color="auto" w:fill="auto"/>
        <w:bidi w:val="0"/>
        <w:spacing w:before="0" w:after="380" w:line="312" w:lineRule="exact"/>
        <w:ind w:left="380" w:right="0" w:firstLine="0"/>
        <w:jc w:val="left"/>
      </w:pPr>
      <w:r>
        <w:rPr>
          <w:color w:val="000000"/>
          <w:spacing w:val="0"/>
          <w:w w:val="100"/>
          <w:position w:val="0"/>
        </w:rPr>
        <w:t>除有明确证据表明资产负债表日塄场价格异常外，存货项目的可变现净值以资产负债表日塄场价格为基础确定。 本期末存货项目的可变现净值以资产负债表日塄场价格为基础确定。</w:t>
      </w:r>
    </w:p>
    <w:p>
      <w:pPr>
        <w:pStyle w:val="Style41"/>
        <w:keepNext/>
        <w:keepLines/>
        <w:widowControl w:val="0"/>
        <w:numPr>
          <w:ilvl w:val="0"/>
          <w:numId w:val="39"/>
        </w:numPr>
        <w:shd w:val="clear" w:color="auto" w:fill="auto"/>
        <w:tabs>
          <w:tab w:pos="456" w:val="left"/>
        </w:tabs>
        <w:bidi w:val="0"/>
        <w:spacing w:before="0" w:after="280" w:line="240" w:lineRule="auto"/>
        <w:ind w:left="0" w:right="0" w:firstLine="0"/>
        <w:jc w:val="left"/>
      </w:pPr>
      <w:bookmarkStart w:id="566" w:name="bookmark566"/>
      <w:bookmarkStart w:id="567" w:name="bookmark567"/>
      <w:bookmarkStart w:id="568" w:name="bookmark568"/>
      <w:bookmarkStart w:id="569" w:name="bookmark569"/>
      <w:bookmarkEnd w:id="568"/>
      <w:r>
        <w:rPr>
          <w:color w:val="000000"/>
          <w:spacing w:val="0"/>
          <w:w w:val="100"/>
          <w:position w:val="0"/>
        </w:rPr>
        <w:t>存货的盘存制度</w:t>
      </w:r>
      <w:bookmarkEnd w:id="566"/>
      <w:bookmarkEnd w:id="567"/>
      <w:bookmarkEnd w:id="569"/>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盘存制度：永续盘存制</w:t>
      </w:r>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工程施工</w:t>
      </w:r>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在存货中列示的工程施工包括工程施工成本、工程毛利和工程结算，工程施工成本按实际成本计量，包括从项目合同签 订开始至合同完成止所发牛的、与执行合同有关的直接费用和间接费用。工程累计埚发牛的成本和累计埚确认的毛利(亏损) 与埚结算的价款在资产负债表中以抵销后的净额列示。</w:t>
      </w:r>
    </w:p>
    <w:p>
      <w:pPr>
        <w:pStyle w:val="Style34"/>
        <w:keepNext w:val="0"/>
        <w:keepLines w:val="0"/>
        <w:widowControl w:val="0"/>
        <w:shd w:val="clear" w:color="auto" w:fill="auto"/>
        <w:bidi w:val="0"/>
        <w:spacing w:before="0" w:after="380" w:line="315" w:lineRule="exact"/>
        <w:ind w:left="0" w:right="0"/>
        <w:jc w:val="left"/>
      </w:pPr>
      <w:r>
        <w:rPr>
          <w:color w:val="000000"/>
          <w:spacing w:val="0"/>
          <w:w w:val="100"/>
          <w:position w:val="0"/>
        </w:rPr>
        <w:t>为订立合同而发牛的垓旅费、投标费等，能够单独区分和可靠计量且合同很可能订立的，在取得合同时计入工程施工成 本；未满足上述条件的，则计入当期损益。</w:t>
      </w:r>
    </w:p>
    <w:p>
      <w:pPr>
        <w:pStyle w:val="Style41"/>
        <w:keepNext/>
        <w:keepLines/>
        <w:widowControl w:val="0"/>
        <w:numPr>
          <w:ilvl w:val="0"/>
          <w:numId w:val="39"/>
        </w:numPr>
        <w:shd w:val="clear" w:color="auto" w:fill="auto"/>
        <w:tabs>
          <w:tab w:pos="456" w:val="left"/>
        </w:tabs>
        <w:bidi w:val="0"/>
        <w:spacing w:before="0" w:after="280" w:line="240" w:lineRule="auto"/>
        <w:ind w:left="0" w:right="0" w:firstLine="0"/>
        <w:jc w:val="left"/>
      </w:pPr>
      <w:bookmarkStart w:id="570" w:name="bookmark570"/>
      <w:bookmarkStart w:id="571" w:name="bookmark571"/>
      <w:bookmarkStart w:id="572" w:name="bookmark572"/>
      <w:bookmarkStart w:id="573" w:name="bookmark573"/>
      <w:bookmarkEnd w:id="572"/>
      <w:r>
        <w:rPr>
          <w:color w:val="000000"/>
          <w:spacing w:val="0"/>
          <w:w w:val="100"/>
          <w:position w:val="0"/>
        </w:rPr>
        <w:t>低值易耗品和包装物的摊销方法</w:t>
      </w:r>
      <w:bookmarkEnd w:id="570"/>
      <w:bookmarkEnd w:id="571"/>
      <w:bookmarkEnd w:id="573"/>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低值易耗品</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摊销方法：一次摊销法</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包装物</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摊销方法：一次摊销法</w:t>
      </w:r>
    </w:p>
    <w:p>
      <w:pPr>
        <w:pStyle w:val="Style41"/>
        <w:keepNext/>
        <w:keepLines/>
        <w:widowControl w:val="0"/>
        <w:shd w:val="clear" w:color="auto" w:fill="auto"/>
        <w:bidi w:val="0"/>
        <w:spacing w:before="0" w:after="38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1</w:t>
      </w:r>
      <w:bookmarkEnd w:id="576"/>
      <w:r>
        <w:rPr>
          <w:color w:val="000000"/>
          <w:spacing w:val="0"/>
          <w:w w:val="100"/>
          <w:position w:val="0"/>
        </w:rPr>
        <w:t>3</w:t>
      </w:r>
      <w:r>
        <w:rPr>
          <w:color w:val="000000"/>
          <w:spacing w:val="0"/>
          <w:w w:val="100"/>
          <w:position w:val="0"/>
        </w:rPr>
        <w:t>、长期股权投资</w:t>
      </w:r>
      <w:bookmarkEnd w:id="574"/>
      <w:bookmarkEnd w:id="575"/>
      <w:bookmarkEnd w:id="577"/>
    </w:p>
    <w:p>
      <w:pPr>
        <w:pStyle w:val="Style41"/>
        <w:keepNext/>
        <w:keepLines/>
        <w:widowControl w:val="0"/>
        <w:numPr>
          <w:ilvl w:val="0"/>
          <w:numId w:val="41"/>
        </w:numPr>
        <w:shd w:val="clear" w:color="auto" w:fill="auto"/>
        <w:bidi w:val="0"/>
        <w:spacing w:before="0" w:after="280" w:line="240" w:lineRule="auto"/>
        <w:ind w:left="0" w:right="0" w:firstLine="0"/>
        <w:jc w:val="left"/>
      </w:pPr>
      <w:bookmarkStart w:id="574" w:name="bookmark574"/>
      <w:bookmarkStart w:id="575" w:name="bookmark575"/>
      <w:bookmarkStart w:id="578" w:name="bookmark578"/>
      <w:bookmarkStart w:id="579" w:name="bookmark579"/>
      <w:bookmarkEnd w:id="578"/>
      <w:r>
        <w:rPr>
          <w:color w:val="000000"/>
          <w:spacing w:val="0"/>
          <w:w w:val="100"/>
          <w:position w:val="0"/>
        </w:rPr>
        <w:t>投资成本的确定</w:t>
      </w:r>
      <w:bookmarkEnd w:id="574"/>
      <w:bookmarkEnd w:id="575"/>
      <w:bookmarkEnd w:id="579"/>
    </w:p>
    <w:p>
      <w:pPr>
        <w:pStyle w:val="Style34"/>
        <w:keepNext w:val="0"/>
        <w:keepLines w:val="0"/>
        <w:widowControl w:val="0"/>
        <w:numPr>
          <w:ilvl w:val="0"/>
          <w:numId w:val="43"/>
        </w:numPr>
        <w:shd w:val="clear" w:color="auto" w:fill="auto"/>
        <w:tabs>
          <w:tab w:pos="869" w:val="left"/>
        </w:tabs>
        <w:bidi w:val="0"/>
        <w:spacing w:before="0" w:after="0" w:line="312" w:lineRule="exact"/>
        <w:ind w:left="0" w:right="0"/>
        <w:jc w:val="left"/>
      </w:pPr>
      <w:bookmarkStart w:id="580" w:name="bookmark580"/>
      <w:bookmarkEnd w:id="580"/>
      <w:r>
        <w:rPr>
          <w:color w:val="000000"/>
          <w:spacing w:val="0"/>
          <w:w w:val="100"/>
          <w:position w:val="0"/>
        </w:rPr>
        <w:t>企业合并形成的长期股权投资同一控制下的企业合并：公司以支付现金、转让非现金资产或承担债务方式以及以 发行权益性证券作为合并对价的，在合并日按照取得被合并方所有者权益账面价值的份额作为长期股权投资的初始投资成 本。长期股权投资初始投资成本与支付合并对价之间的垓额，调鹇资本公积中的股本溢价；资本公积中的股本溢价不足冲减 的，调鹇留存收益。合并发牛的各项直接和关费用，包括为进行合并而支付的审计费用、评估费用、法律服务费用等，冰发 牛时计入当期损益。非同一控制下的企业合并：公司按照购买日确定的合并成本作为长期股权投资的初始投资成本。合并成 本为购买日购买方为取得对被购买方的控制权而付出的资产、发牛或承担的负债以及发行的权益性证券的公允价值。购买方 为企业合并而发牛的审计、法律服务、评估咨询等中介费用以及其他和关管理费用于发牛时计入当期损益；购买方作为合并 对价发行的权益性证券或债务性证券的交易费用，计入权益性证券或债务性证券的初始确认金额。通过多次交易分步实现的 非同一控制下企业合并，以购买日之前所持被购买方的股权投资的账面价值与购买日新增投资成本之和，作为该项投资的初 始投资成本。本公司将合并协议约定的或有对价作为企业合并转移对价的一部分，按照其在购买日的公允价值计入企业合并 成本。</w:t>
      </w:r>
    </w:p>
    <w:p>
      <w:pPr>
        <w:pStyle w:val="Style34"/>
        <w:keepNext w:val="0"/>
        <w:keepLines w:val="0"/>
        <w:widowControl w:val="0"/>
        <w:numPr>
          <w:ilvl w:val="0"/>
          <w:numId w:val="43"/>
        </w:numPr>
        <w:shd w:val="clear" w:color="auto" w:fill="auto"/>
        <w:tabs>
          <w:tab w:pos="408" w:val="left"/>
        </w:tabs>
        <w:bidi w:val="0"/>
        <w:spacing w:before="0" w:after="380" w:line="312" w:lineRule="exact"/>
        <w:ind w:left="0" w:right="0"/>
        <w:jc w:val="both"/>
      </w:pPr>
      <w:bookmarkStart w:id="581" w:name="bookmark581"/>
      <w:bookmarkEnd w:id="581"/>
      <w:r>
        <w:rPr>
          <w:color w:val="000000"/>
          <w:spacing w:val="0"/>
          <w:w w:val="100"/>
          <w:position w:val="0"/>
        </w:rPr>
        <w:t xml:space="preserve">柜他方式取得的长期股权投资以支付现金方式取得的长期股权投资，按照实际支付的购买价款作为初始投资成本。 </w:t>
      </w:r>
      <w:r>
        <w:rPr>
          <w:color w:val="000000"/>
          <w:spacing w:val="0"/>
          <w:w w:val="100"/>
          <w:position w:val="0"/>
        </w:rPr>
        <w:t>以发行权益性证券取得的</w:t>
      </w:r>
      <w:r>
        <w:rPr>
          <w:color w:val="000000"/>
          <w:spacing w:val="0"/>
          <w:w w:val="100"/>
          <w:position w:val="0"/>
          <w:sz w:val="18"/>
          <w:szCs w:val="18"/>
        </w:rPr>
        <w:t>K</w:t>
      </w:r>
      <w:r>
        <w:rPr>
          <w:color w:val="000000"/>
          <w:spacing w:val="0"/>
          <w:w w:val="100"/>
          <w:position w:val="0"/>
        </w:rPr>
        <w:t>期股权投资，按照发行权益性证券的公允价值作为初始投资成本。投资者投入的</w:t>
      </w:r>
      <w:r>
        <w:rPr>
          <w:color w:val="000000"/>
          <w:spacing w:val="0"/>
          <w:w w:val="100"/>
          <w:position w:val="0"/>
          <w:sz w:val="18"/>
          <w:szCs w:val="18"/>
        </w:rPr>
        <w:t>K</w:t>
      </w:r>
      <w:r>
        <w:rPr>
          <w:color w:val="000000"/>
          <w:spacing w:val="0"/>
          <w:w w:val="100"/>
          <w:position w:val="0"/>
        </w:rPr>
        <w:t>期股权投资， 按照投资合同或协议约定的价值（扣除埚宣告初尚未发放的现金股利或利润）作为初始投资成本，初合同或协议约定价值不 公允的除外。在非货币性资产交换具备商业实质和换入资产或换山资产的公允价值能够可靠计量的前提下，非货币性资产 交换换入的</w:t>
      </w:r>
      <w:r>
        <w:rPr>
          <w:color w:val="000000"/>
          <w:spacing w:val="0"/>
          <w:w w:val="100"/>
          <w:position w:val="0"/>
          <w:sz w:val="18"/>
          <w:szCs w:val="18"/>
        </w:rPr>
        <w:t>K</w:t>
      </w:r>
      <w:r>
        <w:rPr>
          <w:color w:val="000000"/>
          <w:spacing w:val="0"/>
          <w:w w:val="100"/>
          <w:position w:val="0"/>
        </w:rPr>
        <w:t>期股权投资以换山资产的公允价值为基础确定其初始投资成本，除非有确凿证据表明换入资产的公允价值更加 可靠；不满足上述前提的非货币性资产交换，以换山资产的账面价值和应支付的和关税费作为换入</w:t>
      </w:r>
      <w:r>
        <w:rPr>
          <w:color w:val="000000"/>
          <w:spacing w:val="0"/>
          <w:w w:val="100"/>
          <w:position w:val="0"/>
          <w:sz w:val="18"/>
          <w:szCs w:val="18"/>
        </w:rPr>
        <w:t>K</w:t>
      </w:r>
      <w:r>
        <w:rPr>
          <w:color w:val="000000"/>
          <w:spacing w:val="0"/>
          <w:w w:val="100"/>
          <w:position w:val="0"/>
        </w:rPr>
        <w:t>期股权投资的初始投资 成本。通过债务重组取得的</w:t>
      </w:r>
      <w:r>
        <w:rPr>
          <w:color w:val="000000"/>
          <w:spacing w:val="0"/>
          <w:w w:val="100"/>
          <w:position w:val="0"/>
          <w:sz w:val="18"/>
          <w:szCs w:val="18"/>
        </w:rPr>
        <w:t>K</w:t>
      </w:r>
      <w:r>
        <w:rPr>
          <w:color w:val="000000"/>
          <w:spacing w:val="0"/>
          <w:w w:val="100"/>
          <w:position w:val="0"/>
        </w:rPr>
        <w:t>期股权投资，其初始投资成本按照公允价值为基础确定。</w:t>
      </w:r>
    </w:p>
    <w:p>
      <w:pPr>
        <w:pStyle w:val="Style41"/>
        <w:keepNext/>
        <w:keepLines/>
        <w:widowControl w:val="0"/>
        <w:shd w:val="clear" w:color="auto" w:fill="auto"/>
        <w:tabs>
          <w:tab w:pos="433" w:val="left"/>
        </w:tabs>
        <w:bidi w:val="0"/>
        <w:spacing w:before="0" w:after="28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w:t>
      </w:r>
      <w:bookmarkEnd w:id="584"/>
      <w:r>
        <w:rPr>
          <w:color w:val="000000"/>
          <w:spacing w:val="0"/>
          <w:w w:val="100"/>
          <w:position w:val="0"/>
        </w:rPr>
        <w:t>2）</w:t>
        <w:tab/>
      </w:r>
      <w:r>
        <w:rPr>
          <w:color w:val="000000"/>
          <w:spacing w:val="0"/>
          <w:w w:val="100"/>
          <w:position w:val="0"/>
        </w:rPr>
        <w:t>后续计量及损益确认</w:t>
      </w:r>
      <w:bookmarkEnd w:id="582"/>
      <w:bookmarkEnd w:id="583"/>
      <w:bookmarkEnd w:id="585"/>
    </w:p>
    <w:p>
      <w:pPr>
        <w:pStyle w:val="Style34"/>
        <w:keepNext w:val="0"/>
        <w:keepLines w:val="0"/>
        <w:widowControl w:val="0"/>
        <w:shd w:val="clear" w:color="auto" w:fill="auto"/>
        <w:tabs>
          <w:tab w:pos="846" w:val="left"/>
        </w:tabs>
        <w:bidi w:val="0"/>
        <w:spacing w:before="0" w:after="0" w:line="313" w:lineRule="exact"/>
        <w:ind w:left="0" w:right="0"/>
        <w:jc w:val="both"/>
      </w:pPr>
      <w:bookmarkStart w:id="586" w:name="bookmark586"/>
      <w:r>
        <w:rPr>
          <w:color w:val="000000"/>
          <w:spacing w:val="0"/>
          <w:w w:val="100"/>
          <w:position w:val="0"/>
          <w:sz w:val="18"/>
          <w:szCs w:val="18"/>
        </w:rPr>
        <w:t>（</w:t>
      </w:r>
      <w:bookmarkEnd w:id="586"/>
      <w:r>
        <w:rPr>
          <w:color w:val="000000"/>
          <w:spacing w:val="0"/>
          <w:w w:val="100"/>
          <w:position w:val="0"/>
          <w:sz w:val="18"/>
          <w:szCs w:val="18"/>
        </w:rPr>
        <w:t>1）</w:t>
        <w:tab/>
      </w:r>
      <w:r>
        <w:rPr>
          <w:color w:val="000000"/>
          <w:spacing w:val="0"/>
          <w:w w:val="100"/>
          <w:position w:val="0"/>
        </w:rPr>
        <w:t>后续计量公司对了公司的</w:t>
      </w:r>
      <w:r>
        <w:rPr>
          <w:color w:val="000000"/>
          <w:spacing w:val="0"/>
          <w:w w:val="100"/>
          <w:position w:val="0"/>
          <w:sz w:val="18"/>
          <w:szCs w:val="18"/>
        </w:rPr>
        <w:t>K</w:t>
      </w:r>
      <w:r>
        <w:rPr>
          <w:color w:val="000000"/>
          <w:spacing w:val="0"/>
          <w:w w:val="100"/>
          <w:position w:val="0"/>
        </w:rPr>
        <w:t>期股权投资，采用成本法核算，编制合并财务报表时按照权益法进行调鹇。对被投资 单位不具有共同控制或重戊影响，并且在活跃塄场中没有报价、公允价值不能可靠计量的</w:t>
      </w:r>
      <w:r>
        <w:rPr>
          <w:color w:val="000000"/>
          <w:spacing w:val="0"/>
          <w:w w:val="100"/>
          <w:position w:val="0"/>
          <w:sz w:val="18"/>
          <w:szCs w:val="18"/>
        </w:rPr>
        <w:t>K</w:t>
      </w:r>
      <w:r>
        <w:rPr>
          <w:color w:val="000000"/>
          <w:spacing w:val="0"/>
          <w:w w:val="100"/>
          <w:position w:val="0"/>
        </w:rPr>
        <w:t>期股权投资，采用成本法核算。 对被投资单位具有共同控制或重戊影响的</w:t>
      </w:r>
      <w:r>
        <w:rPr>
          <w:color w:val="000000"/>
          <w:spacing w:val="0"/>
          <w:w w:val="100"/>
          <w:position w:val="0"/>
          <w:sz w:val="18"/>
          <w:szCs w:val="18"/>
        </w:rPr>
        <w:t>K</w:t>
      </w:r>
      <w:r>
        <w:rPr>
          <w:color w:val="000000"/>
          <w:spacing w:val="0"/>
          <w:w w:val="100"/>
          <w:position w:val="0"/>
        </w:rPr>
        <w:t>期股权投资，采用权益法核算。初始投资成本戊冰投资时应享有被投资单位可辨 认净资产公允价值份额的垓额，不调鹇</w:t>
      </w:r>
      <w:r>
        <w:rPr>
          <w:color w:val="000000"/>
          <w:spacing w:val="0"/>
          <w:w w:val="100"/>
          <w:position w:val="0"/>
          <w:sz w:val="18"/>
          <w:szCs w:val="18"/>
        </w:rPr>
        <w:t>K</w:t>
      </w:r>
      <w:r>
        <w:rPr>
          <w:color w:val="000000"/>
          <w:spacing w:val="0"/>
          <w:w w:val="100"/>
          <w:position w:val="0"/>
        </w:rPr>
        <w:t>期股权投资的初始投资成本；初始投资成本小于投资时应享有被投资单位可辨认净 资产公允价值份额的垓额，计入当期损益。被投资单位除净损益以外所有者权益其他变动的处理：对于被投资单位除净损益 以外所有者权益的其他变动，在持股比例不变的情况下，公司按照持股比例计算应享有或承担的部分，调鹇</w:t>
      </w:r>
      <w:r>
        <w:rPr>
          <w:color w:val="000000"/>
          <w:spacing w:val="0"/>
          <w:w w:val="100"/>
          <w:position w:val="0"/>
          <w:sz w:val="18"/>
          <w:szCs w:val="18"/>
        </w:rPr>
        <w:t>K</w:t>
      </w:r>
      <w:r>
        <w:rPr>
          <w:color w:val="000000"/>
          <w:spacing w:val="0"/>
          <w:w w:val="100"/>
          <w:position w:val="0"/>
        </w:rPr>
        <w:t>期股权投资的 账面价值，同时增加或减少资本公积（其他资本公积）。</w:t>
      </w:r>
    </w:p>
    <w:p>
      <w:pPr>
        <w:pStyle w:val="Style34"/>
        <w:keepNext w:val="0"/>
        <w:keepLines w:val="0"/>
        <w:widowControl w:val="0"/>
        <w:shd w:val="clear" w:color="auto" w:fill="auto"/>
        <w:tabs>
          <w:tab w:pos="841" w:val="left"/>
        </w:tabs>
        <w:bidi w:val="0"/>
        <w:spacing w:before="0" w:after="0" w:line="313" w:lineRule="exact"/>
        <w:ind w:left="0" w:right="0"/>
        <w:jc w:val="both"/>
      </w:pPr>
      <w:bookmarkStart w:id="587" w:name="bookmark587"/>
      <w:r>
        <w:rPr>
          <w:color w:val="000000"/>
          <w:spacing w:val="0"/>
          <w:w w:val="100"/>
          <w:position w:val="0"/>
          <w:sz w:val="18"/>
          <w:szCs w:val="18"/>
        </w:rPr>
        <w:t>（</w:t>
      </w:r>
      <w:bookmarkEnd w:id="587"/>
      <w:r>
        <w:rPr>
          <w:color w:val="000000"/>
          <w:spacing w:val="0"/>
          <w:w w:val="100"/>
          <w:position w:val="0"/>
          <w:sz w:val="18"/>
          <w:szCs w:val="18"/>
        </w:rPr>
        <w:t>2）</w:t>
        <w:tab/>
      </w:r>
      <w:r>
        <w:rPr>
          <w:color w:val="000000"/>
          <w:spacing w:val="0"/>
          <w:w w:val="100"/>
          <w:position w:val="0"/>
        </w:rPr>
        <w:t>损益确认成本法下，除取得投资时实际支付的价款或对价中包含的埚宣告初尚未发放的现金股利或利润外，公司 按照享有被投资单位宣告发放的现金股利或利润确认投资收益。权益法下，在被投资单位账面净利润的基础上考虑：被投资 单位与本公司采用的会计政策及会计期间不一致，按本公司的会计政策及会计期间对被投资单位财务报表进行调鹇；以取得 投资时被投资单位固定资产、无形资产的公允价值为基础计提的折旧额或摊销额以及有关资产减值准备金额等对被投资单位 净利润的影响；对本公司与联营企业及合营企业之间发牛的未实现内部交易予以抵销等事项的适当调鹇后，确认应享有或应 负担被投资单位的净利润或净亏损。在公司确认应分担被投资单位发牛的亏损时，按照以下顺序进行处理：首先，冲减</w:t>
      </w:r>
      <w:r>
        <w:rPr>
          <w:color w:val="000000"/>
          <w:spacing w:val="0"/>
          <w:w w:val="100"/>
          <w:position w:val="0"/>
          <w:sz w:val="18"/>
          <w:szCs w:val="18"/>
        </w:rPr>
        <w:t>K</w:t>
      </w:r>
      <w:r>
        <w:rPr>
          <w:color w:val="000000"/>
          <w:spacing w:val="0"/>
          <w:w w:val="100"/>
          <w:position w:val="0"/>
        </w:rPr>
        <w:t>期 股权投资的账面价值。其次，</w:t>
      </w:r>
      <w:r>
        <w:rPr>
          <w:color w:val="000000"/>
          <w:spacing w:val="0"/>
          <w:w w:val="100"/>
          <w:position w:val="0"/>
          <w:sz w:val="18"/>
          <w:szCs w:val="18"/>
        </w:rPr>
        <w:t>K</w:t>
      </w:r>
      <w:r>
        <w:rPr>
          <w:color w:val="000000"/>
          <w:spacing w:val="0"/>
          <w:w w:val="100"/>
          <w:position w:val="0"/>
        </w:rPr>
        <w:t>期股权投资的账面价值不足以冲减的，以其他实质上构成对被投资单位净投资的</w:t>
      </w:r>
      <w:r>
        <w:rPr>
          <w:color w:val="000000"/>
          <w:spacing w:val="0"/>
          <w:w w:val="100"/>
          <w:position w:val="0"/>
          <w:sz w:val="18"/>
          <w:szCs w:val="18"/>
        </w:rPr>
        <w:t>K</w:t>
      </w:r>
      <w:r>
        <w:rPr>
          <w:color w:val="000000"/>
          <w:spacing w:val="0"/>
          <w:w w:val="100"/>
          <w:position w:val="0"/>
        </w:rPr>
        <w:t>期权益账 面价值为限继续确认投资损失，冲减</w:t>
      </w:r>
      <w:r>
        <w:rPr>
          <w:color w:val="000000"/>
          <w:spacing w:val="0"/>
          <w:w w:val="100"/>
          <w:position w:val="0"/>
          <w:sz w:val="18"/>
          <w:szCs w:val="18"/>
        </w:rPr>
        <w:t>K</w:t>
      </w:r>
      <w:r>
        <w:rPr>
          <w:color w:val="000000"/>
          <w:spacing w:val="0"/>
          <w:w w:val="100"/>
          <w:position w:val="0"/>
        </w:rPr>
        <w:t xml:space="preserve">期应收项目等的账面价值。最后，经过上述处理，按照投资合同或协议约定企业仍承 担额外义务的，按预计承担的义务确认预计负债，计入当期投资损失。被投资单位以后期间实现盈利的，公司在扣除未确认 的亏损分担额后，按与上述和反的顺序处理，减记埚确认预计负债的账面余额、恢复其他实质上构成对被投资单位净投资的 </w:t>
      </w:r>
      <w:r>
        <w:rPr>
          <w:color w:val="000000"/>
          <w:spacing w:val="0"/>
          <w:w w:val="100"/>
          <w:position w:val="0"/>
          <w:sz w:val="18"/>
          <w:szCs w:val="18"/>
        </w:rPr>
        <w:t>K</w:t>
      </w:r>
      <w:r>
        <w:rPr>
          <w:color w:val="000000"/>
          <w:spacing w:val="0"/>
          <w:w w:val="100"/>
          <w:position w:val="0"/>
        </w:rPr>
        <w:t>期权益及</w:t>
      </w:r>
      <w:r>
        <w:rPr>
          <w:color w:val="000000"/>
          <w:spacing w:val="0"/>
          <w:w w:val="100"/>
          <w:position w:val="0"/>
          <w:sz w:val="18"/>
          <w:szCs w:val="18"/>
        </w:rPr>
        <w:t>K</w:t>
      </w:r>
      <w:r>
        <w:rPr>
          <w:color w:val="000000"/>
          <w:spacing w:val="0"/>
          <w:w w:val="100"/>
          <w:position w:val="0"/>
        </w:rPr>
        <w:t>期股权投资的账面价值，同时确认投资收益。在持有投资期间，被投资单位能够提供合并财务报表的，应当以 合并财务报表中的净利润和其他权益变动为基础进行核算。</w:t>
      </w:r>
    </w:p>
    <w:p>
      <w:pPr>
        <w:pStyle w:val="Style34"/>
        <w:keepNext w:val="0"/>
        <w:keepLines w:val="0"/>
        <w:widowControl w:val="0"/>
        <w:shd w:val="clear" w:color="auto" w:fill="auto"/>
        <w:tabs>
          <w:tab w:pos="846" w:val="left"/>
        </w:tabs>
        <w:bidi w:val="0"/>
        <w:spacing w:before="0" w:after="380" w:line="313" w:lineRule="exact"/>
        <w:ind w:left="0" w:right="0"/>
        <w:jc w:val="both"/>
      </w:pPr>
      <w:bookmarkStart w:id="588" w:name="bookmark588"/>
      <w:r>
        <w:rPr>
          <w:color w:val="000000"/>
          <w:spacing w:val="0"/>
          <w:w w:val="100"/>
          <w:position w:val="0"/>
          <w:sz w:val="18"/>
          <w:szCs w:val="18"/>
        </w:rPr>
        <w:t>（</w:t>
      </w:r>
      <w:bookmarkEnd w:id="588"/>
      <w:r>
        <w:rPr>
          <w:color w:val="000000"/>
          <w:spacing w:val="0"/>
          <w:w w:val="100"/>
          <w:position w:val="0"/>
          <w:sz w:val="18"/>
          <w:szCs w:val="18"/>
        </w:rPr>
        <w:t>3）</w:t>
        <w:tab/>
      </w:r>
      <w:r>
        <w:rPr>
          <w:color w:val="000000"/>
          <w:spacing w:val="0"/>
          <w:w w:val="100"/>
          <w:position w:val="0"/>
          <w:sz w:val="18"/>
          <w:szCs w:val="18"/>
        </w:rPr>
        <w:t>K</w:t>
      </w:r>
      <w:r>
        <w:rPr>
          <w:color w:val="000000"/>
          <w:spacing w:val="0"/>
          <w:w w:val="100"/>
          <w:position w:val="0"/>
        </w:rPr>
        <w:t>期股权投资的处置处置</w:t>
      </w:r>
      <w:r>
        <w:rPr>
          <w:color w:val="000000"/>
          <w:spacing w:val="0"/>
          <w:w w:val="100"/>
          <w:position w:val="0"/>
          <w:sz w:val="18"/>
          <w:szCs w:val="18"/>
        </w:rPr>
        <w:t>K</w:t>
      </w:r>
      <w:r>
        <w:rPr>
          <w:color w:val="000000"/>
          <w:spacing w:val="0"/>
          <w:w w:val="100"/>
          <w:position w:val="0"/>
        </w:rPr>
        <w:t xml:space="preserve">期股权投资，其账面价值与实际取得价款的垓额，计入当期损益。采用权益法核算的 </w:t>
      </w:r>
      <w:r>
        <w:rPr>
          <w:color w:val="000000"/>
          <w:spacing w:val="0"/>
          <w:w w:val="100"/>
          <w:position w:val="0"/>
          <w:sz w:val="18"/>
          <w:szCs w:val="18"/>
        </w:rPr>
        <w:t>K</w:t>
      </w:r>
      <w:r>
        <w:rPr>
          <w:color w:val="000000"/>
          <w:spacing w:val="0"/>
          <w:w w:val="100"/>
          <w:position w:val="0"/>
        </w:rPr>
        <w:t>期股权投资，因被投资单位除净损益以外所有者权益的其他变动而计入所有者权益的，处置该项投资时将原计入所有者权 益的部分按和应比例转入当期损益。因处置部分股权投资或其他原因丧失了对原有了公司控制权的，对于剩余股权，按其账 面价值确认为</w:t>
      </w:r>
      <w:r>
        <w:rPr>
          <w:color w:val="000000"/>
          <w:spacing w:val="0"/>
          <w:w w:val="100"/>
          <w:position w:val="0"/>
          <w:sz w:val="18"/>
          <w:szCs w:val="18"/>
        </w:rPr>
        <w:t>K</w:t>
      </w:r>
      <w:r>
        <w:rPr>
          <w:color w:val="000000"/>
          <w:spacing w:val="0"/>
          <w:w w:val="100"/>
          <w:position w:val="0"/>
        </w:rPr>
        <w:t>期股权投资或其他和关金融资产。处置后的剩余股权能够对原有了公司实施共同控制或重戊影响的，首先按 处置或收回投资的比例结转应终止确认的</w:t>
      </w:r>
      <w:r>
        <w:rPr>
          <w:color w:val="000000"/>
          <w:spacing w:val="0"/>
          <w:w w:val="100"/>
          <w:position w:val="0"/>
          <w:sz w:val="18"/>
          <w:szCs w:val="18"/>
        </w:rPr>
        <w:t>K</w:t>
      </w:r>
      <w:r>
        <w:rPr>
          <w:color w:val="000000"/>
          <w:spacing w:val="0"/>
          <w:w w:val="100"/>
          <w:position w:val="0"/>
        </w:rPr>
        <w:t>期股权投资成本。在此基础上，比较剩余的</w:t>
      </w:r>
      <w:r>
        <w:rPr>
          <w:color w:val="000000"/>
          <w:spacing w:val="0"/>
          <w:w w:val="100"/>
          <w:position w:val="0"/>
          <w:sz w:val="18"/>
          <w:szCs w:val="18"/>
        </w:rPr>
        <w:t>K</w:t>
      </w:r>
      <w:r>
        <w:rPr>
          <w:color w:val="000000"/>
          <w:spacing w:val="0"/>
          <w:w w:val="100"/>
          <w:position w:val="0"/>
        </w:rPr>
        <w:t>期股权投资成本与按照剩余持股比 例计算原投资时应享有被投资单位可辨认净资产公允价值的份额，渍于投资作价中体现的姆誉部分，不调鹇</w:t>
      </w:r>
      <w:r>
        <w:rPr>
          <w:color w:val="000000"/>
          <w:spacing w:val="0"/>
          <w:w w:val="100"/>
          <w:position w:val="0"/>
          <w:sz w:val="18"/>
          <w:szCs w:val="18"/>
        </w:rPr>
        <w:t>K</w:t>
      </w:r>
      <w:r>
        <w:rPr>
          <w:color w:val="000000"/>
          <w:spacing w:val="0"/>
          <w:w w:val="100"/>
          <w:position w:val="0"/>
        </w:rPr>
        <w:t>期股权投资的 账面价值；渍于投资成本小于原投资时应享有被投资单位可辨认净资产公允价值份额的，在调鹇</w:t>
      </w:r>
      <w:r>
        <w:rPr>
          <w:color w:val="000000"/>
          <w:spacing w:val="0"/>
          <w:w w:val="100"/>
          <w:position w:val="0"/>
          <w:sz w:val="18"/>
          <w:szCs w:val="18"/>
        </w:rPr>
        <w:t>K</w:t>
      </w:r>
      <w:r>
        <w:rPr>
          <w:color w:val="000000"/>
          <w:spacing w:val="0"/>
          <w:w w:val="100"/>
          <w:position w:val="0"/>
        </w:rPr>
        <w:t>期股权投资成本的同时调 鹇留存收益。对于原取得投资后至荣处置投资导致转变为权益法核算之间被投资单位实现净损益中应享有的份额，一方面调 鹇</w:t>
      </w:r>
      <w:r>
        <w:rPr>
          <w:color w:val="000000"/>
          <w:spacing w:val="0"/>
          <w:w w:val="100"/>
          <w:position w:val="0"/>
          <w:sz w:val="18"/>
          <w:szCs w:val="18"/>
        </w:rPr>
        <w:t>K</w:t>
      </w:r>
      <w:r>
        <w:rPr>
          <w:color w:val="000000"/>
          <w:spacing w:val="0"/>
          <w:w w:val="100"/>
          <w:position w:val="0"/>
        </w:rPr>
        <w:t>期股权投资的账面价值，同时对于原取得投资时至处置投资当期期初被投资单位实现的净损益（扣除埚发放及埚宣告发 放的现金股利和利润）中应享有的份额，调鹇留存收益，对于处置投资当期期初至处置投资之日被投资单位实现的净损益中 享有的份额，调鹇当期损益；其他原因导致被投资单位所有者权益变动中应享有的份额，在调鹇</w:t>
      </w:r>
      <w:r>
        <w:rPr>
          <w:color w:val="000000"/>
          <w:spacing w:val="0"/>
          <w:w w:val="100"/>
          <w:position w:val="0"/>
          <w:sz w:val="18"/>
          <w:szCs w:val="18"/>
        </w:rPr>
        <w:t>K</w:t>
      </w:r>
      <w:r>
        <w:rPr>
          <w:color w:val="000000"/>
          <w:spacing w:val="0"/>
          <w:w w:val="100"/>
          <w:position w:val="0"/>
        </w:rPr>
        <w:t>期股权投资账面价值的同 时，计入资本公积（其他资本公积）。</w:t>
      </w:r>
    </w:p>
    <w:p>
      <w:pPr>
        <w:pStyle w:val="Style41"/>
        <w:keepNext/>
        <w:keepLines/>
        <w:widowControl w:val="0"/>
        <w:shd w:val="clear" w:color="auto" w:fill="auto"/>
        <w:tabs>
          <w:tab w:pos="433" w:val="left"/>
        </w:tabs>
        <w:bidi w:val="0"/>
        <w:spacing w:before="0" w:after="28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rPr>
        <w:t>（</w:t>
      </w:r>
      <w:bookmarkEnd w:id="591"/>
      <w:r>
        <w:rPr>
          <w:color w:val="000000"/>
          <w:spacing w:val="0"/>
          <w:w w:val="100"/>
          <w:position w:val="0"/>
        </w:rPr>
        <w:t>3）</w:t>
        <w:tab/>
      </w:r>
      <w:r>
        <w:rPr>
          <w:color w:val="000000"/>
          <w:spacing w:val="0"/>
          <w:w w:val="100"/>
          <w:position w:val="0"/>
        </w:rPr>
        <w:t>确定对被投资单位具有共同控制、重大影响的依据</w:t>
      </w:r>
      <w:bookmarkEnd w:id="589"/>
      <w:bookmarkEnd w:id="590"/>
      <w:bookmarkEnd w:id="592"/>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共同控制，是指按照合同约定对某项经济活动所共有的控制，仅在与该项经济活动和关的重要财务和经营决策需要分享 控制权的投资方一致同意时存在。投资企业与其他方对被投资单位实施共同控制的，被投资单位为其合营企业。重大影响， </w:t>
      </w:r>
      <w:r>
        <w:rPr>
          <w:color w:val="000000"/>
          <w:spacing w:val="0"/>
          <w:w w:val="100"/>
          <w:position w:val="0"/>
        </w:rPr>
        <w:t>是指对一个企业的财务和经营决策有阔与决策的权力，初并不能够控制或者与其他方一起共同控制这些政策的制定。投资企 业能够对被投资单位施加重戊影响的，被投资单位为其联营企业。</w:t>
      </w:r>
    </w:p>
    <w:p>
      <w:pPr>
        <w:pStyle w:val="Style41"/>
        <w:keepNext/>
        <w:keepLines/>
        <w:widowControl w:val="0"/>
        <w:shd w:val="clear" w:color="auto" w:fill="auto"/>
        <w:bidi w:val="0"/>
        <w:spacing w:before="0" w:after="280" w:line="240" w:lineRule="auto"/>
        <w:ind w:left="0" w:right="0" w:firstLine="0"/>
        <w:jc w:val="both"/>
      </w:pPr>
      <w:bookmarkStart w:id="593" w:name="bookmark593"/>
      <w:bookmarkStart w:id="594" w:name="bookmark594"/>
      <w:bookmarkStart w:id="595" w:name="bookmark595"/>
      <w:bookmarkStart w:id="596" w:name="bookmark596"/>
      <w:r>
        <w:rPr>
          <w:color w:val="000000"/>
          <w:spacing w:val="0"/>
          <w:w w:val="100"/>
          <w:position w:val="0"/>
        </w:rPr>
        <w:t>（</w:t>
      </w:r>
      <w:bookmarkEnd w:id="595"/>
      <w:r>
        <w:rPr>
          <w:color w:val="000000"/>
          <w:spacing w:val="0"/>
          <w:w w:val="100"/>
          <w:position w:val="0"/>
        </w:rPr>
        <w:t>4）</w:t>
      </w:r>
      <w:r>
        <w:rPr>
          <w:color w:val="000000"/>
          <w:spacing w:val="0"/>
          <w:w w:val="100"/>
          <w:position w:val="0"/>
        </w:rPr>
        <w:t>减值测试方法及减值准备计提方法</w:t>
      </w:r>
      <w:bookmarkEnd w:id="593"/>
      <w:bookmarkEnd w:id="594"/>
      <w:bookmarkEnd w:id="596"/>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重戊影响以下的、在活跃塄场中没有报价、公允价值不能可靠计量的</w:t>
      </w:r>
      <w:r>
        <w:rPr>
          <w:color w:val="000000"/>
          <w:spacing w:val="0"/>
          <w:w w:val="100"/>
          <w:position w:val="0"/>
          <w:sz w:val="18"/>
          <w:szCs w:val="18"/>
        </w:rPr>
        <w:t>K</w:t>
      </w:r>
      <w:r>
        <w:rPr>
          <w:color w:val="000000"/>
          <w:spacing w:val="0"/>
          <w:w w:val="100"/>
          <w:position w:val="0"/>
        </w:rPr>
        <w:t>期股权投资，其减值损失是根据其账面价值与按 类似金融资产当时塄场收益率对未踺现金流量折现确定的现值之间的垓额进行确定。除因企业合并形成的姆誉以外的存在减 值迹象的其他</w:t>
      </w:r>
      <w:r>
        <w:rPr>
          <w:color w:val="000000"/>
          <w:spacing w:val="0"/>
          <w:w w:val="100"/>
          <w:position w:val="0"/>
          <w:sz w:val="18"/>
          <w:szCs w:val="18"/>
        </w:rPr>
        <w:t>K</w:t>
      </w:r>
      <w:r>
        <w:rPr>
          <w:color w:val="000000"/>
          <w:spacing w:val="0"/>
          <w:w w:val="100"/>
          <w:position w:val="0"/>
        </w:rPr>
        <w:t>期股权投资，如果可收回金额的计量结果表明，该</w:t>
      </w:r>
      <w:r>
        <w:rPr>
          <w:color w:val="000000"/>
          <w:spacing w:val="0"/>
          <w:w w:val="100"/>
          <w:position w:val="0"/>
          <w:sz w:val="18"/>
          <w:szCs w:val="18"/>
        </w:rPr>
        <w:t>K</w:t>
      </w:r>
      <w:r>
        <w:rPr>
          <w:color w:val="000000"/>
          <w:spacing w:val="0"/>
          <w:w w:val="100"/>
          <w:position w:val="0"/>
        </w:rPr>
        <w:t>期股权投资的可收回金额低冰柜账面价值的，将垓额确 认为减值损失。</w:t>
      </w:r>
      <w:r>
        <w:rPr>
          <w:color w:val="000000"/>
          <w:spacing w:val="0"/>
          <w:w w:val="100"/>
          <w:position w:val="0"/>
          <w:sz w:val="18"/>
          <w:szCs w:val="18"/>
        </w:rPr>
        <w:t>K</w:t>
      </w:r>
      <w:r>
        <w:rPr>
          <w:color w:val="000000"/>
          <w:spacing w:val="0"/>
          <w:w w:val="100"/>
          <w:position w:val="0"/>
        </w:rPr>
        <w:t>期股权投资减值损失一经确认，不再转回。</w:t>
      </w:r>
    </w:p>
    <w:p>
      <w:pPr>
        <w:pStyle w:val="Style41"/>
        <w:keepNext/>
        <w:keepLines/>
        <w:widowControl w:val="0"/>
        <w:shd w:val="clear" w:color="auto" w:fill="auto"/>
        <w:tabs>
          <w:tab w:pos="445" w:val="left"/>
        </w:tabs>
        <w:bidi w:val="0"/>
        <w:spacing w:before="0" w:after="280" w:line="240" w:lineRule="auto"/>
        <w:ind w:left="0" w:right="0" w:firstLine="0"/>
        <w:jc w:val="both"/>
      </w:pPr>
      <w:bookmarkStart w:id="597" w:name="bookmark597"/>
      <w:bookmarkStart w:id="598" w:name="bookmark598"/>
      <w:bookmarkStart w:id="599" w:name="bookmark599"/>
      <w:bookmarkStart w:id="600" w:name="bookmark600"/>
      <w:r>
        <w:rPr>
          <w:color w:val="000000"/>
          <w:spacing w:val="0"/>
          <w:w w:val="100"/>
          <w:position w:val="0"/>
        </w:rPr>
        <w:t>1</w:t>
      </w:r>
      <w:bookmarkEnd w:id="599"/>
      <w:r>
        <w:rPr>
          <w:color w:val="000000"/>
          <w:spacing w:val="0"/>
          <w:w w:val="100"/>
          <w:position w:val="0"/>
        </w:rPr>
        <w:t>4</w:t>
      </w:r>
      <w:r>
        <w:rPr>
          <w:color w:val="000000"/>
          <w:spacing w:val="0"/>
          <w:w w:val="100"/>
          <w:position w:val="0"/>
        </w:rPr>
        <w:t>、</w:t>
        <w:tab/>
        <w:t>投资性房地产</w:t>
      </w:r>
      <w:bookmarkEnd w:id="597"/>
      <w:bookmarkEnd w:id="598"/>
      <w:bookmarkEnd w:id="600"/>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投资性房地产是指为赚取租金或资本增值，或两者兼有而持有的房地产，包括埚山租的土地使用权、持有并准备增值后 转让的土地使用权、埚出租的建筑物（含自行建造或开发活动完成后用于山租的建筑物以及正在建造或开发过程中将踺用于 出租的建筑物）。</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公司对现有投资性房地产采用成本模式计量。对按照成本模式计量的投资性房地产一山租用建筑物采用与本公司固定资 产和同的折旧政策，出租用土地使用权按与无形资产和同的摊销政策执行。</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公司对存在减值迹象的，估计柜可收回金额，可收回金额低冰柜账面价值的，确认和应的减值损失。</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投资性房地产减值损失一经确认，不再转回。</w:t>
      </w:r>
    </w:p>
    <w:p>
      <w:pPr>
        <w:pStyle w:val="Style41"/>
        <w:keepNext/>
        <w:keepLines/>
        <w:widowControl w:val="0"/>
        <w:shd w:val="clear" w:color="auto" w:fill="auto"/>
        <w:tabs>
          <w:tab w:pos="445" w:val="left"/>
        </w:tabs>
        <w:bidi w:val="0"/>
        <w:spacing w:before="0" w:after="38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1</w:t>
      </w:r>
      <w:bookmarkEnd w:id="603"/>
      <w:r>
        <w:rPr>
          <w:color w:val="000000"/>
          <w:spacing w:val="0"/>
          <w:w w:val="100"/>
          <w:position w:val="0"/>
        </w:rPr>
        <w:t>5</w:t>
      </w:r>
      <w:r>
        <w:rPr>
          <w:color w:val="000000"/>
          <w:spacing w:val="0"/>
          <w:w w:val="100"/>
          <w:position w:val="0"/>
        </w:rPr>
        <w:t>、</w:t>
        <w:tab/>
        <w:t>固定资产</w:t>
      </w:r>
      <w:bookmarkEnd w:id="601"/>
      <w:bookmarkEnd w:id="602"/>
      <w:bookmarkEnd w:id="604"/>
    </w:p>
    <w:p>
      <w:pPr>
        <w:pStyle w:val="Style41"/>
        <w:keepNext/>
        <w:keepLines/>
        <w:widowControl w:val="0"/>
        <w:shd w:val="clear" w:color="auto" w:fill="auto"/>
        <w:tabs>
          <w:tab w:pos="474" w:val="left"/>
        </w:tabs>
        <w:bidi w:val="0"/>
        <w:spacing w:before="0" w:after="280" w:line="240" w:lineRule="auto"/>
        <w:ind w:left="0" w:right="0" w:firstLine="0"/>
        <w:jc w:val="left"/>
      </w:pPr>
      <w:bookmarkStart w:id="601" w:name="bookmark601"/>
      <w:bookmarkStart w:id="602" w:name="bookmark602"/>
      <w:bookmarkStart w:id="605" w:name="bookmark605"/>
      <w:bookmarkStart w:id="606" w:name="bookmark606"/>
      <w:r>
        <w:rPr>
          <w:color w:val="000000"/>
          <w:spacing w:val="0"/>
          <w:w w:val="100"/>
          <w:position w:val="0"/>
        </w:rPr>
        <w:t>（</w:t>
      </w:r>
      <w:bookmarkEnd w:id="605"/>
      <w:r>
        <w:rPr>
          <w:color w:val="000000"/>
          <w:spacing w:val="0"/>
          <w:w w:val="100"/>
          <w:position w:val="0"/>
        </w:rPr>
        <w:t>1）</w:t>
        <w:tab/>
      </w:r>
      <w:r>
        <w:rPr>
          <w:color w:val="000000"/>
          <w:spacing w:val="0"/>
          <w:w w:val="100"/>
          <w:position w:val="0"/>
        </w:rPr>
        <w:t>固定资产确认条件</w:t>
      </w:r>
      <w:bookmarkEnd w:id="601"/>
      <w:bookmarkEnd w:id="602"/>
      <w:bookmarkEnd w:id="606"/>
    </w:p>
    <w:p>
      <w:pPr>
        <w:pStyle w:val="Style34"/>
        <w:keepNext w:val="0"/>
        <w:keepLines w:val="0"/>
        <w:widowControl w:val="0"/>
        <w:shd w:val="clear" w:color="auto" w:fill="auto"/>
        <w:bidi w:val="0"/>
        <w:spacing w:before="0" w:after="380" w:line="310" w:lineRule="exact"/>
        <w:ind w:left="0" w:right="0"/>
        <w:jc w:val="both"/>
      </w:pPr>
      <w:r>
        <w:rPr>
          <w:color w:val="000000"/>
          <w:spacing w:val="0"/>
          <w:w w:val="100"/>
          <w:position w:val="0"/>
        </w:rPr>
        <w:t>固定资产指为牛产商骂、提供劳务、出租或经营管理而持有，并且使用寿命超过一个会计年度的有形资产。固定资产在 同时满足下列条件时予以确认：</w:t>
      </w:r>
      <w:r>
        <w:rPr>
          <w:color w:val="000000"/>
          <w:spacing w:val="0"/>
          <w:w w:val="100"/>
          <w:position w:val="0"/>
          <w:sz w:val="18"/>
          <w:szCs w:val="18"/>
        </w:rPr>
        <w:t>（1）</w:t>
      </w:r>
      <w:r>
        <w:rPr>
          <w:color w:val="000000"/>
          <w:spacing w:val="0"/>
          <w:w w:val="100"/>
          <w:position w:val="0"/>
        </w:rPr>
        <w:t>与该固定资产有关的经济利益很可能流入企业；</w:t>
      </w:r>
      <w:r>
        <w:rPr>
          <w:color w:val="000000"/>
          <w:spacing w:val="0"/>
          <w:w w:val="100"/>
          <w:position w:val="0"/>
          <w:sz w:val="18"/>
          <w:szCs w:val="18"/>
        </w:rPr>
        <w:t>（2）</w:t>
      </w:r>
      <w:r>
        <w:rPr>
          <w:color w:val="000000"/>
          <w:spacing w:val="0"/>
          <w:w w:val="100"/>
          <w:position w:val="0"/>
        </w:rPr>
        <w:t>该固定资产的成本能够可靠地计 量。</w:t>
      </w:r>
    </w:p>
    <w:p>
      <w:pPr>
        <w:pStyle w:val="Style41"/>
        <w:keepNext/>
        <w:keepLines/>
        <w:widowControl w:val="0"/>
        <w:shd w:val="clear" w:color="auto" w:fill="auto"/>
        <w:tabs>
          <w:tab w:pos="474" w:val="left"/>
        </w:tabs>
        <w:bidi w:val="0"/>
        <w:spacing w:before="0" w:after="28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rPr>
        <w:t>（</w:t>
      </w:r>
      <w:bookmarkEnd w:id="609"/>
      <w:r>
        <w:rPr>
          <w:color w:val="000000"/>
          <w:spacing w:val="0"/>
          <w:w w:val="100"/>
          <w:position w:val="0"/>
        </w:rPr>
        <w:t>2）</w:t>
        <w:tab/>
      </w:r>
      <w:r>
        <w:rPr>
          <w:color w:val="000000"/>
          <w:spacing w:val="0"/>
          <w:w w:val="100"/>
          <w:position w:val="0"/>
        </w:rPr>
        <w:t>融资租入固定资产的认定依据、计价方法</w:t>
      </w:r>
      <w:bookmarkEnd w:id="607"/>
      <w:bookmarkEnd w:id="608"/>
      <w:bookmarkEnd w:id="610"/>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公司与租赁方所签订的租赁协议条款中规定了下列条件之一的，确认为融资租入资产：</w:t>
      </w:r>
      <w:r>
        <w:rPr>
          <w:color w:val="000000"/>
          <w:spacing w:val="0"/>
          <w:w w:val="100"/>
          <w:position w:val="0"/>
          <w:sz w:val="18"/>
          <w:szCs w:val="18"/>
        </w:rPr>
        <w:t>（1）</w:t>
      </w:r>
      <w:r>
        <w:rPr>
          <w:color w:val="000000"/>
          <w:spacing w:val="0"/>
          <w:w w:val="100"/>
          <w:position w:val="0"/>
        </w:rPr>
        <w:t>租赁期满后租赁资产的所 有权咿渍冰本公司；</w:t>
      </w:r>
      <w:r>
        <w:rPr>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color w:val="000000"/>
          <w:spacing w:val="0"/>
          <w:w w:val="100"/>
          <w:position w:val="0"/>
          <w:sz w:val="18"/>
          <w:szCs w:val="18"/>
        </w:rPr>
        <w:t>（3）</w:t>
      </w:r>
      <w:r>
        <w:rPr>
          <w:color w:val="000000"/>
          <w:spacing w:val="0"/>
          <w:w w:val="100"/>
          <w:position w:val="0"/>
        </w:rPr>
        <w:t>租赁期占所 租赁资产使用寿命的戊部分</w:t>
      </w:r>
      <w:r>
        <w:rPr>
          <w:color w:val="000000"/>
          <w:spacing w:val="0"/>
          <w:w w:val="100"/>
          <w:position w:val="0"/>
          <w:sz w:val="18"/>
          <w:szCs w:val="18"/>
        </w:rPr>
        <w:t>；（4）</w:t>
      </w:r>
      <w:r>
        <w:rPr>
          <w:color w:val="000000"/>
          <w:spacing w:val="0"/>
          <w:w w:val="100"/>
          <w:position w:val="0"/>
        </w:rPr>
        <w:t>租赁开始日的最低租赁付款额现值，与该资产的公允价值不存在较戊的垓异。公司在承 租开始日，将租赁资产公允价值与最低租赁付款额现值两者中较低者作为租入资产的入账价值，将最低租赁付款额作为</w:t>
      </w:r>
      <w:r>
        <w:rPr>
          <w:color w:val="000000"/>
          <w:spacing w:val="0"/>
          <w:w w:val="100"/>
          <w:position w:val="0"/>
          <w:sz w:val="18"/>
          <w:szCs w:val="18"/>
        </w:rPr>
        <w:t>K</w:t>
      </w:r>
      <w:r>
        <w:rPr>
          <w:color w:val="000000"/>
          <w:spacing w:val="0"/>
          <w:w w:val="100"/>
          <w:position w:val="0"/>
        </w:rPr>
        <w:t>期 应付款的入账价值，其垓额作为未确认的融资费。</w:t>
      </w:r>
    </w:p>
    <w:p>
      <w:pPr>
        <w:pStyle w:val="Style41"/>
        <w:keepNext/>
        <w:keepLines/>
        <w:widowControl w:val="0"/>
        <w:shd w:val="clear" w:color="auto" w:fill="auto"/>
        <w:tabs>
          <w:tab w:pos="474" w:val="left"/>
        </w:tabs>
        <w:bidi w:val="0"/>
        <w:spacing w:before="0" w:after="28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rPr>
        <w:t>（</w:t>
      </w:r>
      <w:bookmarkEnd w:id="613"/>
      <w:r>
        <w:rPr>
          <w:color w:val="000000"/>
          <w:spacing w:val="0"/>
          <w:w w:val="100"/>
          <w:position w:val="0"/>
        </w:rPr>
        <w:t>3）</w:t>
        <w:tab/>
      </w:r>
      <w:r>
        <w:rPr>
          <w:color w:val="000000"/>
          <w:spacing w:val="0"/>
          <w:w w:val="100"/>
          <w:position w:val="0"/>
        </w:rPr>
        <w:t>各类固定资产的折旧方法</w:t>
      </w:r>
      <w:bookmarkEnd w:id="611"/>
      <w:bookmarkEnd w:id="612"/>
      <w:bookmarkEnd w:id="614"/>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固定资产折旧采用年限平均法分类计提，根据固定资产类别、预计使用寿命和预计净残值率确定折旧率。如固定资产各 组成部分的使用寿命不同或者以不同方式为企业提供经济利益，则选择不同折旧率或折旧方法，分别计提折旧。</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融资租赁方式租入的固定资产，能合理确定租赁期届满时将会取得租赁资产所有权的，在租赁资产尚可使用年限内计提 折旧；无法合理确定租赁期届满时能够取得租赁资产所有权的，在租赁期与租赁资产尚可使用年限两者中较短的期间内计提 折旧。</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各类固定资产折旧年限和年折旧率如下：</w:t>
      </w:r>
    </w:p>
    <w:tbl>
      <w:tblPr>
        <w:tblOverlap w:val="never"/>
        <w:jc w:val="center"/>
        <w:tblLayout w:type="fixed"/>
      </w:tblPr>
      <w:tblGrid>
        <w:gridCol w:w="2520"/>
        <w:gridCol w:w="2107"/>
        <w:gridCol w:w="2218"/>
        <w:gridCol w:w="2736"/>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 </w:t>
            </w:r>
            <w:r>
              <w:rPr>
                <w:color w:val="000000"/>
                <w:spacing w:val="0"/>
                <w:w w:val="100"/>
                <w:position w:val="0"/>
                <w:sz w:val="18"/>
                <w:szCs w:val="18"/>
              </w:rPr>
              <w:t>75%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19.00%- </w:t>
            </w:r>
            <w:r>
              <w:rPr>
                <w:color w:val="000000"/>
                <w:spacing w:val="0"/>
                <w:w w:val="100"/>
                <w:position w:val="0"/>
                <w:sz w:val="18"/>
                <w:szCs w:val="18"/>
              </w:rPr>
              <w:t xml:space="preserve">9. </w:t>
            </w:r>
            <w:r>
              <w:rPr>
                <w:color w:val="000000"/>
                <w:spacing w:val="0"/>
                <w:w w:val="100"/>
                <w:position w:val="0"/>
                <w:sz w:val="18"/>
                <w:szCs w:val="18"/>
              </w:rPr>
              <w:t>50%</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电了及其他设备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19%</w:t>
            </w:r>
          </w:p>
        </w:tc>
      </w:tr>
    </w:tbl>
    <w:p>
      <w:pPr>
        <w:widowControl w:val="0"/>
        <w:spacing w:after="319" w:line="1" w:lineRule="exact"/>
      </w:pPr>
    </w:p>
    <w:p>
      <w:pPr>
        <w:pStyle w:val="Style41"/>
        <w:keepNext/>
        <w:keepLines/>
        <w:widowControl w:val="0"/>
        <w:numPr>
          <w:ilvl w:val="0"/>
          <w:numId w:val="25"/>
        </w:numPr>
        <w:shd w:val="clear" w:color="auto" w:fill="auto"/>
        <w:tabs>
          <w:tab w:pos="493" w:val="left"/>
        </w:tabs>
        <w:bidi w:val="0"/>
        <w:spacing w:before="0" w:after="280" w:line="240" w:lineRule="auto"/>
        <w:ind w:left="0" w:right="0" w:firstLine="0"/>
        <w:jc w:val="both"/>
      </w:pPr>
      <w:bookmarkStart w:id="615" w:name="bookmark615"/>
      <w:bookmarkStart w:id="616" w:name="bookmark616"/>
      <w:bookmarkStart w:id="617" w:name="bookmark617"/>
      <w:bookmarkStart w:id="618" w:name="bookmark618"/>
      <w:bookmarkEnd w:id="617"/>
      <w:r>
        <w:rPr>
          <w:color w:val="000000"/>
          <w:spacing w:val="0"/>
          <w:w w:val="100"/>
          <w:position w:val="0"/>
        </w:rPr>
        <w:t>固定资产的减值测试方法、减值准备计提方法</w:t>
      </w:r>
      <w:bookmarkEnd w:id="615"/>
      <w:bookmarkEnd w:id="616"/>
      <w:bookmarkEnd w:id="618"/>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公司在每期末判断固定资产是否存在可能发生减值的迹象。</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固定资产存在减值迹象的，估计共可收回金额。可收回金额根据固定资产的公允价值减去处置费用后的狠额与固定资产 预计未踺现金流量的现值两者之间较高者确定。</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当固定资产的可收回金额低于其账面价值的，将固定资产的账面价值减记至可收回金额，减记的金额确认为固定资产减 值损失，计入当期损益，同时计提相应的固定资产减值准备。</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固定资产减值损失确认后，减值固定资产的折旧在未踺期间作相应调整，以使该固定资产在剩余使用寿命内，系统地分 摊调整后的固定资产账面价值(扣除预计净残值)。</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固定资产的减值损失一经确认，在以后会计期间不再转回。</w:t>
      </w:r>
    </w:p>
    <w:p>
      <w:pPr>
        <w:pStyle w:val="Style34"/>
        <w:keepNext w:val="0"/>
        <w:keepLines w:val="0"/>
        <w:widowControl w:val="0"/>
        <w:shd w:val="clear" w:color="auto" w:fill="auto"/>
        <w:bidi w:val="0"/>
        <w:spacing w:before="0" w:after="380" w:line="313" w:lineRule="exact"/>
        <w:ind w:left="0" w:right="0"/>
        <w:jc w:val="both"/>
      </w:pPr>
      <w:r>
        <w:rPr>
          <w:color w:val="000000"/>
          <w:spacing w:val="0"/>
          <w:w w:val="100"/>
          <w:position w:val="0"/>
        </w:rPr>
        <w:t>有迹象表明一项固定资产可能发生减值的，企业以单项固定资产为基础估计其可收回金额。企业难以对单项固定资产的 可收回金额进行估计的，以该固定资产所渍的资产组为基础确定资产组的可收回金额。</w:t>
      </w:r>
    </w:p>
    <w:p>
      <w:pPr>
        <w:pStyle w:val="Style41"/>
        <w:keepNext/>
        <w:keepLines/>
        <w:widowControl w:val="0"/>
        <w:numPr>
          <w:ilvl w:val="0"/>
          <w:numId w:val="25"/>
        </w:numPr>
        <w:shd w:val="clear" w:color="auto" w:fill="auto"/>
        <w:tabs>
          <w:tab w:pos="493" w:val="left"/>
        </w:tabs>
        <w:bidi w:val="0"/>
        <w:spacing w:before="0" w:after="280" w:line="240" w:lineRule="auto"/>
        <w:ind w:left="0" w:right="0" w:firstLine="0"/>
        <w:jc w:val="both"/>
      </w:pPr>
      <w:bookmarkStart w:id="619" w:name="bookmark619"/>
      <w:bookmarkStart w:id="620" w:name="bookmark620"/>
      <w:bookmarkStart w:id="621" w:name="bookmark621"/>
      <w:bookmarkStart w:id="622" w:name="bookmark622"/>
      <w:bookmarkEnd w:id="621"/>
      <w:r>
        <w:rPr>
          <w:color w:val="000000"/>
          <w:spacing w:val="0"/>
          <w:w w:val="100"/>
          <w:position w:val="0"/>
        </w:rPr>
        <w:t>其他说明</w:t>
      </w:r>
      <w:bookmarkEnd w:id="619"/>
      <w:bookmarkEnd w:id="620"/>
      <w:bookmarkEnd w:id="622"/>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融资租入固定资产的认定依据、计价方法</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公司与租赁方所签订的租赁协议条款中规定了下列条件之一的，确认为融资租入资产：</w:t>
      </w:r>
    </w:p>
    <w:p>
      <w:pPr>
        <w:pStyle w:val="Style34"/>
        <w:keepNext w:val="0"/>
        <w:keepLines w:val="0"/>
        <w:widowControl w:val="0"/>
        <w:numPr>
          <w:ilvl w:val="0"/>
          <w:numId w:val="45"/>
        </w:numPr>
        <w:shd w:val="clear" w:color="auto" w:fill="auto"/>
        <w:tabs>
          <w:tab w:pos="825" w:val="left"/>
        </w:tabs>
        <w:bidi w:val="0"/>
        <w:spacing w:before="0" w:after="0" w:line="312" w:lineRule="exact"/>
        <w:ind w:left="0" w:right="0"/>
        <w:jc w:val="both"/>
      </w:pPr>
      <w:bookmarkStart w:id="623" w:name="bookmark623"/>
      <w:bookmarkEnd w:id="623"/>
      <w:r>
        <w:rPr>
          <w:color w:val="000000"/>
          <w:spacing w:val="0"/>
          <w:w w:val="100"/>
          <w:position w:val="0"/>
        </w:rPr>
        <w:t>租赁期满后租赁资产的所有权咿渍于本公司；</w:t>
      </w:r>
    </w:p>
    <w:p>
      <w:pPr>
        <w:pStyle w:val="Style34"/>
        <w:keepNext w:val="0"/>
        <w:keepLines w:val="0"/>
        <w:widowControl w:val="0"/>
        <w:numPr>
          <w:ilvl w:val="0"/>
          <w:numId w:val="45"/>
        </w:numPr>
        <w:shd w:val="clear" w:color="auto" w:fill="auto"/>
        <w:tabs>
          <w:tab w:pos="825" w:val="left"/>
        </w:tabs>
        <w:bidi w:val="0"/>
        <w:spacing w:before="0" w:after="0" w:line="312" w:lineRule="exact"/>
        <w:ind w:left="0" w:right="0"/>
        <w:jc w:val="both"/>
      </w:pPr>
      <w:bookmarkStart w:id="624" w:name="bookmark624"/>
      <w:bookmarkEnd w:id="624"/>
      <w:r>
        <w:rPr>
          <w:color w:val="000000"/>
          <w:spacing w:val="0"/>
          <w:w w:val="100"/>
          <w:position w:val="0"/>
        </w:rPr>
        <w:t>公司具有购买资产的选择权，购买价款远低于行使选择权时该资产的公允价值；</w:t>
      </w:r>
    </w:p>
    <w:p>
      <w:pPr>
        <w:pStyle w:val="Style34"/>
        <w:keepNext w:val="0"/>
        <w:keepLines w:val="0"/>
        <w:widowControl w:val="0"/>
        <w:numPr>
          <w:ilvl w:val="0"/>
          <w:numId w:val="45"/>
        </w:numPr>
        <w:shd w:val="clear" w:color="auto" w:fill="auto"/>
        <w:tabs>
          <w:tab w:pos="825" w:val="left"/>
        </w:tabs>
        <w:bidi w:val="0"/>
        <w:spacing w:before="0" w:after="0" w:line="312" w:lineRule="exact"/>
        <w:ind w:left="0" w:right="0"/>
        <w:jc w:val="both"/>
      </w:pPr>
      <w:bookmarkStart w:id="625" w:name="bookmark625"/>
      <w:bookmarkEnd w:id="625"/>
      <w:r>
        <w:rPr>
          <w:color w:val="000000"/>
          <w:spacing w:val="0"/>
          <w:w w:val="100"/>
          <w:position w:val="0"/>
        </w:rPr>
        <w:t>租赁期占所租赁资产使用寿命的戊部分；</w:t>
      </w:r>
    </w:p>
    <w:p>
      <w:pPr>
        <w:pStyle w:val="Style34"/>
        <w:keepNext w:val="0"/>
        <w:keepLines w:val="0"/>
        <w:widowControl w:val="0"/>
        <w:numPr>
          <w:ilvl w:val="0"/>
          <w:numId w:val="45"/>
        </w:numPr>
        <w:shd w:val="clear" w:color="auto" w:fill="auto"/>
        <w:tabs>
          <w:tab w:pos="825" w:val="left"/>
        </w:tabs>
        <w:bidi w:val="0"/>
        <w:spacing w:before="0" w:after="0" w:line="312" w:lineRule="exact"/>
        <w:ind w:left="0" w:right="0"/>
        <w:jc w:val="both"/>
      </w:pPr>
      <w:bookmarkStart w:id="626" w:name="bookmark626"/>
      <w:bookmarkEnd w:id="626"/>
      <w:r>
        <w:rPr>
          <w:color w:val="000000"/>
          <w:spacing w:val="0"/>
          <w:w w:val="100"/>
          <w:position w:val="0"/>
        </w:rPr>
        <w:t>租赁开始日的最低租赁付款额现值，与该资产的公允价值不存在较戊的垓异。</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公司在承租开始日，将租赁资产公允价值与最低租赁付款额现值两者中较低者作为租入资产的入账价值，将最低租赁付 款额作为长期应付款的入账价值，其垓额作为未确认的融资费。</w:t>
      </w:r>
    </w:p>
    <w:p>
      <w:pPr>
        <w:pStyle w:val="Style41"/>
        <w:keepNext/>
        <w:keepLines/>
        <w:widowControl w:val="0"/>
        <w:shd w:val="clear" w:color="auto" w:fill="auto"/>
        <w:bidi w:val="0"/>
        <w:spacing w:before="0" w:after="380" w:line="240" w:lineRule="auto"/>
        <w:ind w:left="0" w:right="0" w:firstLine="0"/>
        <w:jc w:val="both"/>
      </w:pPr>
      <w:bookmarkStart w:id="627" w:name="bookmark627"/>
      <w:bookmarkStart w:id="628" w:name="bookmark628"/>
      <w:bookmarkStart w:id="629" w:name="bookmark629"/>
      <w:bookmarkStart w:id="630" w:name="bookmark630"/>
      <w:r>
        <w:rPr>
          <w:color w:val="000000"/>
          <w:spacing w:val="0"/>
          <w:w w:val="100"/>
          <w:position w:val="0"/>
        </w:rPr>
        <w:t>1</w:t>
      </w:r>
      <w:bookmarkEnd w:id="629"/>
      <w:r>
        <w:rPr>
          <w:color w:val="000000"/>
          <w:spacing w:val="0"/>
          <w:w w:val="100"/>
          <w:position w:val="0"/>
        </w:rPr>
        <w:t>6</w:t>
      </w:r>
      <w:r>
        <w:rPr>
          <w:color w:val="000000"/>
          <w:spacing w:val="0"/>
          <w:w w:val="100"/>
          <w:position w:val="0"/>
        </w:rPr>
        <w:t>、在建工程</w:t>
      </w:r>
      <w:bookmarkEnd w:id="627"/>
      <w:bookmarkEnd w:id="628"/>
      <w:bookmarkEnd w:id="630"/>
    </w:p>
    <w:p>
      <w:pPr>
        <w:pStyle w:val="Style41"/>
        <w:keepNext/>
        <w:keepLines/>
        <w:widowControl w:val="0"/>
        <w:numPr>
          <w:ilvl w:val="0"/>
          <w:numId w:val="47"/>
        </w:numPr>
        <w:shd w:val="clear" w:color="auto" w:fill="auto"/>
        <w:tabs>
          <w:tab w:pos="493" w:val="left"/>
        </w:tabs>
        <w:bidi w:val="0"/>
        <w:spacing w:before="0" w:after="280" w:line="240" w:lineRule="auto"/>
        <w:ind w:left="0" w:right="0" w:firstLine="0"/>
        <w:jc w:val="both"/>
      </w:pPr>
      <w:bookmarkStart w:id="627" w:name="bookmark627"/>
      <w:bookmarkStart w:id="628" w:name="bookmark628"/>
      <w:bookmarkStart w:id="631" w:name="bookmark631"/>
      <w:bookmarkStart w:id="632" w:name="bookmark632"/>
      <w:bookmarkEnd w:id="631"/>
      <w:r>
        <w:rPr>
          <w:color w:val="000000"/>
          <w:spacing w:val="0"/>
          <w:w w:val="100"/>
          <w:position w:val="0"/>
        </w:rPr>
        <w:t>在建工程的类别</w:t>
      </w:r>
      <w:bookmarkEnd w:id="627"/>
      <w:bookmarkEnd w:id="628"/>
      <w:bookmarkEnd w:id="632"/>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在建工程以立项项目分类核算。</w:t>
      </w:r>
    </w:p>
    <w:p>
      <w:pPr>
        <w:pStyle w:val="Style41"/>
        <w:keepNext/>
        <w:keepLines/>
        <w:widowControl w:val="0"/>
        <w:numPr>
          <w:ilvl w:val="0"/>
          <w:numId w:val="47"/>
        </w:numPr>
        <w:shd w:val="clear" w:color="auto" w:fill="auto"/>
        <w:tabs>
          <w:tab w:pos="493" w:val="left"/>
        </w:tabs>
        <w:bidi w:val="0"/>
        <w:spacing w:before="0" w:after="280" w:line="240" w:lineRule="auto"/>
        <w:ind w:left="0" w:right="0" w:firstLine="0"/>
        <w:jc w:val="both"/>
      </w:pPr>
      <w:bookmarkStart w:id="633" w:name="bookmark633"/>
      <w:bookmarkStart w:id="634" w:name="bookmark634"/>
      <w:bookmarkStart w:id="635" w:name="bookmark635"/>
      <w:bookmarkStart w:id="636" w:name="bookmark636"/>
      <w:bookmarkEnd w:id="635"/>
      <w:r>
        <w:rPr>
          <w:color w:val="000000"/>
          <w:spacing w:val="0"/>
          <w:w w:val="100"/>
          <w:position w:val="0"/>
        </w:rPr>
        <w:t>在建工程结转为固定资产的标准和时点</w:t>
      </w:r>
      <w:bookmarkEnd w:id="633"/>
      <w:bookmarkEnd w:id="634"/>
      <w:bookmarkEnd w:id="636"/>
    </w:p>
    <w:p>
      <w:pPr>
        <w:pStyle w:val="Style34"/>
        <w:keepNext w:val="0"/>
        <w:keepLines w:val="0"/>
        <w:widowControl w:val="0"/>
        <w:shd w:val="clear" w:color="auto" w:fill="auto"/>
        <w:bidi w:val="0"/>
        <w:spacing w:before="0" w:after="280" w:line="312" w:lineRule="exact"/>
        <w:ind w:left="0" w:right="0"/>
        <w:jc w:val="both"/>
      </w:pPr>
      <w:r>
        <w:rPr>
          <w:color w:val="000000"/>
          <w:spacing w:val="0"/>
          <w:w w:val="100"/>
          <w:position w:val="0"/>
        </w:rPr>
        <w:t>在建工程项目按建造该项资产达到预定可使用状态前所发生的全部支出，作为固定资产的入账价值。所建造的固定资产 在建工程已达到预定可使用状态，但尚未办理竣工决算的，自达到预定可使用状态之日起，根据工程预算、造价或者工程实 际成本等，按估计的价值转入固定资产，弁按本公司固定资产折旧政策计提固定资产的折旧，待办理竣工决算后，再按实际 成本调整原踺的暂估价值，但不调整原已计提的折旧额。</w:t>
      </w:r>
    </w:p>
    <w:p>
      <w:pPr>
        <w:pStyle w:val="Style41"/>
        <w:keepNext/>
        <w:keepLines/>
        <w:widowControl w:val="0"/>
        <w:numPr>
          <w:ilvl w:val="0"/>
          <w:numId w:val="47"/>
        </w:numPr>
        <w:shd w:val="clear" w:color="auto" w:fill="auto"/>
        <w:bidi w:val="0"/>
        <w:spacing w:before="0" w:after="280" w:line="240" w:lineRule="auto"/>
        <w:ind w:left="0" w:right="0" w:firstLine="0"/>
        <w:jc w:val="left"/>
      </w:pPr>
      <w:bookmarkStart w:id="637" w:name="bookmark637"/>
      <w:bookmarkStart w:id="638" w:name="bookmark638"/>
      <w:bookmarkStart w:id="639" w:name="bookmark639"/>
      <w:bookmarkStart w:id="640" w:name="bookmark640"/>
      <w:bookmarkEnd w:id="639"/>
      <w:r>
        <w:rPr>
          <w:color w:val="000000"/>
          <w:spacing w:val="0"/>
          <w:w w:val="100"/>
          <w:position w:val="0"/>
        </w:rPr>
        <w:t>在建工程的减值测试方法、减值准备计提方法</w:t>
      </w:r>
      <w:bookmarkEnd w:id="637"/>
      <w:bookmarkEnd w:id="638"/>
      <w:bookmarkEnd w:id="640"/>
    </w:p>
    <w:p>
      <w:pPr>
        <w:pStyle w:val="Style34"/>
        <w:keepNext w:val="0"/>
        <w:keepLines w:val="0"/>
        <w:widowControl w:val="0"/>
        <w:shd w:val="clear" w:color="auto" w:fill="auto"/>
        <w:bidi w:val="0"/>
        <w:spacing w:before="0" w:after="0" w:line="313" w:lineRule="exact"/>
        <w:ind w:left="0" w:right="0" w:firstLine="360"/>
        <w:jc w:val="left"/>
      </w:pPr>
      <w:r>
        <w:rPr>
          <w:color w:val="000000"/>
          <w:spacing w:val="0"/>
          <w:w w:val="100"/>
          <w:position w:val="0"/>
        </w:rPr>
        <w:t>公司在每期末判断在建工程是否存在可能发牛减值的迹象。</w:t>
      </w:r>
    </w:p>
    <w:p>
      <w:pPr>
        <w:pStyle w:val="Style3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在建工程存在减值迹象的，估计柜可收回金额。有迹象表明一项在建工程可能发牛减值的，企业以单项在建工程为基础 估计其可收回金额。企业难以对单项在建工程的可收回金额进行估计的，以该在建工程所渍的资产组为基础确定资产组的可 收回金额。</w:t>
      </w:r>
    </w:p>
    <w:p>
      <w:pPr>
        <w:pStyle w:val="Style3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可收回金额根据在建工程的公允价值减去处置费用后的净额与在建工程预计未踺现金流量的现值两者之间较高者确定。 当在建工程的可收回金额低冰柜账面价值的，将在建工程的账面价值减记至可收回金额，减记的金额确认为在建工程减 值损失，计入当期损益，同时计提和应的在建工程减值准备。</w:t>
      </w:r>
    </w:p>
    <w:p>
      <w:pPr>
        <w:pStyle w:val="Style34"/>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在建工程的减值损失一经确认，在以后会计期间不再转回。</w:t>
      </w:r>
    </w:p>
    <w:p>
      <w:pPr>
        <w:pStyle w:val="Style41"/>
        <w:keepNext/>
        <w:keepLines/>
        <w:widowControl w:val="0"/>
        <w:shd w:val="clear" w:color="auto" w:fill="auto"/>
        <w:bidi w:val="0"/>
        <w:spacing w:before="0" w:after="38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rPr>
        <w:t>1</w:t>
      </w:r>
      <w:bookmarkEnd w:id="643"/>
      <w:r>
        <w:rPr>
          <w:color w:val="000000"/>
          <w:spacing w:val="0"/>
          <w:w w:val="100"/>
          <w:position w:val="0"/>
        </w:rPr>
        <w:t>7</w:t>
      </w:r>
      <w:r>
        <w:rPr>
          <w:color w:val="000000"/>
          <w:spacing w:val="0"/>
          <w:w w:val="100"/>
          <w:position w:val="0"/>
        </w:rPr>
        <w:t>、借款费用</w:t>
      </w:r>
      <w:bookmarkEnd w:id="641"/>
      <w:bookmarkEnd w:id="642"/>
      <w:bookmarkEnd w:id="644"/>
    </w:p>
    <w:p>
      <w:pPr>
        <w:pStyle w:val="Style41"/>
        <w:keepNext/>
        <w:keepLines/>
        <w:widowControl w:val="0"/>
        <w:numPr>
          <w:ilvl w:val="0"/>
          <w:numId w:val="49"/>
        </w:numPr>
        <w:shd w:val="clear" w:color="auto" w:fill="auto"/>
        <w:tabs>
          <w:tab w:pos="493" w:val="left"/>
        </w:tabs>
        <w:bidi w:val="0"/>
        <w:spacing w:before="0" w:after="280" w:line="240" w:lineRule="auto"/>
        <w:ind w:left="0" w:right="0" w:firstLine="0"/>
        <w:jc w:val="left"/>
      </w:pPr>
      <w:bookmarkStart w:id="641" w:name="bookmark641"/>
      <w:bookmarkStart w:id="642" w:name="bookmark642"/>
      <w:bookmarkStart w:id="645" w:name="bookmark645"/>
      <w:bookmarkStart w:id="646" w:name="bookmark646"/>
      <w:bookmarkEnd w:id="645"/>
      <w:r>
        <w:rPr>
          <w:color w:val="000000"/>
          <w:spacing w:val="0"/>
          <w:w w:val="100"/>
          <w:position w:val="0"/>
        </w:rPr>
        <w:t>借款费用资本化的确认原则</w:t>
      </w:r>
      <w:bookmarkEnd w:id="641"/>
      <w:bookmarkEnd w:id="642"/>
      <w:bookmarkEnd w:id="646"/>
    </w:p>
    <w:p>
      <w:pPr>
        <w:pStyle w:val="Style3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借款费用，包括借款利息、折价或者溢价的摊销、辅助费用以及因外币借款而发牛的汇兑垓额等。</w:t>
      </w:r>
    </w:p>
    <w:p>
      <w:pPr>
        <w:pStyle w:val="Style3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公司发牛的借款费用，可直接咿渍于符合资本化条件的资产的购建或者牛产的，予以资本化，计入和关资产成本；其他 借款费用，在发牛时根据其发牛额确认为费用，计入当期损益。</w:t>
      </w:r>
    </w:p>
    <w:p>
      <w:pPr>
        <w:pStyle w:val="Style3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符合资本化条件的资产，是指需要经过和当</w:t>
      </w:r>
      <w:r>
        <w:rPr>
          <w:color w:val="000000"/>
          <w:spacing w:val="0"/>
          <w:w w:val="100"/>
          <w:position w:val="0"/>
          <w:sz w:val="18"/>
          <w:szCs w:val="18"/>
        </w:rPr>
        <w:t>K</w:t>
      </w:r>
      <w:r>
        <w:rPr>
          <w:color w:val="000000"/>
          <w:spacing w:val="0"/>
          <w:w w:val="100"/>
          <w:position w:val="0"/>
        </w:rPr>
        <w:t>时间的购建或者牛产活动才能达到预定可使用或者可销谬状态的固定资 产、投资性房地产和存货等资产。</w:t>
      </w:r>
    </w:p>
    <w:p>
      <w:pPr>
        <w:pStyle w:val="Style3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借款费用同时满足下列条件时开始资本化：</w:t>
      </w:r>
    </w:p>
    <w:p>
      <w:pPr>
        <w:pStyle w:val="Style34"/>
        <w:keepNext w:val="0"/>
        <w:keepLines w:val="0"/>
        <w:widowControl w:val="0"/>
        <w:numPr>
          <w:ilvl w:val="0"/>
          <w:numId w:val="51"/>
        </w:numPr>
        <w:shd w:val="clear" w:color="auto" w:fill="auto"/>
        <w:tabs>
          <w:tab w:pos="901" w:val="left"/>
        </w:tabs>
        <w:bidi w:val="0"/>
        <w:spacing w:before="0" w:after="0" w:line="312" w:lineRule="exact"/>
        <w:ind w:left="0" w:right="0" w:firstLine="360"/>
        <w:jc w:val="left"/>
      </w:pPr>
      <w:bookmarkStart w:id="647" w:name="bookmark647"/>
      <w:bookmarkEnd w:id="647"/>
      <w:r>
        <w:rPr>
          <w:color w:val="000000"/>
          <w:spacing w:val="0"/>
          <w:w w:val="100"/>
          <w:position w:val="0"/>
        </w:rPr>
        <w:t>资产支山埚经发牛，资产支出包括为购建或者牛产符合资本化条件的资产而以支付现金、转移非现金资产或者承 担带息债务形式发牛的支山；</w:t>
      </w:r>
    </w:p>
    <w:p>
      <w:pPr>
        <w:pStyle w:val="Style34"/>
        <w:keepNext w:val="0"/>
        <w:keepLines w:val="0"/>
        <w:widowControl w:val="0"/>
        <w:numPr>
          <w:ilvl w:val="0"/>
          <w:numId w:val="51"/>
        </w:numPr>
        <w:shd w:val="clear" w:color="auto" w:fill="auto"/>
        <w:tabs>
          <w:tab w:pos="805" w:val="left"/>
        </w:tabs>
        <w:bidi w:val="0"/>
        <w:spacing w:before="0" w:after="0" w:line="312" w:lineRule="exact"/>
        <w:ind w:left="0" w:right="0" w:firstLine="360"/>
        <w:jc w:val="left"/>
      </w:pPr>
      <w:bookmarkStart w:id="648" w:name="bookmark648"/>
      <w:bookmarkEnd w:id="648"/>
      <w:r>
        <w:rPr>
          <w:color w:val="000000"/>
          <w:spacing w:val="0"/>
          <w:w w:val="100"/>
          <w:position w:val="0"/>
        </w:rPr>
        <w:t>借款费用埚经发牛；</w:t>
      </w:r>
    </w:p>
    <w:p>
      <w:pPr>
        <w:pStyle w:val="Style34"/>
        <w:keepNext w:val="0"/>
        <w:keepLines w:val="0"/>
        <w:widowControl w:val="0"/>
        <w:numPr>
          <w:ilvl w:val="0"/>
          <w:numId w:val="51"/>
        </w:numPr>
        <w:shd w:val="clear" w:color="auto" w:fill="auto"/>
        <w:tabs>
          <w:tab w:pos="805" w:val="left"/>
        </w:tabs>
        <w:bidi w:val="0"/>
        <w:spacing w:before="0" w:after="380" w:line="312" w:lineRule="exact"/>
        <w:ind w:left="0" w:right="0" w:firstLine="360"/>
        <w:jc w:val="left"/>
      </w:pPr>
      <w:bookmarkStart w:id="649" w:name="bookmark649"/>
      <w:bookmarkEnd w:id="649"/>
      <w:r>
        <w:rPr>
          <w:color w:val="000000"/>
          <w:spacing w:val="0"/>
          <w:w w:val="100"/>
          <w:position w:val="0"/>
        </w:rPr>
        <w:t>为使资产达到预定可使用或者可销谬状态所必要的购建或者牛产活动埚经开始。</w:t>
      </w:r>
    </w:p>
    <w:p>
      <w:pPr>
        <w:pStyle w:val="Style41"/>
        <w:keepNext/>
        <w:keepLines/>
        <w:widowControl w:val="0"/>
        <w:numPr>
          <w:ilvl w:val="0"/>
          <w:numId w:val="49"/>
        </w:numPr>
        <w:shd w:val="clear" w:color="auto" w:fill="auto"/>
        <w:tabs>
          <w:tab w:pos="493" w:val="left"/>
        </w:tabs>
        <w:bidi w:val="0"/>
        <w:spacing w:before="0" w:after="280" w:line="240" w:lineRule="auto"/>
        <w:ind w:left="0" w:right="0" w:firstLine="0"/>
        <w:jc w:val="left"/>
      </w:pPr>
      <w:bookmarkStart w:id="650" w:name="bookmark650"/>
      <w:bookmarkStart w:id="651" w:name="bookmark651"/>
      <w:bookmarkStart w:id="652" w:name="bookmark652"/>
      <w:bookmarkStart w:id="653" w:name="bookmark653"/>
      <w:bookmarkEnd w:id="652"/>
      <w:r>
        <w:rPr>
          <w:color w:val="000000"/>
          <w:spacing w:val="0"/>
          <w:w w:val="100"/>
          <w:position w:val="0"/>
        </w:rPr>
        <w:t>借款费用资本化期间</w:t>
      </w:r>
      <w:bookmarkEnd w:id="650"/>
      <w:bookmarkEnd w:id="651"/>
      <w:bookmarkEnd w:id="653"/>
    </w:p>
    <w:p>
      <w:pPr>
        <w:pStyle w:val="Style34"/>
        <w:keepNext w:val="0"/>
        <w:keepLines w:val="0"/>
        <w:widowControl w:val="0"/>
        <w:shd w:val="clear" w:color="auto" w:fill="auto"/>
        <w:bidi w:val="0"/>
        <w:spacing w:before="0" w:after="0" w:line="312" w:lineRule="exact"/>
        <w:ind w:left="360" w:right="0" w:firstLine="0"/>
        <w:jc w:val="left"/>
      </w:pPr>
      <w:r>
        <w:rPr>
          <w:color w:val="000000"/>
          <w:spacing w:val="0"/>
          <w:w w:val="100"/>
          <w:position w:val="0"/>
        </w:rPr>
        <w:t>资本化期间，指从借款费用开始资本化时点到停止资本化时点的期间，借款费用暂停资本化的期间不包括在内。 当购建或者牛产符合资本化条件的资产达到预定可使用或者可销谬状态时，借款费用停止资本化。</w:t>
      </w:r>
    </w:p>
    <w:p>
      <w:pPr>
        <w:pStyle w:val="Style34"/>
        <w:keepNext w:val="0"/>
        <w:keepLines w:val="0"/>
        <w:widowControl w:val="0"/>
        <w:shd w:val="clear" w:color="auto" w:fill="auto"/>
        <w:bidi w:val="0"/>
        <w:spacing w:before="0" w:after="0" w:line="312" w:lineRule="exact"/>
        <w:ind w:left="360" w:right="0" w:firstLine="0"/>
        <w:jc w:val="left"/>
      </w:pPr>
      <w:r>
        <w:rPr>
          <w:color w:val="000000"/>
          <w:spacing w:val="0"/>
          <w:w w:val="100"/>
          <w:position w:val="0"/>
        </w:rPr>
        <w:t>当购建或者牛产符合资本化条件的资产中部分项目分别完工且可单独使用时，该部分资产借款费用停止资本化。</w:t>
      </w:r>
    </w:p>
    <w:p>
      <w:pPr>
        <w:pStyle w:val="Style34"/>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购建或者牛产的资产的各部分分别完工，初必须等到鹇体完工后才可使用或可对外销谬的，在该资产鹇体完工时停止借 款费用资本化。</w:t>
      </w:r>
    </w:p>
    <w:p>
      <w:pPr>
        <w:pStyle w:val="Style41"/>
        <w:keepNext/>
        <w:keepLines/>
        <w:widowControl w:val="0"/>
        <w:numPr>
          <w:ilvl w:val="0"/>
          <w:numId w:val="49"/>
        </w:numPr>
        <w:shd w:val="clear" w:color="auto" w:fill="auto"/>
        <w:tabs>
          <w:tab w:pos="493" w:val="left"/>
        </w:tabs>
        <w:bidi w:val="0"/>
        <w:spacing w:before="0" w:after="280" w:line="240" w:lineRule="auto"/>
        <w:ind w:left="0" w:right="0" w:firstLine="0"/>
        <w:jc w:val="left"/>
      </w:pPr>
      <w:bookmarkStart w:id="654" w:name="bookmark654"/>
      <w:bookmarkStart w:id="655" w:name="bookmark655"/>
      <w:bookmarkStart w:id="656" w:name="bookmark656"/>
      <w:bookmarkStart w:id="657" w:name="bookmark657"/>
      <w:bookmarkEnd w:id="656"/>
      <w:r>
        <w:rPr>
          <w:color w:val="000000"/>
          <w:spacing w:val="0"/>
          <w:w w:val="100"/>
          <w:position w:val="0"/>
        </w:rPr>
        <w:t>暂停资本化期间</w:t>
      </w:r>
      <w:bookmarkEnd w:id="654"/>
      <w:bookmarkEnd w:id="655"/>
      <w:bookmarkEnd w:id="657"/>
    </w:p>
    <w:p>
      <w:pPr>
        <w:pStyle w:val="Style34"/>
        <w:keepNext w:val="0"/>
        <w:keepLines w:val="0"/>
        <w:widowControl w:val="0"/>
        <w:shd w:val="clear" w:color="auto" w:fill="auto"/>
        <w:bidi w:val="0"/>
        <w:spacing w:before="0" w:after="380" w:line="314" w:lineRule="exact"/>
        <w:ind w:left="0" w:right="0" w:firstLine="360"/>
        <w:jc w:val="left"/>
      </w:pPr>
      <w:r>
        <w:rPr>
          <w:color w:val="000000"/>
          <w:spacing w:val="0"/>
          <w:w w:val="100"/>
          <w:position w:val="0"/>
        </w:rPr>
        <w:t>符合资本化条件的资产在购建或牛产过程中发牛的非正常中断、且中断时间连续超过</w:t>
      </w:r>
      <w:r>
        <w:rPr>
          <w:color w:val="000000"/>
          <w:spacing w:val="0"/>
          <w:w w:val="100"/>
          <w:position w:val="0"/>
          <w:sz w:val="18"/>
          <w:szCs w:val="18"/>
        </w:rPr>
        <w:t>3</w:t>
      </w:r>
      <w:r>
        <w:rPr>
          <w:color w:val="000000"/>
          <w:spacing w:val="0"/>
          <w:w w:val="100"/>
          <w:position w:val="0"/>
        </w:rPr>
        <w:t>个月的，则借款费用暂停资本化； 该项中断如足所购建或牛产的符合资本化条件的资产达到预定可使用状态或者可销谬状态必要的程序,则借款费用继续资本 化。在中断期间发牛的借款费用确认为当期损益，直至资产的购建或者牛产活动重新开始后借款费用继续资本化。</w:t>
      </w:r>
    </w:p>
    <w:p>
      <w:pPr>
        <w:pStyle w:val="Style41"/>
        <w:keepNext/>
        <w:keepLines/>
        <w:widowControl w:val="0"/>
        <w:numPr>
          <w:ilvl w:val="0"/>
          <w:numId w:val="49"/>
        </w:numPr>
        <w:shd w:val="clear" w:color="auto" w:fill="auto"/>
        <w:tabs>
          <w:tab w:pos="493" w:val="left"/>
        </w:tabs>
        <w:bidi w:val="0"/>
        <w:spacing w:before="0" w:after="280" w:line="240" w:lineRule="auto"/>
        <w:ind w:left="0" w:right="0" w:firstLine="0"/>
        <w:jc w:val="left"/>
      </w:pPr>
      <w:bookmarkStart w:id="658" w:name="bookmark658"/>
      <w:bookmarkStart w:id="659" w:name="bookmark659"/>
      <w:bookmarkStart w:id="660" w:name="bookmark660"/>
      <w:bookmarkStart w:id="661" w:name="bookmark661"/>
      <w:bookmarkEnd w:id="660"/>
      <w:r>
        <w:rPr>
          <w:color w:val="000000"/>
          <w:spacing w:val="0"/>
          <w:w w:val="100"/>
          <w:position w:val="0"/>
        </w:rPr>
        <w:t>借款费用资本化金额的计算方法</w:t>
      </w:r>
      <w:bookmarkEnd w:id="658"/>
      <w:bookmarkEnd w:id="659"/>
      <w:bookmarkEnd w:id="661"/>
    </w:p>
    <w:p>
      <w:pPr>
        <w:pStyle w:val="Style3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对于为购建或者牛产符合资本化条件的资产而借入的专门借款，以专门借款当期实际发牛的借款费用，减去尚未动用的 借款资金存入银行取得的利息收入或进行暂时性投资取得的投资收益后的金额，踺确定借款费用的资本化金额。</w:t>
      </w:r>
    </w:p>
    <w:p>
      <w:pPr>
        <w:pStyle w:val="Style3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 xml:space="preserve">对于为购建或者牛产符合资本化条件的资产而占用的一般借款，根据累计资产支出超过专门借款部分的资产支出加权平 </w:t>
      </w:r>
      <w:r>
        <w:rPr>
          <w:color w:val="000000"/>
          <w:spacing w:val="0"/>
          <w:w w:val="100"/>
          <w:position w:val="0"/>
        </w:rPr>
        <w:t>均数乘以所占用一般借款的资本化率，计算确定一般借款应予资本化的利息金额。资本化率根据一般借款加权平均利率计算 确定。</w:t>
      </w:r>
    </w:p>
    <w:p>
      <w:pPr>
        <w:pStyle w:val="Style34"/>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借款存在折价或者溢价的，按照实际利率法确定每一会计期间应摊销的折价或者溢价金额，调鹇每期利息金额。</w:t>
      </w:r>
    </w:p>
    <w:p>
      <w:pPr>
        <w:pStyle w:val="Style41"/>
        <w:keepNext/>
        <w:keepLines/>
        <w:widowControl w:val="0"/>
        <w:shd w:val="clear" w:color="auto" w:fill="auto"/>
        <w:tabs>
          <w:tab w:pos="464" w:val="left"/>
        </w:tabs>
        <w:bidi w:val="0"/>
        <w:spacing w:before="0" w:after="280" w:line="240" w:lineRule="auto"/>
        <w:ind w:left="0" w:right="0" w:firstLine="0"/>
        <w:jc w:val="both"/>
      </w:pPr>
      <w:bookmarkStart w:id="662" w:name="bookmark662"/>
      <w:bookmarkStart w:id="663" w:name="bookmark663"/>
      <w:bookmarkStart w:id="664" w:name="bookmark664"/>
      <w:bookmarkStart w:id="665" w:name="bookmark665"/>
      <w:r>
        <w:rPr>
          <w:color w:val="000000"/>
          <w:spacing w:val="0"/>
          <w:w w:val="100"/>
          <w:position w:val="0"/>
        </w:rPr>
        <w:t>1</w:t>
      </w:r>
      <w:bookmarkEnd w:id="664"/>
      <w:r>
        <w:rPr>
          <w:color w:val="000000"/>
          <w:spacing w:val="0"/>
          <w:w w:val="100"/>
          <w:position w:val="0"/>
        </w:rPr>
        <w:t>8</w:t>
      </w:r>
      <w:r>
        <w:rPr>
          <w:color w:val="000000"/>
          <w:spacing w:val="0"/>
          <w:w w:val="100"/>
          <w:position w:val="0"/>
        </w:rPr>
        <w:t>、</w:t>
        <w:tab/>
        <w:t>生物资产</w:t>
      </w:r>
      <w:bookmarkEnd w:id="662"/>
      <w:bookmarkEnd w:id="663"/>
      <w:bookmarkEnd w:id="665"/>
    </w:p>
    <w:p>
      <w:pPr>
        <w:pStyle w:val="Style34"/>
        <w:keepNext w:val="0"/>
        <w:keepLines w:val="0"/>
        <w:widowControl w:val="0"/>
        <w:shd w:val="clear" w:color="auto" w:fill="auto"/>
        <w:bidi w:val="0"/>
        <w:spacing w:before="0" w:after="380" w:line="311" w:lineRule="exact"/>
        <w:ind w:left="0" w:right="0" w:firstLine="360"/>
        <w:jc w:val="both"/>
      </w:pPr>
      <w:r>
        <w:rPr>
          <w:color w:val="000000"/>
          <w:spacing w:val="0"/>
          <w:w w:val="100"/>
          <w:position w:val="0"/>
        </w:rPr>
        <w:t>无此事项</w:t>
      </w:r>
    </w:p>
    <w:p>
      <w:pPr>
        <w:pStyle w:val="Style41"/>
        <w:keepNext/>
        <w:keepLines/>
        <w:widowControl w:val="0"/>
        <w:shd w:val="clear" w:color="auto" w:fill="auto"/>
        <w:tabs>
          <w:tab w:pos="464" w:val="left"/>
        </w:tabs>
        <w:bidi w:val="0"/>
        <w:spacing w:before="0" w:after="280" w:line="240" w:lineRule="auto"/>
        <w:ind w:left="0" w:right="0" w:firstLine="0"/>
        <w:jc w:val="both"/>
      </w:pPr>
      <w:bookmarkStart w:id="666" w:name="bookmark666"/>
      <w:bookmarkStart w:id="667" w:name="bookmark667"/>
      <w:bookmarkStart w:id="668" w:name="bookmark668"/>
      <w:bookmarkStart w:id="669" w:name="bookmark669"/>
      <w:r>
        <w:rPr>
          <w:color w:val="000000"/>
          <w:spacing w:val="0"/>
          <w:w w:val="100"/>
          <w:position w:val="0"/>
        </w:rPr>
        <w:t>1</w:t>
      </w:r>
      <w:bookmarkEnd w:id="668"/>
      <w:r>
        <w:rPr>
          <w:color w:val="000000"/>
          <w:spacing w:val="0"/>
          <w:w w:val="100"/>
          <w:position w:val="0"/>
        </w:rPr>
        <w:t>9</w:t>
      </w:r>
      <w:r>
        <w:rPr>
          <w:color w:val="000000"/>
          <w:spacing w:val="0"/>
          <w:w w:val="100"/>
          <w:position w:val="0"/>
        </w:rPr>
        <w:t>、</w:t>
        <w:tab/>
        <w:t>油气资产</w:t>
      </w:r>
      <w:bookmarkEnd w:id="666"/>
      <w:bookmarkEnd w:id="667"/>
      <w:bookmarkEnd w:id="669"/>
    </w:p>
    <w:p>
      <w:pPr>
        <w:pStyle w:val="Style34"/>
        <w:keepNext w:val="0"/>
        <w:keepLines w:val="0"/>
        <w:widowControl w:val="0"/>
        <w:shd w:val="clear" w:color="auto" w:fill="auto"/>
        <w:bidi w:val="0"/>
        <w:spacing w:before="0" w:after="380" w:line="311" w:lineRule="exact"/>
        <w:ind w:left="0" w:right="0" w:firstLine="360"/>
        <w:jc w:val="both"/>
      </w:pPr>
      <w:r>
        <w:rPr>
          <w:color w:val="000000"/>
          <w:spacing w:val="0"/>
          <w:w w:val="100"/>
          <w:position w:val="0"/>
        </w:rPr>
        <w:t>无此事项"</w:t>
      </w:r>
    </w:p>
    <w:p>
      <w:pPr>
        <w:pStyle w:val="Style41"/>
        <w:keepNext/>
        <w:keepLines/>
        <w:widowControl w:val="0"/>
        <w:shd w:val="clear" w:color="auto" w:fill="auto"/>
        <w:tabs>
          <w:tab w:pos="478" w:val="left"/>
        </w:tabs>
        <w:bidi w:val="0"/>
        <w:spacing w:before="0" w:after="380" w:line="240" w:lineRule="auto"/>
        <w:ind w:left="0" w:right="0" w:firstLine="0"/>
        <w:jc w:val="both"/>
      </w:pPr>
      <w:bookmarkStart w:id="670" w:name="bookmark670"/>
      <w:bookmarkStart w:id="671" w:name="bookmark671"/>
      <w:bookmarkStart w:id="672" w:name="bookmark672"/>
      <w:bookmarkStart w:id="673" w:name="bookmark673"/>
      <w:r>
        <w:rPr>
          <w:color w:val="000000"/>
          <w:spacing w:val="0"/>
          <w:w w:val="100"/>
          <w:position w:val="0"/>
        </w:rPr>
        <w:t>2</w:t>
      </w:r>
      <w:bookmarkEnd w:id="672"/>
      <w:r>
        <w:rPr>
          <w:color w:val="000000"/>
          <w:spacing w:val="0"/>
          <w:w w:val="100"/>
          <w:position w:val="0"/>
        </w:rPr>
        <w:t>0</w:t>
      </w:r>
      <w:r>
        <w:rPr>
          <w:color w:val="000000"/>
          <w:spacing w:val="0"/>
          <w:w w:val="100"/>
          <w:position w:val="0"/>
        </w:rPr>
        <w:t>、</w:t>
        <w:tab/>
        <w:t>无形资产</w:t>
      </w:r>
      <w:bookmarkEnd w:id="670"/>
      <w:bookmarkEnd w:id="671"/>
      <w:bookmarkEnd w:id="673"/>
    </w:p>
    <w:p>
      <w:pPr>
        <w:pStyle w:val="Style41"/>
        <w:keepNext/>
        <w:keepLines/>
        <w:widowControl w:val="0"/>
        <w:numPr>
          <w:ilvl w:val="0"/>
          <w:numId w:val="53"/>
        </w:numPr>
        <w:shd w:val="clear" w:color="auto" w:fill="auto"/>
        <w:tabs>
          <w:tab w:pos="493" w:val="left"/>
        </w:tabs>
        <w:bidi w:val="0"/>
        <w:spacing w:before="0" w:after="280" w:line="240" w:lineRule="auto"/>
        <w:ind w:left="0" w:right="0" w:firstLine="0"/>
        <w:jc w:val="both"/>
      </w:pPr>
      <w:bookmarkStart w:id="670" w:name="bookmark670"/>
      <w:bookmarkStart w:id="671" w:name="bookmark671"/>
      <w:bookmarkStart w:id="674" w:name="bookmark674"/>
      <w:bookmarkStart w:id="675" w:name="bookmark675"/>
      <w:bookmarkEnd w:id="674"/>
      <w:r>
        <w:rPr>
          <w:color w:val="000000"/>
          <w:spacing w:val="0"/>
          <w:w w:val="100"/>
          <w:position w:val="0"/>
        </w:rPr>
        <w:t>无形资产的计价方法</w:t>
      </w:r>
      <w:bookmarkEnd w:id="670"/>
      <w:bookmarkEnd w:id="671"/>
      <w:bookmarkEnd w:id="675"/>
    </w:p>
    <w:p>
      <w:pPr>
        <w:pStyle w:val="Style34"/>
        <w:keepNext w:val="0"/>
        <w:keepLines w:val="0"/>
        <w:widowControl w:val="0"/>
        <w:numPr>
          <w:ilvl w:val="0"/>
          <w:numId w:val="55"/>
        </w:numPr>
        <w:shd w:val="clear" w:color="auto" w:fill="auto"/>
        <w:tabs>
          <w:tab w:pos="805" w:val="left"/>
        </w:tabs>
        <w:bidi w:val="0"/>
        <w:spacing w:before="0" w:after="0" w:line="311" w:lineRule="exact"/>
        <w:ind w:left="0" w:right="0" w:firstLine="360"/>
        <w:jc w:val="both"/>
      </w:pPr>
      <w:bookmarkStart w:id="676" w:name="bookmark676"/>
      <w:bookmarkEnd w:id="676"/>
      <w:r>
        <w:rPr>
          <w:color w:val="000000"/>
          <w:spacing w:val="0"/>
          <w:w w:val="100"/>
          <w:position w:val="0"/>
        </w:rPr>
        <w:t>公司取得无形资产时按成本进行初始计量；</w:t>
      </w:r>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外购无形资产的成本，包括购买价款、和关税费以及直接咿渍于使该项资产达到预定用途所发生的其他支山。购买无形 资产的价款超过正常信用条件延期支付，实质上具有融资性质的，无形资产的成本以购买价款的现值为基础确定。</w:t>
      </w:r>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与该用以抵债的无形资产公允价值之间的垓额，计入当期损益；</w:t>
      </w:r>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在非货币性资产交换具备商业实质且换入资产或换山资产的公允价值能够可靠计量的前提下，非货币性资产交换换入的 无形资产以换山资产的公允价值为基础确定其入账价值，除非有确凿证据表明换入资产的公允价值更加可靠；不满足上述前 提的非货币性资产交换，以换山资产的账面价值和应支付的和关税费作为换入无形资产的成本，不确认损益。</w:t>
      </w:r>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rPr>
        <w:t>以同一控制下的企业吸收合并方式取得的无形资产按被合并方的账面价值确定其入账价值；以非同一控制卜'的企业吸收 合并方式取得的无形资产按公允价值确定其入账价值。</w:t>
      </w:r>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34"/>
        <w:keepNext w:val="0"/>
        <w:keepLines w:val="0"/>
        <w:widowControl w:val="0"/>
        <w:numPr>
          <w:ilvl w:val="0"/>
          <w:numId w:val="55"/>
        </w:numPr>
        <w:shd w:val="clear" w:color="auto" w:fill="auto"/>
        <w:tabs>
          <w:tab w:pos="805" w:val="left"/>
        </w:tabs>
        <w:bidi w:val="0"/>
        <w:spacing w:before="0" w:after="0" w:line="311" w:lineRule="exact"/>
        <w:ind w:left="0" w:right="0" w:firstLine="360"/>
        <w:jc w:val="both"/>
      </w:pPr>
      <w:bookmarkStart w:id="677" w:name="bookmark677"/>
      <w:bookmarkEnd w:id="677"/>
      <w:r>
        <w:rPr>
          <w:color w:val="000000"/>
          <w:spacing w:val="0"/>
          <w:w w:val="100"/>
          <w:position w:val="0"/>
        </w:rPr>
        <w:t>后续计量</w:t>
      </w:r>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在取得无形资产时分析判断其使用寿命。</w:t>
      </w:r>
    </w:p>
    <w:p>
      <w:pPr>
        <w:pStyle w:val="Style34"/>
        <w:keepNext w:val="0"/>
        <w:keepLines w:val="0"/>
        <w:widowControl w:val="0"/>
        <w:shd w:val="clear" w:color="auto" w:fill="auto"/>
        <w:bidi w:val="0"/>
        <w:spacing w:before="0" w:after="380" w:line="311" w:lineRule="exact"/>
        <w:ind w:left="0" w:right="0" w:firstLine="360"/>
        <w:jc w:val="both"/>
      </w:pPr>
      <w:r>
        <w:rPr>
          <w:color w:val="000000"/>
          <w:spacing w:val="0"/>
          <w:w w:val="100"/>
          <w:position w:val="0"/>
        </w:rPr>
        <w:t>对于使用寿命有限的无形资产，在为企业带踺经济利益的期限内按直线法摊销；无法预见无形资产为企业带踺经济利益 期限的，视为使用寿命不确定的无形资产，不予摊销。</w:t>
      </w:r>
    </w:p>
    <w:p>
      <w:pPr>
        <w:pStyle w:val="Style41"/>
        <w:keepNext/>
        <w:keepLines/>
        <w:widowControl w:val="0"/>
        <w:numPr>
          <w:ilvl w:val="0"/>
          <w:numId w:val="53"/>
        </w:numPr>
        <w:shd w:val="clear" w:color="auto" w:fill="auto"/>
        <w:tabs>
          <w:tab w:pos="493" w:val="left"/>
        </w:tabs>
        <w:bidi w:val="0"/>
        <w:spacing w:before="0" w:after="280" w:line="240" w:lineRule="auto"/>
        <w:ind w:left="0" w:right="0" w:firstLine="0"/>
        <w:jc w:val="left"/>
      </w:pPr>
      <w:bookmarkStart w:id="678" w:name="bookmark678"/>
      <w:bookmarkStart w:id="679" w:name="bookmark679"/>
      <w:bookmarkStart w:id="680" w:name="bookmark680"/>
      <w:bookmarkStart w:id="681" w:name="bookmark681"/>
      <w:bookmarkEnd w:id="680"/>
      <w:r>
        <w:rPr>
          <w:color w:val="000000"/>
          <w:spacing w:val="0"/>
          <w:w w:val="100"/>
          <w:position w:val="0"/>
        </w:rPr>
        <w:t>使用寿命有限的无形资产的使用寿命估计情况</w:t>
      </w:r>
      <w:bookmarkEnd w:id="678"/>
      <w:bookmarkEnd w:id="679"/>
      <w:bookmarkEnd w:id="681"/>
    </w:p>
    <w:p>
      <w:pPr>
        <w:pStyle w:val="Style36"/>
        <w:keepNext w:val="0"/>
        <w:keepLines w:val="0"/>
        <w:widowControl w:val="0"/>
        <w:shd w:val="clear" w:color="auto" w:fill="auto"/>
        <w:bidi w:val="0"/>
        <w:spacing w:before="0" w:after="0" w:line="312" w:lineRule="exact"/>
        <w:ind w:left="312" w:right="0" w:firstLine="0"/>
        <w:jc w:val="left"/>
      </w:pPr>
      <w:r>
        <w:rPr>
          <w:color w:val="000000"/>
          <w:spacing w:val="0"/>
          <w:w w:val="100"/>
          <w:position w:val="0"/>
        </w:rPr>
        <w:t>每期末，对使用寿命有限的无形资产的使用寿命及摊销方法进行复核。 经复核，本期末无形资产的使用寿命及摊销方法与以前估计未有不同。</w:t>
      </w:r>
    </w:p>
    <w:tbl>
      <w:tblPr>
        <w:tblOverlap w:val="never"/>
        <w:jc w:val="center"/>
        <w:tblLayout w:type="fixed"/>
      </w:tblPr>
      <w:tblGrid>
        <w:gridCol w:w="2285"/>
        <w:gridCol w:w="2218"/>
        <w:gridCol w:w="5078"/>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实用新型专利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土地证登记使用年限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keepLines/>
        <w:widowControl w:val="0"/>
        <w:numPr>
          <w:ilvl w:val="0"/>
          <w:numId w:val="53"/>
        </w:numPr>
        <w:shd w:val="clear" w:color="auto" w:fill="auto"/>
        <w:tabs>
          <w:tab w:pos="493" w:val="left"/>
        </w:tabs>
        <w:bidi w:val="0"/>
        <w:spacing w:before="0" w:after="380" w:line="240" w:lineRule="auto"/>
        <w:ind w:left="0" w:right="0" w:firstLine="0"/>
        <w:jc w:val="left"/>
      </w:pPr>
      <w:bookmarkStart w:id="682" w:name="bookmark682"/>
      <w:bookmarkStart w:id="683" w:name="bookmark683"/>
      <w:bookmarkStart w:id="684" w:name="bookmark684"/>
      <w:bookmarkStart w:id="685" w:name="bookmark685"/>
      <w:bookmarkEnd w:id="684"/>
      <w:r>
        <w:rPr>
          <w:color w:val="000000"/>
          <w:spacing w:val="0"/>
          <w:w w:val="100"/>
          <w:position w:val="0"/>
        </w:rPr>
        <w:t>使用寿命不确定的无形资产的判断依据</w:t>
      </w:r>
      <w:bookmarkEnd w:id="682"/>
      <w:bookmarkEnd w:id="683"/>
      <w:bookmarkEnd w:id="685"/>
    </w:p>
    <w:p>
      <w:pPr>
        <w:pStyle w:val="Style41"/>
        <w:keepNext/>
        <w:keepLines/>
        <w:widowControl w:val="0"/>
        <w:numPr>
          <w:ilvl w:val="0"/>
          <w:numId w:val="53"/>
        </w:numPr>
        <w:shd w:val="clear" w:color="auto" w:fill="auto"/>
        <w:tabs>
          <w:tab w:pos="493" w:val="left"/>
        </w:tabs>
        <w:bidi w:val="0"/>
        <w:spacing w:before="0" w:after="280" w:line="240" w:lineRule="auto"/>
        <w:ind w:left="0" w:right="0" w:firstLine="0"/>
        <w:jc w:val="left"/>
      </w:pPr>
      <w:bookmarkStart w:id="682" w:name="bookmark682"/>
      <w:bookmarkStart w:id="683" w:name="bookmark683"/>
      <w:bookmarkStart w:id="686" w:name="bookmark686"/>
      <w:bookmarkStart w:id="687" w:name="bookmark687"/>
      <w:bookmarkEnd w:id="686"/>
      <w:r>
        <w:rPr>
          <w:color w:val="000000"/>
          <w:spacing w:val="0"/>
          <w:w w:val="100"/>
          <w:position w:val="0"/>
        </w:rPr>
        <w:t>无形资产减值准备的计提</w:t>
      </w:r>
      <w:bookmarkEnd w:id="682"/>
      <w:bookmarkEnd w:id="683"/>
      <w:bookmarkEnd w:id="687"/>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对于使用寿命确定的无形资产，如有明显减值迹象的，期末进行减值测试。</w:t>
      </w:r>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对于使用寿命不确定的无形资产，每期末进行减值测试。</w:t>
      </w:r>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对无形资产进行减值测试，估计其可收回金额。有迹象表明一项无形资产可能发牛减值的，公司以单项无形资产为基础 估计其可收回金额。公司难以对单项资产的可收回金额进行估计的，以该无形资产所渍的资产组为基础确定无形资产组的可 收回金额。</w:t>
      </w:r>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可收回金额根据无形资产的公允价值减去处置费用后的净额与无形资产预计未踺现金流量的现值两者之间较高者确定。 当无形资产的可收回金额低冰柜账面价值的，将无形资产的账面价值减记至可收回金额，减记的金额确认为无形资产减 值损失，计入当期损益，同时计提和应的无形资产减值准备。</w:t>
      </w:r>
    </w:p>
    <w:p>
      <w:pPr>
        <w:pStyle w:val="Style34"/>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无形资产减值损失确认后，减值无形资产的折耗或者摊销费用在未踺期间作和应调鹇，以使该无形资产在剩余使用寿命 内，系统地分摊调鹇后的无形资产账面价值(扣除预计净残值)。</w:t>
      </w:r>
    </w:p>
    <w:p>
      <w:pPr>
        <w:pStyle w:val="Style34"/>
        <w:keepNext w:val="0"/>
        <w:keepLines w:val="0"/>
        <w:widowControl w:val="0"/>
        <w:shd w:val="clear" w:color="auto" w:fill="auto"/>
        <w:bidi w:val="0"/>
        <w:spacing w:before="0" w:after="380" w:line="311" w:lineRule="exact"/>
        <w:ind w:left="0" w:right="0" w:firstLine="360"/>
        <w:jc w:val="both"/>
      </w:pPr>
      <w:r>
        <w:rPr>
          <w:color w:val="000000"/>
          <w:spacing w:val="0"/>
          <w:w w:val="100"/>
          <w:position w:val="0"/>
        </w:rPr>
        <w:t>无形资产的减值损失一经确认，在以后会计期间不再转回。</w:t>
      </w:r>
    </w:p>
    <w:p>
      <w:pPr>
        <w:pStyle w:val="Style41"/>
        <w:keepNext/>
        <w:keepLines/>
        <w:widowControl w:val="0"/>
        <w:numPr>
          <w:ilvl w:val="0"/>
          <w:numId w:val="53"/>
        </w:numPr>
        <w:shd w:val="clear" w:color="auto" w:fill="auto"/>
        <w:tabs>
          <w:tab w:pos="493" w:val="left"/>
        </w:tabs>
        <w:bidi w:val="0"/>
        <w:spacing w:before="0" w:after="280" w:line="240" w:lineRule="auto"/>
        <w:ind w:left="0" w:right="0" w:firstLine="0"/>
        <w:jc w:val="left"/>
      </w:pPr>
      <w:bookmarkStart w:id="688" w:name="bookmark688"/>
      <w:bookmarkStart w:id="689" w:name="bookmark689"/>
      <w:bookmarkStart w:id="690" w:name="bookmark690"/>
      <w:bookmarkStart w:id="691" w:name="bookmark691"/>
      <w:bookmarkEnd w:id="690"/>
      <w:r>
        <w:rPr>
          <w:color w:val="000000"/>
          <w:spacing w:val="0"/>
          <w:w w:val="100"/>
          <w:position w:val="0"/>
        </w:rPr>
        <w:t>划分公司内部研究开发项目的研究阶段和开发阶段具体标准</w:t>
      </w:r>
      <w:bookmarkEnd w:id="688"/>
      <w:bookmarkEnd w:id="689"/>
      <w:bookmarkEnd w:id="691"/>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公司内部研究开发项目的支山分为研究阶段支山和开发阶段支山。</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研究阶段：为获取并理解新的科学或技术知识等而进行的独创性的有计划调查、研究活动的阶段。</w:t>
      </w:r>
    </w:p>
    <w:p>
      <w:pPr>
        <w:pStyle w:val="Style34"/>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开发阶段：在进行商业性牛产或使用前，将研究成果或其他知识应用于某项计划或设计，以牛产出新的或具有实质性改 进的材料、装置、产品等活动的阶段。</w:t>
      </w:r>
    </w:p>
    <w:p>
      <w:pPr>
        <w:pStyle w:val="Style41"/>
        <w:keepNext/>
        <w:keepLines/>
        <w:widowControl w:val="0"/>
        <w:numPr>
          <w:ilvl w:val="0"/>
          <w:numId w:val="53"/>
        </w:numPr>
        <w:shd w:val="clear" w:color="auto" w:fill="auto"/>
        <w:tabs>
          <w:tab w:pos="493" w:val="left"/>
        </w:tabs>
        <w:bidi w:val="0"/>
        <w:spacing w:before="0" w:after="280" w:line="240" w:lineRule="auto"/>
        <w:ind w:left="0" w:right="0" w:firstLine="0"/>
        <w:jc w:val="left"/>
      </w:pPr>
      <w:bookmarkStart w:id="692" w:name="bookmark692"/>
      <w:bookmarkStart w:id="693" w:name="bookmark693"/>
      <w:bookmarkStart w:id="694" w:name="bookmark694"/>
      <w:bookmarkStart w:id="695" w:name="bookmark695"/>
      <w:bookmarkEnd w:id="694"/>
      <w:r>
        <w:rPr>
          <w:color w:val="000000"/>
          <w:spacing w:val="0"/>
          <w:w w:val="100"/>
          <w:position w:val="0"/>
        </w:rPr>
        <w:t>内部研究开发项目支出的核算</w:t>
      </w:r>
      <w:bookmarkEnd w:id="692"/>
      <w:bookmarkEnd w:id="693"/>
      <w:bookmarkEnd w:id="695"/>
    </w:p>
    <w:p>
      <w:pPr>
        <w:pStyle w:val="Style34"/>
        <w:keepNext w:val="0"/>
        <w:keepLines w:val="0"/>
        <w:widowControl w:val="0"/>
        <w:shd w:val="clear" w:color="auto" w:fill="auto"/>
        <w:bidi w:val="0"/>
        <w:spacing w:before="0" w:after="0" w:line="322" w:lineRule="exact"/>
        <w:ind w:left="0" w:right="0" w:firstLine="360"/>
        <w:jc w:val="left"/>
      </w:pPr>
      <w:r>
        <w:rPr>
          <w:color w:val="000000"/>
          <w:spacing w:val="0"/>
          <w:w w:val="100"/>
          <w:position w:val="0"/>
        </w:rPr>
        <w:t>内部研究开发项目开发阶段的支山，同时满足下列条件时确认为无形资产：</w:t>
      </w:r>
    </w:p>
    <w:p>
      <w:pPr>
        <w:pStyle w:val="Style34"/>
        <w:keepNext w:val="0"/>
        <w:keepLines w:val="0"/>
        <w:widowControl w:val="0"/>
        <w:numPr>
          <w:ilvl w:val="0"/>
          <w:numId w:val="57"/>
        </w:numPr>
        <w:shd w:val="clear" w:color="auto" w:fill="auto"/>
        <w:tabs>
          <w:tab w:pos="805" w:val="left"/>
        </w:tabs>
        <w:bidi w:val="0"/>
        <w:spacing w:before="0" w:after="0" w:line="322" w:lineRule="exact"/>
        <w:ind w:left="0" w:right="0" w:firstLine="360"/>
        <w:jc w:val="left"/>
      </w:pPr>
      <w:bookmarkStart w:id="696" w:name="bookmark696"/>
      <w:bookmarkEnd w:id="696"/>
      <w:r>
        <w:rPr>
          <w:color w:val="000000"/>
          <w:spacing w:val="0"/>
          <w:w w:val="100"/>
          <w:position w:val="0"/>
        </w:rPr>
        <w:t>完成该无形资产以使其能够使用或出谬在技术上具有可行性；</w:t>
      </w:r>
    </w:p>
    <w:p>
      <w:pPr>
        <w:pStyle w:val="Style34"/>
        <w:keepNext w:val="0"/>
        <w:keepLines w:val="0"/>
        <w:widowControl w:val="0"/>
        <w:numPr>
          <w:ilvl w:val="0"/>
          <w:numId w:val="57"/>
        </w:numPr>
        <w:shd w:val="clear" w:color="auto" w:fill="auto"/>
        <w:tabs>
          <w:tab w:pos="805" w:val="left"/>
        </w:tabs>
        <w:bidi w:val="0"/>
        <w:spacing w:before="0" w:after="0" w:line="322" w:lineRule="exact"/>
        <w:ind w:left="0" w:right="0" w:firstLine="360"/>
        <w:jc w:val="left"/>
      </w:pPr>
      <w:bookmarkStart w:id="697" w:name="bookmark697"/>
      <w:bookmarkEnd w:id="697"/>
      <w:r>
        <w:rPr>
          <w:color w:val="000000"/>
          <w:spacing w:val="0"/>
          <w:w w:val="100"/>
          <w:position w:val="0"/>
        </w:rPr>
        <w:t>具有完成该无形资产并使用或山谬的意图；</w:t>
      </w:r>
    </w:p>
    <w:p>
      <w:pPr>
        <w:pStyle w:val="Style34"/>
        <w:keepNext w:val="0"/>
        <w:keepLines w:val="0"/>
        <w:widowControl w:val="0"/>
        <w:numPr>
          <w:ilvl w:val="0"/>
          <w:numId w:val="57"/>
        </w:numPr>
        <w:shd w:val="clear" w:color="auto" w:fill="auto"/>
        <w:tabs>
          <w:tab w:pos="901" w:val="left"/>
        </w:tabs>
        <w:bidi w:val="0"/>
        <w:spacing w:before="0" w:after="0" w:line="322" w:lineRule="exact"/>
        <w:ind w:left="0" w:right="0" w:firstLine="360"/>
        <w:jc w:val="left"/>
      </w:pPr>
      <w:bookmarkStart w:id="698" w:name="bookmark698"/>
      <w:bookmarkEnd w:id="698"/>
      <w:r>
        <w:rPr>
          <w:color w:val="000000"/>
          <w:spacing w:val="0"/>
          <w:w w:val="100"/>
          <w:position w:val="0"/>
        </w:rPr>
        <w:t>无形资产产牛经济利益的方式，包括能够证明运用该无形资产牛产的产品存在塄场或无形资产自身存在塄场，无 形资产将在内部使用的，能够证明其有用性；</w:t>
      </w:r>
    </w:p>
    <w:p>
      <w:pPr>
        <w:pStyle w:val="Style34"/>
        <w:keepNext w:val="0"/>
        <w:keepLines w:val="0"/>
        <w:widowControl w:val="0"/>
        <w:numPr>
          <w:ilvl w:val="0"/>
          <w:numId w:val="57"/>
        </w:numPr>
        <w:shd w:val="clear" w:color="auto" w:fill="auto"/>
        <w:tabs>
          <w:tab w:pos="805" w:val="left"/>
        </w:tabs>
        <w:bidi w:val="0"/>
        <w:spacing w:before="0" w:after="0" w:line="322" w:lineRule="exact"/>
        <w:ind w:left="0" w:right="0" w:firstLine="360"/>
        <w:jc w:val="left"/>
      </w:pPr>
      <w:bookmarkStart w:id="699" w:name="bookmark699"/>
      <w:bookmarkEnd w:id="699"/>
      <w:r>
        <w:rPr>
          <w:color w:val="000000"/>
          <w:spacing w:val="0"/>
          <w:w w:val="100"/>
          <w:position w:val="0"/>
        </w:rPr>
        <w:t>有足够的技术、财务资源和其他资源支持，以完成该无形资产的开发，并有能力使用或出谬该无形资产；</w:t>
      </w:r>
    </w:p>
    <w:p>
      <w:pPr>
        <w:pStyle w:val="Style34"/>
        <w:keepNext w:val="0"/>
        <w:keepLines w:val="0"/>
        <w:widowControl w:val="0"/>
        <w:numPr>
          <w:ilvl w:val="0"/>
          <w:numId w:val="57"/>
        </w:numPr>
        <w:shd w:val="clear" w:color="auto" w:fill="auto"/>
        <w:tabs>
          <w:tab w:pos="805" w:val="left"/>
        </w:tabs>
        <w:bidi w:val="0"/>
        <w:spacing w:before="0" w:after="0" w:line="322" w:lineRule="exact"/>
        <w:ind w:left="0" w:right="0" w:firstLine="360"/>
        <w:jc w:val="left"/>
      </w:pPr>
      <w:bookmarkStart w:id="700" w:name="bookmark700"/>
      <w:bookmarkEnd w:id="700"/>
      <w:r>
        <w:rPr>
          <w:color w:val="000000"/>
          <w:spacing w:val="0"/>
          <w:w w:val="100"/>
          <w:position w:val="0"/>
        </w:rPr>
        <w:t>咿渍于该无形资产开发阶段的支出能够可靠地计量。</w:t>
      </w:r>
    </w:p>
    <w:p>
      <w:pPr>
        <w:pStyle w:val="Style34"/>
        <w:keepNext w:val="0"/>
        <w:keepLines w:val="0"/>
        <w:widowControl w:val="0"/>
        <w:shd w:val="clear" w:color="auto" w:fill="auto"/>
        <w:bidi w:val="0"/>
        <w:spacing w:before="0" w:after="700" w:line="322" w:lineRule="exact"/>
        <w:ind w:left="0" w:right="0" w:firstLine="360"/>
        <w:jc w:val="left"/>
      </w:pPr>
      <w:r>
        <w:rPr>
          <w:color w:val="000000"/>
          <w:spacing w:val="0"/>
          <w:w w:val="100"/>
          <w:position w:val="0"/>
        </w:rPr>
        <w:t>开发阶段的支出，若不满足上列条件的，冰发牛时计入当期损益。研究阶段的支出，在发牛时计入当期损益。</w:t>
      </w:r>
    </w:p>
    <w:p>
      <w:pPr>
        <w:pStyle w:val="Style41"/>
        <w:keepNext/>
        <w:keepLines/>
        <w:widowControl w:val="0"/>
        <w:shd w:val="clear" w:color="auto" w:fill="auto"/>
        <w:bidi w:val="0"/>
        <w:spacing w:before="0" w:after="380" w:line="240" w:lineRule="auto"/>
        <w:ind w:left="0" w:right="0" w:firstLine="0"/>
        <w:jc w:val="left"/>
      </w:pPr>
      <w:bookmarkStart w:id="701" w:name="bookmark701"/>
      <w:bookmarkStart w:id="702" w:name="bookmark702"/>
      <w:bookmarkStart w:id="703" w:name="bookmark703"/>
      <w:bookmarkStart w:id="704" w:name="bookmark704"/>
      <w:r>
        <w:rPr>
          <w:color w:val="000000"/>
          <w:spacing w:val="0"/>
          <w:w w:val="100"/>
          <w:position w:val="0"/>
        </w:rPr>
        <w:t>2</w:t>
      </w:r>
      <w:bookmarkEnd w:id="703"/>
      <w:r>
        <w:rPr>
          <w:color w:val="000000"/>
          <w:spacing w:val="0"/>
          <w:w w:val="100"/>
          <w:position w:val="0"/>
        </w:rPr>
        <w:t>1</w:t>
      </w:r>
      <w:r>
        <w:rPr>
          <w:color w:val="000000"/>
          <w:spacing w:val="0"/>
          <w:w w:val="100"/>
          <w:position w:val="0"/>
        </w:rPr>
        <w:t>、长期待摊费用</w:t>
      </w:r>
      <w:bookmarkEnd w:id="701"/>
      <w:bookmarkEnd w:id="702"/>
      <w:bookmarkEnd w:id="704"/>
    </w:p>
    <w:p>
      <w:pPr>
        <w:pStyle w:val="Style34"/>
        <w:keepNext w:val="0"/>
        <w:keepLines w:val="0"/>
        <w:widowControl w:val="0"/>
        <w:shd w:val="clear" w:color="auto" w:fill="auto"/>
        <w:bidi w:val="0"/>
        <w:spacing w:before="0" w:after="100" w:line="240" w:lineRule="auto"/>
        <w:ind w:left="0" w:right="0" w:firstLine="360"/>
        <w:jc w:val="left"/>
      </w:pPr>
      <w:r>
        <w:rPr>
          <w:color w:val="000000"/>
          <w:spacing w:val="0"/>
          <w:w w:val="100"/>
          <w:position w:val="0"/>
          <w:sz w:val="18"/>
          <w:szCs w:val="18"/>
        </w:rPr>
        <w:t>K</w:t>
      </w:r>
      <w:r>
        <w:rPr>
          <w:color w:val="000000"/>
          <w:spacing w:val="0"/>
          <w:w w:val="100"/>
          <w:position w:val="0"/>
        </w:rPr>
        <w:t>期待摊费用为埚经发牛初应由本期和以后各期负担的分摊期限在一年以上的各项费用。</w:t>
      </w:r>
    </w:p>
    <w:p>
      <w:pPr>
        <w:pStyle w:val="Style34"/>
        <w:keepNext w:val="0"/>
        <w:keepLines w:val="0"/>
        <w:widowControl w:val="0"/>
        <w:shd w:val="clear" w:color="auto" w:fill="auto"/>
        <w:tabs>
          <w:tab w:pos="706" w:val="left"/>
        </w:tabs>
        <w:bidi w:val="0"/>
        <w:spacing w:before="0" w:after="100" w:line="240" w:lineRule="auto"/>
        <w:ind w:left="0" w:right="0" w:firstLine="360"/>
        <w:jc w:val="left"/>
      </w:pPr>
      <w:bookmarkStart w:id="705" w:name="bookmark705"/>
      <w:r>
        <w:rPr>
          <w:color w:val="000000"/>
          <w:spacing w:val="0"/>
          <w:w w:val="100"/>
          <w:position w:val="0"/>
          <w:sz w:val="18"/>
          <w:szCs w:val="18"/>
        </w:rPr>
        <w:t>1</w:t>
      </w:r>
      <w:bookmarkEnd w:id="705"/>
      <w:r>
        <w:rPr>
          <w:color w:val="000000"/>
          <w:spacing w:val="0"/>
          <w:w w:val="100"/>
          <w:position w:val="0"/>
        </w:rPr>
        <w:t>、</w:t>
        <w:tab/>
        <w:t>摊销方法</w:t>
      </w:r>
    </w:p>
    <w:p>
      <w:pPr>
        <w:pStyle w:val="Style3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长期待摊费用在受益期间内平均摊销。</w:t>
      </w:r>
    </w:p>
    <w:p>
      <w:pPr>
        <w:pStyle w:val="Style34"/>
        <w:keepNext w:val="0"/>
        <w:keepLines w:val="0"/>
        <w:widowControl w:val="0"/>
        <w:shd w:val="clear" w:color="auto" w:fill="auto"/>
        <w:tabs>
          <w:tab w:pos="706" w:val="left"/>
        </w:tabs>
        <w:bidi w:val="0"/>
        <w:spacing w:before="0" w:after="100" w:line="240" w:lineRule="auto"/>
        <w:ind w:left="0" w:right="0" w:firstLine="360"/>
        <w:jc w:val="left"/>
      </w:pPr>
      <w:bookmarkStart w:id="706" w:name="bookmark706"/>
      <w:r>
        <w:rPr>
          <w:color w:val="000000"/>
          <w:spacing w:val="0"/>
          <w:w w:val="100"/>
          <w:position w:val="0"/>
          <w:sz w:val="18"/>
          <w:szCs w:val="18"/>
        </w:rPr>
        <w:t>2</w:t>
      </w:r>
      <w:bookmarkEnd w:id="706"/>
      <w:r>
        <w:rPr>
          <w:color w:val="000000"/>
          <w:spacing w:val="0"/>
          <w:w w:val="100"/>
          <w:position w:val="0"/>
        </w:rPr>
        <w:t>、</w:t>
        <w:tab/>
        <w:t>摊销年限</w:t>
      </w:r>
    </w:p>
    <w:p>
      <w:pPr>
        <w:pStyle w:val="Style34"/>
        <w:keepNext w:val="0"/>
        <w:keepLines w:val="0"/>
        <w:widowControl w:val="0"/>
        <w:numPr>
          <w:ilvl w:val="0"/>
          <w:numId w:val="59"/>
        </w:numPr>
        <w:shd w:val="clear" w:color="auto" w:fill="auto"/>
        <w:tabs>
          <w:tab w:pos="805" w:val="left"/>
        </w:tabs>
        <w:bidi w:val="0"/>
        <w:spacing w:before="0" w:after="100" w:line="240" w:lineRule="auto"/>
        <w:ind w:left="0" w:right="0" w:firstLine="360"/>
        <w:jc w:val="left"/>
      </w:pPr>
      <w:bookmarkStart w:id="707" w:name="bookmark707"/>
      <w:bookmarkEnd w:id="707"/>
      <w:r>
        <w:rPr>
          <w:color w:val="000000"/>
          <w:spacing w:val="0"/>
          <w:w w:val="100"/>
          <w:position w:val="0"/>
        </w:rPr>
        <w:t>预付经营租入固定资产的租金，按租赁合同规定的期限或其它合理方法平均摊销。</w:t>
      </w:r>
    </w:p>
    <w:p>
      <w:pPr>
        <w:pStyle w:val="Style34"/>
        <w:keepNext w:val="0"/>
        <w:keepLines w:val="0"/>
        <w:widowControl w:val="0"/>
        <w:numPr>
          <w:ilvl w:val="0"/>
          <w:numId w:val="59"/>
        </w:numPr>
        <w:shd w:val="clear" w:color="auto" w:fill="auto"/>
        <w:tabs>
          <w:tab w:pos="805" w:val="left"/>
        </w:tabs>
        <w:bidi w:val="0"/>
        <w:spacing w:before="0" w:after="280" w:line="240" w:lineRule="auto"/>
        <w:ind w:left="0" w:right="0" w:firstLine="360"/>
        <w:jc w:val="left"/>
      </w:pPr>
      <w:bookmarkStart w:id="708" w:name="bookmark708"/>
      <w:bookmarkEnd w:id="708"/>
      <w:r>
        <w:rPr>
          <w:color w:val="000000"/>
          <w:spacing w:val="0"/>
          <w:w w:val="100"/>
          <w:position w:val="0"/>
        </w:rPr>
        <w:t>经营租赁方式租入的固定资产改良支出，按剩余租赁期与租赁资产尚可使用年限两者中较短的期限平均摊销。</w:t>
      </w:r>
    </w:p>
    <w:p>
      <w:pPr>
        <w:pStyle w:val="Style41"/>
        <w:keepNext/>
        <w:keepLines/>
        <w:widowControl w:val="0"/>
        <w:shd w:val="clear" w:color="auto" w:fill="auto"/>
        <w:tabs>
          <w:tab w:pos="478" w:val="left"/>
        </w:tabs>
        <w:bidi w:val="0"/>
        <w:spacing w:before="0" w:after="280" w:line="240" w:lineRule="auto"/>
        <w:ind w:left="0" w:right="0" w:firstLine="0"/>
        <w:jc w:val="left"/>
      </w:pPr>
      <w:bookmarkStart w:id="709" w:name="bookmark709"/>
      <w:bookmarkStart w:id="710" w:name="bookmark710"/>
      <w:bookmarkStart w:id="711" w:name="bookmark711"/>
      <w:bookmarkStart w:id="712" w:name="bookmark712"/>
      <w:r>
        <w:rPr>
          <w:color w:val="000000"/>
          <w:spacing w:val="0"/>
          <w:w w:val="100"/>
          <w:position w:val="0"/>
        </w:rPr>
        <w:t>2</w:t>
      </w:r>
      <w:bookmarkEnd w:id="711"/>
      <w:r>
        <w:rPr>
          <w:color w:val="000000"/>
          <w:spacing w:val="0"/>
          <w:w w:val="100"/>
          <w:position w:val="0"/>
        </w:rPr>
        <w:t>2</w:t>
      </w:r>
      <w:r>
        <w:rPr>
          <w:color w:val="000000"/>
          <w:spacing w:val="0"/>
          <w:w w:val="100"/>
          <w:position w:val="0"/>
        </w:rPr>
        <w:t>、</w:t>
        <w:tab/>
        <w:t>附回购条件的资产转让</w:t>
      </w:r>
      <w:bookmarkEnd w:id="709"/>
      <w:bookmarkEnd w:id="710"/>
      <w:bookmarkEnd w:id="712"/>
    </w:p>
    <w:p>
      <w:pPr>
        <w:pStyle w:val="Style34"/>
        <w:keepNext w:val="0"/>
        <w:keepLines w:val="0"/>
        <w:widowControl w:val="0"/>
        <w:shd w:val="clear" w:color="auto" w:fill="auto"/>
        <w:bidi w:val="0"/>
        <w:spacing w:before="0" w:after="400" w:line="312" w:lineRule="exact"/>
        <w:ind w:left="0" w:right="0" w:firstLine="360"/>
        <w:jc w:val="left"/>
      </w:pPr>
      <w:r>
        <w:rPr>
          <w:color w:val="000000"/>
          <w:spacing w:val="0"/>
          <w:w w:val="100"/>
          <w:position w:val="0"/>
        </w:rPr>
        <w:t>无此事项</w:t>
      </w:r>
    </w:p>
    <w:p>
      <w:pPr>
        <w:pStyle w:val="Style41"/>
        <w:keepNext/>
        <w:keepLines/>
        <w:widowControl w:val="0"/>
        <w:shd w:val="clear" w:color="auto" w:fill="auto"/>
        <w:tabs>
          <w:tab w:pos="478" w:val="left"/>
        </w:tabs>
        <w:bidi w:val="0"/>
        <w:spacing w:before="0" w:after="280" w:line="240" w:lineRule="auto"/>
        <w:ind w:left="0" w:right="0" w:firstLine="0"/>
        <w:jc w:val="left"/>
      </w:pPr>
      <w:bookmarkStart w:id="713" w:name="bookmark713"/>
      <w:bookmarkStart w:id="714" w:name="bookmark714"/>
      <w:bookmarkStart w:id="715" w:name="bookmark715"/>
      <w:bookmarkStart w:id="716" w:name="bookmark716"/>
      <w:r>
        <w:rPr>
          <w:color w:val="000000"/>
          <w:spacing w:val="0"/>
          <w:w w:val="100"/>
          <w:position w:val="0"/>
        </w:rPr>
        <w:t>2</w:t>
      </w:r>
      <w:bookmarkEnd w:id="715"/>
      <w:r>
        <w:rPr>
          <w:color w:val="000000"/>
          <w:spacing w:val="0"/>
          <w:w w:val="100"/>
          <w:position w:val="0"/>
        </w:rPr>
        <w:t>3</w:t>
      </w:r>
      <w:r>
        <w:rPr>
          <w:color w:val="000000"/>
          <w:spacing w:val="0"/>
          <w:w w:val="100"/>
          <w:position w:val="0"/>
        </w:rPr>
        <w:t>、</w:t>
        <w:tab/>
        <w:t>预计负债</w:t>
      </w:r>
      <w:bookmarkEnd w:id="713"/>
      <w:bookmarkEnd w:id="714"/>
      <w:bookmarkEnd w:id="716"/>
    </w:p>
    <w:p>
      <w:pPr>
        <w:pStyle w:val="Style34"/>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本公司涉及诉讼、债务担保、亏损合同、重组事项时，如该等事项很可能需要未踺以交付资产或提供劳务、其金额能够 可靠计量的，确认为预计负债。</w:t>
      </w:r>
    </w:p>
    <w:p>
      <w:pPr>
        <w:pStyle w:val="Style41"/>
        <w:keepNext/>
        <w:keepLines/>
        <w:widowControl w:val="0"/>
        <w:numPr>
          <w:ilvl w:val="0"/>
          <w:numId w:val="61"/>
        </w:numPr>
        <w:shd w:val="clear" w:color="auto" w:fill="auto"/>
        <w:tabs>
          <w:tab w:pos="493" w:val="left"/>
        </w:tabs>
        <w:bidi w:val="0"/>
        <w:spacing w:before="0" w:after="280" w:line="240" w:lineRule="auto"/>
        <w:ind w:left="0" w:right="0" w:firstLine="0"/>
        <w:jc w:val="left"/>
      </w:pPr>
      <w:bookmarkStart w:id="717" w:name="bookmark717"/>
      <w:bookmarkStart w:id="718" w:name="bookmark718"/>
      <w:bookmarkStart w:id="719" w:name="bookmark719"/>
      <w:bookmarkStart w:id="720" w:name="bookmark720"/>
      <w:bookmarkEnd w:id="719"/>
      <w:r>
        <w:rPr>
          <w:color w:val="000000"/>
          <w:spacing w:val="0"/>
          <w:w w:val="100"/>
          <w:position w:val="0"/>
        </w:rPr>
        <w:t>预计负债的确认标准</w:t>
      </w:r>
      <w:bookmarkEnd w:id="717"/>
      <w:bookmarkEnd w:id="718"/>
      <w:bookmarkEnd w:id="720"/>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与或有事项和关的义务同时满足下列条件时，本公司确认为预计负债：</w:t>
      </w:r>
    </w:p>
    <w:p>
      <w:pPr>
        <w:pStyle w:val="Style34"/>
        <w:keepNext w:val="0"/>
        <w:keepLines w:val="0"/>
        <w:widowControl w:val="0"/>
        <w:numPr>
          <w:ilvl w:val="0"/>
          <w:numId w:val="63"/>
        </w:numPr>
        <w:shd w:val="clear" w:color="auto" w:fill="auto"/>
        <w:tabs>
          <w:tab w:pos="805" w:val="left"/>
        </w:tabs>
        <w:bidi w:val="0"/>
        <w:spacing w:before="0" w:after="0" w:line="312" w:lineRule="exact"/>
        <w:ind w:left="0" w:right="0" w:firstLine="360"/>
        <w:jc w:val="both"/>
      </w:pPr>
      <w:bookmarkStart w:id="721" w:name="bookmark721"/>
      <w:bookmarkEnd w:id="721"/>
      <w:r>
        <w:rPr>
          <w:color w:val="000000"/>
          <w:spacing w:val="0"/>
          <w:w w:val="100"/>
          <w:position w:val="0"/>
        </w:rPr>
        <w:t>该义务是本公司承担的现时义务；</w:t>
      </w:r>
    </w:p>
    <w:p>
      <w:pPr>
        <w:pStyle w:val="Style34"/>
        <w:keepNext w:val="0"/>
        <w:keepLines w:val="0"/>
        <w:widowControl w:val="0"/>
        <w:numPr>
          <w:ilvl w:val="0"/>
          <w:numId w:val="63"/>
        </w:numPr>
        <w:shd w:val="clear" w:color="auto" w:fill="auto"/>
        <w:tabs>
          <w:tab w:pos="805" w:val="left"/>
        </w:tabs>
        <w:bidi w:val="0"/>
        <w:spacing w:before="0" w:after="0" w:line="312" w:lineRule="exact"/>
        <w:ind w:left="0" w:right="0" w:firstLine="360"/>
        <w:jc w:val="both"/>
      </w:pPr>
      <w:bookmarkStart w:id="722" w:name="bookmark722"/>
      <w:bookmarkEnd w:id="722"/>
      <w:r>
        <w:rPr>
          <w:color w:val="000000"/>
          <w:spacing w:val="0"/>
          <w:w w:val="100"/>
          <w:position w:val="0"/>
        </w:rPr>
        <w:t>履行该义务很可能导致经济利益流山本公司；</w:t>
      </w:r>
    </w:p>
    <w:p>
      <w:pPr>
        <w:pStyle w:val="Style34"/>
        <w:keepNext w:val="0"/>
        <w:keepLines w:val="0"/>
        <w:widowControl w:val="0"/>
        <w:numPr>
          <w:ilvl w:val="0"/>
          <w:numId w:val="63"/>
        </w:numPr>
        <w:shd w:val="clear" w:color="auto" w:fill="auto"/>
        <w:tabs>
          <w:tab w:pos="805" w:val="left"/>
        </w:tabs>
        <w:bidi w:val="0"/>
        <w:spacing w:before="0" w:after="400" w:line="312" w:lineRule="exact"/>
        <w:ind w:left="0" w:right="0" w:firstLine="360"/>
        <w:jc w:val="both"/>
      </w:pPr>
      <w:bookmarkStart w:id="723" w:name="bookmark723"/>
      <w:bookmarkEnd w:id="723"/>
      <w:r>
        <w:rPr>
          <w:color w:val="000000"/>
          <w:spacing w:val="0"/>
          <w:w w:val="100"/>
          <w:position w:val="0"/>
        </w:rPr>
        <w:t>该义务的金额能够可靠地计量。</w:t>
      </w:r>
    </w:p>
    <w:p>
      <w:pPr>
        <w:pStyle w:val="Style41"/>
        <w:keepNext/>
        <w:keepLines/>
        <w:widowControl w:val="0"/>
        <w:numPr>
          <w:ilvl w:val="0"/>
          <w:numId w:val="61"/>
        </w:numPr>
        <w:shd w:val="clear" w:color="auto" w:fill="auto"/>
        <w:tabs>
          <w:tab w:pos="493" w:val="left"/>
        </w:tabs>
        <w:bidi w:val="0"/>
        <w:spacing w:before="0" w:after="280" w:line="240" w:lineRule="auto"/>
        <w:ind w:left="0" w:right="0" w:firstLine="0"/>
        <w:jc w:val="left"/>
      </w:pPr>
      <w:bookmarkStart w:id="724" w:name="bookmark724"/>
      <w:bookmarkStart w:id="725" w:name="bookmark725"/>
      <w:bookmarkStart w:id="726" w:name="bookmark726"/>
      <w:bookmarkStart w:id="727" w:name="bookmark727"/>
      <w:bookmarkEnd w:id="726"/>
      <w:r>
        <w:rPr>
          <w:color w:val="000000"/>
          <w:spacing w:val="0"/>
          <w:w w:val="100"/>
          <w:position w:val="0"/>
        </w:rPr>
        <w:t>预计负债的计量方法</w:t>
      </w:r>
      <w:bookmarkEnd w:id="724"/>
      <w:bookmarkEnd w:id="725"/>
      <w:bookmarkEnd w:id="727"/>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本公司预计负债按履行和关现时义务所需的支出的最佳估计数进行初始计量。</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本公司在确定最佳估计数时，综合考虑与或有事项有关的风险、不确定性和货币时间价值等因素。对于货币时间价值影 响重戊的，通过对和关未踺现金流还进行折现后确定最佳估计数。</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最佳估计数分别以下情况处理：</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所需支出存在一个连续范围(或区间)，且该范围内各种结果发牛的可能性和同的，则最佳估计数按照该范围的中间值 即上下限金额的平均数确定。</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所需支出不存在一个连续范围(或区间)，或虽然存在一个连续范围初该范围内各种结果发牛的可能性不和同的，如或 有事项涉及单个项目的，则最佳估计数按照最可能发牛金额确定；如或有事项涉及多个项目的，则最佳估计数按各种可能结 果及和关概率计算确定。</w:t>
      </w:r>
    </w:p>
    <w:p>
      <w:pPr>
        <w:pStyle w:val="Style34"/>
        <w:keepNext w:val="0"/>
        <w:keepLines w:val="0"/>
        <w:widowControl w:val="0"/>
        <w:shd w:val="clear" w:color="auto" w:fill="auto"/>
        <w:bidi w:val="0"/>
        <w:spacing w:before="0" w:after="340" w:line="312" w:lineRule="exact"/>
        <w:ind w:left="0" w:right="0" w:firstLine="360"/>
        <w:jc w:val="both"/>
        <w:sectPr>
          <w:footnotePr>
            <w:pos w:val="pageBottom"/>
            <w:numFmt w:val="decimal"/>
            <w:numRestart w:val="continuous"/>
          </w:footnotePr>
          <w:pgSz w:w="11900" w:h="16840"/>
          <w:pgMar w:top="1383" w:right="1030" w:bottom="1426" w:left="1096" w:header="0" w:footer="3" w:gutter="0"/>
          <w:cols w:space="720"/>
          <w:noEndnote/>
          <w:rtlGutter w:val="0"/>
          <w:docGrid w:linePitch="360"/>
        </w:sectPr>
      </w:pPr>
      <w:r>
        <w:rPr>
          <w:color w:val="000000"/>
          <w:spacing w:val="0"/>
          <w:w w:val="100"/>
          <w:position w:val="0"/>
        </w:rPr>
        <w:t>本公司清偿预计负债所需支出全部或部分预期由第二方补偿的，补偿金额在基本确定能够收到时，作为资产单独确认， 确认的补偿金额不超过预计负债的账面价值。</w:t>
      </w:r>
    </w:p>
    <w:p>
      <w:pPr>
        <w:pStyle w:val="Style63"/>
        <w:keepNext w:val="0"/>
        <w:keepLines w:val="0"/>
        <w:widowControl w:val="0"/>
        <w:shd w:val="clear" w:color="auto" w:fill="auto"/>
        <w:tabs>
          <w:tab w:pos="478" w:val="left"/>
        </w:tabs>
        <w:bidi w:val="0"/>
        <w:spacing w:before="80" w:line="240" w:lineRule="auto"/>
        <w:ind w:left="0" w:right="0" w:firstLine="0"/>
        <w:jc w:val="left"/>
      </w:pPr>
      <w:bookmarkStart w:id="728" w:name="bookmark728"/>
      <w:r>
        <w:rPr>
          <w:color w:val="000000"/>
          <w:spacing w:val="0"/>
          <w:w w:val="100"/>
          <w:position w:val="0"/>
        </w:rPr>
        <w:t>2</w:t>
      </w:r>
      <w:bookmarkEnd w:id="728"/>
      <w:r>
        <w:rPr>
          <w:color w:val="000000"/>
          <w:spacing w:val="0"/>
          <w:w w:val="100"/>
          <w:position w:val="0"/>
        </w:rPr>
        <w:t>4</w:t>
      </w:r>
      <w:r>
        <w:rPr>
          <w:color w:val="000000"/>
          <w:spacing w:val="0"/>
          <w:w w:val="100"/>
          <w:position w:val="0"/>
        </w:rPr>
        <w:t>、</w:t>
        <w:tab/>
        <w:t>股份支付及权益工具</w:t>
      </w:r>
    </w:p>
    <w:p>
      <w:pPr>
        <w:pStyle w:val="Style63"/>
        <w:keepNext w:val="0"/>
        <w:keepLines w:val="0"/>
        <w:widowControl w:val="0"/>
        <w:numPr>
          <w:ilvl w:val="0"/>
          <w:numId w:val="65"/>
        </w:numPr>
        <w:shd w:val="clear" w:color="auto" w:fill="auto"/>
        <w:tabs>
          <w:tab w:pos="493" w:val="left"/>
        </w:tabs>
        <w:bidi w:val="0"/>
        <w:spacing w:before="0" w:line="240" w:lineRule="auto"/>
        <w:ind w:left="0" w:right="0" w:firstLine="0"/>
        <w:jc w:val="left"/>
      </w:pPr>
      <w:bookmarkStart w:id="729" w:name="bookmark729"/>
      <w:bookmarkEnd w:id="729"/>
      <w:r>
        <w:rPr>
          <w:color w:val="000000"/>
          <w:spacing w:val="0"/>
          <w:w w:val="100"/>
          <w:position w:val="0"/>
        </w:rPr>
        <w:t>股份支付的种类</w:t>
      </w:r>
    </w:p>
    <w:p>
      <w:pPr>
        <w:pStyle w:val="Style63"/>
        <w:keepNext w:val="0"/>
        <w:keepLines w:val="0"/>
        <w:widowControl w:val="0"/>
        <w:numPr>
          <w:ilvl w:val="0"/>
          <w:numId w:val="65"/>
        </w:numPr>
        <w:shd w:val="clear" w:color="auto" w:fill="auto"/>
        <w:tabs>
          <w:tab w:pos="493" w:val="left"/>
        </w:tabs>
        <w:bidi w:val="0"/>
        <w:spacing w:before="0" w:line="240" w:lineRule="auto"/>
        <w:ind w:left="0" w:right="0" w:firstLine="0"/>
        <w:jc w:val="left"/>
      </w:pPr>
      <w:bookmarkStart w:id="730" w:name="bookmark730"/>
      <w:bookmarkEnd w:id="730"/>
      <w:r>
        <w:rPr>
          <w:color w:val="000000"/>
          <w:spacing w:val="0"/>
          <w:w w:val="100"/>
          <w:position w:val="0"/>
        </w:rPr>
        <w:t>权益工具公允价值的确定方法</w:t>
      </w:r>
    </w:p>
    <w:p>
      <w:pPr>
        <w:pStyle w:val="Style63"/>
        <w:keepNext w:val="0"/>
        <w:keepLines w:val="0"/>
        <w:widowControl w:val="0"/>
        <w:numPr>
          <w:ilvl w:val="0"/>
          <w:numId w:val="65"/>
        </w:numPr>
        <w:shd w:val="clear" w:color="auto" w:fill="auto"/>
        <w:tabs>
          <w:tab w:pos="493" w:val="left"/>
        </w:tabs>
        <w:bidi w:val="0"/>
        <w:spacing w:before="0" w:line="240" w:lineRule="auto"/>
        <w:ind w:left="0" w:right="0" w:firstLine="0"/>
        <w:jc w:val="left"/>
      </w:pPr>
      <w:bookmarkStart w:id="731" w:name="bookmark731"/>
      <w:bookmarkEnd w:id="731"/>
      <w:r>
        <w:rPr>
          <w:color w:val="000000"/>
          <w:spacing w:val="0"/>
          <w:w w:val="100"/>
          <w:position w:val="0"/>
        </w:rPr>
        <w:t>确认可行权权益工具最佳估计的依据</w:t>
      </w:r>
    </w:p>
    <w:p>
      <w:pPr>
        <w:pStyle w:val="Style63"/>
        <w:keepNext w:val="0"/>
        <w:keepLines w:val="0"/>
        <w:widowControl w:val="0"/>
        <w:numPr>
          <w:ilvl w:val="0"/>
          <w:numId w:val="65"/>
        </w:numPr>
        <w:shd w:val="clear" w:color="auto" w:fill="auto"/>
        <w:tabs>
          <w:tab w:pos="493" w:val="left"/>
        </w:tabs>
        <w:bidi w:val="0"/>
        <w:spacing w:before="0" w:line="240" w:lineRule="auto"/>
        <w:ind w:left="0" w:right="0" w:firstLine="0"/>
        <w:jc w:val="left"/>
      </w:pPr>
      <w:bookmarkStart w:id="732" w:name="bookmark732"/>
      <w:bookmarkEnd w:id="732"/>
      <w:r>
        <w:rPr>
          <w:color w:val="000000"/>
          <w:spacing w:val="0"/>
          <w:w w:val="100"/>
          <w:position w:val="0"/>
        </w:rPr>
        <w:t>实施、修改、终止股份支付计划的相关会计处理</w:t>
      </w:r>
    </w:p>
    <w:p>
      <w:pPr>
        <w:pStyle w:val="Style63"/>
        <w:keepNext w:val="0"/>
        <w:keepLines w:val="0"/>
        <w:widowControl w:val="0"/>
        <w:shd w:val="clear" w:color="auto" w:fill="auto"/>
        <w:tabs>
          <w:tab w:pos="478" w:val="left"/>
        </w:tabs>
        <w:bidi w:val="0"/>
        <w:spacing w:before="0" w:line="240" w:lineRule="auto"/>
        <w:ind w:left="0" w:right="0" w:firstLine="0"/>
        <w:jc w:val="left"/>
      </w:pPr>
      <w:bookmarkStart w:id="733" w:name="bookmark733"/>
      <w:r>
        <w:rPr>
          <w:color w:val="000000"/>
          <w:spacing w:val="0"/>
          <w:w w:val="100"/>
          <w:position w:val="0"/>
        </w:rPr>
        <w:t>2</w:t>
      </w:r>
      <w:bookmarkEnd w:id="733"/>
      <w:r>
        <w:rPr>
          <w:color w:val="000000"/>
          <w:spacing w:val="0"/>
          <w:w w:val="100"/>
          <w:position w:val="0"/>
        </w:rPr>
        <w:t>5</w:t>
      </w:r>
      <w:r>
        <w:rPr>
          <w:color w:val="000000"/>
          <w:spacing w:val="0"/>
          <w:w w:val="100"/>
          <w:position w:val="0"/>
        </w:rPr>
        <w:t>、</w:t>
        <w:tab/>
        <w:t>回购本公司股份</w:t>
      </w:r>
    </w:p>
    <w:p>
      <w:pPr>
        <w:pStyle w:val="Style63"/>
        <w:keepNext w:val="0"/>
        <w:keepLines w:val="0"/>
        <w:widowControl w:val="0"/>
        <w:shd w:val="clear" w:color="auto" w:fill="auto"/>
        <w:tabs>
          <w:tab w:pos="478" w:val="left"/>
        </w:tabs>
        <w:bidi w:val="0"/>
        <w:spacing w:before="0" w:line="240" w:lineRule="auto"/>
        <w:ind w:left="0" w:right="0" w:firstLine="0"/>
        <w:jc w:val="left"/>
      </w:pPr>
      <w:bookmarkStart w:id="734" w:name="bookmark734"/>
      <w:r>
        <w:rPr>
          <w:color w:val="000000"/>
          <w:spacing w:val="0"/>
          <w:w w:val="100"/>
          <w:position w:val="0"/>
        </w:rPr>
        <w:t>2</w:t>
      </w:r>
      <w:bookmarkEnd w:id="734"/>
      <w:r>
        <w:rPr>
          <w:color w:val="000000"/>
          <w:spacing w:val="0"/>
          <w:w w:val="100"/>
          <w:position w:val="0"/>
        </w:rPr>
        <w:t>6</w:t>
      </w:r>
      <w:r>
        <w:rPr>
          <w:color w:val="000000"/>
          <w:spacing w:val="0"/>
          <w:w w:val="100"/>
          <w:position w:val="0"/>
        </w:rPr>
        <w:t>、</w:t>
        <w:tab/>
        <w:t>收入</w:t>
      </w:r>
    </w:p>
    <w:p>
      <w:pPr>
        <w:pStyle w:val="Style63"/>
        <w:keepNext w:val="0"/>
        <w:keepLines w:val="0"/>
        <w:widowControl w:val="0"/>
        <w:numPr>
          <w:ilvl w:val="0"/>
          <w:numId w:val="67"/>
        </w:numPr>
        <w:shd w:val="clear" w:color="auto" w:fill="auto"/>
        <w:tabs>
          <w:tab w:pos="493" w:val="left"/>
        </w:tabs>
        <w:bidi w:val="0"/>
        <w:spacing w:before="0" w:after="280" w:line="240" w:lineRule="auto"/>
        <w:ind w:left="0" w:right="0" w:firstLine="0"/>
        <w:jc w:val="left"/>
      </w:pPr>
      <w:bookmarkStart w:id="735" w:name="bookmark735"/>
      <w:bookmarkEnd w:id="735"/>
      <w:r>
        <w:rPr>
          <w:color w:val="000000"/>
          <w:spacing w:val="0"/>
          <w:w w:val="100"/>
          <w:position w:val="0"/>
        </w:rPr>
        <w:t>销售商品收入确认时间的具体判断标准</w:t>
      </w:r>
    </w:p>
    <w:p>
      <w:pPr>
        <w:pStyle w:val="Style34"/>
        <w:keepNext w:val="0"/>
        <w:keepLines w:val="0"/>
        <w:widowControl w:val="0"/>
        <w:shd w:val="clear" w:color="auto" w:fill="auto"/>
        <w:bidi w:val="0"/>
        <w:spacing w:before="0" w:after="380" w:line="312" w:lineRule="exact"/>
        <w:ind w:left="0" w:right="0" w:firstLine="360"/>
        <w:jc w:val="both"/>
      </w:pPr>
      <w:r>
        <w:rPr>
          <w:color w:val="000000"/>
          <w:spacing w:val="0"/>
          <w:w w:val="100"/>
          <w:position w:val="0"/>
          <w:sz w:val="18"/>
          <w:szCs w:val="18"/>
        </w:rPr>
        <w:t>(1)</w:t>
      </w:r>
      <w:r>
        <w:rPr>
          <w:color w:val="000000"/>
          <w:spacing w:val="0"/>
          <w:w w:val="100"/>
          <w:position w:val="0"/>
        </w:rPr>
        <w:t>销售商品收入确认和计量的总体原则公司埚将商品所有权上的主要风险和报酬转移给购买方；公司既没有保留与 所有权和联系的继续管理权，也没有对埚售山的商品实施有效控制；收入的金额能够可靠地计量；相关的经济利益很可能流 入企业；相关的埚发牛或将发牛的成本能够可靠地计量时，确认商品销售收入实现。</w:t>
      </w:r>
      <w:r>
        <w:rPr>
          <w:color w:val="000000"/>
          <w:spacing w:val="0"/>
          <w:w w:val="100"/>
          <w:position w:val="0"/>
          <w:sz w:val="18"/>
          <w:szCs w:val="18"/>
        </w:rPr>
        <w:t>(2)</w:t>
      </w:r>
      <w:r>
        <w:rPr>
          <w:color w:val="000000"/>
          <w:spacing w:val="0"/>
          <w:w w:val="100"/>
          <w:position w:val="0"/>
        </w:rPr>
        <w:t>本公司销售商品收入确认的确认 标准及收入确认时间的具体判断标准系统集成销售收入确认原则：公司系统集成类产品的销售包括为客户提供方案设计、设 备安装、调试及系统试运行等配套服务，经验收合格后确认销售收入。</w:t>
      </w:r>
    </w:p>
    <w:p>
      <w:pPr>
        <w:pStyle w:val="Style63"/>
        <w:keepNext w:val="0"/>
        <w:keepLines w:val="0"/>
        <w:widowControl w:val="0"/>
        <w:numPr>
          <w:ilvl w:val="0"/>
          <w:numId w:val="67"/>
        </w:numPr>
        <w:shd w:val="clear" w:color="auto" w:fill="auto"/>
        <w:tabs>
          <w:tab w:pos="493" w:val="left"/>
        </w:tabs>
        <w:bidi w:val="0"/>
        <w:spacing w:before="0" w:after="280" w:line="240" w:lineRule="auto"/>
        <w:ind w:left="0" w:right="0" w:firstLine="0"/>
        <w:jc w:val="left"/>
      </w:pPr>
      <w:bookmarkStart w:id="736" w:name="bookmark736"/>
      <w:bookmarkEnd w:id="736"/>
      <w:r>
        <w:rPr>
          <w:color w:val="000000"/>
          <w:spacing w:val="0"/>
          <w:w w:val="100"/>
          <w:position w:val="0"/>
        </w:rPr>
        <w:t>确认让渡资产使用权收入的依据</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与交易相关的经济利益很可能流入企业，收入的金额能够可靠地计量时。分别下列情况确定让渡资产使用权收入金额：</w:t>
      </w:r>
    </w:p>
    <w:p>
      <w:pPr>
        <w:pStyle w:val="Style34"/>
        <w:keepNext w:val="0"/>
        <w:keepLines w:val="0"/>
        <w:widowControl w:val="0"/>
        <w:numPr>
          <w:ilvl w:val="0"/>
          <w:numId w:val="69"/>
        </w:numPr>
        <w:shd w:val="clear" w:color="auto" w:fill="auto"/>
        <w:tabs>
          <w:tab w:pos="805" w:val="left"/>
        </w:tabs>
        <w:bidi w:val="0"/>
        <w:spacing w:before="0" w:after="0" w:line="312" w:lineRule="exact"/>
        <w:ind w:left="0" w:right="0" w:firstLine="360"/>
        <w:jc w:val="both"/>
      </w:pPr>
      <w:bookmarkStart w:id="737" w:name="bookmark737"/>
      <w:bookmarkEnd w:id="737"/>
      <w:r>
        <w:rPr>
          <w:color w:val="000000"/>
          <w:spacing w:val="0"/>
          <w:w w:val="100"/>
          <w:position w:val="0"/>
        </w:rPr>
        <w:t>利息收入金额，按照他人使用本企业货币资金的时间和实际利率计算确定。</w:t>
      </w:r>
    </w:p>
    <w:p>
      <w:pPr>
        <w:pStyle w:val="Style34"/>
        <w:keepNext w:val="0"/>
        <w:keepLines w:val="0"/>
        <w:widowControl w:val="0"/>
        <w:numPr>
          <w:ilvl w:val="0"/>
          <w:numId w:val="69"/>
        </w:numPr>
        <w:shd w:val="clear" w:color="auto" w:fill="auto"/>
        <w:tabs>
          <w:tab w:pos="805" w:val="left"/>
        </w:tabs>
        <w:bidi w:val="0"/>
        <w:spacing w:before="0" w:after="380" w:line="312" w:lineRule="exact"/>
        <w:ind w:left="0" w:right="0" w:firstLine="360"/>
        <w:jc w:val="both"/>
      </w:pPr>
      <w:bookmarkStart w:id="738" w:name="bookmark738"/>
      <w:bookmarkEnd w:id="738"/>
      <w:r>
        <w:rPr>
          <w:color w:val="000000"/>
          <w:spacing w:val="0"/>
          <w:w w:val="100"/>
          <w:position w:val="0"/>
        </w:rPr>
        <w:t>使用费收入金额，按照有关合同或协议约定的收费时间和方法计算确定。</w:t>
      </w:r>
    </w:p>
    <w:p>
      <w:pPr>
        <w:pStyle w:val="Style63"/>
        <w:keepNext w:val="0"/>
        <w:keepLines w:val="0"/>
        <w:widowControl w:val="0"/>
        <w:numPr>
          <w:ilvl w:val="0"/>
          <w:numId w:val="69"/>
        </w:numPr>
        <w:shd w:val="clear" w:color="auto" w:fill="auto"/>
        <w:tabs>
          <w:tab w:pos="493" w:val="left"/>
        </w:tabs>
        <w:bidi w:val="0"/>
        <w:spacing w:before="0" w:line="240" w:lineRule="auto"/>
        <w:ind w:left="0" w:right="0" w:firstLine="0"/>
        <w:jc w:val="left"/>
      </w:pPr>
      <w:bookmarkStart w:id="739" w:name="bookmark739"/>
      <w:bookmarkEnd w:id="739"/>
      <w:r>
        <w:rPr>
          <w:color w:val="000000"/>
          <w:spacing w:val="0"/>
          <w:w w:val="100"/>
          <w:position w:val="0"/>
        </w:rPr>
        <w:t>确认提供劳务收入的依据</w:t>
      </w:r>
    </w:p>
    <w:p>
      <w:pPr>
        <w:pStyle w:val="Style63"/>
        <w:keepNext w:val="0"/>
        <w:keepLines w:val="0"/>
        <w:widowControl w:val="0"/>
        <w:numPr>
          <w:ilvl w:val="0"/>
          <w:numId w:val="69"/>
        </w:numPr>
        <w:shd w:val="clear" w:color="auto" w:fill="auto"/>
        <w:tabs>
          <w:tab w:pos="493" w:val="left"/>
        </w:tabs>
        <w:bidi w:val="0"/>
        <w:spacing w:before="0" w:after="280" w:line="240" w:lineRule="auto"/>
        <w:ind w:left="0" w:right="0" w:firstLine="0"/>
        <w:jc w:val="left"/>
      </w:pPr>
      <w:bookmarkStart w:id="740" w:name="bookmark740"/>
      <w:bookmarkEnd w:id="740"/>
      <w:r>
        <w:rPr>
          <w:color w:val="000000"/>
          <w:spacing w:val="0"/>
          <w:w w:val="100"/>
          <w:position w:val="0"/>
        </w:rPr>
        <w:t>按完工百分比法确认提供劳务的收入和建造合同收入时，确定合同完工进度的依据和方法</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在资产负债表日提供劳务交易的结果能够可靠估计的，采用完工百分比法确认提供劳务收入。提供劳务交易的完工进度, 依据埚经发牛的成本占估计总成本的比例确定。</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按照埚收或应收的合同或协议价款确定提供劳务收入总额，初埚收或应收的合同或协议价款不公允的除外。资产负债表 日按照提供劳务收入总额乘以完工进度扣除以前会计期间累计埚确认提供劳务收入后的金额，确认当期提供劳务收入；同时, 按照提供劳务估计总成本乘以完工进度扣除以前会计期间累计埚确认劳务成本后的金额，结转当期劳务成本。</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在资产负债表日提供劳务交易结果不能够可靠估计的，分别下列情况处理：</w:t>
      </w:r>
    </w:p>
    <w:p>
      <w:pPr>
        <w:pStyle w:val="Style34"/>
        <w:keepNext w:val="0"/>
        <w:keepLines w:val="0"/>
        <w:widowControl w:val="0"/>
        <w:numPr>
          <w:ilvl w:val="0"/>
          <w:numId w:val="71"/>
        </w:numPr>
        <w:shd w:val="clear" w:color="auto" w:fill="auto"/>
        <w:tabs>
          <w:tab w:pos="728" w:val="left"/>
        </w:tabs>
        <w:bidi w:val="0"/>
        <w:spacing w:before="0" w:after="0" w:line="312" w:lineRule="exact"/>
        <w:ind w:left="0" w:right="0" w:firstLine="360"/>
        <w:jc w:val="both"/>
      </w:pPr>
      <w:bookmarkStart w:id="741" w:name="bookmark741"/>
      <w:bookmarkEnd w:id="741"/>
      <w:r>
        <w:rPr>
          <w:color w:val="000000"/>
          <w:spacing w:val="0"/>
          <w:w w:val="100"/>
          <w:position w:val="0"/>
        </w:rPr>
        <w:t>埚经发牛的劳务成本预计能够得到补偿的，按照埚经发牛的劳务成本金额确认提供劳务收入，并按相同金额结转劳务 成本。</w:t>
      </w:r>
    </w:p>
    <w:p>
      <w:pPr>
        <w:pStyle w:val="Style34"/>
        <w:keepNext w:val="0"/>
        <w:keepLines w:val="0"/>
        <w:widowControl w:val="0"/>
        <w:numPr>
          <w:ilvl w:val="0"/>
          <w:numId w:val="71"/>
        </w:numPr>
        <w:shd w:val="clear" w:color="auto" w:fill="auto"/>
        <w:tabs>
          <w:tab w:pos="733" w:val="left"/>
        </w:tabs>
        <w:bidi w:val="0"/>
        <w:spacing w:before="0" w:after="380" w:line="312" w:lineRule="exact"/>
        <w:ind w:left="0" w:right="0" w:firstLine="360"/>
        <w:jc w:val="left"/>
      </w:pPr>
      <w:bookmarkStart w:id="742" w:name="bookmark742"/>
      <w:bookmarkEnd w:id="742"/>
      <w:r>
        <w:rPr>
          <w:color w:val="000000"/>
          <w:spacing w:val="0"/>
          <w:w w:val="100"/>
          <w:position w:val="0"/>
        </w:rPr>
        <w:t>埚经发牛的劳务成本预计不能够得到补偿的，将埚经发牛的劳务成本计入当期损益，不确认提供劳务收入。</w:t>
      </w:r>
    </w:p>
    <w:p>
      <w:pPr>
        <w:pStyle w:val="Style41"/>
        <w:keepNext/>
        <w:keepLines/>
        <w:widowControl w:val="0"/>
        <w:shd w:val="clear" w:color="auto" w:fill="auto"/>
        <w:tabs>
          <w:tab w:pos="469" w:val="left"/>
        </w:tabs>
        <w:bidi w:val="0"/>
        <w:spacing w:before="0" w:after="380" w:line="240" w:lineRule="auto"/>
        <w:ind w:left="0" w:right="0" w:firstLine="0"/>
        <w:jc w:val="left"/>
      </w:pPr>
      <w:bookmarkStart w:id="743" w:name="bookmark743"/>
      <w:bookmarkStart w:id="744" w:name="bookmark744"/>
      <w:bookmarkStart w:id="745" w:name="bookmark745"/>
      <w:bookmarkStart w:id="746" w:name="bookmark746"/>
      <w:r>
        <w:rPr>
          <w:color w:val="000000"/>
          <w:spacing w:val="0"/>
          <w:w w:val="100"/>
          <w:position w:val="0"/>
        </w:rPr>
        <w:t>2</w:t>
      </w:r>
      <w:bookmarkEnd w:id="745"/>
      <w:r>
        <w:rPr>
          <w:color w:val="000000"/>
          <w:spacing w:val="0"/>
          <w:w w:val="100"/>
          <w:position w:val="0"/>
        </w:rPr>
        <w:t>7</w:t>
      </w:r>
      <w:r>
        <w:rPr>
          <w:color w:val="000000"/>
          <w:spacing w:val="0"/>
          <w:w w:val="100"/>
          <w:position w:val="0"/>
        </w:rPr>
        <w:t>、</w:t>
        <w:tab/>
        <w:t>政府补助</w:t>
      </w:r>
      <w:bookmarkEnd w:id="743"/>
      <w:bookmarkEnd w:id="744"/>
      <w:bookmarkEnd w:id="746"/>
    </w:p>
    <w:p>
      <w:pPr>
        <w:pStyle w:val="Style41"/>
        <w:keepNext/>
        <w:keepLines/>
        <w:widowControl w:val="0"/>
        <w:numPr>
          <w:ilvl w:val="0"/>
          <w:numId w:val="73"/>
        </w:numPr>
        <w:shd w:val="clear" w:color="auto" w:fill="auto"/>
        <w:tabs>
          <w:tab w:pos="483" w:val="left"/>
        </w:tabs>
        <w:bidi w:val="0"/>
        <w:spacing w:before="0" w:after="280" w:line="240" w:lineRule="auto"/>
        <w:ind w:left="0" w:right="0" w:firstLine="0"/>
        <w:jc w:val="left"/>
      </w:pPr>
      <w:bookmarkStart w:id="743" w:name="bookmark743"/>
      <w:bookmarkStart w:id="744" w:name="bookmark744"/>
      <w:bookmarkStart w:id="747" w:name="bookmark747"/>
      <w:bookmarkStart w:id="748" w:name="bookmark748"/>
      <w:bookmarkEnd w:id="747"/>
      <w:r>
        <w:rPr>
          <w:color w:val="000000"/>
          <w:spacing w:val="0"/>
          <w:w w:val="100"/>
          <w:position w:val="0"/>
        </w:rPr>
        <w:t>类型</w:t>
      </w:r>
      <w:bookmarkEnd w:id="743"/>
      <w:bookmarkEnd w:id="744"/>
      <w:bookmarkEnd w:id="748"/>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政府补助，是本公司从政府无偿取得的货币性资产与非货币性资产。分为与资产和关的政府补助和与收益和关的政府补 助。</w:t>
      </w:r>
    </w:p>
    <w:p>
      <w:pPr>
        <w:pStyle w:val="Style41"/>
        <w:keepNext/>
        <w:keepLines/>
        <w:widowControl w:val="0"/>
        <w:numPr>
          <w:ilvl w:val="0"/>
          <w:numId w:val="73"/>
        </w:numPr>
        <w:shd w:val="clear" w:color="auto" w:fill="auto"/>
        <w:tabs>
          <w:tab w:pos="483" w:val="left"/>
        </w:tabs>
        <w:bidi w:val="0"/>
        <w:spacing w:before="0" w:after="280" w:line="240" w:lineRule="auto"/>
        <w:ind w:left="0" w:right="0" w:firstLine="0"/>
        <w:jc w:val="left"/>
      </w:pPr>
      <w:bookmarkStart w:id="749" w:name="bookmark749"/>
      <w:bookmarkStart w:id="750" w:name="bookmark750"/>
      <w:bookmarkStart w:id="751" w:name="bookmark751"/>
      <w:bookmarkStart w:id="752" w:name="bookmark752"/>
      <w:bookmarkEnd w:id="751"/>
      <w:r>
        <w:rPr>
          <w:color w:val="000000"/>
          <w:spacing w:val="0"/>
          <w:w w:val="100"/>
          <w:position w:val="0"/>
        </w:rPr>
        <w:t>会计政策</w:t>
      </w:r>
      <w:bookmarkEnd w:id="749"/>
      <w:bookmarkEnd w:id="750"/>
      <w:bookmarkEnd w:id="752"/>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与购建固定资产、无形资产等</w:t>
      </w:r>
      <w:r>
        <w:rPr>
          <w:color w:val="000000"/>
          <w:spacing w:val="0"/>
          <w:w w:val="100"/>
          <w:position w:val="0"/>
          <w:sz w:val="18"/>
          <w:szCs w:val="18"/>
        </w:rPr>
        <w:t>K</w:t>
      </w:r>
      <w:r>
        <w:rPr>
          <w:color w:val="000000"/>
          <w:spacing w:val="0"/>
          <w:w w:val="100"/>
          <w:position w:val="0"/>
        </w:rPr>
        <w:t>期资产和关的政府补助，确认为递延收益，按照所建造或购买的资产使用年限分期计入 营业外收入；</w:t>
      </w:r>
    </w:p>
    <w:p>
      <w:pPr>
        <w:pStyle w:val="Style34"/>
        <w:keepNext w:val="0"/>
        <w:keepLines w:val="0"/>
        <w:widowControl w:val="0"/>
        <w:shd w:val="clear" w:color="auto" w:fill="auto"/>
        <w:bidi w:val="0"/>
        <w:spacing w:before="0" w:after="380" w:line="310" w:lineRule="exact"/>
        <w:ind w:left="0" w:right="0"/>
        <w:jc w:val="both"/>
      </w:pPr>
      <w:r>
        <w:rPr>
          <w:color w:val="000000"/>
          <w:spacing w:val="0"/>
          <w:w w:val="100"/>
          <w:position w:val="0"/>
        </w:rPr>
        <w:t>与收益和关的政府补助，用于补偿企业以后期间的和关费用或损失的，取得时确认为递延收益，在确认和关费用的期间 计入当期营业外收入；用于补偿企业埚发牛的和关费用或损失的，取得时直接计入当期营业外收入。</w:t>
      </w:r>
    </w:p>
    <w:p>
      <w:pPr>
        <w:pStyle w:val="Style41"/>
        <w:keepNext/>
        <w:keepLines/>
        <w:widowControl w:val="0"/>
        <w:shd w:val="clear" w:color="auto" w:fill="auto"/>
        <w:tabs>
          <w:tab w:pos="469" w:val="left"/>
        </w:tabs>
        <w:bidi w:val="0"/>
        <w:spacing w:before="0" w:after="380" w:line="240" w:lineRule="auto"/>
        <w:ind w:left="0" w:right="0" w:firstLine="0"/>
        <w:jc w:val="left"/>
      </w:pPr>
      <w:bookmarkStart w:id="753" w:name="bookmark753"/>
      <w:bookmarkStart w:id="754" w:name="bookmark754"/>
      <w:bookmarkStart w:id="755" w:name="bookmark755"/>
      <w:bookmarkStart w:id="756" w:name="bookmark756"/>
      <w:r>
        <w:rPr>
          <w:color w:val="000000"/>
          <w:spacing w:val="0"/>
          <w:w w:val="100"/>
          <w:position w:val="0"/>
        </w:rPr>
        <w:t>2</w:t>
      </w:r>
      <w:bookmarkEnd w:id="755"/>
      <w:r>
        <w:rPr>
          <w:color w:val="000000"/>
          <w:spacing w:val="0"/>
          <w:w w:val="100"/>
          <w:position w:val="0"/>
        </w:rPr>
        <w:t>8</w:t>
      </w:r>
      <w:r>
        <w:rPr>
          <w:color w:val="000000"/>
          <w:spacing w:val="0"/>
          <w:w w:val="100"/>
          <w:position w:val="0"/>
        </w:rPr>
        <w:t>、</w:t>
        <w:tab/>
        <w:t>递延所得税资产和递延所得税负债</w:t>
      </w:r>
      <w:bookmarkEnd w:id="753"/>
      <w:bookmarkEnd w:id="754"/>
      <w:bookmarkEnd w:id="756"/>
    </w:p>
    <w:p>
      <w:pPr>
        <w:pStyle w:val="Style41"/>
        <w:keepNext/>
        <w:keepLines/>
        <w:widowControl w:val="0"/>
        <w:numPr>
          <w:ilvl w:val="0"/>
          <w:numId w:val="75"/>
        </w:numPr>
        <w:shd w:val="clear" w:color="auto" w:fill="auto"/>
        <w:tabs>
          <w:tab w:pos="483" w:val="left"/>
        </w:tabs>
        <w:bidi w:val="0"/>
        <w:spacing w:before="0" w:after="280" w:line="240" w:lineRule="auto"/>
        <w:ind w:left="0" w:right="0" w:firstLine="0"/>
        <w:jc w:val="left"/>
      </w:pPr>
      <w:bookmarkStart w:id="753" w:name="bookmark753"/>
      <w:bookmarkStart w:id="754" w:name="bookmark754"/>
      <w:bookmarkStart w:id="757" w:name="bookmark757"/>
      <w:bookmarkStart w:id="758" w:name="bookmark758"/>
      <w:bookmarkEnd w:id="757"/>
      <w:r>
        <w:rPr>
          <w:color w:val="000000"/>
          <w:spacing w:val="0"/>
          <w:w w:val="100"/>
          <w:position w:val="0"/>
        </w:rPr>
        <w:t>确认递延所得税资产的依据</w:t>
      </w:r>
      <w:bookmarkEnd w:id="753"/>
      <w:bookmarkEnd w:id="754"/>
      <w:bookmarkEnd w:id="758"/>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对于可抵扣暂时性垓异确认递延所得税资产，以未踺期间很可能取得的用踺抵扣可抵扣暂时性垓异的应纳税所得额为 限。</w:t>
      </w:r>
    </w:p>
    <w:p>
      <w:pPr>
        <w:pStyle w:val="Style41"/>
        <w:keepNext/>
        <w:keepLines/>
        <w:widowControl w:val="0"/>
        <w:numPr>
          <w:ilvl w:val="0"/>
          <w:numId w:val="75"/>
        </w:numPr>
        <w:shd w:val="clear" w:color="auto" w:fill="auto"/>
        <w:tabs>
          <w:tab w:pos="483" w:val="left"/>
        </w:tabs>
        <w:bidi w:val="0"/>
        <w:spacing w:before="0" w:after="280" w:line="240" w:lineRule="auto"/>
        <w:ind w:left="0" w:right="0" w:firstLine="0"/>
        <w:jc w:val="left"/>
      </w:pPr>
      <w:bookmarkStart w:id="759" w:name="bookmark759"/>
      <w:bookmarkStart w:id="760" w:name="bookmark760"/>
      <w:bookmarkStart w:id="761" w:name="bookmark761"/>
      <w:bookmarkStart w:id="762" w:name="bookmark762"/>
      <w:bookmarkEnd w:id="761"/>
      <w:r>
        <w:rPr>
          <w:color w:val="000000"/>
          <w:spacing w:val="0"/>
          <w:w w:val="100"/>
          <w:position w:val="0"/>
        </w:rPr>
        <w:t>确认递延所得税负债的依据</w:t>
      </w:r>
      <w:bookmarkEnd w:id="759"/>
      <w:bookmarkEnd w:id="760"/>
      <w:bookmarkEnd w:id="762"/>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对于应纳税暂时性垓异，除特殊情况外，确认递延所得税负债。不确认递延所得税资产或递延所得税负债的特殊情况包 括：姆誉的初始确认；除企业合并以外的发牛时既不影响会计利润也不影响应纳税所得额(或可抵扣亏损)的其他交易或事 项。当拥有以净额结算的法定权利，且意图以净额结算或取得资产、清偿负债同时进行时，当期所得税资产及当期所得税负 债以抵销后的净额列报。当拥有以净额结算当期所得税资产及当期所得税负债的法定权利，且递延所得税资产及递延所得税 负债是与同一税收征管部门对同一纳税主体征收的所得税和关或者是对不同的纳税主体和关，但在未踺每一具有重要性的递 延所得税资产及负债转回的期间内，涉及的纳税主体意图以净额结算当期所得税资产和负债或是同时取得资产、清偿负债时, 递延所得税资产及递延所得税负债以抵销后的净额列报。</w:t>
      </w:r>
    </w:p>
    <w:p>
      <w:pPr>
        <w:pStyle w:val="Style41"/>
        <w:keepNext/>
        <w:keepLines/>
        <w:widowControl w:val="0"/>
        <w:shd w:val="clear" w:color="auto" w:fill="auto"/>
        <w:tabs>
          <w:tab w:pos="469" w:val="left"/>
        </w:tabs>
        <w:bidi w:val="0"/>
        <w:spacing w:before="0" w:after="380" w:line="240" w:lineRule="auto"/>
        <w:ind w:left="0" w:right="0" w:firstLine="0"/>
        <w:jc w:val="left"/>
      </w:pPr>
      <w:bookmarkStart w:id="763" w:name="bookmark763"/>
      <w:bookmarkStart w:id="764" w:name="bookmark764"/>
      <w:bookmarkStart w:id="765" w:name="bookmark765"/>
      <w:bookmarkStart w:id="766" w:name="bookmark766"/>
      <w:r>
        <w:rPr>
          <w:color w:val="000000"/>
          <w:spacing w:val="0"/>
          <w:w w:val="100"/>
          <w:position w:val="0"/>
        </w:rPr>
        <w:t>2</w:t>
      </w:r>
      <w:bookmarkEnd w:id="765"/>
      <w:r>
        <w:rPr>
          <w:color w:val="000000"/>
          <w:spacing w:val="0"/>
          <w:w w:val="100"/>
          <w:position w:val="0"/>
        </w:rPr>
        <w:t>9</w:t>
      </w:r>
      <w:r>
        <w:rPr>
          <w:color w:val="000000"/>
          <w:spacing w:val="0"/>
          <w:w w:val="100"/>
          <w:position w:val="0"/>
        </w:rPr>
        <w:t>、</w:t>
        <w:tab/>
        <w:t>经营租赁、融资租赁</w:t>
      </w:r>
      <w:bookmarkEnd w:id="763"/>
      <w:bookmarkEnd w:id="764"/>
      <w:bookmarkEnd w:id="766"/>
    </w:p>
    <w:p>
      <w:pPr>
        <w:pStyle w:val="Style41"/>
        <w:keepNext/>
        <w:keepLines/>
        <w:widowControl w:val="0"/>
        <w:numPr>
          <w:ilvl w:val="0"/>
          <w:numId w:val="77"/>
        </w:numPr>
        <w:shd w:val="clear" w:color="auto" w:fill="auto"/>
        <w:bidi w:val="0"/>
        <w:spacing w:before="0" w:after="280" w:line="240" w:lineRule="auto"/>
        <w:ind w:left="0" w:right="0" w:firstLine="0"/>
        <w:jc w:val="left"/>
      </w:pPr>
      <w:bookmarkStart w:id="763" w:name="bookmark763"/>
      <w:bookmarkStart w:id="764" w:name="bookmark764"/>
      <w:bookmarkStart w:id="767" w:name="bookmark767"/>
      <w:bookmarkStart w:id="768" w:name="bookmark768"/>
      <w:bookmarkEnd w:id="767"/>
      <w:r>
        <w:rPr>
          <w:color w:val="000000"/>
          <w:spacing w:val="0"/>
          <w:w w:val="100"/>
          <w:position w:val="0"/>
        </w:rPr>
        <w:t>经营租赁会计处理</w:t>
      </w:r>
      <w:bookmarkEnd w:id="763"/>
      <w:bookmarkEnd w:id="764"/>
      <w:bookmarkEnd w:id="768"/>
    </w:p>
    <w:p>
      <w:pPr>
        <w:pStyle w:val="Style34"/>
        <w:keepNext w:val="0"/>
        <w:keepLines w:val="0"/>
        <w:widowControl w:val="0"/>
        <w:numPr>
          <w:ilvl w:val="0"/>
          <w:numId w:val="79"/>
        </w:numPr>
        <w:shd w:val="clear" w:color="auto" w:fill="auto"/>
        <w:tabs>
          <w:tab w:pos="877" w:val="left"/>
        </w:tabs>
        <w:bidi w:val="0"/>
        <w:spacing w:before="0" w:after="0" w:line="317" w:lineRule="exact"/>
        <w:ind w:left="0" w:right="0"/>
        <w:jc w:val="both"/>
      </w:pPr>
      <w:bookmarkStart w:id="769" w:name="bookmark769"/>
      <w:bookmarkEnd w:id="769"/>
      <w:r>
        <w:rPr>
          <w:color w:val="000000"/>
          <w:spacing w:val="0"/>
          <w:w w:val="100"/>
          <w:position w:val="0"/>
        </w:rPr>
        <w:t>公司租入资产所支付的租赁费，在不扣除免租期的鹇个租赁期内，按直线法进行分摊，计入当期费用。公司支付 的与租赁交易和关的初始直接费用，计入当期费用。</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资产出租方承担了应由公司承担的与租赁和关的费用时，公司将该部分费用从租金总额中扣除，按扣除后的租金费用在 租赁期内分摊，计入当期费用。</w:t>
      </w:r>
    </w:p>
    <w:p>
      <w:pPr>
        <w:pStyle w:val="Style34"/>
        <w:keepNext w:val="0"/>
        <w:keepLines w:val="0"/>
        <w:widowControl w:val="0"/>
        <w:numPr>
          <w:ilvl w:val="0"/>
          <w:numId w:val="79"/>
        </w:numPr>
        <w:shd w:val="clear" w:color="auto" w:fill="auto"/>
        <w:tabs>
          <w:tab w:pos="891" w:val="left"/>
        </w:tabs>
        <w:bidi w:val="0"/>
        <w:spacing w:before="0" w:after="0" w:line="317" w:lineRule="exact"/>
        <w:ind w:left="0" w:right="0"/>
        <w:jc w:val="both"/>
      </w:pPr>
      <w:bookmarkStart w:id="770" w:name="bookmark770"/>
      <w:bookmarkEnd w:id="770"/>
      <w:r>
        <w:rPr>
          <w:color w:val="000000"/>
          <w:spacing w:val="0"/>
          <w:w w:val="100"/>
          <w:position w:val="0"/>
        </w:rPr>
        <w:t>公司出租资产所收取的租赁费，在不扣除免租期的鹇个租赁期内，按直线法进行分摊，确认为租赁收入。公司支 付的与租赁交易和关的初始直接费用，计入当期费用；如金额较戊的，则予以资本化，在鹇个租赁期间内按照与租赁收入确 认和同的基础分期计入当期收益。</w:t>
      </w:r>
    </w:p>
    <w:p>
      <w:pPr>
        <w:pStyle w:val="Style34"/>
        <w:keepNext w:val="0"/>
        <w:keepLines w:val="0"/>
        <w:widowControl w:val="0"/>
        <w:shd w:val="clear" w:color="auto" w:fill="auto"/>
        <w:bidi w:val="0"/>
        <w:spacing w:before="0" w:after="380" w:line="317" w:lineRule="exact"/>
        <w:ind w:left="0" w:right="0"/>
        <w:jc w:val="both"/>
      </w:pPr>
      <w:r>
        <w:rPr>
          <w:color w:val="000000"/>
          <w:spacing w:val="0"/>
          <w:w w:val="100"/>
          <w:position w:val="0"/>
        </w:rPr>
        <w:t>公司承担了应由承租方承担的与租赁和关的费用时，公司将该部分费用从租金收入总额中扣除，按扣除后的租金费用在 租赁期内分配。</w:t>
      </w:r>
    </w:p>
    <w:p>
      <w:pPr>
        <w:pStyle w:val="Style63"/>
        <w:keepNext w:val="0"/>
        <w:keepLines w:val="0"/>
        <w:widowControl w:val="0"/>
        <w:numPr>
          <w:ilvl w:val="0"/>
          <w:numId w:val="77"/>
        </w:numPr>
        <w:shd w:val="clear" w:color="auto" w:fill="auto"/>
        <w:tabs>
          <w:tab w:pos="493" w:val="left"/>
        </w:tabs>
        <w:bidi w:val="0"/>
        <w:spacing w:before="0" w:after="280" w:line="240" w:lineRule="auto"/>
        <w:ind w:left="0" w:right="0" w:firstLine="0"/>
        <w:jc w:val="left"/>
      </w:pPr>
      <w:bookmarkStart w:id="771" w:name="bookmark771"/>
      <w:bookmarkEnd w:id="771"/>
      <w:r>
        <w:rPr>
          <w:color w:val="000000"/>
          <w:spacing w:val="0"/>
          <w:w w:val="100"/>
          <w:position w:val="0"/>
        </w:rPr>
        <w:t>融资租赁会计处理</w:t>
      </w:r>
    </w:p>
    <w:p>
      <w:pPr>
        <w:pStyle w:val="Style34"/>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融资租入资产:公司在承租开始日，将租赁资产公允价值与最低租赁付款额现值两者中较低者作为租入资产的入账价值, 将最低租赁付款额作为</w:t>
      </w:r>
      <w:r>
        <w:rPr>
          <w:color w:val="000000"/>
          <w:spacing w:val="0"/>
          <w:w w:val="100"/>
          <w:position w:val="0"/>
          <w:sz w:val="18"/>
          <w:szCs w:val="18"/>
        </w:rPr>
        <w:t>K</w:t>
      </w:r>
      <w:r>
        <w:rPr>
          <w:color w:val="000000"/>
          <w:spacing w:val="0"/>
          <w:w w:val="100"/>
          <w:position w:val="0"/>
        </w:rPr>
        <w:t>期应付款的入账价值，其垓额作为未确认的融资费用。公司采用实际利率法对未确认的融资费用, 在资产租赁期间内摊销，计入财务费用。公司发牛的初始直接费用，计入租入资产价值。</w:t>
      </w:r>
    </w:p>
    <w:p>
      <w:pPr>
        <w:pStyle w:val="Style63"/>
        <w:keepNext w:val="0"/>
        <w:keepLines w:val="0"/>
        <w:widowControl w:val="0"/>
        <w:numPr>
          <w:ilvl w:val="0"/>
          <w:numId w:val="77"/>
        </w:numPr>
        <w:shd w:val="clear" w:color="auto" w:fill="auto"/>
        <w:tabs>
          <w:tab w:pos="493" w:val="left"/>
        </w:tabs>
        <w:bidi w:val="0"/>
        <w:spacing w:before="0" w:line="240" w:lineRule="auto"/>
        <w:ind w:left="0" w:right="0" w:firstLine="0"/>
        <w:jc w:val="left"/>
      </w:pPr>
      <w:bookmarkStart w:id="772" w:name="bookmark772"/>
      <w:bookmarkEnd w:id="772"/>
      <w:r>
        <w:rPr>
          <w:color w:val="000000"/>
          <w:spacing w:val="0"/>
          <w:w w:val="100"/>
          <w:position w:val="0"/>
        </w:rPr>
        <w:t>售后租回的会计处理</w:t>
      </w:r>
    </w:p>
    <w:p>
      <w:pPr>
        <w:pStyle w:val="Style63"/>
        <w:keepNext w:val="0"/>
        <w:keepLines w:val="0"/>
        <w:widowControl w:val="0"/>
        <w:shd w:val="clear" w:color="auto" w:fill="auto"/>
        <w:tabs>
          <w:tab w:pos="478" w:val="left"/>
        </w:tabs>
        <w:bidi w:val="0"/>
        <w:spacing w:before="0" w:line="240" w:lineRule="auto"/>
        <w:ind w:left="0" w:right="0" w:firstLine="0"/>
        <w:jc w:val="left"/>
      </w:pPr>
      <w:bookmarkStart w:id="773" w:name="bookmark773"/>
      <w:r>
        <w:rPr>
          <w:color w:val="000000"/>
          <w:spacing w:val="0"/>
          <w:w w:val="100"/>
          <w:position w:val="0"/>
        </w:rPr>
        <w:t>3</w:t>
      </w:r>
      <w:bookmarkEnd w:id="773"/>
      <w:r>
        <w:rPr>
          <w:color w:val="000000"/>
          <w:spacing w:val="0"/>
          <w:w w:val="100"/>
          <w:position w:val="0"/>
        </w:rPr>
        <w:t>0</w:t>
      </w:r>
      <w:r>
        <w:rPr>
          <w:color w:val="000000"/>
          <w:spacing w:val="0"/>
          <w:w w:val="100"/>
          <w:position w:val="0"/>
        </w:rPr>
        <w:t>、</w:t>
        <w:tab/>
        <w:t>持有待售资产</w:t>
      </w:r>
    </w:p>
    <w:p>
      <w:pPr>
        <w:pStyle w:val="Style63"/>
        <w:keepNext w:val="0"/>
        <w:keepLines w:val="0"/>
        <w:widowControl w:val="0"/>
        <w:numPr>
          <w:ilvl w:val="0"/>
          <w:numId w:val="81"/>
        </w:numPr>
        <w:shd w:val="clear" w:color="auto" w:fill="auto"/>
        <w:tabs>
          <w:tab w:pos="493" w:val="left"/>
        </w:tabs>
        <w:bidi w:val="0"/>
        <w:spacing w:before="0" w:line="240" w:lineRule="auto"/>
        <w:ind w:left="0" w:right="0" w:firstLine="0"/>
        <w:jc w:val="left"/>
      </w:pPr>
      <w:bookmarkStart w:id="774" w:name="bookmark774"/>
      <w:bookmarkEnd w:id="774"/>
      <w:r>
        <w:rPr>
          <w:color w:val="000000"/>
          <w:spacing w:val="0"/>
          <w:w w:val="100"/>
          <w:position w:val="0"/>
        </w:rPr>
        <w:t>持有待售资产确认标准</w:t>
      </w:r>
    </w:p>
    <w:p>
      <w:pPr>
        <w:pStyle w:val="Style63"/>
        <w:keepNext w:val="0"/>
        <w:keepLines w:val="0"/>
        <w:widowControl w:val="0"/>
        <w:numPr>
          <w:ilvl w:val="0"/>
          <w:numId w:val="81"/>
        </w:numPr>
        <w:shd w:val="clear" w:color="auto" w:fill="auto"/>
        <w:tabs>
          <w:tab w:pos="493" w:val="left"/>
        </w:tabs>
        <w:bidi w:val="0"/>
        <w:spacing w:before="0" w:line="240" w:lineRule="auto"/>
        <w:ind w:left="0" w:right="0" w:firstLine="0"/>
        <w:jc w:val="left"/>
      </w:pPr>
      <w:bookmarkStart w:id="775" w:name="bookmark775"/>
      <w:bookmarkEnd w:id="775"/>
      <w:r>
        <w:rPr>
          <w:color w:val="000000"/>
          <w:spacing w:val="0"/>
          <w:w w:val="100"/>
          <w:position w:val="0"/>
        </w:rPr>
        <w:t>持有待售资产的会计处理方法</w:t>
      </w:r>
    </w:p>
    <w:p>
      <w:pPr>
        <w:pStyle w:val="Style63"/>
        <w:keepNext w:val="0"/>
        <w:keepLines w:val="0"/>
        <w:widowControl w:val="0"/>
        <w:shd w:val="clear" w:color="auto" w:fill="auto"/>
        <w:tabs>
          <w:tab w:pos="478" w:val="left"/>
        </w:tabs>
        <w:bidi w:val="0"/>
        <w:spacing w:before="0" w:line="240" w:lineRule="auto"/>
        <w:ind w:left="0" w:right="0" w:firstLine="0"/>
        <w:jc w:val="left"/>
      </w:pPr>
      <w:bookmarkStart w:id="776" w:name="bookmark776"/>
      <w:r>
        <w:rPr>
          <w:color w:val="000000"/>
          <w:spacing w:val="0"/>
          <w:w w:val="100"/>
          <w:position w:val="0"/>
        </w:rPr>
        <w:t>3</w:t>
      </w:r>
      <w:bookmarkEnd w:id="776"/>
      <w:r>
        <w:rPr>
          <w:color w:val="000000"/>
          <w:spacing w:val="0"/>
          <w:w w:val="100"/>
          <w:position w:val="0"/>
        </w:rPr>
        <w:t>1</w:t>
      </w:r>
      <w:r>
        <w:rPr>
          <w:color w:val="000000"/>
          <w:spacing w:val="0"/>
          <w:w w:val="100"/>
          <w:position w:val="0"/>
        </w:rPr>
        <w:t>、</w:t>
        <w:tab/>
        <w:t>资产证券化业务</w:t>
      </w:r>
    </w:p>
    <w:p>
      <w:pPr>
        <w:pStyle w:val="Style63"/>
        <w:keepNext w:val="0"/>
        <w:keepLines w:val="0"/>
        <w:widowControl w:val="0"/>
        <w:shd w:val="clear" w:color="auto" w:fill="auto"/>
        <w:tabs>
          <w:tab w:pos="478" w:val="left"/>
        </w:tabs>
        <w:bidi w:val="0"/>
        <w:spacing w:before="0" w:line="240" w:lineRule="auto"/>
        <w:ind w:left="0" w:right="0" w:firstLine="0"/>
        <w:jc w:val="left"/>
      </w:pPr>
      <w:bookmarkStart w:id="777" w:name="bookmark777"/>
      <w:r>
        <w:rPr>
          <w:color w:val="000000"/>
          <w:spacing w:val="0"/>
          <w:w w:val="100"/>
          <w:position w:val="0"/>
        </w:rPr>
        <w:t>3</w:t>
      </w:r>
      <w:bookmarkEnd w:id="777"/>
      <w:r>
        <w:rPr>
          <w:color w:val="000000"/>
          <w:spacing w:val="0"/>
          <w:w w:val="100"/>
          <w:position w:val="0"/>
        </w:rPr>
        <w:t>2</w:t>
      </w:r>
      <w:r>
        <w:rPr>
          <w:color w:val="000000"/>
          <w:spacing w:val="0"/>
          <w:w w:val="100"/>
          <w:position w:val="0"/>
        </w:rPr>
        <w:t>、</w:t>
        <w:tab/>
        <w:t>套期会计</w:t>
      </w:r>
    </w:p>
    <w:p>
      <w:pPr>
        <w:pStyle w:val="Style63"/>
        <w:keepNext w:val="0"/>
        <w:keepLines w:val="0"/>
        <w:widowControl w:val="0"/>
        <w:shd w:val="clear" w:color="auto" w:fill="auto"/>
        <w:tabs>
          <w:tab w:pos="478" w:val="left"/>
        </w:tabs>
        <w:bidi w:val="0"/>
        <w:spacing w:before="0" w:after="280" w:line="240" w:lineRule="auto"/>
        <w:ind w:left="0" w:right="0" w:firstLine="0"/>
        <w:jc w:val="left"/>
      </w:pPr>
      <w:bookmarkStart w:id="778" w:name="bookmark778"/>
      <w:r>
        <w:rPr>
          <w:color w:val="000000"/>
          <w:spacing w:val="0"/>
          <w:w w:val="100"/>
          <w:position w:val="0"/>
        </w:rPr>
        <w:t>3</w:t>
      </w:r>
      <w:bookmarkEnd w:id="778"/>
      <w:r>
        <w:rPr>
          <w:color w:val="000000"/>
          <w:spacing w:val="0"/>
          <w:w w:val="100"/>
          <w:position w:val="0"/>
        </w:rPr>
        <w:t>3</w:t>
      </w:r>
      <w:r>
        <w:rPr>
          <w:color w:val="000000"/>
          <w:spacing w:val="0"/>
          <w:w w:val="100"/>
          <w:position w:val="0"/>
        </w:rPr>
        <w:t>、</w:t>
        <w:tab/>
        <w:t>主要会计政策、会计估计的变更</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本报告期主要会计政策、会计估计是否变更</w:t>
      </w:r>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口是</w:t>
      </w:r>
      <w:r>
        <w:rPr>
          <w:color w:val="000000"/>
          <w:spacing w:val="0"/>
          <w:w w:val="100"/>
          <w:position w:val="0"/>
          <w:sz w:val="18"/>
          <w:szCs w:val="18"/>
        </w:rPr>
        <w:t>V</w:t>
      </w:r>
      <w:r>
        <w:rPr>
          <w:color w:val="000000"/>
          <w:spacing w:val="0"/>
          <w:w w:val="100"/>
          <w:position w:val="0"/>
        </w:rPr>
        <w:t>否</w:t>
      </w:r>
    </w:p>
    <w:p>
      <w:pPr>
        <w:pStyle w:val="Style63"/>
        <w:keepNext w:val="0"/>
        <w:keepLines w:val="0"/>
        <w:widowControl w:val="0"/>
        <w:numPr>
          <w:ilvl w:val="0"/>
          <w:numId w:val="83"/>
        </w:numPr>
        <w:shd w:val="clear" w:color="auto" w:fill="auto"/>
        <w:tabs>
          <w:tab w:pos="493" w:val="left"/>
        </w:tabs>
        <w:bidi w:val="0"/>
        <w:spacing w:before="0" w:after="280" w:line="240" w:lineRule="auto"/>
        <w:ind w:left="0" w:right="0" w:firstLine="0"/>
        <w:jc w:val="left"/>
      </w:pPr>
      <w:bookmarkStart w:id="779" w:name="bookmark779"/>
      <w:bookmarkEnd w:id="779"/>
      <w:r>
        <w:rPr>
          <w:color w:val="000000"/>
          <w:spacing w:val="0"/>
          <w:w w:val="100"/>
          <w:position w:val="0"/>
        </w:rPr>
        <w:t>会计政策变更</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本报告期主要会计政策是否变更</w:t>
      </w:r>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口是</w:t>
      </w:r>
      <w:r>
        <w:rPr>
          <w:color w:val="000000"/>
          <w:spacing w:val="0"/>
          <w:w w:val="100"/>
          <w:position w:val="0"/>
          <w:sz w:val="18"/>
          <w:szCs w:val="18"/>
        </w:rPr>
        <w:t>V</w:t>
      </w:r>
      <w:r>
        <w:rPr>
          <w:color w:val="000000"/>
          <w:spacing w:val="0"/>
          <w:w w:val="100"/>
          <w:position w:val="0"/>
        </w:rPr>
        <w:t>否</w:t>
      </w:r>
    </w:p>
    <w:p>
      <w:pPr>
        <w:pStyle w:val="Style63"/>
        <w:keepNext w:val="0"/>
        <w:keepLines w:val="0"/>
        <w:widowControl w:val="0"/>
        <w:numPr>
          <w:ilvl w:val="0"/>
          <w:numId w:val="83"/>
        </w:numPr>
        <w:shd w:val="clear" w:color="auto" w:fill="auto"/>
        <w:tabs>
          <w:tab w:pos="493" w:val="left"/>
        </w:tabs>
        <w:bidi w:val="0"/>
        <w:spacing w:before="0" w:after="280" w:line="240" w:lineRule="auto"/>
        <w:ind w:left="0" w:right="0" w:firstLine="0"/>
        <w:jc w:val="left"/>
      </w:pPr>
      <w:bookmarkStart w:id="780" w:name="bookmark780"/>
      <w:bookmarkEnd w:id="780"/>
      <w:r>
        <w:rPr>
          <w:color w:val="000000"/>
          <w:spacing w:val="0"/>
          <w:w w:val="100"/>
          <w:position w:val="0"/>
        </w:rPr>
        <w:t>会计估计变更</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本报告期主要会计估计是否变更</w:t>
      </w:r>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口是</w:t>
      </w:r>
      <w:r>
        <w:rPr>
          <w:color w:val="000000"/>
          <w:spacing w:val="0"/>
          <w:w w:val="100"/>
          <w:position w:val="0"/>
          <w:sz w:val="18"/>
          <w:szCs w:val="18"/>
        </w:rPr>
        <w:t>V</w:t>
      </w:r>
      <w:r>
        <w:rPr>
          <w:color w:val="000000"/>
          <w:spacing w:val="0"/>
          <w:w w:val="100"/>
          <w:position w:val="0"/>
        </w:rPr>
        <w:t>否</w:t>
      </w:r>
    </w:p>
    <w:p>
      <w:pPr>
        <w:pStyle w:val="Style63"/>
        <w:keepNext w:val="0"/>
        <w:keepLines w:val="0"/>
        <w:widowControl w:val="0"/>
        <w:shd w:val="clear" w:color="auto" w:fill="auto"/>
        <w:tabs>
          <w:tab w:pos="478" w:val="left"/>
        </w:tabs>
        <w:bidi w:val="0"/>
        <w:spacing w:before="0" w:after="280" w:line="240" w:lineRule="auto"/>
        <w:ind w:left="0" w:right="0" w:firstLine="0"/>
        <w:jc w:val="left"/>
      </w:pPr>
      <w:bookmarkStart w:id="781" w:name="bookmark781"/>
      <w:r>
        <w:rPr>
          <w:color w:val="000000"/>
          <w:spacing w:val="0"/>
          <w:w w:val="100"/>
          <w:position w:val="0"/>
        </w:rPr>
        <w:t>3</w:t>
      </w:r>
      <w:bookmarkEnd w:id="781"/>
      <w:r>
        <w:rPr>
          <w:color w:val="000000"/>
          <w:spacing w:val="0"/>
          <w:w w:val="100"/>
          <w:position w:val="0"/>
        </w:rPr>
        <w:t>4</w:t>
      </w:r>
      <w:r>
        <w:rPr>
          <w:color w:val="000000"/>
          <w:spacing w:val="0"/>
          <w:w w:val="100"/>
          <w:position w:val="0"/>
        </w:rPr>
        <w:t>、</w:t>
        <w:tab/>
        <w:t>前期会计差错更正</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本报告期是否发现前期会计垓错</w:t>
      </w:r>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口是</w:t>
      </w:r>
      <w:r>
        <w:rPr>
          <w:color w:val="000000"/>
          <w:spacing w:val="0"/>
          <w:w w:val="100"/>
          <w:position w:val="0"/>
          <w:sz w:val="18"/>
          <w:szCs w:val="18"/>
        </w:rPr>
        <w:t>V</w:t>
      </w:r>
      <w:r>
        <w:rPr>
          <w:color w:val="000000"/>
          <w:spacing w:val="0"/>
          <w:w w:val="100"/>
          <w:position w:val="0"/>
        </w:rPr>
        <w:t>否</w:t>
      </w:r>
    </w:p>
    <w:p>
      <w:pPr>
        <w:pStyle w:val="Style63"/>
        <w:keepNext w:val="0"/>
        <w:keepLines w:val="0"/>
        <w:widowControl w:val="0"/>
        <w:numPr>
          <w:ilvl w:val="0"/>
          <w:numId w:val="85"/>
        </w:numPr>
        <w:shd w:val="clear" w:color="auto" w:fill="auto"/>
        <w:bidi w:val="0"/>
        <w:spacing w:before="0" w:after="280" w:line="240" w:lineRule="auto"/>
        <w:ind w:left="0" w:right="0" w:firstLine="0"/>
        <w:jc w:val="left"/>
      </w:pPr>
      <w:bookmarkStart w:id="782" w:name="bookmark782"/>
      <w:bookmarkEnd w:id="782"/>
      <w:r>
        <w:rPr>
          <w:color w:val="000000"/>
          <w:spacing w:val="0"/>
          <w:w w:val="100"/>
          <w:position w:val="0"/>
        </w:rPr>
        <w:t>追溯重述法</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本报告期是否发现采用追溯重述法的前期会计垓错</w:t>
      </w:r>
    </w:p>
    <w:p>
      <w:pPr>
        <w:pStyle w:val="Style34"/>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口是</w:t>
      </w:r>
      <w:r>
        <w:rPr>
          <w:color w:val="000000"/>
          <w:spacing w:val="0"/>
          <w:w w:val="100"/>
          <w:position w:val="0"/>
          <w:sz w:val="18"/>
          <w:szCs w:val="18"/>
        </w:rPr>
        <w:t>V</w:t>
      </w:r>
      <w:r>
        <w:rPr>
          <w:color w:val="000000"/>
          <w:spacing w:val="0"/>
          <w:w w:val="100"/>
          <w:position w:val="0"/>
        </w:rPr>
        <w:t>否</w:t>
      </w:r>
    </w:p>
    <w:p>
      <w:pPr>
        <w:pStyle w:val="Style41"/>
        <w:keepNext/>
        <w:keepLines/>
        <w:widowControl w:val="0"/>
        <w:numPr>
          <w:ilvl w:val="0"/>
          <w:numId w:val="85"/>
        </w:numPr>
        <w:shd w:val="clear" w:color="auto" w:fill="auto"/>
        <w:bidi w:val="0"/>
        <w:spacing w:before="0" w:after="400" w:line="240" w:lineRule="auto"/>
        <w:ind w:left="0" w:right="0" w:firstLine="0"/>
        <w:jc w:val="both"/>
      </w:pPr>
      <w:bookmarkStart w:id="783" w:name="bookmark783"/>
      <w:bookmarkStart w:id="784" w:name="bookmark784"/>
      <w:bookmarkStart w:id="785" w:name="bookmark785"/>
      <w:bookmarkStart w:id="786" w:name="bookmark786"/>
      <w:bookmarkEnd w:id="785"/>
      <w:r>
        <w:rPr>
          <w:color w:val="000000"/>
          <w:spacing w:val="0"/>
          <w:w w:val="100"/>
          <w:position w:val="0"/>
        </w:rPr>
        <w:t>未来适用法</w:t>
      </w:r>
      <w:bookmarkEnd w:id="783"/>
      <w:bookmarkEnd w:id="784"/>
      <w:bookmarkEnd w:id="786"/>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本报告期是否发现采用未来适用法的前期会计垓错</w:t>
      </w:r>
    </w:p>
    <w:p>
      <w:pPr>
        <w:pStyle w:val="Style34"/>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口是</w:t>
      </w:r>
      <w:r>
        <w:rPr>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bidi w:val="0"/>
        <w:spacing w:before="0" w:after="340" w:line="240" w:lineRule="auto"/>
        <w:ind w:left="0" w:right="0" w:firstLine="0"/>
        <w:jc w:val="both"/>
      </w:pPr>
      <w:bookmarkStart w:id="787" w:name="bookmark787"/>
      <w:bookmarkStart w:id="788" w:name="bookmark788"/>
      <w:bookmarkStart w:id="789" w:name="bookmark789"/>
      <w:bookmarkStart w:id="790" w:name="bookmark790"/>
      <w:r>
        <w:rPr>
          <w:color w:val="000000"/>
          <w:spacing w:val="0"/>
          <w:w w:val="100"/>
          <w:position w:val="0"/>
        </w:rPr>
        <w:t>3</w:t>
      </w:r>
      <w:bookmarkEnd w:id="789"/>
      <w:r>
        <w:rPr>
          <w:color w:val="000000"/>
          <w:spacing w:val="0"/>
          <w:w w:val="100"/>
          <w:position w:val="0"/>
        </w:rPr>
        <w:t>5</w:t>
      </w:r>
      <w:r>
        <w:rPr>
          <w:color w:val="000000"/>
          <w:spacing w:val="0"/>
          <w:w w:val="100"/>
          <w:position w:val="0"/>
        </w:rPr>
        <w:t>、其他主要会计政策、会计估计和财务报表编制方法</w:t>
      </w:r>
      <w:bookmarkEnd w:id="787"/>
      <w:bookmarkEnd w:id="788"/>
      <w:bookmarkEnd w:id="790"/>
    </w:p>
    <w:p>
      <w:pPr>
        <w:pStyle w:val="Style32"/>
        <w:keepNext/>
        <w:keepLines/>
        <w:widowControl w:val="0"/>
        <w:shd w:val="clear" w:color="auto" w:fill="auto"/>
        <w:bidi w:val="0"/>
        <w:spacing w:before="0" w:after="340" w:line="240" w:lineRule="auto"/>
        <w:ind w:left="0" w:right="0" w:firstLine="0"/>
        <w:jc w:val="both"/>
      </w:pPr>
      <w:bookmarkStart w:id="791" w:name="bookmark791"/>
      <w:bookmarkStart w:id="792" w:name="bookmark792"/>
      <w:bookmarkStart w:id="793" w:name="bookmark793"/>
      <w:r>
        <w:rPr>
          <w:color w:val="000000"/>
          <w:spacing w:val="0"/>
          <w:w w:val="100"/>
          <w:position w:val="0"/>
          <w:sz w:val="24"/>
          <w:szCs w:val="24"/>
        </w:rPr>
        <w:t>病、税项</w:t>
      </w:r>
      <w:bookmarkEnd w:id="791"/>
      <w:bookmarkEnd w:id="792"/>
      <w:bookmarkEnd w:id="793"/>
    </w:p>
    <w:p>
      <w:pPr>
        <w:pStyle w:val="Style41"/>
        <w:keepNext/>
        <w:keepLines/>
        <w:widowControl w:val="0"/>
        <w:shd w:val="clear" w:color="auto" w:fill="auto"/>
        <w:bidi w:val="0"/>
        <w:spacing w:before="0" w:after="340" w:line="240" w:lineRule="auto"/>
        <w:ind w:left="0" w:right="0" w:firstLine="0"/>
        <w:jc w:val="both"/>
      </w:pPr>
      <w:bookmarkStart w:id="794" w:name="bookmark794"/>
      <w:bookmarkStart w:id="795" w:name="bookmark795"/>
      <w:bookmarkStart w:id="796" w:name="bookmark796"/>
      <w:bookmarkStart w:id="797" w:name="bookmark797"/>
      <w:r>
        <w:rPr>
          <w:color w:val="000000"/>
          <w:spacing w:val="0"/>
          <w:w w:val="100"/>
          <w:position w:val="0"/>
        </w:rPr>
        <w:t>1</w:t>
      </w:r>
      <w:bookmarkEnd w:id="796"/>
      <w:r>
        <w:rPr>
          <w:color w:val="000000"/>
          <w:spacing w:val="0"/>
          <w:w w:val="100"/>
          <w:position w:val="0"/>
        </w:rPr>
        <w:t>、公司主要税种和税率</w:t>
      </w:r>
      <w:bookmarkEnd w:id="794"/>
      <w:bookmarkEnd w:id="795"/>
      <w:bookmarkEnd w:id="797"/>
    </w:p>
    <w:tbl>
      <w:tblPr>
        <w:tblOverlap w:val="never"/>
        <w:jc w:val="center"/>
        <w:tblLayout w:type="fixed"/>
      </w:tblPr>
      <w:tblGrid>
        <w:gridCol w:w="3518"/>
        <w:gridCol w:w="3024"/>
        <w:gridCol w:w="303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按税法规定计算的销谬货物和应税劳 务收入为基础计算销项税额，在扣除当 期允许抵扣的进项税额后，垓额部分为 应交增值税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 xml:space="preserve">、 </w:t>
            </w:r>
            <w:r>
              <w:rPr>
                <w:color w:val="000000"/>
                <w:spacing w:val="0"/>
                <w:w w:val="100"/>
                <w:position w:val="0"/>
                <w:sz w:val="18"/>
                <w:szCs w:val="18"/>
              </w:rPr>
              <w:t>6%</w:t>
            </w:r>
            <w:r>
              <w:rPr>
                <w:color w:val="000000"/>
                <w:spacing w:val="0"/>
                <w:w w:val="100"/>
                <w:position w:val="0"/>
              </w:rPr>
              <w:t xml:space="preserve">、 </w:t>
            </w:r>
            <w:r>
              <w:rPr>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城塄维护建设税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r>
              <w:rPr>
                <w:color w:val="000000"/>
                <w:spacing w:val="0"/>
                <w:w w:val="100"/>
                <w:position w:val="0"/>
              </w:rPr>
              <w:t xml:space="preserve">、 </w:t>
            </w:r>
            <w:r>
              <w:rPr>
                <w:color w:val="000000"/>
                <w:spacing w:val="0"/>
                <w:w w:val="100"/>
                <w:position w:val="0"/>
                <w:sz w:val="18"/>
                <w:szCs w:val="18"/>
              </w:rPr>
              <w:t>15%</w:t>
            </w:r>
            <w:r>
              <w:rPr>
                <w:color w:val="000000"/>
                <w:spacing w:val="0"/>
                <w:w w:val="100"/>
                <w:position w:val="0"/>
              </w:rPr>
              <w:t xml:space="preserve">、 </w:t>
            </w:r>
            <w:r>
              <w:rPr>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各分公司、分可执行的所得税税率</w:t>
      </w:r>
    </w:p>
    <w:p>
      <w:pPr>
        <w:pStyle w:val="Style34"/>
        <w:keepNext w:val="0"/>
        <w:keepLines w:val="0"/>
        <w:widowControl w:val="0"/>
        <w:shd w:val="clear" w:color="auto" w:fill="auto"/>
        <w:bidi w:val="0"/>
        <w:spacing w:before="0" w:after="0" w:line="309" w:lineRule="exact"/>
        <w:ind w:left="0" w:right="0"/>
        <w:jc w:val="both"/>
      </w:pPr>
      <w:r>
        <w:rPr>
          <w:color w:val="000000"/>
          <w:spacing w:val="0"/>
          <w:w w:val="100"/>
          <w:position w:val="0"/>
        </w:rPr>
        <w:t>增值税：本公司和浙江汉爵科技有限公司、上海汉鼎信息技术有限公司、四川宇佑通普系统工程有限公司以及广东蜂助 手网络技术有限公司销谬货物根据销谬额的</w:t>
      </w:r>
      <w:r>
        <w:rPr>
          <w:color w:val="000000"/>
          <w:spacing w:val="0"/>
          <w:w w:val="100"/>
          <w:position w:val="0"/>
          <w:sz w:val="18"/>
          <w:szCs w:val="18"/>
        </w:rPr>
        <w:t>17%</w:t>
      </w:r>
      <w:r>
        <w:rPr>
          <w:color w:val="000000"/>
          <w:spacing w:val="0"/>
          <w:w w:val="100"/>
          <w:position w:val="0"/>
        </w:rPr>
        <w:t>计算销项税额，按规定扣除进项税额后缴纳；除舟山塄智慧城塄信息技术有 限公司和浙江汉鼎手游科技有限公司外各公司设计及技术服务业务按销谬额的</w:t>
      </w:r>
      <w:r>
        <w:rPr>
          <w:color w:val="000000"/>
          <w:spacing w:val="0"/>
          <w:w w:val="100"/>
          <w:position w:val="0"/>
          <w:sz w:val="18"/>
          <w:szCs w:val="18"/>
        </w:rPr>
        <w:t>6%</w:t>
      </w:r>
      <w:r>
        <w:rPr>
          <w:color w:val="000000"/>
          <w:spacing w:val="0"/>
          <w:w w:val="100"/>
          <w:position w:val="0"/>
        </w:rPr>
        <w:t>计缴;舟山塄智慧城塄信息技术有限公司和 浙江汉鼎手游科技有限公司均为小规模纳税人，适用</w:t>
      </w:r>
      <w:r>
        <w:rPr>
          <w:color w:val="000000"/>
          <w:spacing w:val="0"/>
          <w:w w:val="100"/>
          <w:position w:val="0"/>
          <w:sz w:val="18"/>
          <w:szCs w:val="18"/>
        </w:rPr>
        <w:t>3%</w:t>
      </w:r>
      <w:r>
        <w:rPr>
          <w:color w:val="000000"/>
          <w:spacing w:val="0"/>
          <w:w w:val="100"/>
          <w:position w:val="0"/>
        </w:rPr>
        <w:t>的增值税征收率；</w:t>
      </w:r>
    </w:p>
    <w:p>
      <w:pPr>
        <w:pStyle w:val="Style34"/>
        <w:keepNext w:val="0"/>
        <w:keepLines w:val="0"/>
        <w:widowControl w:val="0"/>
        <w:shd w:val="clear" w:color="auto" w:fill="auto"/>
        <w:bidi w:val="0"/>
        <w:spacing w:before="0" w:after="0" w:line="309" w:lineRule="exact"/>
        <w:ind w:left="0" w:right="0"/>
        <w:jc w:val="both"/>
      </w:pPr>
      <w:r>
        <w:rPr>
          <w:color w:val="000000"/>
          <w:spacing w:val="0"/>
          <w:w w:val="100"/>
          <w:position w:val="0"/>
        </w:rPr>
        <w:t>城塄维护建设税：本公司和四川宇佑通普系统工程有限公司根据项目地不同分别按应缴流转税税额的</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7%</w:t>
      </w:r>
      <w:r>
        <w:rPr>
          <w:color w:val="000000"/>
          <w:spacing w:val="0"/>
          <w:w w:val="100"/>
          <w:position w:val="0"/>
        </w:rPr>
        <w:t>计缴；其他 了公司按应缴流转税税额的</w:t>
      </w:r>
      <w:r>
        <w:rPr>
          <w:color w:val="000000"/>
          <w:spacing w:val="0"/>
          <w:w w:val="100"/>
          <w:position w:val="0"/>
          <w:sz w:val="18"/>
          <w:szCs w:val="18"/>
        </w:rPr>
        <w:t>7%</w:t>
      </w:r>
      <w:r>
        <w:rPr>
          <w:color w:val="000000"/>
          <w:spacing w:val="0"/>
          <w:w w:val="100"/>
          <w:position w:val="0"/>
        </w:rPr>
        <w:t>计缴；</w:t>
      </w:r>
    </w:p>
    <w:p>
      <w:pPr>
        <w:pStyle w:val="Style34"/>
        <w:keepNext w:val="0"/>
        <w:keepLines w:val="0"/>
        <w:widowControl w:val="0"/>
        <w:shd w:val="clear" w:color="auto" w:fill="auto"/>
        <w:bidi w:val="0"/>
        <w:spacing w:before="0" w:after="400" w:line="309" w:lineRule="exact"/>
        <w:ind w:left="0" w:right="0"/>
        <w:jc w:val="both"/>
      </w:pPr>
      <w:r>
        <w:rPr>
          <w:color w:val="000000"/>
          <w:spacing w:val="0"/>
          <w:w w:val="100"/>
          <w:position w:val="0"/>
        </w:rPr>
        <w:t>企业所得税：公司</w:t>
      </w:r>
      <w:r>
        <w:rPr>
          <w:color w:val="000000"/>
          <w:spacing w:val="0"/>
          <w:w w:val="100"/>
          <w:position w:val="0"/>
          <w:sz w:val="18"/>
          <w:szCs w:val="18"/>
        </w:rPr>
        <w:t>2013</w:t>
      </w:r>
      <w:r>
        <w:rPr>
          <w:color w:val="000000"/>
          <w:spacing w:val="0"/>
          <w:w w:val="100"/>
          <w:position w:val="0"/>
        </w:rPr>
        <w:t>年度按</w:t>
      </w:r>
      <w:r>
        <w:rPr>
          <w:color w:val="000000"/>
          <w:spacing w:val="0"/>
          <w:w w:val="100"/>
          <w:position w:val="0"/>
          <w:sz w:val="18"/>
          <w:szCs w:val="18"/>
        </w:rPr>
        <w:t>10%</w:t>
      </w:r>
      <w:r>
        <w:rPr>
          <w:color w:val="000000"/>
          <w:spacing w:val="0"/>
          <w:w w:val="100"/>
          <w:position w:val="0"/>
        </w:rPr>
        <w:t>的税率计缴；了公司浙江汉爵科技有限公司和四川宇佑通普系统工程有限公司</w:t>
      </w:r>
      <w:r>
        <w:rPr>
          <w:color w:val="000000"/>
          <w:spacing w:val="0"/>
          <w:w w:val="100"/>
          <w:position w:val="0"/>
          <w:sz w:val="18"/>
          <w:szCs w:val="18"/>
        </w:rPr>
        <w:t>2013</w:t>
      </w:r>
      <w:r>
        <w:rPr>
          <w:color w:val="000000"/>
          <w:spacing w:val="0"/>
          <w:w w:val="100"/>
          <w:position w:val="0"/>
        </w:rPr>
        <w:t>年 度按</w:t>
      </w:r>
      <w:r>
        <w:rPr>
          <w:color w:val="000000"/>
          <w:spacing w:val="0"/>
          <w:w w:val="100"/>
          <w:position w:val="0"/>
          <w:sz w:val="18"/>
          <w:szCs w:val="18"/>
        </w:rPr>
        <w:t>15%</w:t>
      </w:r>
      <w:r>
        <w:rPr>
          <w:color w:val="000000"/>
          <w:spacing w:val="0"/>
          <w:w w:val="100"/>
          <w:position w:val="0"/>
        </w:rPr>
        <w:t>的税率计缴；其他了公司</w:t>
      </w:r>
      <w:r>
        <w:rPr>
          <w:color w:val="000000"/>
          <w:spacing w:val="0"/>
          <w:w w:val="100"/>
          <w:position w:val="0"/>
          <w:sz w:val="18"/>
          <w:szCs w:val="18"/>
        </w:rPr>
        <w:t>2013</w:t>
      </w:r>
      <w:r>
        <w:rPr>
          <w:color w:val="000000"/>
          <w:spacing w:val="0"/>
          <w:w w:val="100"/>
          <w:position w:val="0"/>
        </w:rPr>
        <w:t>年度按</w:t>
      </w:r>
      <w:r>
        <w:rPr>
          <w:color w:val="000000"/>
          <w:spacing w:val="0"/>
          <w:w w:val="100"/>
          <w:position w:val="0"/>
          <w:sz w:val="18"/>
          <w:szCs w:val="18"/>
        </w:rPr>
        <w:t>25%</w:t>
      </w:r>
      <w:r>
        <w:rPr>
          <w:color w:val="000000"/>
          <w:spacing w:val="0"/>
          <w:w w:val="100"/>
          <w:position w:val="0"/>
        </w:rPr>
        <w:t>的税率计缴。</w:t>
      </w:r>
    </w:p>
    <w:p>
      <w:pPr>
        <w:pStyle w:val="Style41"/>
        <w:keepNext/>
        <w:keepLines/>
        <w:widowControl w:val="0"/>
        <w:shd w:val="clear" w:color="auto" w:fill="auto"/>
        <w:bidi w:val="0"/>
        <w:spacing w:before="0" w:after="280" w:line="240" w:lineRule="auto"/>
        <w:ind w:left="0" w:right="0" w:firstLine="0"/>
        <w:jc w:val="both"/>
      </w:pPr>
      <w:bookmarkStart w:id="798" w:name="bookmark798"/>
      <w:bookmarkStart w:id="799" w:name="bookmark799"/>
      <w:bookmarkStart w:id="800" w:name="bookmark800"/>
      <w:bookmarkStart w:id="801" w:name="bookmark801"/>
      <w:r>
        <w:rPr>
          <w:color w:val="000000"/>
          <w:spacing w:val="0"/>
          <w:w w:val="100"/>
          <w:position w:val="0"/>
        </w:rPr>
        <w:t>2</w:t>
      </w:r>
      <w:bookmarkEnd w:id="800"/>
      <w:r>
        <w:rPr>
          <w:color w:val="000000"/>
          <w:spacing w:val="0"/>
          <w:w w:val="100"/>
          <w:position w:val="0"/>
        </w:rPr>
        <w:t>、税收优惠及批文</w:t>
      </w:r>
      <w:bookmarkEnd w:id="798"/>
      <w:bookmarkEnd w:id="799"/>
      <w:bookmarkEnd w:id="801"/>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根据浙江省科学技术厅、浙江省财政厅、浙江省国家税务局和浙江省地方税务局联合发布的浙科发高</w:t>
      </w:r>
      <w:r>
        <w:rPr>
          <w:color w:val="000000"/>
          <w:spacing w:val="0"/>
          <w:w w:val="100"/>
          <w:position w:val="0"/>
          <w:sz w:val="18"/>
          <w:szCs w:val="18"/>
        </w:rPr>
        <w:t>［20101 258</w:t>
      </w:r>
      <w:r>
        <w:rPr>
          <w:color w:val="000000"/>
          <w:spacing w:val="0"/>
          <w:w w:val="100"/>
          <w:position w:val="0"/>
        </w:rPr>
        <w:t>号《关 于认定杭州华扬电了有限公司等</w:t>
      </w:r>
      <w:r>
        <w:rPr>
          <w:color w:val="000000"/>
          <w:spacing w:val="0"/>
          <w:w w:val="100"/>
          <w:position w:val="0"/>
          <w:sz w:val="18"/>
          <w:szCs w:val="18"/>
        </w:rPr>
        <w:t>203</w:t>
      </w:r>
      <w:r>
        <w:rPr>
          <w:color w:val="000000"/>
          <w:spacing w:val="0"/>
          <w:w w:val="100"/>
          <w:position w:val="0"/>
        </w:rPr>
        <w:t>家企业为</w:t>
      </w:r>
      <w:r>
        <w:rPr>
          <w:color w:val="000000"/>
          <w:spacing w:val="0"/>
          <w:w w:val="100"/>
          <w:position w:val="0"/>
          <w:sz w:val="18"/>
          <w:szCs w:val="18"/>
        </w:rPr>
        <w:t>2010</w:t>
      </w:r>
      <w:r>
        <w:rPr>
          <w:color w:val="000000"/>
          <w:spacing w:val="0"/>
          <w:w w:val="100"/>
          <w:position w:val="0"/>
        </w:rPr>
        <w:t>年第一批高新技术企业的通知》的文件，公司于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月通过高新技 术企业认定，于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月通过高新技术企业复审，企业所得税优惠期为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根据国家发展和改革委员会、工业和信息化部、财政部、商务部、国家税务总局联合下发的《关于印发</w:t>
      </w:r>
      <w:r>
        <w:rPr>
          <w:color w:val="000000"/>
          <w:spacing w:val="0"/>
          <w:w w:val="100"/>
          <w:position w:val="0"/>
          <w:sz w:val="18"/>
          <w:szCs w:val="18"/>
        </w:rPr>
        <w:t>2013-2014</w:t>
      </w:r>
      <w:r>
        <w:rPr>
          <w:color w:val="000000"/>
          <w:spacing w:val="0"/>
          <w:w w:val="100"/>
          <w:position w:val="0"/>
        </w:rPr>
        <w:t>年度 国家规划布局内重点软件企业和集成电路设计企业名单的通知》(发改高技</w:t>
      </w:r>
      <w:r>
        <w:rPr>
          <w:color w:val="000000"/>
          <w:spacing w:val="0"/>
          <w:w w:val="100"/>
          <w:position w:val="0"/>
          <w:sz w:val="18"/>
          <w:szCs w:val="18"/>
        </w:rPr>
        <w:t>［2013］2458</w:t>
      </w:r>
      <w:r>
        <w:rPr>
          <w:color w:val="000000"/>
          <w:spacing w:val="0"/>
          <w:w w:val="100"/>
          <w:position w:val="0"/>
        </w:rPr>
        <w:t>号)，公司于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月被认定为 </w:t>
      </w:r>
      <w:r>
        <w:rPr>
          <w:color w:val="000000"/>
          <w:spacing w:val="0"/>
          <w:w w:val="100"/>
          <w:position w:val="0"/>
          <w:sz w:val="18"/>
          <w:szCs w:val="18"/>
        </w:rPr>
        <w:t>“2013-2014</w:t>
      </w:r>
      <w:r>
        <w:rPr>
          <w:color w:val="000000"/>
          <w:spacing w:val="0"/>
          <w:w w:val="100"/>
          <w:position w:val="0"/>
        </w:rPr>
        <w:t>年度国家规划布局内重点软件企业”</w:t>
      </w:r>
      <w:r>
        <w:rPr>
          <w:color w:val="000000"/>
          <w:spacing w:val="0"/>
          <w:w w:val="100"/>
          <w:position w:val="0"/>
          <w:sz w:val="18"/>
          <w:szCs w:val="18"/>
        </w:rPr>
        <w:t>，2013</w:t>
      </w:r>
      <w:r>
        <w:rPr>
          <w:color w:val="000000"/>
          <w:spacing w:val="0"/>
          <w:w w:val="100"/>
          <w:position w:val="0"/>
        </w:rPr>
        <w:t>年度企业所得税可减按</w:t>
      </w:r>
      <w:r>
        <w:rPr>
          <w:color w:val="000000"/>
          <w:spacing w:val="0"/>
          <w:w w:val="100"/>
          <w:position w:val="0"/>
          <w:sz w:val="18"/>
          <w:szCs w:val="18"/>
        </w:rPr>
        <w:t>10%</w:t>
      </w:r>
      <w:r>
        <w:rPr>
          <w:color w:val="000000"/>
          <w:spacing w:val="0"/>
          <w:w w:val="100"/>
          <w:position w:val="0"/>
        </w:rPr>
        <w:t>的税率征收。</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根据浙江省科学技术厅、浙江省财政厅、浙江省国家税务局和浙江省地方税务局联合发布的浙科发高</w:t>
      </w:r>
      <w:r>
        <w:rPr>
          <w:color w:val="000000"/>
          <w:spacing w:val="0"/>
          <w:w w:val="100"/>
          <w:position w:val="0"/>
          <w:sz w:val="18"/>
          <w:szCs w:val="18"/>
        </w:rPr>
        <w:t>［20121311</w:t>
      </w:r>
      <w:r>
        <w:rPr>
          <w:color w:val="000000"/>
          <w:spacing w:val="0"/>
          <w:w w:val="100"/>
          <w:position w:val="0"/>
        </w:rPr>
        <w:t>号《关 于认定杭州新星光电有限公司等</w:t>
      </w:r>
      <w:r>
        <w:rPr>
          <w:color w:val="000000"/>
          <w:spacing w:val="0"/>
          <w:w w:val="100"/>
          <w:position w:val="0"/>
          <w:sz w:val="18"/>
          <w:szCs w:val="18"/>
        </w:rPr>
        <w:t>236</w:t>
      </w:r>
      <w:r>
        <w:rPr>
          <w:color w:val="000000"/>
          <w:spacing w:val="0"/>
          <w:w w:val="100"/>
          <w:position w:val="0"/>
        </w:rPr>
        <w:t>家企业为</w:t>
      </w:r>
      <w:r>
        <w:rPr>
          <w:color w:val="000000"/>
          <w:spacing w:val="0"/>
          <w:w w:val="100"/>
          <w:position w:val="0"/>
          <w:sz w:val="18"/>
          <w:szCs w:val="18"/>
        </w:rPr>
        <w:t>2012</w:t>
      </w:r>
      <w:r>
        <w:rPr>
          <w:color w:val="000000"/>
          <w:spacing w:val="0"/>
          <w:w w:val="100"/>
          <w:position w:val="0"/>
        </w:rPr>
        <w:t xml:space="preserve">年第一批高新技术企业的通知》的文件，了公司浙江汉爵科技有限公司于 </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月通过高新技术企业认定，企业所得税优惠期为</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2013</w:t>
      </w:r>
      <w:r>
        <w:rPr>
          <w:color w:val="000000"/>
          <w:spacing w:val="0"/>
          <w:w w:val="100"/>
          <w:position w:val="0"/>
        </w:rPr>
        <w:t>年度企业所得税按应纳税所</w:t>
        <w:br w:type="page"/>
      </w:r>
      <w:r>
        <w:rPr>
          <w:color w:val="000000"/>
          <w:spacing w:val="0"/>
          <w:w w:val="100"/>
          <w:position w:val="0"/>
        </w:rPr>
        <w:t>得额的</w:t>
      </w:r>
      <w:r>
        <w:rPr>
          <w:color w:val="000000"/>
          <w:spacing w:val="0"/>
          <w:w w:val="100"/>
          <w:position w:val="0"/>
          <w:sz w:val="18"/>
          <w:szCs w:val="18"/>
        </w:rPr>
        <w:t>15%</w:t>
      </w:r>
      <w:r>
        <w:rPr>
          <w:color w:val="000000"/>
          <w:spacing w:val="0"/>
          <w:w w:val="100"/>
          <w:position w:val="0"/>
        </w:rPr>
        <w:t>税率计缴。</w:t>
      </w:r>
    </w:p>
    <w:p>
      <w:pPr>
        <w:pStyle w:val="Style34"/>
        <w:keepNext w:val="0"/>
        <w:keepLines w:val="0"/>
        <w:widowControl w:val="0"/>
        <w:shd w:val="clear" w:color="auto" w:fill="auto"/>
        <w:bidi w:val="0"/>
        <w:spacing w:before="0" w:after="360" w:line="310" w:lineRule="exact"/>
        <w:ind w:left="0" w:right="0" w:firstLine="360"/>
        <w:jc w:val="both"/>
      </w:pPr>
      <w:r>
        <w:rPr>
          <w:color w:val="000000"/>
          <w:spacing w:val="0"/>
          <w:w w:val="100"/>
          <w:position w:val="0"/>
        </w:rPr>
        <w:t>根据四川省科学技术厅、四川省财政厅、四川省国家税务局和四川省地方税务局联合批准的证书编号为</w:t>
      </w:r>
      <w:r>
        <w:rPr>
          <w:color w:val="000000"/>
          <w:spacing w:val="0"/>
          <w:w w:val="100"/>
          <w:position w:val="0"/>
          <w:sz w:val="18"/>
          <w:szCs w:val="18"/>
        </w:rPr>
        <w:t xml:space="preserve">GR201351000141 </w:t>
      </w:r>
      <w:r>
        <w:rPr>
          <w:color w:val="000000"/>
          <w:spacing w:val="0"/>
          <w:w w:val="100"/>
          <w:position w:val="0"/>
        </w:rPr>
        <w:t>号的《高新技术企业证书》，了公司四川宇佑通普系统工程有限公司于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月通过高新技术企业认定，企业所得税优 惠期为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2013</w:t>
      </w:r>
      <w:r>
        <w:rPr>
          <w:color w:val="000000"/>
          <w:spacing w:val="0"/>
          <w:w w:val="100"/>
          <w:position w:val="0"/>
        </w:rPr>
        <w:t>年度企业所得税按应纳税所得额的</w:t>
      </w:r>
      <w:r>
        <w:rPr>
          <w:color w:val="000000"/>
          <w:spacing w:val="0"/>
          <w:w w:val="100"/>
          <w:position w:val="0"/>
          <w:sz w:val="18"/>
          <w:szCs w:val="18"/>
        </w:rPr>
        <w:t>15%</w:t>
      </w:r>
      <w:r>
        <w:rPr>
          <w:color w:val="000000"/>
          <w:spacing w:val="0"/>
          <w:w w:val="100"/>
          <w:position w:val="0"/>
        </w:rPr>
        <w:t>税率计缴。</w:t>
      </w:r>
    </w:p>
    <w:p>
      <w:pPr>
        <w:pStyle w:val="Style32"/>
        <w:keepNext/>
        <w:keepLines/>
        <w:widowControl w:val="0"/>
        <w:shd w:val="clear" w:color="auto" w:fill="auto"/>
        <w:bidi w:val="0"/>
        <w:spacing w:before="0" w:after="360" w:line="240" w:lineRule="auto"/>
        <w:ind w:left="0" w:right="0" w:firstLine="0"/>
        <w:jc w:val="left"/>
      </w:pPr>
      <w:bookmarkStart w:id="802" w:name="bookmark802"/>
      <w:bookmarkStart w:id="803" w:name="bookmark803"/>
      <w:bookmarkStart w:id="804" w:name="bookmark804"/>
      <w:r>
        <w:rPr>
          <w:color w:val="000000"/>
          <w:spacing w:val="0"/>
          <w:w w:val="100"/>
          <w:position w:val="0"/>
          <w:sz w:val="24"/>
          <w:szCs w:val="24"/>
        </w:rPr>
        <w:t>六、企业合并及合并财务报表</w:t>
      </w:r>
      <w:bookmarkEnd w:id="802"/>
      <w:bookmarkEnd w:id="803"/>
      <w:bookmarkEnd w:id="804"/>
    </w:p>
    <w:p>
      <w:pPr>
        <w:pStyle w:val="Style41"/>
        <w:keepNext/>
        <w:keepLines/>
        <w:widowControl w:val="0"/>
        <w:shd w:val="clear" w:color="auto" w:fill="auto"/>
        <w:bidi w:val="0"/>
        <w:spacing w:before="0" w:after="36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color w:val="000000"/>
          <w:spacing w:val="0"/>
          <w:w w:val="100"/>
          <w:position w:val="0"/>
        </w:rPr>
        <w:t>、子公司情况</w:t>
      </w:r>
      <w:bookmarkEnd w:id="805"/>
      <w:bookmarkEnd w:id="806"/>
      <w:bookmarkEnd w:id="808"/>
    </w:p>
    <w:p>
      <w:pPr>
        <w:pStyle w:val="Style41"/>
        <w:keepNext/>
        <w:keepLines/>
        <w:widowControl w:val="0"/>
        <w:numPr>
          <w:ilvl w:val="0"/>
          <w:numId w:val="87"/>
        </w:numPr>
        <w:shd w:val="clear" w:color="auto" w:fill="auto"/>
        <w:bidi w:val="0"/>
        <w:spacing w:before="0" w:after="360" w:line="240" w:lineRule="auto"/>
        <w:ind w:left="0" w:right="0" w:firstLine="0"/>
        <w:jc w:val="left"/>
      </w:pPr>
      <w:bookmarkStart w:id="805" w:name="bookmark805"/>
      <w:bookmarkStart w:id="806" w:name="bookmark806"/>
      <w:bookmarkStart w:id="809" w:name="bookmark809"/>
      <w:bookmarkStart w:id="810" w:name="bookmark810"/>
      <w:bookmarkEnd w:id="809"/>
      <w:r>
        <w:rPr>
          <w:color w:val="000000"/>
          <w:spacing w:val="0"/>
          <w:w w:val="100"/>
          <w:position w:val="0"/>
        </w:rPr>
        <w:t>通过设立或投资等方式取得的子公司</w:t>
      </w:r>
      <w:bookmarkEnd w:id="805"/>
      <w:bookmarkEnd w:id="806"/>
      <w:bookmarkEnd w:id="810"/>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686"/>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了公司 全称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了公司 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了公司 狠投资 的其他 项目余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持股比</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表决权 比例 (%)</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冲减了 公司少 数股东 分担的 本期亏 损超过 少数股 东在该 了公司 年初所 有者权 益中所 享有份 额后的 余额</w:t>
            </w:r>
          </w:p>
        </w:tc>
      </w:tr>
      <w:tr>
        <w:trPr>
          <w:trHeight w:val="14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上海汉 鼎信息 技术有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1" w:lineRule="exact"/>
              <w:ind w:left="0" w:right="0" w:firstLine="0"/>
              <w:jc w:val="both"/>
              <w:rPr>
                <w:sz w:val="15"/>
                <w:szCs w:val="15"/>
              </w:rPr>
            </w:pPr>
            <w:r>
              <w:rPr>
                <w:color w:val="000000"/>
                <w:spacing w:val="0"/>
                <w:w w:val="100"/>
                <w:position w:val="0"/>
                <w:sz w:val="15"/>
                <w:szCs w:val="15"/>
              </w:rPr>
              <w:t>公共安全 产品及系 统、安防 产品及系 统、技术 服务等。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舟山塄 智慧城 塄信息 技术有 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5"/>
                <w:szCs w:val="15"/>
              </w:rPr>
            </w:pPr>
            <w:r>
              <w:rPr>
                <w:color w:val="000000"/>
                <w:spacing w:val="0"/>
                <w:w w:val="100"/>
                <w:position w:val="0"/>
                <w:sz w:val="15"/>
                <w:szCs w:val="15"/>
              </w:rPr>
              <w:t>信息化和 智能化的 规划咨 询、</w:t>
            </w:r>
            <w:r>
              <w:rPr>
                <w:color w:val="000000"/>
                <w:spacing w:val="0"/>
                <w:w w:val="100"/>
                <w:position w:val="0"/>
                <w:sz w:val="15"/>
                <w:szCs w:val="15"/>
              </w:rPr>
              <w:t>T</w:t>
            </w:r>
            <w:r>
              <w:rPr>
                <w:color w:val="000000"/>
                <w:spacing w:val="0"/>
                <w:w w:val="100"/>
                <w:position w:val="0"/>
                <w:sz w:val="15"/>
                <w:szCs w:val="15"/>
              </w:rPr>
              <w:t>程 设计、系 统设备采 购、施</w:t>
            </w:r>
            <w:r>
              <w:rPr>
                <w:color w:val="000000"/>
                <w:spacing w:val="0"/>
                <w:w w:val="100"/>
                <w:position w:val="0"/>
                <w:sz w:val="15"/>
                <w:szCs w:val="15"/>
              </w:rPr>
              <w:t xml:space="preserve">T </w:t>
            </w:r>
            <w:r>
              <w:rPr>
                <w:color w:val="000000"/>
                <w:spacing w:val="0"/>
                <w:w w:val="100"/>
                <w:position w:val="0"/>
                <w:sz w:val="15"/>
                <w:szCs w:val="15"/>
              </w:rPr>
              <w:t>和集成调 试、项目 管理以及 运维增值 服务。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86"/>
        <w:gridCol w:w="686"/>
        <w:gridCol w:w="682"/>
        <w:gridCol w:w="682"/>
        <w:gridCol w:w="686"/>
        <w:gridCol w:w="682"/>
        <w:gridCol w:w="682"/>
        <w:gridCol w:w="686"/>
        <w:gridCol w:w="682"/>
        <w:gridCol w:w="682"/>
        <w:gridCol w:w="682"/>
        <w:gridCol w:w="686"/>
        <w:gridCol w:w="682"/>
        <w:gridCol w:w="691"/>
      </w:tblGrid>
      <w:tr>
        <w:trPr>
          <w:trHeight w:val="16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浙江汉 动信息 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5"/>
                <w:szCs w:val="15"/>
              </w:rPr>
            </w:pPr>
            <w:r>
              <w:rPr>
                <w:color w:val="000000"/>
                <w:spacing w:val="0"/>
                <w:w w:val="100"/>
                <w:position w:val="0"/>
                <w:sz w:val="15"/>
                <w:szCs w:val="15"/>
              </w:rPr>
              <w:t>互联网游 戏，手机 游戏开 发；销谬 计算机、 软件及辅 助设备。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91.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浙江汉 鼎手游 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5"/>
                <w:szCs w:val="15"/>
              </w:rPr>
            </w:pPr>
            <w:r>
              <w:rPr>
                <w:color w:val="000000"/>
                <w:spacing w:val="0"/>
                <w:w w:val="100"/>
                <w:position w:val="0"/>
                <w:sz w:val="15"/>
                <w:szCs w:val="15"/>
              </w:rPr>
              <w:t>服务、计 算机软 件、便件 的技术开 发、技术 服务及成 果转让， 网络技术 的技术开 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浙江任 意窗网 络科技 有限公 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5"/>
                <w:szCs w:val="15"/>
              </w:rPr>
            </w:pPr>
            <w:r>
              <w:rPr>
                <w:color w:val="000000"/>
                <w:spacing w:val="0"/>
                <w:w w:val="100"/>
                <w:position w:val="0"/>
                <w:sz w:val="15"/>
                <w:szCs w:val="15"/>
              </w:rPr>
              <w:t>技术开 发、技术 服务、成 果转让： 计算机软 便件，计 算机网络 技术，电 了商务技 术；销谬： 计算机软 便件，电 了产品， 通信设 备；设计、 制作、代 理、发布： 国内广告</w:t>
            </w:r>
          </w:p>
          <w:p>
            <w:pPr>
              <w:pStyle w:val="Style29"/>
              <w:keepNext w:val="0"/>
              <w:keepLines w:val="0"/>
              <w:widowControl w:val="0"/>
              <w:shd w:val="clear" w:color="auto" w:fill="auto"/>
              <w:bidi w:val="0"/>
              <w:spacing w:before="0" w:after="0" w:line="240" w:lineRule="exact"/>
              <w:ind w:left="0" w:right="0" w:firstLine="0"/>
              <w:jc w:val="both"/>
              <w:rPr>
                <w:sz w:val="15"/>
                <w:szCs w:val="15"/>
              </w:rPr>
            </w:pPr>
            <w:r>
              <w:rPr>
                <w:color w:val="000000"/>
                <w:spacing w:val="0"/>
                <w:w w:val="100"/>
                <w:position w:val="0"/>
                <w:sz w:val="15"/>
                <w:szCs w:val="15"/>
              </w:rPr>
              <w:t>(除网络 广告发 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通过设立或投资等方式取得的了公司的其他说明</w:t>
      </w:r>
    </w:p>
    <w:p>
      <w:pPr>
        <w:widowControl w:val="0"/>
        <w:spacing w:after="339" w:line="1" w:lineRule="exact"/>
      </w:pPr>
    </w:p>
    <w:p>
      <w:pPr>
        <w:pStyle w:val="Style41"/>
        <w:keepNext/>
        <w:keepLines/>
        <w:widowControl w:val="0"/>
        <w:numPr>
          <w:ilvl w:val="0"/>
          <w:numId w:val="87"/>
        </w:numPr>
        <w:shd w:val="clear" w:color="auto" w:fill="auto"/>
        <w:bidi w:val="0"/>
        <w:spacing w:before="0" w:after="400" w:line="240" w:lineRule="auto"/>
        <w:ind w:left="0" w:right="0" w:firstLine="0"/>
        <w:jc w:val="left"/>
      </w:pPr>
      <w:bookmarkStart w:id="811" w:name="bookmark811"/>
      <w:bookmarkStart w:id="812" w:name="bookmark812"/>
      <w:bookmarkStart w:id="813" w:name="bookmark813"/>
      <w:bookmarkStart w:id="814" w:name="bookmark814"/>
      <w:bookmarkEnd w:id="813"/>
      <w:r>
        <w:rPr>
          <w:color w:val="000000"/>
          <w:spacing w:val="0"/>
          <w:w w:val="100"/>
          <w:position w:val="0"/>
        </w:rPr>
        <w:t>同一控制下企业合并取得的子公司</w:t>
      </w:r>
      <w:bookmarkEnd w:id="811"/>
      <w:bookmarkEnd w:id="812"/>
      <w:bookmarkEnd w:id="81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单位：咕</w:t>
      </w:r>
    </w:p>
    <w:tbl>
      <w:tblPr>
        <w:tblOverlap w:val="never"/>
        <w:jc w:val="center"/>
        <w:tblLayout w:type="fixed"/>
      </w:tblPr>
      <w:tblGrid>
        <w:gridCol w:w="686"/>
        <w:gridCol w:w="686"/>
        <w:gridCol w:w="682"/>
        <w:gridCol w:w="682"/>
        <w:gridCol w:w="686"/>
        <w:gridCol w:w="682"/>
        <w:gridCol w:w="682"/>
        <w:gridCol w:w="686"/>
        <w:gridCol w:w="682"/>
        <w:gridCol w:w="682"/>
        <w:gridCol w:w="682"/>
        <w:gridCol w:w="686"/>
        <w:gridCol w:w="682"/>
        <w:gridCol w:w="691"/>
      </w:tblGrid>
      <w:tr>
        <w:trPr>
          <w:trHeight w:val="318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了公司 全称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了公司 类型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了公司 狠投资 的其他 项目余 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持股比</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表决权 比例 (%)</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bottom"/>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从母公 司所有 者权益 冲减了 公司少 数股东 分担的 本期亏 损超过 少数股</w:t>
            </w:r>
          </w:p>
        </w:tc>
      </w:tr>
    </w:tbl>
    <w:p>
      <w:pPr>
        <w:spacing w:lineRule="exact" w:line="1"/>
        <w:rPr>
          <w:sz w:val="2"/>
          <w:szCs w:val="2"/>
        </w:rPr>
      </w:pPr>
      <w:r>
        <w:br w:type="page"/>
      </w:r>
    </w:p>
    <w:tbl>
      <w:tblPr>
        <w:tblOverlap w:val="never"/>
        <w:jc w:val="center"/>
        <w:tblLayout w:type="fixed"/>
      </w:tblPr>
      <w:tblGrid>
        <w:gridCol w:w="686"/>
        <w:gridCol w:w="686"/>
        <w:gridCol w:w="682"/>
        <w:gridCol w:w="682"/>
        <w:gridCol w:w="686"/>
        <w:gridCol w:w="682"/>
        <w:gridCol w:w="682"/>
        <w:gridCol w:w="686"/>
        <w:gridCol w:w="682"/>
        <w:gridCol w:w="682"/>
        <w:gridCol w:w="682"/>
        <w:gridCol w:w="686"/>
        <w:gridCol w:w="682"/>
        <w:gridCol w:w="691"/>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东在该 了公司 年初所 有者权 益中所 享有份 额后的 余额</w:t>
            </w:r>
          </w:p>
        </w:tc>
      </w:tr>
      <w:tr>
        <w:trPr>
          <w:trHeight w:val="384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浙江汉 爵科技 有限公 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浙江杭</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信息技 术服务 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5, </w:t>
            </w:r>
            <w:r>
              <w:rPr>
                <w:color w:val="000000"/>
                <w:spacing w:val="0"/>
                <w:w w:val="100"/>
                <w:position w:val="0"/>
                <w:sz w:val="18"/>
                <w:szCs w:val="18"/>
              </w:rPr>
              <w:t>000.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软件的 技术开 发及成 果转 让，节 能技术 开发， 楼宇智 能化系 统设备 安装等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000.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通过同一控制下企业合弁取得的了公司的其他说明</w:t>
      </w:r>
    </w:p>
    <w:p>
      <w:pPr>
        <w:widowControl w:val="0"/>
        <w:spacing w:after="359" w:line="1" w:lineRule="exact"/>
      </w:pPr>
    </w:p>
    <w:p>
      <w:pPr>
        <w:pStyle w:val="Style41"/>
        <w:keepNext/>
        <w:keepLines/>
        <w:widowControl w:val="0"/>
        <w:numPr>
          <w:ilvl w:val="0"/>
          <w:numId w:val="87"/>
        </w:numPr>
        <w:shd w:val="clear" w:color="auto" w:fill="auto"/>
        <w:bidi w:val="0"/>
        <w:spacing w:before="0" w:after="360" w:line="240" w:lineRule="auto"/>
        <w:ind w:left="0" w:right="0" w:firstLine="0"/>
        <w:jc w:val="left"/>
      </w:pPr>
      <w:bookmarkStart w:id="815" w:name="bookmark815"/>
      <w:bookmarkStart w:id="816" w:name="bookmark816"/>
      <w:bookmarkStart w:id="817" w:name="bookmark817"/>
      <w:bookmarkStart w:id="818" w:name="bookmark818"/>
      <w:bookmarkEnd w:id="817"/>
      <w:r>
        <w:rPr>
          <w:color w:val="000000"/>
          <w:spacing w:val="0"/>
          <w:w w:val="100"/>
          <w:position w:val="0"/>
        </w:rPr>
        <w:t>非同一控制下企业合并取得的子公司</w:t>
      </w:r>
      <w:bookmarkEnd w:id="815"/>
      <w:bookmarkEnd w:id="816"/>
      <w:bookmarkEnd w:id="818"/>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686"/>
        <w:gridCol w:w="686"/>
        <w:gridCol w:w="682"/>
        <w:gridCol w:w="682"/>
        <w:gridCol w:w="686"/>
        <w:gridCol w:w="682"/>
        <w:gridCol w:w="682"/>
        <w:gridCol w:w="686"/>
        <w:gridCol w:w="682"/>
        <w:gridCol w:w="682"/>
        <w:gridCol w:w="682"/>
        <w:gridCol w:w="686"/>
        <w:gridCol w:w="682"/>
        <w:gridCol w:w="691"/>
      </w:tblGrid>
      <w:tr>
        <w:trPr>
          <w:trHeight w:val="572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了公司 全称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了公司 类型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了公司 狠投资 的其他 项目余 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持股比</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表决权 比例 (%)</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冲减了 公司少 数股东 分担的 本期亏 损超过 少数股 东在该 了公司 年初所 有者权 益中所 享有份 额后的 余额</w:t>
            </w:r>
          </w:p>
        </w:tc>
      </w:tr>
    </w:tbl>
    <w:p>
      <w:pPr>
        <w:spacing w:lineRule="exact" w:line="1"/>
        <w:rPr>
          <w:sz w:val="2"/>
          <w:szCs w:val="2"/>
        </w:rPr>
      </w:pPr>
      <w:r>
        <w:br w:type="page"/>
      </w:r>
    </w:p>
    <w:tbl>
      <w:tblPr>
        <w:tblOverlap w:val="never"/>
        <w:jc w:val="center"/>
        <w:tblLayout w:type="fixed"/>
      </w:tblPr>
      <w:tblGrid>
        <w:gridCol w:w="686"/>
        <w:gridCol w:w="686"/>
        <w:gridCol w:w="682"/>
        <w:gridCol w:w="682"/>
        <w:gridCol w:w="686"/>
        <w:gridCol w:w="682"/>
        <w:gridCol w:w="682"/>
        <w:gridCol w:w="686"/>
        <w:gridCol w:w="682"/>
        <w:gridCol w:w="682"/>
        <w:gridCol w:w="682"/>
        <w:gridCol w:w="686"/>
        <w:gridCol w:w="682"/>
        <w:gridCol w:w="691"/>
      </w:tblGrid>
      <w:tr>
        <w:trPr>
          <w:trHeight w:val="321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四川宇 佑通普 系统工 程有限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四川省 成都塄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信息技 术服务 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1. 000.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建筑智 能化工 程专业 承包、 建筑智 能化系 统集成 专项工 程设计 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1. 800.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552.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9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广东蜂 助手网 络技术 有限公 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信息技 术服务 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1. 000.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网络技 术的研 究、开 发；计 算机软 硬件、 通讯设 备、电 了产品 的研 究、开 发、租 赁；计 算机软 硬件、 网络设 备的技 术咨 询；计 算机的 维护、 设计、 安装、 技术服 务；广 告代 理；批 发和零 谬贸易</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 专营专 控项目 除外）。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3. 600.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471. </w:t>
            </w:r>
            <w:r>
              <w:rPr>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通过非同一控制下企业合并取得的了公司的其他说明</w:t>
      </w:r>
    </w:p>
    <w:p>
      <w:pPr>
        <w:pStyle w:val="Style41"/>
        <w:keepNext/>
        <w:keepLines/>
        <w:widowControl w:val="0"/>
        <w:shd w:val="clear" w:color="auto" w:fill="auto"/>
        <w:bidi w:val="0"/>
        <w:spacing w:before="0" w:after="380" w:line="240" w:lineRule="auto"/>
        <w:ind w:left="0" w:right="0" w:firstLine="0"/>
        <w:jc w:val="left"/>
      </w:pPr>
      <w:bookmarkStart w:id="819" w:name="bookmark819"/>
      <w:bookmarkStart w:id="820" w:name="bookmark820"/>
      <w:bookmarkStart w:id="821" w:name="bookmark821"/>
      <w:bookmarkStart w:id="822" w:name="bookmark822"/>
      <w:r>
        <w:rPr>
          <w:color w:val="000000"/>
          <w:spacing w:val="0"/>
          <w:w w:val="100"/>
          <w:position w:val="0"/>
        </w:rPr>
        <w:t>2</w:t>
      </w:r>
      <w:bookmarkEnd w:id="821"/>
      <w:r>
        <w:rPr>
          <w:color w:val="000000"/>
          <w:spacing w:val="0"/>
          <w:w w:val="100"/>
          <w:position w:val="0"/>
        </w:rPr>
        <w:t>、特殊目的主体或通过受托经营或承租等方式形成控制权的经营实体</w:t>
      </w:r>
      <w:bookmarkEnd w:id="819"/>
      <w:bookmarkEnd w:id="820"/>
      <w:bookmarkEnd w:id="822"/>
    </w:p>
    <w:p>
      <w:pPr>
        <w:pStyle w:val="Style34"/>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单位：咕</w:t>
      </w:r>
    </w:p>
    <w:tbl>
      <w:tblPr>
        <w:tblOverlap w:val="never"/>
        <w:jc w:val="center"/>
        <w:tblLayout w:type="fixed"/>
      </w:tblPr>
      <w:tblGrid>
        <w:gridCol w:w="2491"/>
        <w:gridCol w:w="2381"/>
        <w:gridCol w:w="4709"/>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与公司主要业务往踺</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pStyle w:val="Style34"/>
        <w:keepNext w:val="0"/>
        <w:keepLines w:val="0"/>
        <w:widowControl w:val="0"/>
        <w:shd w:val="clear" w:color="auto" w:fill="auto"/>
        <w:bidi w:val="0"/>
        <w:spacing w:before="0" w:after="0" w:line="326" w:lineRule="exact"/>
        <w:ind w:left="0" w:right="0" w:firstLine="0"/>
        <w:jc w:val="left"/>
      </w:pPr>
      <w:r>
        <w:rPr>
          <w:color w:val="000000"/>
          <w:spacing w:val="0"/>
          <w:w w:val="100"/>
          <w:position w:val="0"/>
        </w:rPr>
        <w:t>特殊目的主体或通过受托经营或承租等方式形成控制权的经营实体的其他说明</w:t>
      </w:r>
    </w:p>
    <w:p>
      <w:pPr>
        <w:pStyle w:val="Style34"/>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无</w:t>
      </w:r>
    </w:p>
    <w:p>
      <w:pPr>
        <w:pStyle w:val="Style41"/>
        <w:keepNext/>
        <w:keepLines/>
        <w:widowControl w:val="0"/>
        <w:shd w:val="clear" w:color="auto" w:fill="auto"/>
        <w:tabs>
          <w:tab w:pos="373" w:val="left"/>
        </w:tabs>
        <w:bidi w:val="0"/>
        <w:spacing w:before="0" w:after="260" w:line="240" w:lineRule="auto"/>
        <w:ind w:left="0" w:right="0" w:firstLine="0"/>
        <w:jc w:val="left"/>
      </w:pPr>
      <w:bookmarkStart w:id="823" w:name="bookmark823"/>
      <w:bookmarkStart w:id="824" w:name="bookmark824"/>
      <w:bookmarkStart w:id="825" w:name="bookmark825"/>
      <w:bookmarkStart w:id="826" w:name="bookmark826"/>
      <w:r>
        <w:rPr>
          <w:color w:val="000000"/>
          <w:spacing w:val="0"/>
          <w:w w:val="100"/>
          <w:position w:val="0"/>
        </w:rPr>
        <w:t>3</w:t>
      </w:r>
      <w:bookmarkEnd w:id="825"/>
      <w:r>
        <w:rPr>
          <w:color w:val="000000"/>
          <w:spacing w:val="0"/>
          <w:w w:val="100"/>
          <w:position w:val="0"/>
        </w:rPr>
        <w:t>、</w:t>
        <w:tab/>
        <w:t>合并范围发生变更的说明</w:t>
      </w:r>
      <w:bookmarkEnd w:id="823"/>
      <w:bookmarkEnd w:id="824"/>
      <w:bookmarkEnd w:id="826"/>
    </w:p>
    <w:p>
      <w:pPr>
        <w:pStyle w:val="Style34"/>
        <w:keepNext w:val="0"/>
        <w:keepLines w:val="0"/>
        <w:widowControl w:val="0"/>
        <w:shd w:val="clear" w:color="auto" w:fill="auto"/>
        <w:bidi w:val="0"/>
        <w:spacing w:before="0" w:after="0" w:line="326" w:lineRule="exact"/>
        <w:ind w:left="0" w:right="0" w:firstLine="0"/>
        <w:jc w:val="left"/>
      </w:pPr>
      <w:r>
        <w:rPr>
          <w:color w:val="000000"/>
          <w:spacing w:val="0"/>
          <w:w w:val="100"/>
          <w:position w:val="0"/>
        </w:rPr>
        <w:t>合弁报表范围发生变更说明</w:t>
      </w:r>
    </w:p>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0" w:line="326" w:lineRule="exact"/>
        <w:ind w:left="0" w:right="0"/>
        <w:jc w:val="left"/>
      </w:pPr>
      <w:r>
        <w:rPr>
          <w:color w:val="000000"/>
          <w:spacing w:val="0"/>
          <w:w w:val="100"/>
          <w:position w:val="0"/>
        </w:rPr>
        <w:t>与上年相比本年(期)新增合弁单位</w:t>
      </w:r>
      <w:r>
        <w:rPr>
          <w:color w:val="000000"/>
          <w:spacing w:val="0"/>
          <w:w w:val="100"/>
          <w:position w:val="0"/>
          <w:sz w:val="18"/>
          <w:szCs w:val="18"/>
        </w:rPr>
        <w:t>5</w:t>
      </w:r>
      <w:r>
        <w:rPr>
          <w:color w:val="000000"/>
          <w:spacing w:val="0"/>
          <w:w w:val="100"/>
          <w:position w:val="0"/>
        </w:rPr>
        <w:t>家，原因为</w:t>
      </w:r>
    </w:p>
    <w:p>
      <w:pPr>
        <w:pStyle w:val="Style34"/>
        <w:keepNext w:val="0"/>
        <w:keepLines w:val="0"/>
        <w:widowControl w:val="0"/>
        <w:numPr>
          <w:ilvl w:val="0"/>
          <w:numId w:val="89"/>
        </w:numPr>
        <w:shd w:val="clear" w:color="auto" w:fill="auto"/>
        <w:tabs>
          <w:tab w:pos="825" w:val="left"/>
        </w:tabs>
        <w:bidi w:val="0"/>
        <w:spacing w:before="0" w:after="0" w:line="326" w:lineRule="exact"/>
        <w:ind w:left="0" w:right="0"/>
        <w:jc w:val="left"/>
      </w:pPr>
      <w:bookmarkStart w:id="827" w:name="bookmark827"/>
      <w:bookmarkEnd w:id="827"/>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月，公司出资设立舟山塄智慧城塄信息技术有限公司，本公司拥有其</w:t>
      </w:r>
      <w:r>
        <w:rPr>
          <w:color w:val="000000"/>
          <w:spacing w:val="0"/>
          <w:w w:val="100"/>
          <w:position w:val="0"/>
          <w:sz w:val="18"/>
          <w:szCs w:val="18"/>
        </w:rPr>
        <w:t>100%</w:t>
      </w:r>
      <w:r>
        <w:rPr>
          <w:color w:val="000000"/>
          <w:spacing w:val="0"/>
          <w:w w:val="100"/>
          <w:position w:val="0"/>
        </w:rPr>
        <w:t>的股权，将其纳入合弁范围。</w:t>
      </w:r>
    </w:p>
    <w:p>
      <w:pPr>
        <w:pStyle w:val="Style34"/>
        <w:keepNext w:val="0"/>
        <w:keepLines w:val="0"/>
        <w:widowControl w:val="0"/>
        <w:numPr>
          <w:ilvl w:val="0"/>
          <w:numId w:val="89"/>
        </w:numPr>
        <w:shd w:val="clear" w:color="auto" w:fill="auto"/>
        <w:tabs>
          <w:tab w:pos="825" w:val="left"/>
        </w:tabs>
        <w:bidi w:val="0"/>
        <w:spacing w:before="0" w:after="0" w:line="326" w:lineRule="exact"/>
        <w:ind w:left="0" w:right="0"/>
        <w:jc w:val="left"/>
      </w:pPr>
      <w:bookmarkStart w:id="828" w:name="bookmark828"/>
      <w:bookmarkEnd w:id="828"/>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月，公司出资设立浙江汉动信息科技有限公司，本公司拥有其</w:t>
      </w:r>
      <w:r>
        <w:rPr>
          <w:color w:val="000000"/>
          <w:spacing w:val="0"/>
          <w:w w:val="100"/>
          <w:position w:val="0"/>
          <w:sz w:val="18"/>
          <w:szCs w:val="18"/>
        </w:rPr>
        <w:t>80%</w:t>
      </w:r>
      <w:r>
        <w:rPr>
          <w:color w:val="000000"/>
          <w:spacing w:val="0"/>
          <w:w w:val="100"/>
          <w:position w:val="0"/>
        </w:rPr>
        <w:t>的股权，将其纳入合弁范围。</w:t>
      </w:r>
    </w:p>
    <w:p>
      <w:pPr>
        <w:pStyle w:val="Style34"/>
        <w:keepNext w:val="0"/>
        <w:keepLines w:val="0"/>
        <w:widowControl w:val="0"/>
        <w:numPr>
          <w:ilvl w:val="0"/>
          <w:numId w:val="89"/>
        </w:numPr>
        <w:shd w:val="clear" w:color="auto" w:fill="auto"/>
        <w:tabs>
          <w:tab w:pos="825" w:val="left"/>
        </w:tabs>
        <w:bidi w:val="0"/>
        <w:spacing w:before="0" w:after="0" w:line="326" w:lineRule="exact"/>
        <w:ind w:left="0" w:right="0"/>
        <w:jc w:val="left"/>
      </w:pPr>
      <w:bookmarkStart w:id="829" w:name="bookmark829"/>
      <w:bookmarkEnd w:id="829"/>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月，公司出资设立浙江汉鼎手游科技有限公司，本公司拥有其</w:t>
      </w:r>
      <w:r>
        <w:rPr>
          <w:color w:val="000000"/>
          <w:spacing w:val="0"/>
          <w:w w:val="100"/>
          <w:position w:val="0"/>
          <w:sz w:val="18"/>
          <w:szCs w:val="18"/>
        </w:rPr>
        <w:t>100%</w:t>
      </w:r>
      <w:r>
        <w:rPr>
          <w:color w:val="000000"/>
          <w:spacing w:val="0"/>
          <w:w w:val="100"/>
          <w:position w:val="0"/>
        </w:rPr>
        <w:t>的股权，将其纳入合弁范围。</w:t>
      </w:r>
    </w:p>
    <w:p>
      <w:pPr>
        <w:pStyle w:val="Style34"/>
        <w:keepNext w:val="0"/>
        <w:keepLines w:val="0"/>
        <w:widowControl w:val="0"/>
        <w:numPr>
          <w:ilvl w:val="0"/>
          <w:numId w:val="89"/>
        </w:numPr>
        <w:shd w:val="clear" w:color="auto" w:fill="auto"/>
        <w:tabs>
          <w:tab w:pos="886" w:val="left"/>
        </w:tabs>
        <w:bidi w:val="0"/>
        <w:spacing w:before="0" w:after="0" w:line="326" w:lineRule="exact"/>
        <w:ind w:left="0" w:right="0"/>
        <w:jc w:val="left"/>
      </w:pPr>
      <w:bookmarkStart w:id="830" w:name="bookmark830"/>
      <w:bookmarkEnd w:id="830"/>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月，了公司浙江汉鼎手游科技有限公司出资设立浙江任意窗网络科技有限公司，本公司间接持有其</w:t>
      </w:r>
      <w:r>
        <w:rPr>
          <w:color w:val="000000"/>
          <w:spacing w:val="0"/>
          <w:w w:val="100"/>
          <w:position w:val="0"/>
          <w:sz w:val="18"/>
          <w:szCs w:val="18"/>
        </w:rPr>
        <w:t xml:space="preserve">100% </w:t>
      </w:r>
      <w:r>
        <w:rPr>
          <w:color w:val="000000"/>
          <w:spacing w:val="0"/>
          <w:w w:val="100"/>
          <w:position w:val="0"/>
        </w:rPr>
        <w:t>的股权，将其纳入合弁范围。</w:t>
      </w:r>
    </w:p>
    <w:p>
      <w:pPr>
        <w:pStyle w:val="Style34"/>
        <w:keepNext w:val="0"/>
        <w:keepLines w:val="0"/>
        <w:widowControl w:val="0"/>
        <w:numPr>
          <w:ilvl w:val="0"/>
          <w:numId w:val="89"/>
        </w:numPr>
        <w:shd w:val="clear" w:color="auto" w:fill="auto"/>
        <w:tabs>
          <w:tab w:pos="901" w:val="left"/>
        </w:tabs>
        <w:bidi w:val="0"/>
        <w:spacing w:before="0" w:after="0" w:line="355" w:lineRule="exact"/>
        <w:ind w:left="0" w:right="0"/>
        <w:jc w:val="left"/>
      </w:pPr>
      <w:bookmarkStart w:id="831" w:name="bookmark831"/>
      <w:bookmarkEnd w:id="831"/>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月，公司受让罗洪鹏持有的广东蜂助手网络技术有限公司</w:t>
      </w:r>
      <w:r>
        <w:rPr>
          <w:color w:val="000000"/>
          <w:spacing w:val="0"/>
          <w:w w:val="100"/>
          <w:position w:val="0"/>
          <w:sz w:val="18"/>
          <w:szCs w:val="18"/>
        </w:rPr>
        <w:t>60%</w:t>
      </w:r>
      <w:r>
        <w:rPr>
          <w:color w:val="000000"/>
          <w:spacing w:val="0"/>
          <w:w w:val="100"/>
          <w:position w:val="0"/>
        </w:rPr>
        <w:t>的股权，自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月起将其纳入合弁范围。 与上年相比本年(期)减少合弁单位</w:t>
      </w:r>
      <w:r>
        <w:rPr>
          <w:color w:val="000000"/>
          <w:spacing w:val="0"/>
          <w:w w:val="100"/>
          <w:position w:val="0"/>
          <w:sz w:val="18"/>
          <w:szCs w:val="18"/>
        </w:rPr>
        <w:t>0</w:t>
      </w:r>
      <w:r>
        <w:rPr>
          <w:color w:val="000000"/>
          <w:spacing w:val="0"/>
          <w:w w:val="100"/>
          <w:position w:val="0"/>
        </w:rPr>
        <w:t>家，原因为</w:t>
      </w:r>
    </w:p>
    <w:p>
      <w:pPr>
        <w:pStyle w:val="Style34"/>
        <w:keepNext w:val="0"/>
        <w:keepLines w:val="0"/>
        <w:widowControl w:val="0"/>
        <w:shd w:val="clear" w:color="auto" w:fill="auto"/>
        <w:bidi w:val="0"/>
        <w:spacing w:before="0" w:after="380" w:line="355" w:lineRule="exact"/>
        <w:ind w:left="0" w:right="0"/>
        <w:jc w:val="left"/>
      </w:pPr>
      <w:r>
        <w:rPr>
          <w:color w:val="000000"/>
          <w:spacing w:val="0"/>
          <w:w w:val="100"/>
          <w:position w:val="0"/>
        </w:rPr>
        <w:t>无</w:t>
      </w:r>
    </w:p>
    <w:p>
      <w:pPr>
        <w:pStyle w:val="Style41"/>
        <w:keepNext/>
        <w:keepLines/>
        <w:widowControl w:val="0"/>
        <w:shd w:val="clear" w:color="auto" w:fill="auto"/>
        <w:tabs>
          <w:tab w:pos="378" w:val="left"/>
        </w:tabs>
        <w:bidi w:val="0"/>
        <w:spacing w:before="0" w:after="260" w:line="240" w:lineRule="auto"/>
        <w:ind w:left="0" w:right="0" w:firstLine="0"/>
        <w:jc w:val="left"/>
      </w:pPr>
      <w:bookmarkStart w:id="832" w:name="bookmark832"/>
      <w:bookmarkStart w:id="833" w:name="bookmark833"/>
      <w:bookmarkStart w:id="834" w:name="bookmark834"/>
      <w:bookmarkStart w:id="835" w:name="bookmark835"/>
      <w:r>
        <w:rPr>
          <w:color w:val="000000"/>
          <w:spacing w:val="0"/>
          <w:w w:val="100"/>
          <w:position w:val="0"/>
        </w:rPr>
        <w:t>4</w:t>
      </w:r>
      <w:bookmarkEnd w:id="834"/>
      <w:r>
        <w:rPr>
          <w:color w:val="000000"/>
          <w:spacing w:val="0"/>
          <w:w w:val="100"/>
          <w:position w:val="0"/>
        </w:rPr>
        <w:t>、</w:t>
        <w:tab/>
        <w:t>报告期内新纳入合并范围的主体和报告期内不再纳入合并范围的主体</w:t>
      </w:r>
      <w:bookmarkEnd w:id="832"/>
      <w:bookmarkEnd w:id="833"/>
      <w:bookmarkEnd w:id="835"/>
    </w:p>
    <w:p>
      <w:pPr>
        <w:pStyle w:val="Style34"/>
        <w:keepNext w:val="0"/>
        <w:keepLines w:val="0"/>
        <w:widowControl w:val="0"/>
        <w:shd w:val="clear" w:color="auto" w:fill="auto"/>
        <w:bidi w:val="0"/>
        <w:spacing w:before="0" w:after="120" w:line="326" w:lineRule="exact"/>
        <w:ind w:left="0" w:right="0" w:firstLine="0"/>
        <w:jc w:val="left"/>
      </w:pPr>
      <w:r>
        <w:rPr>
          <w:color w:val="000000"/>
          <w:spacing w:val="0"/>
          <w:w w:val="100"/>
          <w:position w:val="0"/>
        </w:rPr>
        <w:t>本期新纳入合弁范围的了公司、特殊目的主体、通过受托经营或承租等方式形成控制权的经营实体</w:t>
      </w:r>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4075"/>
        <w:gridCol w:w="2851"/>
        <w:gridCol w:w="265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舟山塄智慧城塄信息技术有限公司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 xml:space="preserve">9, 718, </w:t>
            </w:r>
            <w:r>
              <w:rPr>
                <w:color w:val="000000"/>
                <w:spacing w:val="0"/>
                <w:w w:val="100"/>
                <w:position w:val="0"/>
                <w:sz w:val="18"/>
                <w:szCs w:val="18"/>
              </w:rPr>
              <w:t xml:space="preserve">633.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-281, 366. </w:t>
            </w:r>
            <w:r>
              <w:rPr>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浙江汉动信息科技有限公司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 xml:space="preserve">4. </w:t>
            </w:r>
            <w:r>
              <w:rPr>
                <w:color w:val="000000"/>
                <w:spacing w:val="0"/>
                <w:w w:val="100"/>
                <w:position w:val="0"/>
                <w:sz w:val="18"/>
                <w:szCs w:val="18"/>
              </w:rPr>
              <w:t xml:space="preserve">577, </w:t>
            </w:r>
            <w:r>
              <w:rPr>
                <w:color w:val="000000"/>
                <w:spacing w:val="0"/>
                <w:w w:val="100"/>
                <w:position w:val="0"/>
                <w:sz w:val="18"/>
                <w:szCs w:val="18"/>
              </w:rPr>
              <w:t xml:space="preserve">925.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-422, 074. </w:t>
            </w:r>
            <w:r>
              <w:rPr>
                <w:color w:val="000000"/>
                <w:spacing w:val="0"/>
                <w:w w:val="100"/>
                <w:position w:val="0"/>
                <w:sz w:val="18"/>
                <w:szCs w:val="18"/>
              </w:rPr>
              <w:t>61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浙江汉鼎手游科技有限公司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 xml:space="preserve">10, 182, </w:t>
            </w:r>
            <w:r>
              <w:rPr>
                <w:color w:val="000000"/>
                <w:spacing w:val="0"/>
                <w:w w:val="100"/>
                <w:position w:val="0"/>
                <w:sz w:val="18"/>
                <w:szCs w:val="18"/>
              </w:rPr>
              <w:t xml:space="preserve">828.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182, </w:t>
            </w:r>
            <w:r>
              <w:rPr>
                <w:color w:val="000000"/>
                <w:spacing w:val="0"/>
                <w:w w:val="100"/>
                <w:position w:val="0"/>
                <w:sz w:val="18"/>
                <w:szCs w:val="18"/>
              </w:rPr>
              <w:t xml:space="preserve">828. </w:t>
            </w:r>
            <w:r>
              <w:rPr>
                <w:color w:val="000000"/>
                <w:spacing w:val="0"/>
                <w:w w:val="100"/>
                <w:position w:val="0"/>
                <w:sz w:val="18"/>
                <w:szCs w:val="18"/>
              </w:rPr>
              <w:t>06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广东蜂助手网络技术有限公司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11,783,211.51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938, </w:t>
            </w:r>
            <w:r>
              <w:rPr>
                <w:color w:val="000000"/>
                <w:spacing w:val="0"/>
                <w:w w:val="100"/>
                <w:position w:val="0"/>
                <w:sz w:val="18"/>
                <w:szCs w:val="18"/>
              </w:rPr>
              <w:t xml:space="preserve">563. </w:t>
            </w:r>
            <w:r>
              <w:rPr>
                <w:color w:val="000000"/>
                <w:spacing w:val="0"/>
                <w:w w:val="100"/>
                <w:position w:val="0"/>
                <w:sz w:val="18"/>
                <w:szCs w:val="18"/>
              </w:rPr>
              <w:t>29</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浙江任意窗网络科技有限公司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 xml:space="preserve">10, 000, </w:t>
            </w:r>
            <w:r>
              <w:rPr>
                <w:color w:val="000000"/>
                <w:spacing w:val="0"/>
                <w:w w:val="100"/>
                <w:position w:val="0"/>
                <w:sz w:val="18"/>
                <w:szCs w:val="18"/>
              </w:rPr>
              <w:t>721.87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721. </w:t>
            </w:r>
            <w:r>
              <w:rPr>
                <w:color w:val="000000"/>
                <w:spacing w:val="0"/>
                <w:w w:val="100"/>
                <w:position w:val="0"/>
                <w:sz w:val="18"/>
                <w:szCs w:val="18"/>
              </w:rPr>
              <w:t>87</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本期不再纳入合弁范围的了公司、特殊目的主体、通过受托经营或承租等方式形成控制权的经营实体</w:t>
      </w:r>
    </w:p>
    <w:p>
      <w:pPr>
        <w:widowControl w:val="0"/>
        <w:spacing w:after="79" w:line="1" w:lineRule="exact"/>
      </w:pPr>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4075"/>
        <w:gridCol w:w="2851"/>
        <w:gridCol w:w="265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处置日狠资产</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年初至处置日净利润</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新纳入合弁范围的主体和不再纳入合弁范围的主体的其他说明</w:t>
      </w:r>
    </w:p>
    <w:p>
      <w:pPr>
        <w:widowControl w:val="0"/>
        <w:spacing w:after="379" w:line="1" w:lineRule="exact"/>
      </w:pPr>
    </w:p>
    <w:p>
      <w:pPr>
        <w:pStyle w:val="Style41"/>
        <w:keepNext/>
        <w:keepLines/>
        <w:widowControl w:val="0"/>
        <w:shd w:val="clear" w:color="auto" w:fill="auto"/>
        <w:bidi w:val="0"/>
        <w:spacing w:before="0" w:after="380" w:line="240" w:lineRule="auto"/>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5</w:t>
      </w:r>
      <w:bookmarkEnd w:id="838"/>
      <w:r>
        <w:rPr>
          <w:color w:val="000000"/>
          <w:spacing w:val="0"/>
          <w:w w:val="100"/>
          <w:position w:val="0"/>
        </w:rPr>
        <w:t>、报告期内发生的同一控制下企业合并</w:t>
      </w:r>
      <w:bookmarkEnd w:id="836"/>
      <w:bookmarkEnd w:id="837"/>
      <w:bookmarkEnd w:id="839"/>
    </w:p>
    <w:p>
      <w:pPr>
        <w:pStyle w:val="Style34"/>
        <w:keepNext w:val="0"/>
        <w:keepLines w:val="0"/>
        <w:widowControl w:val="0"/>
        <w:shd w:val="clear" w:color="auto" w:fill="auto"/>
        <w:bidi w:val="0"/>
        <w:spacing w:before="0" w:after="200" w:line="240" w:lineRule="auto"/>
        <w:ind w:left="0" w:right="280" w:firstLine="0"/>
        <w:jc w:val="right"/>
      </w:pPr>
      <w:r>
        <w:rPr>
          <w:color w:val="000000"/>
          <w:spacing w:val="0"/>
          <w:w w:val="100"/>
          <w:position w:val="0"/>
        </w:rPr>
        <w:t>单位：咕</w:t>
      </w:r>
      <w:r>
        <w:br w:type="page"/>
      </w:r>
    </w:p>
    <w:tbl>
      <w:tblPr>
        <w:tblOverlap w:val="never"/>
        <w:jc w:val="center"/>
        <w:tblLayout w:type="fixed"/>
      </w:tblPr>
      <w:tblGrid>
        <w:gridCol w:w="1800"/>
        <w:gridCol w:w="1550"/>
        <w:gridCol w:w="1555"/>
        <w:gridCol w:w="1555"/>
        <w:gridCol w:w="1555"/>
        <w:gridCol w:w="1565"/>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渍于同一控制下企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业合并的判断依据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同一控制的实际控 制人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合并本期至合并日 的经营活动现金流</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同一控制霸企业合弁的其他说明</w:t>
      </w:r>
    </w:p>
    <w:p>
      <w:pPr>
        <w:widowControl w:val="0"/>
        <w:spacing w:after="359" w:line="1" w:lineRule="exact"/>
      </w:pPr>
    </w:p>
    <w:p>
      <w:pPr>
        <w:pStyle w:val="Style41"/>
        <w:keepNext/>
        <w:keepLines/>
        <w:widowControl w:val="0"/>
        <w:shd w:val="clear" w:color="auto" w:fill="auto"/>
        <w:bidi w:val="0"/>
        <w:spacing w:before="0" w:after="400" w:line="240" w:lineRule="auto"/>
        <w:ind w:left="0" w:right="0" w:firstLine="0"/>
        <w:jc w:val="left"/>
      </w:pPr>
      <w:bookmarkStart w:id="840" w:name="bookmark840"/>
      <w:bookmarkStart w:id="841" w:name="bookmark841"/>
      <w:bookmarkStart w:id="842" w:name="bookmark842"/>
      <w:bookmarkStart w:id="843" w:name="bookmark843"/>
      <w:r>
        <w:rPr>
          <w:color w:val="000000"/>
          <w:spacing w:val="0"/>
          <w:w w:val="100"/>
          <w:position w:val="0"/>
        </w:rPr>
        <w:t>6</w:t>
      </w:r>
      <w:bookmarkEnd w:id="842"/>
      <w:r>
        <w:rPr>
          <w:color w:val="000000"/>
          <w:spacing w:val="0"/>
          <w:w w:val="100"/>
          <w:position w:val="0"/>
        </w:rPr>
        <w:t>、报告期内发生的非同一控制下企业合并</w:t>
      </w:r>
      <w:bookmarkEnd w:id="840"/>
      <w:bookmarkEnd w:id="841"/>
      <w:bookmarkEnd w:id="843"/>
    </w:p>
    <w:p>
      <w:pPr>
        <w:pStyle w:val="Style36"/>
        <w:keepNext w:val="0"/>
        <w:keepLines w:val="0"/>
        <w:widowControl w:val="0"/>
        <w:shd w:val="clear" w:color="auto" w:fill="auto"/>
        <w:bidi w:val="0"/>
        <w:spacing w:before="0" w:after="0" w:line="240" w:lineRule="auto"/>
        <w:ind w:left="8779" w:right="0" w:firstLine="0"/>
        <w:jc w:val="left"/>
      </w:pPr>
      <w:r>
        <w:rPr>
          <w:color w:val="000000"/>
          <w:spacing w:val="0"/>
          <w:w w:val="100"/>
          <w:position w:val="0"/>
        </w:rPr>
        <w:t>单位：咕</w:t>
      </w:r>
    </w:p>
    <w:tbl>
      <w:tblPr>
        <w:tblOverlap w:val="never"/>
        <w:jc w:val="center"/>
        <w:tblLayout w:type="fixed"/>
      </w:tblPr>
      <w:tblGrid>
        <w:gridCol w:w="2683"/>
        <w:gridCol w:w="3029"/>
        <w:gridCol w:w="3869"/>
      </w:tblGrid>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被合弁方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259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广东蜂助手网络技术有限公司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 xml:space="preserve">29, </w:t>
            </w:r>
            <w:r>
              <w:rPr>
                <w:color w:val="000000"/>
                <w:spacing w:val="0"/>
                <w:w w:val="100"/>
                <w:position w:val="0"/>
                <w:sz w:val="18"/>
                <w:szCs w:val="18"/>
              </w:rPr>
              <w:t>493,211.07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本公司的合弁成本为人民币</w:t>
            </w:r>
            <w:r>
              <w:rPr>
                <w:color w:val="000000"/>
                <w:spacing w:val="0"/>
                <w:w w:val="100"/>
                <w:position w:val="0"/>
                <w:sz w:val="18"/>
                <w:szCs w:val="18"/>
              </w:rPr>
              <w:t xml:space="preserve">36, 000,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rPr>
              <w:t>咕，在合弁中取得广东蜂助手网络技术有限公 司</w:t>
            </w:r>
            <w:r>
              <w:rPr>
                <w:color w:val="000000"/>
                <w:spacing w:val="0"/>
                <w:w w:val="100"/>
                <w:position w:val="0"/>
                <w:sz w:val="18"/>
                <w:szCs w:val="18"/>
              </w:rPr>
              <w:t>60%</w:t>
            </w:r>
            <w:r>
              <w:rPr>
                <w:color w:val="000000"/>
                <w:spacing w:val="0"/>
                <w:w w:val="100"/>
                <w:position w:val="0"/>
              </w:rPr>
              <w:t>的股权，广东蜂助手网络技术有限公司 可辨认净资产在购买日的价值为人民币</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 xml:space="preserve">10, 844, </w:t>
            </w:r>
            <w:r>
              <w:rPr>
                <w:color w:val="000000"/>
                <w:spacing w:val="0"/>
                <w:w w:val="100"/>
                <w:position w:val="0"/>
                <w:sz w:val="18"/>
                <w:szCs w:val="18"/>
              </w:rPr>
              <w:t xml:space="preserve">648. </w:t>
            </w:r>
            <w:r>
              <w:rPr>
                <w:color w:val="000000"/>
                <w:spacing w:val="0"/>
                <w:w w:val="100"/>
                <w:position w:val="0"/>
                <w:sz w:val="18"/>
                <w:szCs w:val="18"/>
              </w:rPr>
              <w:t>22</w:t>
            </w:r>
            <w:r>
              <w:rPr>
                <w:color w:val="000000"/>
                <w:spacing w:val="0"/>
                <w:w w:val="100"/>
                <w:position w:val="0"/>
              </w:rPr>
              <w:t>咕，合弁成本超过按比例取得 的广东蜂助手网络技术有限公司可辨认净资产 价值份额人民币</w:t>
            </w:r>
            <w:r>
              <w:rPr>
                <w:color w:val="000000"/>
                <w:spacing w:val="0"/>
                <w:w w:val="100"/>
                <w:position w:val="0"/>
                <w:sz w:val="18"/>
                <w:szCs w:val="18"/>
              </w:rPr>
              <w:t xml:space="preserve">29, </w:t>
            </w:r>
            <w:r>
              <w:rPr>
                <w:color w:val="000000"/>
                <w:spacing w:val="0"/>
                <w:w w:val="100"/>
                <w:position w:val="0"/>
                <w:sz w:val="18"/>
                <w:szCs w:val="18"/>
              </w:rPr>
              <w:t>493,211.07</w:t>
            </w:r>
            <w:r>
              <w:rPr>
                <w:color w:val="000000"/>
                <w:spacing w:val="0"/>
                <w:w w:val="100"/>
                <w:position w:val="0"/>
              </w:rPr>
              <w:t>咕确认为商 誉。</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非同一控制下企业合弁的其他说明</w:t>
      </w:r>
    </w:p>
    <w:p>
      <w:pPr>
        <w:pStyle w:val="Style34"/>
        <w:keepNext w:val="0"/>
        <w:keepLines w:val="0"/>
        <w:widowControl w:val="0"/>
        <w:shd w:val="clear" w:color="auto" w:fill="auto"/>
        <w:bidi w:val="0"/>
        <w:spacing w:before="0" w:after="0" w:line="319" w:lineRule="exact"/>
        <w:ind w:left="0" w:right="0" w:firstLine="360"/>
        <w:jc w:val="left"/>
      </w:pPr>
      <w:r>
        <w:rPr>
          <w:color w:val="000000"/>
          <w:spacing w:val="0"/>
          <w:w w:val="100"/>
          <w:position w:val="0"/>
        </w:rPr>
        <w:t>本公司以</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日为购买日</w:t>
      </w:r>
      <w:r>
        <w:rPr>
          <w:color w:val="000000"/>
          <w:spacing w:val="0"/>
          <w:w w:val="100"/>
          <w:position w:val="0"/>
          <w:sz w:val="18"/>
          <w:szCs w:val="18"/>
        </w:rPr>
        <w:t>，</w:t>
      </w:r>
      <w:r>
        <w:rPr>
          <w:color w:val="000000"/>
          <w:spacing w:val="0"/>
          <w:w w:val="100"/>
          <w:position w:val="0"/>
        </w:rPr>
        <w:t>以人民币</w:t>
      </w:r>
      <w:r>
        <w:rPr>
          <w:color w:val="000000"/>
          <w:spacing w:val="0"/>
          <w:w w:val="100"/>
          <w:position w:val="0"/>
          <w:sz w:val="18"/>
          <w:szCs w:val="18"/>
        </w:rPr>
        <w:t>3,600</w:t>
      </w:r>
      <w:r>
        <w:rPr>
          <w:color w:val="000000"/>
          <w:spacing w:val="0"/>
          <w:w w:val="100"/>
          <w:position w:val="0"/>
        </w:rPr>
        <w:t>万咕作为合弁成本购买了广东蜂助手网络技术有限公司</w:t>
      </w:r>
      <w:r>
        <w:rPr>
          <w:color w:val="000000"/>
          <w:spacing w:val="0"/>
          <w:w w:val="100"/>
          <w:position w:val="0"/>
          <w:sz w:val="18"/>
          <w:szCs w:val="18"/>
        </w:rPr>
        <w:t>60%</w:t>
      </w:r>
      <w:r>
        <w:rPr>
          <w:color w:val="000000"/>
          <w:spacing w:val="0"/>
          <w:w w:val="100"/>
          <w:position w:val="0"/>
        </w:rPr>
        <w:t>的股权。 购买日的确定依据：根据</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日公司与罗洪鹏签署的《股权转让协议书》，公司以</w:t>
      </w:r>
      <w:r>
        <w:rPr>
          <w:color w:val="000000"/>
          <w:spacing w:val="0"/>
          <w:w w:val="100"/>
          <w:position w:val="0"/>
          <w:sz w:val="18"/>
          <w:szCs w:val="18"/>
        </w:rPr>
        <w:t>3, 600</w:t>
      </w:r>
      <w:r>
        <w:rPr>
          <w:color w:val="000000"/>
          <w:spacing w:val="0"/>
          <w:w w:val="100"/>
          <w:position w:val="0"/>
        </w:rPr>
        <w:t>万咕受让罗洪鹏持有 的广东蜂助手网络技术有限公司</w:t>
      </w:r>
      <w:r>
        <w:rPr>
          <w:color w:val="000000"/>
          <w:spacing w:val="0"/>
          <w:w w:val="100"/>
          <w:position w:val="0"/>
          <w:sz w:val="18"/>
          <w:szCs w:val="18"/>
        </w:rPr>
        <w:t>60%</w:t>
      </w:r>
      <w:r>
        <w:rPr>
          <w:color w:val="000000"/>
          <w:spacing w:val="0"/>
          <w:w w:val="100"/>
          <w:position w:val="0"/>
        </w:rPr>
        <w:t>的股权，于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日交割首笔股权转让款</w:t>
      </w:r>
      <w:r>
        <w:rPr>
          <w:color w:val="000000"/>
          <w:spacing w:val="0"/>
          <w:w w:val="100"/>
          <w:position w:val="0"/>
          <w:sz w:val="18"/>
          <w:szCs w:val="18"/>
        </w:rPr>
        <w:t>1,800.00</w:t>
      </w:r>
      <w:r>
        <w:rPr>
          <w:color w:val="000000"/>
          <w:spacing w:val="0"/>
          <w:w w:val="100"/>
          <w:position w:val="0"/>
        </w:rPr>
        <w:t xml:space="preserve">万咕（其中支付给罗洪鹏 </w:t>
      </w:r>
      <w:r>
        <w:rPr>
          <w:color w:val="000000"/>
          <w:spacing w:val="0"/>
          <w:w w:val="100"/>
          <w:position w:val="0"/>
          <w:sz w:val="18"/>
          <w:szCs w:val="18"/>
        </w:rPr>
        <w:t>1,498.56</w:t>
      </w:r>
      <w:r>
        <w:rPr>
          <w:color w:val="000000"/>
          <w:spacing w:val="0"/>
          <w:w w:val="100"/>
          <w:position w:val="0"/>
        </w:rPr>
        <w:t>万咕，代扣代缴相关税费</w:t>
      </w:r>
      <w:r>
        <w:rPr>
          <w:color w:val="000000"/>
          <w:spacing w:val="0"/>
          <w:w w:val="100"/>
          <w:position w:val="0"/>
          <w:sz w:val="18"/>
          <w:szCs w:val="18"/>
        </w:rPr>
        <w:t>301.44</w:t>
      </w:r>
      <w:r>
        <w:rPr>
          <w:color w:val="000000"/>
          <w:spacing w:val="0"/>
          <w:w w:val="100"/>
          <w:position w:val="0"/>
        </w:rPr>
        <w:t>万咕），弁办理了相应的财产权交接手续。公司于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日完成工商变更登 记，自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日起拥有广州蜂帮手网络科技有限公司的实质控制权，故将该日确定为购买日，自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日起， 将其纳入合弁财务报表范围。</w:t>
      </w:r>
    </w:p>
    <w:p>
      <w:pPr>
        <w:pStyle w:val="Style34"/>
        <w:keepNext w:val="0"/>
        <w:keepLines w:val="0"/>
        <w:widowControl w:val="0"/>
        <w:shd w:val="clear" w:color="auto" w:fill="auto"/>
        <w:bidi w:val="0"/>
        <w:spacing w:before="0" w:after="0" w:line="319" w:lineRule="exact"/>
        <w:ind w:left="0" w:right="0" w:firstLine="360"/>
        <w:jc w:val="left"/>
      </w:pPr>
      <w:r>
        <w:rPr>
          <w:color w:val="000000"/>
          <w:spacing w:val="0"/>
          <w:w w:val="100"/>
          <w:position w:val="0"/>
        </w:rPr>
        <w:t>广东蜂助手网络技术有限公司是于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日在广州成立的公司，主要从事网络技术的研究、开发；计算机软硬件、 通讯设备、电了产品的研究、开发、租赁；计算机软硬件、网络设备的技术咨询；计算机的维护、设计、安装、技术服务； 广告代理；批发和零谬贸易（国家专营专控项目除外）。在被合弁之前，广东蜂助手网络技术有限公司的控股股东为罗洪鹏。 是否存在通过多次交易分步实现企业合弁旦在本报告期取得控制权的情形</w:t>
      </w:r>
    </w:p>
    <w:p>
      <w:pPr>
        <w:pStyle w:val="Style34"/>
        <w:keepNext w:val="0"/>
        <w:keepLines w:val="0"/>
        <w:widowControl w:val="0"/>
        <w:shd w:val="clear" w:color="auto" w:fill="auto"/>
        <w:bidi w:val="0"/>
        <w:spacing w:before="0" w:after="400" w:line="31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260" w:line="240" w:lineRule="auto"/>
        <w:ind w:left="0" w:right="0" w:firstLine="0"/>
        <w:jc w:val="left"/>
      </w:pPr>
      <w:bookmarkStart w:id="844" w:name="bookmark844"/>
      <w:bookmarkStart w:id="845" w:name="bookmark845"/>
      <w:bookmarkStart w:id="846" w:name="bookmark846"/>
      <w:bookmarkStart w:id="847" w:name="bookmark847"/>
      <w:r>
        <w:rPr>
          <w:color w:val="000000"/>
          <w:spacing w:val="0"/>
          <w:w w:val="100"/>
          <w:position w:val="0"/>
        </w:rPr>
        <w:t>7</w:t>
      </w:r>
      <w:bookmarkEnd w:id="846"/>
      <w:r>
        <w:rPr>
          <w:color w:val="000000"/>
          <w:spacing w:val="0"/>
          <w:w w:val="100"/>
          <w:position w:val="0"/>
        </w:rPr>
        <w:t>、报告期内出售丧失控制权的股权而减少了公司</w:t>
      </w:r>
      <w:bookmarkEnd w:id="844"/>
      <w:bookmarkEnd w:id="845"/>
      <w:bookmarkEnd w:id="847"/>
    </w:p>
    <w:p>
      <w:pPr>
        <w:pStyle w:val="Style34"/>
        <w:keepNext w:val="0"/>
        <w:keepLines w:val="0"/>
        <w:widowControl w:val="0"/>
        <w:shd w:val="clear" w:color="auto" w:fill="auto"/>
        <w:bidi w:val="0"/>
        <w:spacing w:before="0" w:after="0" w:line="319" w:lineRule="exact"/>
        <w:ind w:left="0" w:right="0" w:firstLine="0"/>
        <w:jc w:val="left"/>
      </w:pPr>
      <w:r>
        <w:rPr>
          <w:color w:val="000000"/>
          <w:spacing w:val="0"/>
          <w:w w:val="100"/>
          <w:position w:val="0"/>
        </w:rPr>
        <w:t>是否存在通过多次交易分步处置对了公司投资旦至本报告期丧失控制权的情形</w:t>
      </w:r>
    </w:p>
    <w:p>
      <w:pPr>
        <w:pStyle w:val="Style34"/>
        <w:keepNext w:val="0"/>
        <w:keepLines w:val="0"/>
        <w:widowControl w:val="0"/>
        <w:shd w:val="clear" w:color="auto" w:fill="auto"/>
        <w:bidi w:val="0"/>
        <w:spacing w:before="0" w:after="400" w:line="31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0"/>
        <w:jc w:val="left"/>
      </w:pPr>
      <w:bookmarkStart w:id="848" w:name="bookmark848"/>
      <w:bookmarkStart w:id="849" w:name="bookmark849"/>
      <w:bookmarkStart w:id="850" w:name="bookmark850"/>
      <w:bookmarkStart w:id="851" w:name="bookmark851"/>
      <w:r>
        <w:rPr>
          <w:color w:val="000000"/>
          <w:spacing w:val="0"/>
          <w:w w:val="100"/>
          <w:position w:val="0"/>
        </w:rPr>
        <w:t>8</w:t>
      </w:r>
      <w:bookmarkEnd w:id="850"/>
      <w:r>
        <w:rPr>
          <w:color w:val="000000"/>
          <w:spacing w:val="0"/>
          <w:w w:val="100"/>
          <w:position w:val="0"/>
        </w:rPr>
        <w:t>、报告期内发生的反向购买</w:t>
      </w:r>
      <w:bookmarkEnd w:id="848"/>
      <w:bookmarkEnd w:id="849"/>
      <w:bookmarkEnd w:id="851"/>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合并中确认的商誉或计入当 期的损益的计算方法</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反向购买的其他说明</w:t>
      </w:r>
      <w:r>
        <w:br w:type="page"/>
      </w:r>
    </w:p>
    <w:p>
      <w:pPr>
        <w:pStyle w:val="Style41"/>
        <w:keepNext/>
        <w:keepLines/>
        <w:widowControl w:val="0"/>
        <w:shd w:val="clear" w:color="auto" w:fill="auto"/>
        <w:bidi w:val="0"/>
        <w:spacing w:before="0" w:after="38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9</w:t>
      </w:r>
      <w:bookmarkEnd w:id="854"/>
      <w:r>
        <w:rPr>
          <w:color w:val="000000"/>
          <w:spacing w:val="0"/>
          <w:w w:val="100"/>
          <w:position w:val="0"/>
        </w:rPr>
        <w:t>、本报告期发生的吸收合并</w:t>
      </w:r>
      <w:bookmarkEnd w:id="852"/>
      <w:bookmarkEnd w:id="853"/>
      <w:bookmarkEnd w:id="855"/>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3643"/>
        <w:gridCol w:w="1483"/>
        <w:gridCol w:w="1483"/>
        <w:gridCol w:w="1478"/>
        <w:gridCol w:w="149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吸收合弁的其他说明</w:t>
      </w:r>
    </w:p>
    <w:p>
      <w:pPr>
        <w:pStyle w:val="Style41"/>
        <w:keepNext/>
        <w:keepLines/>
        <w:widowControl w:val="0"/>
        <w:shd w:val="clear" w:color="auto" w:fill="auto"/>
        <w:bidi w:val="0"/>
        <w:spacing w:before="0" w:after="380" w:line="240"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856"/>
      <w:bookmarkEnd w:id="857"/>
      <w:bookmarkEnd w:id="859"/>
    </w:p>
    <w:p>
      <w:pPr>
        <w:pStyle w:val="Style34"/>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860" w:name="bookmark860"/>
      <w:bookmarkStart w:id="861" w:name="bookmark861"/>
      <w:bookmarkStart w:id="862" w:name="bookmark862"/>
      <w:r>
        <w:rPr>
          <w:color w:val="000000"/>
          <w:spacing w:val="0"/>
          <w:w w:val="100"/>
          <w:position w:val="0"/>
          <w:sz w:val="24"/>
          <w:szCs w:val="24"/>
        </w:rPr>
        <w:t>七、合并财务报表主要项目注释</w:t>
      </w:r>
      <w:bookmarkEnd w:id="860"/>
      <w:bookmarkEnd w:id="861"/>
      <w:bookmarkEnd w:id="862"/>
    </w:p>
    <w:p>
      <w:pPr>
        <w:pStyle w:val="Style41"/>
        <w:keepNext/>
        <w:keepLines/>
        <w:widowControl w:val="0"/>
        <w:shd w:val="clear" w:color="auto" w:fill="auto"/>
        <w:bidi w:val="0"/>
        <w:spacing w:before="0" w:after="380" w:line="240" w:lineRule="auto"/>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1</w:t>
      </w:r>
      <w:bookmarkEnd w:id="865"/>
      <w:r>
        <w:rPr>
          <w:color w:val="000000"/>
          <w:spacing w:val="0"/>
          <w:w w:val="100"/>
          <w:position w:val="0"/>
        </w:rPr>
        <w:t>、货币资金</w:t>
      </w:r>
      <w:bookmarkEnd w:id="863"/>
      <w:bookmarkEnd w:id="864"/>
      <w:bookmarkEnd w:id="866"/>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单滁：咕</w:t>
      </w:r>
    </w:p>
    <w:tbl>
      <w:tblPr>
        <w:tblOverlap w:val="never"/>
        <w:jc w:val="center"/>
        <w:tblLayout w:type="fixed"/>
      </w:tblPr>
      <w:tblGrid>
        <w:gridCol w:w="2002"/>
        <w:gridCol w:w="1325"/>
        <w:gridCol w:w="931"/>
        <w:gridCol w:w="1464"/>
        <w:gridCol w:w="1325"/>
        <w:gridCol w:w="931"/>
        <w:gridCol w:w="1603"/>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95, </w:t>
            </w:r>
            <w:r>
              <w:rPr>
                <w:color w:val="000000"/>
                <w:spacing w:val="0"/>
                <w:w w:val="100"/>
                <w:position w:val="0"/>
                <w:sz w:val="18"/>
                <w:szCs w:val="18"/>
              </w:rPr>
              <w:t xml:space="preserve">739. </w:t>
            </w:r>
            <w:r>
              <w:rPr>
                <w:color w:val="000000"/>
                <w:spacing w:val="0"/>
                <w:w w:val="100"/>
                <w:position w:val="0"/>
                <w:sz w:val="18"/>
                <w:szCs w:val="18"/>
              </w:rPr>
              <w:t>79</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135, </w:t>
            </w:r>
            <w:r>
              <w:rPr>
                <w:color w:val="000000"/>
                <w:spacing w:val="0"/>
                <w:w w:val="100"/>
                <w:position w:val="0"/>
                <w:sz w:val="18"/>
                <w:szCs w:val="18"/>
              </w:rPr>
              <w:t xml:space="preserve">786. </w:t>
            </w:r>
            <w:r>
              <w:rPr>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95, </w:t>
            </w:r>
            <w:r>
              <w:rPr>
                <w:color w:val="000000"/>
                <w:spacing w:val="0"/>
                <w:w w:val="100"/>
                <w:position w:val="0"/>
                <w:sz w:val="18"/>
                <w:szCs w:val="18"/>
              </w:rPr>
              <w:t xml:space="preserve">739. </w:t>
            </w:r>
            <w:r>
              <w:rPr>
                <w:color w:val="000000"/>
                <w:spacing w:val="0"/>
                <w:w w:val="100"/>
                <w:position w:val="0"/>
                <w:sz w:val="18"/>
                <w:szCs w:val="18"/>
              </w:rPr>
              <w:t>79</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135, </w:t>
            </w:r>
            <w:r>
              <w:rPr>
                <w:color w:val="000000"/>
                <w:spacing w:val="0"/>
                <w:w w:val="100"/>
                <w:position w:val="0"/>
                <w:sz w:val="18"/>
                <w:szCs w:val="18"/>
              </w:rPr>
              <w:t xml:space="preserve">786. </w:t>
            </w:r>
            <w:r>
              <w:rPr>
                <w:color w:val="000000"/>
                <w:spacing w:val="0"/>
                <w:w w:val="100"/>
                <w:position w:val="0"/>
                <w:sz w:val="18"/>
                <w:szCs w:val="18"/>
              </w:rPr>
              <w:t>34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95, </w:t>
            </w:r>
            <w:r>
              <w:rPr>
                <w:color w:val="000000"/>
                <w:spacing w:val="0"/>
                <w:w w:val="100"/>
                <w:position w:val="0"/>
                <w:sz w:val="18"/>
                <w:szCs w:val="18"/>
              </w:rPr>
              <w:t xml:space="preserve">739. </w:t>
            </w:r>
            <w:r>
              <w:rPr>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135, </w:t>
            </w:r>
            <w:r>
              <w:rPr>
                <w:color w:val="000000"/>
                <w:spacing w:val="0"/>
                <w:w w:val="100"/>
                <w:position w:val="0"/>
                <w:sz w:val="18"/>
                <w:szCs w:val="18"/>
              </w:rPr>
              <w:t xml:space="preserve">786. </w:t>
            </w:r>
            <w:r>
              <w:rPr>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 xml:space="preserve">310, 724, </w:t>
            </w:r>
            <w:r>
              <w:rPr>
                <w:color w:val="000000"/>
                <w:spacing w:val="0"/>
                <w:w w:val="100"/>
                <w:position w:val="0"/>
                <w:sz w:val="18"/>
                <w:szCs w:val="18"/>
              </w:rPr>
              <w:t xml:space="preserve">130. </w:t>
            </w:r>
            <w:r>
              <w:rPr>
                <w:color w:val="000000"/>
                <w:spacing w:val="0"/>
                <w:w w:val="100"/>
                <w:position w:val="0"/>
                <w:sz w:val="18"/>
                <w:szCs w:val="18"/>
              </w:rPr>
              <w:t>61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317, 565, </w:t>
            </w:r>
            <w:r>
              <w:rPr>
                <w:color w:val="000000"/>
                <w:spacing w:val="0"/>
                <w:w w:val="100"/>
                <w:position w:val="0"/>
                <w:sz w:val="18"/>
                <w:szCs w:val="18"/>
              </w:rPr>
              <w:t xml:space="preserve">058. </w:t>
            </w:r>
            <w:r>
              <w:rPr>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 xml:space="preserve">310, 724, </w:t>
            </w:r>
            <w:r>
              <w:rPr>
                <w:color w:val="000000"/>
                <w:spacing w:val="0"/>
                <w:w w:val="100"/>
                <w:position w:val="0"/>
                <w:sz w:val="18"/>
                <w:szCs w:val="18"/>
              </w:rPr>
              <w:t xml:space="preserve">130. </w:t>
            </w:r>
            <w:r>
              <w:rPr>
                <w:color w:val="000000"/>
                <w:spacing w:val="0"/>
                <w:w w:val="100"/>
                <w:position w:val="0"/>
                <w:sz w:val="18"/>
                <w:szCs w:val="18"/>
              </w:rPr>
              <w:t>61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317, 565, </w:t>
            </w:r>
            <w:r>
              <w:rPr>
                <w:color w:val="000000"/>
                <w:spacing w:val="0"/>
                <w:w w:val="100"/>
                <w:position w:val="0"/>
                <w:sz w:val="18"/>
                <w:szCs w:val="18"/>
              </w:rPr>
              <w:t xml:space="preserve">058. </w:t>
            </w:r>
            <w:r>
              <w:rPr>
                <w:color w:val="000000"/>
                <w:spacing w:val="0"/>
                <w:w w:val="100"/>
                <w:position w:val="0"/>
                <w:sz w:val="18"/>
                <w:szCs w:val="18"/>
              </w:rPr>
              <w:t>70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 xml:space="preserve">310, 724, </w:t>
            </w:r>
            <w:r>
              <w:rPr>
                <w:color w:val="000000"/>
                <w:spacing w:val="0"/>
                <w:w w:val="100"/>
                <w:position w:val="0"/>
                <w:sz w:val="18"/>
                <w:szCs w:val="18"/>
              </w:rPr>
              <w:t xml:space="preserve">130. </w:t>
            </w:r>
            <w:r>
              <w:rPr>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317, 565, </w:t>
            </w:r>
            <w:r>
              <w:rPr>
                <w:color w:val="000000"/>
                <w:spacing w:val="0"/>
                <w:w w:val="100"/>
                <w:position w:val="0"/>
                <w:sz w:val="18"/>
                <w:szCs w:val="18"/>
              </w:rPr>
              <w:t xml:space="preserve">058. </w:t>
            </w:r>
            <w:r>
              <w:rPr>
                <w:color w:val="000000"/>
                <w:spacing w:val="0"/>
                <w:w w:val="100"/>
                <w:position w:val="0"/>
                <w:sz w:val="18"/>
                <w:szCs w:val="18"/>
              </w:rPr>
              <w:t>70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12, 892, </w:t>
            </w:r>
            <w:r>
              <w:rPr>
                <w:color w:val="000000"/>
                <w:spacing w:val="0"/>
                <w:w w:val="100"/>
                <w:position w:val="0"/>
                <w:sz w:val="18"/>
                <w:szCs w:val="18"/>
              </w:rPr>
              <w:t xml:space="preserve">360. </w:t>
            </w:r>
            <w:r>
              <w:rPr>
                <w:color w:val="000000"/>
                <w:spacing w:val="0"/>
                <w:w w:val="100"/>
                <w:position w:val="0"/>
                <w:sz w:val="18"/>
                <w:szCs w:val="18"/>
              </w:rPr>
              <w:t>12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5, 564, </w:t>
            </w:r>
            <w:r>
              <w:rPr>
                <w:color w:val="000000"/>
                <w:spacing w:val="0"/>
                <w:w w:val="100"/>
                <w:position w:val="0"/>
                <w:sz w:val="18"/>
                <w:szCs w:val="18"/>
              </w:rPr>
              <w:t xml:space="preserve">133. </w:t>
            </w:r>
            <w:r>
              <w:rPr>
                <w:color w:val="000000"/>
                <w:spacing w:val="0"/>
                <w:w w:val="100"/>
                <w:position w:val="0"/>
                <w:sz w:val="18"/>
                <w:szCs w:val="18"/>
              </w:rPr>
              <w:t>40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12, 892, </w:t>
            </w:r>
            <w:r>
              <w:rPr>
                <w:color w:val="000000"/>
                <w:spacing w:val="0"/>
                <w:w w:val="100"/>
                <w:position w:val="0"/>
                <w:sz w:val="18"/>
                <w:szCs w:val="18"/>
              </w:rPr>
              <w:t xml:space="preserve">360. </w:t>
            </w:r>
            <w:r>
              <w:rPr>
                <w:color w:val="000000"/>
                <w:spacing w:val="0"/>
                <w:w w:val="100"/>
                <w:position w:val="0"/>
                <w:sz w:val="18"/>
                <w:szCs w:val="18"/>
              </w:rPr>
              <w:t>12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5, 564, </w:t>
            </w:r>
            <w:r>
              <w:rPr>
                <w:color w:val="000000"/>
                <w:spacing w:val="0"/>
                <w:w w:val="100"/>
                <w:position w:val="0"/>
                <w:sz w:val="18"/>
                <w:szCs w:val="18"/>
              </w:rPr>
              <w:t xml:space="preserve">133. </w:t>
            </w:r>
            <w:r>
              <w:rPr>
                <w:color w:val="000000"/>
                <w:spacing w:val="0"/>
                <w:w w:val="100"/>
                <w:position w:val="0"/>
                <w:sz w:val="18"/>
                <w:szCs w:val="18"/>
              </w:rPr>
              <w:t>40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12, 892, </w:t>
            </w:r>
            <w:r>
              <w:rPr>
                <w:color w:val="000000"/>
                <w:spacing w:val="0"/>
                <w:w w:val="100"/>
                <w:position w:val="0"/>
                <w:sz w:val="18"/>
                <w:szCs w:val="18"/>
              </w:rPr>
              <w:t xml:space="preserve">360. </w:t>
            </w: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5, 564, </w:t>
            </w:r>
            <w:r>
              <w:rPr>
                <w:color w:val="000000"/>
                <w:spacing w:val="0"/>
                <w:w w:val="100"/>
                <w:position w:val="0"/>
                <w:sz w:val="18"/>
                <w:szCs w:val="18"/>
              </w:rPr>
              <w:t xml:space="preserve">133. </w:t>
            </w:r>
            <w:r>
              <w:rPr>
                <w:color w:val="000000"/>
                <w:spacing w:val="0"/>
                <w:w w:val="100"/>
                <w:position w:val="0"/>
                <w:sz w:val="18"/>
                <w:szCs w:val="18"/>
              </w:rPr>
              <w:t>40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 xml:space="preserve">323, 712, </w:t>
            </w:r>
            <w:r>
              <w:rPr>
                <w:color w:val="000000"/>
                <w:spacing w:val="0"/>
                <w:w w:val="100"/>
                <w:position w:val="0"/>
                <w:sz w:val="18"/>
                <w:szCs w:val="18"/>
              </w:rPr>
              <w:t xml:space="preserve">230. </w:t>
            </w:r>
            <w:r>
              <w:rPr>
                <w:color w:val="000000"/>
                <w:spacing w:val="0"/>
                <w:w w:val="100"/>
                <w:position w:val="0"/>
                <w:sz w:val="18"/>
                <w:szCs w:val="18"/>
              </w:rPr>
              <w:t>52</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323, 264, </w:t>
            </w:r>
            <w:r>
              <w:rPr>
                <w:color w:val="000000"/>
                <w:spacing w:val="0"/>
                <w:w w:val="100"/>
                <w:position w:val="0"/>
                <w:sz w:val="18"/>
                <w:szCs w:val="18"/>
              </w:rPr>
              <w:t xml:space="preserve">978. </w:t>
            </w:r>
            <w:r>
              <w:rPr>
                <w:color w:val="000000"/>
                <w:spacing w:val="0"/>
                <w:w w:val="100"/>
                <w:position w:val="0"/>
                <w:sz w:val="18"/>
                <w:szCs w:val="18"/>
              </w:rPr>
              <w:t>44</w:t>
            </w:r>
          </w:p>
        </w:tc>
      </w:tr>
    </w:tbl>
    <w:p>
      <w:pPr>
        <w:pStyle w:val="Style34"/>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如有因抵押、质押或冻结等对使用有限制、存放在境外、有潜在回收风险的款项应单独说明 无</w:t>
      </w:r>
    </w:p>
    <w:p>
      <w:pPr>
        <w:pStyle w:val="Style41"/>
        <w:keepNext/>
        <w:keepLines/>
        <w:widowControl w:val="0"/>
        <w:shd w:val="clear" w:color="auto" w:fill="auto"/>
        <w:bidi w:val="0"/>
        <w:spacing w:before="0" w:after="380" w:line="240" w:lineRule="auto"/>
        <w:ind w:left="0" w:right="0" w:firstLine="0"/>
        <w:jc w:val="left"/>
      </w:pPr>
      <w:bookmarkStart w:id="867" w:name="bookmark867"/>
      <w:bookmarkStart w:id="868" w:name="bookmark868"/>
      <w:bookmarkStart w:id="869" w:name="bookmark869"/>
      <w:bookmarkStart w:id="870" w:name="bookmark870"/>
      <w:r>
        <w:rPr>
          <w:color w:val="000000"/>
          <w:spacing w:val="0"/>
          <w:w w:val="100"/>
          <w:position w:val="0"/>
        </w:rPr>
        <w:t>2</w:t>
      </w:r>
      <w:bookmarkEnd w:id="869"/>
      <w:r>
        <w:rPr>
          <w:color w:val="000000"/>
          <w:spacing w:val="0"/>
          <w:w w:val="100"/>
          <w:position w:val="0"/>
        </w:rPr>
        <w:t>、交易性金融资产</w:t>
      </w:r>
      <w:bookmarkEnd w:id="867"/>
      <w:bookmarkEnd w:id="868"/>
      <w:bookmarkEnd w:id="870"/>
    </w:p>
    <w:p>
      <w:pPr>
        <w:pStyle w:val="Style41"/>
        <w:keepNext/>
        <w:keepLines/>
        <w:widowControl w:val="0"/>
        <w:numPr>
          <w:ilvl w:val="0"/>
          <w:numId w:val="91"/>
        </w:numPr>
        <w:shd w:val="clear" w:color="auto" w:fill="auto"/>
        <w:bidi w:val="0"/>
        <w:spacing w:before="0" w:after="380" w:line="240" w:lineRule="auto"/>
        <w:ind w:left="0" w:right="0" w:firstLine="0"/>
        <w:jc w:val="left"/>
      </w:pPr>
      <w:bookmarkStart w:id="867" w:name="bookmark867"/>
      <w:bookmarkStart w:id="868" w:name="bookmark868"/>
      <w:bookmarkStart w:id="871" w:name="bookmark871"/>
      <w:bookmarkStart w:id="872" w:name="bookmark872"/>
      <w:bookmarkEnd w:id="871"/>
      <w:r>
        <w:rPr>
          <w:color w:val="000000"/>
          <w:spacing w:val="0"/>
          <w:w w:val="100"/>
          <w:position w:val="0"/>
        </w:rPr>
        <w:t>交易性金融资产</w:t>
      </w:r>
      <w:bookmarkEnd w:id="867"/>
      <w:bookmarkEnd w:id="868"/>
      <w:bookmarkEnd w:id="872"/>
    </w:p>
    <w:p>
      <w:pPr>
        <w:pStyle w:val="Style3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单滁：咕</w:t>
      </w:r>
      <w:r>
        <w:br w:type="page"/>
      </w:r>
    </w:p>
    <w:tbl>
      <w:tblPr>
        <w:tblOverlap w:val="never"/>
        <w:jc w:val="center"/>
        <w:tblLayout w:type="fixed"/>
      </w:tblPr>
      <w:tblGrid>
        <w:gridCol w:w="4258"/>
        <w:gridCol w:w="2659"/>
        <w:gridCol w:w="2664"/>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color w:val="000000"/>
          <w:spacing w:val="0"/>
          <w:w w:val="100"/>
          <w:position w:val="0"/>
        </w:rPr>
        <w:t>2）</w:t>
      </w:r>
      <w:r>
        <w:rPr>
          <w:color w:val="000000"/>
          <w:spacing w:val="0"/>
          <w:w w:val="100"/>
          <w:position w:val="0"/>
        </w:rPr>
        <w:t>变现有限制的交易性金融资产</w:t>
      </w:r>
      <w:bookmarkEnd w:id="873"/>
      <w:bookmarkEnd w:id="874"/>
      <w:bookmarkEnd w:id="876"/>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3542"/>
        <w:gridCol w:w="3854"/>
        <w:gridCol w:w="218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限谬条件或变现方面的其他重戊限制</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877" w:name="bookmark877"/>
      <w:bookmarkStart w:id="878" w:name="bookmark878"/>
      <w:bookmarkStart w:id="879" w:name="bookmark879"/>
      <w:bookmarkStart w:id="880" w:name="bookmark880"/>
      <w:r>
        <w:rPr>
          <w:color w:val="000000"/>
          <w:spacing w:val="0"/>
          <w:w w:val="100"/>
          <w:position w:val="0"/>
        </w:rPr>
        <w:t>（</w:t>
      </w:r>
      <w:bookmarkEnd w:id="879"/>
      <w:r>
        <w:rPr>
          <w:color w:val="000000"/>
          <w:spacing w:val="0"/>
          <w:w w:val="100"/>
          <w:position w:val="0"/>
        </w:rPr>
        <w:t>3）</w:t>
      </w:r>
      <w:r>
        <w:rPr>
          <w:color w:val="000000"/>
          <w:spacing w:val="0"/>
          <w:w w:val="100"/>
          <w:position w:val="0"/>
        </w:rPr>
        <w:t>套期工具及对相关套期交易的说明</w:t>
      </w:r>
      <w:bookmarkEnd w:id="877"/>
      <w:bookmarkEnd w:id="878"/>
      <w:bookmarkEnd w:id="880"/>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无此事项</w:t>
      </w:r>
    </w:p>
    <w:p>
      <w:pPr>
        <w:pStyle w:val="Style41"/>
        <w:keepNext/>
        <w:keepLines/>
        <w:widowControl w:val="0"/>
        <w:shd w:val="clear" w:color="auto" w:fill="auto"/>
        <w:bidi w:val="0"/>
        <w:spacing w:before="0" w:after="360" w:line="240" w:lineRule="auto"/>
        <w:ind w:left="0" w:right="0" w:firstLine="0"/>
        <w:jc w:val="left"/>
      </w:pPr>
      <w:bookmarkStart w:id="881" w:name="bookmark881"/>
      <w:bookmarkStart w:id="882" w:name="bookmark882"/>
      <w:bookmarkStart w:id="883" w:name="bookmark883"/>
      <w:bookmarkStart w:id="884" w:name="bookmark884"/>
      <w:r>
        <w:rPr>
          <w:color w:val="000000"/>
          <w:spacing w:val="0"/>
          <w:w w:val="100"/>
          <w:position w:val="0"/>
        </w:rPr>
        <w:t>3</w:t>
      </w:r>
      <w:bookmarkEnd w:id="883"/>
      <w:r>
        <w:rPr>
          <w:color w:val="000000"/>
          <w:spacing w:val="0"/>
          <w:w w:val="100"/>
          <w:position w:val="0"/>
        </w:rPr>
        <w:t>、应收票据</w:t>
      </w:r>
      <w:bookmarkEnd w:id="881"/>
      <w:bookmarkEnd w:id="882"/>
      <w:bookmarkEnd w:id="884"/>
    </w:p>
    <w:p>
      <w:pPr>
        <w:pStyle w:val="Style41"/>
        <w:keepNext/>
        <w:keepLines/>
        <w:widowControl w:val="0"/>
        <w:shd w:val="clear" w:color="auto" w:fill="auto"/>
        <w:bidi w:val="0"/>
        <w:spacing w:before="0" w:after="360" w:line="240" w:lineRule="auto"/>
        <w:ind w:left="0" w:right="0" w:firstLine="0"/>
        <w:jc w:val="left"/>
      </w:pPr>
      <w:bookmarkStart w:id="881" w:name="bookmark881"/>
      <w:bookmarkStart w:id="882" w:name="bookmark882"/>
      <w:bookmarkStart w:id="885" w:name="bookmark885"/>
      <w:bookmarkStart w:id="886" w:name="bookmark886"/>
      <w:r>
        <w:rPr>
          <w:color w:val="000000"/>
          <w:spacing w:val="0"/>
          <w:w w:val="100"/>
          <w:position w:val="0"/>
        </w:rPr>
        <w:t>（</w:t>
      </w:r>
      <w:bookmarkEnd w:id="885"/>
      <w:r>
        <w:rPr>
          <w:color w:val="000000"/>
          <w:spacing w:val="0"/>
          <w:w w:val="100"/>
          <w:position w:val="0"/>
        </w:rPr>
        <w:t>1）</w:t>
      </w:r>
      <w:r>
        <w:rPr>
          <w:color w:val="000000"/>
          <w:spacing w:val="0"/>
          <w:w w:val="100"/>
          <w:position w:val="0"/>
        </w:rPr>
        <w:t>应收票据的分类</w:t>
      </w:r>
      <w:bookmarkEnd w:id="881"/>
      <w:bookmarkEnd w:id="882"/>
      <w:bookmarkEnd w:id="886"/>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3994"/>
        <w:gridCol w:w="2654"/>
        <w:gridCol w:w="293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 xml:space="preserve">1. </w:t>
            </w:r>
            <w:r>
              <w:rPr>
                <w:color w:val="000000"/>
                <w:spacing w:val="0"/>
                <w:w w:val="100"/>
                <w:position w:val="0"/>
                <w:sz w:val="18"/>
                <w:szCs w:val="18"/>
              </w:rPr>
              <w:t xml:space="preserve">111, </w:t>
            </w:r>
            <w:r>
              <w:rPr>
                <w:color w:val="000000"/>
                <w:spacing w:val="0"/>
                <w:w w:val="100"/>
                <w:position w:val="0"/>
                <w:sz w:val="18"/>
                <w:szCs w:val="18"/>
              </w:rPr>
              <w:t xml:space="preserve">838.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18"/>
                <w:szCs w:val="18"/>
              </w:rPr>
              <w:t xml:space="preserve">1, 293, </w:t>
            </w:r>
            <w:r>
              <w:rPr>
                <w:color w:val="000000"/>
                <w:spacing w:val="0"/>
                <w:w w:val="100"/>
                <w:position w:val="0"/>
                <w:sz w:val="18"/>
                <w:szCs w:val="18"/>
              </w:rPr>
              <w:t xml:space="preserve">500. </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 xml:space="preserve">1. </w:t>
            </w:r>
            <w:r>
              <w:rPr>
                <w:color w:val="000000"/>
                <w:spacing w:val="0"/>
                <w:w w:val="100"/>
                <w:position w:val="0"/>
                <w:sz w:val="18"/>
                <w:szCs w:val="18"/>
              </w:rPr>
              <w:t xml:space="preserve">111, </w:t>
            </w:r>
            <w:r>
              <w:rPr>
                <w:color w:val="000000"/>
                <w:spacing w:val="0"/>
                <w:w w:val="100"/>
                <w:position w:val="0"/>
                <w:sz w:val="18"/>
                <w:szCs w:val="18"/>
              </w:rPr>
              <w:t xml:space="preserve">838. </w:t>
            </w:r>
            <w:r>
              <w:rPr>
                <w:color w:val="000000"/>
                <w:spacing w:val="0"/>
                <w:w w:val="100"/>
                <w:position w:val="0"/>
                <w:sz w:val="18"/>
                <w:szCs w:val="18"/>
              </w:rPr>
              <w:t>25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18"/>
                <w:szCs w:val="18"/>
              </w:rPr>
              <w:t xml:space="preserve">1, 293, </w:t>
            </w:r>
            <w:r>
              <w:rPr>
                <w:color w:val="000000"/>
                <w:spacing w:val="0"/>
                <w:w w:val="100"/>
                <w:position w:val="0"/>
                <w:sz w:val="18"/>
                <w:szCs w:val="18"/>
              </w:rPr>
              <w:t xml:space="preserve">500. </w:t>
            </w:r>
            <w:r>
              <w:rPr>
                <w:color w:val="000000"/>
                <w:spacing w:val="0"/>
                <w:w w:val="100"/>
                <w:position w:val="0"/>
                <w:sz w:val="18"/>
                <w:szCs w:val="18"/>
              </w:rPr>
              <w:t>00</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887" w:name="bookmark887"/>
      <w:bookmarkStart w:id="888" w:name="bookmark888"/>
      <w:bookmarkStart w:id="889" w:name="bookmark889"/>
      <w:bookmarkStart w:id="890" w:name="bookmark890"/>
      <w:r>
        <w:rPr>
          <w:color w:val="000000"/>
          <w:spacing w:val="0"/>
          <w:w w:val="100"/>
          <w:position w:val="0"/>
        </w:rPr>
        <w:t>（</w:t>
      </w:r>
      <w:bookmarkEnd w:id="889"/>
      <w:r>
        <w:rPr>
          <w:color w:val="000000"/>
          <w:spacing w:val="0"/>
          <w:w w:val="100"/>
          <w:position w:val="0"/>
        </w:rPr>
        <w:t>2</w:t>
      </w:r>
      <w:r>
        <w:rPr>
          <w:color w:val="000000"/>
          <w:spacing w:val="0"/>
          <w:w w:val="100"/>
          <w:position w:val="0"/>
        </w:rPr>
        <w:t>）期末已质押的应收票据情况</w:t>
      </w:r>
      <w:bookmarkEnd w:id="887"/>
      <w:bookmarkEnd w:id="888"/>
      <w:bookmarkEnd w:id="890"/>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41"/>
        <w:keepNext/>
        <w:keepLines/>
        <w:widowControl w:val="0"/>
        <w:shd w:val="clear" w:color="auto" w:fill="auto"/>
        <w:bidi w:val="0"/>
        <w:spacing w:before="0" w:after="360" w:line="307" w:lineRule="exact"/>
        <w:ind w:left="0" w:right="0" w:firstLine="0"/>
        <w:jc w:val="left"/>
      </w:pPr>
      <w:bookmarkStart w:id="891" w:name="bookmark891"/>
      <w:bookmarkStart w:id="892" w:name="bookmark892"/>
      <w:bookmarkStart w:id="893" w:name="bookmark893"/>
      <w:bookmarkStart w:id="894" w:name="bookmark894"/>
      <w:r>
        <w:rPr>
          <w:color w:val="000000"/>
          <w:spacing w:val="0"/>
          <w:w w:val="100"/>
          <w:position w:val="0"/>
        </w:rPr>
        <w:t>（</w:t>
      </w:r>
      <w:bookmarkEnd w:id="893"/>
      <w:r>
        <w:rPr>
          <w:color w:val="000000"/>
          <w:spacing w:val="0"/>
          <w:w w:val="100"/>
          <w:position w:val="0"/>
        </w:rPr>
        <w:t>3）</w:t>
      </w:r>
      <w:r>
        <w:rPr>
          <w:color w:val="000000"/>
          <w:spacing w:val="0"/>
          <w:w w:val="100"/>
          <w:position w:val="0"/>
        </w:rPr>
        <w:t>因出票人无力履约而将票据转为应收账款的票据，以及期末公司已经背书给他方但尚未到期的票据 情况"</w:t>
      </w:r>
      <w:bookmarkEnd w:id="891"/>
      <w:bookmarkEnd w:id="892"/>
      <w:bookmarkEnd w:id="894"/>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因出票人无力履约而将票据转为应收账款的票据</w:t>
      </w:r>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公司已经背书给其他方但尚未到期的票据</w:t>
      </w:r>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台州开咕名都置业有限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杭州开咕斑纪置业有限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05</w:t>
            </w:r>
            <w:r>
              <w:rPr>
                <w:color w:val="000000"/>
                <w:spacing w:val="0"/>
                <w:w w:val="100"/>
                <w:position w:val="0"/>
              </w:rPr>
              <w:t>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杭州开咕斑纪置业有限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重庆隆美霖商贸有限公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徐州开咕名都置业有限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105,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1, 255,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已贴现或质押的商业承兑票据的说明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after="380" w:line="240" w:lineRule="auto"/>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4</w:t>
      </w:r>
      <w:bookmarkEnd w:id="897"/>
      <w:r>
        <w:rPr>
          <w:color w:val="000000"/>
          <w:spacing w:val="0"/>
          <w:w w:val="100"/>
          <w:position w:val="0"/>
        </w:rPr>
        <w:t>、应收股利</w:t>
      </w:r>
      <w:bookmarkEnd w:id="895"/>
      <w:bookmarkEnd w:id="896"/>
      <w:bookmarkEnd w:id="898"/>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445"/>
        <w:gridCol w:w="1339"/>
        <w:gridCol w:w="1339"/>
        <w:gridCol w:w="1430"/>
        <w:gridCol w:w="1339"/>
        <w:gridCol w:w="1339"/>
        <w:gridCol w:w="1349"/>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相关款项是否发 生减值</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shd w:val="clear" w:color="auto" w:fill="auto"/>
        <w:bidi w:val="0"/>
        <w:spacing w:before="0" w:after="380" w:line="240" w:lineRule="auto"/>
        <w:ind w:left="0" w:right="0" w:firstLine="0"/>
        <w:jc w:val="left"/>
      </w:pPr>
      <w:bookmarkStart w:id="899" w:name="bookmark899"/>
      <w:bookmarkStart w:id="900" w:name="bookmark900"/>
      <w:bookmarkStart w:id="901" w:name="bookmark901"/>
      <w:bookmarkStart w:id="902" w:name="bookmark902"/>
      <w:r>
        <w:rPr>
          <w:color w:val="000000"/>
          <w:spacing w:val="0"/>
          <w:w w:val="100"/>
          <w:position w:val="0"/>
        </w:rPr>
        <w:t>5</w:t>
      </w:r>
      <w:bookmarkEnd w:id="901"/>
      <w:r>
        <w:rPr>
          <w:color w:val="000000"/>
          <w:spacing w:val="0"/>
          <w:w w:val="100"/>
          <w:position w:val="0"/>
        </w:rPr>
        <w:t>、应收利息</w:t>
      </w:r>
      <w:bookmarkEnd w:id="899"/>
      <w:bookmarkEnd w:id="900"/>
      <w:bookmarkEnd w:id="902"/>
    </w:p>
    <w:p>
      <w:pPr>
        <w:pStyle w:val="Style41"/>
        <w:keepNext/>
        <w:keepLines/>
        <w:widowControl w:val="0"/>
        <w:numPr>
          <w:ilvl w:val="0"/>
          <w:numId w:val="93"/>
        </w:numPr>
        <w:shd w:val="clear" w:color="auto" w:fill="auto"/>
        <w:bidi w:val="0"/>
        <w:spacing w:before="0" w:after="380" w:line="240" w:lineRule="auto"/>
        <w:ind w:left="0" w:right="0" w:firstLine="140"/>
        <w:jc w:val="left"/>
      </w:pPr>
      <w:bookmarkStart w:id="899" w:name="bookmark899"/>
      <w:bookmarkStart w:id="900" w:name="bookmark900"/>
      <w:bookmarkStart w:id="903" w:name="bookmark903"/>
      <w:bookmarkStart w:id="904" w:name="bookmark904"/>
      <w:bookmarkEnd w:id="903"/>
      <w:r>
        <w:rPr>
          <w:color w:val="000000"/>
          <w:spacing w:val="0"/>
          <w:w w:val="100"/>
          <w:position w:val="0"/>
        </w:rPr>
        <w:t>应收利息</w:t>
      </w:r>
      <w:bookmarkEnd w:id="899"/>
      <w:bookmarkEnd w:id="900"/>
      <w:bookmarkEnd w:id="904"/>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867"/>
        <w:gridCol w:w="1858"/>
        <w:gridCol w:w="1862"/>
        <w:gridCol w:w="1862"/>
        <w:gridCol w:w="2136"/>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2, 200, </w:t>
            </w:r>
            <w:r>
              <w:rPr>
                <w:color w:val="000000"/>
                <w:spacing w:val="0"/>
                <w:w w:val="100"/>
                <w:position w:val="0"/>
                <w:sz w:val="18"/>
                <w:szCs w:val="18"/>
              </w:rPr>
              <w:t xml:space="preserve">251.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5, 359, </w:t>
            </w:r>
            <w:r>
              <w:rPr>
                <w:color w:val="000000"/>
                <w:spacing w:val="0"/>
                <w:w w:val="100"/>
                <w:position w:val="0"/>
                <w:sz w:val="18"/>
                <w:szCs w:val="18"/>
              </w:rPr>
              <w:t xml:space="preserve">120.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6, 323, </w:t>
            </w:r>
            <w:r>
              <w:rPr>
                <w:color w:val="000000"/>
                <w:spacing w:val="0"/>
                <w:w w:val="100"/>
                <w:position w:val="0"/>
                <w:sz w:val="18"/>
                <w:szCs w:val="18"/>
              </w:rPr>
              <w:t xml:space="preserve">526.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1, 235, </w:t>
            </w:r>
            <w:r>
              <w:rPr>
                <w:color w:val="000000"/>
                <w:spacing w:val="0"/>
                <w:w w:val="100"/>
                <w:position w:val="0"/>
                <w:sz w:val="18"/>
                <w:szCs w:val="18"/>
              </w:rPr>
              <w:t xml:space="preserve">845. </w:t>
            </w:r>
            <w:r>
              <w:rPr>
                <w:color w:val="000000"/>
                <w:spacing w:val="0"/>
                <w:w w:val="100"/>
                <w:position w:val="0"/>
                <w:sz w:val="18"/>
                <w:szCs w:val="18"/>
              </w:rPr>
              <w:t>97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2, 200, </w:t>
            </w:r>
            <w:r>
              <w:rPr>
                <w:color w:val="000000"/>
                <w:spacing w:val="0"/>
                <w:w w:val="100"/>
                <w:position w:val="0"/>
                <w:sz w:val="18"/>
                <w:szCs w:val="18"/>
              </w:rPr>
              <w:t xml:space="preserve">251. </w:t>
            </w:r>
            <w:r>
              <w:rPr>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5, 359, </w:t>
            </w:r>
            <w:r>
              <w:rPr>
                <w:color w:val="000000"/>
                <w:spacing w:val="0"/>
                <w:w w:val="100"/>
                <w:position w:val="0"/>
                <w:sz w:val="18"/>
                <w:szCs w:val="18"/>
              </w:rPr>
              <w:t xml:space="preserve">120. </w:t>
            </w:r>
            <w:r>
              <w:rPr>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6, 323, </w:t>
            </w:r>
            <w:r>
              <w:rPr>
                <w:color w:val="000000"/>
                <w:spacing w:val="0"/>
                <w:w w:val="100"/>
                <w:position w:val="0"/>
                <w:sz w:val="18"/>
                <w:szCs w:val="18"/>
              </w:rPr>
              <w:t xml:space="preserve">526. </w:t>
            </w:r>
            <w:r>
              <w:rPr>
                <w:color w:val="000000"/>
                <w:spacing w:val="0"/>
                <w:w w:val="100"/>
                <w:position w:val="0"/>
                <w:sz w:val="18"/>
                <w:szCs w:val="18"/>
              </w:rPr>
              <w:t>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1, 235, </w:t>
            </w:r>
            <w:r>
              <w:rPr>
                <w:color w:val="000000"/>
                <w:spacing w:val="0"/>
                <w:w w:val="100"/>
                <w:position w:val="0"/>
                <w:sz w:val="18"/>
                <w:szCs w:val="18"/>
              </w:rPr>
              <w:t xml:space="preserve">845. </w:t>
            </w:r>
            <w:r>
              <w:rPr>
                <w:color w:val="000000"/>
                <w:spacing w:val="0"/>
                <w:w w:val="100"/>
                <w:position w:val="0"/>
                <w:sz w:val="18"/>
                <w:szCs w:val="18"/>
              </w:rPr>
              <w:t>97</w:t>
            </w:r>
          </w:p>
        </w:tc>
      </w:tr>
    </w:tbl>
    <w:p>
      <w:pPr>
        <w:widowControl w:val="0"/>
        <w:spacing w:after="319" w:line="1" w:lineRule="exact"/>
      </w:pPr>
    </w:p>
    <w:p>
      <w:pPr>
        <w:pStyle w:val="Style41"/>
        <w:keepNext/>
        <w:keepLines/>
        <w:widowControl w:val="0"/>
        <w:numPr>
          <w:ilvl w:val="0"/>
          <w:numId w:val="93"/>
        </w:numPr>
        <w:shd w:val="clear" w:color="auto" w:fill="auto"/>
        <w:bidi w:val="0"/>
        <w:spacing w:before="0" w:after="380" w:line="240" w:lineRule="auto"/>
        <w:ind w:left="0" w:right="0" w:firstLine="140"/>
        <w:jc w:val="left"/>
      </w:pPr>
      <w:bookmarkStart w:id="905" w:name="bookmark905"/>
      <w:bookmarkStart w:id="906" w:name="bookmark906"/>
      <w:bookmarkStart w:id="907" w:name="bookmark907"/>
      <w:bookmarkStart w:id="908" w:name="bookmark908"/>
      <w:bookmarkEnd w:id="907"/>
      <w:r>
        <w:rPr>
          <w:color w:val="000000"/>
          <w:spacing w:val="0"/>
          <w:w w:val="100"/>
          <w:position w:val="0"/>
        </w:rPr>
        <w:t>逾期利息</w:t>
      </w:r>
      <w:bookmarkEnd w:id="905"/>
      <w:bookmarkEnd w:id="906"/>
      <w:bookmarkEnd w:id="908"/>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无此事项</w:t>
      </w:r>
      <w:r>
        <w:br w:type="page"/>
      </w:r>
    </w:p>
    <w:p>
      <w:pPr>
        <w:pStyle w:val="Style41"/>
        <w:keepNext/>
        <w:keepLines/>
        <w:widowControl w:val="0"/>
        <w:numPr>
          <w:ilvl w:val="0"/>
          <w:numId w:val="93"/>
        </w:numPr>
        <w:shd w:val="clear" w:color="auto" w:fill="auto"/>
        <w:bidi w:val="0"/>
        <w:spacing w:before="0" w:after="380" w:line="240" w:lineRule="auto"/>
        <w:ind w:left="0" w:right="0" w:firstLine="0"/>
        <w:jc w:val="left"/>
      </w:pPr>
      <w:bookmarkStart w:id="909" w:name="bookmark909"/>
      <w:bookmarkStart w:id="910" w:name="bookmark910"/>
      <w:bookmarkStart w:id="911" w:name="bookmark911"/>
      <w:bookmarkStart w:id="912" w:name="bookmark912"/>
      <w:bookmarkEnd w:id="911"/>
      <w:r>
        <w:rPr>
          <w:color w:val="000000"/>
          <w:spacing w:val="0"/>
          <w:w w:val="100"/>
          <w:position w:val="0"/>
        </w:rPr>
        <w:t>应收利息的说明</w:t>
      </w:r>
      <w:bookmarkEnd w:id="909"/>
      <w:bookmarkEnd w:id="910"/>
      <w:bookmarkEnd w:id="912"/>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期末应收利息中无持本公司</w:t>
      </w:r>
      <w:r>
        <w:rPr>
          <w:color w:val="000000"/>
          <w:spacing w:val="0"/>
          <w:w w:val="100"/>
          <w:position w:val="0"/>
          <w:sz w:val="18"/>
          <w:szCs w:val="18"/>
        </w:rPr>
        <w:t>5%</w:t>
      </w:r>
      <w:r>
        <w:rPr>
          <w:color w:val="000000"/>
          <w:spacing w:val="0"/>
          <w:w w:val="100"/>
          <w:position w:val="0"/>
        </w:rPr>
        <w:t>以上(含</w:t>
      </w:r>
      <w:r>
        <w:rPr>
          <w:color w:val="000000"/>
          <w:spacing w:val="0"/>
          <w:w w:val="100"/>
          <w:position w:val="0"/>
          <w:sz w:val="18"/>
          <w:szCs w:val="18"/>
        </w:rPr>
        <w:t>5%)</w:t>
      </w:r>
      <w:r>
        <w:rPr>
          <w:color w:val="000000"/>
          <w:spacing w:val="0"/>
          <w:w w:val="100"/>
          <w:position w:val="0"/>
        </w:rPr>
        <w:t>表决权股份的股东单位欠款。</w:t>
      </w:r>
    </w:p>
    <w:p>
      <w:pPr>
        <w:pStyle w:val="Style41"/>
        <w:keepNext/>
        <w:keepLines/>
        <w:widowControl w:val="0"/>
        <w:shd w:val="clear" w:color="auto" w:fill="auto"/>
        <w:bidi w:val="0"/>
        <w:spacing w:before="0" w:after="380" w:line="240" w:lineRule="auto"/>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6</w:t>
      </w:r>
      <w:bookmarkEnd w:id="915"/>
      <w:r>
        <w:rPr>
          <w:color w:val="000000"/>
          <w:spacing w:val="0"/>
          <w:w w:val="100"/>
          <w:position w:val="0"/>
        </w:rPr>
        <w:t>、应收账款</w:t>
      </w:r>
      <w:bookmarkEnd w:id="913"/>
      <w:bookmarkEnd w:id="914"/>
      <w:bookmarkEnd w:id="916"/>
    </w:p>
    <w:p>
      <w:pPr>
        <w:pStyle w:val="Style41"/>
        <w:keepNext/>
        <w:keepLines/>
        <w:widowControl w:val="0"/>
        <w:numPr>
          <w:ilvl w:val="0"/>
          <w:numId w:val="95"/>
        </w:numPr>
        <w:shd w:val="clear" w:color="auto" w:fill="auto"/>
        <w:bidi w:val="0"/>
        <w:spacing w:before="0" w:after="380" w:line="240" w:lineRule="auto"/>
        <w:ind w:left="0" w:right="0" w:firstLine="0"/>
        <w:jc w:val="left"/>
      </w:pPr>
      <w:bookmarkStart w:id="913" w:name="bookmark913"/>
      <w:bookmarkStart w:id="914" w:name="bookmark914"/>
      <w:bookmarkStart w:id="917" w:name="bookmark917"/>
      <w:bookmarkStart w:id="918" w:name="bookmark918"/>
      <w:bookmarkEnd w:id="917"/>
      <w:r>
        <w:rPr>
          <w:color w:val="000000"/>
          <w:spacing w:val="0"/>
          <w:w w:val="100"/>
          <w:position w:val="0"/>
        </w:rPr>
        <w:t>应收账款按种类披露</w:t>
      </w:r>
      <w:bookmarkEnd w:id="913"/>
      <w:bookmarkEnd w:id="914"/>
      <w:bookmarkEnd w:id="918"/>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2002"/>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403"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219, 564, 7</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51.43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14, 111, 24</w:t>
            </w:r>
          </w:p>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8.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6.43%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149, 156,</w:t>
            </w:r>
          </w:p>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 xml:space="preserve">005.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8, 828, </w:t>
            </w:r>
            <w:r>
              <w:rPr>
                <w:color w:val="000000"/>
                <w:spacing w:val="0"/>
                <w:w w:val="100"/>
                <w:position w:val="0"/>
                <w:sz w:val="18"/>
                <w:szCs w:val="18"/>
              </w:rPr>
              <w:t xml:space="preserve">797. </w:t>
            </w:r>
            <w:r>
              <w:rPr>
                <w:color w:val="000000"/>
                <w:spacing w:val="0"/>
                <w:w w:val="100"/>
                <w:position w:val="0"/>
                <w:sz w:val="18"/>
                <w:szCs w:val="18"/>
              </w:rPr>
              <w:t>7</w:t>
            </w:r>
          </w:p>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92%</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219, 564, 7</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51.43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14, 111, 24</w:t>
            </w:r>
          </w:p>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8.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6.43%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149, 156,</w:t>
            </w:r>
          </w:p>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 xml:space="preserve">005.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8, 828, </w:t>
            </w:r>
            <w:r>
              <w:rPr>
                <w:color w:val="000000"/>
                <w:spacing w:val="0"/>
                <w:w w:val="100"/>
                <w:position w:val="0"/>
                <w:sz w:val="18"/>
                <w:szCs w:val="18"/>
              </w:rPr>
              <w:t xml:space="preserve">797. </w:t>
            </w:r>
            <w:r>
              <w:rPr>
                <w:color w:val="000000"/>
                <w:spacing w:val="0"/>
                <w:w w:val="100"/>
                <w:position w:val="0"/>
                <w:sz w:val="18"/>
                <w:szCs w:val="18"/>
              </w:rPr>
              <w:t>7</w:t>
            </w:r>
          </w:p>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92%</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219, 564, 7</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51.43</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14, 111, 24</w:t>
            </w:r>
          </w:p>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8. </w:t>
            </w:r>
            <w:r>
              <w:rPr>
                <w:color w:val="000000"/>
                <w:spacing w:val="0"/>
                <w:w w:val="100"/>
                <w:position w:val="0"/>
                <w:sz w:val="18"/>
                <w:szCs w:val="18"/>
              </w:rPr>
              <w:t>63</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149, 156,</w:t>
            </w:r>
          </w:p>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 xml:space="preserve">005. </w:t>
            </w:r>
            <w:r>
              <w:rPr>
                <w:color w:val="000000"/>
                <w:spacing w:val="0"/>
                <w:w w:val="100"/>
                <w:position w:val="0"/>
                <w:sz w:val="18"/>
                <w:szCs w:val="18"/>
              </w:rPr>
              <w:t>19</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8, 828, </w:t>
            </w:r>
            <w:r>
              <w:rPr>
                <w:color w:val="000000"/>
                <w:spacing w:val="0"/>
                <w:w w:val="100"/>
                <w:position w:val="0"/>
                <w:sz w:val="18"/>
                <w:szCs w:val="18"/>
              </w:rPr>
              <w:t xml:space="preserve">797. </w:t>
            </w:r>
            <w:r>
              <w:rPr>
                <w:color w:val="000000"/>
                <w:spacing w:val="0"/>
                <w:w w:val="100"/>
                <w:position w:val="0"/>
                <w:sz w:val="18"/>
                <w:szCs w:val="18"/>
              </w:rPr>
              <w:t>7</w:t>
            </w:r>
          </w:p>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7</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widowControl w:val="0"/>
        <w:spacing w:after="119" w:line="1" w:lineRule="exact"/>
      </w:pPr>
    </w:p>
    <w:p>
      <w:pPr>
        <w:pStyle w:val="Style34"/>
        <w:keepNext w:val="0"/>
        <w:keepLines w:val="0"/>
        <w:widowControl w:val="0"/>
        <w:numPr>
          <w:ilvl w:val="0"/>
          <w:numId w:val="97"/>
        </w:numPr>
        <w:shd w:val="clear" w:color="auto" w:fill="auto"/>
        <w:tabs>
          <w:tab w:pos="805" w:val="left"/>
        </w:tabs>
        <w:bidi w:val="0"/>
        <w:spacing w:before="0" w:after="120" w:line="240" w:lineRule="auto"/>
        <w:ind w:left="0" w:right="0" w:firstLine="360"/>
        <w:jc w:val="left"/>
      </w:pPr>
      <w:bookmarkStart w:id="919" w:name="bookmark919"/>
      <w:bookmarkEnd w:id="919"/>
      <w:r>
        <w:rPr>
          <w:color w:val="000000"/>
          <w:spacing w:val="0"/>
          <w:w w:val="100"/>
          <w:position w:val="0"/>
        </w:rPr>
        <w:t>期末无单项金额重戊弁单项计提坏账准备的应收账款。</w:t>
      </w:r>
    </w:p>
    <w:p>
      <w:pPr>
        <w:pStyle w:val="Style34"/>
        <w:keepNext w:val="0"/>
        <w:keepLines w:val="0"/>
        <w:widowControl w:val="0"/>
        <w:numPr>
          <w:ilvl w:val="0"/>
          <w:numId w:val="97"/>
        </w:numPr>
        <w:shd w:val="clear" w:color="auto" w:fill="auto"/>
        <w:tabs>
          <w:tab w:pos="805" w:val="left"/>
        </w:tabs>
        <w:bidi w:val="0"/>
        <w:spacing w:before="0" w:after="120" w:line="240" w:lineRule="auto"/>
        <w:ind w:left="0" w:right="0" w:firstLine="360"/>
        <w:jc w:val="left"/>
      </w:pPr>
      <w:bookmarkStart w:id="920" w:name="bookmark920"/>
      <w:bookmarkEnd w:id="920"/>
      <w:r>
        <w:rPr>
          <w:color w:val="000000"/>
          <w:spacing w:val="0"/>
          <w:w w:val="100"/>
          <w:position w:val="0"/>
        </w:rPr>
        <w:t>组合中，采用账龄分析法计提坏账准备的应收账款：</w:t>
      </w:r>
    </w:p>
    <w:p>
      <w:pPr>
        <w:pStyle w:val="Style34"/>
        <w:keepNext w:val="0"/>
        <w:keepLines w:val="0"/>
        <w:widowControl w:val="0"/>
        <w:numPr>
          <w:ilvl w:val="0"/>
          <w:numId w:val="97"/>
        </w:numPr>
        <w:shd w:val="clear" w:color="auto" w:fill="auto"/>
        <w:tabs>
          <w:tab w:pos="805" w:val="left"/>
        </w:tabs>
        <w:bidi w:val="0"/>
        <w:spacing w:before="0" w:after="120" w:line="240" w:lineRule="auto"/>
        <w:ind w:left="0" w:right="0" w:firstLine="360"/>
        <w:jc w:val="left"/>
      </w:pPr>
      <w:bookmarkStart w:id="921" w:name="bookmark921"/>
      <w:bookmarkEnd w:id="921"/>
      <w:r>
        <w:rPr>
          <w:color w:val="000000"/>
          <w:spacing w:val="0"/>
          <w:w w:val="100"/>
          <w:position w:val="0"/>
        </w:rPr>
        <w:t>期末无单项金额虽不重戊但单项计提坏账准备的应收账款。</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期末单项金额重戊弁单项计提坏账准备的应收账款</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469"/>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一</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186, 729, </w:t>
            </w:r>
            <w:r>
              <w:rPr>
                <w:color w:val="000000"/>
                <w:spacing w:val="0"/>
                <w:w w:val="100"/>
                <w:position w:val="0"/>
                <w:sz w:val="18"/>
                <w:szCs w:val="18"/>
              </w:rPr>
              <w:t xml:space="preserve">402. </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85.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9, 336, </w:t>
            </w:r>
            <w:r>
              <w:rPr>
                <w:color w:val="000000"/>
                <w:spacing w:val="0"/>
                <w:w w:val="100"/>
                <w:position w:val="0"/>
                <w:sz w:val="18"/>
                <w:szCs w:val="18"/>
              </w:rPr>
              <w:t xml:space="preserve">470.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130, 485, </w:t>
            </w:r>
            <w:r>
              <w:rPr>
                <w:color w:val="000000"/>
                <w:spacing w:val="0"/>
                <w:w w:val="100"/>
                <w:position w:val="0"/>
                <w:sz w:val="18"/>
                <w:szCs w:val="18"/>
              </w:rPr>
              <w:t xml:space="preserve">163.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87.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 xml:space="preserve">6, 524, </w:t>
            </w:r>
            <w:r>
              <w:rPr>
                <w:color w:val="000000"/>
                <w:spacing w:val="0"/>
                <w:w w:val="100"/>
                <w:position w:val="0"/>
                <w:sz w:val="18"/>
                <w:szCs w:val="18"/>
              </w:rPr>
              <w:t xml:space="preserve">258. </w:t>
            </w:r>
            <w:r>
              <w:rPr>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26, 795, </w:t>
            </w:r>
            <w:r>
              <w:rPr>
                <w:color w:val="000000"/>
                <w:spacing w:val="0"/>
                <w:w w:val="100"/>
                <w:position w:val="0"/>
                <w:sz w:val="18"/>
                <w:szCs w:val="18"/>
              </w:rPr>
              <w:t xml:space="preserve">136.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12.2%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2, 679, </w:t>
            </w:r>
            <w:r>
              <w:rPr>
                <w:color w:val="000000"/>
                <w:spacing w:val="0"/>
                <w:w w:val="100"/>
                <w:position w:val="0"/>
                <w:sz w:val="18"/>
                <w:szCs w:val="18"/>
              </w:rPr>
              <w:t xml:space="preserve">513.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15, 008, </w:t>
            </w:r>
            <w:r>
              <w:rPr>
                <w:color w:val="000000"/>
                <w:spacing w:val="0"/>
                <w:w w:val="100"/>
                <w:position w:val="0"/>
                <w:sz w:val="18"/>
                <w:szCs w:val="18"/>
              </w:rPr>
              <w:t>220.37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 xml:space="preserve">1, 500, </w:t>
            </w:r>
            <w:r>
              <w:rPr>
                <w:color w:val="000000"/>
                <w:spacing w:val="0"/>
                <w:w w:val="100"/>
                <w:position w:val="0"/>
                <w:sz w:val="18"/>
                <w:szCs w:val="18"/>
              </w:rPr>
              <w:t xml:space="preserve">822. </w:t>
            </w:r>
            <w:r>
              <w:rPr>
                <w:color w:val="000000"/>
                <w:spacing w:val="0"/>
                <w:w w:val="100"/>
                <w:position w:val="0"/>
                <w:sz w:val="18"/>
                <w:szCs w:val="18"/>
              </w:rPr>
              <w:t>03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3, 340, </w:t>
            </w:r>
            <w:r>
              <w:rPr>
                <w:color w:val="000000"/>
                <w:spacing w:val="0"/>
                <w:w w:val="100"/>
                <w:position w:val="0"/>
                <w:sz w:val="18"/>
                <w:szCs w:val="18"/>
              </w:rPr>
              <w:t xml:space="preserve">643. </w:t>
            </w: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668, </w:t>
            </w:r>
            <w:r>
              <w:rPr>
                <w:color w:val="000000"/>
                <w:spacing w:val="0"/>
                <w:w w:val="100"/>
                <w:position w:val="0"/>
                <w:sz w:val="18"/>
                <w:szCs w:val="18"/>
              </w:rPr>
              <w:t xml:space="preserve">128.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3, 425, </w:t>
            </w:r>
            <w:r>
              <w:rPr>
                <w:color w:val="000000"/>
                <w:spacing w:val="0"/>
                <w:w w:val="100"/>
                <w:position w:val="0"/>
                <w:sz w:val="18"/>
                <w:szCs w:val="18"/>
              </w:rPr>
              <w:t xml:space="preserve">309.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685,</w:t>
            </w:r>
            <w:r>
              <w:rPr>
                <w:color w:val="000000"/>
                <w:spacing w:val="0"/>
                <w:w w:val="100"/>
                <w:position w:val="0"/>
                <w:sz w:val="18"/>
                <w:szCs w:val="18"/>
              </w:rPr>
              <w:t>061.</w:t>
            </w:r>
            <w:r>
              <w:rPr>
                <w:color w:val="000000"/>
                <w:spacing w:val="0"/>
                <w:w w:val="100"/>
                <w:position w:val="0"/>
                <w:sz w:val="18"/>
                <w:szCs w:val="18"/>
              </w:rPr>
              <w:t>96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2, 462, </w:t>
            </w:r>
            <w:r>
              <w:rPr>
                <w:color w:val="000000"/>
                <w:spacing w:val="0"/>
                <w:w w:val="100"/>
                <w:position w:val="0"/>
                <w:sz w:val="18"/>
                <w:szCs w:val="18"/>
              </w:rPr>
              <w:t xml:space="preserve">257.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1, 231, </w:t>
            </w:r>
            <w:r>
              <w:rPr>
                <w:color w:val="000000"/>
                <w:spacing w:val="0"/>
                <w:w w:val="100"/>
                <w:position w:val="0"/>
                <w:sz w:val="18"/>
                <w:szCs w:val="18"/>
              </w:rPr>
              <w:t xml:space="preserve">128.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82, </w:t>
            </w:r>
            <w:r>
              <w:rPr>
                <w:color w:val="000000"/>
                <w:spacing w:val="0"/>
                <w:w w:val="100"/>
                <w:position w:val="0"/>
                <w:sz w:val="18"/>
                <w:szCs w:val="18"/>
              </w:rPr>
              <w:t xml:space="preserve">607.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41,303.75</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82, </w:t>
            </w:r>
            <w:r>
              <w:rPr>
                <w:color w:val="000000"/>
                <w:spacing w:val="0"/>
                <w:w w:val="100"/>
                <w:position w:val="0"/>
                <w:sz w:val="18"/>
                <w:szCs w:val="18"/>
              </w:rPr>
              <w:t xml:space="preserve">607.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0. </w:t>
            </w:r>
            <w:r>
              <w:rPr>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41, </w:t>
            </w:r>
            <w:r>
              <w:rPr>
                <w:color w:val="000000"/>
                <w:spacing w:val="0"/>
                <w:w w:val="100"/>
                <w:position w:val="0"/>
                <w:sz w:val="18"/>
                <w:szCs w:val="18"/>
              </w:rPr>
              <w:t xml:space="preserve">303. </w:t>
            </w:r>
            <w:r>
              <w:rPr>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154, </w:t>
            </w:r>
            <w:r>
              <w:rPr>
                <w:color w:val="000000"/>
                <w:spacing w:val="0"/>
                <w:w w:val="100"/>
                <w:position w:val="0"/>
                <w:sz w:val="18"/>
                <w:szCs w:val="18"/>
              </w:rPr>
              <w:t xml:space="preserve">703. </w:t>
            </w: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77, </w:t>
            </w:r>
            <w:r>
              <w:rPr>
                <w:color w:val="000000"/>
                <w:spacing w:val="0"/>
                <w:w w:val="100"/>
                <w:position w:val="0"/>
                <w:sz w:val="18"/>
                <w:szCs w:val="18"/>
              </w:rPr>
              <w:t>351.83</w:t>
            </w:r>
          </w:p>
        </w:tc>
      </w:tr>
    </w:tbl>
    <w:p>
      <w:pPr>
        <w:spacing w:lineRule="exact" w:line="1"/>
        <w:rPr>
          <w:sz w:val="2"/>
          <w:szCs w:val="2"/>
        </w:rPr>
      </w:pPr>
      <w:r>
        <w:br w:type="page"/>
      </w:r>
    </w:p>
    <w:tbl>
      <w:tblPr>
        <w:tblOverlap w:val="never"/>
        <w:jc w:val="center"/>
        <w:tblLayout w:type="fixed"/>
      </w:tblPr>
      <w:tblGrid>
        <w:gridCol w:w="1469"/>
        <w:gridCol w:w="1594"/>
        <w:gridCol w:w="931"/>
        <w:gridCol w:w="1728"/>
        <w:gridCol w:w="1459"/>
        <w:gridCol w:w="931"/>
        <w:gridCol w:w="1469"/>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154, </w:t>
            </w:r>
            <w:r>
              <w:rPr>
                <w:color w:val="000000"/>
                <w:spacing w:val="0"/>
                <w:w w:val="100"/>
                <w:position w:val="0"/>
                <w:sz w:val="18"/>
                <w:szCs w:val="18"/>
              </w:rPr>
              <w:t xml:space="preserve">703.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0.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154, </w:t>
            </w:r>
            <w:r>
              <w:rPr>
                <w:color w:val="000000"/>
                <w:spacing w:val="0"/>
                <w:w w:val="100"/>
                <w:position w:val="0"/>
                <w:sz w:val="18"/>
                <w:szCs w:val="18"/>
              </w:rPr>
              <w:t xml:space="preserve">703. </w:t>
            </w:r>
            <w:r>
              <w:rPr>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219, 564, </w:t>
            </w:r>
            <w:r>
              <w:rPr>
                <w:color w:val="000000"/>
                <w:spacing w:val="0"/>
                <w:w w:val="100"/>
                <w:position w:val="0"/>
                <w:sz w:val="18"/>
                <w:szCs w:val="18"/>
              </w:rPr>
              <w:t>751.43</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14, 111, </w:t>
            </w:r>
            <w:r>
              <w:rPr>
                <w:color w:val="000000"/>
                <w:spacing w:val="0"/>
                <w:w w:val="100"/>
                <w:position w:val="0"/>
                <w:sz w:val="18"/>
                <w:szCs w:val="18"/>
              </w:rPr>
              <w:t xml:space="preserve">248. </w:t>
            </w: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149, 156, </w:t>
            </w:r>
            <w:r>
              <w:rPr>
                <w:color w:val="000000"/>
                <w:spacing w:val="0"/>
                <w:w w:val="100"/>
                <w:position w:val="0"/>
                <w:sz w:val="18"/>
                <w:szCs w:val="18"/>
              </w:rPr>
              <w:t xml:space="preserve">005. </w:t>
            </w:r>
            <w:r>
              <w:rPr>
                <w:color w:val="000000"/>
                <w:spacing w:val="0"/>
                <w:w w:val="100"/>
                <w:position w:val="0"/>
                <w:sz w:val="18"/>
                <w:szCs w:val="18"/>
              </w:rPr>
              <w:t>19</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8, 828, </w:t>
            </w:r>
            <w:r>
              <w:rPr>
                <w:color w:val="000000"/>
                <w:spacing w:val="0"/>
                <w:w w:val="100"/>
                <w:position w:val="0"/>
                <w:sz w:val="18"/>
                <w:szCs w:val="18"/>
              </w:rPr>
              <w:t xml:space="preserve">797. </w:t>
            </w:r>
            <w:r>
              <w:rPr>
                <w:color w:val="000000"/>
                <w:spacing w:val="0"/>
                <w:w w:val="100"/>
                <w:position w:val="0"/>
                <w:sz w:val="18"/>
                <w:szCs w:val="18"/>
              </w:rPr>
              <w:t>77</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期末单项金额虽不重戊但单项计提坏账准备的应收账款</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95"/>
        </w:numPr>
        <w:shd w:val="clear" w:color="auto" w:fill="auto"/>
        <w:bidi w:val="0"/>
        <w:spacing w:before="0" w:after="380" w:line="240" w:lineRule="auto"/>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本报告期转回或收回的应收账款情况</w:t>
      </w:r>
      <w:bookmarkEnd w:id="922"/>
      <w:bookmarkEnd w:id="923"/>
      <w:bookmarkEnd w:id="925"/>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2198"/>
        <w:gridCol w:w="1709"/>
        <w:gridCol w:w="1862"/>
        <w:gridCol w:w="1920"/>
        <w:gridCol w:w="1891"/>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期末单项金额重戊或虽不重戊但单独进行减值测试的应收账款坏账准备计提</w:t>
      </w:r>
    </w:p>
    <w:p>
      <w:pPr>
        <w:widowControl w:val="0"/>
        <w:spacing w:after="79" w:line="1" w:lineRule="exact"/>
      </w:pPr>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理由</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单项金额不重戊但按信用风险特征组合后该组合的风险较戊的应收账款的说明</w:t>
      </w:r>
    </w:p>
    <w:p>
      <w:pPr>
        <w:pStyle w:val="Style41"/>
        <w:keepNext/>
        <w:keepLines/>
        <w:widowControl w:val="0"/>
        <w:numPr>
          <w:ilvl w:val="0"/>
          <w:numId w:val="95"/>
        </w:numPr>
        <w:shd w:val="clear" w:color="auto" w:fill="auto"/>
        <w:bidi w:val="0"/>
        <w:spacing w:before="0" w:after="380" w:line="240" w:lineRule="auto"/>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本报告期实际核销的应收账款情况</w:t>
      </w:r>
      <w:bookmarkEnd w:id="926"/>
      <w:bookmarkEnd w:id="927"/>
      <w:bookmarkEnd w:id="929"/>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598"/>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足否因关联交易产 生</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1"/>
        <w:keepNext/>
        <w:keepLines/>
        <w:widowControl w:val="0"/>
        <w:numPr>
          <w:ilvl w:val="0"/>
          <w:numId w:val="95"/>
        </w:numPr>
        <w:shd w:val="clear" w:color="auto" w:fill="auto"/>
        <w:tabs>
          <w:tab w:pos="493" w:val="left"/>
        </w:tabs>
        <w:bidi w:val="0"/>
        <w:spacing w:before="0" w:after="380" w:line="240"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本报告期应收账款中持有公司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以上表决权股份的股东单位情况</w:t>
      </w:r>
      <w:bookmarkEnd w:id="930"/>
      <w:bookmarkEnd w:id="931"/>
      <w:bookmarkEnd w:id="933"/>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numPr>
          <w:ilvl w:val="0"/>
          <w:numId w:val="95"/>
        </w:numPr>
        <w:shd w:val="clear" w:color="auto" w:fill="auto"/>
        <w:tabs>
          <w:tab w:pos="493" w:val="left"/>
        </w:tabs>
        <w:bidi w:val="0"/>
        <w:spacing w:before="0" w:after="380" w:line="240" w:lineRule="auto"/>
        <w:ind w:left="0" w:right="0" w:firstLine="0"/>
        <w:jc w:val="left"/>
      </w:pPr>
      <w:bookmarkStart w:id="934" w:name="bookmark934"/>
      <w:bookmarkStart w:id="935" w:name="bookmark935"/>
      <w:bookmarkStart w:id="936" w:name="bookmark936"/>
      <w:bookmarkStart w:id="937" w:name="bookmark937"/>
      <w:bookmarkEnd w:id="936"/>
      <w:r>
        <w:rPr>
          <w:color w:val="000000"/>
          <w:spacing w:val="0"/>
          <w:w w:val="100"/>
          <w:position w:val="0"/>
        </w:rPr>
        <w:t>应收账款中金额前五名单位情况</w:t>
      </w:r>
      <w:bookmarkEnd w:id="934"/>
      <w:bookmarkEnd w:id="935"/>
      <w:bookmarkEnd w:id="937"/>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占应收账款总额的比例</w:t>
            </w:r>
          </w:p>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拉萨塄暖心燃气热力有 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39,512, </w:t>
            </w:r>
            <w:r>
              <w:rPr>
                <w:color w:val="000000"/>
                <w:spacing w:val="0"/>
                <w:w w:val="100"/>
                <w:position w:val="0"/>
                <w:sz w:val="18"/>
                <w:szCs w:val="18"/>
              </w:rPr>
              <w:t xml:space="preserve">344.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17.99%</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中国联合工程公司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37, 250,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16.96%</w:t>
            </w: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中天建设集团浙江安装</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5. 03%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中国建筑股份有限公司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 xml:space="preserve">450, </w:t>
            </w:r>
            <w:r>
              <w:rPr>
                <w:color w:val="000000"/>
                <w:spacing w:val="0"/>
                <w:w w:val="100"/>
                <w:position w:val="0"/>
                <w:sz w:val="18"/>
                <w:szCs w:val="18"/>
              </w:rPr>
              <w:t xml:space="preserve">469.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76%</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厦门中联建设工程有限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8, 948, </w:t>
            </w:r>
            <w:r>
              <w:rPr>
                <w:color w:val="000000"/>
                <w:spacing w:val="0"/>
                <w:w w:val="100"/>
                <w:position w:val="0"/>
                <w:sz w:val="18"/>
                <w:szCs w:val="18"/>
              </w:rPr>
              <w:t xml:space="preserve">576.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08%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107, 201, </w:t>
            </w:r>
            <w:r>
              <w:rPr>
                <w:color w:val="000000"/>
                <w:spacing w:val="0"/>
                <w:w w:val="100"/>
                <w:position w:val="0"/>
                <w:sz w:val="18"/>
                <w:szCs w:val="18"/>
              </w:rPr>
              <w:t xml:space="preserve">389. </w:t>
            </w:r>
            <w:r>
              <w:rPr>
                <w:color w:val="000000"/>
                <w:spacing w:val="0"/>
                <w:w w:val="100"/>
                <w:position w:val="0"/>
                <w:sz w:val="18"/>
                <w:szCs w:val="18"/>
              </w:rPr>
              <w:t>79</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48. </w:t>
            </w:r>
            <w:r>
              <w:rPr>
                <w:color w:val="000000"/>
                <w:spacing w:val="0"/>
                <w:w w:val="100"/>
                <w:position w:val="0"/>
                <w:sz w:val="18"/>
                <w:szCs w:val="18"/>
              </w:rPr>
              <w:t>82%</w:t>
            </w:r>
          </w:p>
        </w:tc>
      </w:tr>
    </w:tbl>
    <w:p>
      <w:pPr>
        <w:widowControl w:val="0"/>
        <w:spacing w:after="319" w:line="1" w:lineRule="exact"/>
      </w:pPr>
    </w:p>
    <w:p>
      <w:pPr>
        <w:pStyle w:val="Style41"/>
        <w:keepNext/>
        <w:keepLines/>
        <w:widowControl w:val="0"/>
        <w:numPr>
          <w:ilvl w:val="0"/>
          <w:numId w:val="95"/>
        </w:numPr>
        <w:shd w:val="clear" w:color="auto" w:fill="auto"/>
        <w:bidi w:val="0"/>
        <w:spacing w:before="0" w:after="380" w:line="240" w:lineRule="auto"/>
        <w:ind w:left="0" w:right="0" w:firstLine="0"/>
        <w:jc w:val="left"/>
      </w:pPr>
      <w:bookmarkStart w:id="938" w:name="bookmark938"/>
      <w:bookmarkStart w:id="939" w:name="bookmark939"/>
      <w:bookmarkStart w:id="940" w:name="bookmark940"/>
      <w:bookmarkStart w:id="941" w:name="bookmark941"/>
      <w:bookmarkEnd w:id="940"/>
      <w:r>
        <w:rPr>
          <w:color w:val="000000"/>
          <w:spacing w:val="0"/>
          <w:w w:val="100"/>
          <w:position w:val="0"/>
        </w:rPr>
        <w:t>应收关联方账款情况</w:t>
      </w:r>
      <w:bookmarkEnd w:id="938"/>
      <w:bookmarkEnd w:id="939"/>
      <w:bookmarkEnd w:id="941"/>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2280"/>
        <w:gridCol w:w="2429"/>
        <w:gridCol w:w="2434"/>
        <w:gridCol w:w="243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占应收账款总额的比例(%)</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numPr>
          <w:ilvl w:val="0"/>
          <w:numId w:val="95"/>
        </w:numPr>
        <w:shd w:val="clear" w:color="auto" w:fill="auto"/>
        <w:bidi w:val="0"/>
        <w:spacing w:before="0" w:after="380" w:line="240" w:lineRule="auto"/>
        <w:ind w:left="0" w:right="0" w:firstLine="0"/>
        <w:jc w:val="left"/>
      </w:pPr>
      <w:bookmarkStart w:id="942" w:name="bookmark942"/>
      <w:bookmarkStart w:id="943" w:name="bookmark943"/>
      <w:bookmarkStart w:id="944" w:name="bookmark944"/>
      <w:bookmarkStart w:id="945" w:name="bookmark945"/>
      <w:bookmarkEnd w:id="944"/>
      <w:r>
        <w:rPr>
          <w:color w:val="000000"/>
          <w:spacing w:val="0"/>
          <w:w w:val="100"/>
          <w:position w:val="0"/>
        </w:rPr>
        <w:t>终止确认的应收款项情况</w:t>
      </w:r>
      <w:bookmarkEnd w:id="942"/>
      <w:bookmarkEnd w:id="943"/>
      <w:bookmarkEnd w:id="945"/>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单滁：咕</w:t>
      </w:r>
    </w:p>
    <w:tbl>
      <w:tblPr>
        <w:tblOverlap w:val="never"/>
        <w:jc w:val="center"/>
        <w:tblLayout w:type="fixed"/>
      </w:tblPr>
      <w:tblGrid>
        <w:gridCol w:w="2990"/>
        <w:gridCol w:w="2995"/>
        <w:gridCol w:w="359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numPr>
          <w:ilvl w:val="0"/>
          <w:numId w:val="95"/>
        </w:numPr>
        <w:shd w:val="clear" w:color="auto" w:fill="auto"/>
        <w:bidi w:val="0"/>
        <w:spacing w:before="0" w:after="380" w:line="240" w:lineRule="auto"/>
        <w:ind w:left="0" w:right="0" w:firstLine="0"/>
        <w:jc w:val="left"/>
      </w:pPr>
      <w:bookmarkStart w:id="946" w:name="bookmark946"/>
      <w:bookmarkStart w:id="947" w:name="bookmark947"/>
      <w:bookmarkStart w:id="948" w:name="bookmark948"/>
      <w:bookmarkStart w:id="949" w:name="bookmark949"/>
      <w:bookmarkEnd w:id="948"/>
      <w:r>
        <w:rPr>
          <w:color w:val="000000"/>
          <w:spacing w:val="0"/>
          <w:w w:val="100"/>
          <w:position w:val="0"/>
        </w:rPr>
        <w:t>以应收款项为标的进行证券化的，列示继续涉入形成的资产、负债的金额</w:t>
      </w:r>
      <w:bookmarkEnd w:id="946"/>
      <w:bookmarkEnd w:id="947"/>
      <w:bookmarkEnd w:id="949"/>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单滁：咕</w:t>
      </w:r>
    </w:p>
    <w:tbl>
      <w:tblPr>
        <w:tblOverlap w:val="never"/>
        <w:jc w:val="center"/>
        <w:tblLayout w:type="fixed"/>
      </w:tblPr>
      <w:tblGrid>
        <w:gridCol w:w="3859"/>
        <w:gridCol w:w="572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950" w:name="bookmark950"/>
      <w:bookmarkStart w:id="951" w:name="bookmark951"/>
      <w:bookmarkStart w:id="952" w:name="bookmark952"/>
      <w:bookmarkStart w:id="953" w:name="bookmark953"/>
      <w:r>
        <w:rPr>
          <w:color w:val="000000"/>
          <w:spacing w:val="0"/>
          <w:w w:val="100"/>
          <w:position w:val="0"/>
        </w:rPr>
        <w:t>7</w:t>
      </w:r>
      <w:bookmarkEnd w:id="952"/>
      <w:r>
        <w:rPr>
          <w:color w:val="000000"/>
          <w:spacing w:val="0"/>
          <w:w w:val="100"/>
          <w:position w:val="0"/>
        </w:rPr>
        <w:t>、其他应收款</w:t>
      </w:r>
      <w:bookmarkEnd w:id="950"/>
      <w:bookmarkEnd w:id="951"/>
      <w:bookmarkEnd w:id="953"/>
    </w:p>
    <w:p>
      <w:pPr>
        <w:pStyle w:val="Style41"/>
        <w:keepNext/>
        <w:keepLines/>
        <w:widowControl w:val="0"/>
        <w:numPr>
          <w:ilvl w:val="0"/>
          <w:numId w:val="99"/>
        </w:numPr>
        <w:shd w:val="clear" w:color="auto" w:fill="auto"/>
        <w:bidi w:val="0"/>
        <w:spacing w:before="0" w:after="380" w:line="240" w:lineRule="auto"/>
        <w:ind w:left="0" w:right="0" w:firstLine="0"/>
        <w:jc w:val="left"/>
      </w:pPr>
      <w:bookmarkStart w:id="950" w:name="bookmark950"/>
      <w:bookmarkStart w:id="951" w:name="bookmark951"/>
      <w:bookmarkStart w:id="954" w:name="bookmark954"/>
      <w:bookmarkStart w:id="955" w:name="bookmark955"/>
      <w:bookmarkEnd w:id="954"/>
      <w:r>
        <w:rPr>
          <w:color w:val="000000"/>
          <w:spacing w:val="0"/>
          <w:w w:val="100"/>
          <w:position w:val="0"/>
        </w:rPr>
        <w:t>其他应收款按种类披露</w:t>
      </w:r>
      <w:bookmarkEnd w:id="950"/>
      <w:bookmarkEnd w:id="951"/>
      <w:bookmarkEnd w:id="955"/>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单滁：咕</w:t>
      </w:r>
    </w:p>
    <w:tbl>
      <w:tblPr>
        <w:tblOverlap w:val="never"/>
        <w:jc w:val="center"/>
        <w:tblLayout w:type="fixed"/>
      </w:tblPr>
      <w:tblGrid>
        <w:gridCol w:w="1906"/>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40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398"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70, 115, </w:t>
            </w:r>
            <w:r>
              <w:rPr>
                <w:color w:val="000000"/>
                <w:spacing w:val="0"/>
                <w:w w:val="100"/>
                <w:position w:val="0"/>
                <w:sz w:val="18"/>
                <w:szCs w:val="18"/>
              </w:rPr>
              <w:t>678.</w:t>
            </w:r>
          </w:p>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9, </w:t>
            </w:r>
            <w:r>
              <w:rPr>
                <w:color w:val="000000"/>
                <w:spacing w:val="0"/>
                <w:w w:val="100"/>
                <w:position w:val="0"/>
                <w:sz w:val="18"/>
                <w:szCs w:val="18"/>
              </w:rPr>
              <w:t>121,410.8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53, 795, </w:t>
            </w:r>
            <w:r>
              <w:rPr>
                <w:color w:val="000000"/>
                <w:spacing w:val="0"/>
                <w:w w:val="100"/>
                <w:position w:val="0"/>
                <w:sz w:val="18"/>
                <w:szCs w:val="18"/>
              </w:rPr>
              <w:t>819.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5,419,216.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70, 115, </w:t>
            </w:r>
            <w:r>
              <w:rPr>
                <w:color w:val="000000"/>
                <w:spacing w:val="0"/>
                <w:w w:val="100"/>
                <w:position w:val="0"/>
                <w:sz w:val="18"/>
                <w:szCs w:val="18"/>
              </w:rPr>
              <w:t>678.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9, </w:t>
            </w:r>
            <w:r>
              <w:rPr>
                <w:color w:val="000000"/>
                <w:spacing w:val="0"/>
                <w:w w:val="100"/>
                <w:position w:val="0"/>
                <w:sz w:val="18"/>
                <w:szCs w:val="18"/>
              </w:rPr>
              <w:t>121,410.8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w:t>
            </w:r>
            <w:r>
              <w:rPr>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53, 795, </w:t>
            </w:r>
            <w:r>
              <w:rPr>
                <w:color w:val="000000"/>
                <w:spacing w:val="0"/>
                <w:w w:val="100"/>
                <w:position w:val="0"/>
                <w:sz w:val="18"/>
                <w:szCs w:val="18"/>
              </w:rPr>
              <w:t>819.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5,419,216. </w:t>
            </w:r>
            <w:r>
              <w:rPr>
                <w:color w:val="000000"/>
                <w:spacing w:val="0"/>
                <w:w w:val="100"/>
                <w:position w:val="0"/>
                <w:sz w:val="18"/>
                <w:szCs w:val="18"/>
              </w:rPr>
              <w:t>93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10.07%</w:t>
            </w:r>
          </w:p>
        </w:tc>
      </w:tr>
    </w:tbl>
    <w:p>
      <w:pPr>
        <w:spacing w:lineRule="exact" w:line="1"/>
        <w:rPr>
          <w:sz w:val="2"/>
          <w:szCs w:val="2"/>
        </w:rPr>
      </w:pPr>
      <w:r>
        <w:br w:type="page"/>
      </w:r>
    </w:p>
    <w:tbl>
      <w:tblPr>
        <w:tblOverlap w:val="never"/>
        <w:jc w:val="center"/>
        <w:tblLayout w:type="fixed"/>
      </w:tblPr>
      <w:tblGrid>
        <w:gridCol w:w="1906"/>
        <w:gridCol w:w="1056"/>
        <w:gridCol w:w="792"/>
        <w:gridCol w:w="1061"/>
        <w:gridCol w:w="792"/>
        <w:gridCol w:w="1061"/>
        <w:gridCol w:w="926"/>
        <w:gridCol w:w="1190"/>
        <w:gridCol w:w="79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70, 115, </w:t>
            </w:r>
            <w:r>
              <w:rPr>
                <w:color w:val="000000"/>
                <w:spacing w:val="0"/>
                <w:w w:val="100"/>
                <w:position w:val="0"/>
                <w:sz w:val="18"/>
                <w:szCs w:val="18"/>
              </w:rPr>
              <w:t>678.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76</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8"/>
                <w:szCs w:val="18"/>
              </w:rPr>
              <w:t xml:space="preserve">9, </w:t>
            </w:r>
            <w:r>
              <w:rPr>
                <w:color w:val="000000"/>
                <w:spacing w:val="0"/>
                <w:w w:val="100"/>
                <w:position w:val="0"/>
                <w:sz w:val="18"/>
                <w:szCs w:val="18"/>
              </w:rPr>
              <w:t>121,410.8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 xml:space="preserve">53, 795, </w:t>
            </w:r>
            <w:r>
              <w:rPr>
                <w:color w:val="000000"/>
                <w:spacing w:val="0"/>
                <w:w w:val="100"/>
                <w:position w:val="0"/>
                <w:sz w:val="18"/>
                <w:szCs w:val="18"/>
              </w:rPr>
              <w:t>819.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64</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5,419,216. </w:t>
            </w:r>
            <w:r>
              <w:rPr>
                <w:color w:val="000000"/>
                <w:spacing w:val="0"/>
                <w:w w:val="100"/>
                <w:position w:val="0"/>
                <w:sz w:val="18"/>
                <w:szCs w:val="18"/>
              </w:rPr>
              <w:t>93</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widowControl w:val="0"/>
        <w:spacing w:after="119" w:line="1" w:lineRule="exact"/>
      </w:pPr>
    </w:p>
    <w:p>
      <w:pPr>
        <w:pStyle w:val="Style34"/>
        <w:keepNext w:val="0"/>
        <w:keepLines w:val="0"/>
        <w:widowControl w:val="0"/>
        <w:numPr>
          <w:ilvl w:val="0"/>
          <w:numId w:val="101"/>
        </w:numPr>
        <w:shd w:val="clear" w:color="auto" w:fill="auto"/>
        <w:tabs>
          <w:tab w:pos="805" w:val="left"/>
        </w:tabs>
        <w:bidi w:val="0"/>
        <w:spacing w:before="0" w:after="120" w:line="240" w:lineRule="auto"/>
        <w:ind w:left="0" w:right="0" w:firstLine="360"/>
        <w:jc w:val="left"/>
      </w:pPr>
      <w:bookmarkStart w:id="956" w:name="bookmark956"/>
      <w:bookmarkEnd w:id="956"/>
      <w:r>
        <w:rPr>
          <w:color w:val="000000"/>
          <w:spacing w:val="0"/>
          <w:w w:val="100"/>
          <w:position w:val="0"/>
        </w:rPr>
        <w:t>期末无单项金额重戊弁单项计提坏账准备的其他应收款。</w:t>
      </w:r>
    </w:p>
    <w:p>
      <w:pPr>
        <w:pStyle w:val="Style34"/>
        <w:keepNext w:val="0"/>
        <w:keepLines w:val="0"/>
        <w:widowControl w:val="0"/>
        <w:numPr>
          <w:ilvl w:val="0"/>
          <w:numId w:val="101"/>
        </w:numPr>
        <w:shd w:val="clear" w:color="auto" w:fill="auto"/>
        <w:tabs>
          <w:tab w:pos="805" w:val="left"/>
        </w:tabs>
        <w:bidi w:val="0"/>
        <w:spacing w:before="0" w:after="0" w:line="240" w:lineRule="auto"/>
        <w:ind w:left="0" w:right="0" w:firstLine="360"/>
        <w:jc w:val="left"/>
      </w:pPr>
      <w:bookmarkStart w:id="957" w:name="bookmark957"/>
      <w:bookmarkEnd w:id="957"/>
      <w:r>
        <w:rPr>
          <w:color w:val="000000"/>
          <w:spacing w:val="0"/>
          <w:w w:val="100"/>
          <w:position w:val="0"/>
        </w:rPr>
        <w:t>组合中，采用账龄分析法计提坏账准备的其他应收款：</w:t>
      </w:r>
    </w:p>
    <w:p>
      <w:pPr>
        <w:pStyle w:val="Style34"/>
        <w:keepNext w:val="0"/>
        <w:keepLines w:val="0"/>
        <w:widowControl w:val="0"/>
        <w:numPr>
          <w:ilvl w:val="0"/>
          <w:numId w:val="101"/>
        </w:numPr>
        <w:shd w:val="clear" w:color="auto" w:fill="auto"/>
        <w:tabs>
          <w:tab w:pos="901" w:val="left"/>
        </w:tabs>
        <w:bidi w:val="0"/>
        <w:spacing w:before="0" w:after="0" w:line="360" w:lineRule="exact"/>
        <w:ind w:left="0" w:right="0" w:firstLine="360"/>
        <w:jc w:val="left"/>
      </w:pPr>
      <w:bookmarkStart w:id="958" w:name="bookmark958"/>
      <w:bookmarkEnd w:id="958"/>
      <w:r>
        <w:rPr>
          <w:color w:val="000000"/>
          <w:spacing w:val="0"/>
          <w:w w:val="100"/>
          <w:position w:val="0"/>
        </w:rPr>
        <w:t>期末无单项金额虽不重戊但单项计提坏账准备的其他应收款。 期末单项金额重戊弁单项计提坏账准备的其他应收款</w:t>
      </w:r>
    </w:p>
    <w:p>
      <w:pPr>
        <w:pStyle w:val="Style34"/>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0" w:line="360" w:lineRule="exact"/>
        <w:ind w:left="0" w:right="0" w:firstLine="0"/>
        <w:jc w:val="left"/>
      </w:pPr>
      <w:r>
        <w:rPr>
          <w:color w:val="000000"/>
          <w:spacing w:val="0"/>
          <w:w w:val="100"/>
          <w:position w:val="0"/>
        </w:rPr>
        <w:t>组合中，采用账龄分析法计提坏账准备的其他应收款</w:t>
      </w:r>
    </w:p>
    <w:p>
      <w:pPr>
        <w:pStyle w:val="Style34"/>
        <w:keepNext w:val="0"/>
        <w:keepLines w:val="0"/>
        <w:widowControl w:val="0"/>
        <w:shd w:val="clear" w:color="auto" w:fill="auto"/>
        <w:bidi w:val="0"/>
        <w:spacing w:before="0" w:after="120" w:line="360"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853"/>
        <w:gridCol w:w="1838"/>
        <w:gridCol w:w="658"/>
        <w:gridCol w:w="1450"/>
        <w:gridCol w:w="1450"/>
        <w:gridCol w:w="658"/>
        <w:gridCol w:w="1675"/>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37, 634, </w:t>
            </w:r>
            <w:r>
              <w:rPr>
                <w:color w:val="000000"/>
                <w:spacing w:val="0"/>
                <w:w w:val="100"/>
                <w:position w:val="0"/>
                <w:sz w:val="18"/>
                <w:szCs w:val="18"/>
              </w:rPr>
              <w:t xml:space="preserve">709.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53.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1,881,735.46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27, 547, </w:t>
            </w:r>
            <w:r>
              <w:rPr>
                <w:color w:val="000000"/>
                <w:spacing w:val="0"/>
                <w:w w:val="100"/>
                <w:position w:val="0"/>
                <w:sz w:val="18"/>
                <w:szCs w:val="18"/>
              </w:rPr>
              <w:t xml:space="preserve">589.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51.21%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1, 377, </w:t>
            </w:r>
            <w:r>
              <w:rPr>
                <w:color w:val="000000"/>
                <w:spacing w:val="0"/>
                <w:w w:val="100"/>
                <w:position w:val="0"/>
                <w:sz w:val="18"/>
                <w:szCs w:val="18"/>
              </w:rPr>
              <w:t xml:space="preserve">379. </w:t>
            </w:r>
            <w:r>
              <w:rPr>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16, 620, </w:t>
            </w:r>
            <w:r>
              <w:rPr>
                <w:color w:val="000000"/>
                <w:spacing w:val="0"/>
                <w:w w:val="100"/>
                <w:position w:val="0"/>
                <w:sz w:val="18"/>
                <w:szCs w:val="18"/>
              </w:rPr>
              <w:t xml:space="preserve">054.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23. </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1, 662, </w:t>
            </w:r>
            <w:r>
              <w:rPr>
                <w:color w:val="000000"/>
                <w:spacing w:val="0"/>
                <w:w w:val="100"/>
                <w:position w:val="0"/>
                <w:sz w:val="18"/>
                <w:szCs w:val="18"/>
              </w:rPr>
              <w:t xml:space="preserve">005.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13, 815, </w:t>
            </w:r>
            <w:r>
              <w:rPr>
                <w:color w:val="000000"/>
                <w:spacing w:val="0"/>
                <w:w w:val="100"/>
                <w:position w:val="0"/>
                <w:sz w:val="18"/>
                <w:szCs w:val="18"/>
              </w:rPr>
              <w:t xml:space="preserve">615.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25.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1, 381, </w:t>
            </w:r>
            <w:r>
              <w:rPr>
                <w:color w:val="000000"/>
                <w:spacing w:val="0"/>
                <w:w w:val="100"/>
                <w:position w:val="0"/>
                <w:sz w:val="18"/>
                <w:szCs w:val="18"/>
              </w:rPr>
              <w:t xml:space="preserve">561. </w:t>
            </w:r>
            <w:r>
              <w:rPr>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7, 842, </w:t>
            </w:r>
            <w:r>
              <w:rPr>
                <w:color w:val="000000"/>
                <w:spacing w:val="0"/>
                <w:w w:val="100"/>
                <w:position w:val="0"/>
                <w:sz w:val="18"/>
                <w:szCs w:val="18"/>
              </w:rPr>
              <w:t xml:space="preserve">625.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1, 568, </w:t>
            </w:r>
            <w:r>
              <w:rPr>
                <w:color w:val="000000"/>
                <w:spacing w:val="0"/>
                <w:w w:val="100"/>
                <w:position w:val="0"/>
                <w:sz w:val="18"/>
                <w:szCs w:val="18"/>
              </w:rPr>
              <w:t xml:space="preserve">525.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11, 853, </w:t>
            </w:r>
            <w:r>
              <w:rPr>
                <w:color w:val="000000"/>
                <w:spacing w:val="0"/>
                <w:w w:val="100"/>
                <w:position w:val="0"/>
                <w:sz w:val="18"/>
                <w:szCs w:val="18"/>
              </w:rPr>
              <w:t xml:space="preserve">438.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22.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2, 370, </w:t>
            </w:r>
            <w:r>
              <w:rPr>
                <w:color w:val="000000"/>
                <w:spacing w:val="0"/>
                <w:w w:val="100"/>
                <w:position w:val="0"/>
                <w:sz w:val="18"/>
                <w:szCs w:val="18"/>
              </w:rPr>
              <w:t xml:space="preserve">687. </w:t>
            </w:r>
            <w:r>
              <w:rPr>
                <w:color w:val="000000"/>
                <w:spacing w:val="0"/>
                <w:w w:val="100"/>
                <w:position w:val="0"/>
                <w:sz w:val="18"/>
                <w:szCs w:val="18"/>
              </w:rPr>
              <w:t>68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7, 949, </w:t>
            </w:r>
            <w:r>
              <w:rPr>
                <w:color w:val="000000"/>
                <w:spacing w:val="0"/>
                <w:w w:val="100"/>
                <w:position w:val="0"/>
                <w:sz w:val="18"/>
                <w:szCs w:val="18"/>
              </w:rPr>
              <w:t xml:space="preserve">333.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3, 974, </w:t>
            </w:r>
            <w:r>
              <w:rPr>
                <w:color w:val="000000"/>
                <w:spacing w:val="0"/>
                <w:w w:val="100"/>
                <w:position w:val="0"/>
                <w:sz w:val="18"/>
                <w:szCs w:val="18"/>
              </w:rPr>
              <w:t xml:space="preserve">666.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579, </w:t>
            </w:r>
            <w:r>
              <w:rPr>
                <w:color w:val="000000"/>
                <w:spacing w:val="0"/>
                <w:w w:val="100"/>
                <w:position w:val="0"/>
                <w:sz w:val="18"/>
                <w:szCs w:val="18"/>
              </w:rPr>
              <w:t xml:space="preserve">176.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289, </w:t>
            </w:r>
            <w:r>
              <w:rPr>
                <w:color w:val="000000"/>
                <w:spacing w:val="0"/>
                <w:w w:val="100"/>
                <w:position w:val="0"/>
                <w:sz w:val="18"/>
                <w:szCs w:val="18"/>
              </w:rPr>
              <w:t xml:space="preserve">588. </w:t>
            </w:r>
            <w:r>
              <w:rPr>
                <w:color w:val="000000"/>
                <w:spacing w:val="0"/>
                <w:w w:val="100"/>
                <w:position w:val="0"/>
                <w:sz w:val="18"/>
                <w:szCs w:val="18"/>
              </w:rPr>
              <w:t>25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 xml:space="preserve">68, </w:t>
            </w:r>
            <w:r>
              <w:rPr>
                <w:color w:val="000000"/>
                <w:spacing w:val="0"/>
                <w:w w:val="100"/>
                <w:position w:val="0"/>
                <w:sz w:val="18"/>
                <w:szCs w:val="18"/>
              </w:rPr>
              <w:t xml:space="preserve">956.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0. </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34, </w:t>
            </w:r>
            <w:r>
              <w:rPr>
                <w:color w:val="000000"/>
                <w:spacing w:val="0"/>
                <w:w w:val="100"/>
                <w:position w:val="0"/>
                <w:sz w:val="18"/>
                <w:szCs w:val="18"/>
              </w:rPr>
              <w:t xml:space="preserve">478.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70, 115, </w:t>
            </w:r>
            <w:r>
              <w:rPr>
                <w:color w:val="000000"/>
                <w:spacing w:val="0"/>
                <w:w w:val="100"/>
                <w:position w:val="0"/>
                <w:sz w:val="18"/>
                <w:szCs w:val="18"/>
              </w:rPr>
              <w:t xml:space="preserve">678. </w:t>
            </w:r>
            <w:r>
              <w:rPr>
                <w:color w:val="000000"/>
                <w:spacing w:val="0"/>
                <w:w w:val="100"/>
                <w:position w:val="0"/>
                <w:sz w:val="18"/>
                <w:szCs w:val="18"/>
              </w:rPr>
              <w:t>76</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9, </w:t>
            </w:r>
            <w:r>
              <w:rPr>
                <w:color w:val="000000"/>
                <w:spacing w:val="0"/>
                <w:w w:val="100"/>
                <w:position w:val="0"/>
                <w:sz w:val="18"/>
                <w:szCs w:val="18"/>
              </w:rPr>
              <w:t>121,410.81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53, 795, </w:t>
            </w:r>
            <w:r>
              <w:rPr>
                <w:color w:val="000000"/>
                <w:spacing w:val="0"/>
                <w:w w:val="100"/>
                <w:position w:val="0"/>
                <w:sz w:val="18"/>
                <w:szCs w:val="18"/>
              </w:rPr>
              <w:t xml:space="preserve">819. </w:t>
            </w:r>
            <w:r>
              <w:rPr>
                <w:color w:val="000000"/>
                <w:spacing w:val="0"/>
                <w:w w:val="100"/>
                <w:position w:val="0"/>
                <w:sz w:val="18"/>
                <w:szCs w:val="18"/>
              </w:rPr>
              <w:t>64</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5,419,216. </w:t>
            </w:r>
            <w:r>
              <w:rPr>
                <w:color w:val="000000"/>
                <w:spacing w:val="0"/>
                <w:w w:val="100"/>
                <w:position w:val="0"/>
                <w:sz w:val="18"/>
                <w:szCs w:val="18"/>
              </w:rPr>
              <w:t>93</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4"/>
        <w:keepNext w:val="0"/>
        <w:keepLines w:val="0"/>
        <w:widowControl w:val="0"/>
        <w:numPr>
          <w:ilvl w:val="0"/>
          <w:numId w:val="103"/>
        </w:numPr>
        <w:shd w:val="clear" w:color="auto" w:fill="auto"/>
        <w:tabs>
          <w:tab w:pos="334" w:val="left"/>
        </w:tabs>
        <w:bidi w:val="0"/>
        <w:spacing w:before="0" w:after="120" w:line="240" w:lineRule="auto"/>
        <w:ind w:left="0" w:right="0" w:firstLine="0"/>
        <w:jc w:val="left"/>
      </w:pPr>
      <w:bookmarkStart w:id="959" w:name="bookmark959"/>
      <w:bookmarkEnd w:id="959"/>
      <w:r>
        <w:rPr>
          <w:color w:val="000000"/>
          <w:spacing w:val="0"/>
          <w:w w:val="100"/>
          <w:position w:val="0"/>
        </w:rPr>
        <w:t xml:space="preserve">适用 </w:t>
      </w:r>
      <w:r>
        <w:rPr>
          <w:color w:val="000000"/>
          <w:spacing w:val="0"/>
          <w:w w:val="100"/>
          <w:position w:val="0"/>
          <w:sz w:val="18"/>
          <w:szCs w:val="18"/>
        </w:rPr>
        <w:t xml:space="preserve">V </w:t>
      </w:r>
      <w:r>
        <w:rPr>
          <w:color w:val="000000"/>
          <w:spacing w:val="0"/>
          <w:w w:val="100"/>
          <w:position w:val="0"/>
        </w:rPr>
        <w:t>不适用 "</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期末单项金额虽不重戊但单项计提坏账准备的其他应收款</w:t>
      </w:r>
    </w:p>
    <w:p>
      <w:pPr>
        <w:pStyle w:val="Style34"/>
        <w:keepNext w:val="0"/>
        <w:keepLines w:val="0"/>
        <w:widowControl w:val="0"/>
        <w:numPr>
          <w:ilvl w:val="0"/>
          <w:numId w:val="103"/>
        </w:numPr>
        <w:shd w:val="clear" w:color="auto" w:fill="auto"/>
        <w:tabs>
          <w:tab w:pos="334" w:val="left"/>
        </w:tabs>
        <w:bidi w:val="0"/>
        <w:spacing w:before="0" w:after="380" w:line="240" w:lineRule="auto"/>
        <w:ind w:left="0" w:right="0" w:firstLine="0"/>
        <w:jc w:val="left"/>
      </w:pPr>
      <w:bookmarkStart w:id="960" w:name="bookmark960"/>
      <w:bookmarkEnd w:id="960"/>
      <w:r>
        <w:rPr>
          <w:color w:val="000000"/>
          <w:spacing w:val="0"/>
          <w:w w:val="100"/>
          <w:position w:val="0"/>
        </w:rPr>
        <w:t xml:space="preserve">适用 </w:t>
      </w:r>
      <w:r>
        <w:rPr>
          <w:color w:val="000000"/>
          <w:spacing w:val="0"/>
          <w:w w:val="100"/>
          <w:position w:val="0"/>
          <w:sz w:val="18"/>
          <w:szCs w:val="18"/>
        </w:rPr>
        <w:t xml:space="preserve">V </w:t>
      </w:r>
      <w:r>
        <w:rPr>
          <w:color w:val="000000"/>
          <w:spacing w:val="0"/>
          <w:w w:val="100"/>
          <w:position w:val="0"/>
        </w:rPr>
        <w:t>不适用 "</w:t>
      </w:r>
    </w:p>
    <w:p>
      <w:pPr>
        <w:pStyle w:val="Style41"/>
        <w:keepNext/>
        <w:keepLines/>
        <w:widowControl w:val="0"/>
        <w:numPr>
          <w:ilvl w:val="0"/>
          <w:numId w:val="105"/>
        </w:numPr>
        <w:shd w:val="clear" w:color="auto" w:fill="auto"/>
        <w:bidi w:val="0"/>
        <w:spacing w:before="0" w:after="380" w:line="240" w:lineRule="auto"/>
        <w:ind w:left="0" w:right="0" w:firstLine="0"/>
        <w:jc w:val="left"/>
      </w:pPr>
      <w:bookmarkStart w:id="961" w:name="bookmark961"/>
      <w:bookmarkStart w:id="962" w:name="bookmark962"/>
      <w:bookmarkStart w:id="963" w:name="bookmark963"/>
      <w:bookmarkStart w:id="964" w:name="bookmark964"/>
      <w:bookmarkEnd w:id="963"/>
      <w:r>
        <w:rPr>
          <w:color w:val="000000"/>
          <w:spacing w:val="0"/>
          <w:w w:val="100"/>
          <w:position w:val="0"/>
        </w:rPr>
        <w:t>本报告期转回或收回的其他应收款情况</w:t>
      </w:r>
      <w:bookmarkEnd w:id="961"/>
      <w:bookmarkEnd w:id="962"/>
      <w:bookmarkEnd w:id="964"/>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单滁：咕</w:t>
      </w:r>
    </w:p>
    <w:tbl>
      <w:tblPr>
        <w:tblOverlap w:val="never"/>
        <w:jc w:val="center"/>
        <w:tblLayout w:type="fixed"/>
      </w:tblPr>
      <w:tblGrid>
        <w:gridCol w:w="2194"/>
        <w:gridCol w:w="1714"/>
        <w:gridCol w:w="1862"/>
        <w:gridCol w:w="1920"/>
        <w:gridCol w:w="1891"/>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转回或收回金额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报水塄人民医院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按坏账政策计提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507, </w:t>
            </w:r>
            <w:r>
              <w:rPr>
                <w:color w:val="000000"/>
                <w:spacing w:val="0"/>
                <w:w w:val="100"/>
                <w:position w:val="0"/>
                <w:sz w:val="18"/>
                <w:szCs w:val="18"/>
              </w:rPr>
              <w:t xml:space="preserve">720.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253, </w:t>
            </w:r>
            <w:r>
              <w:rPr>
                <w:color w:val="000000"/>
                <w:spacing w:val="0"/>
                <w:w w:val="100"/>
                <w:position w:val="0"/>
                <w:sz w:val="18"/>
                <w:szCs w:val="18"/>
              </w:rPr>
              <w:t xml:space="preserve">860. </w:t>
            </w:r>
            <w:r>
              <w:rPr>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浙江德信金沙置业有限公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按坏账政策计提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500.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2194"/>
        <w:gridCol w:w="1714"/>
        <w:gridCol w:w="1862"/>
        <w:gridCol w:w="1920"/>
        <w:gridCol w:w="1891"/>
      </w:tblGrid>
      <w:tr>
        <w:trPr>
          <w:trHeight w:val="3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浙江江南工程管理股份有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按坏账政策计提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500. </w:t>
            </w:r>
            <w:r>
              <w:rPr>
                <w:color w:val="000000"/>
                <w:spacing w:val="0"/>
                <w:w w:val="100"/>
                <w:position w:val="0"/>
                <w:sz w:val="18"/>
                <w:szCs w:val="18"/>
              </w:rPr>
              <w:t>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杭州闻达工程咨询有限公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按坏账政策计提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250. </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510. 220. </w:t>
            </w:r>
            <w:r>
              <w:rPr>
                <w:color w:val="000000"/>
                <w:spacing w:val="0"/>
                <w:w w:val="100"/>
                <w:position w:val="0"/>
                <w:sz w:val="18"/>
                <w:szCs w:val="18"/>
              </w:rPr>
              <w:t>50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期末单项金额重戊或虽不重戊但单独进行减值测试的其他应收账款坏账准备计提</w:t>
      </w:r>
    </w:p>
    <w:p>
      <w:pPr>
        <w:widowControl w:val="0"/>
        <w:spacing w:after="79" w:line="1" w:lineRule="exact"/>
      </w:pPr>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853"/>
        <w:gridCol w:w="1954"/>
        <w:gridCol w:w="1958"/>
        <w:gridCol w:w="1954"/>
        <w:gridCol w:w="186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单项金额不重戊但按信用风险特征组合后该组合的风险较戊的其他应收款的说明</w:t>
      </w:r>
    </w:p>
    <w:p>
      <w:pPr>
        <w:pStyle w:val="Style41"/>
        <w:keepNext/>
        <w:keepLines/>
        <w:widowControl w:val="0"/>
        <w:numPr>
          <w:ilvl w:val="0"/>
          <w:numId w:val="105"/>
        </w:numPr>
        <w:shd w:val="clear" w:color="auto" w:fill="auto"/>
        <w:bidi w:val="0"/>
        <w:spacing w:before="0" w:after="380" w:line="240" w:lineRule="auto"/>
        <w:ind w:left="0" w:right="0" w:firstLine="0"/>
        <w:jc w:val="left"/>
      </w:pPr>
      <w:bookmarkStart w:id="965" w:name="bookmark965"/>
      <w:bookmarkStart w:id="966" w:name="bookmark966"/>
      <w:bookmarkStart w:id="967" w:name="bookmark967"/>
      <w:bookmarkStart w:id="968" w:name="bookmark968"/>
      <w:bookmarkEnd w:id="967"/>
      <w:r>
        <w:rPr>
          <w:color w:val="000000"/>
          <w:spacing w:val="0"/>
          <w:w w:val="100"/>
          <w:position w:val="0"/>
        </w:rPr>
        <w:t>本报告期实际核销的其他应收款情况</w:t>
      </w:r>
      <w:bookmarkEnd w:id="965"/>
      <w:bookmarkEnd w:id="966"/>
      <w:bookmarkEnd w:id="96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单滁：咕</w:t>
      </w:r>
    </w:p>
    <w:tbl>
      <w:tblPr>
        <w:tblOverlap w:val="never"/>
        <w:jc w:val="center"/>
        <w:tblLayout w:type="fixed"/>
      </w:tblPr>
      <w:tblGrid>
        <w:gridCol w:w="1598"/>
        <w:gridCol w:w="1598"/>
        <w:gridCol w:w="1589"/>
        <w:gridCol w:w="1464"/>
        <w:gridCol w:w="1517"/>
        <w:gridCol w:w="181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1"/>
        <w:keepNext/>
        <w:keepLines/>
        <w:widowControl w:val="0"/>
        <w:numPr>
          <w:ilvl w:val="0"/>
          <w:numId w:val="105"/>
        </w:numPr>
        <w:shd w:val="clear" w:color="auto" w:fill="auto"/>
        <w:bidi w:val="0"/>
        <w:spacing w:before="0" w:after="380" w:line="240" w:lineRule="auto"/>
        <w:ind w:left="0" w:right="0" w:firstLine="0"/>
        <w:jc w:val="left"/>
      </w:pPr>
      <w:bookmarkStart w:id="969" w:name="bookmark969"/>
      <w:bookmarkStart w:id="970" w:name="bookmark970"/>
      <w:bookmarkStart w:id="971" w:name="bookmark971"/>
      <w:bookmarkStart w:id="972" w:name="bookmark972"/>
      <w:bookmarkEnd w:id="971"/>
      <w:r>
        <w:rPr>
          <w:color w:val="000000"/>
          <w:spacing w:val="0"/>
          <w:w w:val="100"/>
          <w:position w:val="0"/>
        </w:rPr>
        <w:t>本报告期其他应收款中持有公司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以上表决权股份的股东单位情况</w:t>
      </w:r>
      <w:bookmarkEnd w:id="969"/>
      <w:bookmarkEnd w:id="970"/>
      <w:bookmarkEnd w:id="972"/>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单滁：咕</w:t>
      </w:r>
    </w:p>
    <w:tbl>
      <w:tblPr>
        <w:tblOverlap w:val="never"/>
        <w:jc w:val="center"/>
        <w:tblLayout w:type="fixed"/>
      </w:tblPr>
      <w:tblGrid>
        <w:gridCol w:w="2794"/>
        <w:gridCol w:w="1728"/>
        <w:gridCol w:w="1594"/>
        <w:gridCol w:w="1862"/>
        <w:gridCol w:w="160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numPr>
          <w:ilvl w:val="0"/>
          <w:numId w:val="105"/>
        </w:numPr>
        <w:shd w:val="clear" w:color="auto" w:fill="auto"/>
        <w:bidi w:val="0"/>
        <w:spacing w:before="0" w:after="380" w:line="240" w:lineRule="auto"/>
        <w:ind w:left="0" w:right="0" w:firstLine="0"/>
        <w:jc w:val="left"/>
      </w:pPr>
      <w:bookmarkStart w:id="973" w:name="bookmark973"/>
      <w:bookmarkStart w:id="974" w:name="bookmark974"/>
      <w:bookmarkStart w:id="975" w:name="bookmark975"/>
      <w:bookmarkStart w:id="976" w:name="bookmark976"/>
      <w:bookmarkEnd w:id="975"/>
      <w:r>
        <w:rPr>
          <w:color w:val="000000"/>
          <w:spacing w:val="0"/>
          <w:w w:val="100"/>
          <w:position w:val="0"/>
        </w:rPr>
        <w:t>金额较大的其他应收款的性质或内容</w:t>
      </w:r>
      <w:bookmarkEnd w:id="973"/>
      <w:bookmarkEnd w:id="974"/>
      <w:bookmarkEnd w:id="976"/>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2395"/>
        <w:gridCol w:w="2390"/>
        <w:gridCol w:w="1915"/>
        <w:gridCol w:w="288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占其他应收款总额的比例(%)</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41"/>
        <w:keepNext/>
        <w:keepLines/>
        <w:widowControl w:val="0"/>
        <w:numPr>
          <w:ilvl w:val="0"/>
          <w:numId w:val="105"/>
        </w:numPr>
        <w:shd w:val="clear" w:color="auto" w:fill="auto"/>
        <w:bidi w:val="0"/>
        <w:spacing w:before="0" w:after="380" w:line="240" w:lineRule="auto"/>
        <w:ind w:left="0" w:right="0" w:firstLine="0"/>
        <w:jc w:val="left"/>
      </w:pPr>
      <w:bookmarkStart w:id="977" w:name="bookmark977"/>
      <w:bookmarkStart w:id="978" w:name="bookmark978"/>
      <w:bookmarkStart w:id="979" w:name="bookmark979"/>
      <w:bookmarkStart w:id="980" w:name="bookmark980"/>
      <w:bookmarkEnd w:id="979"/>
      <w:r>
        <w:rPr>
          <w:color w:val="000000"/>
          <w:spacing w:val="0"/>
          <w:w w:val="100"/>
          <w:position w:val="0"/>
        </w:rPr>
        <w:t>其他应收款金额前五名单位情况</w:t>
      </w:r>
      <w:bookmarkEnd w:id="977"/>
      <w:bookmarkEnd w:id="978"/>
      <w:bookmarkEnd w:id="980"/>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 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拉萨塄财政局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4. </w:t>
            </w:r>
            <w:r>
              <w:rPr>
                <w:color w:val="000000"/>
                <w:spacing w:val="0"/>
                <w:w w:val="100"/>
                <w:position w:val="0"/>
                <w:sz w:val="18"/>
                <w:szCs w:val="18"/>
              </w:rPr>
              <w:t xml:space="preserve">175,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96%</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盐城塄机电设备招标投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4.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71%</w:t>
            </w: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365" w:hRule="exact"/>
        </w:trPr>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标父易中心</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杭州西溪国家湿地公园 二期工程有限公司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1. </w:t>
            </w:r>
            <w:r>
              <w:rPr>
                <w:color w:val="000000"/>
                <w:spacing w:val="0"/>
                <w:w w:val="100"/>
                <w:position w:val="0"/>
                <w:sz w:val="18"/>
                <w:szCs w:val="18"/>
              </w:rPr>
              <w:t xml:space="preserve">650,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2. 35%</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温州塄塄级财政资金会 计核算中心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1. </w:t>
            </w:r>
            <w:r>
              <w:rPr>
                <w:color w:val="000000"/>
                <w:spacing w:val="0"/>
                <w:w w:val="100"/>
                <w:position w:val="0"/>
                <w:sz w:val="18"/>
                <w:szCs w:val="18"/>
              </w:rPr>
              <w:t xml:space="preserve">586, </w:t>
            </w:r>
            <w:r>
              <w:rPr>
                <w:color w:val="000000"/>
                <w:spacing w:val="0"/>
                <w:w w:val="100"/>
                <w:position w:val="0"/>
                <w:sz w:val="18"/>
                <w:szCs w:val="18"/>
              </w:rPr>
              <w:t xml:space="preserve">545.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26%</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拉萨塄住建局交易中心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1, 530,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 </w:t>
            </w:r>
            <w:r>
              <w:rPr>
                <w:color w:val="000000"/>
                <w:spacing w:val="0"/>
                <w:w w:val="100"/>
                <w:position w:val="0"/>
                <w:sz w:val="18"/>
                <w:szCs w:val="18"/>
              </w:rPr>
              <w:t>941,545.95</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18.46%</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color w:val="000000"/>
          <w:spacing w:val="0"/>
          <w:w w:val="100"/>
          <w:position w:val="0"/>
        </w:rPr>
        <w:t>7）</w:t>
      </w:r>
      <w:r>
        <w:rPr>
          <w:color w:val="000000"/>
          <w:spacing w:val="0"/>
          <w:w w:val="100"/>
          <w:position w:val="0"/>
        </w:rPr>
        <w:t>其他应收关联方账款情况</w:t>
      </w:r>
      <w:bookmarkEnd w:id="981"/>
      <w:bookmarkEnd w:id="982"/>
      <w:bookmarkEnd w:id="984"/>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2280"/>
        <w:gridCol w:w="2429"/>
        <w:gridCol w:w="2434"/>
        <w:gridCol w:w="243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占其他应收款总额的比例（%）</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color w:val="000000"/>
          <w:spacing w:val="0"/>
          <w:w w:val="100"/>
          <w:position w:val="0"/>
        </w:rPr>
        <w:t>8）</w:t>
      </w:r>
      <w:r>
        <w:rPr>
          <w:color w:val="000000"/>
          <w:spacing w:val="0"/>
          <w:w w:val="100"/>
          <w:position w:val="0"/>
        </w:rPr>
        <w:t>终止确认的其他应收款项情况</w:t>
      </w:r>
      <w:bookmarkEnd w:id="985"/>
      <w:bookmarkEnd w:id="986"/>
      <w:bookmarkEnd w:id="988"/>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单滁：咕</w:t>
      </w:r>
    </w:p>
    <w:tbl>
      <w:tblPr>
        <w:tblOverlap w:val="never"/>
        <w:jc w:val="center"/>
        <w:tblLayout w:type="fixed"/>
      </w:tblPr>
      <w:tblGrid>
        <w:gridCol w:w="2990"/>
        <w:gridCol w:w="2995"/>
        <w:gridCol w:w="35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color w:val="000000"/>
          <w:spacing w:val="0"/>
          <w:w w:val="100"/>
          <w:position w:val="0"/>
        </w:rPr>
        <w:t>9）</w:t>
      </w:r>
      <w:r>
        <w:rPr>
          <w:color w:val="000000"/>
          <w:spacing w:val="0"/>
          <w:w w:val="100"/>
          <w:position w:val="0"/>
        </w:rPr>
        <w:t>以其他应收款为标的进行证券化的，列示继续涉入形成的资产、负债的金额</w:t>
      </w:r>
      <w:bookmarkEnd w:id="989"/>
      <w:bookmarkEnd w:id="990"/>
      <w:bookmarkEnd w:id="992"/>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单滁：咕</w:t>
      </w:r>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993" w:name="bookmark993"/>
      <w:bookmarkStart w:id="994" w:name="bookmark994"/>
      <w:bookmarkStart w:id="995" w:name="bookmark995"/>
      <w:bookmarkStart w:id="996" w:name="bookmark996"/>
      <w:r>
        <w:rPr>
          <w:color w:val="000000"/>
          <w:spacing w:val="0"/>
          <w:w w:val="100"/>
          <w:position w:val="0"/>
        </w:rPr>
        <w:t>（</w:t>
      </w:r>
      <w:bookmarkEnd w:id="995"/>
      <w:r>
        <w:rPr>
          <w:color w:val="000000"/>
          <w:spacing w:val="0"/>
          <w:w w:val="100"/>
          <w:position w:val="0"/>
        </w:rPr>
        <w:t>10）</w:t>
      </w:r>
      <w:r>
        <w:rPr>
          <w:color w:val="000000"/>
          <w:spacing w:val="0"/>
          <w:w w:val="100"/>
          <w:position w:val="0"/>
        </w:rPr>
        <w:t>报告期末按应收金额确认的政府补助</w:t>
      </w:r>
      <w:bookmarkEnd w:id="993"/>
      <w:bookmarkEnd w:id="994"/>
      <w:bookmarkEnd w:id="996"/>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单滁：咕</w:t>
      </w:r>
    </w:p>
    <w:tbl>
      <w:tblPr>
        <w:tblOverlap w:val="never"/>
        <w:jc w:val="center"/>
        <w:tblLayout w:type="fixed"/>
      </w:tblPr>
      <w:tblGrid>
        <w:gridCol w:w="1138"/>
        <w:gridCol w:w="1262"/>
        <w:gridCol w:w="926"/>
        <w:gridCol w:w="931"/>
        <w:gridCol w:w="1195"/>
        <w:gridCol w:w="1330"/>
        <w:gridCol w:w="1195"/>
        <w:gridCol w:w="1603"/>
      </w:tblGrid>
      <w:tr>
        <w:trPr>
          <w:trHeight w:val="10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预计收取依据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未能在预计时点收</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到预计金额的原因</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8</w:t>
      </w:r>
      <w:bookmarkEnd w:id="999"/>
      <w:r>
        <w:rPr>
          <w:color w:val="000000"/>
          <w:spacing w:val="0"/>
          <w:w w:val="100"/>
          <w:position w:val="0"/>
        </w:rPr>
        <w:t>、预付款项</w:t>
      </w:r>
      <w:bookmarkEnd w:id="1000"/>
      <w:bookmarkEnd w:id="997"/>
      <w:bookmarkEnd w:id="998"/>
    </w:p>
    <w:p>
      <w:pPr>
        <w:pStyle w:val="Style41"/>
        <w:keepNext/>
        <w:keepLines/>
        <w:widowControl w:val="0"/>
        <w:shd w:val="clear" w:color="auto" w:fill="auto"/>
        <w:bidi w:val="0"/>
        <w:spacing w:before="0" w:after="380" w:line="240" w:lineRule="auto"/>
        <w:ind w:left="0" w:right="0" w:firstLine="0"/>
        <w:jc w:val="left"/>
      </w:pPr>
      <w:bookmarkStart w:id="1001" w:name="bookmark1001"/>
      <w:bookmarkStart w:id="1002" w:name="bookmark1002"/>
      <w:bookmarkStart w:id="997" w:name="bookmark997"/>
      <w:bookmarkStart w:id="998" w:name="bookmark998"/>
      <w:r>
        <w:rPr>
          <w:color w:val="000000"/>
          <w:spacing w:val="0"/>
          <w:w w:val="100"/>
          <w:position w:val="0"/>
        </w:rPr>
        <w:t>（</w:t>
      </w:r>
      <w:bookmarkEnd w:id="1001"/>
      <w:r>
        <w:rPr>
          <w:color w:val="000000"/>
          <w:spacing w:val="0"/>
          <w:w w:val="100"/>
          <w:position w:val="0"/>
        </w:rPr>
        <w:t>1）</w:t>
      </w:r>
      <w:r>
        <w:rPr>
          <w:color w:val="000000"/>
          <w:spacing w:val="0"/>
          <w:w w:val="100"/>
          <w:position w:val="0"/>
        </w:rPr>
        <w:t>预付款项按账龄列示</w:t>
      </w:r>
      <w:bookmarkEnd w:id="1002"/>
      <w:bookmarkEnd w:id="997"/>
      <w:bookmarkEnd w:id="998"/>
    </w:p>
    <w:p>
      <w:pPr>
        <w:pStyle w:val="Style3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单滁：咕</w:t>
      </w:r>
      <w:r>
        <w:br w:type="page"/>
      </w:r>
    </w:p>
    <w:tbl>
      <w:tblPr>
        <w:tblOverlap w:val="never"/>
        <w:jc w:val="center"/>
        <w:tblLayout w:type="fixed"/>
      </w:tblPr>
      <w:tblGrid>
        <w:gridCol w:w="1205"/>
        <w:gridCol w:w="3187"/>
        <w:gridCol w:w="1066"/>
        <w:gridCol w:w="3053"/>
        <w:gridCol w:w="1070"/>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5. </w:t>
            </w:r>
            <w:r>
              <w:rPr>
                <w:color w:val="000000"/>
                <w:spacing w:val="0"/>
                <w:w w:val="100"/>
                <w:position w:val="0"/>
                <w:sz w:val="18"/>
                <w:szCs w:val="18"/>
              </w:rPr>
              <w:t xml:space="preserve">053, </w:t>
            </w:r>
            <w:r>
              <w:rPr>
                <w:color w:val="000000"/>
                <w:spacing w:val="0"/>
                <w:w w:val="100"/>
                <w:position w:val="0"/>
                <w:sz w:val="18"/>
                <w:szCs w:val="18"/>
              </w:rPr>
              <w:t xml:space="preserve">696.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73.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pPr>
            <w:r>
              <w:rPr>
                <w:color w:val="000000"/>
                <w:spacing w:val="0"/>
                <w:w w:val="100"/>
                <w:position w:val="0"/>
                <w:sz w:val="18"/>
                <w:szCs w:val="18"/>
              </w:rPr>
              <w:t>11,771,966.33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 </w:t>
            </w:r>
            <w:r>
              <w:rPr>
                <w:color w:val="000000"/>
                <w:spacing w:val="0"/>
                <w:w w:val="100"/>
                <w:position w:val="0"/>
                <w:sz w:val="18"/>
                <w:szCs w:val="18"/>
              </w:rPr>
              <w:t>93%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1. </w:t>
            </w:r>
            <w:r>
              <w:rPr>
                <w:color w:val="000000"/>
                <w:spacing w:val="0"/>
                <w:w w:val="100"/>
                <w:position w:val="0"/>
                <w:sz w:val="18"/>
                <w:szCs w:val="18"/>
              </w:rPr>
              <w:t xml:space="preserve">813, </w:t>
            </w:r>
            <w:r>
              <w:rPr>
                <w:color w:val="000000"/>
                <w:spacing w:val="0"/>
                <w:w w:val="100"/>
                <w:position w:val="0"/>
                <w:sz w:val="18"/>
                <w:szCs w:val="18"/>
              </w:rPr>
              <w:t xml:space="preserve">520.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26.41%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760, </w:t>
            </w:r>
            <w:r>
              <w:rPr>
                <w:color w:val="000000"/>
                <w:spacing w:val="0"/>
                <w:w w:val="100"/>
                <w:position w:val="0"/>
                <w:sz w:val="18"/>
                <w:szCs w:val="18"/>
              </w:rPr>
              <w:t xml:space="preserve">532.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07%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6, 867, </w:t>
            </w:r>
            <w:r>
              <w:rPr>
                <w:color w:val="000000"/>
                <w:spacing w:val="0"/>
                <w:w w:val="100"/>
                <w:position w:val="0"/>
                <w:sz w:val="18"/>
                <w:szCs w:val="18"/>
              </w:rPr>
              <w:t xml:space="preserve">216. </w:t>
            </w:r>
            <w:r>
              <w:rPr>
                <w:color w:val="000000"/>
                <w:spacing w:val="0"/>
                <w:w w:val="100"/>
                <w:position w:val="0"/>
                <w:sz w:val="18"/>
                <w:szCs w:val="18"/>
              </w:rPr>
              <w:t>96</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pPr>
            <w:r>
              <w:rPr>
                <w:color w:val="000000"/>
                <w:spacing w:val="0"/>
                <w:w w:val="100"/>
                <w:position w:val="0"/>
                <w:sz w:val="18"/>
                <w:szCs w:val="18"/>
              </w:rPr>
              <w:t xml:space="preserve">12, 532, </w:t>
            </w:r>
            <w:r>
              <w:rPr>
                <w:color w:val="000000"/>
                <w:spacing w:val="0"/>
                <w:w w:val="100"/>
                <w:position w:val="0"/>
                <w:sz w:val="18"/>
                <w:szCs w:val="18"/>
              </w:rPr>
              <w:t xml:space="preserve">498. </w:t>
            </w:r>
            <w:r>
              <w:rPr>
                <w:color w:val="000000"/>
                <w:spacing w:val="0"/>
                <w:w w:val="100"/>
                <w:position w:val="0"/>
                <w:sz w:val="18"/>
                <w:szCs w:val="18"/>
              </w:rPr>
              <w:t>33</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一</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预付款项账龄的说明</w:t>
      </w:r>
    </w:p>
    <w:p>
      <w:pPr>
        <w:pStyle w:val="Style41"/>
        <w:keepNext/>
        <w:keepLines/>
        <w:widowControl w:val="0"/>
        <w:shd w:val="clear" w:color="auto" w:fill="auto"/>
        <w:bidi w:val="0"/>
        <w:spacing w:before="0" w:after="38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color w:val="000000"/>
          <w:spacing w:val="0"/>
          <w:w w:val="100"/>
          <w:position w:val="0"/>
        </w:rPr>
        <w:t>2）</w:t>
      </w:r>
      <w:r>
        <w:rPr>
          <w:color w:val="000000"/>
          <w:spacing w:val="0"/>
          <w:w w:val="100"/>
          <w:position w:val="0"/>
        </w:rPr>
        <w:t>预付款项金额前五名单位情况</w:t>
      </w:r>
      <w:bookmarkEnd w:id="1003"/>
      <w:bookmarkEnd w:id="1004"/>
      <w:bookmarkEnd w:id="1006"/>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西藏前锋工贸有限公司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733, </w:t>
            </w:r>
            <w:r>
              <w:rPr>
                <w:color w:val="000000"/>
                <w:spacing w:val="0"/>
                <w:w w:val="100"/>
                <w:position w:val="0"/>
                <w:sz w:val="18"/>
                <w:szCs w:val="18"/>
              </w:rPr>
              <w:t xml:space="preserve">402.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成都德视安科技有限公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630, </w:t>
            </w:r>
            <w:r>
              <w:rPr>
                <w:color w:val="000000"/>
                <w:spacing w:val="0"/>
                <w:w w:val="100"/>
                <w:position w:val="0"/>
                <w:sz w:val="18"/>
                <w:szCs w:val="18"/>
              </w:rPr>
              <w:t xml:space="preserve">283.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浙江时代电了塄场兴德 电了商行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394, </w:t>
            </w:r>
            <w:r>
              <w:rPr>
                <w:color w:val="000000"/>
                <w:spacing w:val="0"/>
                <w:w w:val="100"/>
                <w:position w:val="0"/>
                <w:sz w:val="18"/>
                <w:szCs w:val="18"/>
              </w:rPr>
              <w:t xml:space="preserve">979.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深圳塄城聚显示技术有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207, </w:t>
            </w:r>
            <w:r>
              <w:rPr>
                <w:color w:val="000000"/>
                <w:spacing w:val="0"/>
                <w:w w:val="100"/>
                <w:position w:val="0"/>
                <w:sz w:val="18"/>
                <w:szCs w:val="18"/>
              </w:rPr>
              <w:t xml:space="preserve">515.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成都鑫川网络科技有限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202, </w:t>
            </w:r>
            <w:r>
              <w:rPr>
                <w:color w:val="000000"/>
                <w:spacing w:val="0"/>
                <w:w w:val="100"/>
                <w:position w:val="0"/>
                <w:sz w:val="18"/>
                <w:szCs w:val="18"/>
              </w:rPr>
              <w:t xml:space="preserve">204.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2, 168, </w:t>
            </w:r>
            <w:r>
              <w:rPr>
                <w:color w:val="000000"/>
                <w:spacing w:val="0"/>
                <w:w w:val="100"/>
                <w:position w:val="0"/>
                <w:sz w:val="18"/>
                <w:szCs w:val="18"/>
              </w:rPr>
              <w:t xml:space="preserve">383. </w:t>
            </w:r>
            <w:r>
              <w:rPr>
                <w:color w:val="000000"/>
                <w:spacing w:val="0"/>
                <w:w w:val="100"/>
                <w:position w:val="0"/>
                <w:sz w:val="18"/>
                <w:szCs w:val="18"/>
              </w:rPr>
              <w:t>92</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一</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预付款项主要单位的说明</w:t>
      </w:r>
    </w:p>
    <w:p>
      <w:pPr>
        <w:pStyle w:val="Style41"/>
        <w:keepNext/>
        <w:keepLines/>
        <w:widowControl w:val="0"/>
        <w:shd w:val="clear" w:color="auto" w:fill="auto"/>
        <w:bidi w:val="0"/>
        <w:spacing w:before="0" w:after="38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color w:val="000000"/>
          <w:spacing w:val="0"/>
          <w:w w:val="100"/>
          <w:position w:val="0"/>
        </w:rPr>
        <w:t>3）</w:t>
      </w:r>
      <w:r>
        <w:rPr>
          <w:color w:val="000000"/>
          <w:spacing w:val="0"/>
          <w:w w:val="100"/>
          <w:position w:val="0"/>
        </w:rPr>
        <w:t>本报告期预付款项中持有本公司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以上表决权股份的股东单位情况</w:t>
      </w:r>
      <w:bookmarkEnd w:id="1007"/>
      <w:bookmarkEnd w:id="1008"/>
      <w:bookmarkEnd w:id="1010"/>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2794"/>
        <w:gridCol w:w="1728"/>
        <w:gridCol w:w="1594"/>
        <w:gridCol w:w="1728"/>
        <w:gridCol w:w="173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41"/>
        <w:keepNext/>
        <w:keepLines/>
        <w:widowControl w:val="0"/>
        <w:shd w:val="clear" w:color="auto" w:fill="auto"/>
        <w:bidi w:val="0"/>
        <w:spacing w:before="0" w:after="38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color w:val="000000"/>
          <w:spacing w:val="0"/>
          <w:w w:val="100"/>
          <w:position w:val="0"/>
        </w:rPr>
        <w:t>4）</w:t>
      </w:r>
      <w:r>
        <w:rPr>
          <w:color w:val="000000"/>
          <w:spacing w:val="0"/>
          <w:w w:val="100"/>
          <w:position w:val="0"/>
        </w:rPr>
        <w:t>预付款项的说明</w:t>
      </w:r>
      <w:bookmarkEnd w:id="1011"/>
      <w:bookmarkEnd w:id="1012"/>
      <w:bookmarkEnd w:id="1014"/>
    </w:p>
    <w:p>
      <w:pPr>
        <w:pStyle w:val="Style41"/>
        <w:keepNext/>
        <w:keepLines/>
        <w:widowControl w:val="0"/>
        <w:shd w:val="clear" w:color="auto" w:fill="auto"/>
        <w:bidi w:val="0"/>
        <w:spacing w:before="0" w:after="380" w:line="240" w:lineRule="auto"/>
        <w:ind w:left="0" w:right="0" w:firstLine="0"/>
        <w:jc w:val="both"/>
      </w:pPr>
      <w:bookmarkStart w:id="1011" w:name="bookmark1011"/>
      <w:bookmarkStart w:id="1012" w:name="bookmark1012"/>
      <w:bookmarkStart w:id="1015" w:name="bookmark1015"/>
      <w:bookmarkStart w:id="1016" w:name="bookmark1016"/>
      <w:r>
        <w:rPr>
          <w:color w:val="000000"/>
          <w:spacing w:val="0"/>
          <w:w w:val="100"/>
          <w:position w:val="0"/>
        </w:rPr>
        <w:t>9</w:t>
      </w:r>
      <w:bookmarkEnd w:id="1015"/>
      <w:r>
        <w:rPr>
          <w:color w:val="000000"/>
          <w:spacing w:val="0"/>
          <w:w w:val="100"/>
          <w:position w:val="0"/>
        </w:rPr>
        <w:t>、存货</w:t>
      </w:r>
      <w:bookmarkEnd w:id="1011"/>
      <w:bookmarkEnd w:id="1012"/>
      <w:bookmarkEnd w:id="1016"/>
    </w:p>
    <w:p>
      <w:pPr>
        <w:pStyle w:val="Style41"/>
        <w:keepNext/>
        <w:keepLines/>
        <w:widowControl w:val="0"/>
        <w:shd w:val="clear" w:color="auto" w:fill="auto"/>
        <w:bidi w:val="0"/>
        <w:spacing w:before="0" w:after="380" w:line="240" w:lineRule="auto"/>
        <w:ind w:left="0" w:right="0" w:firstLine="0"/>
        <w:jc w:val="both"/>
      </w:pPr>
      <w:bookmarkStart w:id="1011" w:name="bookmark1011"/>
      <w:bookmarkStart w:id="1012" w:name="bookmark1012"/>
      <w:bookmarkStart w:id="1017" w:name="bookmark1017"/>
      <w:bookmarkStart w:id="1018" w:name="bookmark1018"/>
      <w:r>
        <w:rPr>
          <w:color w:val="000000"/>
          <w:spacing w:val="0"/>
          <w:w w:val="100"/>
          <w:position w:val="0"/>
        </w:rPr>
        <w:t>（</w:t>
      </w:r>
      <w:bookmarkEnd w:id="1017"/>
      <w:r>
        <w:rPr>
          <w:color w:val="000000"/>
          <w:spacing w:val="0"/>
          <w:w w:val="100"/>
          <w:position w:val="0"/>
        </w:rPr>
        <w:t>1）</w:t>
      </w:r>
      <w:r>
        <w:rPr>
          <w:color w:val="000000"/>
          <w:spacing w:val="0"/>
          <w:w w:val="100"/>
          <w:position w:val="0"/>
        </w:rPr>
        <w:t>存货分类</w:t>
      </w:r>
      <w:bookmarkEnd w:id="1011"/>
      <w:bookmarkEnd w:id="1012"/>
      <w:bookmarkEnd w:id="1018"/>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603"/>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603"/>
        <w:gridCol w:w="1459"/>
        <w:gridCol w:w="1195"/>
        <w:gridCol w:w="1330"/>
        <w:gridCol w:w="1325"/>
        <w:gridCol w:w="1330"/>
        <w:gridCol w:w="1339"/>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34, 074, </w:t>
            </w:r>
            <w:r>
              <w:rPr>
                <w:color w:val="000000"/>
                <w:spacing w:val="0"/>
                <w:w w:val="100"/>
                <w:position w:val="0"/>
                <w:sz w:val="18"/>
                <w:szCs w:val="18"/>
              </w:rPr>
              <w:t xml:space="preserve">635. </w:t>
            </w: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34, 074, </w:t>
            </w:r>
            <w:r>
              <w:rPr>
                <w:color w:val="000000"/>
                <w:spacing w:val="0"/>
                <w:w w:val="100"/>
                <w:position w:val="0"/>
                <w:sz w:val="18"/>
                <w:szCs w:val="18"/>
              </w:rPr>
              <w:t xml:space="preserve">635.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5, 932, </w:t>
            </w:r>
            <w:r>
              <w:rPr>
                <w:color w:val="000000"/>
                <w:spacing w:val="0"/>
                <w:w w:val="100"/>
                <w:position w:val="0"/>
                <w:sz w:val="18"/>
                <w:szCs w:val="18"/>
              </w:rPr>
              <w:t xml:space="preserve">594. </w:t>
            </w: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5, 932, </w:t>
            </w:r>
            <w:r>
              <w:rPr>
                <w:color w:val="000000"/>
                <w:spacing w:val="0"/>
                <w:w w:val="100"/>
                <w:position w:val="0"/>
                <w:sz w:val="18"/>
                <w:szCs w:val="18"/>
              </w:rPr>
              <w:t xml:space="preserve">594. </w:t>
            </w:r>
            <w:r>
              <w:rPr>
                <w:color w:val="000000"/>
                <w:spacing w:val="0"/>
                <w:w w:val="100"/>
                <w:position w:val="0"/>
                <w:sz w:val="18"/>
                <w:szCs w:val="18"/>
              </w:rPr>
              <w:t>63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191, 953, </w:t>
            </w:r>
            <w:r>
              <w:rPr>
                <w:color w:val="000000"/>
                <w:spacing w:val="0"/>
                <w:w w:val="100"/>
                <w:position w:val="0"/>
                <w:sz w:val="18"/>
                <w:szCs w:val="18"/>
              </w:rPr>
              <w:t xml:space="preserve">918. </w:t>
            </w:r>
            <w:r>
              <w:rPr>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191, 953, </w:t>
            </w:r>
            <w:r>
              <w:rPr>
                <w:color w:val="000000"/>
                <w:spacing w:val="0"/>
                <w:w w:val="100"/>
                <w:position w:val="0"/>
                <w:sz w:val="18"/>
                <w:szCs w:val="18"/>
              </w:rPr>
              <w:t xml:space="preserve">918.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171, 669, </w:t>
            </w:r>
            <w:r>
              <w:rPr>
                <w:color w:val="000000"/>
                <w:spacing w:val="0"/>
                <w:w w:val="100"/>
                <w:position w:val="0"/>
                <w:sz w:val="18"/>
                <w:szCs w:val="18"/>
              </w:rPr>
              <w:t xml:space="preserve">111. </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171, 669, </w:t>
            </w:r>
            <w:r>
              <w:rPr>
                <w:color w:val="000000"/>
                <w:spacing w:val="0"/>
                <w:w w:val="100"/>
                <w:position w:val="0"/>
                <w:sz w:val="18"/>
                <w:szCs w:val="18"/>
              </w:rPr>
              <w:t xml:space="preserve">111. </w:t>
            </w:r>
            <w:r>
              <w:rPr>
                <w:color w:val="000000"/>
                <w:spacing w:val="0"/>
                <w:w w:val="100"/>
                <w:position w:val="0"/>
                <w:sz w:val="18"/>
                <w:szCs w:val="18"/>
              </w:rPr>
              <w:t>04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226, 028, </w:t>
            </w:r>
            <w:r>
              <w:rPr>
                <w:color w:val="000000"/>
                <w:spacing w:val="0"/>
                <w:w w:val="100"/>
                <w:position w:val="0"/>
                <w:sz w:val="18"/>
                <w:szCs w:val="18"/>
              </w:rPr>
              <w:t xml:space="preserve">554. </w:t>
            </w:r>
            <w:r>
              <w:rPr>
                <w:color w:val="000000"/>
                <w:spacing w:val="0"/>
                <w:w w:val="100"/>
                <w:position w:val="0"/>
                <w:sz w:val="18"/>
                <w:szCs w:val="18"/>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226, 028, </w:t>
            </w:r>
            <w:r>
              <w:rPr>
                <w:color w:val="000000"/>
                <w:spacing w:val="0"/>
                <w:w w:val="100"/>
                <w:position w:val="0"/>
                <w:sz w:val="18"/>
                <w:szCs w:val="18"/>
              </w:rPr>
              <w:t xml:space="preserve">554. </w:t>
            </w: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177, 601, </w:t>
            </w:r>
            <w:r>
              <w:rPr>
                <w:color w:val="000000"/>
                <w:spacing w:val="0"/>
                <w:w w:val="100"/>
                <w:position w:val="0"/>
                <w:sz w:val="18"/>
                <w:szCs w:val="18"/>
              </w:rPr>
              <w:t xml:space="preserve">705. </w:t>
            </w:r>
            <w:r>
              <w:rPr>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177, 601, </w:t>
            </w:r>
            <w:r>
              <w:rPr>
                <w:color w:val="000000"/>
                <w:spacing w:val="0"/>
                <w:w w:val="100"/>
                <w:position w:val="0"/>
                <w:sz w:val="18"/>
                <w:szCs w:val="18"/>
              </w:rPr>
              <w:t xml:space="preserve">705. </w:t>
            </w:r>
            <w:r>
              <w:rPr>
                <w:color w:val="000000"/>
                <w:spacing w:val="0"/>
                <w:w w:val="100"/>
                <w:position w:val="0"/>
                <w:sz w:val="18"/>
                <w:szCs w:val="18"/>
              </w:rPr>
              <w:t>67</w:t>
            </w:r>
          </w:p>
        </w:tc>
      </w:tr>
    </w:tbl>
    <w:p>
      <w:pPr>
        <w:widowControl w:val="0"/>
        <w:spacing w:after="359" w:line="1" w:lineRule="exact"/>
      </w:pPr>
    </w:p>
    <w:p>
      <w:pPr>
        <w:pStyle w:val="Style41"/>
        <w:keepNext/>
        <w:keepLines/>
        <w:widowControl w:val="0"/>
        <w:numPr>
          <w:ilvl w:val="0"/>
          <w:numId w:val="107"/>
        </w:numPr>
        <w:shd w:val="clear" w:color="auto" w:fill="auto"/>
        <w:bidi w:val="0"/>
        <w:spacing w:before="0" w:after="360" w:line="240" w:lineRule="auto"/>
        <w:ind w:left="0" w:right="0" w:firstLine="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存货跌价准备</w:t>
      </w:r>
      <w:bookmarkEnd w:id="1019"/>
      <w:bookmarkEnd w:id="1020"/>
      <w:bookmarkEnd w:id="1022"/>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742"/>
        <w:gridCol w:w="1613"/>
        <w:gridCol w:w="1618"/>
        <w:gridCol w:w="1411"/>
        <w:gridCol w:w="1430"/>
        <w:gridCol w:w="1766"/>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numPr>
          <w:ilvl w:val="0"/>
          <w:numId w:val="107"/>
        </w:numPr>
        <w:shd w:val="clear" w:color="auto" w:fill="auto"/>
        <w:bidi w:val="0"/>
        <w:spacing w:before="0" w:after="360" w:line="240" w:lineRule="auto"/>
        <w:ind w:left="0" w:right="0" w:firstLine="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存货跌价准备情况</w:t>
      </w:r>
      <w:bookmarkEnd w:id="1023"/>
      <w:bookmarkEnd w:id="1024"/>
      <w:bookmarkEnd w:id="1026"/>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本期转回金额占该项存货期 末余额的比例(%)</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存货的说明</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存货可变现净值的确定依据说明</w:t>
      </w:r>
    </w:p>
    <w:p>
      <w:pPr>
        <w:pStyle w:val="Style34"/>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如果建造合同的预计总成本超过合同总收入，则形成合同预计损失，应提取存货跌价准备，弁确认为当期费用。合同完 工时，将已提取的存货跌价准备冲减合同费用。</w:t>
      </w:r>
    </w:p>
    <w:p>
      <w:pPr>
        <w:pStyle w:val="Style41"/>
        <w:keepNext/>
        <w:keepLines/>
        <w:widowControl w:val="0"/>
        <w:shd w:val="clear" w:color="auto" w:fill="auto"/>
        <w:bidi w:val="0"/>
        <w:spacing w:before="0" w:after="36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bookmarkEnd w:id="1029"/>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027"/>
      <w:bookmarkEnd w:id="1028"/>
      <w:bookmarkEnd w:id="1030"/>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3461"/>
        <w:gridCol w:w="2923"/>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其他流动资产说明</w:t>
      </w:r>
    </w:p>
    <w:p>
      <w:pPr>
        <w:pStyle w:val="Style41"/>
        <w:keepNext/>
        <w:keepLines/>
        <w:widowControl w:val="0"/>
        <w:shd w:val="clear" w:color="auto" w:fill="auto"/>
        <w:bidi w:val="0"/>
        <w:spacing w:before="0" w:after="36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1</w:t>
      </w:r>
      <w:bookmarkEnd w:id="1033"/>
      <w:r>
        <w:rPr>
          <w:color w:val="000000"/>
          <w:spacing w:val="0"/>
          <w:w w:val="100"/>
          <w:position w:val="0"/>
        </w:rPr>
        <w:t>1</w:t>
      </w:r>
      <w:r>
        <w:rPr>
          <w:color w:val="000000"/>
          <w:spacing w:val="0"/>
          <w:w w:val="100"/>
          <w:position w:val="0"/>
        </w:rPr>
        <w:t>、可供出售金融资产</w:t>
      </w:r>
      <w:bookmarkEnd w:id="1031"/>
      <w:bookmarkEnd w:id="1032"/>
      <w:bookmarkEnd w:id="1034"/>
    </w:p>
    <w:p>
      <w:pPr>
        <w:pStyle w:val="Style41"/>
        <w:keepNext/>
        <w:keepLines/>
        <w:widowControl w:val="0"/>
        <w:numPr>
          <w:ilvl w:val="0"/>
          <w:numId w:val="109"/>
        </w:numPr>
        <w:shd w:val="clear" w:color="auto" w:fill="auto"/>
        <w:bidi w:val="0"/>
        <w:spacing w:before="0" w:after="360" w:line="240" w:lineRule="auto"/>
        <w:ind w:left="0" w:right="0" w:firstLine="0"/>
        <w:jc w:val="left"/>
      </w:pPr>
      <w:bookmarkStart w:id="1031" w:name="bookmark1031"/>
      <w:bookmarkStart w:id="1032" w:name="bookmark1032"/>
      <w:bookmarkStart w:id="1035" w:name="bookmark1035"/>
      <w:bookmarkStart w:id="1036" w:name="bookmark1036"/>
      <w:bookmarkEnd w:id="1035"/>
      <w:r>
        <w:rPr>
          <w:color w:val="000000"/>
          <w:spacing w:val="0"/>
          <w:w w:val="100"/>
          <w:position w:val="0"/>
        </w:rPr>
        <w:t>可供出售金融资产情况</w:t>
      </w:r>
      <w:bookmarkEnd w:id="1031"/>
      <w:bookmarkEnd w:id="1032"/>
      <w:bookmarkEnd w:id="1036"/>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本期将持有至到期投资重分类为可供出售金融资产的，本期重分类的金额咕,该金额占重分类前持有至到期投资总额的比例。 可供出售金融资产的说明</w:t>
      </w:r>
    </w:p>
    <w:p>
      <w:pPr>
        <w:pStyle w:val="Style41"/>
        <w:keepNext/>
        <w:keepLines/>
        <w:widowControl w:val="0"/>
        <w:shd w:val="clear" w:color="auto" w:fill="auto"/>
        <w:bidi w:val="0"/>
        <w:spacing w:before="0" w:after="38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color w:val="000000"/>
          <w:spacing w:val="0"/>
          <w:w w:val="100"/>
          <w:position w:val="0"/>
        </w:rPr>
        <w:t>2）</w:t>
      </w:r>
      <w:r>
        <w:rPr>
          <w:color w:val="000000"/>
          <w:spacing w:val="0"/>
          <w:w w:val="100"/>
          <w:position w:val="0"/>
        </w:rPr>
        <w:t>可供出售金融资产中的长期债权投资</w:t>
      </w:r>
      <w:bookmarkEnd w:id="1037"/>
      <w:bookmarkEnd w:id="1038"/>
      <w:bookmarkEnd w:id="1040"/>
    </w:p>
    <w:p>
      <w:pPr>
        <w:pStyle w:val="Style34"/>
        <w:keepNext w:val="0"/>
        <w:keepLines w:val="0"/>
        <w:widowControl w:val="0"/>
        <w:shd w:val="clear" w:color="auto" w:fill="auto"/>
        <w:bidi w:val="0"/>
        <w:spacing w:before="0" w:after="80" w:line="240" w:lineRule="auto"/>
        <w:ind w:left="8660" w:right="0" w:firstLine="0"/>
        <w:jc w:val="left"/>
      </w:pPr>
      <w:r>
        <w:rPr>
          <w:color w:val="000000"/>
          <w:spacing w:val="0"/>
          <w:w w:val="100"/>
          <w:position w:val="0"/>
        </w:rPr>
        <w:t>单位：咕</w:t>
      </w:r>
    </w:p>
    <w:tbl>
      <w:tblPr>
        <w:tblOverlap w:val="never"/>
        <w:jc w:val="center"/>
        <w:tblLayout w:type="fixed"/>
      </w:tblPr>
      <w:tblGrid>
        <w:gridCol w:w="1066"/>
        <w:gridCol w:w="1066"/>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累计应收或 已收利息</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可供出售金融资产的长期债权投资的说明</w:t>
      </w:r>
    </w:p>
    <w:p>
      <w:pPr>
        <w:pStyle w:val="Style41"/>
        <w:keepNext/>
        <w:keepLines/>
        <w:widowControl w:val="0"/>
        <w:shd w:val="clear" w:color="auto" w:fill="auto"/>
        <w:bidi w:val="0"/>
        <w:spacing w:before="0" w:after="38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color w:val="000000"/>
          <w:spacing w:val="0"/>
          <w:w w:val="100"/>
          <w:position w:val="0"/>
        </w:rPr>
        <w:t>3）</w:t>
      </w:r>
      <w:r>
        <w:rPr>
          <w:color w:val="000000"/>
          <w:spacing w:val="0"/>
          <w:w w:val="100"/>
          <w:position w:val="0"/>
        </w:rPr>
        <w:t>可供出售金融资产的减值情况</w:t>
      </w:r>
      <w:bookmarkEnd w:id="1041"/>
      <w:bookmarkEnd w:id="1042"/>
      <w:bookmarkEnd w:id="1044"/>
    </w:p>
    <w:p>
      <w:pPr>
        <w:pStyle w:val="Style34"/>
        <w:keepNext w:val="0"/>
        <w:keepLines w:val="0"/>
        <w:widowControl w:val="0"/>
        <w:shd w:val="clear" w:color="auto" w:fill="auto"/>
        <w:bidi w:val="0"/>
        <w:spacing w:before="0" w:after="80" w:line="240" w:lineRule="auto"/>
        <w:ind w:left="8660" w:right="0" w:firstLine="0"/>
        <w:jc w:val="left"/>
      </w:pPr>
      <w:r>
        <w:rPr>
          <w:color w:val="000000"/>
          <w:spacing w:val="0"/>
          <w:w w:val="100"/>
          <w:position w:val="0"/>
        </w:rPr>
        <w:t>单位：咕</w:t>
      </w:r>
    </w:p>
    <w:tbl>
      <w:tblPr>
        <w:tblOverlap w:val="never"/>
        <w:jc w:val="center"/>
        <w:tblLayout w:type="fixed"/>
      </w:tblPr>
      <w:tblGrid>
        <w:gridCol w:w="2842"/>
        <w:gridCol w:w="1819"/>
        <w:gridCol w:w="1858"/>
        <w:gridCol w:w="1061"/>
        <w:gridCol w:w="2002"/>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color w:val="000000"/>
          <w:spacing w:val="0"/>
          <w:w w:val="100"/>
          <w:position w:val="0"/>
        </w:rPr>
        <w:t>4）</w:t>
      </w:r>
      <w:r>
        <w:rPr>
          <w:color w:val="000000"/>
          <w:spacing w:val="0"/>
          <w:w w:val="100"/>
          <w:position w:val="0"/>
        </w:rPr>
        <w:t>报告期内可供出售金融资产减值的变动情况</w:t>
      </w:r>
      <w:bookmarkEnd w:id="1045"/>
      <w:bookmarkEnd w:id="1046"/>
      <w:bookmarkEnd w:id="1048"/>
    </w:p>
    <w:p>
      <w:pPr>
        <w:pStyle w:val="Style34"/>
        <w:keepNext w:val="0"/>
        <w:keepLines w:val="0"/>
        <w:widowControl w:val="0"/>
        <w:shd w:val="clear" w:color="auto" w:fill="auto"/>
        <w:bidi w:val="0"/>
        <w:spacing w:before="0" w:after="80" w:line="240" w:lineRule="auto"/>
        <w:ind w:left="8660" w:right="0" w:firstLine="0"/>
        <w:jc w:val="left"/>
      </w:pPr>
      <w:r>
        <w:rPr>
          <w:color w:val="000000"/>
          <w:spacing w:val="0"/>
          <w:w w:val="100"/>
          <w:position w:val="0"/>
        </w:rPr>
        <w:t>单位：咕</w:t>
      </w:r>
    </w:p>
    <w:tbl>
      <w:tblPr>
        <w:tblOverlap w:val="never"/>
        <w:jc w:val="center"/>
        <w:tblLayout w:type="fixed"/>
      </w:tblPr>
      <w:tblGrid>
        <w:gridCol w:w="2045"/>
        <w:gridCol w:w="1555"/>
        <w:gridCol w:w="1594"/>
        <w:gridCol w:w="2141"/>
        <w:gridCol w:w="2246"/>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color w:val="000000"/>
          <w:spacing w:val="0"/>
          <w:w w:val="100"/>
          <w:position w:val="0"/>
        </w:rPr>
        <w:t>5）</w:t>
      </w:r>
      <w:r>
        <w:rPr>
          <w:color w:val="000000"/>
          <w:spacing w:val="0"/>
          <w:w w:val="100"/>
          <w:position w:val="0"/>
        </w:rPr>
        <w:t>可供出售权益工具期末公允价值大幅下跌或持续下跌相关说明</w:t>
      </w:r>
      <w:bookmarkEnd w:id="1049"/>
      <w:bookmarkEnd w:id="1050"/>
      <w:bookmarkEnd w:id="1052"/>
    </w:p>
    <w:p>
      <w:pPr>
        <w:pStyle w:val="Style34"/>
        <w:keepNext w:val="0"/>
        <w:keepLines w:val="0"/>
        <w:widowControl w:val="0"/>
        <w:shd w:val="clear" w:color="auto" w:fill="auto"/>
        <w:bidi w:val="0"/>
        <w:spacing w:before="0" w:after="80" w:line="240" w:lineRule="auto"/>
        <w:ind w:left="8660" w:right="0" w:firstLine="0"/>
        <w:jc w:val="left"/>
      </w:pPr>
      <w:r>
        <w:rPr>
          <w:color w:val="000000"/>
          <w:spacing w:val="0"/>
          <w:w w:val="100"/>
          <w:position w:val="0"/>
        </w:rPr>
        <w:t>单位：咕</w:t>
      </w:r>
    </w:p>
    <w:tbl>
      <w:tblPr>
        <w:tblOverlap w:val="never"/>
        <w:jc w:val="center"/>
        <w:tblLayout w:type="fixed"/>
      </w:tblPr>
      <w:tblGrid>
        <w:gridCol w:w="1205"/>
        <w:gridCol w:w="1195"/>
        <w:gridCol w:w="1066"/>
        <w:gridCol w:w="1061"/>
        <w:gridCol w:w="1195"/>
        <w:gridCol w:w="1330"/>
        <w:gridCol w:w="2530"/>
      </w:tblGrid>
      <w:tr>
        <w:trPr>
          <w:trHeight w:val="10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可供出售权益 工具（分项）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公允价值和 对于成本的 下跌幅度</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持续下跌时间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未根据成本与期末公允价值的 垓额计提减值的理由说明</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1</w:t>
      </w:r>
      <w:bookmarkEnd w:id="1055"/>
      <w:r>
        <w:rPr>
          <w:color w:val="000000"/>
          <w:spacing w:val="0"/>
          <w:w w:val="100"/>
          <w:position w:val="0"/>
        </w:rPr>
        <w:t>2</w:t>
      </w:r>
      <w:r>
        <w:rPr>
          <w:color w:val="000000"/>
          <w:spacing w:val="0"/>
          <w:w w:val="100"/>
          <w:position w:val="0"/>
        </w:rPr>
        <w:t>、持有至到期投资</w:t>
      </w:r>
      <w:bookmarkEnd w:id="1053"/>
      <w:bookmarkEnd w:id="1054"/>
      <w:bookmarkEnd w:id="1056"/>
    </w:p>
    <w:p>
      <w:pPr>
        <w:pStyle w:val="Style41"/>
        <w:keepNext/>
        <w:keepLines/>
        <w:widowControl w:val="0"/>
        <w:shd w:val="clear" w:color="auto" w:fill="auto"/>
        <w:bidi w:val="0"/>
        <w:spacing w:before="0" w:after="380" w:line="240" w:lineRule="auto"/>
        <w:ind w:left="0" w:right="0" w:firstLine="0"/>
        <w:jc w:val="left"/>
      </w:pPr>
      <w:bookmarkStart w:id="1053" w:name="bookmark1053"/>
      <w:bookmarkStart w:id="1054" w:name="bookmark1054"/>
      <w:bookmarkStart w:id="1057" w:name="bookmark1057"/>
      <w:bookmarkStart w:id="1058" w:name="bookmark1058"/>
      <w:r>
        <w:rPr>
          <w:color w:val="000000"/>
          <w:spacing w:val="0"/>
          <w:w w:val="100"/>
          <w:position w:val="0"/>
        </w:rPr>
        <w:t>（</w:t>
      </w:r>
      <w:bookmarkEnd w:id="1057"/>
      <w:r>
        <w:rPr>
          <w:color w:val="000000"/>
          <w:spacing w:val="0"/>
          <w:w w:val="100"/>
          <w:position w:val="0"/>
        </w:rPr>
        <w:t>1）</w:t>
      </w:r>
      <w:r>
        <w:rPr>
          <w:color w:val="000000"/>
          <w:spacing w:val="0"/>
          <w:w w:val="100"/>
          <w:position w:val="0"/>
        </w:rPr>
        <w:t>持有至到期投资情况</w:t>
      </w:r>
      <w:bookmarkEnd w:id="1053"/>
      <w:bookmarkEnd w:id="1054"/>
      <w:bookmarkEnd w:id="1058"/>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3331"/>
        <w:gridCol w:w="3053"/>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持有至到期投资的说明</w:t>
      </w:r>
    </w:p>
    <w:p>
      <w:pPr>
        <w:pStyle w:val="Style41"/>
        <w:keepNext/>
        <w:keepLines/>
        <w:widowControl w:val="0"/>
        <w:shd w:val="clear" w:color="auto" w:fill="auto"/>
        <w:bidi w:val="0"/>
        <w:spacing w:before="0" w:after="38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color w:val="000000"/>
          <w:spacing w:val="0"/>
          <w:w w:val="100"/>
          <w:position w:val="0"/>
        </w:rPr>
        <w:t>2）</w:t>
      </w:r>
      <w:r>
        <w:rPr>
          <w:color w:val="000000"/>
          <w:spacing w:val="0"/>
          <w:w w:val="100"/>
          <w:position w:val="0"/>
        </w:rPr>
        <w:t>本报告期内出售但尚未到期的持有至到期投资情况</w:t>
      </w:r>
      <w:bookmarkEnd w:id="1059"/>
      <w:bookmarkEnd w:id="1060"/>
      <w:bookmarkEnd w:id="1062"/>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2798"/>
        <w:gridCol w:w="2794"/>
        <w:gridCol w:w="3989"/>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本报告期内出售但尚未到期的持有至到期投资情况说明</w:t>
      </w:r>
    </w:p>
    <w:p>
      <w:pPr>
        <w:pStyle w:val="Style41"/>
        <w:keepNext/>
        <w:keepLines/>
        <w:widowControl w:val="0"/>
        <w:shd w:val="clear" w:color="auto" w:fill="auto"/>
        <w:bidi w:val="0"/>
        <w:spacing w:before="0" w:after="36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1</w:t>
      </w:r>
      <w:bookmarkEnd w:id="1065"/>
      <w:r>
        <w:rPr>
          <w:color w:val="000000"/>
          <w:spacing w:val="0"/>
          <w:w w:val="100"/>
          <w:position w:val="0"/>
        </w:rPr>
        <w:t>3</w:t>
      </w:r>
      <w:r>
        <w:rPr>
          <w:color w:val="000000"/>
          <w:spacing w:val="0"/>
          <w:w w:val="100"/>
          <w:position w:val="0"/>
        </w:rPr>
        <w:t>、长期应收款</w:t>
      </w:r>
      <w:bookmarkEnd w:id="1063"/>
      <w:bookmarkEnd w:id="1064"/>
      <w:bookmarkEnd w:id="1066"/>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2794"/>
        <w:gridCol w:w="3326"/>
        <w:gridCol w:w="3461"/>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keepLines/>
        <w:widowControl w:val="0"/>
        <w:shd w:val="clear" w:color="auto" w:fill="auto"/>
        <w:tabs>
          <w:tab w:pos="464" w:val="left"/>
        </w:tabs>
        <w:bidi w:val="0"/>
        <w:spacing w:before="0" w:after="360" w:line="590" w:lineRule="exact"/>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1</w:t>
      </w:r>
      <w:bookmarkEnd w:id="1069"/>
      <w:r>
        <w:rPr>
          <w:color w:val="000000"/>
          <w:spacing w:val="0"/>
          <w:w w:val="100"/>
          <w:position w:val="0"/>
        </w:rPr>
        <w:t>4</w:t>
      </w:r>
      <w:r>
        <w:rPr>
          <w:color w:val="000000"/>
          <w:spacing w:val="0"/>
          <w:w w:val="100"/>
          <w:position w:val="0"/>
        </w:rPr>
        <w:t>、</w:t>
        <w:tab/>
        <w:t>对合营企业投资和联营企业投资</w:t>
      </w:r>
      <w:bookmarkEnd w:id="1067"/>
      <w:bookmarkEnd w:id="1068"/>
      <w:bookmarkEnd w:id="1070"/>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无此事项</w:t>
      </w:r>
    </w:p>
    <w:p>
      <w:pPr>
        <w:pStyle w:val="Style41"/>
        <w:keepNext/>
        <w:keepLines/>
        <w:widowControl w:val="0"/>
        <w:shd w:val="clear" w:color="auto" w:fill="auto"/>
        <w:tabs>
          <w:tab w:pos="464" w:val="left"/>
        </w:tabs>
        <w:bidi w:val="0"/>
        <w:spacing w:before="0" w:after="0" w:line="590" w:lineRule="exact"/>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1</w:t>
      </w:r>
      <w:bookmarkEnd w:id="1073"/>
      <w:r>
        <w:rPr>
          <w:color w:val="000000"/>
          <w:spacing w:val="0"/>
          <w:w w:val="100"/>
          <w:position w:val="0"/>
        </w:rPr>
        <w:t>5</w:t>
      </w:r>
      <w:r>
        <w:rPr>
          <w:color w:val="000000"/>
          <w:spacing w:val="0"/>
          <w:w w:val="100"/>
          <w:position w:val="0"/>
        </w:rPr>
        <w:t>、</w:t>
        <w:tab/>
        <w:t>长期股权投资</w:t>
      </w:r>
      <w:bookmarkEnd w:id="1071"/>
      <w:bookmarkEnd w:id="1072"/>
      <w:bookmarkEnd w:id="1074"/>
    </w:p>
    <w:p>
      <w:pPr>
        <w:pStyle w:val="Style41"/>
        <w:keepNext/>
        <w:keepLines/>
        <w:widowControl w:val="0"/>
        <w:shd w:val="clear" w:color="auto" w:fill="auto"/>
        <w:tabs>
          <w:tab w:pos="493" w:val="left"/>
        </w:tabs>
        <w:bidi w:val="0"/>
        <w:spacing w:before="0" w:after="360" w:line="590" w:lineRule="exact"/>
        <w:ind w:left="0" w:right="0" w:firstLine="0"/>
        <w:jc w:val="left"/>
      </w:pPr>
      <w:bookmarkStart w:id="1071" w:name="bookmark1071"/>
      <w:bookmarkStart w:id="1072" w:name="bookmark1072"/>
      <w:bookmarkStart w:id="1075" w:name="bookmark1075"/>
      <w:bookmarkStart w:id="1076" w:name="bookmark1076"/>
      <w:r>
        <w:rPr>
          <w:color w:val="000000"/>
          <w:spacing w:val="0"/>
          <w:w w:val="100"/>
          <w:position w:val="0"/>
        </w:rPr>
        <w:t>（</w:t>
      </w:r>
      <w:bookmarkEnd w:id="1075"/>
      <w:r>
        <w:rPr>
          <w:color w:val="000000"/>
          <w:spacing w:val="0"/>
          <w:w w:val="100"/>
          <w:position w:val="0"/>
        </w:rPr>
        <w:t>1）</w:t>
        <w:tab/>
      </w:r>
      <w:r>
        <w:rPr>
          <w:color w:val="000000"/>
          <w:spacing w:val="0"/>
          <w:w w:val="100"/>
          <w:position w:val="0"/>
        </w:rPr>
        <w:t>长期股权投资明细情况</w:t>
      </w:r>
      <w:bookmarkEnd w:id="1071"/>
      <w:bookmarkEnd w:id="1072"/>
      <w:bookmarkEnd w:id="1076"/>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无此事项</w:t>
      </w:r>
    </w:p>
    <w:p>
      <w:pPr>
        <w:pStyle w:val="Style41"/>
        <w:keepNext/>
        <w:keepLines/>
        <w:widowControl w:val="0"/>
        <w:shd w:val="clear" w:color="auto" w:fill="auto"/>
        <w:tabs>
          <w:tab w:pos="603" w:val="left"/>
        </w:tabs>
        <w:bidi w:val="0"/>
        <w:spacing w:before="0" w:after="0" w:line="590" w:lineRule="exact"/>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shd w:val="clear" w:color="auto" w:fill="FFFFFF"/>
        </w:rPr>
        <w:t>（</w:t>
      </w:r>
      <w:bookmarkEnd w:id="1079"/>
      <w:r>
        <w:rPr>
          <w:color w:val="000000"/>
          <w:spacing w:val="0"/>
          <w:w w:val="100"/>
          <w:position w:val="0"/>
          <w:shd w:val="clear" w:color="auto" w:fill="FFFFFF"/>
        </w:rPr>
        <w:t>2）</w:t>
        <w:tab/>
      </w:r>
      <w:r>
        <w:rPr>
          <w:color w:val="000000"/>
          <w:spacing w:val="0"/>
          <w:w w:val="100"/>
          <w:position w:val="0"/>
          <w:shd w:val="clear" w:color="auto" w:fill="FFFFFF"/>
        </w:rPr>
        <w:t>向投资企业转移资金的能力受到限制的有关情况</w:t>
      </w:r>
      <w:bookmarkEnd w:id="1077"/>
      <w:bookmarkEnd w:id="1078"/>
      <w:bookmarkEnd w:id="1080"/>
    </w:p>
    <w:p>
      <w:pPr>
        <w:pStyle w:val="Style34"/>
        <w:keepNext w:val="0"/>
        <w:keepLines w:val="0"/>
        <w:widowControl w:val="0"/>
        <w:shd w:val="clear" w:color="auto" w:fill="auto"/>
        <w:tabs>
          <w:tab w:pos="552" w:val="left"/>
        </w:tabs>
        <w:bidi w:val="0"/>
        <w:spacing w:before="0" w:after="0" w:line="590" w:lineRule="exact"/>
        <w:ind w:left="0" w:right="0" w:firstLine="0"/>
        <w:jc w:val="left"/>
      </w:pPr>
      <w:r>
        <w:rPr>
          <w:color w:val="000000"/>
          <w:spacing w:val="0"/>
          <w:w w:val="100"/>
          <w:position w:val="0"/>
        </w:rPr>
        <w:t>无此事项"</w:t>
      </w:r>
    </w:p>
    <w:p>
      <w:pPr>
        <w:pStyle w:val="Style41"/>
        <w:keepNext/>
        <w:keepLines/>
        <w:widowControl w:val="0"/>
        <w:shd w:val="clear" w:color="auto" w:fill="auto"/>
        <w:tabs>
          <w:tab w:pos="464" w:val="left"/>
        </w:tabs>
        <w:bidi w:val="0"/>
        <w:spacing w:before="0" w:after="0" w:line="590" w:lineRule="exact"/>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1</w:t>
      </w:r>
      <w:bookmarkEnd w:id="1083"/>
      <w:r>
        <w:rPr>
          <w:color w:val="000000"/>
          <w:spacing w:val="0"/>
          <w:w w:val="100"/>
          <w:position w:val="0"/>
        </w:rPr>
        <w:t>6</w:t>
      </w:r>
      <w:r>
        <w:rPr>
          <w:color w:val="000000"/>
          <w:spacing w:val="0"/>
          <w:w w:val="100"/>
          <w:position w:val="0"/>
        </w:rPr>
        <w:t>、</w:t>
        <w:tab/>
        <w:t>投资性房地产</w:t>
      </w:r>
      <w:bookmarkEnd w:id="1081"/>
      <w:bookmarkEnd w:id="1082"/>
      <w:bookmarkEnd w:id="1084"/>
    </w:p>
    <w:p>
      <w:pPr>
        <w:pStyle w:val="Style41"/>
        <w:keepNext/>
        <w:keepLines/>
        <w:widowControl w:val="0"/>
        <w:shd w:val="clear" w:color="auto" w:fill="auto"/>
        <w:tabs>
          <w:tab w:pos="493" w:val="left"/>
        </w:tabs>
        <w:bidi w:val="0"/>
        <w:spacing w:before="0" w:after="360" w:line="590" w:lineRule="exact"/>
        <w:ind w:left="0" w:right="0" w:firstLine="0"/>
        <w:jc w:val="left"/>
      </w:pPr>
      <w:bookmarkStart w:id="1081" w:name="bookmark1081"/>
      <w:bookmarkStart w:id="1082" w:name="bookmark1082"/>
      <w:bookmarkStart w:id="1085" w:name="bookmark1085"/>
      <w:bookmarkStart w:id="1086" w:name="bookmark1086"/>
      <w:r>
        <w:rPr>
          <w:color w:val="000000"/>
          <w:spacing w:val="0"/>
          <w:w w:val="100"/>
          <w:position w:val="0"/>
        </w:rPr>
        <w:t>（</w:t>
      </w:r>
      <w:bookmarkEnd w:id="1085"/>
      <w:r>
        <w:rPr>
          <w:color w:val="000000"/>
          <w:spacing w:val="0"/>
          <w:w w:val="100"/>
          <w:position w:val="0"/>
        </w:rPr>
        <w:t>1）</w:t>
        <w:tab/>
      </w:r>
      <w:r>
        <w:rPr>
          <w:color w:val="000000"/>
          <w:spacing w:val="0"/>
          <w:w w:val="100"/>
          <w:position w:val="0"/>
        </w:rPr>
        <w:t>按成本计量的投资性房地产</w:t>
      </w:r>
      <w:bookmarkEnd w:id="1081"/>
      <w:bookmarkEnd w:id="1082"/>
      <w:bookmarkEnd w:id="1086"/>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无此事项</w:t>
      </w:r>
    </w:p>
    <w:p>
      <w:pPr>
        <w:pStyle w:val="Style41"/>
        <w:keepNext/>
        <w:keepLines/>
        <w:widowControl w:val="0"/>
        <w:shd w:val="clear" w:color="auto" w:fill="auto"/>
        <w:tabs>
          <w:tab w:pos="493" w:val="left"/>
        </w:tabs>
        <w:bidi w:val="0"/>
        <w:spacing w:before="0" w:after="360" w:line="590" w:lineRule="exact"/>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color w:val="000000"/>
          <w:spacing w:val="0"/>
          <w:w w:val="100"/>
          <w:position w:val="0"/>
        </w:rPr>
        <w:t>2）</w:t>
        <w:tab/>
      </w:r>
      <w:r>
        <w:rPr>
          <w:color w:val="000000"/>
          <w:spacing w:val="0"/>
          <w:w w:val="100"/>
          <w:position w:val="0"/>
        </w:rPr>
        <w:t>按公允价值计量的投资性房地产</w:t>
      </w:r>
      <w:bookmarkEnd w:id="1087"/>
      <w:bookmarkEnd w:id="1088"/>
      <w:bookmarkEnd w:id="1090"/>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无此事项</w:t>
      </w:r>
    </w:p>
    <w:p>
      <w:pPr>
        <w:pStyle w:val="Style41"/>
        <w:keepNext/>
        <w:keepLines/>
        <w:widowControl w:val="0"/>
        <w:shd w:val="clear" w:color="auto" w:fill="auto"/>
        <w:tabs>
          <w:tab w:pos="464" w:val="left"/>
        </w:tabs>
        <w:bidi w:val="0"/>
        <w:spacing w:before="0" w:after="0" w:line="590" w:lineRule="exact"/>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1</w:t>
      </w:r>
      <w:bookmarkEnd w:id="1093"/>
      <w:r>
        <w:rPr>
          <w:color w:val="000000"/>
          <w:spacing w:val="0"/>
          <w:w w:val="100"/>
          <w:position w:val="0"/>
        </w:rPr>
        <w:t>7</w:t>
      </w:r>
      <w:r>
        <w:rPr>
          <w:color w:val="000000"/>
          <w:spacing w:val="0"/>
          <w:w w:val="100"/>
          <w:position w:val="0"/>
        </w:rPr>
        <w:t>、</w:t>
        <w:tab/>
        <w:t>固定资产</w:t>
      </w:r>
      <w:bookmarkEnd w:id="1091"/>
      <w:bookmarkEnd w:id="1092"/>
      <w:bookmarkEnd w:id="1094"/>
    </w:p>
    <w:p>
      <w:pPr>
        <w:pStyle w:val="Style41"/>
        <w:keepNext/>
        <w:keepLines/>
        <w:widowControl w:val="0"/>
        <w:shd w:val="clear" w:color="auto" w:fill="auto"/>
        <w:bidi w:val="0"/>
        <w:spacing w:before="0" w:after="360" w:line="590" w:lineRule="exact"/>
        <w:ind w:left="0" w:right="0" w:firstLine="0"/>
        <w:jc w:val="left"/>
      </w:pPr>
      <w:bookmarkStart w:id="1091" w:name="bookmark1091"/>
      <w:bookmarkStart w:id="1092" w:name="bookmark1092"/>
      <w:bookmarkStart w:id="1095" w:name="bookmark1095"/>
      <w:bookmarkStart w:id="1096" w:name="bookmark1096"/>
      <w:r>
        <w:rPr>
          <w:color w:val="000000"/>
          <w:spacing w:val="0"/>
          <w:w w:val="100"/>
          <w:position w:val="0"/>
        </w:rPr>
        <w:t>（</w:t>
      </w:r>
      <w:bookmarkEnd w:id="1095"/>
      <w:r>
        <w:rPr>
          <w:color w:val="000000"/>
          <w:spacing w:val="0"/>
          <w:w w:val="100"/>
          <w:position w:val="0"/>
        </w:rPr>
        <w:t>1）</w:t>
      </w:r>
      <w:r>
        <w:rPr>
          <w:color w:val="000000"/>
          <w:spacing w:val="0"/>
          <w:w w:val="100"/>
          <w:position w:val="0"/>
        </w:rPr>
        <w:t>固定资产情况</w:t>
      </w:r>
      <w:bookmarkEnd w:id="1091"/>
      <w:bookmarkEnd w:id="1092"/>
      <w:bookmarkEnd w:id="1096"/>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单滁：咕</w:t>
      </w:r>
    </w:p>
    <w:tbl>
      <w:tblPr>
        <w:tblOverlap w:val="never"/>
        <w:jc w:val="center"/>
        <w:tblLayout w:type="fixed"/>
      </w:tblPr>
      <w:tblGrid>
        <w:gridCol w:w="2131"/>
        <w:gridCol w:w="1464"/>
        <w:gridCol w:w="2918"/>
        <w:gridCol w:w="1598"/>
        <w:gridCol w:w="1469"/>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98, 873, </w:t>
            </w:r>
            <w:r>
              <w:rPr>
                <w:color w:val="000000"/>
                <w:spacing w:val="0"/>
                <w:w w:val="100"/>
                <w:position w:val="0"/>
                <w:sz w:val="18"/>
                <w:szCs w:val="18"/>
              </w:rPr>
              <w:t xml:space="preserve">653.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18, 399, </w:t>
            </w:r>
            <w:r>
              <w:rPr>
                <w:color w:val="000000"/>
                <w:spacing w:val="0"/>
                <w:w w:val="100"/>
                <w:position w:val="0"/>
                <w:sz w:val="18"/>
                <w:szCs w:val="18"/>
              </w:rPr>
              <w:t xml:space="preserve">225.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285,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116, 987, </w:t>
            </w:r>
            <w:r>
              <w:rPr>
                <w:color w:val="000000"/>
                <w:spacing w:val="0"/>
                <w:w w:val="100"/>
                <w:position w:val="0"/>
                <w:sz w:val="18"/>
                <w:szCs w:val="18"/>
              </w:rPr>
              <w:t xml:space="preserve">879. </w:t>
            </w:r>
            <w:r>
              <w:rPr>
                <w:color w:val="000000"/>
                <w:spacing w:val="0"/>
                <w:w w:val="100"/>
                <w:position w:val="0"/>
                <w:sz w:val="18"/>
                <w:szCs w:val="18"/>
              </w:rPr>
              <w:t>53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82, 741, </w:t>
            </w:r>
            <w:r>
              <w:rPr>
                <w:color w:val="000000"/>
                <w:spacing w:val="0"/>
                <w:w w:val="100"/>
                <w:position w:val="0"/>
                <w:sz w:val="18"/>
                <w:szCs w:val="18"/>
              </w:rPr>
              <w:t xml:space="preserve">166.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14, 960, </w:t>
            </w:r>
            <w:r>
              <w:rPr>
                <w:color w:val="000000"/>
                <w:spacing w:val="0"/>
                <w:w w:val="100"/>
                <w:position w:val="0"/>
                <w:sz w:val="18"/>
                <w:szCs w:val="18"/>
              </w:rPr>
              <w:t xml:space="preserve">567. </w:t>
            </w:r>
            <w:r>
              <w:rPr>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97, 701, </w:t>
            </w:r>
            <w:r>
              <w:rPr>
                <w:color w:val="000000"/>
                <w:spacing w:val="0"/>
                <w:w w:val="100"/>
                <w:position w:val="0"/>
                <w:sz w:val="18"/>
                <w:szCs w:val="18"/>
              </w:rPr>
              <w:t xml:space="preserve">734. </w:t>
            </w:r>
            <w:r>
              <w:rPr>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11, 655, </w:t>
            </w:r>
            <w:r>
              <w:rPr>
                <w:color w:val="000000"/>
                <w:spacing w:val="0"/>
                <w:w w:val="100"/>
                <w:position w:val="0"/>
                <w:sz w:val="18"/>
                <w:szCs w:val="18"/>
              </w:rPr>
              <w:t xml:space="preserve">777.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1, 902, </w:t>
            </w:r>
            <w:r>
              <w:rPr>
                <w:color w:val="000000"/>
                <w:spacing w:val="0"/>
                <w:w w:val="100"/>
                <w:position w:val="0"/>
                <w:sz w:val="18"/>
                <w:szCs w:val="18"/>
              </w:rPr>
              <w:t xml:space="preserve">612.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254,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13, 303, </w:t>
            </w:r>
            <w:r>
              <w:rPr>
                <w:color w:val="000000"/>
                <w:spacing w:val="0"/>
                <w:w w:val="100"/>
                <w:position w:val="0"/>
                <w:sz w:val="18"/>
                <w:szCs w:val="18"/>
              </w:rPr>
              <w:t xml:space="preserve">589. </w:t>
            </w:r>
            <w:r>
              <w:rPr>
                <w:color w:val="000000"/>
                <w:spacing w:val="0"/>
                <w:w w:val="100"/>
                <w:position w:val="0"/>
                <w:sz w:val="18"/>
                <w:szCs w:val="18"/>
              </w:rPr>
              <w:t>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543, </w:t>
            </w:r>
            <w:r>
              <w:rPr>
                <w:color w:val="000000"/>
                <w:spacing w:val="0"/>
                <w:w w:val="100"/>
                <w:position w:val="0"/>
                <w:sz w:val="18"/>
                <w:szCs w:val="18"/>
              </w:rPr>
              <w:t xml:space="preserve">350.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543, </w:t>
            </w:r>
            <w:r>
              <w:rPr>
                <w:color w:val="000000"/>
                <w:spacing w:val="0"/>
                <w:w w:val="100"/>
                <w:position w:val="0"/>
                <w:sz w:val="18"/>
                <w:szCs w:val="18"/>
              </w:rPr>
              <w:t xml:space="preserve">350.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电了及其他设备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3, 933, </w:t>
            </w:r>
            <w:r>
              <w:rPr>
                <w:color w:val="000000"/>
                <w:spacing w:val="0"/>
                <w:w w:val="100"/>
                <w:position w:val="0"/>
                <w:sz w:val="18"/>
                <w:szCs w:val="18"/>
              </w:rPr>
              <w:t xml:space="preserve">360.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1, 536, </w:t>
            </w:r>
            <w:r>
              <w:rPr>
                <w:color w:val="000000"/>
                <w:spacing w:val="0"/>
                <w:w w:val="100"/>
                <w:position w:val="0"/>
                <w:sz w:val="18"/>
                <w:szCs w:val="18"/>
              </w:rPr>
              <w:t xml:space="preserve">045.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5, 439, </w:t>
            </w:r>
            <w:r>
              <w:rPr>
                <w:color w:val="000000"/>
                <w:spacing w:val="0"/>
                <w:w w:val="100"/>
                <w:position w:val="0"/>
                <w:sz w:val="18"/>
                <w:szCs w:val="18"/>
              </w:rPr>
              <w:t xml:space="preserve">206. </w:t>
            </w:r>
            <w:r>
              <w:rPr>
                <w:color w:val="000000"/>
                <w:spacing w:val="0"/>
                <w:w w:val="100"/>
                <w:position w:val="0"/>
                <w:sz w:val="18"/>
                <w:szCs w:val="18"/>
              </w:rPr>
              <w:t>38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tabs>
                <w:tab w:pos="1426" w:val="left"/>
              </w:tabs>
              <w:bidi w:val="0"/>
              <w:spacing w:before="0" w:after="0" w:line="240" w:lineRule="auto"/>
              <w:ind w:left="0" w:right="0" w:firstLine="0"/>
              <w:jc w:val="center"/>
            </w:pPr>
            <w:r>
              <w:rPr>
                <w:color w:val="000000"/>
                <w:spacing w:val="0"/>
                <w:w w:val="100"/>
                <w:position w:val="0"/>
              </w:rPr>
              <w:t>本期新增</w:t>
              <w:tab/>
              <w:t>本期计提</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本期期末余额</w:t>
            </w:r>
          </w:p>
        </w:tc>
      </w:tr>
    </w:tbl>
    <w:p>
      <w:pPr>
        <w:spacing w:lineRule="exact" w:line="1"/>
        <w:rPr>
          <w:sz w:val="2"/>
          <w:szCs w:val="2"/>
        </w:rPr>
      </w:pPr>
      <w:r>
        <w:br w:type="page"/>
      </w:r>
    </w:p>
    <w:tbl>
      <w:tblPr>
        <w:tblOverlap w:val="never"/>
        <w:jc w:val="center"/>
        <w:tblLayout w:type="fixed"/>
      </w:tblPr>
      <w:tblGrid>
        <w:gridCol w:w="2131"/>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一、累计折旧合计：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10, 517, </w:t>
            </w:r>
            <w:r>
              <w:rPr>
                <w:color w:val="000000"/>
                <w:spacing w:val="0"/>
                <w:w w:val="100"/>
                <w:position w:val="0"/>
                <w:sz w:val="18"/>
                <w:szCs w:val="18"/>
              </w:rPr>
              <w:t xml:space="preserve">068.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61, </w:t>
            </w:r>
            <w:r>
              <w:rPr>
                <w:color w:val="000000"/>
                <w:spacing w:val="0"/>
                <w:w w:val="100"/>
                <w:position w:val="0"/>
                <w:sz w:val="18"/>
                <w:szCs w:val="18"/>
              </w:rPr>
              <w:t xml:space="preserve">562.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8, 049, </w:t>
            </w:r>
            <w:r>
              <w:rPr>
                <w:color w:val="000000"/>
                <w:spacing w:val="0"/>
                <w:w w:val="100"/>
                <w:position w:val="0"/>
                <w:sz w:val="18"/>
                <w:szCs w:val="18"/>
              </w:rPr>
              <w:t xml:space="preserve">200.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270, </w:t>
            </w:r>
            <w:r>
              <w:rPr>
                <w:color w:val="000000"/>
                <w:spacing w:val="0"/>
                <w:w w:val="100"/>
                <w:position w:val="0"/>
                <w:sz w:val="18"/>
                <w:szCs w:val="18"/>
              </w:rPr>
              <w:t xml:space="preserve">712.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18, </w:t>
            </w:r>
            <w:r>
              <w:rPr>
                <w:color w:val="000000"/>
                <w:spacing w:val="0"/>
                <w:w w:val="100"/>
                <w:position w:val="0"/>
                <w:sz w:val="18"/>
                <w:szCs w:val="18"/>
              </w:rPr>
              <w:t xml:space="preserve">357,119. </w:t>
            </w:r>
            <w:r>
              <w:rPr>
                <w:color w:val="000000"/>
                <w:spacing w:val="0"/>
                <w:w w:val="100"/>
                <w:position w:val="0"/>
                <w:sz w:val="18"/>
                <w:szCs w:val="18"/>
              </w:rPr>
              <w:t>23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 xml:space="preserve">6, 007, </w:t>
            </w:r>
            <w:r>
              <w:rPr>
                <w:color w:val="000000"/>
                <w:spacing w:val="0"/>
                <w:w w:val="100"/>
                <w:position w:val="0"/>
                <w:sz w:val="18"/>
                <w:szCs w:val="18"/>
              </w:rPr>
              <w:t xml:space="preserve">701. </w:t>
            </w:r>
            <w:r>
              <w:rPr>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4, 980, </w:t>
            </w:r>
            <w:r>
              <w:rPr>
                <w:color w:val="000000"/>
                <w:spacing w:val="0"/>
                <w:w w:val="100"/>
                <w:position w:val="0"/>
                <w:sz w:val="18"/>
                <w:szCs w:val="18"/>
              </w:rPr>
              <w:t xml:space="preserve">204. </w:t>
            </w: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10, 987, </w:t>
            </w:r>
            <w:r>
              <w:rPr>
                <w:color w:val="000000"/>
                <w:spacing w:val="0"/>
                <w:w w:val="100"/>
                <w:position w:val="0"/>
                <w:sz w:val="18"/>
                <w:szCs w:val="18"/>
              </w:rPr>
              <w:t xml:space="preserve">905. </w:t>
            </w:r>
            <w:r>
              <w:rPr>
                <w:color w:val="000000"/>
                <w:spacing w:val="0"/>
                <w:w w:val="100"/>
                <w:position w:val="0"/>
                <w:sz w:val="18"/>
                <w:szCs w:val="18"/>
              </w:rPr>
              <w:t>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 xml:space="preserve">3, 004, </w:t>
            </w:r>
            <w:r>
              <w:rPr>
                <w:color w:val="000000"/>
                <w:spacing w:val="0"/>
                <w:w w:val="100"/>
                <w:position w:val="0"/>
                <w:sz w:val="18"/>
                <w:szCs w:val="18"/>
              </w:rPr>
              <w:t xml:space="preserve">643.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16, </w:t>
            </w:r>
            <w:r>
              <w:rPr>
                <w:color w:val="000000"/>
                <w:spacing w:val="0"/>
                <w:w w:val="100"/>
                <w:position w:val="0"/>
                <w:sz w:val="18"/>
                <w:szCs w:val="18"/>
              </w:rPr>
              <w:t xml:space="preserve">643.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2, 233, </w:t>
            </w:r>
            <w:r>
              <w:rPr>
                <w:color w:val="000000"/>
                <w:spacing w:val="0"/>
                <w:w w:val="100"/>
                <w:position w:val="0"/>
                <w:sz w:val="18"/>
                <w:szCs w:val="18"/>
              </w:rPr>
              <w:t xml:space="preserve">916.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242, </w:t>
            </w:r>
            <w:r>
              <w:rPr>
                <w:color w:val="000000"/>
                <w:spacing w:val="0"/>
                <w:w w:val="100"/>
                <w:position w:val="0"/>
                <w:sz w:val="18"/>
                <w:szCs w:val="18"/>
              </w:rPr>
              <w:t xml:space="preserve">060.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 xml:space="preserve">5, 013, </w:t>
            </w:r>
            <w:r>
              <w:rPr>
                <w:color w:val="000000"/>
                <w:spacing w:val="0"/>
                <w:w w:val="100"/>
                <w:position w:val="0"/>
                <w:sz w:val="18"/>
                <w:szCs w:val="18"/>
              </w:rPr>
              <w:t xml:space="preserve">142. </w:t>
            </w:r>
            <w:r>
              <w:rPr>
                <w:color w:val="000000"/>
                <w:spacing w:val="0"/>
                <w:w w:val="100"/>
                <w:position w:val="0"/>
                <w:sz w:val="18"/>
                <w:szCs w:val="18"/>
              </w:rPr>
              <w:t>73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474, </w:t>
            </w:r>
            <w:r>
              <w:rPr>
                <w:color w:val="000000"/>
                <w:spacing w:val="0"/>
                <w:w w:val="100"/>
                <w:position w:val="0"/>
                <w:sz w:val="18"/>
                <w:szCs w:val="18"/>
              </w:rPr>
              <w:t xml:space="preserve">518.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 </w:t>
            </w:r>
            <w:r>
              <w:rPr>
                <w:color w:val="000000"/>
                <w:spacing w:val="0"/>
                <w:w w:val="100"/>
                <w:position w:val="0"/>
                <w:sz w:val="18"/>
                <w:szCs w:val="18"/>
              </w:rPr>
              <w:t xml:space="preserve">031. </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514, </w:t>
            </w:r>
            <w:r>
              <w:rPr>
                <w:color w:val="000000"/>
                <w:spacing w:val="0"/>
                <w:w w:val="100"/>
                <w:position w:val="0"/>
                <w:sz w:val="18"/>
                <w:szCs w:val="18"/>
              </w:rPr>
              <w:t xml:space="preserve">550. </w:t>
            </w:r>
            <w:r>
              <w:rPr>
                <w:color w:val="000000"/>
                <w:spacing w:val="0"/>
                <w:w w:val="100"/>
                <w:position w:val="0"/>
                <w:sz w:val="18"/>
                <w:szCs w:val="18"/>
              </w:rPr>
              <w:t>07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电了及其他设备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 xml:space="preserve">1, 030, </w:t>
            </w:r>
            <w:r>
              <w:rPr>
                <w:color w:val="000000"/>
                <w:spacing w:val="0"/>
                <w:w w:val="100"/>
                <w:position w:val="0"/>
                <w:sz w:val="18"/>
                <w:szCs w:val="18"/>
              </w:rPr>
              <w:t xml:space="preserve">204.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44, </w:t>
            </w:r>
            <w:r>
              <w:rPr>
                <w:color w:val="000000"/>
                <w:spacing w:val="0"/>
                <w:w w:val="100"/>
                <w:position w:val="0"/>
                <w:sz w:val="18"/>
                <w:szCs w:val="18"/>
              </w:rPr>
              <w:t xml:space="preserve">918.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795, </w:t>
            </w:r>
            <w:r>
              <w:rPr>
                <w:color w:val="000000"/>
                <w:spacing w:val="0"/>
                <w:w w:val="100"/>
                <w:position w:val="0"/>
                <w:sz w:val="18"/>
                <w:szCs w:val="18"/>
              </w:rPr>
              <w:t xml:space="preserve">049.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28, </w:t>
            </w:r>
            <w:r>
              <w:rPr>
                <w:color w:val="000000"/>
                <w:spacing w:val="0"/>
                <w:w w:val="100"/>
                <w:position w:val="0"/>
                <w:sz w:val="18"/>
                <w:szCs w:val="18"/>
              </w:rPr>
              <w:t xml:space="preserve">652.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 xml:space="preserve">1, 841, </w:t>
            </w:r>
            <w:r>
              <w:rPr>
                <w:color w:val="000000"/>
                <w:spacing w:val="0"/>
                <w:w w:val="100"/>
                <w:position w:val="0"/>
                <w:sz w:val="18"/>
                <w:szCs w:val="18"/>
              </w:rPr>
              <w:t>520.</w:t>
            </w:r>
            <w:r>
              <w:rPr>
                <w:color w:val="000000"/>
                <w:spacing w:val="0"/>
                <w:w w:val="100"/>
                <w:position w:val="0"/>
                <w:sz w:val="18"/>
                <w:szCs w:val="18"/>
              </w:rPr>
              <w:t>54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二、固定资产账面净值合计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88, 356, </w:t>
            </w:r>
            <w:r>
              <w:rPr>
                <w:color w:val="000000"/>
                <w:spacing w:val="0"/>
                <w:w w:val="100"/>
                <w:position w:val="0"/>
                <w:sz w:val="18"/>
                <w:szCs w:val="18"/>
              </w:rPr>
              <w:t xml:space="preserve">585. </w:t>
            </w:r>
            <w:r>
              <w:rPr>
                <w:color w:val="000000"/>
                <w:spacing w:val="0"/>
                <w:w w:val="100"/>
                <w:position w:val="0"/>
                <w:sz w:val="18"/>
                <w:szCs w:val="18"/>
              </w:rPr>
              <w:t>53</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98, 630, </w:t>
            </w:r>
            <w:r>
              <w:rPr>
                <w:color w:val="000000"/>
                <w:spacing w:val="0"/>
                <w:w w:val="100"/>
                <w:position w:val="0"/>
                <w:sz w:val="18"/>
                <w:szCs w:val="18"/>
              </w:rPr>
              <w:t xml:space="preserve">760. </w:t>
            </w:r>
            <w:r>
              <w:rPr>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76, 733, </w:t>
            </w:r>
            <w:r>
              <w:rPr>
                <w:color w:val="000000"/>
                <w:spacing w:val="0"/>
                <w:w w:val="100"/>
                <w:position w:val="0"/>
                <w:sz w:val="18"/>
                <w:szCs w:val="18"/>
              </w:rPr>
              <w:t xml:space="preserve">464. </w:t>
            </w:r>
            <w:r>
              <w:rPr>
                <w:color w:val="000000"/>
                <w:spacing w:val="0"/>
                <w:w w:val="100"/>
                <w:position w:val="0"/>
                <w:sz w:val="18"/>
                <w:szCs w:val="18"/>
              </w:rPr>
              <w:t>53</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86, 713, </w:t>
            </w:r>
            <w:r>
              <w:rPr>
                <w:color w:val="000000"/>
                <w:spacing w:val="0"/>
                <w:w w:val="100"/>
                <w:position w:val="0"/>
                <w:sz w:val="18"/>
                <w:szCs w:val="18"/>
              </w:rPr>
              <w:t xml:space="preserve">828. </w:t>
            </w:r>
            <w:r>
              <w:rPr>
                <w:color w:val="000000"/>
                <w:spacing w:val="0"/>
                <w:w w:val="100"/>
                <w:position w:val="0"/>
                <w:sz w:val="18"/>
                <w:szCs w:val="18"/>
              </w:rPr>
              <w:t>26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 xml:space="preserve">8, 651, </w:t>
            </w:r>
            <w:r>
              <w:rPr>
                <w:color w:val="000000"/>
                <w:spacing w:val="0"/>
                <w:w w:val="100"/>
                <w:position w:val="0"/>
                <w:sz w:val="18"/>
                <w:szCs w:val="18"/>
              </w:rPr>
              <w:t xml:space="preserve">133. </w:t>
            </w:r>
            <w:r>
              <w:rPr>
                <w:color w:val="000000"/>
                <w:spacing w:val="0"/>
                <w:w w:val="100"/>
                <w:position w:val="0"/>
                <w:sz w:val="18"/>
                <w:szCs w:val="18"/>
              </w:rPr>
              <w:t>82</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 xml:space="preserve">8, 290, </w:t>
            </w:r>
            <w:r>
              <w:rPr>
                <w:color w:val="000000"/>
                <w:spacing w:val="0"/>
                <w:w w:val="100"/>
                <w:position w:val="0"/>
                <w:sz w:val="18"/>
                <w:szCs w:val="18"/>
              </w:rPr>
              <w:t xml:space="preserve">446. </w:t>
            </w:r>
            <w:r>
              <w:rPr>
                <w:color w:val="000000"/>
                <w:spacing w:val="0"/>
                <w:w w:val="100"/>
                <w:position w:val="0"/>
                <w:sz w:val="18"/>
                <w:szCs w:val="18"/>
              </w:rPr>
              <w:t>27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68, </w:t>
            </w:r>
            <w:r>
              <w:rPr>
                <w:color w:val="000000"/>
                <w:spacing w:val="0"/>
                <w:w w:val="100"/>
                <w:position w:val="0"/>
                <w:sz w:val="18"/>
                <w:szCs w:val="18"/>
              </w:rPr>
              <w:t xml:space="preserve">831. </w:t>
            </w:r>
            <w:r>
              <w:rPr>
                <w:color w:val="000000"/>
                <w:spacing w:val="0"/>
                <w:w w:val="100"/>
                <w:position w:val="0"/>
                <w:sz w:val="18"/>
                <w:szCs w:val="18"/>
              </w:rPr>
              <w:t>30</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28, </w:t>
            </w:r>
            <w:r>
              <w:rPr>
                <w:color w:val="000000"/>
                <w:spacing w:val="0"/>
                <w:w w:val="100"/>
                <w:position w:val="0"/>
                <w:sz w:val="18"/>
                <w:szCs w:val="18"/>
              </w:rPr>
              <w:t xml:space="preserve">799. </w:t>
            </w:r>
            <w:r>
              <w:rPr>
                <w:color w:val="000000"/>
                <w:spacing w:val="0"/>
                <w:w w:val="100"/>
                <w:position w:val="0"/>
                <w:sz w:val="18"/>
                <w:szCs w:val="18"/>
              </w:rPr>
              <w:t>93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电了及其他设备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 xml:space="preserve">2, 903, </w:t>
            </w:r>
            <w:r>
              <w:rPr>
                <w:color w:val="000000"/>
                <w:spacing w:val="0"/>
                <w:w w:val="100"/>
                <w:position w:val="0"/>
                <w:sz w:val="18"/>
                <w:szCs w:val="18"/>
              </w:rPr>
              <w:t xml:space="preserve">155. </w:t>
            </w:r>
            <w:r>
              <w:rPr>
                <w:color w:val="000000"/>
                <w:spacing w:val="0"/>
                <w:w w:val="100"/>
                <w:position w:val="0"/>
                <w:sz w:val="18"/>
                <w:szCs w:val="18"/>
              </w:rPr>
              <w:t>88</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 xml:space="preserve">3, 597, </w:t>
            </w:r>
            <w:r>
              <w:rPr>
                <w:color w:val="000000"/>
                <w:spacing w:val="0"/>
                <w:w w:val="100"/>
                <w:position w:val="0"/>
                <w:sz w:val="18"/>
                <w:szCs w:val="18"/>
              </w:rPr>
              <w:t xml:space="preserve">685. </w:t>
            </w:r>
            <w:r>
              <w:rPr>
                <w:color w:val="000000"/>
                <w:spacing w:val="0"/>
                <w:w w:val="100"/>
                <w:position w:val="0"/>
                <w:sz w:val="18"/>
                <w:szCs w:val="18"/>
              </w:rPr>
              <w:t>84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电了及其他设备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病、固定资产账面价值合计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88, 356, </w:t>
            </w:r>
            <w:r>
              <w:rPr>
                <w:color w:val="000000"/>
                <w:spacing w:val="0"/>
                <w:w w:val="100"/>
                <w:position w:val="0"/>
                <w:sz w:val="18"/>
                <w:szCs w:val="18"/>
              </w:rPr>
              <w:t xml:space="preserve">585. </w:t>
            </w:r>
            <w:r>
              <w:rPr>
                <w:color w:val="000000"/>
                <w:spacing w:val="0"/>
                <w:w w:val="100"/>
                <w:position w:val="0"/>
                <w:sz w:val="18"/>
                <w:szCs w:val="18"/>
              </w:rPr>
              <w:t>53</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98, 630, </w:t>
            </w:r>
            <w:r>
              <w:rPr>
                <w:color w:val="000000"/>
                <w:spacing w:val="0"/>
                <w:w w:val="100"/>
                <w:position w:val="0"/>
                <w:sz w:val="18"/>
                <w:szCs w:val="18"/>
              </w:rPr>
              <w:t xml:space="preserve">760. </w:t>
            </w:r>
            <w:r>
              <w:rPr>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76, 733, </w:t>
            </w:r>
            <w:r>
              <w:rPr>
                <w:color w:val="000000"/>
                <w:spacing w:val="0"/>
                <w:w w:val="100"/>
                <w:position w:val="0"/>
                <w:sz w:val="18"/>
                <w:szCs w:val="18"/>
              </w:rPr>
              <w:t xml:space="preserve">464. </w:t>
            </w:r>
            <w:r>
              <w:rPr>
                <w:color w:val="000000"/>
                <w:spacing w:val="0"/>
                <w:w w:val="100"/>
                <w:position w:val="0"/>
                <w:sz w:val="18"/>
                <w:szCs w:val="18"/>
              </w:rPr>
              <w:t>53</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86, 713, </w:t>
            </w:r>
            <w:r>
              <w:rPr>
                <w:color w:val="000000"/>
                <w:spacing w:val="0"/>
                <w:w w:val="100"/>
                <w:position w:val="0"/>
                <w:sz w:val="18"/>
                <w:szCs w:val="18"/>
              </w:rPr>
              <w:t xml:space="preserve">828. </w:t>
            </w:r>
            <w:r>
              <w:rPr>
                <w:color w:val="000000"/>
                <w:spacing w:val="0"/>
                <w:w w:val="100"/>
                <w:position w:val="0"/>
                <w:sz w:val="18"/>
                <w:szCs w:val="18"/>
              </w:rPr>
              <w:t>26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 xml:space="preserve">8, 651, </w:t>
            </w:r>
            <w:r>
              <w:rPr>
                <w:color w:val="000000"/>
                <w:spacing w:val="0"/>
                <w:w w:val="100"/>
                <w:position w:val="0"/>
                <w:sz w:val="18"/>
                <w:szCs w:val="18"/>
              </w:rPr>
              <w:t xml:space="preserve">133. </w:t>
            </w:r>
            <w:r>
              <w:rPr>
                <w:color w:val="000000"/>
                <w:spacing w:val="0"/>
                <w:w w:val="100"/>
                <w:position w:val="0"/>
                <w:sz w:val="18"/>
                <w:szCs w:val="18"/>
              </w:rPr>
              <w:t>82</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 xml:space="preserve">8, 290, </w:t>
            </w:r>
            <w:r>
              <w:rPr>
                <w:color w:val="000000"/>
                <w:spacing w:val="0"/>
                <w:w w:val="100"/>
                <w:position w:val="0"/>
                <w:sz w:val="18"/>
                <w:szCs w:val="18"/>
              </w:rPr>
              <w:t xml:space="preserve">446. </w:t>
            </w:r>
            <w:r>
              <w:rPr>
                <w:color w:val="000000"/>
                <w:spacing w:val="0"/>
                <w:w w:val="100"/>
                <w:position w:val="0"/>
                <w:sz w:val="18"/>
                <w:szCs w:val="18"/>
              </w:rPr>
              <w:t>27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68, </w:t>
            </w:r>
            <w:r>
              <w:rPr>
                <w:color w:val="000000"/>
                <w:spacing w:val="0"/>
                <w:w w:val="100"/>
                <w:position w:val="0"/>
                <w:sz w:val="18"/>
                <w:szCs w:val="18"/>
              </w:rPr>
              <w:t xml:space="preserve">831. </w:t>
            </w:r>
            <w:r>
              <w:rPr>
                <w:color w:val="000000"/>
                <w:spacing w:val="0"/>
                <w:w w:val="100"/>
                <w:position w:val="0"/>
                <w:sz w:val="18"/>
                <w:szCs w:val="18"/>
              </w:rPr>
              <w:t>30</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28, </w:t>
            </w:r>
            <w:r>
              <w:rPr>
                <w:color w:val="000000"/>
                <w:spacing w:val="0"/>
                <w:w w:val="100"/>
                <w:position w:val="0"/>
                <w:sz w:val="18"/>
                <w:szCs w:val="18"/>
              </w:rPr>
              <w:t xml:space="preserve">799. </w:t>
            </w:r>
            <w:r>
              <w:rPr>
                <w:color w:val="000000"/>
                <w:spacing w:val="0"/>
                <w:w w:val="100"/>
                <w:position w:val="0"/>
                <w:sz w:val="18"/>
                <w:szCs w:val="18"/>
              </w:rPr>
              <w:t>93</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电了及其他设备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 xml:space="preserve">2, 903, </w:t>
            </w:r>
            <w:r>
              <w:rPr>
                <w:color w:val="000000"/>
                <w:spacing w:val="0"/>
                <w:w w:val="100"/>
                <w:position w:val="0"/>
                <w:sz w:val="18"/>
                <w:szCs w:val="18"/>
              </w:rPr>
              <w:t xml:space="preserve">155. </w:t>
            </w:r>
            <w:r>
              <w:rPr>
                <w:color w:val="000000"/>
                <w:spacing w:val="0"/>
                <w:w w:val="100"/>
                <w:position w:val="0"/>
                <w:sz w:val="18"/>
                <w:szCs w:val="18"/>
              </w:rPr>
              <w:t>88</w:t>
            </w:r>
          </w:p>
        </w:tc>
        <w:tc>
          <w:tcPr>
            <w:gridSpan w:val="3"/>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 xml:space="preserve">3, 597, </w:t>
            </w:r>
            <w:r>
              <w:rPr>
                <w:color w:val="000000"/>
                <w:spacing w:val="0"/>
                <w:w w:val="100"/>
                <w:position w:val="0"/>
                <w:sz w:val="18"/>
                <w:szCs w:val="18"/>
              </w:rPr>
              <w:t xml:space="preserve">685. </w:t>
            </w:r>
            <w:r>
              <w:rPr>
                <w:color w:val="000000"/>
                <w:spacing w:val="0"/>
                <w:w w:val="100"/>
                <w:position w:val="0"/>
                <w:sz w:val="18"/>
                <w:szCs w:val="18"/>
              </w:rPr>
              <w:t>84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color w:val="000000"/>
          <w:spacing w:val="0"/>
          <w:w w:val="100"/>
          <w:position w:val="0"/>
          <w:sz w:val="18"/>
          <w:szCs w:val="18"/>
        </w:rPr>
        <w:t xml:space="preserve">8, 049, </w:t>
      </w:r>
      <w:r>
        <w:rPr>
          <w:color w:val="000000"/>
          <w:spacing w:val="0"/>
          <w:w w:val="100"/>
          <w:position w:val="0"/>
          <w:sz w:val="18"/>
          <w:szCs w:val="18"/>
        </w:rPr>
        <w:t xml:space="preserve">200. </w:t>
      </w:r>
      <w:r>
        <w:rPr>
          <w:color w:val="000000"/>
          <w:spacing w:val="0"/>
          <w:w w:val="100"/>
          <w:position w:val="0"/>
          <w:sz w:val="18"/>
          <w:szCs w:val="18"/>
        </w:rPr>
        <w:t>79</w:t>
      </w:r>
      <w:r>
        <w:rPr>
          <w:color w:val="000000"/>
          <w:spacing w:val="0"/>
          <w:w w:val="100"/>
          <w:position w:val="0"/>
        </w:rPr>
        <w:t>咕；本期由在建工程转入固定资产原价为</w:t>
      </w:r>
      <w:r>
        <w:rPr>
          <w:color w:val="000000"/>
          <w:spacing w:val="0"/>
          <w:w w:val="100"/>
          <w:position w:val="0"/>
          <w:sz w:val="18"/>
          <w:szCs w:val="18"/>
        </w:rPr>
        <w:t>0.00</w:t>
      </w:r>
      <w:r>
        <w:rPr>
          <w:color w:val="000000"/>
          <w:spacing w:val="0"/>
          <w:w w:val="100"/>
          <w:position w:val="0"/>
        </w:rPr>
        <w:t>咕。</w:t>
      </w:r>
    </w:p>
    <w:p>
      <w:pPr>
        <w:widowControl w:val="0"/>
        <w:spacing w:after="339" w:line="1" w:lineRule="exact"/>
      </w:pPr>
    </w:p>
    <w:p>
      <w:pPr>
        <w:pStyle w:val="Style41"/>
        <w:keepNext/>
        <w:keepLines/>
        <w:widowControl w:val="0"/>
        <w:numPr>
          <w:ilvl w:val="0"/>
          <w:numId w:val="109"/>
        </w:numPr>
        <w:shd w:val="clear" w:color="auto" w:fill="auto"/>
        <w:bidi w:val="0"/>
        <w:spacing w:before="0" w:after="380" w:line="240" w:lineRule="auto"/>
        <w:ind w:left="0" w:right="0" w:firstLine="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暂时闲置的固定资产情况</w:t>
      </w:r>
      <w:bookmarkEnd w:id="1097"/>
      <w:bookmarkEnd w:id="1098"/>
      <w:bookmarkEnd w:id="1100"/>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numPr>
          <w:ilvl w:val="0"/>
          <w:numId w:val="109"/>
        </w:numPr>
        <w:shd w:val="clear" w:color="auto" w:fill="auto"/>
        <w:bidi w:val="0"/>
        <w:spacing w:before="0" w:after="380" w:line="240" w:lineRule="auto"/>
        <w:ind w:left="0" w:right="0" w:firstLine="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通过融资租赁租入的固定资产</w:t>
      </w:r>
      <w:bookmarkEnd w:id="1101"/>
      <w:bookmarkEnd w:id="1102"/>
      <w:bookmarkEnd w:id="1104"/>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numPr>
          <w:ilvl w:val="0"/>
          <w:numId w:val="109"/>
        </w:numPr>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通过经营租赁租出的固定资产</w:t>
      </w:r>
      <w:bookmarkEnd w:id="1105"/>
      <w:bookmarkEnd w:id="1106"/>
      <w:bookmarkEnd w:id="1108"/>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1"/>
        <w:keepNext/>
        <w:keepLines/>
        <w:widowControl w:val="0"/>
        <w:numPr>
          <w:ilvl w:val="0"/>
          <w:numId w:val="109"/>
        </w:numPr>
        <w:shd w:val="clear" w:color="auto" w:fill="auto"/>
        <w:bidi w:val="0"/>
        <w:spacing w:before="0" w:after="360" w:line="240" w:lineRule="auto"/>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期末持有待售的固定资产情况</w:t>
      </w:r>
      <w:bookmarkEnd w:id="1109"/>
      <w:bookmarkEnd w:id="1110"/>
      <w:bookmarkEnd w:id="1112"/>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2227"/>
        <w:gridCol w:w="1718"/>
        <w:gridCol w:w="1877"/>
        <w:gridCol w:w="1872"/>
        <w:gridCol w:w="1886"/>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numPr>
          <w:ilvl w:val="0"/>
          <w:numId w:val="109"/>
        </w:numPr>
        <w:shd w:val="clear" w:color="auto" w:fill="auto"/>
        <w:bidi w:val="0"/>
        <w:spacing w:before="0" w:after="36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未办妥产权证书的固定资产情况</w:t>
      </w:r>
      <w:bookmarkEnd w:id="1113"/>
      <w:bookmarkEnd w:id="1114"/>
      <w:bookmarkEnd w:id="1116"/>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固定资产说明</w:t>
      </w:r>
    </w:p>
    <w:p>
      <w:pPr>
        <w:pStyle w:val="Style41"/>
        <w:keepNext/>
        <w:keepLines/>
        <w:widowControl w:val="0"/>
        <w:shd w:val="clear" w:color="auto" w:fill="auto"/>
        <w:bidi w:val="0"/>
        <w:spacing w:before="0" w:after="360" w:line="240" w:lineRule="auto"/>
        <w:ind w:left="0" w:right="0" w:firstLine="0"/>
        <w:jc w:val="both"/>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1</w:t>
      </w:r>
      <w:bookmarkEnd w:id="1119"/>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117"/>
      <w:bookmarkEnd w:id="1118"/>
      <w:bookmarkEnd w:id="1120"/>
    </w:p>
    <w:p>
      <w:pPr>
        <w:pStyle w:val="Style41"/>
        <w:keepNext/>
        <w:keepLines/>
        <w:widowControl w:val="0"/>
        <w:numPr>
          <w:ilvl w:val="0"/>
          <w:numId w:val="111"/>
        </w:numPr>
        <w:shd w:val="clear" w:color="auto" w:fill="auto"/>
        <w:bidi w:val="0"/>
        <w:spacing w:before="0" w:after="360" w:line="240" w:lineRule="auto"/>
        <w:ind w:left="0" w:right="0" w:firstLine="0"/>
        <w:jc w:val="left"/>
      </w:pPr>
      <w:bookmarkStart w:id="1117" w:name="bookmark1117"/>
      <w:bookmarkStart w:id="1118" w:name="bookmark1118"/>
      <w:bookmarkStart w:id="1121" w:name="bookmark1121"/>
      <w:bookmarkStart w:id="1122" w:name="bookmark1122"/>
      <w:bookmarkEnd w:id="1121"/>
      <w:r>
        <w:rPr>
          <w:color w:val="000000"/>
          <w:spacing w:val="0"/>
          <w:w w:val="100"/>
          <w:position w:val="0"/>
        </w:rPr>
        <w:t>在建工程情况</w:t>
      </w:r>
      <w:bookmarkEnd w:id="1117"/>
      <w:bookmarkEnd w:id="1118"/>
      <w:bookmarkEnd w:id="1122"/>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2270"/>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numPr>
          <w:ilvl w:val="0"/>
          <w:numId w:val="111"/>
        </w:numPr>
        <w:shd w:val="clear" w:color="auto" w:fill="auto"/>
        <w:bidi w:val="0"/>
        <w:spacing w:before="0" w:after="360" w:line="240" w:lineRule="auto"/>
        <w:ind w:left="0" w:right="0" w:firstLine="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重大在建工程项目变动情况</w:t>
      </w:r>
      <w:bookmarkEnd w:id="1123"/>
      <w:bookmarkEnd w:id="1124"/>
      <w:bookmarkEnd w:id="1126"/>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739"/>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转入固</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310" w:lineRule="exact"/>
              <w:ind w:left="0" w:right="0" w:firstLine="0"/>
              <w:jc w:val="center"/>
            </w:pPr>
            <w:r>
              <w:rPr>
                <w:color w:val="000000"/>
                <w:spacing w:val="0"/>
                <w:w w:val="100"/>
                <w:position w:val="0"/>
              </w:rPr>
              <w:t>工程投 入占预 算比例</w:t>
            </w:r>
          </w:p>
          <w:p>
            <w:pPr>
              <w:pStyle w:val="Style29"/>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资金踺 源</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在建工程项目变动情况的说明</w:t>
      </w:r>
    </w:p>
    <w:p>
      <w:pPr>
        <w:pStyle w:val="Style41"/>
        <w:keepNext/>
        <w:keepLines/>
        <w:widowControl w:val="0"/>
        <w:numPr>
          <w:ilvl w:val="0"/>
          <w:numId w:val="111"/>
        </w:numPr>
        <w:shd w:val="clear" w:color="auto" w:fill="auto"/>
        <w:bidi w:val="0"/>
        <w:spacing w:before="0" w:after="360" w:line="240" w:lineRule="auto"/>
        <w:ind w:left="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在建工程减值准备</w:t>
      </w:r>
      <w:bookmarkEnd w:id="1127"/>
      <w:bookmarkEnd w:id="1128"/>
      <w:bookmarkEnd w:id="1130"/>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numPr>
          <w:ilvl w:val="0"/>
          <w:numId w:val="111"/>
        </w:numPr>
        <w:shd w:val="clear" w:color="auto" w:fill="auto"/>
        <w:bidi w:val="0"/>
        <w:spacing w:before="0" w:after="36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重大在建工程的工程进度情况</w:t>
      </w:r>
      <w:bookmarkEnd w:id="1131"/>
      <w:bookmarkEnd w:id="1132"/>
      <w:bookmarkEnd w:id="1134"/>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41"/>
        <w:keepNext/>
        <w:keepLines/>
        <w:widowControl w:val="0"/>
        <w:numPr>
          <w:ilvl w:val="0"/>
          <w:numId w:val="111"/>
        </w:numPr>
        <w:shd w:val="clear" w:color="auto" w:fill="auto"/>
        <w:bidi w:val="0"/>
        <w:spacing w:before="0" w:after="38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在建工程的说明</w:t>
      </w:r>
      <w:bookmarkEnd w:id="1135"/>
      <w:bookmarkEnd w:id="1136"/>
      <w:bookmarkEnd w:id="1138"/>
    </w:p>
    <w:p>
      <w:pPr>
        <w:pStyle w:val="Style41"/>
        <w:keepNext/>
        <w:keepLines/>
        <w:widowControl w:val="0"/>
        <w:shd w:val="clear" w:color="auto" w:fill="auto"/>
        <w:bidi w:val="0"/>
        <w:spacing w:before="0" w:after="380" w:line="240" w:lineRule="auto"/>
        <w:ind w:left="0" w:right="0" w:firstLine="0"/>
        <w:jc w:val="left"/>
      </w:pPr>
      <w:bookmarkStart w:id="1135" w:name="bookmark1135"/>
      <w:bookmarkStart w:id="1136" w:name="bookmark1136"/>
      <w:bookmarkStart w:id="1139" w:name="bookmark1139"/>
      <w:bookmarkStart w:id="1140" w:name="bookmark1140"/>
      <w:r>
        <w:rPr>
          <w:rFonts w:ascii="Times New Roman" w:eastAsia="Times New Roman" w:hAnsi="Times New Roman" w:cs="Times New Roman"/>
          <w:color w:val="000000"/>
          <w:spacing w:val="0"/>
          <w:w w:val="100"/>
          <w:position w:val="0"/>
        </w:rPr>
        <w:t>1</w:t>
      </w:r>
      <w:bookmarkEnd w:id="1139"/>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135"/>
      <w:bookmarkEnd w:id="1136"/>
      <w:bookmarkEnd w:id="1140"/>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3062"/>
        <w:gridCol w:w="1594"/>
        <w:gridCol w:w="1464"/>
        <w:gridCol w:w="1594"/>
        <w:gridCol w:w="186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工程物资的说明</w:t>
      </w:r>
    </w:p>
    <w:p>
      <w:pPr>
        <w:pStyle w:val="Style41"/>
        <w:keepNext/>
        <w:keepLines/>
        <w:widowControl w:val="0"/>
        <w:shd w:val="clear" w:color="auto" w:fill="auto"/>
        <w:bidi w:val="0"/>
        <w:spacing w:before="0" w:after="38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2</w:t>
      </w:r>
      <w:bookmarkEnd w:id="1143"/>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141"/>
      <w:bookmarkEnd w:id="1142"/>
      <w:bookmarkEnd w:id="114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933"/>
        <w:gridCol w:w="1992"/>
        <w:gridCol w:w="2126"/>
        <w:gridCol w:w="253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rPr>
        <w:t>1</w:t>
      </w:r>
      <w:r>
        <w:rPr>
          <w:color w:val="000000"/>
          <w:spacing w:val="0"/>
          <w:w w:val="100"/>
          <w:position w:val="0"/>
        </w:rPr>
        <w:t>年的固定资产清理进展情况</w:t>
      </w:r>
    </w:p>
    <w:p>
      <w:pPr>
        <w:pStyle w:val="Style41"/>
        <w:keepNext/>
        <w:keepLines/>
        <w:widowControl w:val="0"/>
        <w:shd w:val="clear" w:color="auto" w:fill="auto"/>
        <w:tabs>
          <w:tab w:pos="483" w:val="left"/>
        </w:tabs>
        <w:bidi w:val="0"/>
        <w:spacing w:before="0" w:after="38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2</w:t>
      </w:r>
      <w:bookmarkEnd w:id="1147"/>
      <w:r>
        <w:rPr>
          <w:rFonts w:ascii="Times New Roman" w:eastAsia="Times New Roman" w:hAnsi="Times New Roman" w:cs="Times New Roman"/>
          <w:color w:val="000000"/>
          <w:spacing w:val="0"/>
          <w:w w:val="100"/>
          <w:position w:val="0"/>
        </w:rPr>
        <w:t>1</w:t>
      </w:r>
      <w:r>
        <w:rPr>
          <w:color w:val="000000"/>
          <w:spacing w:val="0"/>
          <w:w w:val="100"/>
          <w:position w:val="0"/>
        </w:rPr>
        <w:t>、</w:t>
        <w:tab/>
        <w:t>生产性生物资产</w:t>
      </w:r>
      <w:bookmarkEnd w:id="1145"/>
      <w:bookmarkEnd w:id="1146"/>
      <w:bookmarkEnd w:id="1148"/>
    </w:p>
    <w:p>
      <w:pPr>
        <w:pStyle w:val="Style41"/>
        <w:keepNext/>
        <w:keepLines/>
        <w:widowControl w:val="0"/>
        <w:numPr>
          <w:ilvl w:val="0"/>
          <w:numId w:val="113"/>
        </w:numPr>
        <w:shd w:val="clear" w:color="auto" w:fill="auto"/>
        <w:tabs>
          <w:tab w:pos="493" w:val="left"/>
        </w:tabs>
        <w:bidi w:val="0"/>
        <w:spacing w:before="0" w:after="380" w:line="240" w:lineRule="auto"/>
        <w:ind w:left="0" w:right="0" w:firstLine="0"/>
        <w:jc w:val="left"/>
      </w:pPr>
      <w:bookmarkStart w:id="1145" w:name="bookmark1145"/>
      <w:bookmarkStart w:id="1146" w:name="bookmark1146"/>
      <w:bookmarkStart w:id="1149" w:name="bookmark1149"/>
      <w:bookmarkStart w:id="1150" w:name="bookmark1150"/>
      <w:bookmarkEnd w:id="1149"/>
      <w:r>
        <w:rPr>
          <w:color w:val="000000"/>
          <w:spacing w:val="0"/>
          <w:w w:val="100"/>
          <w:position w:val="0"/>
        </w:rPr>
        <w:t>以成本计量</w:t>
      </w:r>
      <w:bookmarkEnd w:id="1145"/>
      <w:bookmarkEnd w:id="1146"/>
      <w:bookmarkEnd w:id="1150"/>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numPr>
          <w:ilvl w:val="0"/>
          <w:numId w:val="113"/>
        </w:numPr>
        <w:shd w:val="clear" w:color="auto" w:fill="auto"/>
        <w:tabs>
          <w:tab w:pos="493" w:val="left"/>
        </w:tabs>
        <w:bidi w:val="0"/>
        <w:spacing w:before="0" w:after="38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以公允价值计量</w:t>
      </w:r>
      <w:bookmarkEnd w:id="1151"/>
      <w:bookmarkEnd w:id="1152"/>
      <w:bookmarkEnd w:id="1154"/>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shd w:val="clear" w:color="auto" w:fill="auto"/>
        <w:tabs>
          <w:tab w:pos="483" w:val="left"/>
        </w:tabs>
        <w:bidi w:val="0"/>
        <w:spacing w:before="0" w:after="38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2</w:t>
      </w:r>
      <w:bookmarkEnd w:id="1157"/>
      <w:r>
        <w:rPr>
          <w:rFonts w:ascii="Times New Roman" w:eastAsia="Times New Roman" w:hAnsi="Times New Roman" w:cs="Times New Roman"/>
          <w:color w:val="000000"/>
          <w:spacing w:val="0"/>
          <w:w w:val="100"/>
          <w:position w:val="0"/>
        </w:rPr>
        <w:t>2</w:t>
      </w:r>
      <w:r>
        <w:rPr>
          <w:color w:val="000000"/>
          <w:spacing w:val="0"/>
          <w:w w:val="100"/>
          <w:position w:val="0"/>
        </w:rPr>
        <w:t>、</w:t>
        <w:tab/>
        <w:t>油气资产</w:t>
      </w:r>
      <w:bookmarkEnd w:id="1155"/>
      <w:bookmarkEnd w:id="1156"/>
      <w:bookmarkEnd w:id="1158"/>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shd w:val="clear" w:color="auto" w:fill="auto"/>
        <w:tabs>
          <w:tab w:pos="483" w:val="left"/>
        </w:tabs>
        <w:bidi w:val="0"/>
        <w:spacing w:before="0" w:after="38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2</w:t>
      </w:r>
      <w:bookmarkEnd w:id="1161"/>
      <w:r>
        <w:rPr>
          <w:color w:val="000000"/>
          <w:spacing w:val="0"/>
          <w:w w:val="100"/>
          <w:position w:val="0"/>
        </w:rPr>
        <w:t>3</w:t>
      </w:r>
      <w:r>
        <w:rPr>
          <w:color w:val="000000"/>
          <w:spacing w:val="0"/>
          <w:w w:val="100"/>
          <w:position w:val="0"/>
        </w:rPr>
        <w:t>、</w:t>
        <w:tab/>
        <w:t>无形资产</w:t>
      </w:r>
      <w:bookmarkEnd w:id="1159"/>
      <w:bookmarkEnd w:id="1160"/>
      <w:bookmarkEnd w:id="1162"/>
    </w:p>
    <w:p>
      <w:pPr>
        <w:pStyle w:val="Style41"/>
        <w:keepNext/>
        <w:keepLines/>
        <w:widowControl w:val="0"/>
        <w:numPr>
          <w:ilvl w:val="0"/>
          <w:numId w:val="115"/>
        </w:numPr>
        <w:shd w:val="clear" w:color="auto" w:fill="auto"/>
        <w:bidi w:val="0"/>
        <w:spacing w:before="0" w:after="380" w:line="240" w:lineRule="auto"/>
        <w:ind w:left="0" w:right="0" w:firstLine="0"/>
        <w:jc w:val="left"/>
      </w:pPr>
      <w:bookmarkStart w:id="1159" w:name="bookmark1159"/>
      <w:bookmarkStart w:id="1160" w:name="bookmark1160"/>
      <w:bookmarkStart w:id="1163" w:name="bookmark1163"/>
      <w:bookmarkStart w:id="1164" w:name="bookmark1164"/>
      <w:bookmarkEnd w:id="1163"/>
      <w:r>
        <w:rPr>
          <w:color w:val="000000"/>
          <w:spacing w:val="0"/>
          <w:w w:val="100"/>
          <w:position w:val="0"/>
        </w:rPr>
        <w:t>无形资产情况</w:t>
      </w:r>
      <w:bookmarkEnd w:id="1159"/>
      <w:bookmarkEnd w:id="1160"/>
      <w:bookmarkEnd w:id="116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198"/>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期末账面余额</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3. </w:t>
            </w:r>
            <w:r>
              <w:rPr>
                <w:color w:val="000000"/>
                <w:spacing w:val="0"/>
                <w:w w:val="100"/>
                <w:position w:val="0"/>
                <w:sz w:val="18"/>
                <w:szCs w:val="18"/>
              </w:rPr>
              <w:t xml:space="preserve">402, </w:t>
            </w:r>
            <w:r>
              <w:rPr>
                <w:color w:val="000000"/>
                <w:spacing w:val="0"/>
                <w:w w:val="100"/>
                <w:position w:val="0"/>
                <w:sz w:val="18"/>
                <w:szCs w:val="18"/>
              </w:rPr>
              <w:t xml:space="preserve">654. </w:t>
            </w:r>
            <w:r>
              <w:rPr>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3, 402, </w:t>
            </w:r>
            <w:r>
              <w:rPr>
                <w:color w:val="000000"/>
                <w:spacing w:val="0"/>
                <w:w w:val="100"/>
                <w:position w:val="0"/>
                <w:sz w:val="18"/>
                <w:szCs w:val="18"/>
              </w:rPr>
              <w:t xml:space="preserve">654. </w:t>
            </w:r>
            <w:r>
              <w:rPr>
                <w:color w:val="000000"/>
                <w:spacing w:val="0"/>
                <w:w w:val="100"/>
                <w:position w:val="0"/>
                <w:sz w:val="18"/>
                <w:szCs w:val="18"/>
              </w:rPr>
              <w:t>10</w:t>
            </w:r>
          </w:p>
        </w:tc>
      </w:tr>
    </w:tbl>
    <w:p>
      <w:pPr>
        <w:spacing w:lineRule="exact" w:line="1"/>
        <w:rPr>
          <w:sz w:val="2"/>
          <w:szCs w:val="2"/>
        </w:rPr>
      </w:pPr>
      <w:r>
        <w:br w:type="page"/>
      </w:r>
    </w:p>
    <w:tbl>
      <w:tblPr>
        <w:tblOverlap w:val="never"/>
        <w:jc w:val="center"/>
        <w:tblLayout w:type="fixed"/>
      </w:tblPr>
      <w:tblGrid>
        <w:gridCol w:w="2198"/>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实用新型专利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156,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156, </w:t>
            </w:r>
            <w:r>
              <w:rPr>
                <w:color w:val="000000"/>
                <w:spacing w:val="0"/>
                <w:w w:val="100"/>
                <w:position w:val="0"/>
                <w:sz w:val="18"/>
                <w:szCs w:val="18"/>
              </w:rPr>
              <w:t xml:space="preserve">100.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sz w:val="18"/>
                <w:szCs w:val="18"/>
              </w:rPr>
              <w:t>.</w:t>
            </w:r>
            <w:r>
              <w:rPr>
                <w:color w:val="000000"/>
                <w:spacing w:val="0"/>
                <w:w w:val="100"/>
                <w:position w:val="0"/>
              </w:rPr>
              <w:t>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3, 246, </w:t>
            </w:r>
            <w:r>
              <w:rPr>
                <w:color w:val="000000"/>
                <w:spacing w:val="0"/>
                <w:w w:val="100"/>
                <w:position w:val="0"/>
                <w:sz w:val="18"/>
                <w:szCs w:val="18"/>
              </w:rPr>
              <w:t xml:space="preserve">554.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3, 246, </w:t>
            </w:r>
            <w:r>
              <w:rPr>
                <w:color w:val="000000"/>
                <w:spacing w:val="0"/>
                <w:w w:val="100"/>
                <w:position w:val="0"/>
                <w:sz w:val="18"/>
                <w:szCs w:val="18"/>
              </w:rPr>
              <w:t xml:space="preserve">554. </w:t>
            </w:r>
            <w:r>
              <w:rPr>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一、累计摊销合计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154, </w:t>
            </w:r>
            <w:r>
              <w:rPr>
                <w:color w:val="000000"/>
                <w:spacing w:val="0"/>
                <w:w w:val="100"/>
                <w:position w:val="0"/>
                <w:sz w:val="18"/>
                <w:szCs w:val="18"/>
              </w:rPr>
              <w:t xml:space="preserve">913.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709, </w:t>
            </w:r>
            <w:r>
              <w:rPr>
                <w:color w:val="000000"/>
                <w:spacing w:val="0"/>
                <w:w w:val="100"/>
                <w:position w:val="0"/>
                <w:sz w:val="18"/>
                <w:szCs w:val="18"/>
              </w:rPr>
              <w:t xml:space="preserve">105. </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864, </w:t>
            </w:r>
            <w:r>
              <w:rPr>
                <w:color w:val="000000"/>
                <w:spacing w:val="0"/>
                <w:w w:val="100"/>
                <w:position w:val="0"/>
                <w:sz w:val="18"/>
                <w:szCs w:val="18"/>
              </w:rPr>
              <w:t xml:space="preserve">019. </w:t>
            </w:r>
            <w:r>
              <w:rPr>
                <w:color w:val="000000"/>
                <w:spacing w:val="0"/>
                <w:w w:val="100"/>
                <w:position w:val="0"/>
                <w:sz w:val="18"/>
                <w:szCs w:val="18"/>
              </w:rPr>
              <w:t>03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.昭用新型专利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63, </w:t>
            </w:r>
            <w:r>
              <w:rPr>
                <w:color w:val="000000"/>
                <w:spacing w:val="0"/>
                <w:w w:val="100"/>
                <w:position w:val="0"/>
                <w:sz w:val="18"/>
                <w:szCs w:val="18"/>
              </w:rPr>
              <w:t xml:space="preserve">541.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23, </w:t>
            </w:r>
            <w:r>
              <w:rPr>
                <w:color w:val="000000"/>
                <w:spacing w:val="0"/>
                <w:w w:val="100"/>
                <w:position w:val="0"/>
                <w:sz w:val="18"/>
                <w:szCs w:val="18"/>
              </w:rPr>
              <w:t xml:space="preserve">794.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87, </w:t>
            </w:r>
            <w:r>
              <w:rPr>
                <w:color w:val="000000"/>
                <w:spacing w:val="0"/>
                <w:w w:val="100"/>
                <w:position w:val="0"/>
                <w:sz w:val="18"/>
                <w:szCs w:val="18"/>
              </w:rPr>
              <w:t xml:space="preserve">335. </w:t>
            </w:r>
            <w:r>
              <w:rPr>
                <w:color w:val="000000"/>
                <w:spacing w:val="0"/>
                <w:w w:val="100"/>
                <w:position w:val="0"/>
                <w:sz w:val="18"/>
                <w:szCs w:val="18"/>
              </w:rPr>
              <w:t>81</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sz w:val="18"/>
                <w:szCs w:val="18"/>
              </w:rPr>
              <w:t>.</w:t>
            </w:r>
            <w:r>
              <w:rPr>
                <w:color w:val="000000"/>
                <w:spacing w:val="0"/>
                <w:w w:val="100"/>
                <w:position w:val="0"/>
              </w:rPr>
              <w:t>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91,372.41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685, </w:t>
            </w:r>
            <w:r>
              <w:rPr>
                <w:color w:val="000000"/>
                <w:spacing w:val="0"/>
                <w:w w:val="100"/>
                <w:position w:val="0"/>
                <w:sz w:val="18"/>
                <w:szCs w:val="18"/>
              </w:rPr>
              <w:t xml:space="preserve">310. </w:t>
            </w:r>
            <w:r>
              <w:rPr>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776, </w:t>
            </w:r>
            <w:r>
              <w:rPr>
                <w:color w:val="000000"/>
                <w:spacing w:val="0"/>
                <w:w w:val="100"/>
                <w:position w:val="0"/>
                <w:sz w:val="18"/>
                <w:szCs w:val="18"/>
              </w:rPr>
              <w:t xml:space="preserve">683. </w:t>
            </w:r>
            <w:r>
              <w:rPr>
                <w:color w:val="000000"/>
                <w:spacing w:val="0"/>
                <w:w w:val="100"/>
                <w:position w:val="0"/>
                <w:sz w:val="18"/>
                <w:szCs w:val="18"/>
              </w:rPr>
              <w:t>22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二、无形资产账面净值合计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3, 247, </w:t>
            </w:r>
            <w:r>
              <w:rPr>
                <w:color w:val="000000"/>
                <w:spacing w:val="0"/>
                <w:w w:val="100"/>
                <w:position w:val="0"/>
                <w:sz w:val="18"/>
                <w:szCs w:val="18"/>
              </w:rPr>
              <w:t xml:space="preserve">740.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-709, 105. </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2, 538, </w:t>
            </w:r>
            <w:r>
              <w:rPr>
                <w:color w:val="000000"/>
                <w:spacing w:val="0"/>
                <w:w w:val="100"/>
                <w:position w:val="0"/>
                <w:sz w:val="18"/>
                <w:szCs w:val="18"/>
              </w:rPr>
              <w:t xml:space="preserve">635. </w:t>
            </w:r>
            <w:r>
              <w:rPr>
                <w:color w:val="000000"/>
                <w:spacing w:val="0"/>
                <w:w w:val="100"/>
                <w:position w:val="0"/>
                <w:sz w:val="18"/>
                <w:szCs w:val="18"/>
              </w:rPr>
              <w:t>07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.昭用新型专利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92, </w:t>
            </w:r>
            <w:r>
              <w:rPr>
                <w:color w:val="000000"/>
                <w:spacing w:val="0"/>
                <w:w w:val="100"/>
                <w:position w:val="0"/>
                <w:sz w:val="18"/>
                <w:szCs w:val="18"/>
              </w:rPr>
              <w:t xml:space="preserve">558.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—23, 794.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68, </w:t>
            </w:r>
            <w:r>
              <w:rPr>
                <w:color w:val="000000"/>
                <w:spacing w:val="0"/>
                <w:w w:val="100"/>
                <w:position w:val="0"/>
                <w:sz w:val="18"/>
                <w:szCs w:val="18"/>
              </w:rPr>
              <w:t xml:space="preserve">764. </w:t>
            </w:r>
            <w:r>
              <w:rPr>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sz w:val="18"/>
                <w:szCs w:val="18"/>
              </w:rPr>
              <w:t>.</w:t>
            </w:r>
            <w:r>
              <w:rPr>
                <w:color w:val="000000"/>
                <w:spacing w:val="0"/>
                <w:w w:val="100"/>
                <w:position w:val="0"/>
              </w:rPr>
              <w:t>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3, 155, </w:t>
            </w:r>
            <w:r>
              <w:rPr>
                <w:color w:val="000000"/>
                <w:spacing w:val="0"/>
                <w:w w:val="100"/>
                <w:position w:val="0"/>
                <w:sz w:val="18"/>
                <w:szCs w:val="18"/>
              </w:rPr>
              <w:t xml:space="preserve">181.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-685, 310. </w:t>
            </w:r>
            <w:r>
              <w:rPr>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2, 469, </w:t>
            </w:r>
            <w:r>
              <w:rPr>
                <w:color w:val="000000"/>
                <w:spacing w:val="0"/>
                <w:w w:val="100"/>
                <w:position w:val="0"/>
                <w:sz w:val="18"/>
                <w:szCs w:val="18"/>
              </w:rPr>
              <w:t xml:space="preserve">870. </w:t>
            </w:r>
            <w:r>
              <w:rPr>
                <w:color w:val="000000"/>
                <w:spacing w:val="0"/>
                <w:w w:val="100"/>
                <w:position w:val="0"/>
                <w:sz w:val="18"/>
                <w:szCs w:val="18"/>
              </w:rPr>
              <w:t>88</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.昭用新型专利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sz w:val="18"/>
                <w:szCs w:val="18"/>
              </w:rPr>
              <w:t>.</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3, 247, </w:t>
            </w:r>
            <w:r>
              <w:rPr>
                <w:color w:val="000000"/>
                <w:spacing w:val="0"/>
                <w:w w:val="100"/>
                <w:position w:val="0"/>
                <w:sz w:val="18"/>
                <w:szCs w:val="18"/>
              </w:rPr>
              <w:t xml:space="preserve">740.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-709, 105.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2, 538, </w:t>
            </w:r>
            <w:r>
              <w:rPr>
                <w:color w:val="000000"/>
                <w:spacing w:val="0"/>
                <w:w w:val="100"/>
                <w:position w:val="0"/>
                <w:sz w:val="18"/>
                <w:szCs w:val="18"/>
              </w:rPr>
              <w:t xml:space="preserve">635. </w:t>
            </w:r>
            <w:r>
              <w:rPr>
                <w:color w:val="000000"/>
                <w:spacing w:val="0"/>
                <w:w w:val="100"/>
                <w:position w:val="0"/>
                <w:sz w:val="18"/>
                <w:szCs w:val="18"/>
              </w:rPr>
              <w:t>07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.昭用新型专利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92, </w:t>
            </w:r>
            <w:r>
              <w:rPr>
                <w:color w:val="000000"/>
                <w:spacing w:val="0"/>
                <w:w w:val="100"/>
                <w:position w:val="0"/>
                <w:sz w:val="18"/>
                <w:szCs w:val="18"/>
              </w:rPr>
              <w:t xml:space="preserve">558.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-23, 794.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68, </w:t>
            </w:r>
            <w:r>
              <w:rPr>
                <w:color w:val="000000"/>
                <w:spacing w:val="0"/>
                <w:w w:val="100"/>
                <w:position w:val="0"/>
                <w:sz w:val="18"/>
                <w:szCs w:val="18"/>
              </w:rPr>
              <w:t xml:space="preserve">764. </w:t>
            </w:r>
            <w:r>
              <w:rPr>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sz w:val="18"/>
                <w:szCs w:val="18"/>
              </w:rPr>
              <w:t>.</w:t>
            </w: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3, 155, </w:t>
            </w:r>
            <w:r>
              <w:rPr>
                <w:color w:val="000000"/>
                <w:spacing w:val="0"/>
                <w:w w:val="100"/>
                <w:position w:val="0"/>
                <w:sz w:val="18"/>
                <w:szCs w:val="18"/>
              </w:rPr>
              <w:t xml:space="preserve">181. </w:t>
            </w:r>
            <w:r>
              <w:rPr>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-685, 310. </w:t>
            </w:r>
            <w:r>
              <w:rPr>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2, 469, </w:t>
            </w:r>
            <w:r>
              <w:rPr>
                <w:color w:val="000000"/>
                <w:spacing w:val="0"/>
                <w:w w:val="100"/>
                <w:position w:val="0"/>
                <w:sz w:val="18"/>
                <w:szCs w:val="18"/>
              </w:rPr>
              <w:t xml:space="preserve">870. </w:t>
            </w:r>
            <w:r>
              <w:rPr>
                <w:color w:val="000000"/>
                <w:spacing w:val="0"/>
                <w:w w:val="100"/>
                <w:position w:val="0"/>
                <w:sz w:val="18"/>
                <w:szCs w:val="18"/>
              </w:rPr>
              <w:t>88</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本期摊销额</w:t>
      </w:r>
      <w:r>
        <w:rPr>
          <w:color w:val="000000"/>
          <w:spacing w:val="0"/>
          <w:w w:val="100"/>
          <w:position w:val="0"/>
          <w:sz w:val="18"/>
          <w:szCs w:val="18"/>
        </w:rPr>
        <w:t>709,105.37</w:t>
      </w:r>
      <w:r>
        <w:rPr>
          <w:color w:val="000000"/>
          <w:spacing w:val="0"/>
          <w:w w:val="100"/>
          <w:position w:val="0"/>
        </w:rPr>
        <w:t>咕。</w:t>
      </w:r>
    </w:p>
    <w:p>
      <w:pPr>
        <w:pStyle w:val="Style41"/>
        <w:keepNext/>
        <w:keepLines/>
        <w:widowControl w:val="0"/>
        <w:numPr>
          <w:ilvl w:val="0"/>
          <w:numId w:val="115"/>
        </w:numPr>
        <w:shd w:val="clear" w:color="auto" w:fill="auto"/>
        <w:bidi w:val="0"/>
        <w:spacing w:before="0" w:after="380" w:line="240" w:lineRule="auto"/>
        <w:ind w:left="0" w:right="0" w:firstLine="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公司开发项目支出</w:t>
      </w:r>
      <w:bookmarkEnd w:id="1165"/>
      <w:bookmarkEnd w:id="1166"/>
      <w:bookmarkEnd w:id="1168"/>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本期开发支出占本期研究开发项目支出总额的比例。</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通过公司内部研发形成的无形资产占无形资产期末账面价值的比例。</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公司开发项目的说明，包括本期发生的单项价值在</w:t>
      </w:r>
      <w:r>
        <w:rPr>
          <w:color w:val="000000"/>
          <w:spacing w:val="0"/>
          <w:w w:val="100"/>
          <w:position w:val="0"/>
          <w:sz w:val="18"/>
          <w:szCs w:val="18"/>
        </w:rPr>
        <w:t>100</w:t>
      </w:r>
      <w:r>
        <w:rPr>
          <w:color w:val="000000"/>
          <w:spacing w:val="0"/>
          <w:w w:val="100"/>
          <w:position w:val="0"/>
        </w:rPr>
        <w:t>万咕以上旦以评估值为入账依据的，应披露评估机构名称、评估方法</w:t>
      </w:r>
    </w:p>
    <w:p>
      <w:pPr>
        <w:pStyle w:val="Style41"/>
        <w:keepNext/>
        <w:keepLines/>
        <w:widowControl w:val="0"/>
        <w:shd w:val="clear" w:color="auto" w:fill="auto"/>
        <w:bidi w:val="0"/>
        <w:spacing w:before="0" w:after="38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2</w:t>
      </w:r>
      <w:bookmarkEnd w:id="1171"/>
      <w:r>
        <w:rPr>
          <w:color w:val="000000"/>
          <w:spacing w:val="0"/>
          <w:w w:val="100"/>
          <w:position w:val="0"/>
        </w:rPr>
        <w:t>4</w:t>
      </w:r>
      <w:r>
        <w:rPr>
          <w:color w:val="000000"/>
          <w:spacing w:val="0"/>
          <w:w w:val="100"/>
          <w:position w:val="0"/>
        </w:rPr>
        <w:t>、商誉</w:t>
      </w:r>
      <w:bookmarkEnd w:id="1169"/>
      <w:bookmarkEnd w:id="1170"/>
      <w:bookmarkEnd w:id="1172"/>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单位：咕</w:t>
      </w:r>
    </w:p>
    <w:tbl>
      <w:tblPr>
        <w:tblOverlap w:val="never"/>
        <w:jc w:val="center"/>
        <w:tblLayout w:type="fixed"/>
      </w:tblPr>
      <w:tblGrid>
        <w:gridCol w:w="2842"/>
        <w:gridCol w:w="1416"/>
        <w:gridCol w:w="1421"/>
        <w:gridCol w:w="1234"/>
        <w:gridCol w:w="1464"/>
        <w:gridCol w:w="1205"/>
      </w:tblGrid>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被投资单滁名称或形成商誉的事 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期末减值准 备</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四川宇佑通普系统工程有限公司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6, 908, </w:t>
            </w:r>
            <w:r>
              <w:rPr>
                <w:color w:val="000000"/>
                <w:spacing w:val="0"/>
                <w:w w:val="100"/>
                <w:position w:val="0"/>
                <w:sz w:val="18"/>
                <w:szCs w:val="18"/>
              </w:rPr>
              <w:t xml:space="preserve">068. </w:t>
            </w:r>
            <w:r>
              <w:rPr>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6, 908, </w:t>
            </w:r>
            <w:r>
              <w:rPr>
                <w:color w:val="000000"/>
                <w:spacing w:val="0"/>
                <w:w w:val="100"/>
                <w:position w:val="0"/>
                <w:sz w:val="18"/>
                <w:szCs w:val="18"/>
              </w:rPr>
              <w:t xml:space="preserve">068. </w:t>
            </w:r>
            <w:r>
              <w:rPr>
                <w:color w:val="000000"/>
                <w:spacing w:val="0"/>
                <w:w w:val="100"/>
                <w:position w:val="0"/>
                <w:sz w:val="18"/>
                <w:szCs w:val="18"/>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广东蜂助手网络技术有限公司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29, </w:t>
            </w:r>
            <w:r>
              <w:rPr>
                <w:color w:val="000000"/>
                <w:spacing w:val="0"/>
                <w:w w:val="100"/>
                <w:position w:val="0"/>
                <w:sz w:val="18"/>
                <w:szCs w:val="18"/>
              </w:rPr>
              <w:t>493,211.07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29, 493, </w:t>
            </w:r>
            <w:r>
              <w:rPr>
                <w:color w:val="000000"/>
                <w:spacing w:val="0"/>
                <w:w w:val="100"/>
                <w:position w:val="0"/>
                <w:sz w:val="18"/>
                <w:szCs w:val="18"/>
              </w:rPr>
              <w:t xml:space="preserve">211. </w:t>
            </w:r>
            <w:r>
              <w:rPr>
                <w:color w:val="000000"/>
                <w:spacing w:val="0"/>
                <w:w w:val="100"/>
                <w:position w:val="0"/>
                <w:sz w:val="18"/>
                <w:szCs w:val="18"/>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6, 908, </w:t>
            </w:r>
            <w:r>
              <w:rPr>
                <w:color w:val="000000"/>
                <w:spacing w:val="0"/>
                <w:w w:val="100"/>
                <w:position w:val="0"/>
                <w:sz w:val="18"/>
                <w:szCs w:val="18"/>
              </w:rPr>
              <w:t xml:space="preserve">068. </w:t>
            </w:r>
            <w:r>
              <w:rPr>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29, </w:t>
            </w:r>
            <w:r>
              <w:rPr>
                <w:color w:val="000000"/>
                <w:spacing w:val="0"/>
                <w:w w:val="100"/>
                <w:position w:val="0"/>
                <w:sz w:val="18"/>
                <w:szCs w:val="18"/>
              </w:rPr>
              <w:t>493,211.07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36, 401, </w:t>
            </w:r>
            <w:r>
              <w:rPr>
                <w:color w:val="000000"/>
                <w:spacing w:val="0"/>
                <w:w w:val="100"/>
                <w:position w:val="0"/>
                <w:sz w:val="18"/>
                <w:szCs w:val="18"/>
              </w:rPr>
              <w:t xml:space="preserve">279. </w:t>
            </w:r>
            <w:r>
              <w:rPr>
                <w:color w:val="000000"/>
                <w:spacing w:val="0"/>
                <w:w w:val="100"/>
                <w:position w:val="0"/>
                <w:sz w:val="18"/>
                <w:szCs w:val="18"/>
              </w:rPr>
              <w:t>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96" w:right="0" w:firstLine="0"/>
        <w:jc w:val="left"/>
      </w:pPr>
      <w:r>
        <w:rPr>
          <w:color w:val="000000"/>
          <w:spacing w:val="0"/>
          <w:w w:val="100"/>
          <w:position w:val="0"/>
        </w:rPr>
        <w:t>说明商誉的减值测试方法和减值准备计提方法</w:t>
      </w:r>
    </w:p>
    <w:p>
      <w:pPr>
        <w:pStyle w:val="Style34"/>
        <w:keepNext w:val="0"/>
        <w:keepLines w:val="0"/>
        <w:widowControl w:val="0"/>
        <w:numPr>
          <w:ilvl w:val="0"/>
          <w:numId w:val="117"/>
        </w:numPr>
        <w:shd w:val="clear" w:color="auto" w:fill="auto"/>
        <w:tabs>
          <w:tab w:pos="901" w:val="left"/>
        </w:tabs>
        <w:bidi w:val="0"/>
        <w:spacing w:before="0" w:after="0" w:line="314" w:lineRule="exact"/>
        <w:ind w:left="0" w:right="0" w:firstLine="460"/>
        <w:jc w:val="left"/>
      </w:pPr>
      <w:bookmarkStart w:id="1173" w:name="bookmark1173"/>
      <w:bookmarkEnd w:id="1173"/>
      <w:r>
        <w:rPr>
          <w:color w:val="000000"/>
          <w:spacing w:val="0"/>
          <w:w w:val="100"/>
          <w:position w:val="0"/>
        </w:rPr>
        <w:t>商誉的计算过程：本公司于</w:t>
      </w:r>
      <w:r>
        <w:rPr>
          <w:color w:val="000000"/>
          <w:spacing w:val="0"/>
          <w:w w:val="100"/>
          <w:position w:val="0"/>
          <w:sz w:val="18"/>
          <w:szCs w:val="18"/>
        </w:rPr>
        <w:t>2013</w:t>
      </w:r>
      <w:r>
        <w:rPr>
          <w:color w:val="000000"/>
          <w:spacing w:val="0"/>
          <w:w w:val="100"/>
          <w:position w:val="0"/>
        </w:rPr>
        <w:t>年支付以人民币</w:t>
      </w:r>
      <w:r>
        <w:rPr>
          <w:color w:val="000000"/>
          <w:spacing w:val="0"/>
          <w:w w:val="100"/>
          <w:position w:val="0"/>
          <w:sz w:val="18"/>
          <w:szCs w:val="18"/>
        </w:rPr>
        <w:t xml:space="preserve">36, 000, </w:t>
      </w:r>
      <w:r>
        <w:rPr>
          <w:color w:val="000000"/>
          <w:spacing w:val="0"/>
          <w:w w:val="100"/>
          <w:position w:val="0"/>
          <w:sz w:val="18"/>
          <w:szCs w:val="18"/>
        </w:rPr>
        <w:t>000.00</w:t>
      </w:r>
      <w:r>
        <w:rPr>
          <w:color w:val="000000"/>
          <w:spacing w:val="0"/>
          <w:w w:val="100"/>
          <w:position w:val="0"/>
        </w:rPr>
        <w:t xml:space="preserve">咕合弁成本收购广东蜂助手网络技术有限公司 </w:t>
      </w:r>
      <w:r>
        <w:rPr>
          <w:color w:val="000000"/>
          <w:spacing w:val="0"/>
          <w:w w:val="100"/>
          <w:position w:val="0"/>
          <w:sz w:val="18"/>
          <w:szCs w:val="18"/>
        </w:rPr>
        <w:t>60.00%</w:t>
      </w:r>
      <w:r>
        <w:rPr>
          <w:color w:val="000000"/>
          <w:spacing w:val="0"/>
          <w:w w:val="100"/>
          <w:position w:val="0"/>
        </w:rPr>
        <w:t>的权益。合弁成本超过按比例获得的广东蜂助手网络技术有限公司可辨认资产、负债价值的垓额人民币</w:t>
      </w:r>
      <w:r>
        <w:rPr>
          <w:color w:val="000000"/>
          <w:spacing w:val="0"/>
          <w:w w:val="100"/>
          <w:position w:val="0"/>
          <w:sz w:val="18"/>
          <w:szCs w:val="18"/>
        </w:rPr>
        <w:t xml:space="preserve">29, 493, </w:t>
      </w:r>
      <w:r>
        <w:rPr>
          <w:color w:val="000000"/>
          <w:spacing w:val="0"/>
          <w:w w:val="100"/>
          <w:position w:val="0"/>
          <w:sz w:val="18"/>
          <w:szCs w:val="18"/>
        </w:rPr>
        <w:t xml:space="preserve">211.07 </w:t>
      </w:r>
      <w:r>
        <w:rPr>
          <w:color w:val="000000"/>
          <w:spacing w:val="0"/>
          <w:w w:val="100"/>
          <w:position w:val="0"/>
        </w:rPr>
        <w:t>咕，确认为与广东蜂助手网络技术有限公司相关的商誉。</w:t>
      </w:r>
    </w:p>
    <w:p>
      <w:pPr>
        <w:pStyle w:val="Style34"/>
        <w:keepNext w:val="0"/>
        <w:keepLines w:val="0"/>
        <w:widowControl w:val="0"/>
        <w:numPr>
          <w:ilvl w:val="0"/>
          <w:numId w:val="117"/>
        </w:numPr>
        <w:shd w:val="clear" w:color="auto" w:fill="auto"/>
        <w:tabs>
          <w:tab w:pos="905" w:val="left"/>
        </w:tabs>
        <w:bidi w:val="0"/>
        <w:spacing w:before="0" w:after="260" w:line="314" w:lineRule="exact"/>
        <w:ind w:left="0" w:right="0" w:firstLine="460"/>
        <w:jc w:val="left"/>
      </w:pPr>
      <w:bookmarkStart w:id="1174" w:name="bookmark1174"/>
      <w:bookmarkEnd w:id="1174"/>
      <w:r>
        <w:rPr>
          <w:color w:val="000000"/>
          <w:spacing w:val="0"/>
          <w:w w:val="100"/>
          <w:position w:val="0"/>
        </w:rPr>
        <w:t>商誉减值测试的方法</w:t>
      </w:r>
      <w:r>
        <w:br w:type="page"/>
      </w:r>
    </w:p>
    <w:tbl>
      <w:tblPr>
        <w:tblOverlap w:val="never"/>
        <w:jc w:val="center"/>
        <w:tblLayout w:type="fixed"/>
      </w:tblPr>
      <w:tblGrid>
        <w:gridCol w:w="4368"/>
        <w:gridCol w:w="4171"/>
      </w:tblGrid>
      <w:tr>
        <w:trPr>
          <w:trHeight w:val="33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减值测试方法</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4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以投资取得的了公司(包括商誉)为资产组，预计其 未踺净现金流量的现值作为可收回金额</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资产组可收回金额低于资产组账面价值垓额抵减 商誉的账面价值</w:t>
            </w:r>
          </w:p>
        </w:tc>
      </w:tr>
    </w:tbl>
    <w:p>
      <w:pPr>
        <w:widowControl w:val="0"/>
        <w:spacing w:after="639" w:line="1" w:lineRule="exact"/>
      </w:pPr>
    </w:p>
    <w:p>
      <w:pPr>
        <w:pStyle w:val="Style41"/>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2</w:t>
      </w:r>
      <w:bookmarkEnd w:id="1177"/>
      <w:r>
        <w:rPr>
          <w:color w:val="000000"/>
          <w:spacing w:val="0"/>
          <w:w w:val="100"/>
          <w:position w:val="0"/>
        </w:rPr>
        <w:t>5</w:t>
      </w:r>
      <w:r>
        <w:rPr>
          <w:color w:val="000000"/>
          <w:spacing w:val="0"/>
          <w:w w:val="100"/>
          <w:position w:val="0"/>
        </w:rPr>
        <w:t>、长期待摊费用</w:t>
      </w:r>
      <w:bookmarkEnd w:id="1175"/>
      <w:bookmarkEnd w:id="1176"/>
      <w:bookmarkEnd w:id="1178"/>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本期摊销额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装修支出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353, </w:t>
            </w:r>
            <w:r>
              <w:rPr>
                <w:color w:val="000000"/>
                <w:spacing w:val="0"/>
                <w:w w:val="100"/>
                <w:position w:val="0"/>
                <w:sz w:val="18"/>
                <w:szCs w:val="18"/>
              </w:rPr>
              <w:t xml:space="preserve">899.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5, </w:t>
            </w:r>
            <w:r>
              <w:rPr>
                <w:color w:val="000000"/>
                <w:spacing w:val="0"/>
                <w:w w:val="100"/>
                <w:position w:val="0"/>
                <w:sz w:val="18"/>
                <w:szCs w:val="18"/>
              </w:rPr>
              <w:t xml:space="preserve">998. </w:t>
            </w: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347, </w:t>
            </w:r>
            <w:r>
              <w:rPr>
                <w:color w:val="000000"/>
                <w:spacing w:val="0"/>
                <w:w w:val="100"/>
                <w:position w:val="0"/>
                <w:sz w:val="18"/>
                <w:szCs w:val="18"/>
              </w:rPr>
              <w:t>901.40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353, </w:t>
            </w:r>
            <w:r>
              <w:rPr>
                <w:color w:val="000000"/>
                <w:spacing w:val="0"/>
                <w:w w:val="100"/>
                <w:position w:val="0"/>
                <w:sz w:val="18"/>
                <w:szCs w:val="18"/>
              </w:rPr>
              <w:t xml:space="preserve">899. </w:t>
            </w:r>
            <w:r>
              <w:rPr>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5, </w:t>
            </w:r>
            <w:r>
              <w:rPr>
                <w:color w:val="000000"/>
                <w:spacing w:val="0"/>
                <w:w w:val="100"/>
                <w:position w:val="0"/>
                <w:sz w:val="18"/>
                <w:szCs w:val="18"/>
              </w:rPr>
              <w:t xml:space="preserve">998. </w:t>
            </w:r>
            <w:r>
              <w:rPr>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347, </w:t>
            </w:r>
            <w:r>
              <w:rPr>
                <w:color w:val="000000"/>
                <w:spacing w:val="0"/>
                <w:w w:val="100"/>
                <w:position w:val="0"/>
                <w:sz w:val="18"/>
                <w:szCs w:val="18"/>
              </w:rPr>
              <w:t>901.40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长期待摊费用的说明</w:t>
      </w:r>
    </w:p>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系本期合弁广州蜂帮手网络科技有限公司所致</w:t>
      </w:r>
    </w:p>
    <w:p>
      <w:pPr>
        <w:pStyle w:val="Style41"/>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2</w:t>
      </w:r>
      <w:bookmarkEnd w:id="1181"/>
      <w:r>
        <w:rPr>
          <w:color w:val="000000"/>
          <w:spacing w:val="0"/>
          <w:w w:val="100"/>
          <w:position w:val="0"/>
        </w:rPr>
        <w:t>6</w:t>
      </w:r>
      <w:r>
        <w:rPr>
          <w:color w:val="000000"/>
          <w:spacing w:val="0"/>
          <w:w w:val="100"/>
          <w:position w:val="0"/>
        </w:rPr>
        <w:t>、递延所得税资产和递延所得税负债</w:t>
      </w:r>
      <w:bookmarkEnd w:id="1179"/>
      <w:bookmarkEnd w:id="1180"/>
      <w:bookmarkEnd w:id="1182"/>
    </w:p>
    <w:p>
      <w:pPr>
        <w:pStyle w:val="Style41"/>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3" w:name="bookmark1183"/>
      <w:r>
        <w:rPr>
          <w:color w:val="000000"/>
          <w:spacing w:val="0"/>
          <w:w w:val="100"/>
          <w:position w:val="0"/>
        </w:rPr>
        <w:t>(1)</w:t>
      </w:r>
      <w:r>
        <w:rPr>
          <w:color w:val="000000"/>
          <w:spacing w:val="0"/>
          <w:w w:val="100"/>
          <w:position w:val="0"/>
        </w:rPr>
        <w:t>递延所得税资产和递延所得税负债不以抵销后的净额列示</w:t>
      </w:r>
      <w:bookmarkEnd w:id="1179"/>
      <w:bookmarkEnd w:id="1180"/>
      <w:bookmarkEnd w:id="118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已确认的递延所得税资产和递延所得税负债</w:t>
      </w:r>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39, </w:t>
            </w:r>
            <w:r>
              <w:rPr>
                <w:color w:val="000000"/>
                <w:spacing w:val="0"/>
                <w:w w:val="100"/>
                <w:position w:val="0"/>
                <w:sz w:val="18"/>
                <w:szCs w:val="18"/>
              </w:rPr>
              <w:t xml:space="preserve">514.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66, </w:t>
            </w:r>
            <w:r>
              <w:rPr>
                <w:color w:val="000000"/>
                <w:spacing w:val="0"/>
                <w:w w:val="100"/>
                <w:position w:val="0"/>
                <w:sz w:val="18"/>
                <w:szCs w:val="18"/>
              </w:rPr>
              <w:t>583.01</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18"/>
                <w:szCs w:val="18"/>
              </w:rPr>
              <w:t xml:space="preserve">3,511,474.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2, 336, </w:t>
            </w:r>
            <w:r>
              <w:rPr>
                <w:color w:val="000000"/>
                <w:spacing w:val="0"/>
                <w:w w:val="100"/>
                <w:position w:val="0"/>
                <w:sz w:val="18"/>
                <w:szCs w:val="18"/>
              </w:rPr>
              <w:t xml:space="preserve">008. </w:t>
            </w:r>
            <w:r>
              <w:rPr>
                <w:color w:val="000000"/>
                <w:spacing w:val="0"/>
                <w:w w:val="100"/>
                <w:position w:val="0"/>
                <w:sz w:val="18"/>
                <w:szCs w:val="18"/>
              </w:rPr>
              <w:t>35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18"/>
                <w:szCs w:val="18"/>
              </w:rPr>
              <w:t xml:space="preserve">3, 550, </w:t>
            </w:r>
            <w:r>
              <w:rPr>
                <w:color w:val="000000"/>
                <w:spacing w:val="0"/>
                <w:w w:val="100"/>
                <w:position w:val="0"/>
                <w:sz w:val="18"/>
                <w:szCs w:val="18"/>
              </w:rPr>
              <w:t xml:space="preserve">989.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2, 402, </w:t>
            </w:r>
            <w:r>
              <w:rPr>
                <w:color w:val="000000"/>
                <w:spacing w:val="0"/>
                <w:w w:val="100"/>
                <w:position w:val="0"/>
                <w:sz w:val="18"/>
                <w:szCs w:val="18"/>
              </w:rPr>
              <w:t xml:space="preserve">591. </w:t>
            </w:r>
            <w:r>
              <w:rPr>
                <w:color w:val="000000"/>
                <w:spacing w:val="0"/>
                <w:w w:val="100"/>
                <w:position w:val="0"/>
                <w:sz w:val="18"/>
                <w:szCs w:val="18"/>
              </w:rPr>
              <w:t>36</w:t>
            </w:r>
          </w:p>
        </w:tc>
      </w:tr>
      <w:tr>
        <w:trPr>
          <w:trHeight w:val="403" w:hRule="exact"/>
        </w:trPr>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 xml:space="preserve">273. </w:t>
            </w:r>
            <w:r>
              <w:rPr>
                <w:color w:val="000000"/>
                <w:spacing w:val="0"/>
                <w:w w:val="100"/>
                <w:position w:val="0"/>
                <w:sz w:val="18"/>
                <w:szCs w:val="18"/>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 xml:space="preserve">273. </w:t>
            </w:r>
            <w:r>
              <w:rPr>
                <w:color w:val="000000"/>
                <w:spacing w:val="0"/>
                <w:w w:val="100"/>
                <w:position w:val="0"/>
                <w:sz w:val="18"/>
                <w:szCs w:val="18"/>
              </w:rPr>
              <w:t>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未确认递延所得税资产的可抵扣亏损将于以霸年度到期</w:t>
      </w:r>
    </w:p>
    <w:p>
      <w:pPr>
        <w:widowControl w:val="0"/>
        <w:spacing w:after="99" w:line="1" w:lineRule="exact"/>
      </w:pPr>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2002"/>
        <w:gridCol w:w="2256"/>
        <w:gridCol w:w="1997"/>
        <w:gridCol w:w="3326"/>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应纳税垓异和可抵扣垓异项目明细</w:t>
      </w: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单位：咕</w:t>
      </w:r>
    </w:p>
    <w:tbl>
      <w:tblPr>
        <w:tblOverlap w:val="never"/>
        <w:jc w:val="center"/>
        <w:tblLayout w:type="fixed"/>
      </w:tblPr>
      <w:tblGrid>
        <w:gridCol w:w="3859"/>
        <w:gridCol w:w="572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暂时性垓异金额</w:t>
            </w:r>
          </w:p>
        </w:tc>
      </w:tr>
    </w:tbl>
    <w:p>
      <w:pPr>
        <w:spacing w:lineRule="exact" w:line="1"/>
        <w:rPr>
          <w:sz w:val="2"/>
          <w:szCs w:val="2"/>
        </w:rPr>
      </w:pPr>
      <w:r>
        <w:br w:type="page"/>
      </w:r>
    </w:p>
    <w:tbl>
      <w:tblPr>
        <w:tblOverlap w:val="never"/>
        <w:jc w:val="center"/>
        <w:tblLayout w:type="fixed"/>
      </w:tblPr>
      <w:tblGrid>
        <w:gridCol w:w="3859"/>
        <w:gridCol w:w="2923"/>
        <w:gridCol w:w="279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应纳税垓异项目</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23, 227, </w:t>
            </w:r>
            <w:r>
              <w:rPr>
                <w:color w:val="000000"/>
                <w:spacing w:val="0"/>
                <w:w w:val="100"/>
                <w:position w:val="0"/>
                <w:sz w:val="18"/>
                <w:szCs w:val="18"/>
              </w:rPr>
              <w:t xml:space="preserve">385.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w:t>
            </w:r>
            <w:r>
              <w:rPr>
                <w:color w:val="000000"/>
                <w:spacing w:val="0"/>
                <w:w w:val="100"/>
                <w:position w:val="0"/>
                <w:sz w:val="18"/>
                <w:szCs w:val="18"/>
              </w:rPr>
              <w:t xml:space="preserve">248,014. </w:t>
            </w:r>
            <w:r>
              <w:rPr>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23, 227, </w:t>
            </w:r>
            <w:r>
              <w:rPr>
                <w:color w:val="000000"/>
                <w:spacing w:val="0"/>
                <w:w w:val="100"/>
                <w:position w:val="0"/>
                <w:sz w:val="18"/>
                <w:szCs w:val="18"/>
              </w:rPr>
              <w:t xml:space="preserve">385.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w:t>
            </w:r>
            <w:r>
              <w:rPr>
                <w:color w:val="000000"/>
                <w:spacing w:val="0"/>
                <w:w w:val="100"/>
                <w:position w:val="0"/>
                <w:sz w:val="18"/>
                <w:szCs w:val="18"/>
              </w:rPr>
              <w:t xml:space="preserve">248,014. </w:t>
            </w:r>
            <w:r>
              <w:rPr>
                <w:color w:val="000000"/>
                <w:spacing w:val="0"/>
                <w:w w:val="100"/>
                <w:position w:val="0"/>
                <w:sz w:val="18"/>
                <w:szCs w:val="18"/>
              </w:rPr>
              <w:t>70</w:t>
            </w:r>
          </w:p>
        </w:tc>
      </w:tr>
      <w:tr>
        <w:trPr>
          <w:trHeight w:val="398" w:hRule="exact"/>
        </w:trPr>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可抵扣垓异项目</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158, </w:t>
            </w:r>
            <w:r>
              <w:rPr>
                <w:color w:val="000000"/>
                <w:spacing w:val="0"/>
                <w:w w:val="100"/>
                <w:position w:val="0"/>
                <w:sz w:val="18"/>
                <w:szCs w:val="18"/>
              </w:rPr>
              <w:t xml:space="preserve">058.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266, </w:t>
            </w:r>
            <w:r>
              <w:rPr>
                <w:color w:val="000000"/>
                <w:spacing w:val="0"/>
                <w:w w:val="100"/>
                <w:position w:val="0"/>
                <w:sz w:val="18"/>
                <w:szCs w:val="18"/>
              </w:rPr>
              <w:t xml:space="preserve">332. </w:t>
            </w:r>
            <w:r>
              <w:rPr>
                <w:color w:val="000000"/>
                <w:spacing w:val="0"/>
                <w:w w:val="100"/>
                <w:position w:val="0"/>
                <w:sz w:val="18"/>
                <w:szCs w:val="18"/>
              </w:rPr>
              <w:t>02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158, </w:t>
            </w:r>
            <w:r>
              <w:rPr>
                <w:color w:val="000000"/>
                <w:spacing w:val="0"/>
                <w:w w:val="100"/>
                <w:position w:val="0"/>
                <w:sz w:val="18"/>
                <w:szCs w:val="18"/>
              </w:rPr>
              <w:t xml:space="preserve">058. </w:t>
            </w:r>
            <w:r>
              <w:rPr>
                <w:color w:val="000000"/>
                <w:spacing w:val="0"/>
                <w:w w:val="100"/>
                <w:position w:val="0"/>
                <w:sz w:val="18"/>
                <w:szCs w:val="18"/>
              </w:rPr>
              <w:t>87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266, </w:t>
            </w:r>
            <w:r>
              <w:rPr>
                <w:color w:val="000000"/>
                <w:spacing w:val="0"/>
                <w:w w:val="100"/>
                <w:position w:val="0"/>
                <w:sz w:val="18"/>
                <w:szCs w:val="18"/>
              </w:rPr>
              <w:t xml:space="preserve">332. </w:t>
            </w:r>
            <w:r>
              <w:rPr>
                <w:color w:val="000000"/>
                <w:spacing w:val="0"/>
                <w:w w:val="100"/>
                <w:position w:val="0"/>
                <w:sz w:val="18"/>
                <w:szCs w:val="18"/>
              </w:rPr>
              <w:t>02</w:t>
            </w:r>
          </w:p>
        </w:tc>
      </w:tr>
    </w:tbl>
    <w:p>
      <w:pPr>
        <w:widowControl w:val="0"/>
        <w:spacing w:after="379" w:line="1" w:lineRule="exact"/>
      </w:pPr>
    </w:p>
    <w:p>
      <w:pPr>
        <w:pStyle w:val="Style41"/>
        <w:keepNext/>
        <w:keepLines/>
        <w:widowControl w:val="0"/>
        <w:shd w:val="clear" w:color="auto" w:fill="auto"/>
        <w:bidi w:val="0"/>
        <w:spacing w:before="0" w:after="380" w:line="240" w:lineRule="auto"/>
        <w:ind w:left="0" w:right="0" w:firstLine="0"/>
        <w:jc w:val="left"/>
      </w:pPr>
      <w:bookmarkStart w:id="1184" w:name="bookmark1184"/>
      <w:bookmarkStart w:id="1185" w:name="bookmark1185"/>
      <w:bookmarkStart w:id="1186" w:name="bookmark1186"/>
      <w:r>
        <w:rPr>
          <w:color w:val="000000"/>
          <w:spacing w:val="0"/>
          <w:w w:val="100"/>
          <w:position w:val="0"/>
        </w:rPr>
        <w:t>(2)</w:t>
      </w:r>
      <w:r>
        <w:rPr>
          <w:color w:val="000000"/>
          <w:spacing w:val="0"/>
          <w:w w:val="100"/>
          <w:position w:val="0"/>
        </w:rPr>
        <w:t>递延所得税资产和递延所得税负债以抵销后的净额列示</w:t>
      </w:r>
      <w:bookmarkEnd w:id="1184"/>
      <w:bookmarkEnd w:id="1185"/>
      <w:bookmarkEnd w:id="1186"/>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3062"/>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报告期末互抵后的 递延所得税资产或</w:t>
            </w:r>
          </w:p>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报告期末互抵后的 可抵扣或应纳税暂 时性垓异</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报告期初互抵后的 可抵扣或应纳税暂 时性垓异</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3, 550, </w:t>
            </w:r>
            <w:r>
              <w:rPr>
                <w:color w:val="000000"/>
                <w:spacing w:val="0"/>
                <w:w w:val="100"/>
                <w:position w:val="0"/>
                <w:sz w:val="18"/>
                <w:szCs w:val="18"/>
              </w:rPr>
              <w:t xml:space="preserve">989.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2, 402, </w:t>
            </w:r>
            <w:r>
              <w:rPr>
                <w:color w:val="000000"/>
                <w:spacing w:val="0"/>
                <w:w w:val="100"/>
                <w:position w:val="0"/>
                <w:sz w:val="18"/>
                <w:szCs w:val="18"/>
              </w:rPr>
              <w:t xml:space="preserve">591. </w:t>
            </w: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79" w:line="1" w:lineRule="exact"/>
      </w:pPr>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3859"/>
        <w:gridCol w:w="572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41"/>
        <w:keepNext/>
        <w:keepLines/>
        <w:widowControl w:val="0"/>
        <w:shd w:val="clear" w:color="auto" w:fill="auto"/>
        <w:bidi w:val="0"/>
        <w:spacing w:before="0" w:after="38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2</w:t>
      </w:r>
      <w:bookmarkEnd w:id="1189"/>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187"/>
      <w:bookmarkEnd w:id="1188"/>
      <w:bookmarkEnd w:id="1190"/>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2270"/>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14,248,014.70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8,984,644.74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23,232,659.44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14,248,014.70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8,984,644.74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23,232,659.44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资产减值明细情况的说明</w:t>
      </w:r>
    </w:p>
    <w:p>
      <w:pPr>
        <w:pStyle w:val="Style34"/>
        <w:keepNext w:val="0"/>
        <w:keepLines w:val="0"/>
        <w:widowControl w:val="0"/>
        <w:shd w:val="clear" w:color="auto" w:fill="auto"/>
        <w:bidi w:val="0"/>
        <w:spacing w:before="0" w:after="380" w:line="302" w:lineRule="exact"/>
        <w:ind w:left="0" w:right="0"/>
        <w:jc w:val="left"/>
      </w:pPr>
      <w:r>
        <w:rPr>
          <w:color w:val="000000"/>
          <w:spacing w:val="0"/>
          <w:w w:val="100"/>
          <w:position w:val="0"/>
        </w:rPr>
        <w:t>报告期内，公司控股合弁广东蜂助手网络技术有限公司，该合弁系非同一控制下的企业合弁，购买日广州蜂帮手网络科 技有限公司的坏账准备为</w:t>
      </w:r>
      <w:r>
        <w:rPr>
          <w:color w:val="000000"/>
          <w:spacing w:val="0"/>
          <w:w w:val="100"/>
          <w:position w:val="0"/>
          <w:sz w:val="18"/>
          <w:szCs w:val="18"/>
        </w:rPr>
        <w:t xml:space="preserve">482, </w:t>
      </w:r>
      <w:r>
        <w:rPr>
          <w:color w:val="000000"/>
          <w:spacing w:val="0"/>
          <w:w w:val="100"/>
          <w:position w:val="0"/>
          <w:sz w:val="18"/>
          <w:szCs w:val="18"/>
        </w:rPr>
        <w:t>522.94</w:t>
      </w:r>
      <w:r>
        <w:rPr>
          <w:color w:val="000000"/>
          <w:spacing w:val="0"/>
          <w:w w:val="100"/>
          <w:position w:val="0"/>
        </w:rPr>
        <w:t>咕。</w:t>
      </w:r>
    </w:p>
    <w:p>
      <w:pPr>
        <w:pStyle w:val="Style41"/>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2</w:t>
      </w:r>
      <w:bookmarkEnd w:id="1193"/>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191"/>
      <w:bookmarkEnd w:id="1192"/>
      <w:bookmarkEnd w:id="1194"/>
    </w:p>
    <w:p>
      <w:pPr>
        <w:pStyle w:val="Style36"/>
        <w:keepNext w:val="0"/>
        <w:keepLines w:val="0"/>
        <w:widowControl w:val="0"/>
        <w:shd w:val="clear" w:color="auto" w:fill="auto"/>
        <w:bidi w:val="0"/>
        <w:spacing w:before="0" w:after="0" w:line="240" w:lineRule="auto"/>
        <w:ind w:left="8602" w:right="0" w:firstLine="0"/>
        <w:jc w:val="left"/>
      </w:pPr>
      <w:r>
        <w:rPr>
          <w:color w:val="000000"/>
          <w:spacing w:val="0"/>
          <w:w w:val="100"/>
          <w:position w:val="0"/>
        </w:rPr>
        <w:t>单位：咕</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848,795.00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1,189,795.00</w:t>
            </w:r>
          </w:p>
        </w:tc>
      </w:tr>
    </w:tbl>
    <w:p>
      <w:pPr>
        <w:spacing w:lineRule="exact" w:line="1"/>
        <w:rPr>
          <w:sz w:val="2"/>
          <w:szCs w:val="2"/>
        </w:rPr>
      </w:pPr>
      <w:r>
        <w:br w:type="page"/>
      </w:r>
    </w:p>
    <w:tbl>
      <w:tblPr>
        <w:tblOverlap w:val="never"/>
        <w:jc w:val="center"/>
        <w:tblLayout w:type="fixed"/>
      </w:tblPr>
      <w:tblGrid>
        <w:gridCol w:w="3595"/>
        <w:gridCol w:w="2923"/>
        <w:gridCol w:w="3062"/>
      </w:tblGrid>
      <w:tr>
        <w:trPr>
          <w:trHeight w:val="41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848,795.00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1,189,795.00</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其他非流动资产的说明</w:t>
      </w:r>
    </w:p>
    <w:p>
      <w:pPr>
        <w:pStyle w:val="Style41"/>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bookmarkEnd w:id="1197"/>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195"/>
      <w:bookmarkEnd w:id="1196"/>
      <w:bookmarkEnd w:id="1198"/>
    </w:p>
    <w:p>
      <w:pPr>
        <w:pStyle w:val="Style41"/>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9" w:name="bookmark11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95"/>
      <w:bookmarkEnd w:id="1196"/>
      <w:bookmarkEnd w:id="1199"/>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pPr>
            <w:r>
              <w:rPr>
                <w:color w:val="000000"/>
                <w:spacing w:val="0"/>
                <w:w w:val="100"/>
                <w:position w:val="0"/>
                <w:sz w:val="18"/>
                <w:szCs w:val="18"/>
              </w:rPr>
              <w:t xml:space="preserve">2, 700,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20.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20.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pPr>
            <w:r>
              <w:rPr>
                <w:color w:val="000000"/>
                <w:spacing w:val="0"/>
                <w:w w:val="100"/>
                <w:position w:val="0"/>
                <w:sz w:val="18"/>
                <w:szCs w:val="18"/>
              </w:rPr>
              <w:t xml:space="preserve">2, 700,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1"/>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200"/>
      <w:bookmarkEnd w:id="1201"/>
      <w:bookmarkEnd w:id="1202"/>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613"/>
        <w:gridCol w:w="1282"/>
        <w:gridCol w:w="1277"/>
        <w:gridCol w:w="1656"/>
        <w:gridCol w:w="1752"/>
        <w:gridCol w:w="200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资产负债表日后已偿还金额咕。</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短期借款的说明，包括已到期短期借款获展期的，说明展期条件、新的到期日</w:t>
      </w:r>
    </w:p>
    <w:p>
      <w:pPr>
        <w:pStyle w:val="Style41"/>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3</w:t>
      </w:r>
      <w:bookmarkEnd w:id="1205"/>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203"/>
      <w:bookmarkEnd w:id="1204"/>
      <w:bookmarkEnd w:id="1206"/>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交易性金融负债的说明</w:t>
      </w:r>
    </w:p>
    <w:p>
      <w:pPr>
        <w:pStyle w:val="Style41"/>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3</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207"/>
      <w:bookmarkEnd w:id="1208"/>
      <w:bookmarkEnd w:id="1210"/>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单滁：咕</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32,230,202.34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10,746,922.45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32,230,202.34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10,746,922.45</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32,230,202.34</w:t>
      </w:r>
      <w:r>
        <w:rPr>
          <w:color w:val="000000"/>
          <w:spacing w:val="0"/>
          <w:w w:val="100"/>
          <w:position w:val="0"/>
        </w:rPr>
        <w:t>咕。</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应付票据的说明</w:t>
      </w:r>
      <w:r>
        <w:br w:type="page"/>
      </w:r>
    </w:p>
    <w:p>
      <w:pPr>
        <w:pStyle w:val="Style41"/>
        <w:keepNext/>
        <w:keepLines/>
        <w:widowControl w:val="0"/>
        <w:shd w:val="clear" w:color="auto" w:fill="auto"/>
        <w:bidi w:val="0"/>
        <w:spacing w:before="0" w:after="34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3</w:t>
      </w:r>
      <w:bookmarkEnd w:id="1213"/>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211"/>
      <w:bookmarkEnd w:id="1212"/>
      <w:bookmarkEnd w:id="1214"/>
    </w:p>
    <w:p>
      <w:pPr>
        <w:pStyle w:val="Style41"/>
        <w:keepNext/>
        <w:keepLines/>
        <w:widowControl w:val="0"/>
        <w:shd w:val="clear" w:color="auto" w:fill="auto"/>
        <w:bidi w:val="0"/>
        <w:spacing w:before="0" w:after="340" w:line="240" w:lineRule="auto"/>
        <w:ind w:left="0" w:right="0" w:firstLine="0"/>
        <w:jc w:val="left"/>
      </w:pPr>
      <w:bookmarkStart w:id="1211" w:name="bookmark1211"/>
      <w:bookmarkStart w:id="1212" w:name="bookmark1212"/>
      <w:bookmarkStart w:id="1215" w:name="bookmark12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211"/>
      <w:bookmarkEnd w:id="1212"/>
      <w:bookmarkEnd w:id="121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单滁：咕</w:t>
      </w:r>
    </w:p>
    <w:tbl>
      <w:tblPr>
        <w:tblOverlap w:val="never"/>
        <w:jc w:val="center"/>
        <w:tblLayout w:type="fixed"/>
      </w:tblPr>
      <w:tblGrid>
        <w:gridCol w:w="3595"/>
        <w:gridCol w:w="2918"/>
        <w:gridCol w:w="306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159, 299, </w:t>
            </w:r>
            <w:r>
              <w:rPr>
                <w:color w:val="000000"/>
                <w:spacing w:val="0"/>
                <w:w w:val="100"/>
                <w:position w:val="0"/>
                <w:sz w:val="18"/>
                <w:szCs w:val="18"/>
              </w:rPr>
              <w:t xml:space="preserve">485.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124, 603, </w:t>
            </w:r>
            <w:r>
              <w:rPr>
                <w:color w:val="000000"/>
                <w:spacing w:val="0"/>
                <w:w w:val="100"/>
                <w:position w:val="0"/>
                <w:sz w:val="18"/>
                <w:szCs w:val="18"/>
              </w:rPr>
              <w:t xml:space="preserve">342. </w:t>
            </w:r>
            <w:r>
              <w:rPr>
                <w:color w:val="000000"/>
                <w:spacing w:val="0"/>
                <w:w w:val="100"/>
                <w:position w:val="0"/>
                <w:sz w:val="18"/>
                <w:szCs w:val="18"/>
              </w:rPr>
              <w:t>34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年（含</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6, 212, </w:t>
            </w:r>
            <w:r>
              <w:rPr>
                <w:color w:val="000000"/>
                <w:spacing w:val="0"/>
                <w:w w:val="100"/>
                <w:position w:val="0"/>
                <w:sz w:val="18"/>
                <w:szCs w:val="18"/>
              </w:rPr>
              <w:t xml:space="preserve">939.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4, 992, </w:t>
            </w:r>
            <w:r>
              <w:rPr>
                <w:color w:val="000000"/>
                <w:spacing w:val="0"/>
                <w:w w:val="100"/>
                <w:position w:val="0"/>
                <w:sz w:val="18"/>
                <w:szCs w:val="18"/>
              </w:rPr>
              <w:t xml:space="preserve">012. </w:t>
            </w:r>
            <w:r>
              <w:rPr>
                <w:color w:val="000000"/>
                <w:spacing w:val="0"/>
                <w:w w:val="100"/>
                <w:position w:val="0"/>
                <w:sz w:val="18"/>
                <w:szCs w:val="18"/>
              </w:rPr>
              <w:t>65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年（含</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1, 182, </w:t>
            </w:r>
            <w:r>
              <w:rPr>
                <w:color w:val="000000"/>
                <w:spacing w:val="0"/>
                <w:w w:val="100"/>
                <w:position w:val="0"/>
                <w:sz w:val="18"/>
                <w:szCs w:val="18"/>
              </w:rPr>
              <w:t xml:space="preserve">393.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654, </w:t>
            </w:r>
            <w:r>
              <w:rPr>
                <w:color w:val="000000"/>
                <w:spacing w:val="0"/>
                <w:w w:val="100"/>
                <w:position w:val="0"/>
                <w:sz w:val="18"/>
                <w:szCs w:val="18"/>
              </w:rPr>
              <w:t xml:space="preserve">358. </w:t>
            </w:r>
            <w:r>
              <w:rPr>
                <w:color w:val="000000"/>
                <w:spacing w:val="0"/>
                <w:w w:val="100"/>
                <w:position w:val="0"/>
                <w:sz w:val="18"/>
                <w:szCs w:val="18"/>
              </w:rPr>
              <w:t>97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 </w:t>
            </w:r>
            <w:r>
              <w:rPr>
                <w:color w:val="000000"/>
                <w:spacing w:val="0"/>
                <w:w w:val="100"/>
                <w:position w:val="0"/>
                <w:sz w:val="18"/>
                <w:szCs w:val="18"/>
              </w:rPr>
              <w:t xml:space="preserve">769.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961,</w:t>
            </w:r>
            <w:r>
              <w:rPr>
                <w:color w:val="000000"/>
                <w:spacing w:val="0"/>
                <w:w w:val="100"/>
                <w:position w:val="0"/>
                <w:sz w:val="18"/>
                <w:szCs w:val="18"/>
              </w:rPr>
              <w:t>930.</w:t>
            </w:r>
            <w:r>
              <w:rPr>
                <w:color w:val="000000"/>
                <w:spacing w:val="0"/>
                <w:w w:val="100"/>
                <w:position w:val="0"/>
                <w:sz w:val="18"/>
                <w:szCs w:val="18"/>
              </w:rPr>
              <w:t>69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166, 788, </w:t>
            </w:r>
            <w:r>
              <w:rPr>
                <w:color w:val="000000"/>
                <w:spacing w:val="0"/>
                <w:w w:val="100"/>
                <w:position w:val="0"/>
                <w:sz w:val="18"/>
                <w:szCs w:val="18"/>
              </w:rPr>
              <w:t xml:space="preserve">587. </w:t>
            </w:r>
            <w:r>
              <w:rPr>
                <w:color w:val="000000"/>
                <w:spacing w:val="0"/>
                <w:w w:val="100"/>
                <w:position w:val="0"/>
                <w:sz w:val="18"/>
                <w:szCs w:val="18"/>
              </w:rPr>
              <w:t>47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131, 211, </w:t>
            </w:r>
            <w:r>
              <w:rPr>
                <w:color w:val="000000"/>
                <w:spacing w:val="0"/>
                <w:w w:val="100"/>
                <w:position w:val="0"/>
                <w:sz w:val="18"/>
                <w:szCs w:val="18"/>
              </w:rPr>
              <w:t xml:space="preserve">644. </w:t>
            </w:r>
            <w:r>
              <w:rPr>
                <w:color w:val="000000"/>
                <w:spacing w:val="0"/>
                <w:w w:val="100"/>
                <w:position w:val="0"/>
                <w:sz w:val="18"/>
                <w:szCs w:val="18"/>
              </w:rPr>
              <w:t>65</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220"/>
        <w:jc w:val="left"/>
      </w:pPr>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16"/>
      <w:bookmarkEnd w:id="1217"/>
      <w:bookmarkEnd w:id="121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单滁：咕</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22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w:t>
      </w:r>
      <w:bookmarkEnd w:id="1221"/>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）账龄超过一年的大额应付账款情况的说明</w:t>
      </w:r>
      <w:bookmarkEnd w:id="1219"/>
      <w:bookmarkEnd w:id="1220"/>
      <w:bookmarkEnd w:id="1222"/>
    </w:p>
    <w:tbl>
      <w:tblPr>
        <w:tblOverlap w:val="never"/>
        <w:jc w:val="center"/>
        <w:tblLayout w:type="fixed"/>
      </w:tblPr>
      <w:tblGrid>
        <w:gridCol w:w="2702"/>
        <w:gridCol w:w="1838"/>
        <w:gridCol w:w="1843"/>
        <w:gridCol w:w="1421"/>
        <w:gridCol w:w="1709"/>
      </w:tblGrid>
      <w:tr>
        <w:trPr>
          <w:trHeight w:val="3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单滁名称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其中账龄</w:t>
            </w:r>
            <w:r>
              <w:rPr>
                <w:color w:val="000000"/>
                <w:spacing w:val="0"/>
                <w:w w:val="100"/>
                <w:position w:val="0"/>
                <w:sz w:val="18"/>
                <w:szCs w:val="18"/>
              </w:rPr>
              <w:t>1</w:t>
            </w:r>
            <w:r>
              <w:rPr>
                <w:color w:val="000000"/>
                <w:spacing w:val="0"/>
                <w:w w:val="100"/>
                <w:position w:val="0"/>
              </w:rPr>
              <w:t>年以上金</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未结转原因</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备注（报表日后已</w:t>
            </w:r>
          </w:p>
        </w:tc>
      </w:tr>
      <w:tr>
        <w:trPr>
          <w:trHeight w:val="2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还款的应予注明）</w:t>
            </w:r>
          </w:p>
        </w:tc>
      </w:tr>
      <w:tr>
        <w:trPr>
          <w:trHeight w:val="331"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杭州智嘉科技有限公司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1,433, </w:t>
            </w:r>
            <w:r>
              <w:rPr>
                <w:color w:val="000000"/>
                <w:spacing w:val="0"/>
                <w:w w:val="100"/>
                <w:position w:val="0"/>
                <w:sz w:val="18"/>
                <w:szCs w:val="18"/>
              </w:rPr>
              <w:t xml:space="preserve">871. </w:t>
            </w:r>
            <w:r>
              <w:rPr>
                <w:color w:val="000000"/>
                <w:spacing w:val="0"/>
                <w:w w:val="100"/>
                <w:position w:val="0"/>
                <w:sz w:val="18"/>
                <w:szCs w:val="18"/>
              </w:rPr>
              <w:t>60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1,433,871.60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41"/>
        <w:keepNext/>
        <w:keepLines/>
        <w:widowControl w:val="0"/>
        <w:shd w:val="clear" w:color="auto" w:fill="auto"/>
        <w:bidi w:val="0"/>
        <w:spacing w:before="0" w:after="34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3</w:t>
      </w:r>
      <w:bookmarkEnd w:id="1225"/>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223"/>
      <w:bookmarkEnd w:id="1224"/>
      <w:bookmarkEnd w:id="1226"/>
    </w:p>
    <w:p>
      <w:pPr>
        <w:pStyle w:val="Style41"/>
        <w:keepNext/>
        <w:keepLines/>
        <w:widowControl w:val="0"/>
        <w:shd w:val="clear" w:color="auto" w:fill="auto"/>
        <w:bidi w:val="0"/>
        <w:spacing w:before="0" w:after="340" w:line="240" w:lineRule="auto"/>
        <w:ind w:left="0" w:right="0" w:firstLine="0"/>
        <w:jc w:val="left"/>
      </w:pPr>
      <w:bookmarkStart w:id="1223" w:name="bookmark1223"/>
      <w:bookmarkStart w:id="1224" w:name="bookmark1224"/>
      <w:bookmarkStart w:id="1227" w:name="bookmark12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223"/>
      <w:bookmarkEnd w:id="1224"/>
      <w:bookmarkEnd w:id="122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18"/>
                <w:szCs w:val="18"/>
              </w:rPr>
              <w:t xml:space="preserve">41,769, </w:t>
            </w:r>
            <w:r>
              <w:rPr>
                <w:color w:val="000000"/>
                <w:spacing w:val="0"/>
                <w:w w:val="100"/>
                <w:position w:val="0"/>
                <w:sz w:val="18"/>
                <w:szCs w:val="18"/>
              </w:rPr>
              <w:t xml:space="preserve">324.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27, 199, </w:t>
            </w:r>
            <w:r>
              <w:rPr>
                <w:color w:val="000000"/>
                <w:spacing w:val="0"/>
                <w:w w:val="100"/>
                <w:position w:val="0"/>
                <w:sz w:val="18"/>
                <w:szCs w:val="18"/>
              </w:rPr>
              <w:t xml:space="preserve">063. </w:t>
            </w:r>
            <w:r>
              <w:rPr>
                <w:color w:val="000000"/>
                <w:spacing w:val="0"/>
                <w:w w:val="100"/>
                <w:position w:val="0"/>
                <w:sz w:val="18"/>
                <w:szCs w:val="18"/>
              </w:rPr>
              <w:t>99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年（含</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829, </w:t>
            </w:r>
            <w:r>
              <w:rPr>
                <w:color w:val="000000"/>
                <w:spacing w:val="0"/>
                <w:w w:val="100"/>
                <w:position w:val="0"/>
                <w:sz w:val="18"/>
                <w:szCs w:val="18"/>
              </w:rPr>
              <w:t xml:space="preserve">187.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90, </w:t>
            </w:r>
            <w:r>
              <w:rPr>
                <w:color w:val="000000"/>
                <w:spacing w:val="0"/>
                <w:w w:val="100"/>
                <w:position w:val="0"/>
                <w:sz w:val="18"/>
                <w:szCs w:val="18"/>
              </w:rPr>
              <w:t xml:space="preserve">000. </w:t>
            </w:r>
            <w:r>
              <w:rPr>
                <w:color w:val="000000"/>
                <w:spacing w:val="0"/>
                <w:w w:val="100"/>
                <w:position w:val="0"/>
                <w:sz w:val="18"/>
                <w:szCs w:val="18"/>
              </w:rPr>
              <w:t>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年（含</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18"/>
                <w:szCs w:val="18"/>
              </w:rPr>
              <w:t xml:space="preserve">42, </w:t>
            </w:r>
            <w:r>
              <w:rPr>
                <w:color w:val="000000"/>
                <w:spacing w:val="0"/>
                <w:w w:val="100"/>
                <w:position w:val="0"/>
                <w:sz w:val="18"/>
                <w:szCs w:val="18"/>
              </w:rPr>
              <w:t>648,511.87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27, 289, </w:t>
            </w:r>
            <w:r>
              <w:rPr>
                <w:color w:val="000000"/>
                <w:spacing w:val="0"/>
                <w:w w:val="100"/>
                <w:position w:val="0"/>
                <w:sz w:val="18"/>
                <w:szCs w:val="18"/>
              </w:rPr>
              <w:t xml:space="preserve">063. </w:t>
            </w:r>
            <w:r>
              <w:rPr>
                <w:color w:val="000000"/>
                <w:spacing w:val="0"/>
                <w:w w:val="100"/>
                <w:position w:val="0"/>
                <w:sz w:val="18"/>
                <w:szCs w:val="18"/>
              </w:rPr>
              <w:t>99</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220"/>
        <w:jc w:val="left"/>
      </w:pPr>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28"/>
      <w:bookmarkEnd w:id="1229"/>
      <w:bookmarkEnd w:id="123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3859"/>
        <w:gridCol w:w="2789"/>
        <w:gridCol w:w="2933"/>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pacing w:lineRule="exact" w:line="1"/>
        <w:rPr>
          <w:sz w:val="2"/>
          <w:szCs w:val="2"/>
        </w:rPr>
      </w:pPr>
      <w:r>
        <w:br w:type="page"/>
      </w:r>
    </w:p>
    <w:tbl>
      <w:tblPr>
        <w:tblOverlap w:val="never"/>
        <w:jc w:val="center"/>
        <w:tblLayout w:type="fixed"/>
      </w:tblPr>
      <w:tblGrid>
        <w:gridCol w:w="3859"/>
        <w:gridCol w:w="2789"/>
        <w:gridCol w:w="2933"/>
      </w:tblGrid>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）账龄超过一年的大额预收账款情况的说明</w:t>
      </w:r>
      <w:bookmarkEnd w:id="1231"/>
      <w:bookmarkEnd w:id="1232"/>
      <w:bookmarkEnd w:id="1234"/>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3</w:t>
      </w:r>
      <w:bookmarkEnd w:id="1237"/>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35"/>
      <w:bookmarkEnd w:id="1236"/>
      <w:bookmarkEnd w:id="1238"/>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598"/>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3. 667. 444.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26. 860. 421.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8"/>
                <w:szCs w:val="18"/>
              </w:rPr>
              <w:t xml:space="preserve">25. 288. 394.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 xml:space="preserve">5. 239. 470. </w:t>
            </w:r>
            <w:r>
              <w:rPr>
                <w:color w:val="000000"/>
                <w:spacing w:val="0"/>
                <w:w w:val="100"/>
                <w:position w:val="0"/>
                <w:sz w:val="18"/>
                <w:szCs w:val="18"/>
              </w:rPr>
              <w:t>73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8"/>
                <w:szCs w:val="18"/>
              </w:rPr>
              <w:t xml:space="preserve">495. 260.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 xml:space="preserve">495. 260. </w:t>
            </w:r>
            <w:r>
              <w:rPr>
                <w:color w:val="000000"/>
                <w:spacing w:val="0"/>
                <w:w w:val="100"/>
                <w:position w:val="0"/>
                <w:sz w:val="18"/>
                <w:szCs w:val="18"/>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二、社会保险费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160. 888.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 xml:space="preserve">2. 627. 509.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 xml:space="preserve">2. 609. 708.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8"/>
                <w:szCs w:val="18"/>
              </w:rPr>
              <w:t xml:space="preserve">178. 689. </w:t>
            </w:r>
            <w:r>
              <w:rPr>
                <w:color w:val="000000"/>
                <w:spacing w:val="0"/>
                <w:w w:val="100"/>
                <w:position w:val="0"/>
                <w:sz w:val="18"/>
                <w:szCs w:val="18"/>
              </w:rPr>
              <w:t>71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64. 424.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 xml:space="preserve">1. 170. 738.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 xml:space="preserve">1. 165. 013.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70. 149. </w:t>
            </w:r>
            <w:r>
              <w:rPr>
                <w:color w:val="000000"/>
                <w:spacing w:val="0"/>
                <w:w w:val="100"/>
                <w:position w:val="0"/>
                <w:sz w:val="18"/>
                <w:szCs w:val="18"/>
              </w:rPr>
              <w:t>23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78. 429.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 xml:space="preserve">1. 188. 710.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 xml:space="preserve">1. 180. 511.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86. 628. </w:t>
            </w:r>
            <w:r>
              <w:rPr>
                <w:color w:val="000000"/>
                <w:spacing w:val="0"/>
                <w:w w:val="100"/>
                <w:position w:val="0"/>
                <w:sz w:val="18"/>
                <w:szCs w:val="18"/>
              </w:rPr>
              <w:t>92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11. 311.</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8"/>
                <w:szCs w:val="18"/>
              </w:rPr>
              <w:t xml:space="preserve">160. 897.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 xml:space="preserve">159. 990.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12. 218. </w:t>
            </w:r>
            <w:r>
              <w:rPr>
                <w:color w:val="000000"/>
                <w:spacing w:val="0"/>
                <w:w w:val="100"/>
                <w:position w:val="0"/>
                <w:sz w:val="18"/>
                <w:szCs w:val="18"/>
              </w:rPr>
              <w:t>24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 xml:space="preserve">2. 240.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97. 389.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 xml:space="preserve">90. 250.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9. 380. </w:t>
            </w:r>
            <w:r>
              <w:rPr>
                <w:color w:val="000000"/>
                <w:spacing w:val="0"/>
                <w:w w:val="100"/>
                <w:position w:val="0"/>
                <w:sz w:val="18"/>
                <w:szCs w:val="18"/>
              </w:rPr>
              <w:t>33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 xml:space="preserve">4. 481.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9. 773.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 xml:space="preserve">13. 942.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312. </w:t>
            </w:r>
            <w:r>
              <w:rPr>
                <w:color w:val="000000"/>
                <w:spacing w:val="0"/>
                <w:w w:val="100"/>
                <w:position w:val="0"/>
                <w:sz w:val="18"/>
                <w:szCs w:val="18"/>
              </w:rPr>
              <w:t>99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 xml:space="preserve">2. 184.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606. 191.40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 xml:space="preserve">608. 053.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322.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500. 661.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 xml:space="preserve">1. 298. 501.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 xml:space="preserve">452. 122.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 xml:space="preserve">1. 347. 040. </w:t>
            </w:r>
            <w:r>
              <w:rPr>
                <w:color w:val="000000"/>
                <w:spacing w:val="0"/>
                <w:w w:val="100"/>
                <w:position w:val="0"/>
                <w:sz w:val="18"/>
                <w:szCs w:val="18"/>
              </w:rPr>
              <w:t>76</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254. 690.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8"/>
                <w:szCs w:val="18"/>
              </w:rPr>
              <w:t xml:space="preserve">533. 462.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 xml:space="preserve">320. 689.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8"/>
                <w:szCs w:val="18"/>
              </w:rPr>
              <w:t xml:space="preserve">467. 463. </w:t>
            </w:r>
            <w:r>
              <w:rPr>
                <w:color w:val="000000"/>
                <w:spacing w:val="0"/>
                <w:w w:val="100"/>
                <w:position w:val="0"/>
                <w:sz w:val="18"/>
                <w:szCs w:val="18"/>
              </w:rPr>
              <w:t>64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职工教育经费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245. 971.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8"/>
                <w:szCs w:val="18"/>
              </w:rPr>
              <w:t xml:space="preserve">765. 038.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131.432.38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8"/>
                <w:szCs w:val="18"/>
              </w:rPr>
              <w:t xml:space="preserve">879. 577. </w:t>
            </w:r>
            <w:r>
              <w:rPr>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4. 331. 178.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31. 887. 884.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8"/>
                <w:szCs w:val="18"/>
              </w:rPr>
              <w:t xml:space="preserve">29. 453. 539. </w:t>
            </w:r>
            <w:r>
              <w:rPr>
                <w:color w:val="000000"/>
                <w:spacing w:val="0"/>
                <w:w w:val="100"/>
                <w:position w:val="0"/>
                <w:sz w:val="18"/>
                <w:szCs w:val="18"/>
              </w:rPr>
              <w:t>92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 xml:space="preserve">6. 765. 523. </w:t>
            </w:r>
            <w:r>
              <w:rPr>
                <w:color w:val="000000"/>
                <w:spacing w:val="0"/>
                <w:w w:val="100"/>
                <w:position w:val="0"/>
                <w:sz w:val="18"/>
                <w:szCs w:val="18"/>
              </w:rPr>
              <w:t>20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应付职工薪酬中渍于拖欠性质的金额</w:t>
      </w:r>
      <w:r>
        <w:rPr>
          <w:color w:val="000000"/>
          <w:spacing w:val="0"/>
          <w:w w:val="100"/>
          <w:position w:val="0"/>
          <w:sz w:val="18"/>
          <w:szCs w:val="18"/>
        </w:rPr>
        <w:t>0.00</w:t>
      </w:r>
      <w:r>
        <w:rPr>
          <w:color w:val="000000"/>
          <w:spacing w:val="0"/>
          <w:w w:val="100"/>
          <w:position w:val="0"/>
        </w:rPr>
        <w:t>咕。</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工会经费和职工教育经费金额</w:t>
      </w:r>
      <w:r>
        <w:rPr>
          <w:color w:val="000000"/>
          <w:spacing w:val="0"/>
          <w:w w:val="100"/>
          <w:position w:val="0"/>
          <w:sz w:val="18"/>
          <w:szCs w:val="18"/>
        </w:rPr>
        <w:t xml:space="preserve">1. 347. 040. </w:t>
      </w:r>
      <w:r>
        <w:rPr>
          <w:color w:val="000000"/>
          <w:spacing w:val="0"/>
          <w:w w:val="100"/>
          <w:position w:val="0"/>
          <w:sz w:val="18"/>
          <w:szCs w:val="18"/>
        </w:rPr>
        <w:t>76</w:t>
      </w:r>
      <w:r>
        <w:rPr>
          <w:color w:val="000000"/>
          <w:spacing w:val="0"/>
          <w:w w:val="100"/>
          <w:position w:val="0"/>
        </w:rPr>
        <w:t>咕，非货币性福利金额咕，因解除劳动关系给予补偿咕。</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应付职工薪酬预计发放时间、金额等安排</w:t>
      </w:r>
    </w:p>
    <w:p>
      <w:pPr>
        <w:pStyle w:val="Style41"/>
        <w:keepNext/>
        <w:keepLines/>
        <w:widowControl w:val="0"/>
        <w:shd w:val="clear" w:color="auto" w:fill="auto"/>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3</w:t>
      </w:r>
      <w:bookmarkEnd w:id="1241"/>
      <w:r>
        <w:rPr>
          <w:color w:val="000000"/>
          <w:spacing w:val="0"/>
          <w:w w:val="100"/>
          <w:position w:val="0"/>
        </w:rPr>
        <w:t>5</w:t>
      </w:r>
      <w:r>
        <w:rPr>
          <w:color w:val="000000"/>
          <w:spacing w:val="0"/>
          <w:w w:val="100"/>
          <w:position w:val="0"/>
        </w:rPr>
        <w:t>、应交税费</w:t>
      </w:r>
      <w:bookmarkEnd w:id="1239"/>
      <w:bookmarkEnd w:id="1240"/>
      <w:bookmarkEnd w:id="1242"/>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4128"/>
        <w:gridCol w:w="2789"/>
        <w:gridCol w:w="2664"/>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8"/>
                <w:szCs w:val="18"/>
              </w:rPr>
              <w:t xml:space="preserve">2. 881. 207.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2. 111. 142. </w:t>
            </w:r>
            <w:r>
              <w:rPr>
                <w:color w:val="000000"/>
                <w:spacing w:val="0"/>
                <w:w w:val="100"/>
                <w:position w:val="0"/>
                <w:sz w:val="18"/>
                <w:szCs w:val="18"/>
              </w:rPr>
              <w:t>94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10. 167. 826.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11. 929. 523. </w:t>
            </w:r>
            <w:r>
              <w:rPr>
                <w:color w:val="000000"/>
                <w:spacing w:val="0"/>
                <w:w w:val="100"/>
                <w:position w:val="0"/>
                <w:sz w:val="18"/>
                <w:szCs w:val="18"/>
              </w:rPr>
              <w:t>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color w:val="000000"/>
                <w:spacing w:val="0"/>
                <w:w w:val="100"/>
                <w:position w:val="0"/>
                <w:sz w:val="18"/>
                <w:szCs w:val="18"/>
              </w:rPr>
              <w:t xml:space="preserve">6. 226. 367.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9. 013. 725. </w:t>
            </w:r>
            <w:r>
              <w:rPr>
                <w:color w:val="000000"/>
                <w:spacing w:val="0"/>
                <w:w w:val="100"/>
                <w:position w:val="0"/>
                <w:sz w:val="18"/>
                <w:szCs w:val="18"/>
              </w:rPr>
              <w:t>64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color w:val="000000"/>
                <w:spacing w:val="0"/>
                <w:w w:val="100"/>
                <w:position w:val="0"/>
                <w:sz w:val="18"/>
                <w:szCs w:val="18"/>
              </w:rPr>
              <w:t xml:space="preserve">4. 832. 621.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656. 681. </w:t>
            </w:r>
            <w:r>
              <w:rPr>
                <w:color w:val="000000"/>
                <w:spacing w:val="0"/>
                <w:w w:val="100"/>
                <w:position w:val="0"/>
                <w:sz w:val="18"/>
                <w:szCs w:val="18"/>
              </w:rPr>
              <w:t>80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城塄维护建设税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839. 221. </w:t>
            </w:r>
            <w:r>
              <w:rPr>
                <w:color w:val="000000"/>
                <w:spacing w:val="0"/>
                <w:w w:val="100"/>
                <w:position w:val="0"/>
                <w:sz w:val="18"/>
                <w:szCs w:val="18"/>
              </w:rPr>
              <w:t>23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945. 965. </w:t>
            </w:r>
            <w:r>
              <w:rPr>
                <w:color w:val="000000"/>
                <w:spacing w:val="0"/>
                <w:w w:val="100"/>
                <w:position w:val="0"/>
                <w:sz w:val="18"/>
                <w:szCs w:val="18"/>
              </w:rPr>
              <w:t>90</w:t>
            </w:r>
          </w:p>
        </w:tc>
      </w:tr>
    </w:tbl>
    <w:p>
      <w:pPr>
        <w:spacing w:lineRule="exact" w:line="1"/>
        <w:rPr>
          <w:sz w:val="2"/>
          <w:szCs w:val="2"/>
        </w:rPr>
      </w:pPr>
      <w:r>
        <w:br w:type="page"/>
      </w:r>
    </w:p>
    <w:tbl>
      <w:tblPr>
        <w:tblOverlap w:val="never"/>
        <w:jc w:val="center"/>
        <w:tblLayout w:type="fixed"/>
      </w:tblPr>
      <w:tblGrid>
        <w:gridCol w:w="4128"/>
        <w:gridCol w:w="2789"/>
        <w:gridCol w:w="2664"/>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18"/>
                <w:szCs w:val="18"/>
              </w:rPr>
              <w:t xml:space="preserve">14, </w:t>
            </w:r>
            <w:r>
              <w:rPr>
                <w:color w:val="000000"/>
                <w:spacing w:val="0"/>
                <w:w w:val="100"/>
                <w:position w:val="0"/>
                <w:sz w:val="18"/>
                <w:szCs w:val="18"/>
              </w:rPr>
              <w:t>384.99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86, </w:t>
            </w:r>
            <w:r>
              <w:rPr>
                <w:color w:val="000000"/>
                <w:spacing w:val="0"/>
                <w:w w:val="100"/>
                <w:position w:val="0"/>
                <w:sz w:val="18"/>
                <w:szCs w:val="18"/>
              </w:rPr>
              <w:t xml:space="preserve">102. </w:t>
            </w:r>
            <w:r>
              <w:rPr>
                <w:color w:val="000000"/>
                <w:spacing w:val="0"/>
                <w:w w:val="100"/>
                <w:position w:val="0"/>
                <w:sz w:val="18"/>
                <w:szCs w:val="18"/>
              </w:rPr>
              <w:t>95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8"/>
                <w:szCs w:val="18"/>
              </w:rPr>
              <w:t xml:space="preserve">342, </w:t>
            </w:r>
            <w:r>
              <w:rPr>
                <w:color w:val="000000"/>
                <w:spacing w:val="0"/>
                <w:w w:val="100"/>
                <w:position w:val="0"/>
                <w:sz w:val="18"/>
                <w:szCs w:val="18"/>
              </w:rPr>
              <w:t xml:space="preserve">630.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sz w:val="18"/>
                <w:szCs w:val="18"/>
              </w:rPr>
              <w:t xml:space="preserve">384, </w:t>
            </w:r>
            <w:r>
              <w:rPr>
                <w:color w:val="000000"/>
                <w:spacing w:val="0"/>
                <w:w w:val="100"/>
                <w:position w:val="0"/>
                <w:sz w:val="18"/>
                <w:szCs w:val="18"/>
              </w:rPr>
              <w:t xml:space="preserve">427. </w:t>
            </w:r>
            <w:r>
              <w:rPr>
                <w:color w:val="000000"/>
                <w:spacing w:val="0"/>
                <w:w w:val="100"/>
                <w:position w:val="0"/>
                <w:sz w:val="18"/>
                <w:szCs w:val="18"/>
              </w:rPr>
              <w:t>46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8"/>
                <w:szCs w:val="18"/>
              </w:rPr>
              <w:t xml:space="preserve">253, </w:t>
            </w:r>
            <w:r>
              <w:rPr>
                <w:color w:val="000000"/>
                <w:spacing w:val="0"/>
                <w:w w:val="100"/>
                <w:position w:val="0"/>
                <w:sz w:val="18"/>
                <w:szCs w:val="18"/>
              </w:rPr>
              <w:t xml:space="preserve">968.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283, </w:t>
            </w:r>
            <w:r>
              <w:rPr>
                <w:color w:val="000000"/>
                <w:spacing w:val="0"/>
                <w:w w:val="100"/>
                <w:position w:val="0"/>
                <w:sz w:val="18"/>
                <w:szCs w:val="18"/>
              </w:rPr>
              <w:t>061.48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8"/>
                <w:szCs w:val="18"/>
              </w:rPr>
              <w:t xml:space="preserve">423, </w:t>
            </w:r>
            <w:r>
              <w:rPr>
                <w:color w:val="000000"/>
                <w:spacing w:val="0"/>
                <w:w w:val="100"/>
                <w:position w:val="0"/>
                <w:sz w:val="18"/>
                <w:szCs w:val="18"/>
              </w:rPr>
              <w:t xml:space="preserve">620.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sz w:val="18"/>
                <w:szCs w:val="18"/>
              </w:rPr>
              <w:t xml:space="preserve">487, </w:t>
            </w:r>
            <w:r>
              <w:rPr>
                <w:color w:val="000000"/>
                <w:spacing w:val="0"/>
                <w:w w:val="100"/>
                <w:position w:val="0"/>
                <w:sz w:val="18"/>
                <w:szCs w:val="18"/>
              </w:rPr>
              <w:t xml:space="preserve">509. </w:t>
            </w:r>
            <w:r>
              <w:rPr>
                <w:color w:val="000000"/>
                <w:spacing w:val="0"/>
                <w:w w:val="100"/>
                <w:position w:val="0"/>
                <w:sz w:val="18"/>
                <w:szCs w:val="18"/>
              </w:rPr>
              <w:t>14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 </w:t>
            </w:r>
            <w:r>
              <w:rPr>
                <w:color w:val="000000"/>
                <w:spacing w:val="0"/>
                <w:w w:val="100"/>
                <w:position w:val="0"/>
                <w:sz w:val="18"/>
                <w:szCs w:val="18"/>
              </w:rPr>
              <w:t xml:space="preserve">981,850. </w:t>
            </w:r>
            <w:r>
              <w:rPr>
                <w:color w:val="000000"/>
                <w:spacing w:val="0"/>
                <w:w w:val="100"/>
                <w:position w:val="0"/>
                <w:sz w:val="18"/>
                <w:szCs w:val="18"/>
              </w:rPr>
              <w:t>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25, 898, </w:t>
            </w:r>
            <w:r>
              <w:rPr>
                <w:color w:val="000000"/>
                <w:spacing w:val="0"/>
                <w:w w:val="100"/>
                <w:position w:val="0"/>
                <w:sz w:val="18"/>
                <w:szCs w:val="18"/>
              </w:rPr>
              <w:t xml:space="preserve">140. </w:t>
            </w:r>
            <w:r>
              <w:rPr>
                <w:color w:val="000000"/>
                <w:spacing w:val="0"/>
                <w:w w:val="100"/>
                <w:position w:val="0"/>
                <w:sz w:val="18"/>
                <w:szCs w:val="18"/>
              </w:rPr>
              <w:t>92</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41"/>
        <w:keepNext/>
        <w:keepLines/>
        <w:widowControl w:val="0"/>
        <w:shd w:val="clear" w:color="auto" w:fill="auto"/>
        <w:bidi w:val="0"/>
        <w:spacing w:before="0" w:after="36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3</w:t>
      </w:r>
      <w:bookmarkEnd w:id="1245"/>
      <w:r>
        <w:rPr>
          <w:color w:val="000000"/>
          <w:spacing w:val="0"/>
          <w:w w:val="100"/>
          <w:position w:val="0"/>
        </w:rPr>
        <w:t>6</w:t>
      </w:r>
      <w:r>
        <w:rPr>
          <w:color w:val="000000"/>
          <w:spacing w:val="0"/>
          <w:w w:val="100"/>
          <w:position w:val="0"/>
        </w:rPr>
        <w:t>、应付利息</w:t>
      </w:r>
      <w:bookmarkEnd w:id="1243"/>
      <w:bookmarkEnd w:id="1244"/>
      <w:bookmarkEnd w:id="124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4128"/>
        <w:gridCol w:w="2789"/>
        <w:gridCol w:w="2664"/>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18"/>
                <w:szCs w:val="18"/>
              </w:rPr>
              <w:t>33,611.11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18"/>
                <w:szCs w:val="18"/>
              </w:rPr>
              <w:t>33,611.11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应付利息说明</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无此事项</w:t>
      </w:r>
    </w:p>
    <w:p>
      <w:pPr>
        <w:pStyle w:val="Style41"/>
        <w:keepNext/>
        <w:keepLines/>
        <w:widowControl w:val="0"/>
        <w:shd w:val="clear" w:color="auto" w:fill="auto"/>
        <w:tabs>
          <w:tab w:pos="478" w:val="left"/>
        </w:tabs>
        <w:bidi w:val="0"/>
        <w:spacing w:before="0" w:after="36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3</w:t>
      </w:r>
      <w:bookmarkEnd w:id="1249"/>
      <w:r>
        <w:rPr>
          <w:color w:val="000000"/>
          <w:spacing w:val="0"/>
          <w:w w:val="100"/>
          <w:position w:val="0"/>
        </w:rPr>
        <w:t>7</w:t>
      </w:r>
      <w:r>
        <w:rPr>
          <w:color w:val="000000"/>
          <w:spacing w:val="0"/>
          <w:w w:val="100"/>
          <w:position w:val="0"/>
        </w:rPr>
        <w:t>、</w:t>
        <w:tab/>
        <w:t>应付股利</w:t>
      </w:r>
      <w:bookmarkEnd w:id="1247"/>
      <w:bookmarkEnd w:id="1248"/>
      <w:bookmarkEnd w:id="1250"/>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无此事项"</w:t>
      </w:r>
    </w:p>
    <w:p>
      <w:pPr>
        <w:pStyle w:val="Style41"/>
        <w:keepNext/>
        <w:keepLines/>
        <w:widowControl w:val="0"/>
        <w:shd w:val="clear" w:color="auto" w:fill="auto"/>
        <w:tabs>
          <w:tab w:pos="478" w:val="left"/>
        </w:tabs>
        <w:bidi w:val="0"/>
        <w:spacing w:before="0" w:after="36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3</w:t>
      </w:r>
      <w:bookmarkEnd w:id="1253"/>
      <w:r>
        <w:rPr>
          <w:color w:val="000000"/>
          <w:spacing w:val="0"/>
          <w:w w:val="100"/>
          <w:position w:val="0"/>
        </w:rPr>
        <w:t>8</w:t>
      </w:r>
      <w:r>
        <w:rPr>
          <w:color w:val="000000"/>
          <w:spacing w:val="0"/>
          <w:w w:val="100"/>
          <w:position w:val="0"/>
        </w:rPr>
        <w:t>、</w:t>
        <w:tab/>
        <w:t>其他应付款</w:t>
      </w:r>
      <w:bookmarkEnd w:id="1251"/>
      <w:bookmarkEnd w:id="1252"/>
      <w:bookmarkEnd w:id="1254"/>
    </w:p>
    <w:p>
      <w:pPr>
        <w:pStyle w:val="Style41"/>
        <w:keepNext/>
        <w:keepLines/>
        <w:widowControl w:val="0"/>
        <w:shd w:val="clear" w:color="auto" w:fill="auto"/>
        <w:bidi w:val="0"/>
        <w:spacing w:before="0" w:after="360" w:line="240" w:lineRule="auto"/>
        <w:ind w:left="0" w:right="0" w:firstLine="0"/>
        <w:jc w:val="left"/>
      </w:pPr>
      <w:bookmarkStart w:id="1251" w:name="bookmark1251"/>
      <w:bookmarkStart w:id="1252" w:name="bookmark1252"/>
      <w:bookmarkStart w:id="1255" w:name="bookmark1255"/>
      <w:r>
        <w:rPr>
          <w:color w:val="000000"/>
          <w:spacing w:val="0"/>
          <w:w w:val="100"/>
          <w:position w:val="0"/>
        </w:rPr>
        <w:t>（1）</w:t>
      </w:r>
      <w:r>
        <w:rPr>
          <w:color w:val="000000"/>
          <w:spacing w:val="0"/>
          <w:w w:val="100"/>
          <w:position w:val="0"/>
        </w:rPr>
        <w:t>其他应付款情况</w:t>
      </w:r>
      <w:bookmarkEnd w:id="1251"/>
      <w:bookmarkEnd w:id="1252"/>
      <w:bookmarkEnd w:id="125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22, 844, </w:t>
            </w:r>
            <w:r>
              <w:rPr>
                <w:color w:val="000000"/>
                <w:spacing w:val="0"/>
                <w:w w:val="100"/>
                <w:position w:val="0"/>
                <w:sz w:val="18"/>
                <w:szCs w:val="18"/>
              </w:rPr>
              <w:t xml:space="preserve">008.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13, 220, </w:t>
            </w:r>
            <w:r>
              <w:rPr>
                <w:color w:val="000000"/>
                <w:spacing w:val="0"/>
                <w:w w:val="100"/>
                <w:position w:val="0"/>
                <w:sz w:val="18"/>
                <w:szCs w:val="18"/>
              </w:rPr>
              <w:t xml:space="preserve">381. </w:t>
            </w:r>
            <w:r>
              <w:rPr>
                <w:color w:val="000000"/>
                <w:spacing w:val="0"/>
                <w:w w:val="100"/>
                <w:position w:val="0"/>
                <w:sz w:val="18"/>
                <w:szCs w:val="18"/>
              </w:rPr>
              <w:t>12</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年（含</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5, 317, </w:t>
            </w:r>
            <w:r>
              <w:rPr>
                <w:color w:val="000000"/>
                <w:spacing w:val="0"/>
                <w:w w:val="100"/>
                <w:position w:val="0"/>
                <w:sz w:val="18"/>
                <w:szCs w:val="18"/>
              </w:rPr>
              <w:t xml:space="preserve">101.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2, 136, </w:t>
            </w:r>
            <w:r>
              <w:rPr>
                <w:color w:val="000000"/>
                <w:spacing w:val="0"/>
                <w:w w:val="100"/>
                <w:position w:val="0"/>
                <w:sz w:val="18"/>
                <w:szCs w:val="18"/>
              </w:rPr>
              <w:t xml:space="preserve">824. </w:t>
            </w:r>
            <w:r>
              <w:rPr>
                <w:color w:val="000000"/>
                <w:spacing w:val="0"/>
                <w:w w:val="100"/>
                <w:position w:val="0"/>
                <w:sz w:val="18"/>
                <w:szCs w:val="18"/>
              </w:rPr>
              <w:t>74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年（含</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377, </w:t>
            </w:r>
            <w:r>
              <w:rPr>
                <w:color w:val="000000"/>
                <w:spacing w:val="0"/>
                <w:w w:val="100"/>
                <w:position w:val="0"/>
                <w:sz w:val="18"/>
                <w:szCs w:val="18"/>
              </w:rPr>
              <w:t xml:space="preserve">818.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173, </w:t>
            </w:r>
            <w:r>
              <w:rPr>
                <w:color w:val="000000"/>
                <w:spacing w:val="0"/>
                <w:w w:val="100"/>
                <w:position w:val="0"/>
                <w:sz w:val="18"/>
                <w:szCs w:val="18"/>
              </w:rPr>
              <w:t xml:space="preserve">971. </w:t>
            </w:r>
            <w:r>
              <w:rPr>
                <w:color w:val="000000"/>
                <w:spacing w:val="0"/>
                <w:w w:val="100"/>
                <w:position w:val="0"/>
                <w:sz w:val="18"/>
                <w:szCs w:val="18"/>
              </w:rPr>
              <w:t>03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202, </w:t>
            </w:r>
            <w:r>
              <w:rPr>
                <w:color w:val="000000"/>
                <w:spacing w:val="0"/>
                <w:w w:val="100"/>
                <w:position w:val="0"/>
                <w:sz w:val="18"/>
                <w:szCs w:val="18"/>
              </w:rPr>
              <w:t xml:space="preserve">803.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150, </w:t>
            </w:r>
            <w:r>
              <w:rPr>
                <w:color w:val="000000"/>
                <w:spacing w:val="0"/>
                <w:w w:val="100"/>
                <w:position w:val="0"/>
                <w:sz w:val="18"/>
                <w:szCs w:val="18"/>
              </w:rPr>
              <w:t xml:space="preserve">228. </w:t>
            </w:r>
            <w:r>
              <w:rPr>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28, </w:t>
            </w:r>
            <w:r>
              <w:rPr>
                <w:color w:val="000000"/>
                <w:spacing w:val="0"/>
                <w:w w:val="100"/>
                <w:position w:val="0"/>
                <w:sz w:val="18"/>
                <w:szCs w:val="18"/>
              </w:rPr>
              <w:t>741,731.04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 </w:t>
            </w:r>
            <w:r>
              <w:rPr>
                <w:color w:val="000000"/>
                <w:spacing w:val="0"/>
                <w:w w:val="100"/>
                <w:position w:val="0"/>
                <w:sz w:val="18"/>
                <w:szCs w:val="18"/>
              </w:rPr>
              <w:t xml:space="preserve">681,405. </w:t>
            </w:r>
            <w:r>
              <w:rPr>
                <w:color w:val="000000"/>
                <w:spacing w:val="0"/>
                <w:w w:val="100"/>
                <w:position w:val="0"/>
                <w:sz w:val="18"/>
                <w:szCs w:val="18"/>
              </w:rPr>
              <w:t>14</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220"/>
        <w:jc w:val="left"/>
      </w:pPr>
      <w:bookmarkStart w:id="1256" w:name="bookmark1256"/>
      <w:bookmarkStart w:id="1257" w:name="bookmark1257"/>
      <w:bookmarkStart w:id="1258" w:name="bookmark1258"/>
      <w:r>
        <w:rPr>
          <w:color w:val="000000"/>
          <w:spacing w:val="0"/>
          <w:w w:val="100"/>
          <w:position w:val="0"/>
        </w:rPr>
        <w:t>（2）</w:t>
      </w:r>
      <w:r>
        <w:rPr>
          <w:color w:val="000000"/>
          <w:spacing w:val="0"/>
          <w:w w:val="100"/>
          <w:position w:val="0"/>
        </w:rPr>
        <w:t>本报告期其他应付款中应付持有公司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以上表决权股份的股东单位款项</w:t>
      </w:r>
      <w:bookmarkEnd w:id="1256"/>
      <w:bookmarkEnd w:id="1257"/>
      <w:bookmarkEnd w:id="1258"/>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无此事项</w:t>
      </w:r>
    </w:p>
    <w:p>
      <w:pPr>
        <w:pStyle w:val="Style41"/>
        <w:keepNext/>
        <w:keepLines/>
        <w:widowControl w:val="0"/>
        <w:shd w:val="clear" w:color="auto" w:fill="auto"/>
        <w:bidi w:val="0"/>
        <w:spacing w:before="0" w:after="36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color w:val="000000"/>
          <w:spacing w:val="0"/>
          <w:w w:val="100"/>
          <w:position w:val="0"/>
        </w:rPr>
        <w:t>3）</w:t>
      </w:r>
      <w:r>
        <w:rPr>
          <w:color w:val="000000"/>
          <w:spacing w:val="0"/>
          <w:w w:val="100"/>
          <w:position w:val="0"/>
        </w:rPr>
        <w:t>账龄超过一年的大额其他应付款情况的说明</w:t>
      </w:r>
      <w:bookmarkEnd w:id="1259"/>
      <w:bookmarkEnd w:id="1260"/>
      <w:bookmarkEnd w:id="1262"/>
    </w:p>
    <w:tbl>
      <w:tblPr>
        <w:tblOverlap w:val="never"/>
        <w:jc w:val="center"/>
        <w:tblLayout w:type="fixed"/>
      </w:tblPr>
      <w:tblGrid>
        <w:gridCol w:w="3096"/>
        <w:gridCol w:w="1877"/>
        <w:gridCol w:w="1416"/>
        <w:gridCol w:w="3130"/>
      </w:tblGrid>
      <w:tr>
        <w:trPr>
          <w:trHeight w:val="33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单滁名称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未偿还原因</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备注（报表日后已还款的应予注明）</w:t>
            </w:r>
          </w:p>
        </w:tc>
      </w:tr>
      <w:tr>
        <w:trPr>
          <w:trHeight w:val="34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重庆航天火箭电了技术有限公司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 xml:space="preserve">1, 155, </w:t>
            </w:r>
            <w:r>
              <w:rPr>
                <w:color w:val="000000"/>
                <w:spacing w:val="0"/>
                <w:w w:val="100"/>
                <w:position w:val="0"/>
                <w:sz w:val="18"/>
                <w:szCs w:val="18"/>
              </w:rPr>
              <w:t xml:space="preserve">842.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往踺款</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1877"/>
        <w:gridCol w:w="1416"/>
        <w:gridCol w:w="3130"/>
      </w:tblGrid>
      <w:tr>
        <w:trPr>
          <w:trHeight w:val="33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浙江京安电了工程有限公司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 xml:space="preserve">987, </w:t>
            </w:r>
            <w:r>
              <w:rPr>
                <w:color w:val="000000"/>
                <w:spacing w:val="0"/>
                <w:w w:val="100"/>
                <w:position w:val="0"/>
                <w:sz w:val="18"/>
                <w:szCs w:val="18"/>
              </w:rPr>
              <w:t xml:space="preserve">042.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往踺款</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马纲</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 xml:space="preserve">385,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股权转让款</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杭州清泉建设科技有限公司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 xml:space="preserve">310,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往踺款</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黄门马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 xml:space="preserve">288, </w:t>
            </w:r>
            <w:r>
              <w:rPr>
                <w:color w:val="000000"/>
                <w:spacing w:val="0"/>
                <w:w w:val="100"/>
                <w:position w:val="0"/>
                <w:sz w:val="18"/>
                <w:szCs w:val="18"/>
              </w:rPr>
              <w:t xml:space="preserve">450.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股权转让款</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3, 127, </w:t>
            </w:r>
            <w:r>
              <w:rPr>
                <w:color w:val="000000"/>
                <w:spacing w:val="0"/>
                <w:w w:val="100"/>
                <w:position w:val="0"/>
                <w:sz w:val="18"/>
                <w:szCs w:val="18"/>
              </w:rPr>
              <w:t xml:space="preserve">134.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numPr>
          <w:ilvl w:val="0"/>
          <w:numId w:val="107"/>
        </w:numPr>
        <w:shd w:val="clear" w:color="auto" w:fill="auto"/>
        <w:bidi w:val="0"/>
        <w:spacing w:before="0" w:after="360" w:line="240" w:lineRule="auto"/>
        <w:ind w:left="0" w:right="0" w:firstLine="22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金额较大的其他应付款说明内容</w:t>
      </w:r>
      <w:bookmarkEnd w:id="1263"/>
      <w:bookmarkEnd w:id="1264"/>
      <w:bookmarkEnd w:id="1266"/>
    </w:p>
    <w:tbl>
      <w:tblPr>
        <w:tblOverlap w:val="never"/>
        <w:jc w:val="center"/>
        <w:tblLayout w:type="fixed"/>
      </w:tblPr>
      <w:tblGrid>
        <w:gridCol w:w="3552"/>
        <w:gridCol w:w="2448"/>
        <w:gridCol w:w="2088"/>
        <w:gridCol w:w="1430"/>
      </w:tblGrid>
      <w:tr>
        <w:trPr>
          <w:trHeight w:val="33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单滁名称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性质或内容</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 注</w:t>
            </w: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罗洪鹏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 xml:space="preserve">18, 000,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股权转让款</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重庆航天火箭电了技术有限公司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1, 155, </w:t>
            </w:r>
            <w:r>
              <w:rPr>
                <w:color w:val="000000"/>
                <w:spacing w:val="0"/>
                <w:w w:val="100"/>
                <w:position w:val="0"/>
                <w:sz w:val="18"/>
                <w:szCs w:val="18"/>
              </w:rPr>
              <w:t xml:space="preserve">842.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往踺款</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浙江京安电了工程有限公司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987, </w:t>
            </w:r>
            <w:r>
              <w:rPr>
                <w:color w:val="000000"/>
                <w:spacing w:val="0"/>
                <w:w w:val="100"/>
                <w:position w:val="0"/>
                <w:sz w:val="18"/>
                <w:szCs w:val="18"/>
              </w:rPr>
              <w:t xml:space="preserve">042.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往踺款</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四川辰宇装饰设计工程有限公司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820, </w:t>
            </w:r>
            <w:r>
              <w:rPr>
                <w:color w:val="000000"/>
                <w:spacing w:val="0"/>
                <w:w w:val="100"/>
                <w:position w:val="0"/>
                <w:sz w:val="18"/>
                <w:szCs w:val="18"/>
              </w:rPr>
              <w:t>271.</w:t>
            </w:r>
            <w:r>
              <w:rPr>
                <w:color w:val="000000"/>
                <w:spacing w:val="0"/>
                <w:w w:val="100"/>
                <w:position w:val="0"/>
                <w:sz w:val="18"/>
                <w:szCs w:val="18"/>
              </w:rPr>
              <w:t>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往踺款</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 xml:space="preserve">20, </w:t>
            </w:r>
            <w:r>
              <w:rPr>
                <w:color w:val="000000"/>
                <w:spacing w:val="0"/>
                <w:w w:val="100"/>
                <w:position w:val="0"/>
                <w:sz w:val="18"/>
                <w:szCs w:val="18"/>
              </w:rPr>
              <w:t xml:space="preserve">963,155. </w:t>
            </w:r>
            <w:r>
              <w:rPr>
                <w:color w:val="000000"/>
                <w:spacing w:val="0"/>
                <w:w w:val="100"/>
                <w:position w:val="0"/>
                <w:sz w:val="18"/>
                <w:szCs w:val="18"/>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41"/>
        <w:keepNext/>
        <w:keepLines/>
        <w:widowControl w:val="0"/>
        <w:shd w:val="clear" w:color="auto" w:fill="auto"/>
        <w:bidi w:val="0"/>
        <w:spacing w:before="0" w:after="360" w:line="240" w:lineRule="auto"/>
        <w:ind w:left="0" w:right="0" w:firstLine="0"/>
        <w:jc w:val="both"/>
      </w:pPr>
      <w:bookmarkStart w:id="1267" w:name="bookmark1267"/>
      <w:bookmarkStart w:id="1268" w:name="bookmark1268"/>
      <w:bookmarkStart w:id="1269" w:name="bookmark1269"/>
      <w:bookmarkStart w:id="1270" w:name="bookmark1270"/>
      <w:r>
        <w:rPr>
          <w:color w:val="000000"/>
          <w:spacing w:val="0"/>
          <w:w w:val="100"/>
          <w:position w:val="0"/>
        </w:rPr>
        <w:t>3</w:t>
      </w:r>
      <w:bookmarkEnd w:id="1269"/>
      <w:r>
        <w:rPr>
          <w:color w:val="000000"/>
          <w:spacing w:val="0"/>
          <w:w w:val="100"/>
          <w:position w:val="0"/>
        </w:rPr>
        <w:t>9</w:t>
      </w:r>
      <w:r>
        <w:rPr>
          <w:color w:val="000000"/>
          <w:spacing w:val="0"/>
          <w:w w:val="100"/>
          <w:position w:val="0"/>
        </w:rPr>
        <w:t>、预计负债</w:t>
      </w:r>
      <w:bookmarkEnd w:id="1267"/>
      <w:bookmarkEnd w:id="1268"/>
      <w:bookmarkEnd w:id="127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002"/>
        <w:gridCol w:w="1858"/>
        <w:gridCol w:w="1862"/>
        <w:gridCol w:w="1858"/>
        <w:gridCol w:w="2006"/>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预计负债说明</w:t>
      </w:r>
    </w:p>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both"/>
      </w:pPr>
      <w:bookmarkStart w:id="1271" w:name="bookmark1271"/>
      <w:bookmarkStart w:id="1272" w:name="bookmark1272"/>
      <w:bookmarkStart w:id="1273" w:name="bookmark1273"/>
      <w:bookmarkStart w:id="1274" w:name="bookmark1274"/>
      <w:r>
        <w:rPr>
          <w:color w:val="000000"/>
          <w:spacing w:val="0"/>
          <w:w w:val="100"/>
          <w:position w:val="0"/>
        </w:rPr>
        <w:t>4</w:t>
      </w:r>
      <w:bookmarkEnd w:id="1273"/>
      <w:r>
        <w:rPr>
          <w:color w:val="000000"/>
          <w:spacing w:val="0"/>
          <w:w w:val="100"/>
          <w:position w:val="0"/>
        </w:rPr>
        <w:t>0</w:t>
      </w:r>
      <w:r>
        <w:rPr>
          <w:color w:val="000000"/>
          <w:spacing w:val="0"/>
          <w:w w:val="100"/>
          <w:position w:val="0"/>
        </w:rPr>
        <w:t>、一年内到期的非流动负债</w:t>
      </w:r>
      <w:bookmarkEnd w:id="1271"/>
      <w:bookmarkEnd w:id="1272"/>
      <w:bookmarkEnd w:id="1274"/>
    </w:p>
    <w:p>
      <w:pPr>
        <w:pStyle w:val="Style41"/>
        <w:keepNext/>
        <w:keepLines/>
        <w:widowControl w:val="0"/>
        <w:shd w:val="clear" w:color="auto" w:fill="auto"/>
        <w:bidi w:val="0"/>
        <w:spacing w:before="0" w:after="360" w:line="240" w:lineRule="auto"/>
        <w:ind w:left="0" w:right="0" w:firstLine="0"/>
        <w:jc w:val="both"/>
      </w:pPr>
      <w:bookmarkStart w:id="1271" w:name="bookmark1271"/>
      <w:bookmarkStart w:id="1272" w:name="bookmark1272"/>
      <w:bookmarkStart w:id="1275" w:name="bookmark1275"/>
      <w:r>
        <w:rPr>
          <w:color w:val="000000"/>
          <w:spacing w:val="0"/>
          <w:w w:val="100"/>
          <w:position w:val="0"/>
        </w:rPr>
        <w:t>(1)</w:t>
      </w:r>
      <w:r>
        <w:rPr>
          <w:color w:val="000000"/>
          <w:spacing w:val="0"/>
          <w:w w:val="100"/>
          <w:position w:val="0"/>
        </w:rPr>
        <w:t>一年内到期的非流动负债情况</w:t>
      </w:r>
      <w:bookmarkEnd w:id="1271"/>
      <w:bookmarkEnd w:id="1272"/>
      <w:bookmarkEnd w:id="127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3595"/>
        <w:gridCol w:w="2789"/>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220"/>
        <w:jc w:val="both"/>
      </w:pPr>
      <w:bookmarkStart w:id="1276" w:name="bookmark1276"/>
      <w:bookmarkStart w:id="1277" w:name="bookmark1277"/>
      <w:bookmarkStart w:id="1278" w:name="bookmark1278"/>
      <w:r>
        <w:rPr>
          <w:color w:val="000000"/>
          <w:spacing w:val="0"/>
          <w:w w:val="100"/>
          <w:position w:val="0"/>
        </w:rPr>
        <w:t xml:space="preserve">(2) </w:t>
      </w:r>
      <w:r>
        <w:rPr>
          <w:color w:val="000000"/>
          <w:spacing w:val="0"/>
          <w:w w:val="100"/>
          <w:position w:val="0"/>
        </w:rPr>
        <w:t>一年内到期的长期借款</w:t>
      </w:r>
      <w:bookmarkEnd w:id="1276"/>
      <w:bookmarkEnd w:id="1277"/>
      <w:bookmarkEnd w:id="1278"/>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一年内到期的</w:t>
      </w:r>
      <w:r>
        <w:rPr>
          <w:color w:val="000000"/>
          <w:spacing w:val="0"/>
          <w:w w:val="100"/>
          <w:position w:val="0"/>
          <w:sz w:val="18"/>
          <w:szCs w:val="18"/>
        </w:rPr>
        <w:t>K</w:t>
      </w:r>
      <w:r>
        <w:rPr>
          <w:color w:val="000000"/>
          <w:spacing w:val="0"/>
          <w:w w:val="100"/>
          <w:position w:val="0"/>
        </w:rPr>
        <w:t>期借款</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单位：咕</w:t>
      </w:r>
    </w:p>
    <w:tbl>
      <w:tblPr>
        <w:tblOverlap w:val="never"/>
        <w:jc w:val="center"/>
        <w:tblLayout w:type="fixed"/>
      </w:tblPr>
      <w:tblGrid>
        <w:gridCol w:w="3595"/>
        <w:gridCol w:w="2789"/>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一年内到期的长期借款中渍于逾期借款获得展期的金额咕。</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金额前五名的一年内到期的长期借款</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单位：咕</w:t>
      </w:r>
    </w:p>
    <w:tbl>
      <w:tblPr>
        <w:tblOverlap w:val="never"/>
        <w:jc w:val="center"/>
        <w:tblLayout w:type="fixed"/>
      </w:tblPr>
      <w:tblGrid>
        <w:gridCol w:w="1066"/>
        <w:gridCol w:w="1066"/>
        <w:gridCol w:w="1066"/>
        <w:gridCol w:w="1061"/>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w:t>
      </w:r>
      <w:r>
        <w:rPr>
          <w:color w:val="000000"/>
          <w:spacing w:val="0"/>
          <w:w w:val="100"/>
          <w:position w:val="0"/>
          <w:sz w:val="18"/>
          <w:szCs w:val="18"/>
        </w:rPr>
        <w:t>K</w:t>
      </w:r>
      <w:r>
        <w:rPr>
          <w:color w:val="000000"/>
          <w:spacing w:val="0"/>
          <w:w w:val="100"/>
          <w:position w:val="0"/>
        </w:rPr>
        <w:t>期借款中的逾期借款</w:t>
      </w:r>
    </w:p>
    <w:p>
      <w:pPr>
        <w:pStyle w:val="Style34"/>
        <w:keepNext w:val="0"/>
        <w:keepLines w:val="0"/>
        <w:widowControl w:val="0"/>
        <w:shd w:val="clear" w:color="auto" w:fill="auto"/>
        <w:bidi w:val="0"/>
        <w:spacing w:before="0" w:after="80" w:line="240" w:lineRule="auto"/>
        <w:ind w:left="8660" w:right="0" w:firstLine="0"/>
        <w:jc w:val="left"/>
      </w:pPr>
      <w:r>
        <w:rPr>
          <w:color w:val="000000"/>
          <w:spacing w:val="0"/>
          <w:w w:val="100"/>
          <w:position w:val="0"/>
        </w:rPr>
        <w:t>单位：咕</w:t>
      </w:r>
    </w:p>
    <w:tbl>
      <w:tblPr>
        <w:tblOverlap w:val="never"/>
        <w:jc w:val="center"/>
        <w:tblLayout w:type="fixed"/>
      </w:tblPr>
      <w:tblGrid>
        <w:gridCol w:w="1373"/>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年利率</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逾期未偿还原因</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资产负债表日后已偿还的金额咕。</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w:t>
      </w:r>
      <w:r>
        <w:rPr>
          <w:color w:val="000000"/>
          <w:spacing w:val="0"/>
          <w:w w:val="100"/>
          <w:position w:val="0"/>
          <w:sz w:val="18"/>
          <w:szCs w:val="18"/>
        </w:rPr>
        <w:t>K</w:t>
      </w:r>
      <w:r>
        <w:rPr>
          <w:color w:val="000000"/>
          <w:spacing w:val="0"/>
          <w:w w:val="100"/>
          <w:position w:val="0"/>
        </w:rPr>
        <w:t>期借款说明</w:t>
      </w:r>
    </w:p>
    <w:p>
      <w:pPr>
        <w:pStyle w:val="Style41"/>
        <w:keepNext/>
        <w:keepLines/>
        <w:widowControl w:val="0"/>
        <w:numPr>
          <w:ilvl w:val="0"/>
          <w:numId w:val="117"/>
        </w:numPr>
        <w:shd w:val="clear" w:color="auto" w:fill="auto"/>
        <w:tabs>
          <w:tab w:pos="493" w:val="left"/>
        </w:tabs>
        <w:bidi w:val="0"/>
        <w:spacing w:before="0" w:after="380" w:line="240" w:lineRule="auto"/>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一年内到期的应付债券</w:t>
      </w:r>
      <w:bookmarkEnd w:id="1279"/>
      <w:bookmarkEnd w:id="1280"/>
      <w:bookmarkEnd w:id="1282"/>
    </w:p>
    <w:p>
      <w:pPr>
        <w:pStyle w:val="Style34"/>
        <w:keepNext w:val="0"/>
        <w:keepLines w:val="0"/>
        <w:widowControl w:val="0"/>
        <w:shd w:val="clear" w:color="auto" w:fill="auto"/>
        <w:bidi w:val="0"/>
        <w:spacing w:before="0" w:after="80" w:line="240" w:lineRule="auto"/>
        <w:ind w:left="8660" w:right="0" w:firstLine="0"/>
        <w:jc w:val="left"/>
      </w:pPr>
      <w:r>
        <w:rPr>
          <w:color w:val="000000"/>
          <w:spacing w:val="0"/>
          <w:w w:val="100"/>
          <w:position w:val="0"/>
        </w:rPr>
        <w:t>单位：咕</w:t>
      </w:r>
    </w:p>
    <w:tbl>
      <w:tblPr>
        <w:tblOverlap w:val="never"/>
        <w:jc w:val="center"/>
        <w:tblLayout w:type="fixed"/>
      </w:tblPr>
      <w:tblGrid>
        <w:gridCol w:w="960"/>
        <w:gridCol w:w="960"/>
        <w:gridCol w:w="955"/>
        <w:gridCol w:w="955"/>
        <w:gridCol w:w="960"/>
        <w:gridCol w:w="955"/>
        <w:gridCol w:w="955"/>
        <w:gridCol w:w="960"/>
        <w:gridCol w:w="955"/>
        <w:gridCol w:w="970"/>
      </w:tblGrid>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一年内到期的应付债券说明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numPr>
          <w:ilvl w:val="0"/>
          <w:numId w:val="117"/>
        </w:numPr>
        <w:shd w:val="clear" w:color="auto" w:fill="auto"/>
        <w:tabs>
          <w:tab w:pos="493" w:val="left"/>
        </w:tabs>
        <w:bidi w:val="0"/>
        <w:spacing w:before="0" w:after="380" w:line="240" w:lineRule="auto"/>
        <w:ind w:left="0" w:right="0" w:firstLine="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一年内到期的长期应付款</w:t>
      </w:r>
      <w:bookmarkEnd w:id="1283"/>
      <w:bookmarkEnd w:id="1284"/>
      <w:bookmarkEnd w:id="1286"/>
    </w:p>
    <w:p>
      <w:pPr>
        <w:pStyle w:val="Style34"/>
        <w:keepNext w:val="0"/>
        <w:keepLines w:val="0"/>
        <w:widowControl w:val="0"/>
        <w:shd w:val="clear" w:color="auto" w:fill="auto"/>
        <w:bidi w:val="0"/>
        <w:spacing w:before="0" w:after="80" w:line="240" w:lineRule="auto"/>
        <w:ind w:left="8660" w:right="0" w:firstLine="0"/>
        <w:jc w:val="left"/>
      </w:pPr>
      <w:r>
        <w:rPr>
          <w:color w:val="000000"/>
          <w:spacing w:val="0"/>
          <w:w w:val="100"/>
          <w:position w:val="0"/>
        </w:rPr>
        <w:t>单位：咕</w:t>
      </w:r>
    </w:p>
    <w:tbl>
      <w:tblPr>
        <w:tblOverlap w:val="never"/>
        <w:jc w:val="center"/>
        <w:tblLayout w:type="fixed"/>
      </w:tblPr>
      <w:tblGrid>
        <w:gridCol w:w="1373"/>
        <w:gridCol w:w="1363"/>
        <w:gridCol w:w="1368"/>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一年内到期的长期应付款的说明</w:t>
      </w:r>
    </w:p>
    <w:p>
      <w:pPr>
        <w:pStyle w:val="Style41"/>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4</w:t>
      </w:r>
      <w:bookmarkEnd w:id="1289"/>
      <w:r>
        <w:rPr>
          <w:color w:val="000000"/>
          <w:spacing w:val="0"/>
          <w:w w:val="100"/>
          <w:position w:val="0"/>
        </w:rPr>
        <w:t>1</w:t>
      </w:r>
      <w:r>
        <w:rPr>
          <w:color w:val="000000"/>
          <w:spacing w:val="0"/>
          <w:w w:val="100"/>
          <w:position w:val="0"/>
        </w:rPr>
        <w:t>、其他流动负债</w:t>
      </w:r>
      <w:bookmarkEnd w:id="1287"/>
      <w:bookmarkEnd w:id="1288"/>
      <w:bookmarkEnd w:id="1290"/>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其他流动负债说明</w:t>
      </w:r>
    </w:p>
    <w:p>
      <w:pPr>
        <w:pStyle w:val="Style41"/>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4</w:t>
      </w:r>
      <w:bookmarkEnd w:id="1293"/>
      <w:r>
        <w:rPr>
          <w:color w:val="000000"/>
          <w:spacing w:val="0"/>
          <w:w w:val="100"/>
          <w:position w:val="0"/>
        </w:rPr>
        <w:t>2</w:t>
      </w:r>
      <w:r>
        <w:rPr>
          <w:color w:val="000000"/>
          <w:spacing w:val="0"/>
          <w:w w:val="100"/>
          <w:position w:val="0"/>
        </w:rPr>
        <w:t>、长期借款</w:t>
      </w:r>
      <w:bookmarkEnd w:id="1291"/>
      <w:bookmarkEnd w:id="1292"/>
      <w:bookmarkEnd w:id="1294"/>
    </w:p>
    <w:p>
      <w:pPr>
        <w:pStyle w:val="Style41"/>
        <w:keepNext/>
        <w:keepLines/>
        <w:widowControl w:val="0"/>
        <w:shd w:val="clear" w:color="auto" w:fill="auto"/>
        <w:bidi w:val="0"/>
        <w:spacing w:before="0" w:after="380" w:line="240" w:lineRule="auto"/>
        <w:ind w:left="0" w:right="0" w:firstLine="140"/>
        <w:jc w:val="both"/>
      </w:pPr>
      <w:bookmarkStart w:id="1291" w:name="bookmark1291"/>
      <w:bookmarkStart w:id="1292" w:name="bookmark1292"/>
      <w:bookmarkStart w:id="1295" w:name="bookmark1295"/>
      <w:r>
        <w:rPr>
          <w:color w:val="000000"/>
          <w:spacing w:val="0"/>
          <w:w w:val="100"/>
          <w:position w:val="0"/>
        </w:rPr>
        <w:t>(1)</w:t>
      </w:r>
      <w:r>
        <w:rPr>
          <w:color w:val="000000"/>
          <w:spacing w:val="0"/>
          <w:w w:val="100"/>
          <w:position w:val="0"/>
        </w:rPr>
        <w:t>长期借款分类</w:t>
      </w:r>
      <w:bookmarkEnd w:id="1291"/>
      <w:bookmarkEnd w:id="1292"/>
      <w:bookmarkEnd w:id="1295"/>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长期借款分类的说明</w:t>
      </w:r>
    </w:p>
    <w:p>
      <w:pPr>
        <w:pStyle w:val="Style41"/>
        <w:keepNext/>
        <w:keepLines/>
        <w:widowControl w:val="0"/>
        <w:shd w:val="clear" w:color="auto" w:fill="auto"/>
        <w:bidi w:val="0"/>
        <w:spacing w:before="0" w:after="380" w:line="240" w:lineRule="auto"/>
        <w:ind w:left="0" w:right="0" w:firstLine="0"/>
        <w:jc w:val="left"/>
      </w:pPr>
      <w:bookmarkStart w:id="1296" w:name="bookmark1296"/>
      <w:bookmarkStart w:id="1297" w:name="bookmark1297"/>
      <w:bookmarkStart w:id="1298" w:name="bookmark1298"/>
      <w:r>
        <w:rPr>
          <w:color w:val="000000"/>
          <w:spacing w:val="0"/>
          <w:w w:val="100"/>
          <w:position w:val="0"/>
        </w:rPr>
        <w:t>(2)</w:t>
      </w:r>
      <w:r>
        <w:rPr>
          <w:color w:val="000000"/>
          <w:spacing w:val="0"/>
          <w:w w:val="100"/>
          <w:position w:val="0"/>
        </w:rPr>
        <w:t>金额前五名的长期借款</w:t>
      </w:r>
      <w:bookmarkEnd w:id="1296"/>
      <w:bookmarkEnd w:id="1297"/>
      <w:bookmarkEnd w:id="1298"/>
    </w:p>
    <w:p>
      <w:pPr>
        <w:pStyle w:val="Style34"/>
        <w:keepNext w:val="0"/>
        <w:keepLines w:val="0"/>
        <w:widowControl w:val="0"/>
        <w:shd w:val="clear" w:color="auto" w:fill="auto"/>
        <w:bidi w:val="0"/>
        <w:spacing w:before="0" w:after="260" w:line="240" w:lineRule="auto"/>
        <w:ind w:left="8660" w:right="0" w:firstLine="0"/>
        <w:jc w:val="left"/>
      </w:pPr>
      <w:r>
        <w:rPr>
          <w:color w:val="000000"/>
          <w:spacing w:val="0"/>
          <w:w w:val="100"/>
          <w:position w:val="0"/>
        </w:rPr>
        <w:t>单位：咕</w:t>
      </w:r>
    </w:p>
    <w:tbl>
      <w:tblPr>
        <w:tblOverlap w:val="never"/>
        <w:jc w:val="center"/>
        <w:tblLayout w:type="fixed"/>
      </w:tblPr>
      <w:tblGrid>
        <w:gridCol w:w="1066"/>
        <w:gridCol w:w="1066"/>
        <w:gridCol w:w="1066"/>
        <w:gridCol w:w="1061"/>
        <w:gridCol w:w="1066"/>
        <w:gridCol w:w="1066"/>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K</w:t>
      </w:r>
      <w:r>
        <w:rPr>
          <w:color w:val="000000"/>
          <w:spacing w:val="0"/>
          <w:w w:val="100"/>
          <w:position w:val="0"/>
        </w:rPr>
        <w:t>期借款说明，因逾期借款获得展期形成的</w:t>
      </w:r>
      <w:r>
        <w:rPr>
          <w:color w:val="000000"/>
          <w:spacing w:val="0"/>
          <w:w w:val="100"/>
          <w:position w:val="0"/>
          <w:sz w:val="18"/>
          <w:szCs w:val="18"/>
        </w:rPr>
        <w:t>K</w:t>
      </w:r>
      <w:r>
        <w:rPr>
          <w:color w:val="000000"/>
          <w:spacing w:val="0"/>
          <w:w w:val="100"/>
          <w:position w:val="0"/>
        </w:rPr>
        <w:t>期借款，应说明获得展期的条件、本金、利息、预计还款安排等</w:t>
      </w:r>
    </w:p>
    <w:p>
      <w:pPr>
        <w:pStyle w:val="Style41"/>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4</w:t>
      </w:r>
      <w:bookmarkEnd w:id="1301"/>
      <w:r>
        <w:rPr>
          <w:color w:val="000000"/>
          <w:spacing w:val="0"/>
          <w:w w:val="100"/>
          <w:position w:val="0"/>
        </w:rPr>
        <w:t>3</w:t>
      </w:r>
      <w:r>
        <w:rPr>
          <w:color w:val="000000"/>
          <w:spacing w:val="0"/>
          <w:w w:val="100"/>
          <w:position w:val="0"/>
        </w:rPr>
        <w:t>、应付债券</w:t>
      </w:r>
      <w:bookmarkEnd w:id="1299"/>
      <w:bookmarkEnd w:id="1300"/>
      <w:bookmarkEnd w:id="1302"/>
    </w:p>
    <w:p>
      <w:pPr>
        <w:pStyle w:val="Style34"/>
        <w:keepNext w:val="0"/>
        <w:keepLines w:val="0"/>
        <w:widowControl w:val="0"/>
        <w:shd w:val="clear" w:color="auto" w:fill="auto"/>
        <w:bidi w:val="0"/>
        <w:spacing w:before="0" w:after="80" w:line="240" w:lineRule="auto"/>
        <w:ind w:left="8660" w:right="0" w:firstLine="0"/>
        <w:jc w:val="left"/>
      </w:pPr>
      <w:r>
        <w:rPr>
          <w:color w:val="000000"/>
          <w:spacing w:val="0"/>
          <w:w w:val="100"/>
          <w:position w:val="0"/>
        </w:rPr>
        <w:t>单位：咕</w:t>
      </w:r>
    </w:p>
    <w:tbl>
      <w:tblPr>
        <w:tblOverlap w:val="never"/>
        <w:jc w:val="center"/>
        <w:tblLayout w:type="fixed"/>
      </w:tblPr>
      <w:tblGrid>
        <w:gridCol w:w="960"/>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应付债券说明，包括可转换公司债券的转股条件、转股时间</w:t>
      </w:r>
    </w:p>
    <w:p>
      <w:pPr>
        <w:pStyle w:val="Style41"/>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4</w:t>
      </w:r>
      <w:bookmarkEnd w:id="1305"/>
      <w:r>
        <w:rPr>
          <w:color w:val="000000"/>
          <w:spacing w:val="0"/>
          <w:w w:val="100"/>
          <w:position w:val="0"/>
        </w:rPr>
        <w:t>4</w:t>
      </w:r>
      <w:r>
        <w:rPr>
          <w:color w:val="000000"/>
          <w:spacing w:val="0"/>
          <w:w w:val="100"/>
          <w:position w:val="0"/>
        </w:rPr>
        <w:t>、长期应付款</w:t>
      </w:r>
      <w:bookmarkEnd w:id="1303"/>
      <w:bookmarkEnd w:id="1304"/>
      <w:bookmarkEnd w:id="1306"/>
    </w:p>
    <w:p>
      <w:pPr>
        <w:pStyle w:val="Style41"/>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7" w:name="bookmark1307"/>
      <w:r>
        <w:rPr>
          <w:color w:val="000000"/>
          <w:spacing w:val="0"/>
          <w:w w:val="100"/>
          <w:position w:val="0"/>
        </w:rPr>
        <w:t>(1)</w:t>
      </w:r>
      <w:r>
        <w:rPr>
          <w:color w:val="000000"/>
          <w:spacing w:val="0"/>
          <w:w w:val="100"/>
          <w:position w:val="0"/>
        </w:rPr>
        <w:t>金额前五名长期应付款情况</w:t>
      </w:r>
      <w:bookmarkEnd w:id="1303"/>
      <w:bookmarkEnd w:id="1304"/>
      <w:bookmarkEnd w:id="1307"/>
    </w:p>
    <w:p>
      <w:pPr>
        <w:pStyle w:val="Style34"/>
        <w:keepNext w:val="0"/>
        <w:keepLines w:val="0"/>
        <w:widowControl w:val="0"/>
        <w:shd w:val="clear" w:color="auto" w:fill="auto"/>
        <w:bidi w:val="0"/>
        <w:spacing w:before="0" w:after="80" w:line="240" w:lineRule="auto"/>
        <w:ind w:left="8660" w:right="0" w:firstLine="0"/>
        <w:jc w:val="left"/>
      </w:pPr>
      <w:r>
        <w:rPr>
          <w:color w:val="000000"/>
          <w:spacing w:val="0"/>
          <w:w w:val="100"/>
          <w:position w:val="0"/>
        </w:rPr>
        <w:t>单位：咕</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140"/>
        <w:jc w:val="left"/>
      </w:pPr>
      <w:bookmarkStart w:id="1308" w:name="bookmark1308"/>
      <w:bookmarkStart w:id="1309" w:name="bookmark1309"/>
      <w:bookmarkStart w:id="1310" w:name="bookmark1310"/>
      <w:r>
        <w:rPr>
          <w:color w:val="000000"/>
          <w:spacing w:val="0"/>
          <w:w w:val="100"/>
          <w:position w:val="0"/>
        </w:rPr>
        <w:t>(2)</w:t>
      </w:r>
      <w:r>
        <w:rPr>
          <w:color w:val="000000"/>
          <w:spacing w:val="0"/>
          <w:w w:val="100"/>
          <w:position w:val="0"/>
        </w:rPr>
        <w:t>长期应付款中的应付融资租赁款明细</w:t>
      </w:r>
      <w:bookmarkEnd w:id="1308"/>
      <w:bookmarkEnd w:id="1309"/>
      <w:bookmarkEnd w:id="1310"/>
    </w:p>
    <w:p>
      <w:pPr>
        <w:pStyle w:val="Style34"/>
        <w:keepNext w:val="0"/>
        <w:keepLines w:val="0"/>
        <w:widowControl w:val="0"/>
        <w:shd w:val="clear" w:color="auto" w:fill="auto"/>
        <w:bidi w:val="0"/>
        <w:spacing w:before="0" w:after="80" w:line="240" w:lineRule="auto"/>
        <w:ind w:left="8660" w:right="0" w:firstLine="0"/>
        <w:jc w:val="left"/>
      </w:pPr>
      <w:r>
        <w:rPr>
          <w:color w:val="000000"/>
          <w:spacing w:val="0"/>
          <w:w w:val="100"/>
          <w:position w:val="0"/>
        </w:rPr>
        <w:t>单位：咕</w:t>
      </w:r>
    </w:p>
    <w:tbl>
      <w:tblPr>
        <w:tblOverlap w:val="never"/>
        <w:jc w:val="center"/>
        <w:tblLayout w:type="fixed"/>
      </w:tblPr>
      <w:tblGrid>
        <w:gridCol w:w="2928"/>
        <w:gridCol w:w="1728"/>
        <w:gridCol w:w="1728"/>
        <w:gridCol w:w="1594"/>
        <w:gridCol w:w="160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由独立第二方为公司融资租赁提供担保的金额咕。</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长期应付款的说明</w:t>
      </w:r>
    </w:p>
    <w:p>
      <w:pPr>
        <w:pStyle w:val="Style41"/>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3" w:name="bookmark1313"/>
      <w:bookmarkStart w:id="1314" w:name="bookmark1314"/>
      <w:r>
        <w:rPr>
          <w:color w:val="000000"/>
          <w:spacing w:val="0"/>
          <w:w w:val="100"/>
          <w:position w:val="0"/>
        </w:rPr>
        <w:t>4</w:t>
      </w:r>
      <w:bookmarkEnd w:id="1313"/>
      <w:r>
        <w:rPr>
          <w:color w:val="000000"/>
          <w:spacing w:val="0"/>
          <w:w w:val="100"/>
          <w:position w:val="0"/>
        </w:rPr>
        <w:t>5</w:t>
      </w:r>
      <w:r>
        <w:rPr>
          <w:color w:val="000000"/>
          <w:spacing w:val="0"/>
          <w:w w:val="100"/>
          <w:position w:val="0"/>
        </w:rPr>
        <w:t>、专项应付款</w:t>
      </w:r>
      <w:bookmarkEnd w:id="1311"/>
      <w:bookmarkEnd w:id="1312"/>
      <w:bookmarkEnd w:id="1314"/>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2395"/>
        <w:gridCol w:w="1330"/>
        <w:gridCol w:w="1330"/>
        <w:gridCol w:w="1195"/>
        <w:gridCol w:w="1330"/>
        <w:gridCol w:w="20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专项应付款说明</w:t>
      </w:r>
    </w:p>
    <w:p>
      <w:pPr>
        <w:pStyle w:val="Style41"/>
        <w:keepNext/>
        <w:keepLines/>
        <w:widowControl w:val="0"/>
        <w:shd w:val="clear" w:color="auto" w:fill="auto"/>
        <w:tabs>
          <w:tab w:pos="483" w:val="left"/>
        </w:tabs>
        <w:bidi w:val="0"/>
        <w:spacing w:before="0" w:after="38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4</w:t>
      </w:r>
      <w:bookmarkEnd w:id="1317"/>
      <w:r>
        <w:rPr>
          <w:rFonts w:ascii="Times New Roman" w:eastAsia="Times New Roman" w:hAnsi="Times New Roman" w:cs="Times New Roman"/>
          <w:color w:val="000000"/>
          <w:spacing w:val="0"/>
          <w:w w:val="100"/>
          <w:position w:val="0"/>
        </w:rPr>
        <w:t>6</w:t>
      </w:r>
      <w:r>
        <w:rPr>
          <w:color w:val="000000"/>
          <w:spacing w:val="0"/>
          <w:w w:val="100"/>
          <w:position w:val="0"/>
        </w:rPr>
        <w:t>、</w:t>
        <w:tab/>
        <w:t>其他非流动负债</w:t>
      </w:r>
      <w:bookmarkEnd w:id="1315"/>
      <w:bookmarkEnd w:id="1316"/>
      <w:bookmarkEnd w:id="1318"/>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shd w:val="clear" w:color="auto" w:fill="auto"/>
        <w:tabs>
          <w:tab w:pos="483" w:val="left"/>
        </w:tabs>
        <w:bidi w:val="0"/>
        <w:spacing w:before="0" w:after="38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4</w:t>
      </w:r>
      <w:bookmarkEnd w:id="1321"/>
      <w:r>
        <w:rPr>
          <w:rFonts w:ascii="Times New Roman" w:eastAsia="Times New Roman" w:hAnsi="Times New Roman" w:cs="Times New Roman"/>
          <w:color w:val="000000"/>
          <w:spacing w:val="0"/>
          <w:w w:val="100"/>
          <w:position w:val="0"/>
        </w:rPr>
        <w:t>7</w:t>
      </w:r>
      <w:r>
        <w:rPr>
          <w:color w:val="000000"/>
          <w:spacing w:val="0"/>
          <w:w w:val="100"/>
          <w:position w:val="0"/>
        </w:rPr>
        <w:t>、</w:t>
        <w:tab/>
        <w:t>股本</w:t>
      </w:r>
      <w:bookmarkEnd w:id="1319"/>
      <w:bookmarkEnd w:id="1320"/>
      <w:bookmarkEnd w:id="1322"/>
    </w:p>
    <w:p>
      <w:pPr>
        <w:pStyle w:val="Style34"/>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单位:咕</w:t>
      </w:r>
    </w:p>
    <w:tbl>
      <w:tblPr>
        <w:tblOverlap w:val="never"/>
        <w:jc w:val="center"/>
        <w:tblLayout w:type="fixed"/>
      </w:tblPr>
      <w:tblGrid>
        <w:gridCol w:w="1200"/>
        <w:gridCol w:w="1195"/>
        <w:gridCol w:w="5981"/>
        <w:gridCol w:w="120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tbl>
      <w:tblPr>
        <w:tblOverlap w:val="never"/>
        <w:jc w:val="center"/>
        <w:tblLayout w:type="fixed"/>
      </w:tblPr>
      <w:tblGrid>
        <w:gridCol w:w="1200"/>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87, 000,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104, </w:t>
            </w:r>
            <w:r>
              <w:rPr>
                <w:color w:val="000000"/>
                <w:spacing w:val="0"/>
                <w:w w:val="100"/>
                <w:position w:val="0"/>
                <w:sz w:val="15"/>
                <w:szCs w:val="15"/>
              </w:rPr>
              <w:t xml:space="preserve">400,000.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104,400,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191,400, </w:t>
            </w:r>
            <w:r>
              <w:rPr>
                <w:color w:val="000000"/>
                <w:spacing w:val="0"/>
                <w:w w:val="100"/>
                <w:position w:val="0"/>
                <w:sz w:val="15"/>
                <w:szCs w:val="15"/>
              </w:rPr>
              <w:t xml:space="preserve">000. </w:t>
            </w:r>
            <w:r>
              <w:rPr>
                <w:color w:val="000000"/>
                <w:spacing w:val="0"/>
                <w:w w:val="100"/>
                <w:position w:val="0"/>
                <w:sz w:val="15"/>
                <w:szCs w:val="15"/>
              </w:rPr>
              <w:t>00</w:t>
            </w:r>
          </w:p>
        </w:tc>
      </w:tr>
    </w:tbl>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w:t>
      </w:r>
      <w:r>
        <w:rPr>
          <w:color w:val="000000"/>
          <w:spacing w:val="0"/>
          <w:w w:val="100"/>
          <w:position w:val="0"/>
        </w:rPr>
        <w:t>年的股份有限公司，设立前的年份只需说明净资产情况；有限责任公司整体变更为股份公司应说明公司设立时的验资情况</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根据</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w:t>
      </w:r>
      <w:r>
        <w:rPr>
          <w:color w:val="000000"/>
          <w:spacing w:val="0"/>
          <w:w w:val="100"/>
          <w:position w:val="0"/>
          <w:sz w:val="18"/>
          <w:szCs w:val="18"/>
        </w:rPr>
        <w:t>2012</w:t>
      </w:r>
      <w:r>
        <w:rPr>
          <w:color w:val="000000"/>
          <w:spacing w:val="0"/>
          <w:w w:val="100"/>
          <w:position w:val="0"/>
        </w:rPr>
        <w:t>年度股东戊会决议，公司以</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8,700.00</w:t>
      </w:r>
      <w:r>
        <w:rPr>
          <w:color w:val="000000"/>
          <w:spacing w:val="0"/>
          <w:w w:val="100"/>
          <w:position w:val="0"/>
        </w:rPr>
        <w:t>万股为基数，以资本公积金向 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12</w:t>
      </w:r>
      <w:r>
        <w:rPr>
          <w:color w:val="000000"/>
          <w:spacing w:val="0"/>
          <w:w w:val="100"/>
          <w:position w:val="0"/>
        </w:rPr>
        <w:t>股，共计增加股本</w:t>
      </w:r>
      <w:r>
        <w:rPr>
          <w:color w:val="000000"/>
          <w:spacing w:val="0"/>
          <w:w w:val="100"/>
          <w:position w:val="0"/>
          <w:sz w:val="18"/>
          <w:szCs w:val="18"/>
        </w:rPr>
        <w:t>10,440.0</w:t>
      </w:r>
      <w:r>
        <w:rPr>
          <w:color w:val="000000"/>
          <w:spacing w:val="0"/>
          <w:w w:val="100"/>
          <w:position w:val="0"/>
          <w:sz w:val="18"/>
          <w:szCs w:val="18"/>
        </w:rPr>
        <w:t>0</w:t>
      </w:r>
      <w:r>
        <w:rPr>
          <w:color w:val="000000"/>
          <w:spacing w:val="0"/>
          <w:w w:val="100"/>
          <w:position w:val="0"/>
        </w:rPr>
        <w:t>万股。上述股本变动业经立信会计师事务所(特殊普通合伙)验证，弁 由其还具信会师报字</w:t>
      </w:r>
      <w:r>
        <w:rPr>
          <w:color w:val="000000"/>
          <w:spacing w:val="0"/>
          <w:w w:val="100"/>
          <w:position w:val="0"/>
          <w:sz w:val="18"/>
          <w:szCs w:val="18"/>
        </w:rPr>
        <w:t xml:space="preserve">［2013 </w:t>
      </w:r>
      <w:r>
        <w:rPr>
          <w:color w:val="000000"/>
          <w:spacing w:val="0"/>
          <w:w w:val="100"/>
          <w:position w:val="0"/>
        </w:rPr>
        <w:t>］第</w:t>
      </w:r>
      <w:r>
        <w:rPr>
          <w:color w:val="000000"/>
          <w:spacing w:val="0"/>
          <w:w w:val="100"/>
          <w:position w:val="0"/>
          <w:sz w:val="18"/>
          <w:szCs w:val="18"/>
        </w:rPr>
        <w:t>610241</w:t>
      </w:r>
      <w:r>
        <w:rPr>
          <w:color w:val="000000"/>
          <w:spacing w:val="0"/>
          <w:w w:val="100"/>
          <w:position w:val="0"/>
        </w:rPr>
        <w:t>号验资报告。</w:t>
      </w:r>
    </w:p>
    <w:p>
      <w:pPr>
        <w:pStyle w:val="Style41"/>
        <w:keepNext/>
        <w:keepLines/>
        <w:widowControl w:val="0"/>
        <w:shd w:val="clear" w:color="auto" w:fill="auto"/>
        <w:tabs>
          <w:tab w:pos="483" w:val="left"/>
        </w:tabs>
        <w:bidi w:val="0"/>
        <w:spacing w:before="0" w:after="26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4</w:t>
      </w:r>
      <w:bookmarkEnd w:id="1325"/>
      <w:r>
        <w:rPr>
          <w:color w:val="000000"/>
          <w:spacing w:val="0"/>
          <w:w w:val="100"/>
          <w:position w:val="0"/>
        </w:rPr>
        <w:t>8</w:t>
      </w:r>
      <w:r>
        <w:rPr>
          <w:color w:val="000000"/>
          <w:spacing w:val="0"/>
          <w:w w:val="100"/>
          <w:position w:val="0"/>
        </w:rPr>
        <w:t>、</w:t>
        <w:tab/>
        <w:t>库存股</w:t>
      </w:r>
      <w:bookmarkEnd w:id="1323"/>
      <w:bookmarkEnd w:id="1324"/>
      <w:bookmarkEnd w:id="1326"/>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无此事项</w:t>
      </w:r>
    </w:p>
    <w:p>
      <w:pPr>
        <w:pStyle w:val="Style41"/>
        <w:keepNext/>
        <w:keepLines/>
        <w:widowControl w:val="0"/>
        <w:shd w:val="clear" w:color="auto" w:fill="auto"/>
        <w:tabs>
          <w:tab w:pos="483" w:val="left"/>
        </w:tabs>
        <w:bidi w:val="0"/>
        <w:spacing w:before="0" w:after="26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4</w:t>
      </w:r>
      <w:bookmarkEnd w:id="1329"/>
      <w:r>
        <w:rPr>
          <w:color w:val="000000"/>
          <w:spacing w:val="0"/>
          <w:w w:val="100"/>
          <w:position w:val="0"/>
        </w:rPr>
        <w:t>9</w:t>
      </w:r>
      <w:r>
        <w:rPr>
          <w:color w:val="000000"/>
          <w:spacing w:val="0"/>
          <w:w w:val="100"/>
          <w:position w:val="0"/>
        </w:rPr>
        <w:t>、</w:t>
        <w:tab/>
        <w:t>专项储备</w:t>
      </w:r>
      <w:bookmarkEnd w:id="1327"/>
      <w:bookmarkEnd w:id="1328"/>
      <w:bookmarkEnd w:id="1330"/>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无此事项"</w:t>
      </w:r>
    </w:p>
    <w:p>
      <w:pPr>
        <w:pStyle w:val="Style41"/>
        <w:keepNext/>
        <w:keepLines/>
        <w:widowControl w:val="0"/>
        <w:shd w:val="clear" w:color="auto" w:fill="auto"/>
        <w:tabs>
          <w:tab w:pos="483" w:val="left"/>
        </w:tabs>
        <w:bidi w:val="0"/>
        <w:spacing w:before="0" w:after="380" w:line="240" w:lineRule="auto"/>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5</w:t>
      </w:r>
      <w:bookmarkEnd w:id="1333"/>
      <w:r>
        <w:rPr>
          <w:color w:val="000000"/>
          <w:spacing w:val="0"/>
          <w:w w:val="100"/>
          <w:position w:val="0"/>
        </w:rPr>
        <w:t>0</w:t>
      </w:r>
      <w:r>
        <w:rPr>
          <w:color w:val="000000"/>
          <w:spacing w:val="0"/>
          <w:w w:val="100"/>
          <w:position w:val="0"/>
        </w:rPr>
        <w:t>、</w:t>
        <w:tab/>
        <w:t>资本公积</w:t>
      </w:r>
      <w:bookmarkEnd w:id="1331"/>
      <w:bookmarkEnd w:id="1332"/>
      <w:bookmarkEnd w:id="1334"/>
    </w:p>
    <w:p>
      <w:pPr>
        <w:pStyle w:val="Style36"/>
        <w:keepNext w:val="0"/>
        <w:keepLines w:val="0"/>
        <w:widowControl w:val="0"/>
        <w:shd w:val="clear" w:color="auto" w:fill="auto"/>
        <w:bidi w:val="0"/>
        <w:spacing w:before="0" w:after="0" w:line="240" w:lineRule="auto"/>
        <w:ind w:left="8453" w:right="0" w:firstLine="0"/>
        <w:jc w:val="left"/>
      </w:pPr>
      <w:r>
        <w:rPr>
          <w:color w:val="000000"/>
          <w:spacing w:val="0"/>
          <w:w w:val="100"/>
          <w:position w:val="0"/>
        </w:rPr>
        <w:t>单位：咕</w:t>
      </w:r>
    </w:p>
    <w:tbl>
      <w:tblPr>
        <w:tblOverlap w:val="never"/>
        <w:jc w:val="center"/>
        <w:tblLayout w:type="fixed"/>
      </w:tblPr>
      <w:tblGrid>
        <w:gridCol w:w="2400"/>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投资者投入的资本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351, 980, </w:t>
            </w:r>
            <w:r>
              <w:rPr>
                <w:color w:val="000000"/>
                <w:spacing w:val="0"/>
                <w:w w:val="100"/>
                <w:position w:val="0"/>
                <w:sz w:val="18"/>
                <w:szCs w:val="18"/>
              </w:rPr>
              <w:t xml:space="preserve">635. </w:t>
            </w: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104, 400,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247, 580, </w:t>
            </w:r>
            <w:r>
              <w:rPr>
                <w:color w:val="000000"/>
                <w:spacing w:val="0"/>
                <w:w w:val="100"/>
                <w:position w:val="0"/>
                <w:sz w:val="18"/>
                <w:szCs w:val="18"/>
              </w:rPr>
              <w:t xml:space="preserve">635. </w:t>
            </w:r>
            <w:r>
              <w:rPr>
                <w:color w:val="000000"/>
                <w:spacing w:val="0"/>
                <w:w w:val="100"/>
                <w:position w:val="0"/>
                <w:sz w:val="18"/>
                <w:szCs w:val="18"/>
              </w:rPr>
              <w:t>26</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(2)</w:t>
            </w:r>
            <w:r>
              <w:rPr>
                <w:color w:val="000000"/>
                <w:spacing w:val="0"/>
                <w:w w:val="100"/>
                <w:position w:val="0"/>
              </w:rPr>
              <w:t>同一控制下企业合弁的 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351, 980, </w:t>
            </w:r>
            <w:r>
              <w:rPr>
                <w:color w:val="000000"/>
                <w:spacing w:val="0"/>
                <w:w w:val="100"/>
                <w:position w:val="0"/>
                <w:sz w:val="18"/>
                <w:szCs w:val="18"/>
              </w:rPr>
              <w:t xml:space="preserve">735. </w:t>
            </w:r>
            <w:r>
              <w:rPr>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104, 400,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247, 580, </w:t>
            </w:r>
            <w:r>
              <w:rPr>
                <w:color w:val="000000"/>
                <w:spacing w:val="0"/>
                <w:w w:val="100"/>
                <w:position w:val="0"/>
                <w:sz w:val="18"/>
                <w:szCs w:val="18"/>
              </w:rPr>
              <w:t xml:space="preserve">735. </w:t>
            </w:r>
            <w:r>
              <w:rPr>
                <w:color w:val="000000"/>
                <w:spacing w:val="0"/>
                <w:w w:val="100"/>
                <w:position w:val="0"/>
                <w:sz w:val="18"/>
                <w:szCs w:val="18"/>
              </w:rPr>
              <w:t>26</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资本公积说明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变动情况：本期减少</w:t>
      </w:r>
      <w:r>
        <w:rPr>
          <w:color w:val="000000"/>
          <w:spacing w:val="0"/>
          <w:w w:val="100"/>
          <w:position w:val="0"/>
          <w:sz w:val="18"/>
          <w:szCs w:val="18"/>
        </w:rPr>
        <w:t>104,400,000.00</w:t>
      </w:r>
      <w:r>
        <w:rPr>
          <w:color w:val="000000"/>
          <w:spacing w:val="0"/>
          <w:w w:val="100"/>
          <w:position w:val="0"/>
        </w:rPr>
        <w:t>咕，系根据公司</w:t>
      </w:r>
      <w:r>
        <w:rPr>
          <w:color w:val="000000"/>
          <w:spacing w:val="0"/>
          <w:w w:val="100"/>
          <w:position w:val="0"/>
          <w:sz w:val="18"/>
          <w:szCs w:val="18"/>
        </w:rPr>
        <w:t>2012</w:t>
      </w:r>
      <w:r>
        <w:rPr>
          <w:color w:val="000000"/>
          <w:spacing w:val="0"/>
          <w:w w:val="100"/>
          <w:position w:val="0"/>
        </w:rPr>
        <w:t>年度股东戊会决议，以资本公积金转增股本所致。</w:t>
      </w:r>
    </w:p>
    <w:p>
      <w:pPr>
        <w:pStyle w:val="Style41"/>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color w:val="000000"/>
          <w:spacing w:val="0"/>
          <w:w w:val="100"/>
          <w:position w:val="0"/>
        </w:rPr>
        <w:t>5</w:t>
      </w:r>
      <w:bookmarkEnd w:id="1337"/>
      <w:r>
        <w:rPr>
          <w:color w:val="000000"/>
          <w:spacing w:val="0"/>
          <w:w w:val="100"/>
          <w:position w:val="0"/>
        </w:rPr>
        <w:t>1</w:t>
      </w:r>
      <w:r>
        <w:rPr>
          <w:color w:val="000000"/>
          <w:spacing w:val="0"/>
          <w:w w:val="100"/>
          <w:position w:val="0"/>
        </w:rPr>
        <w:t>、盈余公积</w:t>
      </w:r>
      <w:bookmarkEnd w:id="1335"/>
      <w:bookmarkEnd w:id="1336"/>
      <w:bookmarkEnd w:id="1338"/>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2400"/>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15, 857, </w:t>
            </w:r>
            <w:r>
              <w:rPr>
                <w:color w:val="000000"/>
                <w:spacing w:val="0"/>
                <w:w w:val="100"/>
                <w:position w:val="0"/>
                <w:sz w:val="18"/>
                <w:szCs w:val="18"/>
              </w:rPr>
              <w:t xml:space="preserve">098.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 xml:space="preserve">5, 041, </w:t>
            </w:r>
            <w:r>
              <w:rPr>
                <w:color w:val="000000"/>
                <w:spacing w:val="0"/>
                <w:w w:val="100"/>
                <w:position w:val="0"/>
                <w:sz w:val="18"/>
                <w:szCs w:val="18"/>
              </w:rPr>
              <w:t xml:space="preserve">258.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sz w:val="18"/>
                <w:szCs w:val="18"/>
              </w:rPr>
              <w:t xml:space="preserve">20, 898, </w:t>
            </w:r>
            <w:r>
              <w:rPr>
                <w:color w:val="000000"/>
                <w:spacing w:val="0"/>
                <w:w w:val="100"/>
                <w:position w:val="0"/>
                <w:sz w:val="18"/>
                <w:szCs w:val="18"/>
              </w:rPr>
              <w:t xml:space="preserve">356. </w:t>
            </w:r>
            <w:r>
              <w:rPr>
                <w:color w:val="000000"/>
                <w:spacing w:val="0"/>
                <w:w w:val="100"/>
                <w:position w:val="0"/>
                <w:sz w:val="18"/>
                <w:szCs w:val="18"/>
              </w:rPr>
              <w:t>39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15, 857, </w:t>
            </w:r>
            <w:r>
              <w:rPr>
                <w:color w:val="000000"/>
                <w:spacing w:val="0"/>
                <w:w w:val="100"/>
                <w:position w:val="0"/>
                <w:sz w:val="18"/>
                <w:szCs w:val="18"/>
              </w:rPr>
              <w:t xml:space="preserve">098. </w:t>
            </w: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 xml:space="preserve">5, 041, </w:t>
            </w:r>
            <w:r>
              <w:rPr>
                <w:color w:val="000000"/>
                <w:spacing w:val="0"/>
                <w:w w:val="100"/>
                <w:position w:val="0"/>
                <w:sz w:val="18"/>
                <w:szCs w:val="18"/>
              </w:rPr>
              <w:t xml:space="preserve">258. </w:t>
            </w:r>
            <w:r>
              <w:rPr>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sz w:val="18"/>
                <w:szCs w:val="18"/>
              </w:rPr>
              <w:t xml:space="preserve">20, 898, </w:t>
            </w:r>
            <w:r>
              <w:rPr>
                <w:color w:val="000000"/>
                <w:spacing w:val="0"/>
                <w:w w:val="100"/>
                <w:position w:val="0"/>
                <w:sz w:val="18"/>
                <w:szCs w:val="18"/>
              </w:rPr>
              <w:t xml:space="preserve">356. </w:t>
            </w:r>
            <w:r>
              <w:rPr>
                <w:color w:val="000000"/>
                <w:spacing w:val="0"/>
                <w:w w:val="100"/>
                <w:position w:val="0"/>
                <w:sz w:val="18"/>
                <w:szCs w:val="18"/>
              </w:rPr>
              <w:t>39</w:t>
            </w:r>
          </w:p>
        </w:tc>
      </w:tr>
    </w:tbl>
    <w:p>
      <w:pPr>
        <w:pStyle w:val="Style3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盈余公积说明，用盈余公积转增股本、弥补亏损、分派股利的，应说明有关决议 盈余公积变动情况：根据公司法规定，公司按母公司净利润的</w:t>
      </w:r>
      <w:r>
        <w:rPr>
          <w:color w:val="000000"/>
          <w:spacing w:val="0"/>
          <w:w w:val="100"/>
          <w:position w:val="0"/>
          <w:sz w:val="18"/>
          <w:szCs w:val="18"/>
        </w:rPr>
        <w:t>10%</w:t>
      </w:r>
      <w:r>
        <w:rPr>
          <w:color w:val="000000"/>
          <w:spacing w:val="0"/>
          <w:w w:val="100"/>
          <w:position w:val="0"/>
        </w:rPr>
        <w:t>提取法定盈余公积金。</w:t>
      </w:r>
    </w:p>
    <w:p>
      <w:pPr>
        <w:pStyle w:val="Style41"/>
        <w:keepNext/>
        <w:keepLines/>
        <w:widowControl w:val="0"/>
        <w:shd w:val="clear" w:color="auto" w:fill="auto"/>
        <w:bidi w:val="0"/>
        <w:spacing w:before="0" w:after="26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5</w:t>
      </w:r>
      <w:bookmarkEnd w:id="1341"/>
      <w:r>
        <w:rPr>
          <w:color w:val="000000"/>
          <w:spacing w:val="0"/>
          <w:w w:val="100"/>
          <w:position w:val="0"/>
        </w:rPr>
        <w:t>2</w:t>
      </w:r>
      <w:r>
        <w:rPr>
          <w:color w:val="000000"/>
          <w:spacing w:val="0"/>
          <w:w w:val="100"/>
          <w:position w:val="0"/>
        </w:rPr>
        <w:t>、一般风险准备</w:t>
      </w:r>
      <w:bookmarkEnd w:id="1339"/>
      <w:bookmarkEnd w:id="1340"/>
      <w:bookmarkEnd w:id="1342"/>
    </w:p>
    <w:p>
      <w:pPr>
        <w:pStyle w:val="Style3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无此事项</w:t>
      </w:r>
      <w:r>
        <w:br w:type="page"/>
      </w:r>
    </w:p>
    <w:p>
      <w:pPr>
        <w:pStyle w:val="Style41"/>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5</w:t>
      </w:r>
      <w:bookmarkEnd w:id="1345"/>
      <w:r>
        <w:rPr>
          <w:color w:val="000000"/>
          <w:spacing w:val="0"/>
          <w:w w:val="100"/>
          <w:position w:val="0"/>
        </w:rPr>
        <w:t>3</w:t>
      </w:r>
      <w:r>
        <w:rPr>
          <w:color w:val="000000"/>
          <w:spacing w:val="0"/>
          <w:w w:val="100"/>
          <w:position w:val="0"/>
        </w:rPr>
        <w:t>、未分配利润</w:t>
      </w:r>
      <w:bookmarkEnd w:id="1343"/>
      <w:bookmarkEnd w:id="1344"/>
      <w:bookmarkEnd w:id="1346"/>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40" w:right="0" w:firstLine="0"/>
              <w:jc w:val="left"/>
            </w:pPr>
            <w:r>
              <w:rPr>
                <w:color w:val="000000"/>
                <w:spacing w:val="0"/>
                <w:w w:val="100"/>
                <w:position w:val="0"/>
                <w:sz w:val="18"/>
                <w:szCs w:val="18"/>
              </w:rPr>
              <w:t xml:space="preserve">130, 231, </w:t>
            </w:r>
            <w:r>
              <w:rPr>
                <w:color w:val="000000"/>
                <w:spacing w:val="0"/>
                <w:w w:val="100"/>
                <w:position w:val="0"/>
                <w:sz w:val="18"/>
                <w:szCs w:val="18"/>
              </w:rPr>
              <w:t xml:space="preserve">237. </w:t>
            </w:r>
            <w:r>
              <w:rPr>
                <w:color w:val="000000"/>
                <w:spacing w:val="0"/>
                <w:w w:val="100"/>
                <w:position w:val="0"/>
                <w:sz w:val="18"/>
                <w:szCs w:val="18"/>
              </w:rPr>
              <w:t>51</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加：本期咿渍于母公司所有者的净利润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57,012, </w:t>
            </w:r>
            <w:r>
              <w:rPr>
                <w:color w:val="000000"/>
                <w:spacing w:val="0"/>
                <w:w w:val="100"/>
                <w:position w:val="0"/>
                <w:sz w:val="18"/>
                <w:szCs w:val="18"/>
              </w:rPr>
              <w:t xml:space="preserve">540. </w:t>
            </w:r>
            <w:r>
              <w:rPr>
                <w:color w:val="000000"/>
                <w:spacing w:val="0"/>
                <w:w w:val="100"/>
                <w:position w:val="0"/>
                <w:sz w:val="18"/>
                <w:szCs w:val="18"/>
              </w:rPr>
              <w:t>85</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left"/>
            </w:pPr>
            <w:r>
              <w:rPr>
                <w:color w:val="000000"/>
                <w:spacing w:val="0"/>
                <w:w w:val="100"/>
                <w:position w:val="0"/>
                <w:sz w:val="18"/>
                <w:szCs w:val="18"/>
              </w:rPr>
              <w:t xml:space="preserve">5, 041, </w:t>
            </w:r>
            <w:r>
              <w:rPr>
                <w:color w:val="000000"/>
                <w:spacing w:val="0"/>
                <w:w w:val="100"/>
                <w:position w:val="0"/>
                <w:sz w:val="18"/>
                <w:szCs w:val="18"/>
              </w:rPr>
              <w:t xml:space="preserve">258.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left"/>
            </w:pPr>
            <w:r>
              <w:rPr>
                <w:color w:val="000000"/>
                <w:spacing w:val="0"/>
                <w:w w:val="100"/>
                <w:position w:val="0"/>
                <w:sz w:val="18"/>
                <w:szCs w:val="18"/>
              </w:rPr>
              <w:t xml:space="preserve">8, 700,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40" w:right="0" w:firstLine="0"/>
              <w:jc w:val="left"/>
            </w:pPr>
            <w:r>
              <w:rPr>
                <w:color w:val="000000"/>
                <w:spacing w:val="0"/>
                <w:w w:val="100"/>
                <w:position w:val="0"/>
                <w:sz w:val="18"/>
                <w:szCs w:val="18"/>
              </w:rPr>
              <w:t xml:space="preserve">173, 502, </w:t>
            </w:r>
            <w:r>
              <w:rPr>
                <w:color w:val="000000"/>
                <w:spacing w:val="0"/>
                <w:w w:val="100"/>
                <w:position w:val="0"/>
                <w:sz w:val="18"/>
                <w:szCs w:val="18"/>
              </w:rPr>
              <w:t xml:space="preserve">520. </w:t>
            </w:r>
            <w:r>
              <w:rPr>
                <w:color w:val="000000"/>
                <w:spacing w:val="0"/>
                <w:w w:val="100"/>
                <w:position w:val="0"/>
                <w:sz w:val="18"/>
                <w:szCs w:val="18"/>
              </w:rPr>
              <w:t>26</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调整年初未分配利润明细：</w:t>
      </w:r>
    </w:p>
    <w:p>
      <w:pPr>
        <w:pStyle w:val="Style34"/>
        <w:keepNext w:val="0"/>
        <w:keepLines w:val="0"/>
        <w:widowControl w:val="0"/>
        <w:shd w:val="clear" w:color="auto" w:fill="auto"/>
        <w:tabs>
          <w:tab w:pos="325" w:val="left"/>
        </w:tabs>
        <w:bidi w:val="0"/>
        <w:spacing w:before="0" w:after="0" w:line="314" w:lineRule="exact"/>
        <w:ind w:left="0" w:right="0" w:firstLine="0"/>
        <w:jc w:val="left"/>
      </w:pPr>
      <w:bookmarkStart w:id="1347" w:name="bookmark1347"/>
      <w:r>
        <w:rPr>
          <w:color w:val="000000"/>
          <w:spacing w:val="0"/>
          <w:w w:val="100"/>
          <w:position w:val="0"/>
          <w:sz w:val="18"/>
          <w:szCs w:val="18"/>
        </w:rPr>
        <w:t>1</w:t>
      </w:r>
      <w:bookmarkEnd w:id="1347"/>
      <w:r>
        <w:rPr>
          <w:color w:val="000000"/>
          <w:spacing w:val="0"/>
          <w:w w:val="100"/>
          <w:position w:val="0"/>
          <w:sz w:val="18"/>
          <w:szCs w:val="18"/>
        </w:rPr>
        <w:t>）</w:t>
        <w:tab/>
      </w:r>
      <w:r>
        <w:rPr>
          <w:color w:val="000000"/>
          <w:spacing w:val="0"/>
          <w:w w:val="100"/>
          <w:position w:val="0"/>
        </w:rPr>
        <w:t>、由于《企业会计准则》及其相关新规定进行追溯调整，影响年初未分配利润咕。</w:t>
      </w:r>
    </w:p>
    <w:p>
      <w:pPr>
        <w:pStyle w:val="Style34"/>
        <w:keepNext w:val="0"/>
        <w:keepLines w:val="0"/>
        <w:widowControl w:val="0"/>
        <w:shd w:val="clear" w:color="auto" w:fill="auto"/>
        <w:tabs>
          <w:tab w:pos="334" w:val="left"/>
        </w:tabs>
        <w:bidi w:val="0"/>
        <w:spacing w:before="0" w:after="0" w:line="314" w:lineRule="exact"/>
        <w:ind w:left="0" w:right="0" w:firstLine="0"/>
        <w:jc w:val="left"/>
      </w:pPr>
      <w:bookmarkStart w:id="1348" w:name="bookmark1348"/>
      <w:r>
        <w:rPr>
          <w:color w:val="000000"/>
          <w:spacing w:val="0"/>
          <w:w w:val="100"/>
          <w:position w:val="0"/>
          <w:sz w:val="18"/>
          <w:szCs w:val="18"/>
        </w:rPr>
        <w:t>2</w:t>
      </w:r>
      <w:bookmarkEnd w:id="1348"/>
      <w:r>
        <w:rPr>
          <w:color w:val="000000"/>
          <w:spacing w:val="0"/>
          <w:w w:val="100"/>
          <w:position w:val="0"/>
          <w:sz w:val="18"/>
          <w:szCs w:val="18"/>
        </w:rPr>
        <w:t>）</w:t>
        <w:tab/>
      </w:r>
      <w:r>
        <w:rPr>
          <w:color w:val="000000"/>
          <w:spacing w:val="0"/>
          <w:w w:val="100"/>
          <w:position w:val="0"/>
        </w:rPr>
        <w:t>、由于会计政策变更，影响年初未分配利润咕。</w:t>
      </w:r>
    </w:p>
    <w:p>
      <w:pPr>
        <w:pStyle w:val="Style34"/>
        <w:keepNext w:val="0"/>
        <w:keepLines w:val="0"/>
        <w:widowControl w:val="0"/>
        <w:shd w:val="clear" w:color="auto" w:fill="auto"/>
        <w:tabs>
          <w:tab w:pos="334" w:val="left"/>
        </w:tabs>
        <w:bidi w:val="0"/>
        <w:spacing w:before="0" w:after="0" w:line="314" w:lineRule="exact"/>
        <w:ind w:left="0" w:right="0" w:firstLine="0"/>
        <w:jc w:val="left"/>
      </w:pPr>
      <w:bookmarkStart w:id="1349" w:name="bookmark1349"/>
      <w:r>
        <w:rPr>
          <w:color w:val="000000"/>
          <w:spacing w:val="0"/>
          <w:w w:val="100"/>
          <w:position w:val="0"/>
          <w:sz w:val="18"/>
          <w:szCs w:val="18"/>
        </w:rPr>
        <w:t>3</w:t>
      </w:r>
      <w:bookmarkEnd w:id="1349"/>
      <w:r>
        <w:rPr>
          <w:color w:val="000000"/>
          <w:spacing w:val="0"/>
          <w:w w:val="100"/>
          <w:position w:val="0"/>
          <w:sz w:val="18"/>
          <w:szCs w:val="18"/>
        </w:rPr>
        <w:t>）</w:t>
        <w:tab/>
      </w:r>
      <w:r>
        <w:rPr>
          <w:color w:val="000000"/>
          <w:spacing w:val="0"/>
          <w:w w:val="100"/>
          <w:position w:val="0"/>
        </w:rPr>
        <w:t>、由于重戊会计垓错更正，影响年初未分配利润咕。</w:t>
      </w:r>
    </w:p>
    <w:p>
      <w:pPr>
        <w:pStyle w:val="Style34"/>
        <w:keepNext w:val="0"/>
        <w:keepLines w:val="0"/>
        <w:widowControl w:val="0"/>
        <w:shd w:val="clear" w:color="auto" w:fill="auto"/>
        <w:tabs>
          <w:tab w:pos="339" w:val="left"/>
        </w:tabs>
        <w:bidi w:val="0"/>
        <w:spacing w:before="0" w:after="0" w:line="314" w:lineRule="exact"/>
        <w:ind w:left="0" w:right="0" w:firstLine="0"/>
        <w:jc w:val="left"/>
      </w:pPr>
      <w:bookmarkStart w:id="1350" w:name="bookmark1350"/>
      <w:r>
        <w:rPr>
          <w:color w:val="000000"/>
          <w:spacing w:val="0"/>
          <w:w w:val="100"/>
          <w:position w:val="0"/>
          <w:sz w:val="18"/>
          <w:szCs w:val="18"/>
        </w:rPr>
        <w:t>4</w:t>
      </w:r>
      <w:bookmarkEnd w:id="1350"/>
      <w:r>
        <w:rPr>
          <w:color w:val="000000"/>
          <w:spacing w:val="0"/>
          <w:w w:val="100"/>
          <w:position w:val="0"/>
          <w:sz w:val="18"/>
          <w:szCs w:val="18"/>
        </w:rPr>
        <w:t>）</w:t>
        <w:tab/>
      </w:r>
      <w:r>
        <w:rPr>
          <w:color w:val="000000"/>
          <w:spacing w:val="0"/>
          <w:w w:val="100"/>
          <w:position w:val="0"/>
        </w:rPr>
        <w:t>、由于同一控制导致的合弁范围变更，影响年初未分配利润咕。</w:t>
      </w:r>
    </w:p>
    <w:p>
      <w:pPr>
        <w:pStyle w:val="Style34"/>
        <w:keepNext w:val="0"/>
        <w:keepLines w:val="0"/>
        <w:widowControl w:val="0"/>
        <w:shd w:val="clear" w:color="auto" w:fill="auto"/>
        <w:tabs>
          <w:tab w:pos="339" w:val="left"/>
        </w:tabs>
        <w:bidi w:val="0"/>
        <w:spacing w:before="0" w:after="0" w:line="314" w:lineRule="exact"/>
        <w:ind w:left="0" w:right="0" w:firstLine="0"/>
        <w:jc w:val="left"/>
      </w:pPr>
      <w:bookmarkStart w:id="1351" w:name="bookmark1351"/>
      <w:r>
        <w:rPr>
          <w:color w:val="000000"/>
          <w:spacing w:val="0"/>
          <w:w w:val="100"/>
          <w:position w:val="0"/>
          <w:sz w:val="18"/>
          <w:szCs w:val="18"/>
        </w:rPr>
        <w:t>5</w:t>
      </w:r>
      <w:bookmarkEnd w:id="1351"/>
      <w:r>
        <w:rPr>
          <w:color w:val="000000"/>
          <w:spacing w:val="0"/>
          <w:w w:val="100"/>
          <w:position w:val="0"/>
          <w:sz w:val="18"/>
          <w:szCs w:val="18"/>
        </w:rPr>
        <w:t>）</w:t>
        <w:tab/>
      </w:r>
      <w:r>
        <w:rPr>
          <w:color w:val="000000"/>
          <w:spacing w:val="0"/>
          <w:w w:val="100"/>
          <w:position w:val="0"/>
        </w:rPr>
        <w:t>、其他调整合计影响年初未分配利润咕。</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未分配利润说明，对于首次公开发行证券的公司，如果发行前的滚存利润经股东戊会决议由新老股东共同享有，应明确 予以说明；如果发行前的滚存利润经股东戊会决议在发行前进行分配弁由老股东享有，公司应明确披露应付股利中老股东享 有的经审计的利润数</w:t>
      </w:r>
    </w:p>
    <w:p>
      <w:pPr>
        <w:pStyle w:val="Style34"/>
        <w:keepNext w:val="0"/>
        <w:keepLines w:val="0"/>
        <w:widowControl w:val="0"/>
        <w:shd w:val="clear" w:color="auto" w:fill="auto"/>
        <w:tabs>
          <w:tab w:pos="704" w:val="left"/>
        </w:tabs>
        <w:bidi w:val="0"/>
        <w:spacing w:before="0" w:after="0" w:line="314" w:lineRule="exact"/>
        <w:ind w:left="0" w:right="0"/>
        <w:jc w:val="both"/>
      </w:pPr>
      <w:bookmarkStart w:id="1352" w:name="bookmark1352"/>
      <w:r>
        <w:rPr>
          <w:color w:val="000000"/>
          <w:spacing w:val="0"/>
          <w:w w:val="100"/>
          <w:position w:val="0"/>
          <w:sz w:val="18"/>
          <w:szCs w:val="18"/>
        </w:rPr>
        <w:t>1</w:t>
      </w:r>
      <w:bookmarkEnd w:id="1352"/>
      <w:r>
        <w:rPr>
          <w:color w:val="000000"/>
          <w:spacing w:val="0"/>
          <w:w w:val="100"/>
          <w:position w:val="0"/>
        </w:rPr>
        <w:t>、</w:t>
        <w:tab/>
        <w:t>根据公司</w:t>
      </w:r>
      <w:r>
        <w:rPr>
          <w:color w:val="000000"/>
          <w:spacing w:val="0"/>
          <w:w w:val="100"/>
          <w:position w:val="0"/>
          <w:sz w:val="18"/>
          <w:szCs w:val="18"/>
        </w:rPr>
        <w:t>2012</w:t>
      </w:r>
      <w:r>
        <w:rPr>
          <w:color w:val="000000"/>
          <w:spacing w:val="0"/>
          <w:w w:val="100"/>
          <w:position w:val="0"/>
        </w:rPr>
        <w:t>年第一次临时股东戊会决议，公司以</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87,000,000.0</w:t>
      </w:r>
      <w:r>
        <w:rPr>
          <w:color w:val="000000"/>
          <w:spacing w:val="0"/>
          <w:w w:val="100"/>
          <w:position w:val="0"/>
          <w:sz w:val="18"/>
          <w:szCs w:val="18"/>
        </w:rPr>
        <w:t>0</w:t>
      </w:r>
      <w:r>
        <w:rPr>
          <w:color w:val="000000"/>
          <w:spacing w:val="0"/>
          <w:w w:val="100"/>
          <w:position w:val="0"/>
        </w:rPr>
        <w:t>股为基数，向全体股东每</w:t>
      </w:r>
      <w:r>
        <w:rPr>
          <w:color w:val="000000"/>
          <w:spacing w:val="0"/>
          <w:w w:val="100"/>
          <w:position w:val="0"/>
          <w:sz w:val="18"/>
          <w:szCs w:val="18"/>
        </w:rPr>
        <w:t xml:space="preserve">10 </w:t>
      </w:r>
      <w:r>
        <w:rPr>
          <w:color w:val="000000"/>
          <w:spacing w:val="0"/>
          <w:w w:val="100"/>
          <w:position w:val="0"/>
        </w:rPr>
        <w:t>股派发现金</w:t>
      </w:r>
      <w:r>
        <w:rPr>
          <w:color w:val="000000"/>
          <w:spacing w:val="0"/>
          <w:w w:val="100"/>
          <w:position w:val="0"/>
          <w:sz w:val="18"/>
          <w:szCs w:val="18"/>
        </w:rPr>
        <w:t>1</w:t>
      </w:r>
      <w:r>
        <w:rPr>
          <w:color w:val="000000"/>
          <w:spacing w:val="0"/>
          <w:w w:val="100"/>
          <w:position w:val="0"/>
        </w:rPr>
        <w:t>咕（含税），共计派发现金股利</w:t>
      </w:r>
      <w:r>
        <w:rPr>
          <w:color w:val="000000"/>
          <w:spacing w:val="0"/>
          <w:w w:val="100"/>
          <w:position w:val="0"/>
          <w:sz w:val="18"/>
          <w:szCs w:val="18"/>
        </w:rPr>
        <w:t>8,700,000.00</w:t>
      </w:r>
      <w:r>
        <w:rPr>
          <w:color w:val="000000"/>
          <w:spacing w:val="0"/>
          <w:w w:val="100"/>
          <w:position w:val="0"/>
        </w:rPr>
        <w:t>咕（含税）。</w:t>
      </w:r>
    </w:p>
    <w:p>
      <w:pPr>
        <w:pStyle w:val="Style34"/>
        <w:keepNext w:val="0"/>
        <w:keepLines w:val="0"/>
        <w:widowControl w:val="0"/>
        <w:shd w:val="clear" w:color="auto" w:fill="auto"/>
        <w:tabs>
          <w:tab w:pos="724" w:val="left"/>
        </w:tabs>
        <w:bidi w:val="0"/>
        <w:spacing w:before="0" w:after="380" w:line="314" w:lineRule="exact"/>
        <w:ind w:left="0" w:right="0"/>
        <w:jc w:val="both"/>
      </w:pPr>
      <w:bookmarkStart w:id="1353" w:name="bookmark1353"/>
      <w:r>
        <w:rPr>
          <w:color w:val="000000"/>
          <w:spacing w:val="0"/>
          <w:w w:val="100"/>
          <w:position w:val="0"/>
          <w:sz w:val="18"/>
          <w:szCs w:val="18"/>
        </w:rPr>
        <w:t>2</w:t>
      </w:r>
      <w:bookmarkEnd w:id="1353"/>
      <w:r>
        <w:rPr>
          <w:color w:val="000000"/>
          <w:spacing w:val="0"/>
          <w:w w:val="100"/>
          <w:position w:val="0"/>
        </w:rPr>
        <w:t>、</w:t>
        <w:tab/>
        <w:t>按照</w:t>
      </w:r>
      <w:r>
        <w:rPr>
          <w:color w:val="000000"/>
          <w:spacing w:val="0"/>
          <w:w w:val="100"/>
          <w:position w:val="0"/>
          <w:sz w:val="18"/>
          <w:szCs w:val="18"/>
        </w:rPr>
        <w:t>2013</w:t>
      </w:r>
      <w:r>
        <w:rPr>
          <w:color w:val="000000"/>
          <w:spacing w:val="0"/>
          <w:w w:val="100"/>
          <w:position w:val="0"/>
        </w:rPr>
        <w:t>年度母公司实现净利润的</w:t>
      </w:r>
      <w:r>
        <w:rPr>
          <w:color w:val="000000"/>
          <w:spacing w:val="0"/>
          <w:w w:val="100"/>
          <w:position w:val="0"/>
          <w:sz w:val="18"/>
          <w:szCs w:val="18"/>
        </w:rPr>
        <w:t>10%</w:t>
      </w:r>
      <w:r>
        <w:rPr>
          <w:color w:val="000000"/>
          <w:spacing w:val="0"/>
          <w:w w:val="100"/>
          <w:position w:val="0"/>
        </w:rPr>
        <w:t>计提法定盈余公积。</w:t>
      </w:r>
    </w:p>
    <w:p>
      <w:pPr>
        <w:pStyle w:val="Style41"/>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5</w:t>
      </w:r>
      <w:bookmarkEnd w:id="1356"/>
      <w:r>
        <w:rPr>
          <w:color w:val="000000"/>
          <w:spacing w:val="0"/>
          <w:w w:val="100"/>
          <w:position w:val="0"/>
        </w:rPr>
        <w:t>4</w:t>
      </w:r>
      <w:r>
        <w:rPr>
          <w:color w:val="000000"/>
          <w:spacing w:val="0"/>
          <w:w w:val="100"/>
          <w:position w:val="0"/>
        </w:rPr>
        <w:t>、营业收入、营业成本</w:t>
      </w:r>
      <w:bookmarkEnd w:id="1354"/>
      <w:bookmarkEnd w:id="1355"/>
      <w:bookmarkEnd w:id="1357"/>
    </w:p>
    <w:p>
      <w:pPr>
        <w:pStyle w:val="Style41"/>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8" w:name="bookmark1358"/>
      <w:r>
        <w:rPr>
          <w:color w:val="000000"/>
          <w:spacing w:val="0"/>
          <w:w w:val="100"/>
          <w:position w:val="0"/>
        </w:rPr>
        <w:t>（1）</w:t>
      </w:r>
      <w:r>
        <w:rPr>
          <w:color w:val="000000"/>
          <w:spacing w:val="0"/>
          <w:w w:val="100"/>
          <w:position w:val="0"/>
        </w:rPr>
        <w:t>营业收入、营业成本</w:t>
      </w:r>
      <w:bookmarkEnd w:id="1354"/>
      <w:bookmarkEnd w:id="1355"/>
      <w:bookmarkEnd w:id="1358"/>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18"/>
                <w:szCs w:val="18"/>
              </w:rPr>
              <w:t xml:space="preserve">471,446, </w:t>
            </w:r>
            <w:r>
              <w:rPr>
                <w:color w:val="000000"/>
                <w:spacing w:val="0"/>
                <w:w w:val="100"/>
                <w:position w:val="0"/>
                <w:sz w:val="18"/>
                <w:szCs w:val="18"/>
              </w:rPr>
              <w:t>431.69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398, 323, </w:t>
            </w:r>
            <w:r>
              <w:rPr>
                <w:color w:val="000000"/>
                <w:spacing w:val="0"/>
                <w:w w:val="100"/>
                <w:position w:val="0"/>
                <w:sz w:val="18"/>
                <w:szCs w:val="18"/>
              </w:rPr>
              <w:t xml:space="preserve">967. </w:t>
            </w:r>
            <w:r>
              <w:rPr>
                <w:color w:val="000000"/>
                <w:spacing w:val="0"/>
                <w:w w:val="100"/>
                <w:position w:val="0"/>
                <w:sz w:val="18"/>
                <w:szCs w:val="18"/>
              </w:rPr>
              <w:t>55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13, 493, </w:t>
            </w:r>
            <w:r>
              <w:rPr>
                <w:color w:val="000000"/>
                <w:spacing w:val="0"/>
                <w:w w:val="100"/>
                <w:position w:val="0"/>
                <w:sz w:val="18"/>
                <w:szCs w:val="18"/>
              </w:rPr>
              <w:t xml:space="preserve">927.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4, 821, </w:t>
            </w:r>
            <w:r>
              <w:rPr>
                <w:color w:val="000000"/>
                <w:spacing w:val="0"/>
                <w:w w:val="100"/>
                <w:position w:val="0"/>
                <w:sz w:val="18"/>
                <w:szCs w:val="18"/>
              </w:rPr>
              <w:t xml:space="preserve">060. </w:t>
            </w:r>
            <w:r>
              <w:rPr>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18"/>
                <w:szCs w:val="18"/>
              </w:rPr>
              <w:t xml:space="preserve">356, 974, </w:t>
            </w:r>
            <w:r>
              <w:rPr>
                <w:color w:val="000000"/>
                <w:spacing w:val="0"/>
                <w:w w:val="100"/>
                <w:position w:val="0"/>
                <w:sz w:val="18"/>
                <w:szCs w:val="18"/>
              </w:rPr>
              <w:t xml:space="preserve">429. </w:t>
            </w:r>
            <w:r>
              <w:rPr>
                <w:color w:val="000000"/>
                <w:spacing w:val="0"/>
                <w:w w:val="100"/>
                <w:position w:val="0"/>
                <w:sz w:val="18"/>
                <w:szCs w:val="18"/>
              </w:rPr>
              <w:t>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287, 148, </w:t>
            </w:r>
            <w:r>
              <w:rPr>
                <w:color w:val="000000"/>
                <w:spacing w:val="0"/>
                <w:w w:val="100"/>
                <w:position w:val="0"/>
                <w:sz w:val="18"/>
                <w:szCs w:val="18"/>
              </w:rPr>
              <w:t xml:space="preserve">730. </w:t>
            </w:r>
            <w:r>
              <w:rPr>
                <w:color w:val="000000"/>
                <w:spacing w:val="0"/>
                <w:w w:val="100"/>
                <w:position w:val="0"/>
                <w:sz w:val="18"/>
                <w:szCs w:val="18"/>
              </w:rPr>
              <w:t>82</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140"/>
        <w:jc w:val="left"/>
      </w:pPr>
      <w:bookmarkStart w:id="1359" w:name="bookmark1359"/>
      <w:bookmarkStart w:id="1360" w:name="bookmark1360"/>
      <w:bookmarkStart w:id="1361" w:name="bookmark1361"/>
      <w:r>
        <w:rPr>
          <w:color w:val="000000"/>
          <w:spacing w:val="0"/>
          <w:w w:val="100"/>
          <w:position w:val="0"/>
        </w:rPr>
        <w:t>（2）</w:t>
      </w:r>
      <w:r>
        <w:rPr>
          <w:color w:val="000000"/>
          <w:spacing w:val="0"/>
          <w:w w:val="100"/>
          <w:position w:val="0"/>
        </w:rPr>
        <w:t>主营业务（分行业）</w:t>
      </w:r>
      <w:bookmarkEnd w:id="1359"/>
      <w:bookmarkEnd w:id="1360"/>
      <w:bookmarkEnd w:id="1361"/>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2530"/>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471,446, </w:t>
            </w:r>
            <w:r>
              <w:rPr>
                <w:color w:val="000000"/>
                <w:spacing w:val="0"/>
                <w:w w:val="100"/>
                <w:position w:val="0"/>
                <w:sz w:val="18"/>
                <w:szCs w:val="18"/>
              </w:rPr>
              <w:t xml:space="preserve">431.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354, 750, </w:t>
            </w:r>
            <w:r>
              <w:rPr>
                <w:color w:val="000000"/>
                <w:spacing w:val="0"/>
                <w:w w:val="100"/>
                <w:position w:val="0"/>
                <w:sz w:val="18"/>
                <w:szCs w:val="18"/>
              </w:rPr>
              <w:t xml:space="preserve">528.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398, 323, </w:t>
            </w:r>
            <w:r>
              <w:rPr>
                <w:color w:val="000000"/>
                <w:spacing w:val="0"/>
                <w:w w:val="100"/>
                <w:position w:val="0"/>
                <w:sz w:val="18"/>
                <w:szCs w:val="18"/>
              </w:rPr>
              <w:t xml:space="preserve">967.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285, 888, </w:t>
            </w:r>
            <w:r>
              <w:rPr>
                <w:color w:val="000000"/>
                <w:spacing w:val="0"/>
                <w:w w:val="100"/>
                <w:position w:val="0"/>
                <w:sz w:val="18"/>
                <w:szCs w:val="18"/>
              </w:rPr>
              <w:t xml:space="preserve">311. </w:t>
            </w:r>
            <w:r>
              <w:rPr>
                <w:color w:val="000000"/>
                <w:spacing w:val="0"/>
                <w:w w:val="100"/>
                <w:position w:val="0"/>
                <w:sz w:val="18"/>
                <w:szCs w:val="18"/>
              </w:rPr>
              <w:t>82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471,446, </w:t>
            </w:r>
            <w:r>
              <w:rPr>
                <w:color w:val="000000"/>
                <w:spacing w:val="0"/>
                <w:w w:val="100"/>
                <w:position w:val="0"/>
                <w:sz w:val="18"/>
                <w:szCs w:val="18"/>
              </w:rPr>
              <w:t xml:space="preserve">431. </w:t>
            </w:r>
            <w:r>
              <w:rPr>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354, 750, </w:t>
            </w:r>
            <w:r>
              <w:rPr>
                <w:color w:val="000000"/>
                <w:spacing w:val="0"/>
                <w:w w:val="100"/>
                <w:position w:val="0"/>
                <w:sz w:val="18"/>
                <w:szCs w:val="18"/>
              </w:rPr>
              <w:t xml:space="preserve">528.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398, 323, </w:t>
            </w:r>
            <w:r>
              <w:rPr>
                <w:color w:val="000000"/>
                <w:spacing w:val="0"/>
                <w:w w:val="100"/>
                <w:position w:val="0"/>
                <w:sz w:val="18"/>
                <w:szCs w:val="18"/>
              </w:rPr>
              <w:t xml:space="preserve">967. </w:t>
            </w:r>
            <w:r>
              <w:rPr>
                <w:color w:val="000000"/>
                <w:spacing w:val="0"/>
                <w:w w:val="100"/>
                <w:position w:val="0"/>
                <w:sz w:val="18"/>
                <w:szCs w:val="18"/>
              </w:rPr>
              <w:t>55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285, 888, </w:t>
            </w:r>
            <w:r>
              <w:rPr>
                <w:color w:val="000000"/>
                <w:spacing w:val="0"/>
                <w:w w:val="100"/>
                <w:position w:val="0"/>
                <w:sz w:val="18"/>
                <w:szCs w:val="18"/>
              </w:rPr>
              <w:t xml:space="preserve">311. </w:t>
            </w:r>
            <w:r>
              <w:rPr>
                <w:color w:val="000000"/>
                <w:spacing w:val="0"/>
                <w:w w:val="100"/>
                <w:position w:val="0"/>
                <w:sz w:val="18"/>
                <w:szCs w:val="18"/>
              </w:rPr>
              <w:t>82</w:t>
            </w:r>
          </w:p>
        </w:tc>
      </w:tr>
    </w:tbl>
    <w:p>
      <w:pPr>
        <w:spacing w:lineRule="exact" w:line="1"/>
        <w:rPr>
          <w:sz w:val="2"/>
          <w:szCs w:val="2"/>
        </w:rPr>
      </w:pPr>
      <w:r>
        <w:br w:type="page"/>
      </w:r>
    </w:p>
    <w:p>
      <w:pPr>
        <w:pStyle w:val="Style41"/>
        <w:keepNext/>
        <w:keepLines/>
        <w:widowControl w:val="0"/>
        <w:numPr>
          <w:ilvl w:val="0"/>
          <w:numId w:val="115"/>
        </w:numPr>
        <w:shd w:val="clear" w:color="auto" w:fill="auto"/>
        <w:bidi w:val="0"/>
        <w:spacing w:before="0" w:after="380" w:line="240" w:lineRule="auto"/>
        <w:ind w:left="0" w:right="0" w:firstLine="220"/>
        <w:jc w:val="left"/>
      </w:pPr>
      <w:bookmarkStart w:id="1362" w:name="bookmark1362"/>
      <w:bookmarkStart w:id="1363" w:name="bookmark1363"/>
      <w:bookmarkStart w:id="1364" w:name="bookmark1364"/>
      <w:bookmarkStart w:id="1365" w:name="bookmark1365"/>
      <w:bookmarkEnd w:id="1364"/>
      <w:r>
        <w:rPr>
          <w:color w:val="000000"/>
          <w:spacing w:val="0"/>
          <w:w w:val="100"/>
          <w:position w:val="0"/>
        </w:rPr>
        <w:t>主营业务(分产品)</w:t>
      </w:r>
      <w:bookmarkEnd w:id="1362"/>
      <w:bookmarkEnd w:id="1363"/>
      <w:bookmarkEnd w:id="136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单滁：咕</w:t>
      </w:r>
    </w:p>
    <w:tbl>
      <w:tblPr>
        <w:tblOverlap w:val="never"/>
        <w:jc w:val="center"/>
        <w:tblLayout w:type="fixed"/>
      </w:tblPr>
      <w:tblGrid>
        <w:gridCol w:w="2530"/>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468,500,825.40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353,792,734.71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398,323,967.55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285,888,311.82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2. </w:t>
            </w:r>
            <w:r>
              <w:rPr>
                <w:color w:val="000000"/>
                <w:spacing w:val="0"/>
                <w:w w:val="100"/>
                <w:position w:val="0"/>
                <w:sz w:val="18"/>
                <w:szCs w:val="18"/>
              </w:rPr>
              <w:t xml:space="preserve">945, </w:t>
            </w:r>
            <w:r>
              <w:rPr>
                <w:color w:val="000000"/>
                <w:spacing w:val="0"/>
                <w:w w:val="100"/>
                <w:position w:val="0"/>
                <w:sz w:val="18"/>
                <w:szCs w:val="18"/>
              </w:rPr>
              <w:t xml:space="preserve">606.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957, </w:t>
            </w:r>
            <w:r>
              <w:rPr>
                <w:color w:val="000000"/>
                <w:spacing w:val="0"/>
                <w:w w:val="100"/>
                <w:position w:val="0"/>
                <w:sz w:val="18"/>
                <w:szCs w:val="18"/>
              </w:rPr>
              <w:t xml:space="preserve">793.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471,446, </w:t>
            </w:r>
            <w:r>
              <w:rPr>
                <w:color w:val="000000"/>
                <w:spacing w:val="0"/>
                <w:w w:val="100"/>
                <w:position w:val="0"/>
                <w:sz w:val="18"/>
                <w:szCs w:val="18"/>
              </w:rPr>
              <w:t xml:space="preserve">431. </w:t>
            </w:r>
            <w:r>
              <w:rPr>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354, 750, </w:t>
            </w:r>
            <w:r>
              <w:rPr>
                <w:color w:val="000000"/>
                <w:spacing w:val="0"/>
                <w:w w:val="100"/>
                <w:position w:val="0"/>
                <w:sz w:val="18"/>
                <w:szCs w:val="18"/>
              </w:rPr>
              <w:t xml:space="preserve">528.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398, 323, </w:t>
            </w:r>
            <w:r>
              <w:rPr>
                <w:color w:val="000000"/>
                <w:spacing w:val="0"/>
                <w:w w:val="100"/>
                <w:position w:val="0"/>
                <w:sz w:val="18"/>
                <w:szCs w:val="18"/>
              </w:rPr>
              <w:t xml:space="preserve">967. </w:t>
            </w:r>
            <w:r>
              <w:rPr>
                <w:color w:val="000000"/>
                <w:spacing w:val="0"/>
                <w:w w:val="100"/>
                <w:position w:val="0"/>
                <w:sz w:val="18"/>
                <w:szCs w:val="18"/>
              </w:rPr>
              <w:t>55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285, 888, </w:t>
            </w:r>
            <w:r>
              <w:rPr>
                <w:color w:val="000000"/>
                <w:spacing w:val="0"/>
                <w:w w:val="100"/>
                <w:position w:val="0"/>
                <w:sz w:val="18"/>
                <w:szCs w:val="18"/>
              </w:rPr>
              <w:t xml:space="preserve">311. </w:t>
            </w:r>
            <w:r>
              <w:rPr>
                <w:color w:val="000000"/>
                <w:spacing w:val="0"/>
                <w:w w:val="100"/>
                <w:position w:val="0"/>
                <w:sz w:val="18"/>
                <w:szCs w:val="18"/>
              </w:rPr>
              <w:t>82</w:t>
            </w:r>
          </w:p>
        </w:tc>
      </w:tr>
    </w:tbl>
    <w:p>
      <w:pPr>
        <w:widowControl w:val="0"/>
        <w:spacing w:after="319" w:line="1" w:lineRule="exact"/>
      </w:pPr>
    </w:p>
    <w:p>
      <w:pPr>
        <w:pStyle w:val="Style41"/>
        <w:keepNext/>
        <w:keepLines/>
        <w:widowControl w:val="0"/>
        <w:numPr>
          <w:ilvl w:val="0"/>
          <w:numId w:val="115"/>
        </w:numPr>
        <w:shd w:val="clear" w:color="auto" w:fill="auto"/>
        <w:bidi w:val="0"/>
        <w:spacing w:before="0" w:after="380" w:line="240" w:lineRule="auto"/>
        <w:ind w:left="0" w:right="0" w:firstLine="22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主营业务(分地区)</w:t>
      </w:r>
      <w:bookmarkEnd w:id="1366"/>
      <w:bookmarkEnd w:id="1367"/>
      <w:bookmarkEnd w:id="136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单滁：咕</w:t>
      </w:r>
    </w:p>
    <w:tbl>
      <w:tblPr>
        <w:tblOverlap w:val="never"/>
        <w:jc w:val="center"/>
        <w:tblLayout w:type="fixed"/>
      </w:tblPr>
      <w:tblGrid>
        <w:gridCol w:w="2530"/>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450, 354, </w:t>
            </w:r>
            <w:r>
              <w:rPr>
                <w:color w:val="000000"/>
                <w:spacing w:val="0"/>
                <w:w w:val="100"/>
                <w:position w:val="0"/>
                <w:sz w:val="18"/>
                <w:szCs w:val="18"/>
              </w:rPr>
              <w:t xml:space="preserve">713.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342, 686, </w:t>
            </w:r>
            <w:r>
              <w:rPr>
                <w:color w:val="000000"/>
                <w:spacing w:val="0"/>
                <w:w w:val="100"/>
                <w:position w:val="0"/>
                <w:sz w:val="18"/>
                <w:szCs w:val="18"/>
              </w:rPr>
              <w:t xml:space="preserve">797.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394, 249, </w:t>
            </w:r>
            <w:r>
              <w:rPr>
                <w:color w:val="000000"/>
                <w:spacing w:val="0"/>
                <w:w w:val="100"/>
                <w:position w:val="0"/>
                <w:sz w:val="18"/>
                <w:szCs w:val="18"/>
              </w:rPr>
              <w:t xml:space="preserve">401.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283, 567, </w:t>
            </w:r>
            <w:r>
              <w:rPr>
                <w:color w:val="000000"/>
                <w:spacing w:val="0"/>
                <w:w w:val="100"/>
                <w:position w:val="0"/>
                <w:sz w:val="18"/>
                <w:szCs w:val="18"/>
              </w:rPr>
              <w:t xml:space="preserve">530. </w:t>
            </w:r>
            <w:r>
              <w:rPr>
                <w:color w:val="000000"/>
                <w:spacing w:val="0"/>
                <w:w w:val="100"/>
                <w:position w:val="0"/>
                <w:sz w:val="18"/>
                <w:szCs w:val="18"/>
              </w:rPr>
              <w:t>02</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21,091,717.99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12, 063, </w:t>
            </w:r>
            <w:r>
              <w:rPr>
                <w:color w:val="000000"/>
                <w:spacing w:val="0"/>
                <w:w w:val="100"/>
                <w:position w:val="0"/>
                <w:sz w:val="18"/>
                <w:szCs w:val="18"/>
              </w:rPr>
              <w:t xml:space="preserve">730.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4, 074, </w:t>
            </w:r>
            <w:r>
              <w:rPr>
                <w:color w:val="000000"/>
                <w:spacing w:val="0"/>
                <w:w w:val="100"/>
                <w:position w:val="0"/>
                <w:sz w:val="18"/>
                <w:szCs w:val="18"/>
              </w:rPr>
              <w:t xml:space="preserve">565.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2, 320, </w:t>
            </w:r>
            <w:r>
              <w:rPr>
                <w:color w:val="000000"/>
                <w:spacing w:val="0"/>
                <w:w w:val="100"/>
                <w:position w:val="0"/>
                <w:sz w:val="18"/>
                <w:szCs w:val="18"/>
              </w:rPr>
              <w:t xml:space="preserve">781. </w:t>
            </w:r>
            <w:r>
              <w:rPr>
                <w:color w:val="000000"/>
                <w:spacing w:val="0"/>
                <w:w w:val="100"/>
                <w:position w:val="0"/>
                <w:sz w:val="18"/>
                <w:szCs w:val="18"/>
              </w:rPr>
              <w:t>80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471,446, </w:t>
            </w:r>
            <w:r>
              <w:rPr>
                <w:color w:val="000000"/>
                <w:spacing w:val="0"/>
                <w:w w:val="100"/>
                <w:position w:val="0"/>
                <w:sz w:val="18"/>
                <w:szCs w:val="18"/>
              </w:rPr>
              <w:t xml:space="preserve">431. </w:t>
            </w:r>
            <w:r>
              <w:rPr>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354, 750, </w:t>
            </w:r>
            <w:r>
              <w:rPr>
                <w:color w:val="000000"/>
                <w:spacing w:val="0"/>
                <w:w w:val="100"/>
                <w:position w:val="0"/>
                <w:sz w:val="18"/>
                <w:szCs w:val="18"/>
              </w:rPr>
              <w:t xml:space="preserve">528.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398, 323, </w:t>
            </w:r>
            <w:r>
              <w:rPr>
                <w:color w:val="000000"/>
                <w:spacing w:val="0"/>
                <w:w w:val="100"/>
                <w:position w:val="0"/>
                <w:sz w:val="18"/>
                <w:szCs w:val="18"/>
              </w:rPr>
              <w:t xml:space="preserve">967. </w:t>
            </w:r>
            <w:r>
              <w:rPr>
                <w:color w:val="000000"/>
                <w:spacing w:val="0"/>
                <w:w w:val="100"/>
                <w:position w:val="0"/>
                <w:sz w:val="18"/>
                <w:szCs w:val="18"/>
              </w:rPr>
              <w:t>55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285, 888, </w:t>
            </w:r>
            <w:r>
              <w:rPr>
                <w:color w:val="000000"/>
                <w:spacing w:val="0"/>
                <w:w w:val="100"/>
                <w:position w:val="0"/>
                <w:sz w:val="18"/>
                <w:szCs w:val="18"/>
              </w:rPr>
              <w:t xml:space="preserve">311. </w:t>
            </w:r>
            <w:r>
              <w:rPr>
                <w:color w:val="000000"/>
                <w:spacing w:val="0"/>
                <w:w w:val="100"/>
                <w:position w:val="0"/>
                <w:sz w:val="18"/>
                <w:szCs w:val="18"/>
              </w:rPr>
              <w:t>82</w:t>
            </w:r>
          </w:p>
        </w:tc>
      </w:tr>
    </w:tbl>
    <w:p>
      <w:pPr>
        <w:widowControl w:val="0"/>
        <w:spacing w:after="319" w:line="1" w:lineRule="exact"/>
      </w:pPr>
    </w:p>
    <w:p>
      <w:pPr>
        <w:pStyle w:val="Style41"/>
        <w:keepNext/>
        <w:keepLines/>
        <w:widowControl w:val="0"/>
        <w:numPr>
          <w:ilvl w:val="0"/>
          <w:numId w:val="115"/>
        </w:numPr>
        <w:shd w:val="clear" w:color="auto" w:fill="auto"/>
        <w:bidi w:val="0"/>
        <w:spacing w:before="0" w:after="380" w:line="240" w:lineRule="auto"/>
        <w:ind w:left="0" w:right="0" w:firstLine="22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公司来自前五名客户的营业收入情况</w:t>
      </w:r>
      <w:bookmarkEnd w:id="1370"/>
      <w:bookmarkEnd w:id="1371"/>
      <w:bookmarkEnd w:id="137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单滁：咕</w:t>
      </w:r>
    </w:p>
    <w:tbl>
      <w:tblPr>
        <w:tblOverlap w:val="never"/>
        <w:jc w:val="center"/>
        <w:tblLayout w:type="fixed"/>
      </w:tblPr>
      <w:tblGrid>
        <w:gridCol w:w="3408"/>
        <w:gridCol w:w="2837"/>
        <w:gridCol w:w="3341"/>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占公司全部营业收入的比例(%)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中国联合工程公司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18"/>
                <w:szCs w:val="18"/>
              </w:rPr>
              <w:t xml:space="preserve">74, 088,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 </w:t>
            </w:r>
            <w:r>
              <w:rPr>
                <w:color w:val="000000"/>
                <w:spacing w:val="0"/>
                <w:w w:val="100"/>
                <w:position w:val="0"/>
                <w:sz w:val="18"/>
                <w:szCs w:val="18"/>
              </w:rPr>
              <w:t>31%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拉萨塄暖心燃气热力有限责任公司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18"/>
                <w:szCs w:val="18"/>
              </w:rPr>
              <w:t xml:space="preserve">33, 337, </w:t>
            </w:r>
            <w:r>
              <w:rPr>
                <w:color w:val="000000"/>
                <w:spacing w:val="0"/>
                <w:w w:val="100"/>
                <w:position w:val="0"/>
                <w:sz w:val="18"/>
                <w:szCs w:val="18"/>
              </w:rPr>
              <w:t>157.94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60" w:right="0" w:firstLine="0"/>
              <w:jc w:val="left"/>
            </w:pPr>
            <w:r>
              <w:rPr>
                <w:color w:val="000000"/>
                <w:spacing w:val="0"/>
                <w:w w:val="100"/>
                <w:position w:val="0"/>
                <w:sz w:val="18"/>
                <w:szCs w:val="18"/>
              </w:rPr>
              <w:t xml:space="preserve">6. </w:t>
            </w:r>
            <w:r>
              <w:rPr>
                <w:color w:val="000000"/>
                <w:spacing w:val="0"/>
                <w:w w:val="100"/>
                <w:position w:val="0"/>
                <w:sz w:val="18"/>
                <w:szCs w:val="18"/>
              </w:rPr>
              <w:t>89%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西南财经戊学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18"/>
                <w:szCs w:val="18"/>
              </w:rPr>
              <w:t xml:space="preserve">17, </w:t>
            </w:r>
            <w:r>
              <w:rPr>
                <w:color w:val="000000"/>
                <w:spacing w:val="0"/>
                <w:w w:val="100"/>
                <w:position w:val="0"/>
                <w:sz w:val="18"/>
                <w:szCs w:val="18"/>
              </w:rPr>
              <w:t>752,878.81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60" w:right="0" w:firstLine="0"/>
              <w:jc w:val="left"/>
            </w:pPr>
            <w:r>
              <w:rPr>
                <w:color w:val="000000"/>
                <w:spacing w:val="0"/>
                <w:w w:val="100"/>
                <w:position w:val="0"/>
                <w:sz w:val="18"/>
                <w:szCs w:val="18"/>
              </w:rPr>
              <w:t xml:space="preserve">3. </w:t>
            </w:r>
            <w:r>
              <w:rPr>
                <w:color w:val="000000"/>
                <w:spacing w:val="0"/>
                <w:w w:val="100"/>
                <w:position w:val="0"/>
                <w:sz w:val="18"/>
                <w:szCs w:val="18"/>
              </w:rPr>
              <w:t>67%</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中国建筑股份有限公司阿尔及利亚分公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1560" w:right="0" w:firstLine="0"/>
              <w:jc w:val="left"/>
            </w:pPr>
            <w:r>
              <w:rPr>
                <w:color w:val="000000"/>
                <w:spacing w:val="0"/>
                <w:w w:val="100"/>
                <w:position w:val="0"/>
                <w:sz w:val="18"/>
                <w:szCs w:val="18"/>
              </w:rPr>
              <w:t>16,534,572.99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80" w:after="0" w:line="240" w:lineRule="auto"/>
              <w:ind w:left="2760" w:right="0" w:firstLine="0"/>
              <w:jc w:val="left"/>
            </w:pPr>
            <w:r>
              <w:rPr>
                <w:color w:val="000000"/>
                <w:spacing w:val="0"/>
                <w:w w:val="100"/>
                <w:position w:val="0"/>
                <w:sz w:val="18"/>
                <w:szCs w:val="18"/>
              </w:rPr>
              <w:t>3.42%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国都建设(集团)有限公司湖南分公司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18"/>
                <w:szCs w:val="18"/>
              </w:rPr>
              <w:t xml:space="preserve">14, </w:t>
            </w:r>
            <w:r>
              <w:rPr>
                <w:color w:val="000000"/>
                <w:spacing w:val="0"/>
                <w:w w:val="100"/>
                <w:position w:val="0"/>
                <w:sz w:val="18"/>
                <w:szCs w:val="18"/>
              </w:rPr>
              <w:t>446,971.36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60" w:right="0" w:firstLine="0"/>
              <w:jc w:val="left"/>
            </w:pPr>
            <w:r>
              <w:rPr>
                <w:color w:val="000000"/>
                <w:spacing w:val="0"/>
                <w:w w:val="100"/>
                <w:position w:val="0"/>
                <w:sz w:val="18"/>
                <w:szCs w:val="18"/>
              </w:rPr>
              <w:t xml:space="preserve">2. </w:t>
            </w:r>
            <w:r>
              <w:rPr>
                <w:color w:val="000000"/>
                <w:spacing w:val="0"/>
                <w:w w:val="100"/>
                <w:position w:val="0"/>
                <w:sz w:val="18"/>
                <w:szCs w:val="18"/>
              </w:rPr>
              <w:t>98%</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156, 159, </w:t>
            </w:r>
            <w:r>
              <w:rPr>
                <w:color w:val="000000"/>
                <w:spacing w:val="0"/>
                <w:w w:val="100"/>
                <w:position w:val="0"/>
                <w:sz w:val="18"/>
                <w:szCs w:val="18"/>
              </w:rPr>
              <w:t xml:space="preserve">581.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 </w:t>
            </w:r>
            <w:r>
              <w:rPr>
                <w:color w:val="000000"/>
                <w:spacing w:val="0"/>
                <w:w w:val="100"/>
                <w:position w:val="0"/>
                <w:sz w:val="18"/>
                <w:szCs w:val="18"/>
              </w:rPr>
              <w:t>27%</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41"/>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5</w:t>
      </w:r>
      <w:bookmarkEnd w:id="1376"/>
      <w:r>
        <w:rPr>
          <w:color w:val="000000"/>
          <w:spacing w:val="0"/>
          <w:w w:val="100"/>
          <w:position w:val="0"/>
        </w:rPr>
        <w:t>5</w:t>
      </w:r>
      <w:r>
        <w:rPr>
          <w:color w:val="000000"/>
          <w:spacing w:val="0"/>
          <w:w w:val="100"/>
          <w:position w:val="0"/>
        </w:rPr>
        <w:t>、合同项目收入</w:t>
      </w:r>
      <w:bookmarkEnd w:id="1374"/>
      <w:bookmarkEnd w:id="1375"/>
      <w:bookmarkEnd w:id="137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单滁：咕</w:t>
      </w:r>
    </w:p>
    <w:tbl>
      <w:tblPr>
        <w:tblOverlap w:val="never"/>
        <w:jc w:val="center"/>
        <w:tblLayout w:type="fixed"/>
      </w:tblPr>
      <w:tblGrid>
        <w:gridCol w:w="1598"/>
        <w:gridCol w:w="1594"/>
        <w:gridCol w:w="1598"/>
        <w:gridCol w:w="1594"/>
        <w:gridCol w:w="1589"/>
        <w:gridCol w:w="1608"/>
      </w:tblGrid>
      <w:tr>
        <w:trPr>
          <w:trHeight w:val="720"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累计已发生成本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累计已确认毛利(亏 损以号表示)</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已办理结算的金额</w:t>
            </w:r>
          </w:p>
        </w:tc>
      </w:tr>
      <w:tr>
        <w:trPr>
          <w:trHeight w:val="68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浙江海外高层次人 才创新园智能化项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80, 000,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53, 488, </w:t>
            </w:r>
            <w:r>
              <w:rPr>
                <w:color w:val="000000"/>
                <w:spacing w:val="0"/>
                <w:w w:val="100"/>
                <w:position w:val="0"/>
                <w:sz w:val="18"/>
                <w:szCs w:val="18"/>
              </w:rPr>
              <w:t xml:space="preserve">741. </w:t>
            </w:r>
            <w:r>
              <w:rPr>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20, 599, </w:t>
            </w:r>
            <w:r>
              <w:rPr>
                <w:color w:val="000000"/>
                <w:spacing w:val="0"/>
                <w:w w:val="100"/>
                <w:position w:val="0"/>
                <w:sz w:val="18"/>
                <w:szCs w:val="18"/>
              </w:rPr>
              <w:t xml:space="preserve">258. </w:t>
            </w:r>
            <w:r>
              <w:rPr>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77, 500, </w:t>
            </w:r>
            <w:r>
              <w:rPr>
                <w:color w:val="000000"/>
                <w:spacing w:val="0"/>
                <w:w w:val="100"/>
                <w:position w:val="0"/>
                <w:sz w:val="18"/>
                <w:szCs w:val="18"/>
              </w:rPr>
              <w:t xml:space="preserve">000.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89"/>
        <w:gridCol w:w="160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80.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53, 488, </w:t>
            </w:r>
            <w:r>
              <w:rPr>
                <w:color w:val="000000"/>
                <w:spacing w:val="0"/>
                <w:w w:val="100"/>
                <w:position w:val="0"/>
                <w:sz w:val="18"/>
                <w:szCs w:val="18"/>
              </w:rPr>
              <w:t>741.69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20, 599, </w:t>
            </w:r>
            <w:r>
              <w:rPr>
                <w:color w:val="000000"/>
                <w:spacing w:val="0"/>
                <w:w w:val="100"/>
                <w:position w:val="0"/>
                <w:sz w:val="18"/>
                <w:szCs w:val="18"/>
              </w:rPr>
              <w:t xml:space="preserve">258.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77, 500, </w:t>
            </w:r>
            <w:r>
              <w:rPr>
                <w:color w:val="000000"/>
                <w:spacing w:val="0"/>
                <w:w w:val="100"/>
                <w:position w:val="0"/>
                <w:sz w:val="18"/>
                <w:szCs w:val="18"/>
              </w:rPr>
              <w:t xml:space="preserve">000. </w:t>
            </w:r>
            <w:r>
              <w:rPr>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累计已发生成本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累计已确认毛利（亏 损以号表示）</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已办理结算的金额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合同项目的说明</w:t>
      </w:r>
    </w:p>
    <w:p>
      <w:pPr>
        <w:pStyle w:val="Style41"/>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5</w:t>
      </w:r>
      <w:bookmarkEnd w:id="1380"/>
      <w:r>
        <w:rPr>
          <w:color w:val="000000"/>
          <w:spacing w:val="0"/>
          <w:w w:val="100"/>
          <w:position w:val="0"/>
        </w:rPr>
        <w:t>6</w:t>
      </w:r>
      <w:r>
        <w:rPr>
          <w:color w:val="000000"/>
          <w:spacing w:val="0"/>
          <w:w w:val="100"/>
          <w:position w:val="0"/>
        </w:rPr>
        <w:t>、营业税金及附加</w:t>
      </w:r>
      <w:bookmarkEnd w:id="1378"/>
      <w:bookmarkEnd w:id="1379"/>
      <w:bookmarkEnd w:id="138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单位：咕</w:t>
      </w:r>
    </w:p>
    <w:tbl>
      <w:tblPr>
        <w:tblOverlap w:val="never"/>
        <w:jc w:val="center"/>
        <w:tblLayout w:type="fixed"/>
      </w:tblPr>
      <w:tblGrid>
        <w:gridCol w:w="2275"/>
        <w:gridCol w:w="1982"/>
        <w:gridCol w:w="1704"/>
        <w:gridCol w:w="3624"/>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9, 574, </w:t>
            </w:r>
            <w:r>
              <w:rPr>
                <w:color w:val="000000"/>
                <w:spacing w:val="0"/>
                <w:w w:val="100"/>
                <w:position w:val="0"/>
                <w:sz w:val="18"/>
                <w:szCs w:val="18"/>
              </w:rPr>
              <w:t xml:space="preserve">350.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10, 180, </w:t>
            </w:r>
            <w:r>
              <w:rPr>
                <w:color w:val="000000"/>
                <w:spacing w:val="0"/>
                <w:w w:val="100"/>
                <w:position w:val="0"/>
                <w:sz w:val="18"/>
                <w:szCs w:val="18"/>
              </w:rPr>
              <w:t xml:space="preserve">755.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 病税项中</w:t>
            </w:r>
            <w:r>
              <w:rPr>
                <w:color w:val="000000"/>
                <w:spacing w:val="0"/>
                <w:w w:val="100"/>
                <w:position w:val="0"/>
                <w:sz w:val="18"/>
                <w:szCs w:val="18"/>
              </w:rPr>
              <w:t>1</w:t>
            </w:r>
            <w:r>
              <w:rPr>
                <w:color w:val="000000"/>
                <w:spacing w:val="0"/>
                <w:w w:val="100"/>
                <w:position w:val="0"/>
              </w:rPr>
              <w:t>、公司主要税种和税率</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城塄维护建设税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 xml:space="preserve">751, </w:t>
            </w:r>
            <w:r>
              <w:rPr>
                <w:color w:val="000000"/>
                <w:spacing w:val="0"/>
                <w:w w:val="100"/>
                <w:position w:val="0"/>
                <w:sz w:val="18"/>
                <w:szCs w:val="18"/>
              </w:rPr>
              <w:t xml:space="preserve">964.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770, </w:t>
            </w:r>
            <w:r>
              <w:rPr>
                <w:color w:val="000000"/>
                <w:spacing w:val="0"/>
                <w:w w:val="100"/>
                <w:position w:val="0"/>
                <w:sz w:val="18"/>
                <w:szCs w:val="18"/>
              </w:rPr>
              <w:t xml:space="preserve">885.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 病税项中</w:t>
            </w:r>
            <w:r>
              <w:rPr>
                <w:color w:val="000000"/>
                <w:spacing w:val="0"/>
                <w:w w:val="100"/>
                <w:position w:val="0"/>
                <w:sz w:val="18"/>
                <w:szCs w:val="18"/>
              </w:rPr>
              <w:t>1</w:t>
            </w:r>
            <w:r>
              <w:rPr>
                <w:color w:val="000000"/>
                <w:spacing w:val="0"/>
                <w:w w:val="100"/>
                <w:position w:val="0"/>
              </w:rPr>
              <w:t>、公司主要税种和税率</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 xml:space="preserve">331, </w:t>
            </w:r>
            <w:r>
              <w:rPr>
                <w:color w:val="000000"/>
                <w:spacing w:val="0"/>
                <w:w w:val="100"/>
                <w:position w:val="0"/>
                <w:sz w:val="18"/>
                <w:szCs w:val="18"/>
              </w:rPr>
              <w:t xml:space="preserve">557.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317, </w:t>
            </w:r>
            <w:r>
              <w:rPr>
                <w:color w:val="000000"/>
                <w:spacing w:val="0"/>
                <w:w w:val="100"/>
                <w:position w:val="0"/>
                <w:sz w:val="18"/>
                <w:szCs w:val="18"/>
              </w:rPr>
              <w:t xml:space="preserve">869.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 病税项中</w:t>
            </w:r>
            <w:r>
              <w:rPr>
                <w:color w:val="000000"/>
                <w:spacing w:val="0"/>
                <w:w w:val="100"/>
                <w:position w:val="0"/>
                <w:sz w:val="18"/>
                <w:szCs w:val="18"/>
              </w:rPr>
              <w:t>1</w:t>
            </w:r>
            <w:r>
              <w:rPr>
                <w:color w:val="000000"/>
                <w:spacing w:val="0"/>
                <w:w w:val="100"/>
                <w:position w:val="0"/>
              </w:rPr>
              <w:t>、公司主要税种和税率</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 xml:space="preserve">220, </w:t>
            </w:r>
            <w:r>
              <w:rPr>
                <w:color w:val="000000"/>
                <w:spacing w:val="0"/>
                <w:w w:val="100"/>
                <w:position w:val="0"/>
                <w:sz w:val="18"/>
                <w:szCs w:val="18"/>
              </w:rPr>
              <w:t xml:space="preserve">047.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217, </w:t>
            </w:r>
            <w:r>
              <w:rPr>
                <w:color w:val="000000"/>
                <w:spacing w:val="0"/>
                <w:w w:val="100"/>
                <w:position w:val="0"/>
                <w:sz w:val="18"/>
                <w:szCs w:val="18"/>
              </w:rPr>
              <w:t xml:space="preserve">276.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 病税项中</w:t>
            </w:r>
            <w:r>
              <w:rPr>
                <w:color w:val="000000"/>
                <w:spacing w:val="0"/>
                <w:w w:val="100"/>
                <w:position w:val="0"/>
                <w:sz w:val="18"/>
                <w:szCs w:val="18"/>
              </w:rPr>
              <w:t>1</w:t>
            </w:r>
            <w:r>
              <w:rPr>
                <w:color w:val="000000"/>
                <w:spacing w:val="0"/>
                <w:w w:val="100"/>
                <w:position w:val="0"/>
              </w:rPr>
              <w:t>、公司主要税种和税率</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10, 877, </w:t>
            </w:r>
            <w:r>
              <w:rPr>
                <w:color w:val="000000"/>
                <w:spacing w:val="0"/>
                <w:w w:val="100"/>
                <w:position w:val="0"/>
                <w:sz w:val="18"/>
                <w:szCs w:val="18"/>
              </w:rPr>
              <w:t xml:space="preserve">920. </w:t>
            </w: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11,486, </w:t>
            </w:r>
            <w:r>
              <w:rPr>
                <w:color w:val="000000"/>
                <w:spacing w:val="0"/>
                <w:w w:val="100"/>
                <w:position w:val="0"/>
                <w:sz w:val="18"/>
                <w:szCs w:val="18"/>
              </w:rPr>
              <w:t xml:space="preserve">787.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41"/>
        <w:keepNext/>
        <w:keepLines/>
        <w:widowControl w:val="0"/>
        <w:shd w:val="clear" w:color="auto" w:fill="auto"/>
        <w:bidi w:val="0"/>
        <w:spacing w:before="0" w:after="380" w:line="240" w:lineRule="auto"/>
        <w:ind w:left="0" w:right="0" w:firstLine="0"/>
        <w:jc w:val="both"/>
      </w:pPr>
      <w:bookmarkStart w:id="1382" w:name="bookmark1382"/>
      <w:bookmarkStart w:id="1383" w:name="bookmark1383"/>
      <w:bookmarkStart w:id="1384" w:name="bookmark1384"/>
      <w:bookmarkStart w:id="1385" w:name="bookmark1385"/>
      <w:r>
        <w:rPr>
          <w:color w:val="000000"/>
          <w:spacing w:val="0"/>
          <w:w w:val="100"/>
          <w:position w:val="0"/>
        </w:rPr>
        <w:t>5</w:t>
      </w:r>
      <w:bookmarkEnd w:id="1384"/>
      <w:r>
        <w:rPr>
          <w:color w:val="000000"/>
          <w:spacing w:val="0"/>
          <w:w w:val="100"/>
          <w:position w:val="0"/>
        </w:rPr>
        <w:t>7</w:t>
      </w:r>
      <w:r>
        <w:rPr>
          <w:color w:val="000000"/>
          <w:spacing w:val="0"/>
          <w:w w:val="100"/>
          <w:position w:val="0"/>
        </w:rPr>
        <w:t>、销售费用</w:t>
      </w:r>
      <w:bookmarkEnd w:id="1382"/>
      <w:bookmarkEnd w:id="1383"/>
      <w:bookmarkEnd w:id="138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5, 345, </w:t>
            </w:r>
            <w:r>
              <w:rPr>
                <w:color w:val="000000"/>
                <w:spacing w:val="0"/>
                <w:w w:val="100"/>
                <w:position w:val="0"/>
                <w:sz w:val="18"/>
                <w:szCs w:val="18"/>
              </w:rPr>
              <w:t xml:space="preserve">933.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3, 255, </w:t>
            </w:r>
            <w:r>
              <w:rPr>
                <w:color w:val="000000"/>
                <w:spacing w:val="0"/>
                <w:w w:val="100"/>
                <w:position w:val="0"/>
                <w:sz w:val="18"/>
                <w:szCs w:val="18"/>
              </w:rPr>
              <w:t xml:space="preserve">728. </w:t>
            </w:r>
            <w:r>
              <w:rPr>
                <w:color w:val="000000"/>
                <w:spacing w:val="0"/>
                <w:w w:val="100"/>
                <w:position w:val="0"/>
                <w:sz w:val="18"/>
                <w:szCs w:val="18"/>
              </w:rPr>
              <w:t>96</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1, 807, </w:t>
            </w:r>
            <w:r>
              <w:rPr>
                <w:color w:val="000000"/>
                <w:spacing w:val="0"/>
                <w:w w:val="100"/>
                <w:position w:val="0"/>
                <w:sz w:val="18"/>
                <w:szCs w:val="18"/>
              </w:rPr>
              <w:t xml:space="preserve">707.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993, </w:t>
            </w:r>
            <w:r>
              <w:rPr>
                <w:color w:val="000000"/>
                <w:spacing w:val="0"/>
                <w:w w:val="100"/>
                <w:position w:val="0"/>
                <w:sz w:val="18"/>
                <w:szCs w:val="18"/>
              </w:rPr>
              <w:t xml:space="preserve">293. </w:t>
            </w:r>
            <w:r>
              <w:rPr>
                <w:color w:val="000000"/>
                <w:spacing w:val="0"/>
                <w:w w:val="100"/>
                <w:position w:val="0"/>
                <w:sz w:val="18"/>
                <w:szCs w:val="18"/>
              </w:rPr>
              <w:t>74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718, </w:t>
            </w:r>
            <w:r>
              <w:rPr>
                <w:color w:val="000000"/>
                <w:spacing w:val="0"/>
                <w:w w:val="100"/>
                <w:position w:val="0"/>
                <w:sz w:val="18"/>
                <w:szCs w:val="18"/>
              </w:rPr>
              <w:t xml:space="preserve">305.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723, </w:t>
            </w:r>
            <w:r>
              <w:rPr>
                <w:color w:val="000000"/>
                <w:spacing w:val="0"/>
                <w:w w:val="100"/>
                <w:position w:val="0"/>
                <w:sz w:val="18"/>
                <w:szCs w:val="18"/>
              </w:rPr>
              <w:t xml:space="preserve">835. </w:t>
            </w:r>
            <w:r>
              <w:rPr>
                <w:color w:val="000000"/>
                <w:spacing w:val="0"/>
                <w:w w:val="100"/>
                <w:position w:val="0"/>
                <w:sz w:val="18"/>
                <w:szCs w:val="18"/>
              </w:rPr>
              <w:t>05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675, </w:t>
            </w:r>
            <w:r>
              <w:rPr>
                <w:color w:val="000000"/>
                <w:spacing w:val="0"/>
                <w:w w:val="100"/>
                <w:position w:val="0"/>
                <w:sz w:val="18"/>
                <w:szCs w:val="18"/>
              </w:rPr>
              <w:t xml:space="preserve">201.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602, </w:t>
            </w:r>
            <w:r>
              <w:rPr>
                <w:color w:val="000000"/>
                <w:spacing w:val="0"/>
                <w:w w:val="100"/>
                <w:position w:val="0"/>
                <w:sz w:val="18"/>
                <w:szCs w:val="18"/>
              </w:rPr>
              <w:t xml:space="preserve">237. </w:t>
            </w:r>
            <w:r>
              <w:rPr>
                <w:color w:val="000000"/>
                <w:spacing w:val="0"/>
                <w:w w:val="100"/>
                <w:position w:val="0"/>
                <w:sz w:val="18"/>
                <w:szCs w:val="18"/>
              </w:rPr>
              <w:t>89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417, </w:t>
            </w:r>
            <w:r>
              <w:rPr>
                <w:color w:val="000000"/>
                <w:spacing w:val="0"/>
                <w:w w:val="100"/>
                <w:position w:val="0"/>
                <w:sz w:val="18"/>
                <w:szCs w:val="18"/>
              </w:rPr>
              <w:t>571.42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524, </w:t>
            </w:r>
            <w:r>
              <w:rPr>
                <w:color w:val="000000"/>
                <w:spacing w:val="0"/>
                <w:w w:val="100"/>
                <w:position w:val="0"/>
                <w:sz w:val="18"/>
                <w:szCs w:val="18"/>
              </w:rPr>
              <w:t xml:space="preserve">952. </w:t>
            </w:r>
            <w:r>
              <w:rPr>
                <w:color w:val="000000"/>
                <w:spacing w:val="0"/>
                <w:w w:val="100"/>
                <w:position w:val="0"/>
                <w:sz w:val="18"/>
                <w:szCs w:val="18"/>
              </w:rPr>
              <w:t>95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467, </w:t>
            </w:r>
            <w:r>
              <w:rPr>
                <w:color w:val="000000"/>
                <w:spacing w:val="0"/>
                <w:w w:val="100"/>
                <w:position w:val="0"/>
                <w:sz w:val="18"/>
                <w:szCs w:val="18"/>
              </w:rPr>
              <w:t xml:space="preserve">832.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342, </w:t>
            </w:r>
            <w:r>
              <w:rPr>
                <w:color w:val="000000"/>
                <w:spacing w:val="0"/>
                <w:w w:val="100"/>
                <w:position w:val="0"/>
                <w:sz w:val="18"/>
                <w:szCs w:val="18"/>
              </w:rPr>
              <w:t xml:space="preserve">742. </w:t>
            </w:r>
            <w:r>
              <w:rPr>
                <w:color w:val="000000"/>
                <w:spacing w:val="0"/>
                <w:w w:val="100"/>
                <w:position w:val="0"/>
                <w:sz w:val="18"/>
                <w:szCs w:val="18"/>
              </w:rPr>
              <w:t>98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438, </w:t>
            </w:r>
            <w:r>
              <w:rPr>
                <w:color w:val="000000"/>
                <w:spacing w:val="0"/>
                <w:w w:val="100"/>
                <w:position w:val="0"/>
                <w:sz w:val="18"/>
                <w:szCs w:val="18"/>
              </w:rPr>
              <w:t xml:space="preserve">215.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334, </w:t>
            </w:r>
            <w:r>
              <w:rPr>
                <w:color w:val="000000"/>
                <w:spacing w:val="0"/>
                <w:w w:val="100"/>
                <w:position w:val="0"/>
                <w:sz w:val="18"/>
                <w:szCs w:val="18"/>
              </w:rPr>
              <w:t xml:space="preserve">325. </w:t>
            </w:r>
            <w:r>
              <w:rPr>
                <w:color w:val="000000"/>
                <w:spacing w:val="0"/>
                <w:w w:val="100"/>
                <w:position w:val="0"/>
                <w:sz w:val="18"/>
                <w:szCs w:val="18"/>
              </w:rPr>
              <w:t>88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243, </w:t>
            </w:r>
            <w:r>
              <w:rPr>
                <w:color w:val="000000"/>
                <w:spacing w:val="0"/>
                <w:w w:val="100"/>
                <w:position w:val="0"/>
                <w:sz w:val="18"/>
                <w:szCs w:val="18"/>
              </w:rPr>
              <w:t xml:space="preserve">261.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231,459. </w:t>
            </w:r>
            <w:r>
              <w:rPr>
                <w:color w:val="000000"/>
                <w:spacing w:val="0"/>
                <w:w w:val="100"/>
                <w:position w:val="0"/>
                <w:sz w:val="18"/>
                <w:szCs w:val="18"/>
              </w:rPr>
              <w:t>50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339, </w:t>
            </w:r>
            <w:r>
              <w:rPr>
                <w:color w:val="000000"/>
                <w:spacing w:val="0"/>
                <w:w w:val="100"/>
                <w:position w:val="0"/>
                <w:sz w:val="18"/>
                <w:szCs w:val="18"/>
              </w:rPr>
              <w:t xml:space="preserve">880.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188, </w:t>
            </w:r>
            <w:r>
              <w:rPr>
                <w:color w:val="000000"/>
                <w:spacing w:val="0"/>
                <w:w w:val="100"/>
                <w:position w:val="0"/>
                <w:sz w:val="18"/>
                <w:szCs w:val="18"/>
              </w:rPr>
              <w:t xml:space="preserve">044. </w:t>
            </w:r>
            <w:r>
              <w:rPr>
                <w:color w:val="000000"/>
                <w:spacing w:val="0"/>
                <w:w w:val="100"/>
                <w:position w:val="0"/>
                <w:sz w:val="18"/>
                <w:szCs w:val="18"/>
              </w:rPr>
              <w:t>10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101, </w:t>
            </w:r>
            <w:r>
              <w:rPr>
                <w:color w:val="000000"/>
                <w:spacing w:val="0"/>
                <w:w w:val="100"/>
                <w:position w:val="0"/>
                <w:sz w:val="18"/>
                <w:szCs w:val="18"/>
              </w:rPr>
              <w:t xml:space="preserve">883.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127, </w:t>
            </w:r>
            <w:r>
              <w:rPr>
                <w:color w:val="000000"/>
                <w:spacing w:val="0"/>
                <w:w w:val="100"/>
                <w:position w:val="0"/>
                <w:sz w:val="18"/>
                <w:szCs w:val="18"/>
              </w:rPr>
              <w:t xml:space="preserve">486.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2, 312, </w:t>
            </w:r>
            <w:r>
              <w:rPr>
                <w:color w:val="000000"/>
                <w:spacing w:val="0"/>
                <w:w w:val="100"/>
                <w:position w:val="0"/>
                <w:sz w:val="18"/>
                <w:szCs w:val="18"/>
              </w:rPr>
              <w:t>741.47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1, 073, </w:t>
            </w:r>
            <w:r>
              <w:rPr>
                <w:color w:val="000000"/>
                <w:spacing w:val="0"/>
                <w:w w:val="100"/>
                <w:position w:val="0"/>
                <w:sz w:val="18"/>
                <w:szCs w:val="18"/>
              </w:rPr>
              <w:t xml:space="preserve">656. </w:t>
            </w:r>
            <w:r>
              <w:rPr>
                <w:color w:val="000000"/>
                <w:spacing w:val="0"/>
                <w:w w:val="100"/>
                <w:position w:val="0"/>
                <w:sz w:val="18"/>
                <w:szCs w:val="18"/>
              </w:rPr>
              <w:t>96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12, 868, </w:t>
            </w:r>
            <w:r>
              <w:rPr>
                <w:color w:val="000000"/>
                <w:spacing w:val="0"/>
                <w:w w:val="100"/>
                <w:position w:val="0"/>
                <w:sz w:val="18"/>
                <w:szCs w:val="18"/>
              </w:rPr>
              <w:t xml:space="preserve">532.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8, 397, </w:t>
            </w:r>
            <w:r>
              <w:rPr>
                <w:color w:val="000000"/>
                <w:spacing w:val="0"/>
                <w:w w:val="100"/>
                <w:position w:val="0"/>
                <w:sz w:val="18"/>
                <w:szCs w:val="18"/>
              </w:rPr>
              <w:t xml:space="preserve">764. </w:t>
            </w:r>
            <w:r>
              <w:rPr>
                <w:color w:val="000000"/>
                <w:spacing w:val="0"/>
                <w:w w:val="100"/>
                <w:position w:val="0"/>
                <w:sz w:val="18"/>
                <w:szCs w:val="18"/>
              </w:rPr>
              <w:t>01</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1386" w:name="bookmark1386"/>
      <w:bookmarkStart w:id="1387" w:name="bookmark1387"/>
      <w:bookmarkStart w:id="1388" w:name="bookmark1388"/>
      <w:bookmarkStart w:id="1389" w:name="bookmark1389"/>
      <w:r>
        <w:rPr>
          <w:color w:val="000000"/>
          <w:spacing w:val="0"/>
          <w:w w:val="100"/>
          <w:position w:val="0"/>
        </w:rPr>
        <w:t>5</w:t>
      </w:r>
      <w:bookmarkEnd w:id="1388"/>
      <w:r>
        <w:rPr>
          <w:color w:val="000000"/>
          <w:spacing w:val="0"/>
          <w:w w:val="100"/>
          <w:position w:val="0"/>
        </w:rPr>
        <w:t>8</w:t>
      </w:r>
      <w:r>
        <w:rPr>
          <w:color w:val="000000"/>
          <w:spacing w:val="0"/>
          <w:w w:val="100"/>
          <w:position w:val="0"/>
        </w:rPr>
        <w:t>、管理费用</w:t>
      </w:r>
      <w:bookmarkEnd w:id="1386"/>
      <w:bookmarkEnd w:id="1387"/>
      <w:bookmarkEnd w:id="1389"/>
    </w:p>
    <w:p>
      <w:pPr>
        <w:pStyle w:val="Style3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单位：咕</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技术研发费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19,211,334.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14, 189, </w:t>
            </w:r>
            <w:r>
              <w:rPr>
                <w:color w:val="000000"/>
                <w:spacing w:val="0"/>
                <w:w w:val="100"/>
                <w:position w:val="0"/>
                <w:sz w:val="18"/>
                <w:szCs w:val="18"/>
              </w:rPr>
              <w:t xml:space="preserve">953. </w:t>
            </w:r>
            <w:r>
              <w:rPr>
                <w:color w:val="000000"/>
                <w:spacing w:val="0"/>
                <w:w w:val="100"/>
                <w:position w:val="0"/>
                <w:sz w:val="18"/>
                <w:szCs w:val="18"/>
              </w:rPr>
              <w:t>01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5. </w:t>
            </w:r>
            <w:r>
              <w:rPr>
                <w:color w:val="000000"/>
                <w:spacing w:val="0"/>
                <w:w w:val="100"/>
                <w:position w:val="0"/>
                <w:sz w:val="18"/>
                <w:szCs w:val="18"/>
              </w:rPr>
              <w:t xml:space="preserve">405, </w:t>
            </w:r>
            <w:r>
              <w:rPr>
                <w:color w:val="000000"/>
                <w:spacing w:val="0"/>
                <w:w w:val="100"/>
                <w:position w:val="0"/>
                <w:sz w:val="18"/>
                <w:szCs w:val="18"/>
              </w:rPr>
              <w:t xml:space="preserve">646.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3, 749, </w:t>
            </w:r>
            <w:r>
              <w:rPr>
                <w:color w:val="000000"/>
                <w:spacing w:val="0"/>
                <w:w w:val="100"/>
                <w:position w:val="0"/>
                <w:sz w:val="18"/>
                <w:szCs w:val="18"/>
              </w:rPr>
              <w:t xml:space="preserve">060. </w:t>
            </w:r>
            <w:r>
              <w:rPr>
                <w:color w:val="000000"/>
                <w:spacing w:val="0"/>
                <w:w w:val="100"/>
                <w:position w:val="0"/>
                <w:sz w:val="18"/>
                <w:szCs w:val="18"/>
              </w:rPr>
              <w:t>51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3, 615, </w:t>
            </w:r>
            <w:r>
              <w:rPr>
                <w:color w:val="000000"/>
                <w:spacing w:val="0"/>
                <w:w w:val="100"/>
                <w:position w:val="0"/>
                <w:sz w:val="18"/>
                <w:szCs w:val="18"/>
              </w:rPr>
              <w:t xml:space="preserve">218.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2, 829, </w:t>
            </w:r>
            <w:r>
              <w:rPr>
                <w:color w:val="000000"/>
                <w:spacing w:val="0"/>
                <w:w w:val="100"/>
                <w:position w:val="0"/>
                <w:sz w:val="18"/>
                <w:szCs w:val="18"/>
              </w:rPr>
              <w:t xml:space="preserve">450. </w:t>
            </w:r>
            <w:r>
              <w:rPr>
                <w:color w:val="000000"/>
                <w:spacing w:val="0"/>
                <w:w w:val="100"/>
                <w:position w:val="0"/>
                <w:sz w:val="18"/>
                <w:szCs w:val="18"/>
              </w:rPr>
              <w:t>17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1, 619, </w:t>
            </w:r>
            <w:r>
              <w:rPr>
                <w:color w:val="000000"/>
                <w:spacing w:val="0"/>
                <w:w w:val="100"/>
                <w:position w:val="0"/>
                <w:sz w:val="18"/>
                <w:szCs w:val="18"/>
              </w:rPr>
              <w:t xml:space="preserve">724. </w:t>
            </w:r>
            <w:r>
              <w:rPr>
                <w:i/>
                <w:iCs/>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1, 774, </w:t>
            </w:r>
            <w:r>
              <w:rPr>
                <w:color w:val="000000"/>
                <w:spacing w:val="0"/>
                <w:w w:val="100"/>
                <w:position w:val="0"/>
                <w:sz w:val="18"/>
                <w:szCs w:val="18"/>
              </w:rPr>
              <w:t xml:space="preserve">614. </w:t>
            </w:r>
            <w:r>
              <w:rPr>
                <w:color w:val="000000"/>
                <w:spacing w:val="0"/>
                <w:w w:val="100"/>
                <w:position w:val="0"/>
                <w:sz w:val="18"/>
                <w:szCs w:val="18"/>
              </w:rPr>
              <w:t>45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1, 522, </w:t>
            </w:r>
            <w:r>
              <w:rPr>
                <w:color w:val="000000"/>
                <w:spacing w:val="0"/>
                <w:w w:val="100"/>
                <w:position w:val="0"/>
                <w:sz w:val="18"/>
                <w:szCs w:val="18"/>
              </w:rPr>
              <w:t xml:space="preserve">455.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1, 261, </w:t>
            </w:r>
            <w:r>
              <w:rPr>
                <w:color w:val="000000"/>
                <w:spacing w:val="0"/>
                <w:w w:val="100"/>
                <w:position w:val="0"/>
                <w:sz w:val="18"/>
                <w:szCs w:val="18"/>
              </w:rPr>
              <w:t xml:space="preserve">021. </w:t>
            </w:r>
            <w:r>
              <w:rPr>
                <w:color w:val="000000"/>
                <w:spacing w:val="0"/>
                <w:w w:val="100"/>
                <w:position w:val="0"/>
                <w:sz w:val="18"/>
                <w:szCs w:val="18"/>
              </w:rPr>
              <w:t>54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813, </w:t>
            </w:r>
            <w:r>
              <w:rPr>
                <w:color w:val="000000"/>
                <w:spacing w:val="0"/>
                <w:w w:val="100"/>
                <w:position w:val="0"/>
                <w:sz w:val="18"/>
                <w:szCs w:val="18"/>
              </w:rPr>
              <w:t xml:space="preserve">613.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937, </w:t>
            </w:r>
            <w:r>
              <w:rPr>
                <w:color w:val="000000"/>
                <w:spacing w:val="0"/>
                <w:w w:val="100"/>
                <w:position w:val="0"/>
                <w:sz w:val="18"/>
                <w:szCs w:val="18"/>
              </w:rPr>
              <w:t xml:space="preserve">757. </w:t>
            </w:r>
            <w:r>
              <w:rPr>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204, </w:t>
            </w:r>
            <w:r>
              <w:rPr>
                <w:color w:val="000000"/>
                <w:spacing w:val="0"/>
                <w:w w:val="100"/>
                <w:position w:val="0"/>
                <w:sz w:val="18"/>
                <w:szCs w:val="18"/>
              </w:rPr>
              <w:t xml:space="preserve">379.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150, </w:t>
            </w:r>
            <w:r>
              <w:rPr>
                <w:color w:val="000000"/>
                <w:spacing w:val="0"/>
                <w:w w:val="100"/>
                <w:position w:val="0"/>
                <w:sz w:val="18"/>
                <w:szCs w:val="18"/>
              </w:rPr>
              <w:t xml:space="preserve">431. </w:t>
            </w:r>
            <w:r>
              <w:rPr>
                <w:color w:val="000000"/>
                <w:spacing w:val="0"/>
                <w:w w:val="100"/>
                <w:position w:val="0"/>
                <w:sz w:val="18"/>
                <w:szCs w:val="18"/>
              </w:rPr>
              <w:t>69</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外地税费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918, </w:t>
            </w:r>
            <w:r>
              <w:rPr>
                <w:color w:val="000000"/>
                <w:spacing w:val="0"/>
                <w:w w:val="100"/>
                <w:position w:val="0"/>
                <w:sz w:val="18"/>
                <w:szCs w:val="18"/>
              </w:rPr>
              <w:t xml:space="preserve">823.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663, </w:t>
            </w:r>
            <w:r>
              <w:rPr>
                <w:color w:val="000000"/>
                <w:spacing w:val="0"/>
                <w:w w:val="100"/>
                <w:position w:val="0"/>
                <w:sz w:val="18"/>
                <w:szCs w:val="18"/>
              </w:rPr>
              <w:t xml:space="preserve">253. </w:t>
            </w:r>
            <w:r>
              <w:rPr>
                <w:color w:val="000000"/>
                <w:spacing w:val="0"/>
                <w:w w:val="100"/>
                <w:position w:val="0"/>
                <w:sz w:val="18"/>
                <w:szCs w:val="18"/>
              </w:rPr>
              <w:t>81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706, </w:t>
            </w:r>
            <w:r>
              <w:rPr>
                <w:color w:val="000000"/>
                <w:spacing w:val="0"/>
                <w:w w:val="100"/>
                <w:position w:val="0"/>
                <w:sz w:val="18"/>
                <w:szCs w:val="18"/>
              </w:rPr>
              <w:t>681.</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623, </w:t>
            </w:r>
            <w:r>
              <w:rPr>
                <w:color w:val="000000"/>
                <w:spacing w:val="0"/>
                <w:w w:val="100"/>
                <w:position w:val="0"/>
                <w:sz w:val="18"/>
                <w:szCs w:val="18"/>
              </w:rPr>
              <w:t xml:space="preserve">275. </w:t>
            </w:r>
            <w:r>
              <w:rPr>
                <w:color w:val="000000"/>
                <w:spacing w:val="0"/>
                <w:w w:val="100"/>
                <w:position w:val="0"/>
                <w:sz w:val="18"/>
                <w:szCs w:val="18"/>
              </w:rPr>
              <w:t>34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956, </w:t>
            </w:r>
            <w:r>
              <w:rPr>
                <w:color w:val="000000"/>
                <w:spacing w:val="0"/>
                <w:w w:val="100"/>
                <w:position w:val="0"/>
                <w:sz w:val="18"/>
                <w:szCs w:val="18"/>
              </w:rPr>
              <w:t xml:space="preserve">878.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623, </w:t>
            </w:r>
            <w:r>
              <w:rPr>
                <w:color w:val="000000"/>
                <w:spacing w:val="0"/>
                <w:w w:val="100"/>
                <w:position w:val="0"/>
                <w:sz w:val="18"/>
                <w:szCs w:val="18"/>
              </w:rPr>
              <w:t xml:space="preserve">254.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782, </w:t>
            </w:r>
            <w:r>
              <w:rPr>
                <w:color w:val="000000"/>
                <w:spacing w:val="0"/>
                <w:w w:val="100"/>
                <w:position w:val="0"/>
                <w:sz w:val="18"/>
                <w:szCs w:val="18"/>
              </w:rPr>
              <w:t xml:space="preserve">853.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476, </w:t>
            </w:r>
            <w:r>
              <w:rPr>
                <w:color w:val="000000"/>
                <w:spacing w:val="0"/>
                <w:w w:val="100"/>
                <w:position w:val="0"/>
                <w:sz w:val="18"/>
                <w:szCs w:val="18"/>
              </w:rPr>
              <w:t xml:space="preserve">699. </w:t>
            </w:r>
            <w:r>
              <w:rPr>
                <w:color w:val="000000"/>
                <w:spacing w:val="0"/>
                <w:w w:val="100"/>
                <w:position w:val="0"/>
                <w:sz w:val="18"/>
                <w:szCs w:val="18"/>
              </w:rPr>
              <w:t>76</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344, </w:t>
            </w:r>
            <w:r>
              <w:rPr>
                <w:color w:val="000000"/>
                <w:spacing w:val="0"/>
                <w:w w:val="100"/>
                <w:position w:val="0"/>
                <w:sz w:val="18"/>
                <w:szCs w:val="18"/>
              </w:rPr>
              <w:t xml:space="preserve">564.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462, </w:t>
            </w:r>
            <w:r>
              <w:rPr>
                <w:color w:val="000000"/>
                <w:spacing w:val="0"/>
                <w:w w:val="100"/>
                <w:position w:val="0"/>
                <w:sz w:val="18"/>
                <w:szCs w:val="18"/>
              </w:rPr>
              <w:t xml:space="preserve">391. </w:t>
            </w:r>
            <w:r>
              <w:rPr>
                <w:color w:val="000000"/>
                <w:spacing w:val="0"/>
                <w:w w:val="100"/>
                <w:position w:val="0"/>
                <w:sz w:val="18"/>
                <w:szCs w:val="18"/>
              </w:rPr>
              <w:t>04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4, 147, </w:t>
            </w:r>
            <w:r>
              <w:rPr>
                <w:color w:val="000000"/>
                <w:spacing w:val="0"/>
                <w:w w:val="100"/>
                <w:position w:val="0"/>
                <w:sz w:val="18"/>
                <w:szCs w:val="18"/>
              </w:rPr>
              <w:t xml:space="preserve">287.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3, 318, </w:t>
            </w:r>
            <w:r>
              <w:rPr>
                <w:color w:val="000000"/>
                <w:spacing w:val="0"/>
                <w:w w:val="100"/>
                <w:position w:val="0"/>
                <w:sz w:val="18"/>
                <w:szCs w:val="18"/>
              </w:rPr>
              <w:t xml:space="preserve">385. </w:t>
            </w:r>
            <w:r>
              <w:rPr>
                <w:color w:val="000000"/>
                <w:spacing w:val="0"/>
                <w:w w:val="100"/>
                <w:position w:val="0"/>
                <w:sz w:val="18"/>
                <w:szCs w:val="18"/>
              </w:rPr>
              <w:t>35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40, 249, </w:t>
            </w:r>
            <w:r>
              <w:rPr>
                <w:color w:val="000000"/>
                <w:spacing w:val="0"/>
                <w:w w:val="100"/>
                <w:position w:val="0"/>
                <w:sz w:val="18"/>
                <w:szCs w:val="18"/>
              </w:rPr>
              <w:t xml:space="preserve">461. </w:t>
            </w:r>
            <w:r>
              <w:rPr>
                <w:color w:val="000000"/>
                <w:spacing w:val="0"/>
                <w:w w:val="100"/>
                <w:position w:val="0"/>
                <w:sz w:val="18"/>
                <w:szCs w:val="18"/>
              </w:rPr>
              <w:t>77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31, 059, </w:t>
            </w:r>
            <w:r>
              <w:rPr>
                <w:color w:val="000000"/>
                <w:spacing w:val="0"/>
                <w:w w:val="100"/>
                <w:position w:val="0"/>
                <w:sz w:val="18"/>
                <w:szCs w:val="18"/>
              </w:rPr>
              <w:t xml:space="preserve">547. </w:t>
            </w:r>
            <w:r>
              <w:rPr>
                <w:color w:val="000000"/>
                <w:spacing w:val="0"/>
                <w:w w:val="100"/>
                <w:position w:val="0"/>
                <w:sz w:val="18"/>
                <w:szCs w:val="18"/>
              </w:rPr>
              <w:t>86</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5</w:t>
      </w:r>
      <w:bookmarkEnd w:id="1392"/>
      <w:r>
        <w:rPr>
          <w:color w:val="000000"/>
          <w:spacing w:val="0"/>
          <w:w w:val="100"/>
          <w:position w:val="0"/>
        </w:rPr>
        <w:t>9</w:t>
      </w:r>
      <w:r>
        <w:rPr>
          <w:color w:val="000000"/>
          <w:spacing w:val="0"/>
          <w:w w:val="100"/>
          <w:position w:val="0"/>
        </w:rPr>
        <w:t>、财务费用</w:t>
      </w:r>
      <w:bookmarkEnd w:id="1390"/>
      <w:bookmarkEnd w:id="1391"/>
      <w:bookmarkEnd w:id="1393"/>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705, </w:t>
            </w:r>
            <w:r>
              <w:rPr>
                <w:color w:val="000000"/>
                <w:spacing w:val="0"/>
                <w:w w:val="100"/>
                <w:position w:val="0"/>
                <w:sz w:val="18"/>
                <w:szCs w:val="18"/>
              </w:rPr>
              <w:t xml:space="preserve">030.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754, </w:t>
            </w:r>
            <w:r>
              <w:rPr>
                <w:color w:val="000000"/>
                <w:spacing w:val="0"/>
                <w:w w:val="100"/>
                <w:position w:val="0"/>
                <w:sz w:val="18"/>
                <w:szCs w:val="18"/>
              </w:rPr>
              <w:t xml:space="preserve">148. </w:t>
            </w:r>
            <w:r>
              <w:rPr>
                <w:color w:val="000000"/>
                <w:spacing w:val="0"/>
                <w:w w:val="100"/>
                <w:position w:val="0"/>
                <w:sz w:val="18"/>
                <w:szCs w:val="18"/>
              </w:rPr>
              <w:t>29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-6, </w:t>
            </w:r>
            <w:r>
              <w:rPr>
                <w:color w:val="000000"/>
                <w:spacing w:val="0"/>
                <w:w w:val="100"/>
                <w:position w:val="0"/>
                <w:sz w:val="18"/>
                <w:szCs w:val="18"/>
              </w:rPr>
              <w:t xml:space="preserve">048, </w:t>
            </w:r>
            <w:r>
              <w:rPr>
                <w:color w:val="000000"/>
                <w:spacing w:val="0"/>
                <w:w w:val="100"/>
                <w:position w:val="0"/>
                <w:sz w:val="18"/>
                <w:szCs w:val="18"/>
              </w:rPr>
              <w:t>186.49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-5, </w:t>
            </w:r>
            <w:r>
              <w:rPr>
                <w:color w:val="000000"/>
                <w:spacing w:val="0"/>
                <w:w w:val="100"/>
                <w:position w:val="0"/>
                <w:sz w:val="18"/>
                <w:szCs w:val="18"/>
              </w:rPr>
              <w:t xml:space="preserve">657, </w:t>
            </w:r>
            <w:r>
              <w:rPr>
                <w:color w:val="000000"/>
                <w:spacing w:val="0"/>
                <w:w w:val="100"/>
                <w:position w:val="0"/>
                <w:sz w:val="18"/>
                <w:szCs w:val="18"/>
              </w:rPr>
              <w:t xml:space="preserve">694. </w:t>
            </w:r>
            <w:r>
              <w:rPr>
                <w:color w:val="000000"/>
                <w:spacing w:val="0"/>
                <w:w w:val="100"/>
                <w:position w:val="0"/>
                <w:sz w:val="18"/>
                <w:szCs w:val="18"/>
              </w:rPr>
              <w:t>54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120, </w:t>
            </w:r>
            <w:r>
              <w:rPr>
                <w:color w:val="000000"/>
                <w:spacing w:val="0"/>
                <w:w w:val="100"/>
                <w:position w:val="0"/>
                <w:sz w:val="18"/>
                <w:szCs w:val="18"/>
              </w:rPr>
              <w:t xml:space="preserve">146.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68, </w:t>
            </w:r>
            <w:r>
              <w:rPr>
                <w:color w:val="000000"/>
                <w:spacing w:val="0"/>
                <w:w w:val="100"/>
                <w:position w:val="0"/>
                <w:sz w:val="18"/>
                <w:szCs w:val="18"/>
              </w:rPr>
              <w:t xml:space="preserve">138. </w:t>
            </w:r>
            <w:r>
              <w:rPr>
                <w:color w:val="000000"/>
                <w:spacing w:val="0"/>
                <w:w w:val="100"/>
                <w:position w:val="0"/>
                <w:sz w:val="18"/>
                <w:szCs w:val="18"/>
              </w:rPr>
              <w:t>65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-5, </w:t>
            </w:r>
            <w:r>
              <w:rPr>
                <w:color w:val="000000"/>
                <w:spacing w:val="0"/>
                <w:w w:val="100"/>
                <w:position w:val="0"/>
                <w:sz w:val="18"/>
                <w:szCs w:val="18"/>
              </w:rPr>
              <w:t xml:space="preserve">223, </w:t>
            </w:r>
            <w:r>
              <w:rPr>
                <w:color w:val="000000"/>
                <w:spacing w:val="0"/>
                <w:w w:val="100"/>
                <w:position w:val="0"/>
                <w:sz w:val="18"/>
                <w:szCs w:val="18"/>
              </w:rPr>
              <w:t xml:space="preserve">009. </w:t>
            </w:r>
            <w:r>
              <w:rPr>
                <w:color w:val="000000"/>
                <w:spacing w:val="0"/>
                <w:w w:val="100"/>
                <w:position w:val="0"/>
                <w:sz w:val="18"/>
                <w:szCs w:val="18"/>
              </w:rPr>
              <w:t>38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-4, </w:t>
            </w:r>
            <w:r>
              <w:rPr>
                <w:color w:val="000000"/>
                <w:spacing w:val="0"/>
                <w:w w:val="100"/>
                <w:position w:val="0"/>
                <w:sz w:val="18"/>
                <w:szCs w:val="18"/>
              </w:rPr>
              <w:t xml:space="preserve">835, </w:t>
            </w:r>
            <w:r>
              <w:rPr>
                <w:color w:val="000000"/>
                <w:spacing w:val="0"/>
                <w:w w:val="100"/>
                <w:position w:val="0"/>
                <w:sz w:val="18"/>
                <w:szCs w:val="18"/>
              </w:rPr>
              <w:t xml:space="preserve">407. </w:t>
            </w:r>
            <w:r>
              <w:rPr>
                <w:color w:val="000000"/>
                <w:spacing w:val="0"/>
                <w:w w:val="100"/>
                <w:position w:val="0"/>
                <w:sz w:val="18"/>
                <w:szCs w:val="18"/>
              </w:rPr>
              <w:t>60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6</w:t>
      </w:r>
      <w:bookmarkEnd w:id="1396"/>
      <w:r>
        <w:rPr>
          <w:color w:val="000000"/>
          <w:spacing w:val="0"/>
          <w:w w:val="100"/>
          <w:position w:val="0"/>
        </w:rPr>
        <w:t>0</w:t>
      </w:r>
      <w:r>
        <w:rPr>
          <w:color w:val="000000"/>
          <w:spacing w:val="0"/>
          <w:w w:val="100"/>
          <w:position w:val="0"/>
        </w:rPr>
        <w:t>、公允价值变动收益</w:t>
      </w:r>
      <w:bookmarkEnd w:id="1394"/>
      <w:bookmarkEnd w:id="1395"/>
      <w:bookmarkEnd w:id="1397"/>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产生公允价值变动收益的踺源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公允价值变动收益的说明</w:t>
      </w:r>
    </w:p>
    <w:p>
      <w:pPr>
        <w:pStyle w:val="Style41"/>
        <w:keepNext/>
        <w:keepLines/>
        <w:widowControl w:val="0"/>
        <w:shd w:val="clear" w:color="auto" w:fill="auto"/>
        <w:bidi w:val="0"/>
        <w:spacing w:before="0" w:after="380" w:line="240" w:lineRule="auto"/>
        <w:ind w:left="0" w:right="0" w:firstLine="0"/>
        <w:jc w:val="both"/>
      </w:pPr>
      <w:bookmarkStart w:id="1398" w:name="bookmark1398"/>
      <w:bookmarkStart w:id="1399" w:name="bookmark1399"/>
      <w:bookmarkStart w:id="1400" w:name="bookmark1400"/>
      <w:bookmarkStart w:id="1401" w:name="bookmark1401"/>
      <w:r>
        <w:rPr>
          <w:color w:val="000000"/>
          <w:spacing w:val="0"/>
          <w:w w:val="100"/>
          <w:position w:val="0"/>
        </w:rPr>
        <w:t>6</w:t>
      </w:r>
      <w:bookmarkEnd w:id="1400"/>
      <w:r>
        <w:rPr>
          <w:color w:val="000000"/>
          <w:spacing w:val="0"/>
          <w:w w:val="100"/>
          <w:position w:val="0"/>
        </w:rPr>
        <w:t>1</w:t>
      </w:r>
      <w:r>
        <w:rPr>
          <w:color w:val="000000"/>
          <w:spacing w:val="0"/>
          <w:w w:val="100"/>
          <w:position w:val="0"/>
        </w:rPr>
        <w:t>、投资收益</w:t>
      </w:r>
      <w:bookmarkEnd w:id="1398"/>
      <w:bookmarkEnd w:id="1399"/>
      <w:bookmarkEnd w:id="1401"/>
    </w:p>
    <w:p>
      <w:pPr>
        <w:pStyle w:val="Style41"/>
        <w:keepNext/>
        <w:keepLines/>
        <w:widowControl w:val="0"/>
        <w:shd w:val="clear" w:color="auto" w:fill="auto"/>
        <w:bidi w:val="0"/>
        <w:spacing w:before="0" w:after="380" w:line="240" w:lineRule="auto"/>
        <w:ind w:left="0" w:right="0" w:firstLine="0"/>
        <w:jc w:val="both"/>
      </w:pPr>
      <w:bookmarkStart w:id="1398" w:name="bookmark1398"/>
      <w:bookmarkStart w:id="1399" w:name="bookmark1399"/>
      <w:bookmarkStart w:id="1402" w:name="bookmark1402"/>
      <w:r>
        <w:rPr>
          <w:color w:val="000000"/>
          <w:spacing w:val="0"/>
          <w:w w:val="100"/>
          <w:position w:val="0"/>
        </w:rPr>
        <w:t>（1）</w:t>
      </w:r>
      <w:r>
        <w:rPr>
          <w:color w:val="000000"/>
          <w:spacing w:val="0"/>
          <w:w w:val="100"/>
          <w:position w:val="0"/>
        </w:rPr>
        <w:t>投资收益明细情况</w:t>
      </w:r>
      <w:bookmarkEnd w:id="1398"/>
      <w:bookmarkEnd w:id="1399"/>
      <w:bookmarkEnd w:id="1402"/>
    </w:p>
    <w:p>
      <w:pPr>
        <w:pStyle w:val="Style3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单位：咕</w:t>
      </w:r>
      <w:r>
        <w:br w:type="page"/>
      </w:r>
    </w:p>
    <w:tbl>
      <w:tblPr>
        <w:tblOverlap w:val="never"/>
        <w:jc w:val="center"/>
        <w:tblLayout w:type="fixed"/>
      </w:tblPr>
      <w:tblGrid>
        <w:gridCol w:w="3859"/>
        <w:gridCol w:w="2789"/>
        <w:gridCol w:w="2933"/>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 xml:space="preserve">084.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 xml:space="preserve">084. </w:t>
            </w:r>
            <w:r>
              <w:rPr>
                <w:color w:val="000000"/>
                <w:spacing w:val="0"/>
                <w:w w:val="100"/>
                <w:position w:val="0"/>
                <w:sz w:val="18"/>
                <w:szCs w:val="18"/>
              </w:rPr>
              <w:t>93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after="319" w:line="1" w:lineRule="exact"/>
      </w:pPr>
    </w:p>
    <w:p>
      <w:pPr>
        <w:pStyle w:val="Style41"/>
        <w:keepNext/>
        <w:keepLines/>
        <w:widowControl w:val="0"/>
        <w:numPr>
          <w:ilvl w:val="0"/>
          <w:numId w:val="119"/>
        </w:numPr>
        <w:shd w:val="clear" w:color="auto" w:fill="auto"/>
        <w:tabs>
          <w:tab w:pos="493" w:val="left"/>
        </w:tabs>
        <w:bidi w:val="0"/>
        <w:spacing w:before="0" w:after="380" w:line="240" w:lineRule="auto"/>
        <w:ind w:left="0" w:right="0" w:firstLine="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按成本法核算的长期股权投资收益</w:t>
      </w:r>
      <w:bookmarkEnd w:id="1403"/>
      <w:bookmarkEnd w:id="1404"/>
      <w:bookmarkEnd w:id="1406"/>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numPr>
          <w:ilvl w:val="0"/>
          <w:numId w:val="119"/>
        </w:numPr>
        <w:shd w:val="clear" w:color="auto" w:fill="auto"/>
        <w:tabs>
          <w:tab w:pos="493" w:val="left"/>
        </w:tabs>
        <w:bidi w:val="0"/>
        <w:spacing w:before="0" w:after="380" w:line="240" w:lineRule="auto"/>
        <w:ind w:left="0" w:right="0" w:firstLine="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按权益法核算的长期股权投资收益</w:t>
      </w:r>
      <w:bookmarkEnd w:id="1407"/>
      <w:bookmarkEnd w:id="1408"/>
      <w:bookmarkEnd w:id="1410"/>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shd w:val="clear" w:color="auto" w:fill="auto"/>
        <w:bidi w:val="0"/>
        <w:spacing w:before="0" w:after="38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6</w:t>
      </w:r>
      <w:bookmarkEnd w:id="1413"/>
      <w:r>
        <w:rPr>
          <w:color w:val="000000"/>
          <w:spacing w:val="0"/>
          <w:w w:val="100"/>
          <w:position w:val="0"/>
        </w:rPr>
        <w:t>2</w:t>
      </w:r>
      <w:r>
        <w:rPr>
          <w:color w:val="000000"/>
          <w:spacing w:val="0"/>
          <w:w w:val="100"/>
          <w:position w:val="0"/>
        </w:rPr>
        <w:t>、资产减值损失</w:t>
      </w:r>
      <w:bookmarkEnd w:id="1411"/>
      <w:bookmarkEnd w:id="1412"/>
      <w:bookmarkEnd w:id="141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4258"/>
        <w:gridCol w:w="2525"/>
        <w:gridCol w:w="279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 xml:space="preserve">8, 502, </w:t>
            </w:r>
            <w:r>
              <w:rPr>
                <w:color w:val="000000"/>
                <w:spacing w:val="0"/>
                <w:w w:val="100"/>
                <w:position w:val="0"/>
                <w:sz w:val="18"/>
                <w:szCs w:val="18"/>
              </w:rPr>
              <w:t xml:space="preserve">121.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6, 702, </w:t>
            </w:r>
            <w:r>
              <w:rPr>
                <w:color w:val="000000"/>
                <w:spacing w:val="0"/>
                <w:w w:val="100"/>
                <w:position w:val="0"/>
                <w:sz w:val="18"/>
                <w:szCs w:val="18"/>
              </w:rPr>
              <w:t xml:space="preserve">904. </w:t>
            </w:r>
            <w:r>
              <w:rPr>
                <w:color w:val="000000"/>
                <w:spacing w:val="0"/>
                <w:w w:val="100"/>
                <w:position w:val="0"/>
                <w:sz w:val="18"/>
                <w:szCs w:val="18"/>
              </w:rPr>
              <w:t>49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 xml:space="preserve">8, 502, </w:t>
            </w:r>
            <w:r>
              <w:rPr>
                <w:color w:val="000000"/>
                <w:spacing w:val="0"/>
                <w:w w:val="100"/>
                <w:position w:val="0"/>
                <w:sz w:val="18"/>
                <w:szCs w:val="18"/>
              </w:rPr>
              <w:t xml:space="preserve">121. </w:t>
            </w:r>
            <w:r>
              <w:rPr>
                <w:color w:val="000000"/>
                <w:spacing w:val="0"/>
                <w:w w:val="100"/>
                <w:position w:val="0"/>
                <w:sz w:val="18"/>
                <w:szCs w:val="18"/>
              </w:rPr>
              <w:t>80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6, 702, </w:t>
            </w:r>
            <w:r>
              <w:rPr>
                <w:color w:val="000000"/>
                <w:spacing w:val="0"/>
                <w:w w:val="100"/>
                <w:position w:val="0"/>
                <w:sz w:val="18"/>
                <w:szCs w:val="18"/>
              </w:rPr>
              <w:t xml:space="preserve">904. </w:t>
            </w:r>
            <w:r>
              <w:rPr>
                <w:color w:val="000000"/>
                <w:spacing w:val="0"/>
                <w:w w:val="100"/>
                <w:position w:val="0"/>
                <w:sz w:val="18"/>
                <w:szCs w:val="18"/>
              </w:rPr>
              <w:t>49</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6</w:t>
      </w:r>
      <w:bookmarkEnd w:id="1417"/>
      <w:r>
        <w:rPr>
          <w:color w:val="000000"/>
          <w:spacing w:val="0"/>
          <w:w w:val="100"/>
          <w:position w:val="0"/>
        </w:rPr>
        <w:t>3</w:t>
      </w:r>
      <w:r>
        <w:rPr>
          <w:color w:val="000000"/>
          <w:spacing w:val="0"/>
          <w:w w:val="100"/>
          <w:position w:val="0"/>
        </w:rPr>
        <w:t>、营业外收入</w:t>
      </w:r>
      <w:bookmarkEnd w:id="1415"/>
      <w:bookmarkEnd w:id="1416"/>
      <w:bookmarkEnd w:id="1418"/>
    </w:p>
    <w:p>
      <w:pPr>
        <w:pStyle w:val="Style41"/>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9" w:name="bookmark1419"/>
      <w:r>
        <w:rPr>
          <w:color w:val="000000"/>
          <w:spacing w:val="0"/>
          <w:w w:val="100"/>
          <w:position w:val="0"/>
        </w:rPr>
        <w:t>(1)</w:t>
      </w:r>
      <w:r>
        <w:rPr>
          <w:color w:val="000000"/>
          <w:spacing w:val="0"/>
          <w:w w:val="100"/>
          <w:position w:val="0"/>
        </w:rPr>
        <w:t>营业外收入情况</w:t>
      </w:r>
      <w:bookmarkEnd w:id="1415"/>
      <w:bookmarkEnd w:id="1416"/>
      <w:bookmarkEnd w:id="141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3298"/>
        <w:gridCol w:w="1954"/>
        <w:gridCol w:w="2160"/>
        <w:gridCol w:w="217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w:t>
            </w:r>
            <w:r>
              <w:rPr>
                <w:color w:val="000000"/>
                <w:spacing w:val="0"/>
                <w:w w:val="100"/>
                <w:position w:val="0"/>
                <w:sz w:val="18"/>
                <w:szCs w:val="18"/>
              </w:rPr>
              <w:t xml:space="preserve">260.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18"/>
                <w:szCs w:val="18"/>
              </w:rPr>
              <w:t xml:space="preserve">310.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w:t>
            </w:r>
            <w:r>
              <w:rPr>
                <w:color w:val="000000"/>
                <w:spacing w:val="0"/>
                <w:w w:val="100"/>
                <w:position w:val="0"/>
                <w:sz w:val="18"/>
                <w:szCs w:val="18"/>
              </w:rPr>
              <w:t xml:space="preserve">260.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w:t>
            </w:r>
            <w:r>
              <w:rPr>
                <w:color w:val="000000"/>
                <w:spacing w:val="0"/>
                <w:w w:val="100"/>
                <w:position w:val="0"/>
                <w:sz w:val="18"/>
                <w:szCs w:val="18"/>
              </w:rPr>
              <w:t xml:space="preserve">260.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18"/>
                <w:szCs w:val="18"/>
              </w:rPr>
              <w:t xml:space="preserve">310.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w:t>
            </w:r>
            <w:r>
              <w:rPr>
                <w:color w:val="000000"/>
                <w:spacing w:val="0"/>
                <w:w w:val="100"/>
                <w:position w:val="0"/>
                <w:sz w:val="18"/>
                <w:szCs w:val="18"/>
              </w:rPr>
              <w:t xml:space="preserve">260.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3, 799, </w:t>
            </w:r>
            <w:r>
              <w:rPr>
                <w:color w:val="000000"/>
                <w:spacing w:val="0"/>
                <w:w w:val="100"/>
                <w:position w:val="0"/>
                <w:sz w:val="18"/>
                <w:szCs w:val="18"/>
              </w:rPr>
              <w:t xml:space="preserve">964.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 xml:space="preserve">4, 065,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3, 799, </w:t>
            </w:r>
            <w:r>
              <w:rPr>
                <w:color w:val="000000"/>
                <w:spacing w:val="0"/>
                <w:w w:val="100"/>
                <w:position w:val="0"/>
                <w:sz w:val="18"/>
                <w:szCs w:val="18"/>
              </w:rPr>
              <w:t xml:space="preserve">964. </w:t>
            </w:r>
            <w:r>
              <w:rPr>
                <w:color w:val="000000"/>
                <w:spacing w:val="0"/>
                <w:w w:val="100"/>
                <w:position w:val="0"/>
                <w:sz w:val="18"/>
                <w:szCs w:val="18"/>
              </w:rPr>
              <w:t>92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w:t>
            </w:r>
            <w:r>
              <w:rPr>
                <w:color w:val="000000"/>
                <w:spacing w:val="0"/>
                <w:w w:val="100"/>
                <w:position w:val="0"/>
                <w:sz w:val="18"/>
                <w:szCs w:val="18"/>
              </w:rPr>
              <w:t xml:space="preserve">016. </w:t>
            </w:r>
            <w:r>
              <w:rPr>
                <w:color w:val="000000"/>
                <w:spacing w:val="0"/>
                <w:w w:val="100"/>
                <w:position w:val="0"/>
                <w:sz w:val="18"/>
                <w:szCs w:val="18"/>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3, 818, </w:t>
            </w:r>
            <w:r>
              <w:rPr>
                <w:color w:val="000000"/>
                <w:spacing w:val="0"/>
                <w:w w:val="100"/>
                <w:position w:val="0"/>
                <w:sz w:val="18"/>
                <w:szCs w:val="18"/>
              </w:rPr>
              <w:t xml:space="preserve">224. </w:t>
            </w:r>
            <w:r>
              <w:rPr>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 xml:space="preserve">4, 074, </w:t>
            </w:r>
            <w:r>
              <w:rPr>
                <w:color w:val="000000"/>
                <w:spacing w:val="0"/>
                <w:w w:val="100"/>
                <w:position w:val="0"/>
                <w:sz w:val="18"/>
                <w:szCs w:val="18"/>
              </w:rPr>
              <w:t xml:space="preserve">426. </w:t>
            </w: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3, 818, </w:t>
            </w:r>
            <w:r>
              <w:rPr>
                <w:color w:val="000000"/>
                <w:spacing w:val="0"/>
                <w:w w:val="100"/>
                <w:position w:val="0"/>
                <w:sz w:val="18"/>
                <w:szCs w:val="18"/>
              </w:rPr>
              <w:t xml:space="preserve">224. </w:t>
            </w:r>
            <w:r>
              <w:rPr>
                <w:color w:val="000000"/>
                <w:spacing w:val="0"/>
                <w:w w:val="100"/>
                <w:position w:val="0"/>
                <w:sz w:val="18"/>
                <w:szCs w:val="18"/>
              </w:rPr>
              <w:t>92</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w:t>
      </w:r>
    </w:p>
    <w:p>
      <w:pPr>
        <w:pStyle w:val="Style41"/>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r>
        <w:rPr>
          <w:color w:val="000000"/>
          <w:spacing w:val="0"/>
          <w:w w:val="100"/>
          <w:position w:val="0"/>
        </w:rPr>
        <w:t>(2)</w:t>
      </w:r>
      <w:r>
        <w:rPr>
          <w:color w:val="000000"/>
          <w:spacing w:val="0"/>
          <w:w w:val="100"/>
          <w:position w:val="0"/>
        </w:rPr>
        <w:t>计入当期损益的政府补助</w:t>
      </w:r>
      <w:bookmarkEnd w:id="1420"/>
      <w:bookmarkEnd w:id="1421"/>
      <w:bookmarkEnd w:id="1422"/>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单位：咕</w:t>
      </w:r>
    </w:p>
    <w:tbl>
      <w:tblPr>
        <w:tblOverlap w:val="never"/>
        <w:jc w:val="center"/>
        <w:tblLayout w:type="fixed"/>
      </w:tblPr>
      <w:tblGrid>
        <w:gridCol w:w="4258"/>
        <w:gridCol w:w="1421"/>
        <w:gridCol w:w="1416"/>
        <w:gridCol w:w="1277"/>
        <w:gridCol w:w="1214"/>
      </w:tblGrid>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 与收益相关</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足否渍于非</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经常性损益</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软件集成电路增值税退税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159, </w:t>
            </w:r>
            <w:r>
              <w:rPr>
                <w:color w:val="000000"/>
                <w:spacing w:val="0"/>
                <w:w w:val="100"/>
                <w:position w:val="0"/>
                <w:sz w:val="18"/>
                <w:szCs w:val="18"/>
              </w:rPr>
              <w:t xml:space="preserve">145. </w:t>
            </w:r>
            <w:r>
              <w:rPr>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9,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58"/>
        <w:gridCol w:w="1421"/>
        <w:gridCol w:w="1416"/>
        <w:gridCol w:w="1277"/>
        <w:gridCol w:w="1214"/>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年专利示范和时点企业补助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30. 000.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2013</w:t>
            </w:r>
            <w:r>
              <w:rPr>
                <w:color w:val="000000"/>
                <w:spacing w:val="0"/>
                <w:w w:val="100"/>
                <w:position w:val="0"/>
              </w:rPr>
              <w:t>年下城区企业授权专利、软件著作权、软件产 品登记补助金费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500"/>
              <w:jc w:val="left"/>
            </w:pPr>
            <w:r>
              <w:rPr>
                <w:color w:val="000000"/>
                <w:spacing w:val="0"/>
                <w:w w:val="100"/>
                <w:position w:val="0"/>
                <w:sz w:val="18"/>
                <w:szCs w:val="18"/>
              </w:rPr>
              <w:t xml:space="preserve">16, </w:t>
            </w: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统筹城乡补助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800. 000.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年第一批杭州塄重点产业发展资金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863,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年度杭州塄科技创新十佳单位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年杭州最具成长型中小工业企业表彰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大水街道税源企业税收贡献企业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年度第四批塄文化创意产业专项资金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下城区</w:t>
            </w:r>
            <w:r>
              <w:rPr>
                <w:color w:val="000000"/>
                <w:spacing w:val="0"/>
                <w:w w:val="100"/>
                <w:position w:val="0"/>
                <w:sz w:val="18"/>
                <w:szCs w:val="18"/>
              </w:rPr>
              <w:t>2012</w:t>
            </w:r>
            <w:r>
              <w:rPr>
                <w:color w:val="000000"/>
                <w:spacing w:val="0"/>
                <w:w w:val="100"/>
                <w:position w:val="0"/>
              </w:rPr>
              <w:t>年度开放型经济及安商稳商工作先进单 位和先进工作者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500"/>
              <w:jc w:val="both"/>
            </w:pPr>
            <w:r>
              <w:rPr>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年度杭州塄专利示范（试点）企业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基冰 </w:t>
            </w:r>
            <w:r>
              <w:rPr>
                <w:color w:val="000000"/>
                <w:spacing w:val="0"/>
                <w:w w:val="100"/>
                <w:position w:val="0"/>
                <w:sz w:val="18"/>
                <w:szCs w:val="18"/>
              </w:rPr>
              <w:t>GTS</w:t>
            </w:r>
            <w:r>
              <w:rPr>
                <w:color w:val="000000"/>
                <w:spacing w:val="0"/>
                <w:w w:val="100"/>
                <w:position w:val="0"/>
              </w:rPr>
              <w:t>的智能消防管理系统项目补助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323,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国家火炬计划项目奖励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2013</w:t>
            </w:r>
            <w:r>
              <w:rPr>
                <w:color w:val="000000"/>
                <w:spacing w:val="0"/>
                <w:w w:val="100"/>
                <w:position w:val="0"/>
              </w:rPr>
              <w:t>年下城区企业授权专利、软件著作权、软件产 品等级补助经费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500"/>
              <w:jc w:val="left"/>
            </w:pPr>
            <w:r>
              <w:rPr>
                <w:color w:val="000000"/>
                <w:spacing w:val="0"/>
                <w:w w:val="100"/>
                <w:position w:val="0"/>
                <w:sz w:val="18"/>
                <w:szCs w:val="18"/>
              </w:rPr>
              <w:t>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年杭州塄第一批省级研发中心兑现补助经费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下城区</w:t>
            </w:r>
            <w:r>
              <w:rPr>
                <w:color w:val="000000"/>
                <w:spacing w:val="0"/>
                <w:w w:val="100"/>
                <w:position w:val="0"/>
                <w:sz w:val="18"/>
                <w:szCs w:val="18"/>
              </w:rPr>
              <w:t>"258"</w:t>
            </w:r>
            <w:r>
              <w:rPr>
                <w:color w:val="000000"/>
                <w:spacing w:val="0"/>
                <w:w w:val="100"/>
                <w:position w:val="0"/>
              </w:rPr>
              <w:t>人才"十一五"第一批培养人选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杭州塄博士后科研工作占建站资助经费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年杭州塄信息服务业第一批验收合格项目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114,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年杭州塄第一批省级研发中心兑现补助经费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稳定就业社会保险补贴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48,419.61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关于下达</w:t>
            </w:r>
            <w:r>
              <w:rPr>
                <w:color w:val="000000"/>
                <w:spacing w:val="0"/>
                <w:w w:val="100"/>
                <w:position w:val="0"/>
                <w:sz w:val="18"/>
                <w:szCs w:val="18"/>
              </w:rPr>
              <w:t>2011</w:t>
            </w:r>
            <w:r>
              <w:rPr>
                <w:color w:val="000000"/>
                <w:spacing w:val="0"/>
                <w:w w:val="100"/>
                <w:position w:val="0"/>
              </w:rPr>
              <w:t>年杭州塄高新技术产业化项目资助资 金的通知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00"/>
              <w:jc w:val="left"/>
            </w:pPr>
            <w:r>
              <w:rPr>
                <w:color w:val="000000"/>
                <w:spacing w:val="0"/>
                <w:w w:val="100"/>
                <w:position w:val="0"/>
                <w:sz w:val="18"/>
                <w:szCs w:val="18"/>
              </w:rPr>
              <w:t>216,000.00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关于下达</w:t>
            </w:r>
            <w:r>
              <w:rPr>
                <w:color w:val="000000"/>
                <w:spacing w:val="0"/>
                <w:w w:val="100"/>
                <w:position w:val="0"/>
                <w:sz w:val="18"/>
                <w:szCs w:val="18"/>
              </w:rPr>
              <w:t>2011</w:t>
            </w:r>
            <w:r>
              <w:rPr>
                <w:color w:val="000000"/>
                <w:spacing w:val="0"/>
                <w:w w:val="100"/>
                <w:position w:val="0"/>
              </w:rPr>
              <w:t>年杭州塄信息服务业（含"信息港"产 业、信息服务与软件业）验收合格项目剩余资助资 金的通知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00"/>
              <w:jc w:val="left"/>
            </w:pPr>
            <w:r>
              <w:rPr>
                <w:color w:val="000000"/>
                <w:spacing w:val="0"/>
                <w:w w:val="100"/>
                <w:position w:val="0"/>
                <w:sz w:val="18"/>
                <w:szCs w:val="18"/>
              </w:rPr>
              <w:t>114,000.00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关于下达</w:t>
            </w:r>
            <w:r>
              <w:rPr>
                <w:color w:val="000000"/>
                <w:spacing w:val="0"/>
                <w:w w:val="100"/>
                <w:position w:val="0"/>
                <w:sz w:val="18"/>
                <w:szCs w:val="18"/>
              </w:rPr>
              <w:t>2011</w:t>
            </w:r>
            <w:r>
              <w:rPr>
                <w:color w:val="000000"/>
                <w:spacing w:val="0"/>
                <w:w w:val="100"/>
                <w:position w:val="0"/>
              </w:rPr>
              <w:t>年度第二批杭州塄信息服务业发展专 项资助项目资金的通知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00"/>
              <w:jc w:val="left"/>
            </w:pPr>
            <w:r>
              <w:rPr>
                <w:color w:val="000000"/>
                <w:spacing w:val="0"/>
                <w:w w:val="100"/>
                <w:position w:val="0"/>
                <w:sz w:val="18"/>
                <w:szCs w:val="18"/>
              </w:rPr>
              <w:t xml:space="preserve">171,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关于下达</w:t>
            </w:r>
            <w:r>
              <w:rPr>
                <w:color w:val="000000"/>
                <w:spacing w:val="0"/>
                <w:w w:val="100"/>
                <w:position w:val="0"/>
                <w:sz w:val="18"/>
                <w:szCs w:val="18"/>
              </w:rPr>
              <w:t>2011</w:t>
            </w:r>
            <w:r>
              <w:rPr>
                <w:color w:val="000000"/>
                <w:spacing w:val="0"/>
                <w:w w:val="100"/>
                <w:position w:val="0"/>
              </w:rPr>
              <w:t>年度第二批杭州塄信息服务业发展专 项资助项目资金的通知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00"/>
              <w:jc w:val="left"/>
            </w:pPr>
            <w:r>
              <w:rPr>
                <w:color w:val="000000"/>
                <w:spacing w:val="0"/>
                <w:w w:val="100"/>
                <w:position w:val="0"/>
                <w:sz w:val="18"/>
                <w:szCs w:val="18"/>
              </w:rPr>
              <w:t xml:space="preserve">171,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关于下达</w:t>
            </w:r>
            <w:r>
              <w:rPr>
                <w:color w:val="000000"/>
                <w:spacing w:val="0"/>
                <w:w w:val="100"/>
                <w:position w:val="0"/>
                <w:sz w:val="18"/>
                <w:szCs w:val="18"/>
              </w:rPr>
              <w:t>2011</w:t>
            </w:r>
            <w:r>
              <w:rPr>
                <w:color w:val="000000"/>
                <w:spacing w:val="0"/>
                <w:w w:val="100"/>
                <w:position w:val="0"/>
              </w:rPr>
              <w:t>年杭州塄产学研合作项目补助经费的 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pPr>
            <w:r>
              <w:rPr>
                <w:color w:val="000000"/>
                <w:spacing w:val="0"/>
                <w:w w:val="100"/>
                <w:position w:val="0"/>
                <w:sz w:val="18"/>
                <w:szCs w:val="18"/>
              </w:rPr>
              <w:t>75,000.00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关于公布</w:t>
            </w:r>
            <w:r>
              <w:rPr>
                <w:color w:val="000000"/>
                <w:spacing w:val="0"/>
                <w:w w:val="100"/>
                <w:position w:val="0"/>
                <w:sz w:val="18"/>
                <w:szCs w:val="18"/>
              </w:rPr>
              <w:t>2011</w:t>
            </w:r>
            <w:r>
              <w:rPr>
                <w:color w:val="000000"/>
                <w:spacing w:val="0"/>
                <w:w w:val="100"/>
                <w:position w:val="0"/>
              </w:rPr>
              <w:t>年杭州塄优秀新产品新技术奖的通知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与收益和关</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关于拨付</w:t>
            </w:r>
            <w:r>
              <w:rPr>
                <w:color w:val="000000"/>
                <w:spacing w:val="0"/>
                <w:w w:val="100"/>
                <w:position w:val="0"/>
                <w:sz w:val="18"/>
                <w:szCs w:val="18"/>
              </w:rPr>
              <w:t>2011</w:t>
            </w:r>
            <w:r>
              <w:rPr>
                <w:color w:val="000000"/>
                <w:spacing w:val="0"/>
                <w:w w:val="100"/>
                <w:position w:val="0"/>
              </w:rPr>
              <w:t>年度第六批塄文化创意专项资金的通 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00"/>
              <w:jc w:val="left"/>
            </w:pPr>
            <w:r>
              <w:rPr>
                <w:color w:val="000000"/>
                <w:spacing w:val="0"/>
                <w:w w:val="100"/>
                <w:position w:val="0"/>
                <w:sz w:val="18"/>
                <w:szCs w:val="18"/>
              </w:rPr>
              <w:t>150,000.00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both"/>
            </w:pPr>
            <w:r>
              <w:rPr>
                <w:color w:val="000000"/>
                <w:spacing w:val="0"/>
                <w:w w:val="100"/>
                <w:position w:val="0"/>
              </w:rPr>
              <w:t>与收益和关</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58"/>
        <w:gridCol w:w="1421"/>
        <w:gridCol w:w="1416"/>
        <w:gridCol w:w="1277"/>
        <w:gridCol w:w="1214"/>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关于下达下城区</w:t>
            </w:r>
            <w:r>
              <w:rPr>
                <w:color w:val="000000"/>
                <w:spacing w:val="0"/>
                <w:w w:val="100"/>
                <w:position w:val="0"/>
                <w:sz w:val="18"/>
                <w:szCs w:val="18"/>
              </w:rPr>
              <w:t>2012</w:t>
            </w:r>
            <w:r>
              <w:rPr>
                <w:color w:val="000000"/>
                <w:spacing w:val="0"/>
                <w:w w:val="100"/>
                <w:position w:val="0"/>
              </w:rPr>
              <w:t>年度促进企业上塄财政扶持政 策资助资金的通知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220"/>
              <w:jc w:val="left"/>
            </w:pPr>
            <w:r>
              <w:rPr>
                <w:color w:val="000000"/>
                <w:spacing w:val="0"/>
                <w:w w:val="100"/>
                <w:position w:val="0"/>
                <w:sz w:val="18"/>
                <w:szCs w:val="18"/>
              </w:rPr>
              <w:t xml:space="preserve">1, 000,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关于表彰</w:t>
            </w:r>
            <w:r>
              <w:rPr>
                <w:color w:val="000000"/>
                <w:spacing w:val="0"/>
                <w:w w:val="100"/>
                <w:position w:val="0"/>
                <w:sz w:val="18"/>
                <w:szCs w:val="18"/>
              </w:rPr>
              <w:t>2011</w:t>
            </w:r>
            <w:r>
              <w:rPr>
                <w:color w:val="000000"/>
                <w:spacing w:val="0"/>
                <w:w w:val="100"/>
                <w:position w:val="0"/>
              </w:rPr>
              <w:t>年下城区政府质量奖获奖企业的通报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关于申报</w:t>
            </w:r>
            <w:r>
              <w:rPr>
                <w:color w:val="000000"/>
                <w:spacing w:val="0"/>
                <w:w w:val="100"/>
                <w:position w:val="0"/>
                <w:sz w:val="18"/>
                <w:szCs w:val="18"/>
              </w:rPr>
              <w:t>2011</w:t>
            </w:r>
            <w:r>
              <w:rPr>
                <w:color w:val="000000"/>
                <w:spacing w:val="0"/>
                <w:w w:val="100"/>
                <w:position w:val="0"/>
              </w:rPr>
              <w:t>年下城区拔尖人才培养人选资助经费 相关事项的通知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80"/>
              <w:jc w:val="both"/>
            </w:pP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关于下达</w:t>
            </w:r>
            <w:r>
              <w:rPr>
                <w:color w:val="000000"/>
                <w:spacing w:val="0"/>
                <w:w w:val="100"/>
                <w:position w:val="0"/>
                <w:sz w:val="18"/>
                <w:szCs w:val="18"/>
              </w:rPr>
              <w:t>2012</w:t>
            </w:r>
            <w:r>
              <w:rPr>
                <w:color w:val="000000"/>
                <w:spacing w:val="0"/>
                <w:w w:val="100"/>
                <w:position w:val="0"/>
              </w:rPr>
              <w:t>年下城区企业授权专利、软件著作权、 软件产品登记补助经费的通知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80"/>
              <w:jc w:val="both"/>
            </w:pPr>
            <w:r>
              <w:rPr>
                <w:color w:val="000000"/>
                <w:spacing w:val="0"/>
                <w:w w:val="100"/>
                <w:position w:val="0"/>
                <w:sz w:val="18"/>
                <w:szCs w:val="18"/>
              </w:rPr>
              <w:t>33,000.00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汉鼎智能建筑节能综合管理系统软件等软件著作权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水凝胶作敏感咕件的光纤光栅湿度传感器及其制作 方法等专利补助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80"/>
              <w:jc w:val="both"/>
            </w:pPr>
            <w:r>
              <w:rPr>
                <w:color w:val="000000"/>
                <w:spacing w:val="0"/>
                <w:w w:val="100"/>
                <w:position w:val="0"/>
                <w:sz w:val="18"/>
                <w:szCs w:val="18"/>
              </w:rPr>
              <w:t xml:space="preserve">13,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关于下达</w:t>
            </w:r>
            <w:r>
              <w:rPr>
                <w:color w:val="000000"/>
                <w:spacing w:val="0"/>
                <w:w w:val="100"/>
                <w:position w:val="0"/>
                <w:sz w:val="18"/>
                <w:szCs w:val="18"/>
              </w:rPr>
              <w:t>2012</w:t>
            </w:r>
            <w:r>
              <w:rPr>
                <w:color w:val="000000"/>
                <w:spacing w:val="0"/>
                <w:w w:val="100"/>
                <w:position w:val="0"/>
              </w:rPr>
              <w:t>年杭州塄企业高新技术研发中心结转 项目补助经费的通知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00"/>
              <w:jc w:val="left"/>
            </w:pPr>
            <w:r>
              <w:rPr>
                <w:color w:val="000000"/>
                <w:spacing w:val="0"/>
                <w:w w:val="100"/>
                <w:position w:val="0"/>
                <w:sz w:val="18"/>
                <w:szCs w:val="18"/>
              </w:rPr>
              <w:t>100,000.00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关于对</w:t>
            </w:r>
            <w:r>
              <w:rPr>
                <w:color w:val="000000"/>
                <w:spacing w:val="0"/>
                <w:w w:val="100"/>
                <w:position w:val="0"/>
                <w:sz w:val="18"/>
                <w:szCs w:val="18"/>
              </w:rPr>
              <w:t>2011</w:t>
            </w:r>
            <w:r>
              <w:rPr>
                <w:color w:val="000000"/>
                <w:spacing w:val="0"/>
                <w:w w:val="100"/>
                <w:position w:val="0"/>
              </w:rPr>
              <w:t>年认定的省级高新技术企业研发中心资 助的函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00"/>
              <w:jc w:val="left"/>
            </w:pPr>
            <w:r>
              <w:rPr>
                <w:color w:val="000000"/>
                <w:spacing w:val="0"/>
                <w:w w:val="100"/>
                <w:position w:val="0"/>
                <w:sz w:val="18"/>
                <w:szCs w:val="18"/>
              </w:rPr>
              <w:t>200,000.00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关于下达</w:t>
            </w:r>
            <w:r>
              <w:rPr>
                <w:color w:val="000000"/>
                <w:spacing w:val="0"/>
                <w:w w:val="100"/>
                <w:position w:val="0"/>
                <w:sz w:val="18"/>
                <w:szCs w:val="18"/>
              </w:rPr>
              <w:t>2011</w:t>
            </w:r>
            <w:r>
              <w:rPr>
                <w:color w:val="000000"/>
                <w:spacing w:val="0"/>
                <w:w w:val="100"/>
                <w:position w:val="0"/>
              </w:rPr>
              <w:t>年下城区科研及新产品创新项目科技 经费资助计划的通知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80"/>
              <w:jc w:val="both"/>
            </w:pPr>
            <w:r>
              <w:rPr>
                <w:color w:val="000000"/>
                <w:spacing w:val="0"/>
                <w:w w:val="100"/>
                <w:position w:val="0"/>
                <w:sz w:val="18"/>
                <w:szCs w:val="18"/>
              </w:rPr>
              <w:t xml:space="preserve">95,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关于下达</w:t>
            </w:r>
            <w:r>
              <w:rPr>
                <w:color w:val="000000"/>
                <w:spacing w:val="0"/>
                <w:w w:val="100"/>
                <w:position w:val="0"/>
                <w:sz w:val="18"/>
                <w:szCs w:val="18"/>
              </w:rPr>
              <w:t>2012</w:t>
            </w:r>
            <w:r>
              <w:rPr>
                <w:color w:val="000000"/>
                <w:spacing w:val="0"/>
                <w:w w:val="100"/>
                <w:position w:val="0"/>
              </w:rPr>
              <w:t>年杭州塄企业高新技术研发中心结转 项目补助经费的通知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00"/>
              <w:jc w:val="left"/>
            </w:pPr>
            <w:r>
              <w:rPr>
                <w:color w:val="000000"/>
                <w:spacing w:val="0"/>
                <w:w w:val="100"/>
                <w:position w:val="0"/>
                <w:sz w:val="18"/>
                <w:szCs w:val="18"/>
              </w:rPr>
              <w:t>100,000.00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关于公布杭州塄信息化应用示范试点企业（第十批） 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80"/>
              <w:jc w:val="both"/>
            </w:pPr>
            <w:r>
              <w:rPr>
                <w:color w:val="000000"/>
                <w:spacing w:val="0"/>
                <w:w w:val="100"/>
                <w:position w:val="0"/>
                <w:sz w:val="18"/>
                <w:szCs w:val="18"/>
              </w:rPr>
              <w:t>60,000.00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关于下达</w:t>
            </w:r>
            <w:r>
              <w:rPr>
                <w:color w:val="000000"/>
                <w:spacing w:val="0"/>
                <w:w w:val="100"/>
                <w:position w:val="0"/>
                <w:sz w:val="18"/>
                <w:szCs w:val="18"/>
              </w:rPr>
              <w:t>2012</w:t>
            </w:r>
            <w:r>
              <w:rPr>
                <w:color w:val="000000"/>
                <w:spacing w:val="0"/>
                <w:w w:val="100"/>
                <w:position w:val="0"/>
              </w:rPr>
              <w:t>年国家中小企业发展专项资金的通知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1, 200,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第一批信息服务业奖励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3. </w:t>
            </w:r>
            <w:r>
              <w:rPr>
                <w:color w:val="000000"/>
                <w:spacing w:val="0"/>
                <w:w w:val="100"/>
                <w:position w:val="0"/>
                <w:sz w:val="18"/>
                <w:szCs w:val="18"/>
              </w:rPr>
              <w:t xml:space="preserve">799, </w:t>
            </w:r>
            <w:r>
              <w:rPr>
                <w:color w:val="000000"/>
                <w:spacing w:val="0"/>
                <w:w w:val="100"/>
                <w:position w:val="0"/>
                <w:sz w:val="18"/>
                <w:szCs w:val="18"/>
              </w:rPr>
              <w:t xml:space="preserve">964. </w:t>
            </w:r>
            <w:r>
              <w:rPr>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4, 065,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color w:val="000000"/>
          <w:spacing w:val="0"/>
          <w:w w:val="100"/>
          <w:position w:val="0"/>
        </w:rPr>
        <w:t>6</w:t>
      </w:r>
      <w:bookmarkEnd w:id="1425"/>
      <w:r>
        <w:rPr>
          <w:color w:val="000000"/>
          <w:spacing w:val="0"/>
          <w:w w:val="100"/>
          <w:position w:val="0"/>
        </w:rPr>
        <w:t>4</w:t>
      </w:r>
      <w:r>
        <w:rPr>
          <w:color w:val="000000"/>
          <w:spacing w:val="0"/>
          <w:w w:val="100"/>
          <w:position w:val="0"/>
        </w:rPr>
        <w:t>、营业外支出</w:t>
      </w:r>
      <w:bookmarkEnd w:id="1423"/>
      <w:bookmarkEnd w:id="1424"/>
      <w:bookmarkEnd w:id="142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3725"/>
        <w:gridCol w:w="2021"/>
        <w:gridCol w:w="1915"/>
        <w:gridCol w:w="192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 xml:space="preserve">028.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578.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 xml:space="preserve">028.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 xml:space="preserve">028.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578.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 xml:space="preserve">028.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 xml:space="preserve">142, </w:t>
            </w:r>
            <w:r>
              <w:rPr>
                <w:color w:val="000000"/>
                <w:spacing w:val="0"/>
                <w:w w:val="100"/>
                <w:position w:val="0"/>
                <w:sz w:val="18"/>
                <w:szCs w:val="18"/>
              </w:rPr>
              <w:t xml:space="preserve">418.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 xml:space="preserve">123, </w:t>
            </w:r>
            <w:r>
              <w:rPr>
                <w:color w:val="000000"/>
                <w:spacing w:val="0"/>
                <w:w w:val="100"/>
                <w:position w:val="0"/>
                <w:sz w:val="18"/>
                <w:szCs w:val="18"/>
              </w:rPr>
              <w:t xml:space="preserve">206.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142,418.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 xml:space="preserve">256, </w:t>
            </w:r>
            <w:r>
              <w:rPr>
                <w:color w:val="000000"/>
                <w:spacing w:val="0"/>
                <w:w w:val="100"/>
                <w:position w:val="0"/>
                <w:sz w:val="18"/>
                <w:szCs w:val="18"/>
              </w:rPr>
              <w:t xml:space="preserve">785.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 xml:space="preserve">310, </w:t>
            </w:r>
            <w:r>
              <w:rPr>
                <w:color w:val="000000"/>
                <w:spacing w:val="0"/>
                <w:w w:val="100"/>
                <w:position w:val="0"/>
                <w:sz w:val="18"/>
                <w:szCs w:val="18"/>
              </w:rPr>
              <w:t xml:space="preserve">852. </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245.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245.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 xml:space="preserve">400, </w:t>
            </w:r>
            <w:r>
              <w:rPr>
                <w:color w:val="000000"/>
                <w:spacing w:val="0"/>
                <w:w w:val="100"/>
                <w:position w:val="0"/>
                <w:sz w:val="18"/>
                <w:szCs w:val="18"/>
              </w:rPr>
              <w:t xml:space="preserve">476. </w:t>
            </w:r>
            <w:r>
              <w:rPr>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434, </w:t>
            </w:r>
            <w:r>
              <w:rPr>
                <w:color w:val="000000"/>
                <w:spacing w:val="0"/>
                <w:w w:val="100"/>
                <w:position w:val="0"/>
                <w:sz w:val="18"/>
                <w:szCs w:val="18"/>
              </w:rPr>
              <w:t xml:space="preserve">637. </w:t>
            </w:r>
            <w:r>
              <w:rPr>
                <w:color w:val="000000"/>
                <w:spacing w:val="0"/>
                <w:w w:val="100"/>
                <w:position w:val="0"/>
                <w:sz w:val="18"/>
                <w:szCs w:val="18"/>
              </w:rPr>
              <w:t>21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143, </w:t>
            </w:r>
            <w:r>
              <w:rPr>
                <w:color w:val="000000"/>
                <w:spacing w:val="0"/>
                <w:w w:val="100"/>
                <w:position w:val="0"/>
                <w:sz w:val="18"/>
                <w:szCs w:val="18"/>
              </w:rPr>
              <w:t xml:space="preserve">691. </w:t>
            </w:r>
            <w:r>
              <w:rPr>
                <w:color w:val="000000"/>
                <w:spacing w:val="0"/>
                <w:w w:val="100"/>
                <w:position w:val="0"/>
                <w:sz w:val="18"/>
                <w:szCs w:val="18"/>
              </w:rPr>
              <w:t>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r>
        <w:br w:type="page"/>
      </w:r>
    </w:p>
    <w:p>
      <w:pPr>
        <w:pStyle w:val="Style41"/>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color w:val="000000"/>
          <w:spacing w:val="0"/>
          <w:w w:val="100"/>
          <w:position w:val="0"/>
        </w:rPr>
        <w:t>6</w:t>
      </w:r>
      <w:bookmarkEnd w:id="1429"/>
      <w:r>
        <w:rPr>
          <w:color w:val="000000"/>
          <w:spacing w:val="0"/>
          <w:w w:val="100"/>
          <w:position w:val="0"/>
        </w:rPr>
        <w:t>5</w:t>
      </w:r>
      <w:r>
        <w:rPr>
          <w:color w:val="000000"/>
          <w:spacing w:val="0"/>
          <w:w w:val="100"/>
          <w:position w:val="0"/>
        </w:rPr>
        <w:t>、所得税费用</w:t>
      </w:r>
      <w:bookmarkEnd w:id="1427"/>
      <w:bookmarkEnd w:id="1428"/>
      <w:bookmarkEnd w:id="143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4661"/>
        <w:gridCol w:w="2520"/>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7, 089, </w:t>
            </w:r>
            <w:r>
              <w:rPr>
                <w:color w:val="000000"/>
                <w:spacing w:val="0"/>
                <w:w w:val="100"/>
                <w:position w:val="0"/>
                <w:sz w:val="18"/>
                <w:szCs w:val="18"/>
              </w:rPr>
              <w:t xml:space="preserve">733.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11,261,735.77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 xml:space="preserve">027, </w:t>
            </w:r>
            <w:r>
              <w:rPr>
                <w:color w:val="000000"/>
                <w:spacing w:val="0"/>
                <w:w w:val="100"/>
                <w:position w:val="0"/>
                <w:sz w:val="18"/>
                <w:szCs w:val="18"/>
              </w:rPr>
              <w:t xml:space="preserve">766.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—1,112, 306. </w:t>
            </w:r>
            <w:r>
              <w:rPr>
                <w:color w:val="000000"/>
                <w:spacing w:val="0"/>
                <w:w w:val="100"/>
                <w:position w:val="0"/>
                <w:sz w:val="18"/>
                <w:szCs w:val="18"/>
              </w:rPr>
              <w:t>90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6, 061, </w:t>
            </w:r>
            <w:r>
              <w:rPr>
                <w:color w:val="000000"/>
                <w:spacing w:val="0"/>
                <w:w w:val="100"/>
                <w:position w:val="0"/>
                <w:sz w:val="18"/>
                <w:szCs w:val="18"/>
              </w:rPr>
              <w:t xml:space="preserve">966. </w:t>
            </w:r>
            <w:r>
              <w:rPr>
                <w:color w:val="000000"/>
                <w:spacing w:val="0"/>
                <w:w w:val="100"/>
                <w:position w:val="0"/>
                <w:sz w:val="18"/>
                <w:szCs w:val="18"/>
              </w:rPr>
              <w:t>03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10,149, </w:t>
            </w:r>
            <w:r>
              <w:rPr>
                <w:color w:val="000000"/>
                <w:spacing w:val="0"/>
                <w:w w:val="100"/>
                <w:position w:val="0"/>
                <w:sz w:val="18"/>
                <w:szCs w:val="18"/>
              </w:rPr>
              <w:t>428.87</w:t>
            </w:r>
          </w:p>
        </w:tc>
      </w:tr>
    </w:tbl>
    <w:p>
      <w:pPr>
        <w:widowControl w:val="0"/>
        <w:spacing w:after="299" w:line="1" w:lineRule="exact"/>
      </w:pPr>
    </w:p>
    <w:p>
      <w:pPr>
        <w:pStyle w:val="Style41"/>
        <w:keepNext/>
        <w:keepLines/>
        <w:widowControl w:val="0"/>
        <w:shd w:val="clear" w:color="auto" w:fill="auto"/>
        <w:bidi w:val="0"/>
        <w:spacing w:before="0" w:after="30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6</w:t>
      </w:r>
      <w:bookmarkEnd w:id="1433"/>
      <w:r>
        <w:rPr>
          <w:color w:val="000000"/>
          <w:spacing w:val="0"/>
          <w:w w:val="100"/>
          <w:position w:val="0"/>
        </w:rPr>
        <w:t>6</w:t>
      </w:r>
      <w:r>
        <w:rPr>
          <w:color w:val="000000"/>
          <w:spacing w:val="0"/>
          <w:w w:val="100"/>
          <w:position w:val="0"/>
        </w:rPr>
        <w:t>、基本每股收益和稀释每股收益的计算过程</w:t>
      </w:r>
      <w:bookmarkEnd w:id="1431"/>
      <w:bookmarkEnd w:id="1432"/>
      <w:bookmarkEnd w:id="1434"/>
    </w:p>
    <w:p>
      <w:pPr>
        <w:pStyle w:val="Style34"/>
        <w:keepNext w:val="0"/>
        <w:keepLines w:val="0"/>
        <w:widowControl w:val="0"/>
        <w:shd w:val="clear" w:color="auto" w:fill="auto"/>
        <w:bidi w:val="0"/>
        <w:spacing w:before="0" w:after="0" w:line="315" w:lineRule="exact"/>
        <w:ind w:left="0" w:right="0" w:firstLine="360"/>
        <w:jc w:val="left"/>
      </w:pPr>
      <w:r>
        <w:rPr>
          <w:color w:val="000000"/>
          <w:spacing w:val="0"/>
          <w:w w:val="100"/>
          <w:position w:val="0"/>
        </w:rPr>
        <w:t>计算公式：</w:t>
      </w:r>
    </w:p>
    <w:p>
      <w:pPr>
        <w:pStyle w:val="Style34"/>
        <w:keepNext w:val="0"/>
        <w:keepLines w:val="0"/>
        <w:widowControl w:val="0"/>
        <w:shd w:val="clear" w:color="auto" w:fill="auto"/>
        <w:tabs>
          <w:tab w:pos="694" w:val="left"/>
        </w:tabs>
        <w:bidi w:val="0"/>
        <w:spacing w:before="0" w:after="0" w:line="314" w:lineRule="exact"/>
        <w:ind w:left="0" w:right="0" w:firstLine="360"/>
        <w:jc w:val="left"/>
      </w:pPr>
      <w:bookmarkStart w:id="1435" w:name="bookmark1435"/>
      <w:r>
        <w:rPr>
          <w:color w:val="000000"/>
          <w:spacing w:val="0"/>
          <w:w w:val="100"/>
          <w:position w:val="0"/>
          <w:sz w:val="18"/>
          <w:szCs w:val="18"/>
        </w:rPr>
        <w:t>1</w:t>
      </w:r>
      <w:bookmarkEnd w:id="1435"/>
      <w:r>
        <w:rPr>
          <w:color w:val="000000"/>
          <w:spacing w:val="0"/>
          <w:w w:val="100"/>
          <w:position w:val="0"/>
        </w:rPr>
        <w:t>、</w:t>
        <w:tab/>
        <w:t>基本每股收益</w:t>
      </w:r>
    </w:p>
    <w:p>
      <w:pPr>
        <w:pStyle w:val="Style34"/>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基本每股收益</w:t>
      </w:r>
      <w:r>
        <w:rPr>
          <w:color w:val="000000"/>
          <w:spacing w:val="0"/>
          <w:w w:val="100"/>
          <w:position w:val="0"/>
          <w:sz w:val="18"/>
          <w:szCs w:val="18"/>
        </w:rPr>
        <w:t>?P0</w:t>
      </w:r>
      <w:r>
        <w:rPr>
          <w:color w:val="000000"/>
          <w:spacing w:val="0"/>
          <w:w w:val="100"/>
          <w:position w:val="0"/>
        </w:rPr>
        <w:t>〕</w:t>
      </w:r>
      <w:r>
        <w:rPr>
          <w:color w:val="000000"/>
          <w:spacing w:val="0"/>
          <w:w w:val="100"/>
          <w:position w:val="0"/>
          <w:sz w:val="18"/>
          <w:szCs w:val="18"/>
        </w:rPr>
        <w:t>S</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S= S0 + S1+SiXMi</w:t>
      </w:r>
      <w:r>
        <w:rPr>
          <w:color w:val="000000"/>
          <w:spacing w:val="0"/>
          <w:w w:val="100"/>
          <w:position w:val="0"/>
        </w:rPr>
        <w:t>〕</w:t>
      </w:r>
      <w:r>
        <w:rPr>
          <w:color w:val="000000"/>
          <w:spacing w:val="0"/>
          <w:w w:val="100"/>
          <w:position w:val="0"/>
          <w:sz w:val="18"/>
          <w:szCs w:val="18"/>
        </w:rPr>
        <w:t>M0-SjXMj</w:t>
      </w:r>
      <w:r>
        <w:rPr>
          <w:color w:val="000000"/>
          <w:spacing w:val="0"/>
          <w:w w:val="100"/>
          <w:position w:val="0"/>
        </w:rPr>
        <w:t>〕</w:t>
      </w:r>
      <w:r>
        <w:rPr>
          <w:color w:val="000000"/>
          <w:spacing w:val="0"/>
          <w:w w:val="100"/>
          <w:position w:val="0"/>
          <w:sz w:val="18"/>
          <w:szCs w:val="18"/>
        </w:rPr>
        <w:t>M0-Sk</w:t>
      </w:r>
    </w:p>
    <w:p>
      <w:pPr>
        <w:pStyle w:val="Style34"/>
        <w:keepNext w:val="0"/>
        <w:keepLines w:val="0"/>
        <w:widowControl w:val="0"/>
        <w:shd w:val="clear" w:color="auto" w:fill="auto"/>
        <w:bidi w:val="0"/>
        <w:spacing w:before="0" w:after="300" w:line="314" w:lineRule="exact"/>
        <w:ind w:left="0" w:right="0"/>
        <w:jc w:val="both"/>
      </w:pPr>
      <w:r>
        <w:rPr>
          <w:color w:val="000000"/>
          <w:spacing w:val="0"/>
          <w:w w:val="100"/>
          <w:position w:val="0"/>
        </w:rPr>
        <w:t>其中：</w:t>
      </w:r>
      <w:r>
        <w:rPr>
          <w:color w:val="000000"/>
          <w:spacing w:val="0"/>
          <w:w w:val="100"/>
          <w:position w:val="0"/>
          <w:sz w:val="18"/>
          <w:szCs w:val="18"/>
        </w:rPr>
        <w:t>P0</w:t>
      </w:r>
      <w:r>
        <w:rPr>
          <w:color w:val="000000"/>
          <w:spacing w:val="0"/>
          <w:w w:val="100"/>
          <w:position w:val="0"/>
        </w:rPr>
        <w:t>为咿渍于公司普通股股东的净利润或扣除非经常性损益后咿渍于普通股股东的净利润；</w:t>
      </w:r>
      <w:r>
        <w:rPr>
          <w:color w:val="000000"/>
          <w:spacing w:val="0"/>
          <w:w w:val="100"/>
          <w:position w:val="0"/>
          <w:sz w:val="18"/>
          <w:szCs w:val="18"/>
        </w:rPr>
        <w:t>S</w:t>
      </w:r>
      <w:r>
        <w:rPr>
          <w:color w:val="000000"/>
          <w:spacing w:val="0"/>
          <w:w w:val="100"/>
          <w:position w:val="0"/>
        </w:rPr>
        <w:t>为发行在外的普通股 加权平均数；</w:t>
      </w:r>
      <w:r>
        <w:rPr>
          <w:color w:val="000000"/>
          <w:spacing w:val="0"/>
          <w:w w:val="100"/>
          <w:position w:val="0"/>
          <w:sz w:val="18"/>
          <w:szCs w:val="18"/>
        </w:rPr>
        <w:t>S0</w:t>
      </w:r>
      <w:r>
        <w:rPr>
          <w:color w:val="000000"/>
          <w:spacing w:val="0"/>
          <w:w w:val="100"/>
          <w:position w:val="0"/>
        </w:rPr>
        <w:t>为期初股份总数；</w:t>
      </w:r>
      <w:r>
        <w:rPr>
          <w:color w:val="000000"/>
          <w:spacing w:val="0"/>
          <w:w w:val="100"/>
          <w:position w:val="0"/>
          <w:sz w:val="18"/>
          <w:szCs w:val="18"/>
        </w:rPr>
        <w:t>S1</w:t>
      </w:r>
      <w:r>
        <w:rPr>
          <w:color w:val="000000"/>
          <w:spacing w:val="0"/>
          <w:w w:val="100"/>
          <w:position w:val="0"/>
        </w:rPr>
        <w:t>为报告期因公积金转增股本或股票股利分配等增加股份数；</w:t>
      </w:r>
      <w:r>
        <w:rPr>
          <w:color w:val="000000"/>
          <w:spacing w:val="0"/>
          <w:w w:val="100"/>
          <w:position w:val="0"/>
          <w:sz w:val="18"/>
          <w:szCs w:val="18"/>
        </w:rPr>
        <w:t>Si</w:t>
      </w:r>
      <w:r>
        <w:rPr>
          <w:color w:val="000000"/>
          <w:spacing w:val="0"/>
          <w:w w:val="100"/>
          <w:position w:val="0"/>
        </w:rPr>
        <w:t>为报告期因发行新股或债 转股等增加股份数</w:t>
      </w:r>
      <w:r>
        <w:rPr>
          <w:color w:val="000000"/>
          <w:spacing w:val="0"/>
          <w:w w:val="100"/>
          <w:position w:val="0"/>
          <w:sz w:val="18"/>
          <w:szCs w:val="18"/>
        </w:rPr>
        <w:t>；Sj</w:t>
      </w:r>
      <w:r>
        <w:rPr>
          <w:color w:val="000000"/>
          <w:spacing w:val="0"/>
          <w:w w:val="100"/>
          <w:position w:val="0"/>
        </w:rPr>
        <w:t>为报告期因回购等减少股份数</w:t>
      </w:r>
      <w:r>
        <w:rPr>
          <w:color w:val="000000"/>
          <w:spacing w:val="0"/>
          <w:w w:val="100"/>
          <w:position w:val="0"/>
          <w:sz w:val="18"/>
          <w:szCs w:val="18"/>
        </w:rPr>
        <w:t>；Sk</w:t>
      </w:r>
      <w:r>
        <w:rPr>
          <w:color w:val="000000"/>
          <w:spacing w:val="0"/>
          <w:w w:val="100"/>
          <w:position w:val="0"/>
        </w:rPr>
        <w:t>为报告期缩股数；</w:t>
      </w:r>
      <w:r>
        <w:rPr>
          <w:color w:val="000000"/>
          <w:spacing w:val="0"/>
          <w:w w:val="100"/>
          <w:position w:val="0"/>
          <w:sz w:val="18"/>
          <w:szCs w:val="18"/>
        </w:rPr>
        <w:t>O0</w:t>
      </w:r>
      <w:r>
        <w:rPr>
          <w:color w:val="000000"/>
          <w:spacing w:val="0"/>
          <w:w w:val="100"/>
          <w:position w:val="0"/>
        </w:rPr>
        <w:t>报告期月份数；</w:t>
      </w:r>
      <w:r>
        <w:rPr>
          <w:color w:val="000000"/>
          <w:spacing w:val="0"/>
          <w:w w:val="100"/>
          <w:position w:val="0"/>
          <w:sz w:val="18"/>
          <w:szCs w:val="18"/>
        </w:rPr>
        <w:t>Oi</w:t>
      </w:r>
      <w:r>
        <w:rPr>
          <w:color w:val="000000"/>
          <w:spacing w:val="0"/>
          <w:w w:val="100"/>
          <w:position w:val="0"/>
        </w:rPr>
        <w:t>为增加股份次月起至报告期 期末的累计月数</w:t>
      </w:r>
      <w:r>
        <w:rPr>
          <w:color w:val="000000"/>
          <w:spacing w:val="0"/>
          <w:w w:val="100"/>
          <w:position w:val="0"/>
          <w:sz w:val="18"/>
          <w:szCs w:val="18"/>
        </w:rPr>
        <w:t>；Oj</w:t>
      </w:r>
      <w:r>
        <w:rPr>
          <w:color w:val="000000"/>
          <w:spacing w:val="0"/>
          <w:w w:val="100"/>
          <w:position w:val="0"/>
        </w:rPr>
        <w:t>为减少股份次月起至报告期期末的累计月数。</w:t>
      </w:r>
    </w:p>
    <w:p>
      <w:pPr>
        <w:pStyle w:val="Style34"/>
        <w:keepNext w:val="0"/>
        <w:keepLines w:val="0"/>
        <w:widowControl w:val="0"/>
        <w:shd w:val="clear" w:color="auto" w:fill="auto"/>
        <w:tabs>
          <w:tab w:pos="724" w:val="left"/>
        </w:tabs>
        <w:bidi w:val="0"/>
        <w:spacing w:before="0" w:after="0" w:line="316" w:lineRule="exact"/>
        <w:ind w:left="0" w:right="0"/>
        <w:jc w:val="both"/>
      </w:pPr>
      <w:bookmarkStart w:id="1436" w:name="bookmark1436"/>
      <w:r>
        <w:rPr>
          <w:color w:val="000000"/>
          <w:spacing w:val="0"/>
          <w:w w:val="100"/>
          <w:position w:val="0"/>
          <w:sz w:val="18"/>
          <w:szCs w:val="18"/>
        </w:rPr>
        <w:t>2</w:t>
      </w:r>
      <w:bookmarkEnd w:id="1436"/>
      <w:r>
        <w:rPr>
          <w:color w:val="000000"/>
          <w:spacing w:val="0"/>
          <w:w w:val="100"/>
          <w:position w:val="0"/>
        </w:rPr>
        <w:t>、</w:t>
        <w:tab/>
        <w:t>稀释每股收益</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稀释每股收益</w:t>
      </w:r>
      <w:r>
        <w:rPr>
          <w:color w:val="000000"/>
          <w:spacing w:val="0"/>
          <w:w w:val="100"/>
          <w:position w:val="0"/>
          <w:sz w:val="18"/>
          <w:szCs w:val="18"/>
        </w:rPr>
        <w:t>?P1/(S0 + S1+Si XMi</w:t>
      </w:r>
      <w:r>
        <w:rPr>
          <w:color w:val="000000"/>
          <w:spacing w:val="0"/>
          <w:w w:val="100"/>
          <w:position w:val="0"/>
        </w:rPr>
        <w:t>〕</w:t>
      </w:r>
      <w:r>
        <w:rPr>
          <w:color w:val="000000"/>
          <w:spacing w:val="0"/>
          <w:w w:val="100"/>
          <w:position w:val="0"/>
          <w:sz w:val="18"/>
          <w:szCs w:val="18"/>
        </w:rPr>
        <w:t xml:space="preserve">M0 </w:t>
      </w:r>
      <w:r>
        <w:rPr>
          <w:color w:val="000000"/>
          <w:spacing w:val="0"/>
          <w:w w:val="100"/>
          <w:position w:val="0"/>
          <w:sz w:val="18"/>
          <w:szCs w:val="18"/>
        </w:rPr>
        <w:t xml:space="preserve">- </w:t>
      </w:r>
      <w:r>
        <w:rPr>
          <w:color w:val="000000"/>
          <w:spacing w:val="0"/>
          <w:w w:val="100"/>
          <w:position w:val="0"/>
          <w:sz w:val="18"/>
          <w:szCs w:val="18"/>
        </w:rPr>
        <w:t>SjXMj</w:t>
      </w:r>
      <w:r>
        <w:rPr>
          <w:color w:val="000000"/>
          <w:spacing w:val="0"/>
          <w:w w:val="100"/>
          <w:position w:val="0"/>
        </w:rPr>
        <w:t>〕</w:t>
      </w:r>
      <w:r>
        <w:rPr>
          <w:color w:val="000000"/>
          <w:spacing w:val="0"/>
          <w:w w:val="100"/>
          <w:position w:val="0"/>
          <w:sz w:val="18"/>
          <w:szCs w:val="18"/>
        </w:rPr>
        <w:t xml:space="preserve">M0 </w:t>
      </w:r>
      <w:r>
        <w:rPr>
          <w:color w:val="000000"/>
          <w:spacing w:val="0"/>
          <w:w w:val="100"/>
          <w:position w:val="0"/>
          <w:sz w:val="18"/>
          <w:szCs w:val="18"/>
        </w:rPr>
        <w:t xml:space="preserve">- </w:t>
      </w:r>
      <w:r>
        <w:rPr>
          <w:color w:val="000000"/>
          <w:spacing w:val="0"/>
          <w:w w:val="100"/>
          <w:position w:val="0"/>
          <w:sz w:val="18"/>
          <w:szCs w:val="18"/>
        </w:rPr>
        <w:t>Sk+</w:t>
      </w:r>
      <w:r>
        <w:rPr>
          <w:color w:val="000000"/>
          <w:spacing w:val="0"/>
          <w:w w:val="100"/>
          <w:position w:val="0"/>
        </w:rPr>
        <w:t>认股权证、股份期权、可转换债券等增加的普通股加权平均 数)</w:t>
      </w:r>
    </w:p>
    <w:p>
      <w:pPr>
        <w:pStyle w:val="Style34"/>
        <w:keepNext w:val="0"/>
        <w:keepLines w:val="0"/>
        <w:widowControl w:val="0"/>
        <w:shd w:val="clear" w:color="auto" w:fill="auto"/>
        <w:bidi w:val="0"/>
        <w:spacing w:before="0" w:after="80" w:line="316" w:lineRule="exact"/>
        <w:ind w:left="0" w:right="0"/>
        <w:jc w:val="both"/>
      </w:pPr>
      <w:r>
        <w:rPr>
          <w:color w:val="000000"/>
          <w:spacing w:val="0"/>
          <w:w w:val="100"/>
          <w:position w:val="0"/>
        </w:rPr>
        <w:t>其中，</w:t>
      </w:r>
      <w:r>
        <w:rPr>
          <w:color w:val="000000"/>
          <w:spacing w:val="0"/>
          <w:w w:val="100"/>
          <w:position w:val="0"/>
          <w:sz w:val="18"/>
          <w:szCs w:val="18"/>
        </w:rPr>
        <w:t>P1</w:t>
      </w:r>
      <w:r>
        <w:rPr>
          <w:color w:val="000000"/>
          <w:spacing w:val="0"/>
          <w:w w:val="100"/>
          <w:position w:val="0"/>
        </w:rPr>
        <w:t>为咿渍于公司普通股股东的净利润或扣除非经常性损益后咿渍于公司普通股股东的净利润，弁考虑稀释性潜在 普通股对其影响，按《企业会计准则》及有关规定进行调整。公司在计算稀释每股收益时，应考虑所有稀释性潜在普通股对 咿渍于公司普通股股东的净利润或扣除非经常性损益后咿渍于公司普通股股东的净利润和加权平均股数的影响，按照其稀释 程度从戊到小的顺序计入稀释每股收益，直至稀释每股收益达到最小值。</w:t>
      </w:r>
    </w:p>
    <w:p>
      <w:pPr>
        <w:pStyle w:val="Style34"/>
        <w:keepNext w:val="0"/>
        <w:keepLines w:val="0"/>
        <w:widowControl w:val="0"/>
        <w:shd w:val="clear" w:color="auto" w:fill="auto"/>
        <w:bidi w:val="0"/>
        <w:spacing w:before="0" w:after="80" w:line="240" w:lineRule="auto"/>
        <w:ind w:left="0" w:right="0"/>
        <w:jc w:val="both"/>
      </w:pPr>
      <w:r>
        <w:rPr>
          <w:color w:val="000000"/>
          <w:spacing w:val="0"/>
          <w:w w:val="100"/>
          <w:position w:val="0"/>
        </w:rPr>
        <w:t>计算过程：</w:t>
      </w:r>
    </w:p>
    <w:p>
      <w:pPr>
        <w:pStyle w:val="Style34"/>
        <w:keepNext w:val="0"/>
        <w:keepLines w:val="0"/>
        <w:widowControl w:val="0"/>
        <w:shd w:val="clear" w:color="auto" w:fill="auto"/>
        <w:bidi w:val="0"/>
        <w:spacing w:before="0" w:after="140" w:line="240" w:lineRule="auto"/>
        <w:ind w:left="0" w:right="0"/>
        <w:jc w:val="both"/>
      </w:pPr>
      <w:r>
        <w:rPr>
          <w:color w:val="000000"/>
          <w:spacing w:val="0"/>
          <w:w w:val="100"/>
          <w:position w:val="0"/>
          <w:sz w:val="18"/>
          <w:szCs w:val="18"/>
        </w:rPr>
        <w:t>(1)</w:t>
      </w:r>
      <w:r>
        <w:rPr>
          <w:color w:val="000000"/>
          <w:spacing w:val="0"/>
          <w:w w:val="100"/>
          <w:position w:val="0"/>
        </w:rPr>
        <w:t>基本每股收益</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基本每股收益以咿渍于本公司普通股股东的合弁净利润除以本公司发行在外普通股的加权平均数计算:</w:t>
      </w:r>
    </w:p>
    <w:tbl>
      <w:tblPr>
        <w:tblOverlap w:val="never"/>
        <w:jc w:val="center"/>
        <w:tblLayout w:type="fixed"/>
      </w:tblPr>
      <w:tblGrid>
        <w:gridCol w:w="4474"/>
        <w:gridCol w:w="2021"/>
        <w:gridCol w:w="2045"/>
      </w:tblGrid>
      <w:tr>
        <w:trPr>
          <w:trHeight w:val="33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上期金额</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咿渍于本公司普通股股东的合弁净利润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57,012, </w:t>
            </w:r>
            <w:r>
              <w:rPr>
                <w:color w:val="000000"/>
                <w:spacing w:val="0"/>
                <w:w w:val="100"/>
                <w:position w:val="0"/>
                <w:sz w:val="18"/>
                <w:szCs w:val="18"/>
              </w:rPr>
              <w:t xml:space="preserve">540.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55, 598, </w:t>
            </w:r>
            <w:r>
              <w:rPr>
                <w:color w:val="000000"/>
                <w:spacing w:val="0"/>
                <w:w w:val="100"/>
                <w:position w:val="0"/>
                <w:sz w:val="18"/>
                <w:szCs w:val="18"/>
              </w:rPr>
              <w:t xml:space="preserve">274. </w:t>
            </w:r>
            <w:r>
              <w:rPr>
                <w:color w:val="000000"/>
                <w:spacing w:val="0"/>
                <w:w w:val="100"/>
                <w:position w:val="0"/>
                <w:sz w:val="18"/>
                <w:szCs w:val="18"/>
              </w:rPr>
              <w:t>01</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191,400,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179, 300, </w:t>
            </w:r>
            <w:r>
              <w:rPr>
                <w:color w:val="000000"/>
                <w:spacing w:val="0"/>
                <w:w w:val="100"/>
                <w:position w:val="0"/>
                <w:sz w:val="18"/>
                <w:szCs w:val="18"/>
              </w:rPr>
              <w:t xml:space="preserve">000. </w:t>
            </w:r>
            <w:r>
              <w:rPr>
                <w:color w:val="000000"/>
                <w:spacing w:val="0"/>
                <w:w w:val="100"/>
                <w:position w:val="0"/>
                <w:sz w:val="18"/>
                <w:szCs w:val="18"/>
              </w:rPr>
              <w:t>00</w:t>
            </w:r>
          </w:p>
        </w:tc>
      </w:tr>
      <w:tr>
        <w:trPr>
          <w:trHeight w:val="64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基本每股收益(咕/股)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0. </w:t>
            </w:r>
            <w:r>
              <w:rPr>
                <w:color w:val="000000"/>
                <w:spacing w:val="0"/>
                <w:w w:val="100"/>
                <w:position w:val="0"/>
                <w:sz w:val="18"/>
                <w:szCs w:val="18"/>
              </w:rPr>
              <w:t>30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0. </w:t>
            </w:r>
            <w:r>
              <w:rPr>
                <w:color w:val="000000"/>
                <w:spacing w:val="0"/>
                <w:w w:val="100"/>
                <w:position w:val="0"/>
                <w:sz w:val="18"/>
                <w:szCs w:val="18"/>
              </w:rPr>
              <w:t>31</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普通股的加权平均数计算过程如下:</w:t>
      </w:r>
    </w:p>
    <w:tbl>
      <w:tblPr>
        <w:tblOverlap w:val="never"/>
        <w:jc w:val="center"/>
        <w:tblLayout w:type="fixed"/>
      </w:tblPr>
      <w:tblGrid>
        <w:gridCol w:w="4512"/>
        <w:gridCol w:w="1982"/>
        <w:gridCol w:w="2045"/>
      </w:tblGrid>
      <w:tr>
        <w:trPr>
          <w:trHeight w:val="33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上期金额</w:t>
            </w: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年初已发行普通股股数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87, 000,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143, 000,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加：本期发行的普通股加权数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104, 400,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36, 300, </w:t>
            </w:r>
            <w:r>
              <w:rPr>
                <w:color w:val="000000"/>
                <w:spacing w:val="0"/>
                <w:w w:val="100"/>
                <w:position w:val="0"/>
                <w:sz w:val="18"/>
                <w:szCs w:val="18"/>
              </w:rPr>
              <w:t xml:space="preserve">000.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减：本期回购的普通股加权数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年末发行在外的普通股加权数</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191,400,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179, 300, </w:t>
            </w:r>
            <w:r>
              <w:rPr>
                <w:color w:val="000000"/>
                <w:spacing w:val="0"/>
                <w:w w:val="100"/>
                <w:position w:val="0"/>
                <w:sz w:val="18"/>
                <w:szCs w:val="18"/>
              </w:rPr>
              <w:t xml:space="preserve">000. </w:t>
            </w:r>
            <w:r>
              <w:rPr>
                <w:color w:val="000000"/>
                <w:spacing w:val="0"/>
                <w:w w:val="100"/>
                <w:position w:val="0"/>
                <w:sz w:val="18"/>
                <w:szCs w:val="18"/>
              </w:rPr>
              <w:t>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稀释每股收益</w:t>
      </w:r>
      <w:r>
        <w:br w:type="page"/>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稀释每股收益以调整后的咿渍于本公司普通股股东的合弁净利润除以调整后的本公司发行在外普通股的加权平均数计算:</w:t>
      </w:r>
    </w:p>
    <w:tbl>
      <w:tblPr>
        <w:tblOverlap w:val="never"/>
        <w:jc w:val="center"/>
        <w:tblLayout w:type="fixed"/>
      </w:tblPr>
      <w:tblGrid>
        <w:gridCol w:w="4795"/>
        <w:gridCol w:w="1838"/>
        <w:gridCol w:w="1906"/>
      </w:tblGrid>
      <w:tr>
        <w:trPr>
          <w:trHeight w:val="33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咿渍于本公司普通股股东的合弁净利润（稀释）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57, 012, </w:t>
            </w:r>
            <w:r>
              <w:rPr>
                <w:color w:val="000000"/>
                <w:spacing w:val="0"/>
                <w:w w:val="100"/>
                <w:position w:val="0"/>
                <w:sz w:val="18"/>
                <w:szCs w:val="18"/>
              </w:rPr>
              <w:t xml:space="preserve">540.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55, 598, </w:t>
            </w:r>
            <w:r>
              <w:rPr>
                <w:color w:val="000000"/>
                <w:spacing w:val="0"/>
                <w:w w:val="100"/>
                <w:position w:val="0"/>
                <w:sz w:val="18"/>
                <w:szCs w:val="18"/>
              </w:rPr>
              <w:t xml:space="preserve">274. </w:t>
            </w:r>
            <w:r>
              <w:rPr>
                <w:color w:val="000000"/>
                <w:spacing w:val="0"/>
                <w:w w:val="100"/>
                <w:position w:val="0"/>
                <w:sz w:val="18"/>
                <w:szCs w:val="18"/>
              </w:rPr>
              <w:t>01</w:t>
            </w: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本公司发行在外普通股的加权平均数（稀释）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191,400,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179, 300, </w:t>
            </w:r>
            <w:r>
              <w:rPr>
                <w:color w:val="000000"/>
                <w:spacing w:val="0"/>
                <w:w w:val="100"/>
                <w:position w:val="0"/>
                <w:sz w:val="18"/>
                <w:szCs w:val="18"/>
              </w:rPr>
              <w:t xml:space="preserve">000. </w:t>
            </w:r>
            <w:r>
              <w:rPr>
                <w:color w:val="000000"/>
                <w:spacing w:val="0"/>
                <w:w w:val="100"/>
                <w:position w:val="0"/>
                <w:sz w:val="18"/>
                <w:szCs w:val="18"/>
              </w:rPr>
              <w:t>00</w:t>
            </w:r>
          </w:p>
        </w:tc>
      </w:tr>
      <w:tr>
        <w:trPr>
          <w:trHeight w:val="33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稀释每股收益（咕/股）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0.30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0. </w:t>
            </w:r>
            <w:r>
              <w:rPr>
                <w:color w:val="000000"/>
                <w:spacing w:val="0"/>
                <w:w w:val="100"/>
                <w:position w:val="0"/>
                <w:sz w:val="18"/>
                <w:szCs w:val="18"/>
              </w:rPr>
              <w:t>31</w:t>
            </w:r>
          </w:p>
        </w:tc>
      </w:tr>
    </w:tbl>
    <w:p>
      <w:pPr>
        <w:widowControl w:val="0"/>
        <w:spacing w:after="379" w:line="1" w:lineRule="exact"/>
      </w:pP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普通股的加权平均数（稀释）计算过程如下:</w:t>
      </w:r>
    </w:p>
    <w:tbl>
      <w:tblPr>
        <w:tblOverlap w:val="never"/>
        <w:jc w:val="center"/>
        <w:tblLayout w:type="fixed"/>
      </w:tblPr>
      <w:tblGrid>
        <w:gridCol w:w="5299"/>
        <w:gridCol w:w="1925"/>
        <w:gridCol w:w="1550"/>
      </w:tblGrid>
      <w:tr>
        <w:trPr>
          <w:trHeight w:val="33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上期金额</w:t>
            </w:r>
          </w:p>
        </w:tc>
      </w:tr>
      <w:tr>
        <w:trPr>
          <w:trHeight w:val="33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计算基本每股收益时年末发行在外的普通股加权平均数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191,400,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179, 300, </w:t>
            </w:r>
            <w:r>
              <w:rPr>
                <w:color w:val="000000"/>
                <w:spacing w:val="0"/>
                <w:w w:val="100"/>
                <w:position w:val="0"/>
                <w:sz w:val="18"/>
                <w:szCs w:val="18"/>
              </w:rPr>
              <w:t xml:space="preserve">000. </w:t>
            </w:r>
            <w:r>
              <w:rPr>
                <w:color w:val="000000"/>
                <w:spacing w:val="0"/>
                <w:w w:val="100"/>
                <w:position w:val="0"/>
                <w:sz w:val="18"/>
                <w:szCs w:val="18"/>
              </w:rPr>
              <w:t>00</w:t>
            </w:r>
          </w:p>
        </w:tc>
      </w:tr>
      <w:tr>
        <w:trPr>
          <w:trHeight w:val="33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年末普通股的加权平均数（稀释）</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191,400,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179, 300,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639" w:line="1" w:lineRule="exact"/>
      </w:pPr>
    </w:p>
    <w:p>
      <w:pPr>
        <w:pStyle w:val="Style41"/>
        <w:keepNext/>
        <w:keepLines/>
        <w:widowControl w:val="0"/>
        <w:shd w:val="clear" w:color="auto" w:fill="auto"/>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6</w:t>
      </w:r>
      <w:bookmarkEnd w:id="1439"/>
      <w:r>
        <w:rPr>
          <w:color w:val="000000"/>
          <w:spacing w:val="0"/>
          <w:w w:val="100"/>
          <w:position w:val="0"/>
        </w:rPr>
        <w:t>7</w:t>
      </w:r>
      <w:r>
        <w:rPr>
          <w:color w:val="000000"/>
          <w:spacing w:val="0"/>
          <w:w w:val="100"/>
          <w:position w:val="0"/>
        </w:rPr>
        <w:t>、其他综合收益</w:t>
      </w:r>
      <w:bookmarkEnd w:id="1437"/>
      <w:bookmarkEnd w:id="1438"/>
      <w:bookmarkEnd w:id="1440"/>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4656"/>
        <w:gridCol w:w="2525"/>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其他综合收益说明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6</w:t>
      </w:r>
      <w:bookmarkEnd w:id="1443"/>
      <w:r>
        <w:rPr>
          <w:color w:val="000000"/>
          <w:spacing w:val="0"/>
          <w:w w:val="100"/>
          <w:position w:val="0"/>
        </w:rPr>
        <w:t>8</w:t>
      </w:r>
      <w:r>
        <w:rPr>
          <w:color w:val="000000"/>
          <w:spacing w:val="0"/>
          <w:w w:val="100"/>
          <w:position w:val="0"/>
        </w:rPr>
        <w:t>、现金流量表附注</w:t>
      </w:r>
      <w:bookmarkEnd w:id="1441"/>
      <w:bookmarkEnd w:id="1442"/>
      <w:bookmarkEnd w:id="1444"/>
    </w:p>
    <w:p>
      <w:pPr>
        <w:pStyle w:val="Style41"/>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5" w:name="bookmark1445"/>
      <w:r>
        <w:rPr>
          <w:color w:val="000000"/>
          <w:spacing w:val="0"/>
          <w:w w:val="100"/>
          <w:position w:val="0"/>
        </w:rPr>
        <w:t>（1）</w:t>
      </w:r>
      <w:r>
        <w:rPr>
          <w:color w:val="000000"/>
          <w:spacing w:val="0"/>
          <w:w w:val="100"/>
          <w:position w:val="0"/>
        </w:rPr>
        <w:t>收到的其他与经营活动有关的现金</w:t>
      </w:r>
      <w:bookmarkEnd w:id="1441"/>
      <w:bookmarkEnd w:id="1442"/>
      <w:bookmarkEnd w:id="1445"/>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其中：收回的投标保证金、暂借款等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80" w:right="0" w:firstLine="0"/>
              <w:jc w:val="left"/>
            </w:pPr>
            <w:r>
              <w:rPr>
                <w:color w:val="000000"/>
                <w:spacing w:val="0"/>
                <w:w w:val="100"/>
                <w:position w:val="0"/>
                <w:sz w:val="18"/>
                <w:szCs w:val="18"/>
              </w:rPr>
              <w:t xml:space="preserve">24, 980, </w:t>
            </w:r>
            <w:r>
              <w:rPr>
                <w:color w:val="000000"/>
                <w:spacing w:val="0"/>
                <w:w w:val="100"/>
                <w:position w:val="0"/>
                <w:sz w:val="18"/>
                <w:szCs w:val="18"/>
              </w:rPr>
              <w:t xml:space="preserve">938. </w:t>
            </w:r>
            <w:r>
              <w:rPr>
                <w:color w:val="000000"/>
                <w:spacing w:val="0"/>
                <w:w w:val="100"/>
                <w:position w:val="0"/>
                <w:sz w:val="18"/>
                <w:szCs w:val="18"/>
              </w:rPr>
              <w:t>33</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财政补助资金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80" w:right="0" w:firstLine="0"/>
              <w:jc w:val="left"/>
            </w:pPr>
            <w:r>
              <w:rPr>
                <w:color w:val="000000"/>
                <w:spacing w:val="0"/>
                <w:w w:val="100"/>
                <w:position w:val="0"/>
                <w:sz w:val="18"/>
                <w:szCs w:val="18"/>
              </w:rPr>
              <w:t xml:space="preserve">3, 799, </w:t>
            </w:r>
            <w:r>
              <w:rPr>
                <w:color w:val="000000"/>
                <w:spacing w:val="0"/>
                <w:w w:val="100"/>
                <w:position w:val="0"/>
                <w:sz w:val="18"/>
                <w:szCs w:val="18"/>
              </w:rPr>
              <w:t xml:space="preserve">964. </w:t>
            </w:r>
            <w:r>
              <w:rPr>
                <w:color w:val="000000"/>
                <w:spacing w:val="0"/>
                <w:w w:val="100"/>
                <w:position w:val="0"/>
                <w:sz w:val="18"/>
                <w:szCs w:val="18"/>
              </w:rPr>
              <w:t>92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奖励收入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80" w:right="0" w:firstLine="0"/>
              <w:jc w:val="left"/>
            </w:pPr>
            <w:r>
              <w:rPr>
                <w:color w:val="000000"/>
                <w:spacing w:val="0"/>
                <w:w w:val="100"/>
                <w:position w:val="0"/>
                <w:sz w:val="18"/>
                <w:szCs w:val="18"/>
              </w:rPr>
              <w:t xml:space="preserve">7, 012, </w:t>
            </w:r>
            <w:r>
              <w:rPr>
                <w:color w:val="000000"/>
                <w:spacing w:val="0"/>
                <w:w w:val="100"/>
                <w:position w:val="0"/>
                <w:sz w:val="18"/>
                <w:szCs w:val="18"/>
              </w:rPr>
              <w:t xml:space="preserve">591. </w:t>
            </w:r>
            <w:r>
              <w:rPr>
                <w:color w:val="000000"/>
                <w:spacing w:val="0"/>
                <w:w w:val="100"/>
                <w:position w:val="0"/>
                <w:sz w:val="18"/>
                <w:szCs w:val="18"/>
              </w:rPr>
              <w:t>61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80" w:right="0" w:firstLine="0"/>
              <w:jc w:val="left"/>
            </w:pPr>
            <w:r>
              <w:rPr>
                <w:color w:val="000000"/>
                <w:spacing w:val="0"/>
                <w:w w:val="100"/>
                <w:position w:val="0"/>
                <w:sz w:val="18"/>
                <w:szCs w:val="18"/>
              </w:rPr>
              <w:t xml:space="preserve">35, 793, </w:t>
            </w:r>
            <w:r>
              <w:rPr>
                <w:color w:val="000000"/>
                <w:spacing w:val="0"/>
                <w:w w:val="100"/>
                <w:position w:val="0"/>
                <w:sz w:val="18"/>
                <w:szCs w:val="18"/>
              </w:rPr>
              <w:t xml:space="preserve">494. </w:t>
            </w:r>
            <w:r>
              <w:rPr>
                <w:color w:val="000000"/>
                <w:spacing w:val="0"/>
                <w:w w:val="100"/>
                <w:position w:val="0"/>
                <w:sz w:val="18"/>
                <w:szCs w:val="18"/>
              </w:rPr>
              <w:t>86</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1"/>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r>
        <w:rPr>
          <w:color w:val="000000"/>
          <w:spacing w:val="0"/>
          <w:w w:val="100"/>
          <w:position w:val="0"/>
        </w:rPr>
        <w:t>（2）</w:t>
      </w:r>
      <w:r>
        <w:rPr>
          <w:color w:val="000000"/>
          <w:spacing w:val="0"/>
          <w:w w:val="100"/>
          <w:position w:val="0"/>
        </w:rPr>
        <w:t>支付的其他与经营活动有关的现金</w:t>
      </w:r>
      <w:bookmarkEnd w:id="1446"/>
      <w:bookmarkEnd w:id="1447"/>
      <w:bookmarkEnd w:id="1448"/>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其中：支付的投标保证金、履约保证金、暂借款等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80" w:right="0" w:firstLine="0"/>
              <w:jc w:val="left"/>
            </w:pPr>
            <w:r>
              <w:rPr>
                <w:color w:val="000000"/>
                <w:spacing w:val="0"/>
                <w:w w:val="100"/>
                <w:position w:val="0"/>
                <w:sz w:val="18"/>
                <w:szCs w:val="18"/>
              </w:rPr>
              <w:t xml:space="preserve">39, 187, </w:t>
            </w:r>
            <w:r>
              <w:rPr>
                <w:color w:val="000000"/>
                <w:spacing w:val="0"/>
                <w:w w:val="100"/>
                <w:position w:val="0"/>
                <w:sz w:val="18"/>
                <w:szCs w:val="18"/>
              </w:rPr>
              <w:t xml:space="preserve">753. </w:t>
            </w:r>
            <w:r>
              <w:rPr>
                <w:color w:val="000000"/>
                <w:spacing w:val="0"/>
                <w:w w:val="100"/>
                <w:position w:val="0"/>
                <w:sz w:val="18"/>
                <w:szCs w:val="18"/>
              </w:rPr>
              <w:t>71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80" w:right="0" w:firstLine="0"/>
              <w:jc w:val="left"/>
            </w:pPr>
            <w:r>
              <w:rPr>
                <w:color w:val="000000"/>
                <w:spacing w:val="0"/>
                <w:w w:val="100"/>
                <w:position w:val="0"/>
                <w:sz w:val="18"/>
                <w:szCs w:val="18"/>
              </w:rPr>
              <w:t xml:space="preserve">2, 057, </w:t>
            </w:r>
            <w:r>
              <w:rPr>
                <w:color w:val="000000"/>
                <w:spacing w:val="0"/>
                <w:w w:val="100"/>
                <w:position w:val="0"/>
                <w:sz w:val="18"/>
                <w:szCs w:val="18"/>
              </w:rPr>
              <w:t xml:space="preserve">940. </w:t>
            </w:r>
            <w:r>
              <w:rPr>
                <w:color w:val="000000"/>
                <w:spacing w:val="0"/>
                <w:w w:val="100"/>
                <w:position w:val="0"/>
                <w:sz w:val="18"/>
                <w:szCs w:val="18"/>
              </w:rPr>
              <w:t>02</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80" w:right="0" w:firstLine="0"/>
              <w:jc w:val="left"/>
            </w:pPr>
            <w:r>
              <w:rPr>
                <w:color w:val="000000"/>
                <w:spacing w:val="0"/>
                <w:w w:val="100"/>
                <w:position w:val="0"/>
                <w:sz w:val="18"/>
                <w:szCs w:val="18"/>
              </w:rPr>
              <w:t xml:space="preserve">2, 240, </w:t>
            </w:r>
            <w:r>
              <w:rPr>
                <w:color w:val="000000"/>
                <w:spacing w:val="0"/>
                <w:w w:val="100"/>
                <w:position w:val="0"/>
                <w:sz w:val="18"/>
                <w:szCs w:val="18"/>
              </w:rPr>
              <w:t xml:space="preserve">760. </w:t>
            </w:r>
            <w:r>
              <w:rPr>
                <w:color w:val="000000"/>
                <w:spacing w:val="0"/>
                <w:w w:val="100"/>
                <w:position w:val="0"/>
                <w:sz w:val="18"/>
                <w:szCs w:val="18"/>
              </w:rPr>
              <w:t>55</w:t>
            </w:r>
          </w:p>
        </w:tc>
      </w:tr>
    </w:tbl>
    <w:p>
      <w:pPr>
        <w:spacing w:lineRule="exact" w:line="1"/>
        <w:rPr>
          <w:sz w:val="2"/>
          <w:szCs w:val="2"/>
        </w:rPr>
      </w:pPr>
      <w:r>
        <w:br w:type="page"/>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80" w:right="0" w:firstLine="0"/>
              <w:jc w:val="both"/>
            </w:pPr>
            <w:r>
              <w:rPr>
                <w:color w:val="000000"/>
                <w:spacing w:val="0"/>
                <w:w w:val="100"/>
                <w:position w:val="0"/>
                <w:sz w:val="18"/>
                <w:szCs w:val="18"/>
              </w:rPr>
              <w:t xml:space="preserve">1. </w:t>
            </w:r>
            <w:r>
              <w:rPr>
                <w:color w:val="000000"/>
                <w:spacing w:val="0"/>
                <w:w w:val="100"/>
                <w:position w:val="0"/>
                <w:sz w:val="18"/>
                <w:szCs w:val="18"/>
              </w:rPr>
              <w:t xml:space="preserve">231, </w:t>
            </w:r>
            <w:r>
              <w:rPr>
                <w:color w:val="000000"/>
                <w:spacing w:val="0"/>
                <w:w w:val="100"/>
                <w:position w:val="0"/>
                <w:sz w:val="18"/>
                <w:szCs w:val="18"/>
              </w:rPr>
              <w:t xml:space="preserve">184. </w:t>
            </w:r>
            <w:r>
              <w:rPr>
                <w:color w:val="000000"/>
                <w:spacing w:val="0"/>
                <w:w w:val="100"/>
                <w:position w:val="0"/>
                <w:sz w:val="18"/>
                <w:szCs w:val="18"/>
              </w:rPr>
              <w:t>53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技术研发费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80" w:right="0" w:firstLine="0"/>
              <w:jc w:val="both"/>
            </w:pPr>
            <w:r>
              <w:rPr>
                <w:color w:val="000000"/>
                <w:spacing w:val="0"/>
                <w:w w:val="100"/>
                <w:position w:val="0"/>
                <w:sz w:val="18"/>
                <w:szCs w:val="18"/>
              </w:rPr>
              <w:t xml:space="preserve">7, 287, </w:t>
            </w:r>
            <w:r>
              <w:rPr>
                <w:color w:val="000000"/>
                <w:spacing w:val="0"/>
                <w:w w:val="100"/>
                <w:position w:val="0"/>
                <w:sz w:val="18"/>
                <w:szCs w:val="18"/>
              </w:rPr>
              <w:t xml:space="preserve">099. </w:t>
            </w:r>
            <w:r>
              <w:rPr>
                <w:color w:val="000000"/>
                <w:spacing w:val="0"/>
                <w:w w:val="100"/>
                <w:position w:val="0"/>
                <w:sz w:val="18"/>
                <w:szCs w:val="18"/>
              </w:rPr>
              <w:t>60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80" w:right="0" w:firstLine="0"/>
              <w:jc w:val="both"/>
            </w:pPr>
            <w:r>
              <w:rPr>
                <w:color w:val="000000"/>
                <w:spacing w:val="0"/>
                <w:w w:val="100"/>
                <w:position w:val="0"/>
                <w:sz w:val="18"/>
                <w:szCs w:val="18"/>
              </w:rPr>
              <w:t xml:space="preserve">7, 197, </w:t>
            </w:r>
            <w:r>
              <w:rPr>
                <w:color w:val="000000"/>
                <w:spacing w:val="0"/>
                <w:w w:val="100"/>
                <w:position w:val="0"/>
                <w:sz w:val="18"/>
                <w:szCs w:val="18"/>
              </w:rPr>
              <w:t>501.43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80" w:right="0" w:firstLine="0"/>
              <w:jc w:val="both"/>
            </w:pPr>
            <w:r>
              <w:rPr>
                <w:color w:val="000000"/>
                <w:spacing w:val="0"/>
                <w:w w:val="100"/>
                <w:position w:val="0"/>
                <w:sz w:val="18"/>
                <w:szCs w:val="18"/>
              </w:rPr>
              <w:t xml:space="preserve">59, 202, </w:t>
            </w:r>
            <w:r>
              <w:rPr>
                <w:color w:val="000000"/>
                <w:spacing w:val="0"/>
                <w:w w:val="100"/>
                <w:position w:val="0"/>
                <w:sz w:val="18"/>
                <w:szCs w:val="18"/>
              </w:rPr>
              <w:t xml:space="preserve">239. </w:t>
            </w:r>
            <w:r>
              <w:rPr>
                <w:color w:val="000000"/>
                <w:spacing w:val="0"/>
                <w:w w:val="100"/>
                <w:position w:val="0"/>
                <w:sz w:val="18"/>
                <w:szCs w:val="18"/>
              </w:rPr>
              <w:t>84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79" w:line="1" w:lineRule="exact"/>
      </w:pPr>
    </w:p>
    <w:p>
      <w:pPr>
        <w:pStyle w:val="Style41"/>
        <w:keepNext/>
        <w:keepLines/>
        <w:widowControl w:val="0"/>
        <w:numPr>
          <w:ilvl w:val="0"/>
          <w:numId w:val="121"/>
        </w:numPr>
        <w:shd w:val="clear" w:color="auto" w:fill="auto"/>
        <w:tabs>
          <w:tab w:pos="493" w:val="left"/>
        </w:tabs>
        <w:bidi w:val="0"/>
        <w:spacing w:before="0" w:after="380" w:line="240" w:lineRule="auto"/>
        <w:ind w:left="0" w:right="0" w:firstLine="0"/>
        <w:jc w:val="left"/>
      </w:pPr>
      <w:bookmarkStart w:id="1449" w:name="bookmark1449"/>
      <w:bookmarkStart w:id="1450" w:name="bookmark1450"/>
      <w:bookmarkStart w:id="1451" w:name="bookmark1451"/>
      <w:bookmarkStart w:id="1452" w:name="bookmark1452"/>
      <w:bookmarkEnd w:id="1451"/>
      <w:r>
        <w:rPr>
          <w:color w:val="000000"/>
          <w:spacing w:val="0"/>
          <w:w w:val="100"/>
          <w:position w:val="0"/>
        </w:rPr>
        <w:t>收到的其他与投资活动有关的现金</w:t>
      </w:r>
      <w:bookmarkEnd w:id="1449"/>
      <w:bookmarkEnd w:id="1450"/>
      <w:bookmarkEnd w:id="1452"/>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numPr>
          <w:ilvl w:val="0"/>
          <w:numId w:val="121"/>
        </w:numPr>
        <w:shd w:val="clear" w:color="auto" w:fill="auto"/>
        <w:tabs>
          <w:tab w:pos="493" w:val="left"/>
        </w:tabs>
        <w:bidi w:val="0"/>
        <w:spacing w:before="0" w:after="380" w:line="240" w:lineRule="auto"/>
        <w:ind w:left="0" w:right="0" w:firstLine="0"/>
        <w:jc w:val="left"/>
      </w:pPr>
      <w:bookmarkStart w:id="1453" w:name="bookmark1453"/>
      <w:bookmarkStart w:id="1454" w:name="bookmark1454"/>
      <w:bookmarkStart w:id="1455" w:name="bookmark1455"/>
      <w:bookmarkStart w:id="1456" w:name="bookmark1456"/>
      <w:bookmarkEnd w:id="1455"/>
      <w:r>
        <w:rPr>
          <w:color w:val="000000"/>
          <w:spacing w:val="0"/>
          <w:w w:val="100"/>
          <w:position w:val="0"/>
        </w:rPr>
        <w:t>支付的其他与投资活动有关的现金</w:t>
      </w:r>
      <w:bookmarkEnd w:id="1453"/>
      <w:bookmarkEnd w:id="1454"/>
      <w:bookmarkEnd w:id="1456"/>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numPr>
          <w:ilvl w:val="0"/>
          <w:numId w:val="121"/>
        </w:numPr>
        <w:shd w:val="clear" w:color="auto" w:fill="auto"/>
        <w:tabs>
          <w:tab w:pos="493" w:val="left"/>
        </w:tabs>
        <w:bidi w:val="0"/>
        <w:spacing w:before="0" w:after="380" w:line="240" w:lineRule="auto"/>
        <w:ind w:left="0" w:right="0" w:firstLine="0"/>
        <w:jc w:val="left"/>
      </w:pPr>
      <w:bookmarkStart w:id="1457" w:name="bookmark1457"/>
      <w:bookmarkStart w:id="1458" w:name="bookmark1458"/>
      <w:bookmarkStart w:id="1459" w:name="bookmark1459"/>
      <w:bookmarkStart w:id="1460" w:name="bookmark1460"/>
      <w:bookmarkEnd w:id="1459"/>
      <w:r>
        <w:rPr>
          <w:color w:val="000000"/>
          <w:spacing w:val="0"/>
          <w:w w:val="100"/>
          <w:position w:val="0"/>
        </w:rPr>
        <w:t>收到的其他与筹资活动有关的现金</w:t>
      </w:r>
      <w:bookmarkEnd w:id="1457"/>
      <w:bookmarkEnd w:id="1458"/>
      <w:bookmarkEnd w:id="1460"/>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80" w:right="0" w:firstLine="0"/>
              <w:jc w:val="both"/>
            </w:pPr>
            <w:r>
              <w:rPr>
                <w:color w:val="000000"/>
                <w:spacing w:val="0"/>
                <w:w w:val="100"/>
                <w:position w:val="0"/>
                <w:sz w:val="18"/>
                <w:szCs w:val="18"/>
              </w:rPr>
              <w:t>1,853,411.38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80" w:right="0" w:firstLine="0"/>
              <w:jc w:val="both"/>
            </w:pPr>
            <w:r>
              <w:rPr>
                <w:color w:val="000000"/>
                <w:spacing w:val="0"/>
                <w:w w:val="100"/>
                <w:position w:val="0"/>
                <w:sz w:val="18"/>
                <w:szCs w:val="18"/>
              </w:rPr>
              <w:t xml:space="preserve">3, 103, </w:t>
            </w:r>
            <w:r>
              <w:rPr>
                <w:color w:val="000000"/>
                <w:spacing w:val="0"/>
                <w:w w:val="100"/>
                <w:position w:val="0"/>
                <w:sz w:val="18"/>
                <w:szCs w:val="18"/>
              </w:rPr>
              <w:t xml:space="preserve">781. </w:t>
            </w:r>
            <w:r>
              <w:rPr>
                <w:color w:val="000000"/>
                <w:spacing w:val="0"/>
                <w:w w:val="100"/>
                <w:position w:val="0"/>
                <w:sz w:val="18"/>
                <w:szCs w:val="18"/>
              </w:rPr>
              <w:t>73</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欠薪诚信保障金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606, </w:t>
            </w:r>
            <w:r>
              <w:rPr>
                <w:color w:val="000000"/>
                <w:spacing w:val="0"/>
                <w:w w:val="100"/>
                <w:position w:val="0"/>
                <w:sz w:val="18"/>
                <w:szCs w:val="18"/>
              </w:rPr>
              <w:t xml:space="preserve">940. </w:t>
            </w:r>
            <w:r>
              <w:rPr>
                <w:color w:val="000000"/>
                <w:spacing w:val="0"/>
                <w:w w:val="100"/>
                <w:position w:val="0"/>
                <w:sz w:val="18"/>
                <w:szCs w:val="18"/>
              </w:rPr>
              <w:t>29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收到的非金融机构借款</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80" w:right="0" w:firstLine="0"/>
              <w:jc w:val="both"/>
            </w:pPr>
            <w:r>
              <w:rPr>
                <w:color w:val="000000"/>
                <w:spacing w:val="0"/>
                <w:w w:val="100"/>
                <w:position w:val="0"/>
                <w:sz w:val="18"/>
                <w:szCs w:val="18"/>
              </w:rPr>
              <w:t xml:space="preserve">8, 123, </w:t>
            </w:r>
            <w:r>
              <w:rPr>
                <w:color w:val="000000"/>
                <w:spacing w:val="0"/>
                <w:w w:val="100"/>
                <w:position w:val="0"/>
                <w:sz w:val="18"/>
                <w:szCs w:val="18"/>
              </w:rPr>
              <w:t xml:space="preserve">199. </w:t>
            </w:r>
            <w:r>
              <w:rPr>
                <w:color w:val="000000"/>
                <w:spacing w:val="0"/>
                <w:w w:val="100"/>
                <w:position w:val="0"/>
                <w:sz w:val="18"/>
                <w:szCs w:val="18"/>
              </w:rPr>
              <w:t>99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80" w:right="0" w:firstLine="0"/>
              <w:jc w:val="both"/>
            </w:pPr>
            <w:r>
              <w:rPr>
                <w:color w:val="000000"/>
                <w:spacing w:val="0"/>
                <w:w w:val="100"/>
                <w:position w:val="0"/>
                <w:sz w:val="18"/>
                <w:szCs w:val="18"/>
              </w:rPr>
              <w:t xml:space="preserve">13, 687, </w:t>
            </w:r>
            <w:r>
              <w:rPr>
                <w:color w:val="000000"/>
                <w:spacing w:val="0"/>
                <w:w w:val="100"/>
                <w:position w:val="0"/>
                <w:sz w:val="18"/>
                <w:szCs w:val="18"/>
              </w:rPr>
              <w:t xml:space="preserve">333. </w:t>
            </w:r>
            <w:r>
              <w:rPr>
                <w:color w:val="000000"/>
                <w:spacing w:val="0"/>
                <w:w w:val="100"/>
                <w:position w:val="0"/>
                <w:sz w:val="18"/>
                <w:szCs w:val="18"/>
              </w:rPr>
              <w:t>39</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379" w:line="1" w:lineRule="exact"/>
      </w:pPr>
    </w:p>
    <w:p>
      <w:pPr>
        <w:pStyle w:val="Style41"/>
        <w:keepNext/>
        <w:keepLines/>
        <w:widowControl w:val="0"/>
        <w:numPr>
          <w:ilvl w:val="0"/>
          <w:numId w:val="121"/>
        </w:numPr>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bookmarkEnd w:id="1463"/>
      <w:r>
        <w:rPr>
          <w:color w:val="000000"/>
          <w:spacing w:val="0"/>
          <w:w w:val="100"/>
          <w:position w:val="0"/>
        </w:rPr>
        <w:t>支付的其他与筹资活动有关的现金</w:t>
      </w:r>
      <w:bookmarkEnd w:id="1461"/>
      <w:bookmarkEnd w:id="1462"/>
      <w:bookmarkEnd w:id="146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80" w:right="0" w:firstLine="0"/>
              <w:jc w:val="both"/>
            </w:pPr>
            <w:r>
              <w:rPr>
                <w:color w:val="000000"/>
                <w:spacing w:val="0"/>
                <w:w w:val="100"/>
                <w:position w:val="0"/>
                <w:sz w:val="18"/>
                <w:szCs w:val="18"/>
              </w:rPr>
              <w:t xml:space="preserve">8, 665, </w:t>
            </w:r>
            <w:r>
              <w:rPr>
                <w:color w:val="000000"/>
                <w:spacing w:val="0"/>
                <w:w w:val="100"/>
                <w:position w:val="0"/>
                <w:sz w:val="18"/>
                <w:szCs w:val="18"/>
              </w:rPr>
              <w:t xml:space="preserve">829. </w:t>
            </w:r>
            <w:r>
              <w:rPr>
                <w:color w:val="000000"/>
                <w:spacing w:val="0"/>
                <w:w w:val="100"/>
                <w:position w:val="0"/>
                <w:sz w:val="18"/>
                <w:szCs w:val="18"/>
              </w:rPr>
              <w:t>62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80" w:right="0" w:firstLine="0"/>
              <w:jc w:val="both"/>
            </w:pPr>
            <w:r>
              <w:rPr>
                <w:color w:val="000000"/>
                <w:spacing w:val="0"/>
                <w:w w:val="100"/>
                <w:position w:val="0"/>
                <w:sz w:val="18"/>
                <w:szCs w:val="18"/>
              </w:rPr>
              <w:t xml:space="preserve">3, 618, </w:t>
            </w:r>
            <w:r>
              <w:rPr>
                <w:color w:val="000000"/>
                <w:spacing w:val="0"/>
                <w:w w:val="100"/>
                <w:position w:val="0"/>
                <w:sz w:val="18"/>
                <w:szCs w:val="18"/>
              </w:rPr>
              <w:t xml:space="preserve">129. </w:t>
            </w:r>
            <w:r>
              <w:rPr>
                <w:color w:val="000000"/>
                <w:spacing w:val="0"/>
                <w:w w:val="100"/>
                <w:position w:val="0"/>
                <w:sz w:val="18"/>
                <w:szCs w:val="18"/>
              </w:rPr>
              <w:t>89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欠薪诚信保障金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608, </w:t>
            </w:r>
            <w:r>
              <w:rPr>
                <w:color w:val="000000"/>
                <w:spacing w:val="0"/>
                <w:w w:val="100"/>
                <w:position w:val="0"/>
                <w:sz w:val="18"/>
                <w:szCs w:val="18"/>
              </w:rPr>
              <w:t xml:space="preserve">400. </w:t>
            </w:r>
            <w:r>
              <w:rPr>
                <w:color w:val="000000"/>
                <w:spacing w:val="0"/>
                <w:w w:val="100"/>
                <w:position w:val="0"/>
                <w:sz w:val="18"/>
                <w:szCs w:val="18"/>
              </w:rPr>
              <w:t>61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80" w:right="0" w:firstLine="0"/>
              <w:jc w:val="both"/>
            </w:pPr>
            <w:r>
              <w:rPr>
                <w:color w:val="000000"/>
                <w:spacing w:val="0"/>
                <w:w w:val="100"/>
                <w:position w:val="0"/>
                <w:sz w:val="18"/>
                <w:szCs w:val="18"/>
              </w:rPr>
              <w:t xml:space="preserve">12, 892, </w:t>
            </w:r>
            <w:r>
              <w:rPr>
                <w:color w:val="000000"/>
                <w:spacing w:val="0"/>
                <w:w w:val="100"/>
                <w:position w:val="0"/>
                <w:sz w:val="18"/>
                <w:szCs w:val="18"/>
              </w:rPr>
              <w:t xml:space="preserve">360. </w:t>
            </w:r>
            <w:r>
              <w:rPr>
                <w:color w:val="000000"/>
                <w:spacing w:val="0"/>
                <w:w w:val="100"/>
                <w:position w:val="0"/>
                <w:sz w:val="18"/>
                <w:szCs w:val="18"/>
              </w:rPr>
              <w:t>12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p>
    <w:p>
      <w:pPr>
        <w:widowControl w:val="0"/>
        <w:spacing w:after="379" w:line="1" w:lineRule="exact"/>
      </w:pPr>
    </w:p>
    <w:p>
      <w:pPr>
        <w:pStyle w:val="Style41"/>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6</w:t>
      </w:r>
      <w:bookmarkEnd w:id="1467"/>
      <w:r>
        <w:rPr>
          <w:color w:val="000000"/>
          <w:spacing w:val="0"/>
          <w:w w:val="100"/>
          <w:position w:val="0"/>
        </w:rPr>
        <w:t>9</w:t>
      </w:r>
      <w:r>
        <w:rPr>
          <w:color w:val="000000"/>
          <w:spacing w:val="0"/>
          <w:w w:val="100"/>
          <w:position w:val="0"/>
        </w:rPr>
        <w:t>、现金流量表补充资料</w:t>
      </w:r>
      <w:bookmarkEnd w:id="1465"/>
      <w:bookmarkEnd w:id="1466"/>
      <w:bookmarkEnd w:id="1468"/>
    </w:p>
    <w:p>
      <w:pPr>
        <w:pStyle w:val="Style41"/>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9" w:name="bookmark1469"/>
      <w:r>
        <w:rPr>
          <w:color w:val="000000"/>
          <w:spacing w:val="0"/>
          <w:w w:val="100"/>
          <w:position w:val="0"/>
        </w:rPr>
        <w:t>(1)</w:t>
      </w:r>
      <w:r>
        <w:rPr>
          <w:color w:val="000000"/>
          <w:spacing w:val="0"/>
          <w:w w:val="100"/>
          <w:position w:val="0"/>
        </w:rPr>
        <w:t>现金流量表补充资料</w:t>
      </w:r>
      <w:bookmarkEnd w:id="1465"/>
      <w:bookmarkEnd w:id="1466"/>
      <w:bookmarkEnd w:id="1469"/>
    </w:p>
    <w:p>
      <w:pPr>
        <w:pStyle w:val="Style34"/>
        <w:keepNext w:val="0"/>
        <w:keepLines w:val="0"/>
        <w:widowControl w:val="0"/>
        <w:shd w:val="clear" w:color="auto" w:fill="auto"/>
        <w:bidi w:val="0"/>
        <w:spacing w:before="0" w:after="380" w:line="240" w:lineRule="auto"/>
        <w:ind w:left="0" w:right="200" w:firstLine="0"/>
        <w:jc w:val="right"/>
      </w:pPr>
      <w:r>
        <w:rPr>
          <w:color w:val="000000"/>
          <w:spacing w:val="0"/>
          <w:w w:val="100"/>
          <w:position w:val="0"/>
        </w:rPr>
        <w:t>单位：咕</w:t>
      </w:r>
      <w:r>
        <w:br w:type="page"/>
      </w:r>
    </w:p>
    <w:tbl>
      <w:tblPr>
        <w:tblOverlap w:val="never"/>
        <w:jc w:val="center"/>
        <w:tblLayout w:type="fixed"/>
      </w:tblPr>
      <w:tblGrid>
        <w:gridCol w:w="4392"/>
        <w:gridCol w:w="2525"/>
        <w:gridCol w:w="2664"/>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 xml:space="preserve">58, </w:t>
            </w:r>
            <w:r>
              <w:rPr>
                <w:color w:val="000000"/>
                <w:spacing w:val="0"/>
                <w:w w:val="100"/>
                <w:position w:val="0"/>
                <w:sz w:val="18"/>
                <w:szCs w:val="18"/>
              </w:rPr>
              <w:t>050,771.77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18"/>
                <w:szCs w:val="18"/>
              </w:rPr>
              <w:t xml:space="preserve">56,675, </w:t>
            </w:r>
            <w:r>
              <w:rPr>
                <w:color w:val="000000"/>
                <w:spacing w:val="0"/>
                <w:w w:val="100"/>
                <w:position w:val="0"/>
                <w:sz w:val="18"/>
                <w:szCs w:val="18"/>
              </w:rPr>
              <w:t xml:space="preserve">061. </w:t>
            </w:r>
            <w:r>
              <w:rPr>
                <w:color w:val="000000"/>
                <w:spacing w:val="0"/>
                <w:w w:val="100"/>
                <w:position w:val="0"/>
                <w:sz w:val="18"/>
                <w:szCs w:val="18"/>
              </w:rPr>
              <w:t>18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 xml:space="preserve">8, 502, </w:t>
            </w:r>
            <w:r>
              <w:rPr>
                <w:color w:val="000000"/>
                <w:spacing w:val="0"/>
                <w:w w:val="100"/>
                <w:position w:val="0"/>
                <w:sz w:val="18"/>
                <w:szCs w:val="18"/>
              </w:rPr>
              <w:t xml:space="preserve">121.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 xml:space="preserve">6, 702, </w:t>
            </w:r>
            <w:r>
              <w:rPr>
                <w:color w:val="000000"/>
                <w:spacing w:val="0"/>
                <w:w w:val="100"/>
                <w:position w:val="0"/>
                <w:sz w:val="18"/>
                <w:szCs w:val="18"/>
              </w:rPr>
              <w:t xml:space="preserve">904. </w:t>
            </w:r>
            <w:r>
              <w:rPr>
                <w:color w:val="000000"/>
                <w:spacing w:val="0"/>
                <w:w w:val="100"/>
                <w:position w:val="0"/>
                <w:sz w:val="18"/>
                <w:szCs w:val="18"/>
              </w:rPr>
              <w:t>49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 xml:space="preserve">8, 049, </w:t>
            </w:r>
            <w:r>
              <w:rPr>
                <w:color w:val="000000"/>
                <w:spacing w:val="0"/>
                <w:w w:val="100"/>
                <w:position w:val="0"/>
                <w:sz w:val="18"/>
                <w:szCs w:val="18"/>
              </w:rPr>
              <w:t xml:space="preserve">200.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 xml:space="preserve">5, 728, </w:t>
            </w:r>
            <w:r>
              <w:rPr>
                <w:color w:val="000000"/>
                <w:spacing w:val="0"/>
                <w:w w:val="100"/>
                <w:position w:val="0"/>
                <w:sz w:val="18"/>
                <w:szCs w:val="18"/>
              </w:rPr>
              <w:t xml:space="preserve">727. </w:t>
            </w:r>
            <w:r>
              <w:rPr>
                <w:color w:val="000000"/>
                <w:spacing w:val="0"/>
                <w:w w:val="100"/>
                <w:position w:val="0"/>
                <w:sz w:val="18"/>
                <w:szCs w:val="18"/>
              </w:rPr>
              <w:t>68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18"/>
                <w:szCs w:val="18"/>
              </w:rPr>
              <w:t xml:space="preserve">709, </w:t>
            </w:r>
            <w:r>
              <w:rPr>
                <w:color w:val="000000"/>
                <w:spacing w:val="0"/>
                <w:w w:val="100"/>
                <w:position w:val="0"/>
                <w:sz w:val="18"/>
                <w:szCs w:val="18"/>
              </w:rPr>
              <w:t xml:space="preserve">105.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sz w:val="18"/>
                <w:szCs w:val="18"/>
              </w:rPr>
              <w:t xml:space="preserve">115, </w:t>
            </w:r>
            <w:r>
              <w:rPr>
                <w:color w:val="000000"/>
                <w:spacing w:val="0"/>
                <w:w w:val="100"/>
                <w:position w:val="0"/>
                <w:sz w:val="18"/>
                <w:szCs w:val="18"/>
              </w:rPr>
              <w:t xml:space="preserve">167. </w:t>
            </w:r>
            <w:r>
              <w:rPr>
                <w:color w:val="000000"/>
                <w:spacing w:val="0"/>
                <w:w w:val="100"/>
                <w:position w:val="0"/>
                <w:sz w:val="18"/>
                <w:szCs w:val="18"/>
              </w:rPr>
              <w:t>04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K</w:t>
            </w:r>
            <w:r>
              <w:rPr>
                <w:color w:val="000000"/>
                <w:spacing w:val="0"/>
                <w:w w:val="100"/>
                <w:position w:val="0"/>
              </w:rPr>
              <w:t>期待摊费用摊销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 xml:space="preserve">998.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sz w:val="18"/>
                <w:szCs w:val="18"/>
              </w:rPr>
              <w:t xml:space="preserve">143, </w:t>
            </w:r>
            <w:r>
              <w:rPr>
                <w:color w:val="000000"/>
                <w:spacing w:val="0"/>
                <w:w w:val="100"/>
                <w:position w:val="0"/>
                <w:sz w:val="18"/>
                <w:szCs w:val="18"/>
              </w:rPr>
              <w:t xml:space="preserve">218. </w:t>
            </w:r>
            <w:r>
              <w:rPr>
                <w:color w:val="000000"/>
                <w:spacing w:val="0"/>
                <w:w w:val="100"/>
                <w:position w:val="0"/>
                <w:sz w:val="18"/>
                <w:szCs w:val="18"/>
              </w:rPr>
              <w:t>35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0" w:lineRule="exact"/>
              <w:ind w:left="0" w:right="0" w:firstLine="0"/>
              <w:jc w:val="both"/>
            </w:pPr>
            <w:r>
              <w:rPr>
                <w:color w:val="000000"/>
                <w:spacing w:val="0"/>
                <w:w w:val="100"/>
                <w:position w:val="0"/>
              </w:rPr>
              <w:t>处置固定资产、无形资产和其他</w:t>
            </w:r>
            <w:r>
              <w:rPr>
                <w:color w:val="000000"/>
                <w:spacing w:val="0"/>
                <w:w w:val="100"/>
                <w:position w:val="0"/>
                <w:sz w:val="18"/>
                <w:szCs w:val="18"/>
              </w:rPr>
              <w:t>K</w:t>
            </w:r>
            <w:r>
              <w:rPr>
                <w:color w:val="000000"/>
                <w:spacing w:val="0"/>
                <w:w w:val="100"/>
                <w:position w:val="0"/>
              </w:rPr>
              <w:t>期资产的损失（收益 以</w:t>
            </w:r>
            <w:r>
              <w:rPr>
                <w:color w:val="000000"/>
                <w:spacing w:val="0"/>
                <w:w w:val="100"/>
                <w:position w:val="0"/>
              </w:rPr>
              <w:t>“ 一，，</w:t>
            </w:r>
            <w:r>
              <w:rPr>
                <w:color w:val="000000"/>
                <w:spacing w:val="0"/>
                <w:w w:val="100"/>
                <w:position w:val="0"/>
              </w:rPr>
              <w:t>类填列）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18"/>
                <w:szCs w:val="18"/>
              </w:rPr>
              <w:t xml:space="preserve">-17, 232.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268. </w:t>
            </w:r>
            <w:r>
              <w:rPr>
                <w:color w:val="000000"/>
                <w:spacing w:val="0"/>
                <w:w w:val="100"/>
                <w:position w:val="0"/>
                <w:sz w:val="18"/>
                <w:szCs w:val="18"/>
              </w:rPr>
              <w:t>88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18"/>
                <w:szCs w:val="18"/>
              </w:rPr>
              <w:t xml:space="preserve">705, </w:t>
            </w:r>
            <w:r>
              <w:rPr>
                <w:color w:val="000000"/>
                <w:spacing w:val="0"/>
                <w:w w:val="100"/>
                <w:position w:val="0"/>
                <w:sz w:val="18"/>
                <w:szCs w:val="18"/>
              </w:rPr>
              <w:t xml:space="preserve">030.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sz w:val="18"/>
                <w:szCs w:val="18"/>
              </w:rPr>
              <w:t xml:space="preserve">754, </w:t>
            </w:r>
            <w:r>
              <w:rPr>
                <w:color w:val="000000"/>
                <w:spacing w:val="0"/>
                <w:w w:val="100"/>
                <w:position w:val="0"/>
                <w:sz w:val="18"/>
                <w:szCs w:val="18"/>
              </w:rPr>
              <w:t xml:space="preserve">148. </w:t>
            </w:r>
            <w:r>
              <w:rPr>
                <w:color w:val="000000"/>
                <w:spacing w:val="0"/>
                <w:w w:val="100"/>
                <w:position w:val="0"/>
                <w:sz w:val="18"/>
                <w:szCs w:val="18"/>
              </w:rPr>
              <w:t>29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-4, 084.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-1,027, 766.98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18"/>
                <w:szCs w:val="18"/>
              </w:rPr>
              <w:t xml:space="preserve">-1,112, 306. </w:t>
            </w:r>
            <w:r>
              <w:rPr>
                <w:color w:val="000000"/>
                <w:spacing w:val="0"/>
                <w:w w:val="100"/>
                <w:position w:val="0"/>
                <w:sz w:val="18"/>
                <w:szCs w:val="18"/>
              </w:rPr>
              <w:t>90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18"/>
                <w:szCs w:val="18"/>
              </w:rPr>
              <w:t xml:space="preserve">-48, </w:t>
            </w:r>
            <w:r>
              <w:rPr>
                <w:color w:val="000000"/>
                <w:spacing w:val="0"/>
                <w:w w:val="100"/>
                <w:position w:val="0"/>
                <w:sz w:val="18"/>
                <w:szCs w:val="18"/>
              </w:rPr>
              <w:t xml:space="preserve">309, </w:t>
            </w:r>
            <w:r>
              <w:rPr>
                <w:color w:val="000000"/>
                <w:spacing w:val="0"/>
                <w:w w:val="100"/>
                <w:position w:val="0"/>
                <w:sz w:val="18"/>
                <w:szCs w:val="18"/>
              </w:rPr>
              <w:t xml:space="preserve">207.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18"/>
                <w:szCs w:val="18"/>
              </w:rPr>
              <w:t xml:space="preserve">-72, </w:t>
            </w:r>
            <w:r>
              <w:rPr>
                <w:color w:val="000000"/>
                <w:spacing w:val="0"/>
                <w:w w:val="100"/>
                <w:position w:val="0"/>
                <w:sz w:val="18"/>
                <w:szCs w:val="18"/>
              </w:rPr>
              <w:t xml:space="preserve">919, </w:t>
            </w:r>
            <w:r>
              <w:rPr>
                <w:color w:val="000000"/>
                <w:spacing w:val="0"/>
                <w:w w:val="100"/>
                <w:position w:val="0"/>
                <w:sz w:val="18"/>
                <w:szCs w:val="18"/>
              </w:rPr>
              <w:t xml:space="preserve">515. </w:t>
            </w:r>
            <w:r>
              <w:rPr>
                <w:color w:val="000000"/>
                <w:spacing w:val="0"/>
                <w:w w:val="100"/>
                <w:position w:val="0"/>
                <w:sz w:val="18"/>
                <w:szCs w:val="18"/>
              </w:rPr>
              <w:t>19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18"/>
                <w:szCs w:val="18"/>
              </w:rPr>
              <w:t xml:space="preserve">-77, </w:t>
            </w:r>
            <w:r>
              <w:rPr>
                <w:color w:val="000000"/>
                <w:spacing w:val="0"/>
                <w:w w:val="100"/>
                <w:position w:val="0"/>
                <w:sz w:val="18"/>
                <w:szCs w:val="18"/>
              </w:rPr>
              <w:t xml:space="preserve">561, </w:t>
            </w:r>
            <w:r>
              <w:rPr>
                <w:color w:val="000000"/>
                <w:spacing w:val="0"/>
                <w:w w:val="100"/>
                <w:position w:val="0"/>
                <w:sz w:val="18"/>
                <w:szCs w:val="18"/>
              </w:rPr>
              <w:t xml:space="preserve">861.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18"/>
                <w:szCs w:val="18"/>
              </w:rPr>
              <w:t xml:space="preserve">-93, </w:t>
            </w:r>
            <w:r>
              <w:rPr>
                <w:color w:val="000000"/>
                <w:spacing w:val="0"/>
                <w:w w:val="100"/>
                <w:position w:val="0"/>
                <w:sz w:val="18"/>
                <w:szCs w:val="18"/>
              </w:rPr>
              <w:t xml:space="preserve">929, </w:t>
            </w:r>
            <w:r>
              <w:rPr>
                <w:color w:val="000000"/>
                <w:spacing w:val="0"/>
                <w:w w:val="100"/>
                <w:position w:val="0"/>
                <w:sz w:val="18"/>
                <w:szCs w:val="18"/>
              </w:rPr>
              <w:t xml:space="preserve">146. </w:t>
            </w:r>
            <w:r>
              <w:rPr>
                <w:color w:val="000000"/>
                <w:spacing w:val="0"/>
                <w:w w:val="100"/>
                <w:position w:val="0"/>
                <w:sz w:val="18"/>
                <w:szCs w:val="18"/>
              </w:rPr>
              <w:t>57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71,067,371.59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18"/>
                <w:szCs w:val="18"/>
              </w:rPr>
              <w:t xml:space="preserve">72,016, </w:t>
            </w:r>
            <w:r>
              <w:rPr>
                <w:color w:val="000000"/>
                <w:spacing w:val="0"/>
                <w:w w:val="100"/>
                <w:position w:val="0"/>
                <w:sz w:val="18"/>
                <w:szCs w:val="18"/>
              </w:rPr>
              <w:t>067.20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 xml:space="preserve">20, 169, </w:t>
            </w:r>
            <w:r>
              <w:rPr>
                <w:color w:val="000000"/>
                <w:spacing w:val="0"/>
                <w:w w:val="100"/>
                <w:position w:val="0"/>
                <w:sz w:val="18"/>
                <w:szCs w:val="18"/>
              </w:rPr>
              <w:t xml:space="preserve">447.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18"/>
                <w:szCs w:val="18"/>
              </w:rPr>
              <w:t xml:space="preserve">-25, </w:t>
            </w:r>
            <w:r>
              <w:rPr>
                <w:color w:val="000000"/>
                <w:spacing w:val="0"/>
                <w:w w:val="100"/>
                <w:position w:val="0"/>
                <w:sz w:val="18"/>
                <w:szCs w:val="18"/>
              </w:rPr>
              <w:t xml:space="preserve">825, </w:t>
            </w:r>
            <w:r>
              <w:rPr>
                <w:color w:val="000000"/>
                <w:spacing w:val="0"/>
                <w:w w:val="100"/>
                <w:position w:val="0"/>
                <w:sz w:val="18"/>
                <w:szCs w:val="18"/>
              </w:rPr>
              <w:t xml:space="preserve">405. </w:t>
            </w:r>
            <w:r>
              <w:rPr>
                <w:color w:val="000000"/>
                <w:spacing w:val="0"/>
                <w:w w:val="100"/>
                <w:position w:val="0"/>
                <w:sz w:val="18"/>
                <w:szCs w:val="18"/>
              </w:rPr>
              <w:t>55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不涉及现金收支的重戊投资和筹资活动：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18"/>
                <w:szCs w:val="18"/>
              </w:rPr>
              <w:t xml:space="preserve">310, 819, </w:t>
            </w:r>
            <w:r>
              <w:rPr>
                <w:color w:val="000000"/>
                <w:spacing w:val="0"/>
                <w:w w:val="100"/>
                <w:position w:val="0"/>
                <w:sz w:val="18"/>
                <w:szCs w:val="18"/>
              </w:rPr>
              <w:t xml:space="preserve">870.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18"/>
                <w:szCs w:val="18"/>
              </w:rPr>
              <w:t xml:space="preserve">317, 700, </w:t>
            </w:r>
            <w:r>
              <w:rPr>
                <w:color w:val="000000"/>
                <w:spacing w:val="0"/>
                <w:w w:val="100"/>
                <w:position w:val="0"/>
                <w:sz w:val="18"/>
                <w:szCs w:val="18"/>
              </w:rPr>
              <w:t xml:space="preserve">845. </w:t>
            </w:r>
            <w:r>
              <w:rPr>
                <w:color w:val="000000"/>
                <w:spacing w:val="0"/>
                <w:w w:val="100"/>
                <w:position w:val="0"/>
                <w:sz w:val="18"/>
                <w:szCs w:val="18"/>
              </w:rPr>
              <w:t>04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18"/>
                <w:szCs w:val="18"/>
              </w:rPr>
              <w:t xml:space="preserve">317, 700, </w:t>
            </w:r>
            <w:r>
              <w:rPr>
                <w:color w:val="000000"/>
                <w:spacing w:val="0"/>
                <w:w w:val="100"/>
                <w:position w:val="0"/>
                <w:sz w:val="18"/>
                <w:szCs w:val="18"/>
              </w:rPr>
              <w:t xml:space="preserve">845.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18"/>
                <w:szCs w:val="18"/>
              </w:rPr>
              <w:t>61,452,775.21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 xml:space="preserve">-6, </w:t>
            </w:r>
            <w:r>
              <w:rPr>
                <w:color w:val="000000"/>
                <w:spacing w:val="0"/>
                <w:w w:val="100"/>
                <w:position w:val="0"/>
                <w:sz w:val="18"/>
                <w:szCs w:val="18"/>
              </w:rPr>
              <w:t xml:space="preserve">880, </w:t>
            </w:r>
            <w:r>
              <w:rPr>
                <w:color w:val="000000"/>
                <w:spacing w:val="0"/>
                <w:w w:val="100"/>
                <w:position w:val="0"/>
                <w:sz w:val="18"/>
                <w:szCs w:val="18"/>
              </w:rPr>
              <w:t xml:space="preserve">974. </w:t>
            </w:r>
            <w:r>
              <w:rPr>
                <w:color w:val="000000"/>
                <w:spacing w:val="0"/>
                <w:w w:val="100"/>
                <w:position w:val="0"/>
                <w:sz w:val="18"/>
                <w:szCs w:val="18"/>
              </w:rPr>
              <w:t>64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18"/>
                <w:szCs w:val="18"/>
              </w:rPr>
              <w:t xml:space="preserve">256, 248, </w:t>
            </w:r>
            <w:r>
              <w:rPr>
                <w:color w:val="000000"/>
                <w:spacing w:val="0"/>
                <w:w w:val="100"/>
                <w:position w:val="0"/>
                <w:sz w:val="18"/>
                <w:szCs w:val="18"/>
              </w:rPr>
              <w:t xml:space="preserve">069. </w:t>
            </w:r>
            <w:r>
              <w:rPr>
                <w:color w:val="000000"/>
                <w:spacing w:val="0"/>
                <w:w w:val="100"/>
                <w:position w:val="0"/>
                <w:sz w:val="18"/>
                <w:szCs w:val="18"/>
              </w:rPr>
              <w:t>83</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r>
        <w:rPr>
          <w:color w:val="000000"/>
          <w:spacing w:val="0"/>
          <w:w w:val="100"/>
          <w:position w:val="0"/>
        </w:rPr>
        <w:t>（2）</w:t>
      </w:r>
      <w:r>
        <w:rPr>
          <w:color w:val="000000"/>
          <w:spacing w:val="0"/>
          <w:w w:val="100"/>
          <w:position w:val="0"/>
        </w:rPr>
        <w:t>本报告期取得或处置子公司及其他营业单位的相关信息</w:t>
      </w:r>
      <w:bookmarkEnd w:id="1470"/>
      <w:bookmarkEnd w:id="1471"/>
      <w:bookmarkEnd w:id="1472"/>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一、取得了公司及其他营业单位的有关信息：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取得了公司及其他营业单位的价格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 xml:space="preserve">36, 000,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18"/>
                <w:szCs w:val="18"/>
              </w:rPr>
              <w:t xml:space="preserve">18, 000,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.取得了公司及其他营业单位支付的现金和现金等价物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 xml:space="preserve">21, 185,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18"/>
                <w:szCs w:val="18"/>
              </w:rPr>
              <w:t xml:space="preserve">10, 000,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jc w:val="both"/>
            </w:pPr>
            <w:r>
              <w:rPr>
                <w:color w:val="000000"/>
                <w:spacing w:val="0"/>
                <w:w w:val="100"/>
                <w:position w:val="0"/>
              </w:rPr>
              <w:t>减：了公司及其他营业单位持有的现金和现金等价 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 xml:space="preserve">1,458, </w:t>
            </w:r>
            <w:r>
              <w:rPr>
                <w:color w:val="000000"/>
                <w:spacing w:val="0"/>
                <w:w w:val="100"/>
                <w:position w:val="0"/>
                <w:sz w:val="18"/>
                <w:szCs w:val="18"/>
              </w:rPr>
              <w:t xml:space="preserve">306.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 xml:space="preserve">3, 968, </w:t>
            </w:r>
            <w:r>
              <w:rPr>
                <w:color w:val="000000"/>
                <w:spacing w:val="0"/>
                <w:w w:val="100"/>
                <w:position w:val="0"/>
                <w:sz w:val="18"/>
                <w:szCs w:val="18"/>
              </w:rPr>
              <w:t xml:space="preserve">265. </w:t>
            </w:r>
            <w:r>
              <w:rPr>
                <w:color w:val="000000"/>
                <w:spacing w:val="0"/>
                <w:w w:val="100"/>
                <w:position w:val="0"/>
                <w:sz w:val="18"/>
                <w:szCs w:val="18"/>
              </w:rPr>
              <w:t>90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w:t>
            </w:r>
            <w:r>
              <w:rPr>
                <w:color w:val="000000"/>
                <w:spacing w:val="0"/>
                <w:w w:val="100"/>
                <w:position w:val="0"/>
              </w:rPr>
              <w:t>取得了公司及其他营业单位支付的现金净额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 xml:space="preserve">19, 727, </w:t>
            </w:r>
            <w:r>
              <w:rPr>
                <w:color w:val="000000"/>
                <w:spacing w:val="0"/>
                <w:w w:val="100"/>
                <w:position w:val="0"/>
                <w:sz w:val="18"/>
                <w:szCs w:val="18"/>
              </w:rPr>
              <w:t xml:space="preserve">293.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 xml:space="preserve">6, 031, </w:t>
            </w:r>
            <w:r>
              <w:rPr>
                <w:color w:val="000000"/>
                <w:spacing w:val="0"/>
                <w:w w:val="100"/>
                <w:position w:val="0"/>
                <w:sz w:val="18"/>
                <w:szCs w:val="18"/>
              </w:rPr>
              <w:t xml:space="preserve">734. </w:t>
            </w:r>
            <w:r>
              <w:rPr>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取得了公司的净资产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 xml:space="preserve">10, 844, </w:t>
            </w:r>
            <w:r>
              <w:rPr>
                <w:color w:val="000000"/>
                <w:spacing w:val="0"/>
                <w:w w:val="100"/>
                <w:position w:val="0"/>
                <w:sz w:val="18"/>
                <w:szCs w:val="18"/>
              </w:rPr>
              <w:t xml:space="preserve">648.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18"/>
                <w:szCs w:val="18"/>
              </w:rPr>
              <w:t xml:space="preserve">14, 585, </w:t>
            </w:r>
            <w:r>
              <w:rPr>
                <w:color w:val="000000"/>
                <w:spacing w:val="0"/>
                <w:w w:val="100"/>
                <w:position w:val="0"/>
                <w:sz w:val="18"/>
                <w:szCs w:val="18"/>
              </w:rPr>
              <w:t xml:space="preserve">936. </w:t>
            </w:r>
            <w:r>
              <w:rPr>
                <w:color w:val="000000"/>
                <w:spacing w:val="0"/>
                <w:w w:val="100"/>
                <w:position w:val="0"/>
                <w:sz w:val="18"/>
                <w:szCs w:val="18"/>
              </w:rPr>
              <w:t>13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 xml:space="preserve">11,000, </w:t>
            </w:r>
            <w:r>
              <w:rPr>
                <w:color w:val="000000"/>
                <w:spacing w:val="0"/>
                <w:w w:val="100"/>
                <w:position w:val="0"/>
                <w:sz w:val="18"/>
                <w:szCs w:val="18"/>
              </w:rPr>
              <w:t xml:space="preserve">622.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18"/>
                <w:szCs w:val="18"/>
              </w:rPr>
              <w:t xml:space="preserve">41, 767, </w:t>
            </w:r>
            <w:r>
              <w:rPr>
                <w:color w:val="000000"/>
                <w:spacing w:val="0"/>
                <w:w w:val="100"/>
                <w:position w:val="0"/>
                <w:sz w:val="18"/>
                <w:szCs w:val="18"/>
              </w:rPr>
              <w:t xml:space="preserve">182. </w:t>
            </w:r>
            <w:r>
              <w:rPr>
                <w:color w:val="000000"/>
                <w:spacing w:val="0"/>
                <w:w w:val="100"/>
                <w:position w:val="0"/>
                <w:sz w:val="18"/>
                <w:szCs w:val="18"/>
              </w:rPr>
              <w:t>75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非流动资产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 xml:space="preserve">1, 383, </w:t>
            </w:r>
            <w:r>
              <w:rPr>
                <w:color w:val="000000"/>
                <w:spacing w:val="0"/>
                <w:w w:val="100"/>
                <w:position w:val="0"/>
                <w:sz w:val="18"/>
                <w:szCs w:val="18"/>
              </w:rPr>
              <w:t xml:space="preserve">029.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 xml:space="preserve">1, 345, </w:t>
            </w:r>
            <w:r>
              <w:rPr>
                <w:color w:val="000000"/>
                <w:spacing w:val="0"/>
                <w:w w:val="100"/>
                <w:position w:val="0"/>
                <w:sz w:val="18"/>
                <w:szCs w:val="18"/>
              </w:rPr>
              <w:t xml:space="preserve">119. </w:t>
            </w:r>
            <w:r>
              <w:rPr>
                <w:color w:val="000000"/>
                <w:spacing w:val="0"/>
                <w:w w:val="100"/>
                <w:position w:val="0"/>
                <w:sz w:val="18"/>
                <w:szCs w:val="18"/>
              </w:rPr>
              <w:t>94</w:t>
            </w:r>
          </w:p>
        </w:tc>
      </w:tr>
    </w:tbl>
    <w:p>
      <w:pPr>
        <w:spacing w:lineRule="exact" w:line="1"/>
        <w:rPr>
          <w:sz w:val="2"/>
          <w:szCs w:val="2"/>
        </w:rPr>
      </w:pPr>
      <w:r>
        <w:br w:type="page"/>
      </w:r>
    </w:p>
    <w:tbl>
      <w:tblPr>
        <w:tblOverlap w:val="never"/>
        <w:jc w:val="center"/>
        <w:tblLayout w:type="fixed"/>
      </w:tblPr>
      <w:tblGrid>
        <w:gridCol w:w="4392"/>
        <w:gridCol w:w="2525"/>
        <w:gridCol w:w="2664"/>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 xml:space="preserve">539, </w:t>
            </w:r>
            <w:r>
              <w:rPr>
                <w:color w:val="000000"/>
                <w:spacing w:val="0"/>
                <w:w w:val="100"/>
                <w:position w:val="0"/>
                <w:sz w:val="18"/>
                <w:szCs w:val="18"/>
              </w:rPr>
              <w:t xml:space="preserve">003.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28, 526, </w:t>
            </w:r>
            <w:r>
              <w:rPr>
                <w:color w:val="000000"/>
                <w:spacing w:val="0"/>
                <w:w w:val="100"/>
                <w:position w:val="0"/>
                <w:sz w:val="18"/>
                <w:szCs w:val="18"/>
              </w:rPr>
              <w:t xml:space="preserve">366. </w:t>
            </w:r>
            <w:r>
              <w:rPr>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一、处置了公司及其他营业单位的有关信息：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w:t>
            </w:r>
            <w:r>
              <w:rPr>
                <w:color w:val="000000"/>
                <w:spacing w:val="0"/>
                <w:w w:val="100"/>
                <w:position w:val="0"/>
              </w:rPr>
              <w:t>处置了公司及其他营业单位收到的现金净额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after="359" w:line="1" w:lineRule="exact"/>
      </w:pPr>
    </w:p>
    <w:p>
      <w:pPr>
        <w:pStyle w:val="Style41"/>
        <w:keepNext/>
        <w:keepLines/>
        <w:widowControl w:val="0"/>
        <w:numPr>
          <w:ilvl w:val="0"/>
          <w:numId w:val="123"/>
        </w:numPr>
        <w:shd w:val="clear" w:color="auto" w:fill="auto"/>
        <w:bidi w:val="0"/>
        <w:spacing w:before="0" w:after="360" w:line="240" w:lineRule="auto"/>
        <w:ind w:left="0" w:right="0" w:firstLine="14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现金和现金等价物的构成</w:t>
      </w:r>
      <w:bookmarkEnd w:id="1473"/>
      <w:bookmarkEnd w:id="1474"/>
      <w:bookmarkEnd w:id="1476"/>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4392"/>
        <w:gridCol w:w="2525"/>
        <w:gridCol w:w="2664"/>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18"/>
                <w:szCs w:val="18"/>
              </w:rPr>
              <w:t xml:space="preserve">310, 819, </w:t>
            </w:r>
            <w:r>
              <w:rPr>
                <w:color w:val="000000"/>
                <w:spacing w:val="0"/>
                <w:w w:val="100"/>
                <w:position w:val="0"/>
                <w:sz w:val="18"/>
                <w:szCs w:val="18"/>
              </w:rPr>
              <w:t xml:space="preserve">870.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18"/>
                <w:szCs w:val="18"/>
              </w:rPr>
              <w:t xml:space="preserve">317, 700, </w:t>
            </w:r>
            <w:r>
              <w:rPr>
                <w:color w:val="000000"/>
                <w:spacing w:val="0"/>
                <w:w w:val="100"/>
                <w:position w:val="0"/>
                <w:sz w:val="18"/>
                <w:szCs w:val="18"/>
              </w:rPr>
              <w:t xml:space="preserve">845. </w:t>
            </w:r>
            <w:r>
              <w:rPr>
                <w:color w:val="000000"/>
                <w:spacing w:val="0"/>
                <w:w w:val="100"/>
                <w:position w:val="0"/>
                <w:sz w:val="18"/>
                <w:szCs w:val="18"/>
              </w:rPr>
              <w:t>04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95, </w:t>
            </w:r>
            <w:r>
              <w:rPr>
                <w:color w:val="000000"/>
                <w:spacing w:val="0"/>
                <w:w w:val="100"/>
                <w:position w:val="0"/>
                <w:sz w:val="18"/>
                <w:szCs w:val="18"/>
              </w:rPr>
              <w:t xml:space="preserve">739.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135, </w:t>
            </w:r>
            <w:r>
              <w:rPr>
                <w:color w:val="000000"/>
                <w:spacing w:val="0"/>
                <w:w w:val="100"/>
                <w:position w:val="0"/>
                <w:sz w:val="18"/>
                <w:szCs w:val="18"/>
              </w:rPr>
              <w:t xml:space="preserve">786. </w:t>
            </w:r>
            <w:r>
              <w:rPr>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18"/>
                <w:szCs w:val="18"/>
              </w:rPr>
              <w:t xml:space="preserve">310, 724, </w:t>
            </w:r>
            <w:r>
              <w:rPr>
                <w:color w:val="000000"/>
                <w:spacing w:val="0"/>
                <w:w w:val="100"/>
                <w:position w:val="0"/>
                <w:sz w:val="18"/>
                <w:szCs w:val="18"/>
              </w:rPr>
              <w:t xml:space="preserve">130. </w:t>
            </w:r>
            <w:r>
              <w:rPr>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18"/>
                <w:szCs w:val="18"/>
              </w:rPr>
              <w:t xml:space="preserve">317, 565, </w:t>
            </w:r>
            <w:r>
              <w:rPr>
                <w:color w:val="000000"/>
                <w:spacing w:val="0"/>
                <w:w w:val="100"/>
                <w:position w:val="0"/>
                <w:sz w:val="18"/>
                <w:szCs w:val="18"/>
              </w:rPr>
              <w:t xml:space="preserve">058. </w:t>
            </w:r>
            <w:r>
              <w:rPr>
                <w:color w:val="000000"/>
                <w:spacing w:val="0"/>
                <w:w w:val="100"/>
                <w:position w:val="0"/>
                <w:sz w:val="18"/>
                <w:szCs w:val="18"/>
              </w:rPr>
              <w:t>70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18"/>
                <w:szCs w:val="18"/>
              </w:rPr>
              <w:t xml:space="preserve">310, 819, </w:t>
            </w:r>
            <w:r>
              <w:rPr>
                <w:color w:val="000000"/>
                <w:spacing w:val="0"/>
                <w:w w:val="100"/>
                <w:position w:val="0"/>
                <w:sz w:val="18"/>
                <w:szCs w:val="18"/>
              </w:rPr>
              <w:t xml:space="preserve">870. </w:t>
            </w:r>
            <w:r>
              <w:rPr>
                <w:color w:val="000000"/>
                <w:spacing w:val="0"/>
                <w:w w:val="100"/>
                <w:position w:val="0"/>
                <w:sz w:val="18"/>
                <w:szCs w:val="18"/>
              </w:rPr>
              <w:t>40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18"/>
                <w:szCs w:val="18"/>
              </w:rPr>
              <w:t xml:space="preserve">317, 700, </w:t>
            </w:r>
            <w:r>
              <w:rPr>
                <w:color w:val="000000"/>
                <w:spacing w:val="0"/>
                <w:w w:val="100"/>
                <w:position w:val="0"/>
                <w:sz w:val="18"/>
                <w:szCs w:val="18"/>
              </w:rPr>
              <w:t xml:space="preserve">845. </w:t>
            </w:r>
            <w:r>
              <w:rPr>
                <w:color w:val="000000"/>
                <w:spacing w:val="0"/>
                <w:w w:val="100"/>
                <w:position w:val="0"/>
                <w:sz w:val="18"/>
                <w:szCs w:val="18"/>
              </w:rPr>
              <w:t>04</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现金流量表补充资料的说明</w:t>
      </w:r>
    </w:p>
    <w:p>
      <w:pPr>
        <w:pStyle w:val="Style41"/>
        <w:keepNext/>
        <w:keepLines/>
        <w:widowControl w:val="0"/>
        <w:shd w:val="clear" w:color="auto" w:fill="auto"/>
        <w:bidi w:val="0"/>
        <w:spacing w:before="0" w:after="36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7</w:t>
      </w:r>
      <w:bookmarkEnd w:id="1479"/>
      <w:r>
        <w:rPr>
          <w:color w:val="000000"/>
          <w:spacing w:val="0"/>
          <w:w w:val="100"/>
          <w:position w:val="0"/>
        </w:rPr>
        <w:t>0</w:t>
      </w:r>
      <w:r>
        <w:rPr>
          <w:color w:val="000000"/>
          <w:spacing w:val="0"/>
          <w:w w:val="100"/>
          <w:position w:val="0"/>
        </w:rPr>
        <w:t>、所有者权益变动表项目注释</w:t>
      </w:r>
      <w:bookmarkEnd w:id="1477"/>
      <w:bookmarkEnd w:id="1478"/>
      <w:bookmarkEnd w:id="1480"/>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无此事项</w:t>
      </w:r>
    </w:p>
    <w:p>
      <w:pPr>
        <w:pStyle w:val="Style32"/>
        <w:keepNext/>
        <w:keepLines/>
        <w:widowControl w:val="0"/>
        <w:shd w:val="clear" w:color="auto" w:fill="auto"/>
        <w:bidi w:val="0"/>
        <w:spacing w:before="0" w:after="360" w:line="240" w:lineRule="auto"/>
        <w:ind w:left="0" w:right="0" w:firstLine="0"/>
        <w:jc w:val="left"/>
      </w:pPr>
      <w:bookmarkStart w:id="1481" w:name="bookmark1481"/>
      <w:bookmarkStart w:id="1482" w:name="bookmark1482"/>
      <w:bookmarkStart w:id="1483" w:name="bookmark1483"/>
      <w:r>
        <w:rPr>
          <w:color w:val="000000"/>
          <w:spacing w:val="0"/>
          <w:w w:val="100"/>
          <w:position w:val="0"/>
          <w:sz w:val="24"/>
          <w:szCs w:val="24"/>
        </w:rPr>
        <w:t>规、资产证券化业务的会计处理</w:t>
      </w:r>
      <w:bookmarkEnd w:id="1481"/>
      <w:bookmarkEnd w:id="1482"/>
      <w:bookmarkEnd w:id="1483"/>
    </w:p>
    <w:p>
      <w:pPr>
        <w:pStyle w:val="Style41"/>
        <w:keepNext/>
        <w:keepLines/>
        <w:widowControl w:val="0"/>
        <w:shd w:val="clear" w:color="auto" w:fill="auto"/>
        <w:tabs>
          <w:tab w:pos="358" w:val="left"/>
        </w:tabs>
        <w:bidi w:val="0"/>
        <w:spacing w:before="0" w:after="360" w:line="240" w:lineRule="auto"/>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1</w:t>
      </w:r>
      <w:bookmarkEnd w:id="1486"/>
      <w:r>
        <w:rPr>
          <w:color w:val="000000"/>
          <w:spacing w:val="0"/>
          <w:w w:val="100"/>
          <w:position w:val="0"/>
        </w:rPr>
        <w:t>、</w:t>
        <w:tab/>
        <w:t>说明资产证券化业务的主要交易安排及其会计处理、破产隔离条款</w:t>
      </w:r>
      <w:bookmarkEnd w:id="1484"/>
      <w:bookmarkEnd w:id="1485"/>
      <w:bookmarkEnd w:id="1487"/>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无此事项</w:t>
      </w:r>
    </w:p>
    <w:p>
      <w:pPr>
        <w:pStyle w:val="Style41"/>
        <w:keepNext/>
        <w:keepLines/>
        <w:widowControl w:val="0"/>
        <w:shd w:val="clear" w:color="auto" w:fill="auto"/>
        <w:tabs>
          <w:tab w:pos="373" w:val="left"/>
        </w:tabs>
        <w:bidi w:val="0"/>
        <w:spacing w:before="0" w:after="36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2</w:t>
      </w:r>
      <w:bookmarkEnd w:id="1490"/>
      <w:r>
        <w:rPr>
          <w:color w:val="000000"/>
          <w:spacing w:val="0"/>
          <w:w w:val="100"/>
          <w:position w:val="0"/>
        </w:rPr>
        <w:t>、</w:t>
        <w:tab/>
        <w:t>公司不具有控制权但实质上承担其风险的特殊目的主体情况</w:t>
      </w:r>
      <w:bookmarkEnd w:id="1488"/>
      <w:bookmarkEnd w:id="1489"/>
      <w:bookmarkEnd w:id="149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单位：咕</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492" w:name="bookmark1492"/>
      <w:bookmarkStart w:id="1493" w:name="bookmark1493"/>
      <w:bookmarkStart w:id="1494" w:name="bookmark1494"/>
      <w:r>
        <w:rPr>
          <w:color w:val="000000"/>
          <w:spacing w:val="0"/>
          <w:w w:val="100"/>
          <w:position w:val="0"/>
          <w:sz w:val="24"/>
          <w:szCs w:val="24"/>
        </w:rPr>
        <w:t>比、关联方及关联交易</w:t>
      </w:r>
      <w:bookmarkEnd w:id="1492"/>
      <w:bookmarkEnd w:id="1493"/>
      <w:bookmarkEnd w:id="1494"/>
    </w:p>
    <w:p>
      <w:pPr>
        <w:pStyle w:val="Style41"/>
        <w:keepNext/>
        <w:keepLines/>
        <w:widowControl w:val="0"/>
        <w:shd w:val="clear" w:color="auto" w:fill="auto"/>
        <w:bidi w:val="0"/>
        <w:spacing w:before="0" w:after="360" w:line="240" w:lineRule="auto"/>
        <w:ind w:left="0" w:right="0" w:firstLine="0"/>
        <w:jc w:val="left"/>
      </w:pPr>
      <w:bookmarkStart w:id="1495" w:name="bookmark1495"/>
      <w:bookmarkStart w:id="1496" w:name="bookmark1496"/>
      <w:bookmarkStart w:id="1497" w:name="bookmark1497"/>
      <w:r>
        <w:rPr>
          <w:color w:val="000000"/>
          <w:spacing w:val="0"/>
          <w:w w:val="100"/>
          <w:position w:val="0"/>
        </w:rPr>
        <w:t>1</w:t>
      </w:r>
      <w:r>
        <w:rPr>
          <w:color w:val="000000"/>
          <w:spacing w:val="0"/>
          <w:w w:val="100"/>
          <w:position w:val="0"/>
        </w:rPr>
        <w:t>、本企业的母公司情况</w:t>
      </w:r>
      <w:bookmarkEnd w:id="1495"/>
      <w:bookmarkEnd w:id="1496"/>
      <w:bookmarkEnd w:id="1497"/>
    </w:p>
    <w:tbl>
      <w:tblPr>
        <w:tblOverlap w:val="never"/>
        <w:jc w:val="center"/>
        <w:tblLayout w:type="fixed"/>
      </w:tblPr>
      <w:tblGrid>
        <w:gridCol w:w="878"/>
        <w:gridCol w:w="869"/>
        <w:gridCol w:w="869"/>
        <w:gridCol w:w="869"/>
        <w:gridCol w:w="874"/>
        <w:gridCol w:w="869"/>
        <w:gridCol w:w="869"/>
        <w:gridCol w:w="869"/>
        <w:gridCol w:w="874"/>
        <w:gridCol w:w="869"/>
        <w:gridCol w:w="869"/>
      </w:tblGrid>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持股比例</w:t>
            </w:r>
          </w:p>
          <w:p>
            <w:pPr>
              <w:pStyle w:val="Style29"/>
              <w:keepNext w:val="0"/>
              <w:keepLines w:val="0"/>
              <w:widowControl w:val="0"/>
              <w:shd w:val="clear" w:color="auto" w:fill="auto"/>
              <w:bidi w:val="0"/>
              <w:spacing w:before="0" w:after="0" w:line="312" w:lineRule="exact"/>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9"/>
              <w:keepNext w:val="0"/>
              <w:keepLines w:val="0"/>
              <w:widowControl w:val="0"/>
              <w:shd w:val="clear" w:color="auto" w:fill="auto"/>
              <w:bidi w:val="0"/>
              <w:spacing w:before="0" w:after="0" w:line="312" w:lineRule="exact"/>
              <w:ind w:left="0" w:right="0" w:firstLine="200"/>
              <w:jc w:val="left"/>
            </w:pPr>
            <w:r>
              <w:rPr>
                <w:color w:val="000000"/>
                <w:spacing w:val="0"/>
                <w:w w:val="100"/>
                <w:position w:val="0"/>
              </w:rPr>
              <w:t>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43. </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43. </w:t>
            </w: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工麒诚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8. </w:t>
            </w:r>
            <w:r>
              <w:rPr>
                <w:color w:val="000000"/>
                <w:spacing w:val="0"/>
                <w:w w:val="100"/>
                <w:position w:val="0"/>
                <w:sz w:val="18"/>
                <w:szCs w:val="18"/>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本企业的母公司情况的说明</w:t>
      </w:r>
    </w:p>
    <w:p>
      <w:pPr>
        <w:pStyle w:val="Style41"/>
        <w:keepNext/>
        <w:keepLines/>
        <w:widowControl w:val="0"/>
        <w:shd w:val="clear" w:color="auto" w:fill="auto"/>
        <w:bidi w:val="0"/>
        <w:spacing w:before="0" w:after="340" w:line="240" w:lineRule="auto"/>
        <w:ind w:left="0" w:right="0" w:firstLine="0"/>
        <w:jc w:val="left"/>
      </w:pPr>
      <w:bookmarkStart w:id="1498" w:name="bookmark1498"/>
      <w:bookmarkStart w:id="1499" w:name="bookmark1499"/>
      <w:bookmarkStart w:id="1500" w:name="bookmark1500"/>
      <w:r>
        <w:rPr>
          <w:color w:val="000000"/>
          <w:spacing w:val="0"/>
          <w:w w:val="100"/>
          <w:position w:val="0"/>
        </w:rPr>
        <w:t>2</w:t>
      </w:r>
      <w:r>
        <w:rPr>
          <w:color w:val="000000"/>
          <w:spacing w:val="0"/>
          <w:w w:val="100"/>
          <w:position w:val="0"/>
        </w:rPr>
        <w:t>、本企业的子公司情况</w:t>
      </w:r>
      <w:bookmarkEnd w:id="1498"/>
      <w:bookmarkEnd w:id="1499"/>
      <w:bookmarkEnd w:id="1500"/>
    </w:p>
    <w:tbl>
      <w:tblPr>
        <w:tblOverlap w:val="never"/>
        <w:jc w:val="center"/>
        <w:tblLayout w:type="fixed"/>
      </w:tblPr>
      <w:tblGrid>
        <w:gridCol w:w="960"/>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了公司全称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了公司类型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持股比例</w:t>
            </w:r>
          </w:p>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表决权比例</w:t>
            </w:r>
          </w:p>
          <w:p>
            <w:pPr>
              <w:pStyle w:val="Style2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组织机构代</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浙江汉爵科</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76547411-X</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上海汉鼎信 息技术有限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工麒诚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05508311-4</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四川宇佑通 普系统工程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工丽平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20187192-9</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舟山塄智慧 城塄信息技 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浙江舟山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马纲</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07757209-0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浙江汉动信 息科技有限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07934154-4</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浙江汉鼎手 游科技有限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08213713-0</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广东蜂助手 网络技术有 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控股了公司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罗洪鹏</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58951123-2</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rPr>
        <w:t>3</w:t>
      </w:r>
      <w:bookmarkEnd w:id="1503"/>
      <w:r>
        <w:rPr>
          <w:color w:val="000000"/>
          <w:spacing w:val="0"/>
          <w:w w:val="100"/>
          <w:position w:val="0"/>
        </w:rPr>
        <w:t>、本企业的合营和联营企业情况</w:t>
      </w:r>
      <w:bookmarkEnd w:id="1501"/>
      <w:bookmarkEnd w:id="1502"/>
      <w:bookmarkEnd w:id="1504"/>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shd w:val="clear" w:color="auto" w:fill="auto"/>
        <w:bidi w:val="0"/>
        <w:spacing w:before="0" w:after="34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rPr>
        <w:t>4</w:t>
      </w:r>
      <w:bookmarkEnd w:id="1507"/>
      <w:r>
        <w:rPr>
          <w:color w:val="000000"/>
          <w:spacing w:val="0"/>
          <w:w w:val="100"/>
          <w:position w:val="0"/>
        </w:rPr>
        <w:t>、本企业的其他关联方情况</w:t>
      </w:r>
      <w:bookmarkEnd w:id="1505"/>
      <w:bookmarkEnd w:id="1506"/>
      <w:bookmarkEnd w:id="1508"/>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浙江百家被房地产开发有限公司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董事蔡福益担任董事、总经理的公司，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月起为非关联方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78237582-6</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杭州玄坛源实业有限公司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董事蔡福益间接持有其</w:t>
            </w:r>
            <w:r>
              <w:rPr>
                <w:color w:val="000000"/>
                <w:spacing w:val="0"/>
                <w:w w:val="100"/>
                <w:position w:val="0"/>
                <w:sz w:val="18"/>
                <w:szCs w:val="18"/>
              </w:rPr>
              <w:t>45%</w:t>
            </w:r>
            <w:r>
              <w:rPr>
                <w:color w:val="000000"/>
                <w:spacing w:val="0"/>
                <w:w w:val="100"/>
                <w:position w:val="0"/>
              </w:rPr>
              <w:t>的股份弁担 任董事的企业，自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月起为非关 联方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74292081-8</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杭州国润房地产有限公司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董事蔡福益持股弁担任董事</w:t>
            </w:r>
            <w:r>
              <w:rPr>
                <w:color w:val="000000"/>
                <w:spacing w:val="0"/>
                <w:w w:val="100"/>
                <w:position w:val="0"/>
                <w:sz w:val="18"/>
                <w:szCs w:val="18"/>
              </w:rPr>
              <w:t>K</w:t>
            </w:r>
            <w:r>
              <w:rPr>
                <w:color w:val="000000"/>
                <w:spacing w:val="0"/>
                <w:w w:val="100"/>
                <w:position w:val="0"/>
              </w:rPr>
              <w:t>的企业，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月起为非关联方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79966125-5</w:t>
            </w:r>
          </w:p>
        </w:tc>
      </w:tr>
    </w:tbl>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蔡福益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月起为非关联方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本企业的其他关联方情况的说明</w:t>
      </w:r>
    </w:p>
    <w:p>
      <w:pPr>
        <w:pStyle w:val="Style41"/>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5</w:t>
      </w:r>
      <w:bookmarkEnd w:id="1511"/>
      <w:r>
        <w:rPr>
          <w:color w:val="000000"/>
          <w:spacing w:val="0"/>
          <w:w w:val="100"/>
          <w:position w:val="0"/>
        </w:rPr>
        <w:t>、关联方交易</w:t>
      </w:r>
      <w:bookmarkEnd w:id="1509"/>
      <w:bookmarkEnd w:id="1510"/>
      <w:bookmarkEnd w:id="1512"/>
    </w:p>
    <w:p>
      <w:pPr>
        <w:pStyle w:val="Style41"/>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3" w:name="bookmark1513"/>
      <w:r>
        <w:rPr>
          <w:color w:val="000000"/>
          <w:spacing w:val="0"/>
          <w:w w:val="100"/>
          <w:position w:val="0"/>
        </w:rPr>
        <w:t>（1）</w:t>
      </w:r>
      <w:r>
        <w:rPr>
          <w:color w:val="000000"/>
          <w:spacing w:val="0"/>
          <w:w w:val="100"/>
          <w:position w:val="0"/>
        </w:rPr>
        <w:t>采购商品、接受劳务情况表</w:t>
      </w:r>
      <w:bookmarkEnd w:id="1509"/>
      <w:bookmarkEnd w:id="1510"/>
      <w:bookmarkEnd w:id="151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无此事项</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山谬商品、提供劳务情况表</w:t>
      </w:r>
    </w:p>
    <w:p>
      <w:pPr>
        <w:pStyle w:val="Style36"/>
        <w:keepNext w:val="0"/>
        <w:keepLines w:val="0"/>
        <w:widowControl w:val="0"/>
        <w:shd w:val="clear" w:color="auto" w:fill="auto"/>
        <w:bidi w:val="0"/>
        <w:spacing w:before="0" w:after="0" w:line="240" w:lineRule="auto"/>
        <w:ind w:left="8722" w:right="0" w:firstLine="0"/>
        <w:jc w:val="left"/>
      </w:pPr>
      <w:r>
        <w:rPr>
          <w:color w:val="000000"/>
          <w:spacing w:val="0"/>
          <w:w w:val="100"/>
          <w:position w:val="0"/>
        </w:rPr>
        <w:t>单位：咕</w:t>
      </w:r>
    </w:p>
    <w:tbl>
      <w:tblPr>
        <w:tblOverlap w:val="never"/>
        <w:jc w:val="center"/>
        <w:tblLayout w:type="fixed"/>
      </w:tblPr>
      <w:tblGrid>
        <w:gridCol w:w="1598"/>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杭州国润房地产有 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塄场定价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42, </w:t>
            </w: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0. 09%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1, 018, </w:t>
            </w:r>
            <w:r>
              <w:rPr>
                <w:color w:val="000000"/>
                <w:spacing w:val="0"/>
                <w:w w:val="100"/>
                <w:position w:val="0"/>
                <w:sz w:val="18"/>
                <w:szCs w:val="18"/>
              </w:rPr>
              <w:t xml:space="preserve">036.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25%</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6" w:name="bookmark1516"/>
      <w:r>
        <w:rPr>
          <w:color w:val="000000"/>
          <w:spacing w:val="0"/>
          <w:w w:val="100"/>
          <w:position w:val="0"/>
        </w:rPr>
        <w:t>（2）</w:t>
      </w:r>
      <w:r>
        <w:rPr>
          <w:color w:val="000000"/>
          <w:spacing w:val="0"/>
          <w:w w:val="100"/>
          <w:position w:val="0"/>
        </w:rPr>
        <w:t>关联托管</w:t>
      </w:r>
      <w:r>
        <w:rPr>
          <w:color w:val="000000"/>
          <w:spacing w:val="0"/>
          <w:w w:val="100"/>
          <w:position w:val="0"/>
        </w:rPr>
        <w:t>/</w:t>
      </w:r>
      <w:r>
        <w:rPr>
          <w:color w:val="000000"/>
          <w:spacing w:val="0"/>
          <w:w w:val="100"/>
          <w:position w:val="0"/>
        </w:rPr>
        <w:t>承包情况</w:t>
      </w:r>
      <w:bookmarkEnd w:id="1514"/>
      <w:bookmarkEnd w:id="1515"/>
      <w:bookmarkEnd w:id="1516"/>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517" w:name="bookmark1517"/>
      <w:bookmarkStart w:id="1518" w:name="bookmark1518"/>
      <w:bookmarkStart w:id="1519" w:name="bookmark1519"/>
      <w:bookmarkStart w:id="1520" w:name="bookmark1520"/>
      <w:r>
        <w:rPr>
          <w:color w:val="000000"/>
          <w:spacing w:val="0"/>
          <w:w w:val="100"/>
          <w:position w:val="0"/>
        </w:rPr>
        <w:t>（</w:t>
      </w:r>
      <w:bookmarkEnd w:id="1519"/>
      <w:r>
        <w:rPr>
          <w:color w:val="000000"/>
          <w:spacing w:val="0"/>
          <w:w w:val="100"/>
          <w:position w:val="0"/>
        </w:rPr>
        <w:t>3）</w:t>
        <w:tab/>
      </w:r>
      <w:r>
        <w:rPr>
          <w:color w:val="000000"/>
          <w:spacing w:val="0"/>
          <w:w w:val="100"/>
          <w:position w:val="0"/>
        </w:rPr>
        <w:t>关联租赁情况</w:t>
      </w:r>
      <w:bookmarkEnd w:id="1517"/>
      <w:bookmarkEnd w:id="1518"/>
      <w:bookmarkEnd w:id="1520"/>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w:t>
      </w:r>
      <w:bookmarkEnd w:id="1523"/>
      <w:r>
        <w:rPr>
          <w:color w:val="000000"/>
          <w:spacing w:val="0"/>
          <w:w w:val="100"/>
          <w:position w:val="0"/>
        </w:rPr>
        <w:t>4）</w:t>
        <w:tab/>
      </w:r>
      <w:r>
        <w:rPr>
          <w:color w:val="000000"/>
          <w:spacing w:val="0"/>
          <w:w w:val="100"/>
          <w:position w:val="0"/>
        </w:rPr>
        <w:t>关联担保情况</w:t>
      </w:r>
      <w:bookmarkEnd w:id="1521"/>
      <w:bookmarkEnd w:id="1522"/>
      <w:bookmarkEnd w:id="152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1598"/>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工麒诚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100, 000,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汉鼎股份</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100, 000,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曰</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4"/>
        <w:keepNext w:val="0"/>
        <w:keepLines w:val="0"/>
        <w:widowControl w:val="0"/>
        <w:shd w:val="clear" w:color="auto" w:fill="auto"/>
        <w:tabs>
          <w:tab w:pos="805" w:val="left"/>
        </w:tabs>
        <w:bidi w:val="0"/>
        <w:spacing w:before="0" w:after="0" w:line="310" w:lineRule="exact"/>
        <w:ind w:left="0" w:right="0" w:firstLine="360"/>
        <w:jc w:val="both"/>
      </w:pPr>
      <w:bookmarkStart w:id="1525" w:name="bookmark1525"/>
      <w:r>
        <w:rPr>
          <w:color w:val="000000"/>
          <w:spacing w:val="0"/>
          <w:w w:val="100"/>
          <w:position w:val="0"/>
          <w:sz w:val="18"/>
          <w:szCs w:val="18"/>
        </w:rPr>
        <w:t>（</w:t>
      </w:r>
      <w:bookmarkEnd w:id="1525"/>
      <w:r>
        <w:rPr>
          <w:color w:val="000000"/>
          <w:spacing w:val="0"/>
          <w:w w:val="100"/>
          <w:position w:val="0"/>
          <w:sz w:val="18"/>
          <w:szCs w:val="18"/>
        </w:rPr>
        <w:t>1）</w:t>
        <w:tab/>
      </w:r>
      <w:r>
        <w:rPr>
          <w:color w:val="000000"/>
          <w:spacing w:val="0"/>
          <w:w w:val="100"/>
          <w:position w:val="0"/>
        </w:rPr>
        <w:t>公司报告期内不存在为关联方担保的情况。</w:t>
      </w:r>
    </w:p>
    <w:p>
      <w:pPr>
        <w:pStyle w:val="Style34"/>
        <w:keepNext w:val="0"/>
        <w:keepLines w:val="0"/>
        <w:widowControl w:val="0"/>
        <w:shd w:val="clear" w:color="auto" w:fill="auto"/>
        <w:tabs>
          <w:tab w:pos="805" w:val="left"/>
        </w:tabs>
        <w:bidi w:val="0"/>
        <w:spacing w:before="0" w:after="0" w:line="310" w:lineRule="exact"/>
        <w:ind w:left="0" w:right="0" w:firstLine="360"/>
        <w:jc w:val="both"/>
      </w:pPr>
      <w:bookmarkStart w:id="1526" w:name="bookmark1526"/>
      <w:r>
        <w:rPr>
          <w:color w:val="000000"/>
          <w:spacing w:val="0"/>
          <w:w w:val="100"/>
          <w:position w:val="0"/>
          <w:sz w:val="18"/>
          <w:szCs w:val="18"/>
        </w:rPr>
        <w:t>（</w:t>
      </w:r>
      <w:bookmarkEnd w:id="1526"/>
      <w:r>
        <w:rPr>
          <w:color w:val="000000"/>
          <w:spacing w:val="0"/>
          <w:w w:val="100"/>
          <w:position w:val="0"/>
          <w:sz w:val="18"/>
          <w:szCs w:val="18"/>
        </w:rPr>
        <w:t>2）</w:t>
        <w:tab/>
      </w:r>
      <w:r>
        <w:rPr>
          <w:color w:val="000000"/>
          <w:spacing w:val="0"/>
          <w:w w:val="100"/>
          <w:position w:val="0"/>
        </w:rPr>
        <w:t>接受关联方担保：</w:t>
      </w:r>
    </w:p>
    <w:p>
      <w:pPr>
        <w:pStyle w:val="Style3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工麒诚与兴业银行股份有限公司杭州分行签订最高额保证合同（兴银企金四部个保字第</w:t>
      </w:r>
      <w:r>
        <w:rPr>
          <w:color w:val="000000"/>
          <w:spacing w:val="0"/>
          <w:w w:val="100"/>
          <w:position w:val="0"/>
          <w:sz w:val="18"/>
          <w:szCs w:val="18"/>
        </w:rPr>
        <w:t>[2012]6</w:t>
      </w:r>
      <w:r>
        <w:rPr>
          <w:color w:val="000000"/>
          <w:spacing w:val="0"/>
          <w:w w:val="100"/>
          <w:position w:val="0"/>
        </w:rPr>
        <w:t>号），为公司</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20</w:t>
      </w:r>
      <w:r>
        <w:rPr>
          <w:color w:val="000000"/>
          <w:spacing w:val="0"/>
          <w:w w:val="100"/>
          <w:position w:val="0"/>
        </w:rPr>
        <w:t>日至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日在人民币</w:t>
      </w:r>
      <w:r>
        <w:rPr>
          <w:color w:val="000000"/>
          <w:spacing w:val="0"/>
          <w:w w:val="100"/>
          <w:position w:val="0"/>
          <w:sz w:val="18"/>
          <w:szCs w:val="18"/>
        </w:rPr>
        <w:t>1</w:t>
      </w:r>
      <w:r>
        <w:rPr>
          <w:color w:val="000000"/>
          <w:spacing w:val="0"/>
          <w:w w:val="100"/>
          <w:position w:val="0"/>
        </w:rPr>
        <w:t>亿咕最高额债务额度内提供连带责任担保。缙止期末，在上述合同项下公司向兴业银行 股份有限公司杭州分行开具保函</w:t>
      </w:r>
      <w:r>
        <w:rPr>
          <w:color w:val="000000"/>
          <w:spacing w:val="0"/>
          <w:w w:val="100"/>
          <w:position w:val="0"/>
          <w:sz w:val="18"/>
          <w:szCs w:val="18"/>
        </w:rPr>
        <w:t xml:space="preserve">10, </w:t>
      </w:r>
      <w:r>
        <w:rPr>
          <w:color w:val="000000"/>
          <w:spacing w:val="0"/>
          <w:w w:val="100"/>
          <w:position w:val="0"/>
          <w:sz w:val="18"/>
          <w:szCs w:val="18"/>
        </w:rPr>
        <w:t>095. 056.02</w:t>
      </w:r>
      <w:r>
        <w:rPr>
          <w:color w:val="000000"/>
          <w:spacing w:val="0"/>
          <w:w w:val="100"/>
          <w:position w:val="0"/>
        </w:rPr>
        <w:t>咕,开具银行承兑汇票</w:t>
      </w:r>
      <w:r>
        <w:rPr>
          <w:color w:val="000000"/>
          <w:spacing w:val="0"/>
          <w:w w:val="100"/>
          <w:position w:val="0"/>
          <w:sz w:val="18"/>
          <w:szCs w:val="18"/>
        </w:rPr>
        <w:t xml:space="preserve">1, </w:t>
      </w:r>
      <w:r>
        <w:rPr>
          <w:color w:val="000000"/>
          <w:spacing w:val="0"/>
          <w:w w:val="100"/>
          <w:position w:val="0"/>
          <w:sz w:val="18"/>
          <w:szCs w:val="18"/>
        </w:rPr>
        <w:t xml:space="preserve">005,157. </w:t>
      </w:r>
      <w:r>
        <w:rPr>
          <w:color w:val="000000"/>
          <w:spacing w:val="0"/>
          <w:w w:val="100"/>
          <w:position w:val="0"/>
          <w:sz w:val="18"/>
          <w:szCs w:val="18"/>
        </w:rPr>
        <w:t>50</w:t>
      </w:r>
      <w:r>
        <w:rPr>
          <w:color w:val="000000"/>
          <w:spacing w:val="0"/>
          <w:w w:val="100"/>
          <w:position w:val="0"/>
        </w:rPr>
        <w:t>咕。</w:t>
      </w:r>
    </w:p>
    <w:p>
      <w:pPr>
        <w:pStyle w:val="Style34"/>
        <w:keepNext w:val="0"/>
        <w:keepLines w:val="0"/>
        <w:widowControl w:val="0"/>
        <w:shd w:val="clear" w:color="auto" w:fill="auto"/>
        <w:bidi w:val="0"/>
        <w:spacing w:before="0" w:after="380" w:line="310" w:lineRule="exact"/>
        <w:ind w:left="0" w:right="0" w:firstLine="360"/>
        <w:jc w:val="both"/>
      </w:pPr>
      <w:r>
        <w:rPr>
          <w:color w:val="000000"/>
          <w:spacing w:val="0"/>
          <w:w w:val="100"/>
          <w:position w:val="0"/>
        </w:rPr>
        <w:t>吴艳与兴业银行股份有限公司杭州分行签订最高额保证合同（兴银企金四部个保字第</w:t>
      </w:r>
      <w:r>
        <w:rPr>
          <w:color w:val="000000"/>
          <w:spacing w:val="0"/>
          <w:w w:val="100"/>
          <w:position w:val="0"/>
          <w:sz w:val="18"/>
          <w:szCs w:val="18"/>
        </w:rPr>
        <w:t>[2012]5</w:t>
      </w:r>
      <w:r>
        <w:rPr>
          <w:color w:val="000000"/>
          <w:spacing w:val="0"/>
          <w:w w:val="100"/>
          <w:position w:val="0"/>
        </w:rPr>
        <w:t>号），为公司</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 </w:t>
      </w:r>
      <w:r>
        <w:rPr>
          <w:color w:val="000000"/>
          <w:spacing w:val="0"/>
          <w:w w:val="100"/>
          <w:position w:val="0"/>
          <w:sz w:val="18"/>
          <w:szCs w:val="18"/>
        </w:rPr>
        <w:t>20</w:t>
      </w:r>
      <w:r>
        <w:rPr>
          <w:color w:val="000000"/>
          <w:spacing w:val="0"/>
          <w:w w:val="100"/>
          <w:position w:val="0"/>
        </w:rPr>
        <w:t>日至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日在人民币</w:t>
      </w:r>
      <w:r>
        <w:rPr>
          <w:color w:val="000000"/>
          <w:spacing w:val="0"/>
          <w:w w:val="100"/>
          <w:position w:val="0"/>
          <w:sz w:val="18"/>
          <w:szCs w:val="18"/>
        </w:rPr>
        <w:t>1</w:t>
      </w:r>
      <w:r>
        <w:rPr>
          <w:color w:val="000000"/>
          <w:spacing w:val="0"/>
          <w:w w:val="100"/>
          <w:position w:val="0"/>
        </w:rPr>
        <w:t>亿咕最高额债务额度内提供连带责任担保。缙止期末，在上述合同项下公司向兴业银行股 份有限公司杭州分行开具保函</w:t>
      </w:r>
      <w:r>
        <w:rPr>
          <w:color w:val="000000"/>
          <w:spacing w:val="0"/>
          <w:w w:val="100"/>
          <w:position w:val="0"/>
          <w:sz w:val="18"/>
          <w:szCs w:val="18"/>
        </w:rPr>
        <w:t xml:space="preserve">10, 095, </w:t>
      </w:r>
      <w:r>
        <w:rPr>
          <w:color w:val="000000"/>
          <w:spacing w:val="0"/>
          <w:w w:val="100"/>
          <w:position w:val="0"/>
          <w:sz w:val="18"/>
          <w:szCs w:val="18"/>
        </w:rPr>
        <w:t>056.02</w:t>
      </w:r>
      <w:r>
        <w:rPr>
          <w:color w:val="000000"/>
          <w:spacing w:val="0"/>
          <w:w w:val="100"/>
          <w:position w:val="0"/>
        </w:rPr>
        <w:t>咕,开具银行承兑汇票</w:t>
      </w:r>
      <w:r>
        <w:rPr>
          <w:color w:val="000000"/>
          <w:spacing w:val="0"/>
          <w:w w:val="100"/>
          <w:position w:val="0"/>
          <w:sz w:val="18"/>
          <w:szCs w:val="18"/>
        </w:rPr>
        <w:t xml:space="preserve">1, 005, </w:t>
      </w:r>
      <w:r>
        <w:rPr>
          <w:color w:val="000000"/>
          <w:spacing w:val="0"/>
          <w:w w:val="100"/>
          <w:position w:val="0"/>
          <w:sz w:val="18"/>
          <w:szCs w:val="18"/>
        </w:rPr>
        <w:t xml:space="preserve">157. </w:t>
      </w:r>
      <w:r>
        <w:rPr>
          <w:color w:val="000000"/>
          <w:spacing w:val="0"/>
          <w:w w:val="100"/>
          <w:position w:val="0"/>
          <w:sz w:val="18"/>
          <w:szCs w:val="18"/>
        </w:rPr>
        <w:t>50</w:t>
      </w:r>
      <w:r>
        <w:rPr>
          <w:color w:val="000000"/>
          <w:spacing w:val="0"/>
          <w:w w:val="100"/>
          <w:position w:val="0"/>
        </w:rPr>
        <w:t>咕。</w:t>
      </w:r>
    </w:p>
    <w:p>
      <w:pPr>
        <w:pStyle w:val="Style41"/>
        <w:keepNext/>
        <w:keepLines/>
        <w:widowControl w:val="0"/>
        <w:shd w:val="clear" w:color="auto" w:fill="auto"/>
        <w:tabs>
          <w:tab w:pos="493" w:val="left"/>
        </w:tabs>
        <w:bidi w:val="0"/>
        <w:spacing w:before="0" w:after="360" w:line="240" w:lineRule="auto"/>
        <w:ind w:left="0" w:right="0" w:firstLine="0"/>
        <w:jc w:val="left"/>
      </w:pPr>
      <w:bookmarkStart w:id="1527" w:name="bookmark1527"/>
      <w:bookmarkStart w:id="1528" w:name="bookmark1528"/>
      <w:bookmarkStart w:id="1529" w:name="bookmark1529"/>
      <w:bookmarkStart w:id="1530" w:name="bookmark1530"/>
      <w:r>
        <w:rPr>
          <w:color w:val="000000"/>
          <w:spacing w:val="0"/>
          <w:w w:val="100"/>
          <w:position w:val="0"/>
        </w:rPr>
        <w:t>（</w:t>
      </w:r>
      <w:bookmarkEnd w:id="1529"/>
      <w:r>
        <w:rPr>
          <w:color w:val="000000"/>
          <w:spacing w:val="0"/>
          <w:w w:val="100"/>
          <w:position w:val="0"/>
        </w:rPr>
        <w:t>5）</w:t>
        <w:tab/>
      </w:r>
      <w:r>
        <w:rPr>
          <w:color w:val="000000"/>
          <w:spacing w:val="0"/>
          <w:w w:val="100"/>
          <w:position w:val="0"/>
        </w:rPr>
        <w:t>关联方资金拆借</w:t>
      </w:r>
      <w:bookmarkEnd w:id="1527"/>
      <w:bookmarkEnd w:id="1528"/>
      <w:bookmarkEnd w:id="1530"/>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无此事项</w:t>
      </w:r>
    </w:p>
    <w:p>
      <w:pPr>
        <w:pStyle w:val="Style41"/>
        <w:keepNext/>
        <w:keepLines/>
        <w:widowControl w:val="0"/>
        <w:shd w:val="clear" w:color="auto" w:fill="auto"/>
        <w:tabs>
          <w:tab w:pos="493" w:val="left"/>
        </w:tabs>
        <w:bidi w:val="0"/>
        <w:spacing w:before="0" w:after="36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color w:val="000000"/>
          <w:spacing w:val="0"/>
          <w:w w:val="100"/>
          <w:position w:val="0"/>
        </w:rPr>
        <w:t>6）</w:t>
        <w:tab/>
      </w:r>
      <w:r>
        <w:rPr>
          <w:color w:val="000000"/>
          <w:spacing w:val="0"/>
          <w:w w:val="100"/>
          <w:position w:val="0"/>
        </w:rPr>
        <w:t>关联方资产转让、债务重组情况</w:t>
      </w:r>
      <w:bookmarkEnd w:id="1531"/>
      <w:bookmarkEnd w:id="1532"/>
      <w:bookmarkEnd w:id="1534"/>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无此事项</w:t>
      </w:r>
    </w:p>
    <w:p>
      <w:pPr>
        <w:pStyle w:val="Style41"/>
        <w:keepNext/>
        <w:keepLines/>
        <w:widowControl w:val="0"/>
        <w:shd w:val="clear" w:color="auto" w:fill="auto"/>
        <w:bidi w:val="0"/>
        <w:spacing w:before="0" w:after="36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color w:val="000000"/>
          <w:spacing w:val="0"/>
          <w:w w:val="100"/>
          <w:position w:val="0"/>
        </w:rPr>
        <w:t>7）</w:t>
      </w:r>
      <w:r>
        <w:rPr>
          <w:color w:val="000000"/>
          <w:spacing w:val="0"/>
          <w:w w:val="100"/>
          <w:position w:val="0"/>
        </w:rPr>
        <w:t>其他关联交易</w:t>
      </w:r>
      <w:bookmarkEnd w:id="1535"/>
      <w:bookmarkEnd w:id="1536"/>
      <w:bookmarkEnd w:id="1538"/>
    </w:p>
    <w:tbl>
      <w:tblPr>
        <w:tblOverlap w:val="never"/>
        <w:jc w:val="center"/>
        <w:tblLayout w:type="fixed"/>
      </w:tblPr>
      <w:tblGrid>
        <w:gridCol w:w="5165"/>
        <w:gridCol w:w="2045"/>
        <w:gridCol w:w="2050"/>
      </w:tblGrid>
      <w:tr>
        <w:trPr>
          <w:trHeight w:val="5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9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 </w:t>
            </w:r>
            <w:r>
              <w:rPr>
                <w:color w:val="000000"/>
                <w:spacing w:val="0"/>
                <w:w w:val="100"/>
                <w:position w:val="0"/>
                <w:sz w:val="18"/>
                <w:szCs w:val="18"/>
              </w:rPr>
              <w:t xml:space="preserve">045, </w:t>
            </w:r>
            <w:r>
              <w:rPr>
                <w:color w:val="000000"/>
                <w:spacing w:val="0"/>
                <w:w w:val="100"/>
                <w:position w:val="0"/>
                <w:sz w:val="18"/>
                <w:szCs w:val="18"/>
              </w:rPr>
              <w:t xml:space="preserve">383. </w:t>
            </w:r>
            <w:r>
              <w:rPr>
                <w:color w:val="000000"/>
                <w:spacing w:val="0"/>
                <w:w w:val="100"/>
                <w:position w:val="0"/>
                <w:sz w:val="18"/>
                <w:szCs w:val="18"/>
              </w:rPr>
              <w:t>97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1, 539, </w:t>
            </w:r>
            <w:r>
              <w:rPr>
                <w:color w:val="000000"/>
                <w:spacing w:val="0"/>
                <w:w w:val="100"/>
                <w:position w:val="0"/>
                <w:sz w:val="18"/>
                <w:szCs w:val="18"/>
              </w:rPr>
              <w:t xml:space="preserve">690. </w:t>
            </w:r>
            <w:r>
              <w:rPr>
                <w:color w:val="000000"/>
                <w:spacing w:val="0"/>
                <w:w w:val="100"/>
                <w:position w:val="0"/>
                <w:sz w:val="18"/>
                <w:szCs w:val="18"/>
              </w:rPr>
              <w:t>91</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6</w:t>
      </w:r>
      <w:bookmarkEnd w:id="1541"/>
      <w:r>
        <w:rPr>
          <w:color w:val="000000"/>
          <w:spacing w:val="0"/>
          <w:w w:val="100"/>
          <w:position w:val="0"/>
        </w:rPr>
        <w:t>、关联方应收应付款项</w:t>
      </w:r>
      <w:bookmarkEnd w:id="1539"/>
      <w:bookmarkEnd w:id="1540"/>
      <w:bookmarkEnd w:id="1542"/>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上塄公司应收关联方款项</w:t>
      </w:r>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2064"/>
        <w:gridCol w:w="1666"/>
        <w:gridCol w:w="1459"/>
        <w:gridCol w:w="1464"/>
        <w:gridCol w:w="1459"/>
        <w:gridCol w:w="1469"/>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浙江百家被房地产 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1, 150, </w:t>
            </w:r>
            <w:r>
              <w:rPr>
                <w:color w:val="000000"/>
                <w:spacing w:val="0"/>
                <w:w w:val="100"/>
                <w:position w:val="0"/>
                <w:sz w:val="18"/>
                <w:szCs w:val="18"/>
              </w:rPr>
              <w:t xml:space="preserve">463.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57, </w:t>
            </w:r>
            <w:r>
              <w:rPr>
                <w:color w:val="000000"/>
                <w:spacing w:val="0"/>
                <w:w w:val="100"/>
                <w:position w:val="0"/>
                <w:sz w:val="18"/>
                <w:szCs w:val="18"/>
              </w:rPr>
              <w:t xml:space="preserve">523. </w:t>
            </w:r>
            <w:r>
              <w:rPr>
                <w:color w:val="000000"/>
                <w:spacing w:val="0"/>
                <w:w w:val="100"/>
                <w:position w:val="0"/>
                <w:sz w:val="18"/>
                <w:szCs w:val="18"/>
              </w:rPr>
              <w:t>15</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杭州玄坛源实业有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861, </w:t>
            </w:r>
            <w:r>
              <w:rPr>
                <w:color w:val="000000"/>
                <w:spacing w:val="0"/>
                <w:w w:val="100"/>
                <w:position w:val="0"/>
                <w:sz w:val="18"/>
                <w:szCs w:val="18"/>
              </w:rPr>
              <w:t>544.</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169, </w:t>
            </w:r>
            <w:r>
              <w:rPr>
                <w:color w:val="000000"/>
                <w:spacing w:val="0"/>
                <w:w w:val="100"/>
                <w:position w:val="0"/>
                <w:sz w:val="18"/>
                <w:szCs w:val="18"/>
              </w:rPr>
              <w:t xml:space="preserve">862. </w:t>
            </w:r>
            <w:r>
              <w:rPr>
                <w:color w:val="000000"/>
                <w:spacing w:val="0"/>
                <w:w w:val="100"/>
                <w:position w:val="0"/>
                <w:sz w:val="18"/>
                <w:szCs w:val="18"/>
              </w:rPr>
              <w:t>82</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杭州国润房地产有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137. </w:t>
            </w:r>
            <w:r>
              <w:rPr>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106. </w:t>
            </w:r>
            <w:r>
              <w:rPr>
                <w:color w:val="000000"/>
                <w:spacing w:val="0"/>
                <w:w w:val="100"/>
                <w:position w:val="0"/>
                <w:sz w:val="18"/>
                <w:szCs w:val="18"/>
              </w:rPr>
              <w:t>88</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上塄公司应付关联方款项</w:t>
      </w:r>
    </w:p>
    <w:p>
      <w:pPr>
        <w:widowControl w:val="0"/>
        <w:spacing w:after="119" w:line="1" w:lineRule="exact"/>
      </w:pPr>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2798"/>
        <w:gridCol w:w="2256"/>
        <w:gridCol w:w="2261"/>
        <w:gridCol w:w="2266"/>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杭州国润房地产有限公司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543" w:name="bookmark1543"/>
      <w:bookmarkStart w:id="1544" w:name="bookmark1544"/>
      <w:bookmarkStart w:id="1545" w:name="bookmark1545"/>
      <w:r>
        <w:rPr>
          <w:color w:val="000000"/>
          <w:spacing w:val="0"/>
          <w:w w:val="100"/>
          <w:position w:val="0"/>
          <w:sz w:val="24"/>
          <w:szCs w:val="24"/>
        </w:rPr>
        <w:t>十、股份支付</w:t>
      </w:r>
      <w:bookmarkEnd w:id="1543"/>
      <w:bookmarkEnd w:id="1544"/>
      <w:bookmarkEnd w:id="1545"/>
    </w:p>
    <w:p>
      <w:pPr>
        <w:pStyle w:val="Style41"/>
        <w:keepNext/>
        <w:keepLines/>
        <w:widowControl w:val="0"/>
        <w:shd w:val="clear" w:color="auto" w:fill="auto"/>
        <w:bidi w:val="0"/>
        <w:spacing w:before="0" w:after="360" w:line="240" w:lineRule="auto"/>
        <w:ind w:left="0" w:right="0" w:firstLine="0"/>
        <w:jc w:val="left"/>
      </w:pPr>
      <w:bookmarkStart w:id="1546" w:name="bookmark1546"/>
      <w:bookmarkStart w:id="1547" w:name="bookmark1547"/>
      <w:bookmarkStart w:id="1548" w:name="bookmark1548"/>
      <w:r>
        <w:rPr>
          <w:color w:val="000000"/>
          <w:spacing w:val="0"/>
          <w:w w:val="100"/>
          <w:position w:val="0"/>
        </w:rPr>
        <w:t>1</w:t>
      </w:r>
      <w:r>
        <w:rPr>
          <w:color w:val="000000"/>
          <w:spacing w:val="0"/>
          <w:w w:val="100"/>
          <w:position w:val="0"/>
        </w:rPr>
        <w:t>、股份支付总体情况</w:t>
      </w:r>
      <w:bookmarkEnd w:id="1546"/>
      <w:bookmarkEnd w:id="1547"/>
      <w:bookmarkEnd w:id="1548"/>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无此事项"</w:t>
      </w:r>
    </w:p>
    <w:p>
      <w:pPr>
        <w:pStyle w:val="Style41"/>
        <w:keepNext/>
        <w:keepLines/>
        <w:widowControl w:val="0"/>
        <w:shd w:val="clear" w:color="auto" w:fill="auto"/>
        <w:tabs>
          <w:tab w:pos="373" w:val="left"/>
        </w:tabs>
        <w:bidi w:val="0"/>
        <w:spacing w:before="0" w:after="38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2</w:t>
      </w:r>
      <w:bookmarkEnd w:id="1551"/>
      <w:r>
        <w:rPr>
          <w:color w:val="000000"/>
          <w:spacing w:val="0"/>
          <w:w w:val="100"/>
          <w:position w:val="0"/>
        </w:rPr>
        <w:t>、</w:t>
        <w:tab/>
        <w:t>以权益结算的股份支付情况</w:t>
      </w:r>
      <w:bookmarkEnd w:id="1549"/>
      <w:bookmarkEnd w:id="1550"/>
      <w:bookmarkEnd w:id="1552"/>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shd w:val="clear" w:color="auto" w:fill="auto"/>
        <w:tabs>
          <w:tab w:pos="373" w:val="left"/>
        </w:tabs>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3</w:t>
      </w:r>
      <w:bookmarkEnd w:id="1555"/>
      <w:r>
        <w:rPr>
          <w:color w:val="000000"/>
          <w:spacing w:val="0"/>
          <w:w w:val="100"/>
          <w:position w:val="0"/>
        </w:rPr>
        <w:t>、</w:t>
        <w:tab/>
        <w:t>以现金结算的股份支付情况</w:t>
      </w:r>
      <w:bookmarkEnd w:id="1553"/>
      <w:bookmarkEnd w:id="1554"/>
      <w:bookmarkEnd w:id="1556"/>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shd w:val="clear" w:color="auto" w:fill="auto"/>
        <w:tabs>
          <w:tab w:pos="378" w:val="left"/>
        </w:tabs>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4</w:t>
      </w:r>
      <w:bookmarkEnd w:id="1559"/>
      <w:r>
        <w:rPr>
          <w:color w:val="000000"/>
          <w:spacing w:val="0"/>
          <w:w w:val="100"/>
          <w:position w:val="0"/>
        </w:rPr>
        <w:t>、</w:t>
        <w:tab/>
        <w:t>以股份支付服务情况</w:t>
      </w:r>
      <w:bookmarkEnd w:id="1557"/>
      <w:bookmarkEnd w:id="1558"/>
      <w:bookmarkEnd w:id="1560"/>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shd w:val="clear" w:color="auto" w:fill="auto"/>
        <w:tabs>
          <w:tab w:pos="378" w:val="left"/>
        </w:tabs>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5</w:t>
      </w:r>
      <w:bookmarkEnd w:id="1563"/>
      <w:r>
        <w:rPr>
          <w:color w:val="000000"/>
          <w:spacing w:val="0"/>
          <w:w w:val="100"/>
          <w:position w:val="0"/>
        </w:rPr>
        <w:t>、</w:t>
        <w:tab/>
        <w:t>股份支付的修改、终止情况</w:t>
      </w:r>
      <w:bookmarkEnd w:id="1561"/>
      <w:bookmarkEnd w:id="1562"/>
      <w:bookmarkEnd w:id="1564"/>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32"/>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r>
        <w:rPr>
          <w:color w:val="000000"/>
          <w:spacing w:val="0"/>
          <w:w w:val="100"/>
          <w:position w:val="0"/>
          <w:sz w:val="24"/>
          <w:szCs w:val="24"/>
        </w:rPr>
        <w:t>炬、或有事项</w:t>
      </w:r>
      <w:bookmarkEnd w:id="1565"/>
      <w:bookmarkEnd w:id="1566"/>
      <w:bookmarkEnd w:id="1567"/>
    </w:p>
    <w:p>
      <w:pPr>
        <w:pStyle w:val="Style41"/>
        <w:keepNext/>
        <w:keepLines/>
        <w:widowControl w:val="0"/>
        <w:shd w:val="clear" w:color="auto" w:fill="auto"/>
        <w:tabs>
          <w:tab w:pos="358" w:val="left"/>
        </w:tabs>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1</w:t>
      </w:r>
      <w:bookmarkEnd w:id="1570"/>
      <w:r>
        <w:rPr>
          <w:color w:val="000000"/>
          <w:spacing w:val="0"/>
          <w:w w:val="100"/>
          <w:position w:val="0"/>
        </w:rPr>
        <w:t>、</w:t>
        <w:tab/>
        <w:t>未决诉讼或仲裁形成的或有负债及其财务影响</w:t>
      </w:r>
      <w:bookmarkEnd w:id="1568"/>
      <w:bookmarkEnd w:id="1569"/>
      <w:bookmarkEnd w:id="1571"/>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373" w:val="left"/>
        </w:tabs>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color w:val="000000"/>
          <w:spacing w:val="0"/>
          <w:w w:val="100"/>
          <w:position w:val="0"/>
        </w:rPr>
        <w:t>2</w:t>
      </w:r>
      <w:bookmarkEnd w:id="1574"/>
      <w:r>
        <w:rPr>
          <w:color w:val="000000"/>
          <w:spacing w:val="0"/>
          <w:w w:val="100"/>
          <w:position w:val="0"/>
        </w:rPr>
        <w:t>、</w:t>
        <w:tab/>
        <w:t>为其他单位提供债务担保形成的或有负债及其财务影响</w:t>
      </w:r>
      <w:bookmarkEnd w:id="1572"/>
      <w:bookmarkEnd w:id="1573"/>
      <w:bookmarkEnd w:id="1575"/>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其他或有负债及其财务影响</w:t>
      </w:r>
    </w:p>
    <w:p>
      <w:pPr>
        <w:pStyle w:val="Style36"/>
        <w:keepNext w:val="0"/>
        <w:keepLines w:val="0"/>
        <w:widowControl w:val="0"/>
        <w:shd w:val="clear" w:color="auto" w:fill="auto"/>
        <w:bidi w:val="0"/>
        <w:spacing w:before="0" w:after="100" w:line="240" w:lineRule="auto"/>
        <w:ind w:left="91" w:right="0" w:firstLine="0"/>
        <w:jc w:val="left"/>
      </w:pPr>
      <w:r>
        <w:rPr>
          <w:color w:val="000000"/>
          <w:spacing w:val="0"/>
          <w:w w:val="100"/>
          <w:position w:val="0"/>
        </w:rPr>
        <w:t>缙止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日，公司为承接智能化工程出具投标及履约保函</w:t>
      </w:r>
      <w:r>
        <w:rPr>
          <w:color w:val="000000"/>
          <w:spacing w:val="0"/>
          <w:w w:val="100"/>
          <w:position w:val="0"/>
          <w:sz w:val="18"/>
          <w:szCs w:val="18"/>
        </w:rPr>
        <w:t>13</w:t>
      </w:r>
      <w:r>
        <w:rPr>
          <w:color w:val="000000"/>
          <w:spacing w:val="0"/>
          <w:w w:val="100"/>
          <w:position w:val="0"/>
        </w:rPr>
        <w:t>份，投标及履约保函金额为</w:t>
      </w:r>
      <w:r>
        <w:rPr>
          <w:color w:val="000000"/>
          <w:spacing w:val="0"/>
          <w:w w:val="100"/>
          <w:position w:val="0"/>
          <w:sz w:val="18"/>
          <w:szCs w:val="18"/>
        </w:rPr>
        <w:t>14,915,397.34</w:t>
      </w:r>
      <w:r>
        <w:rPr>
          <w:color w:val="000000"/>
          <w:spacing w:val="0"/>
          <w:w w:val="100"/>
          <w:position w:val="0"/>
        </w:rPr>
        <w:t>咕,</w:t>
      </w:r>
    </w:p>
    <w:p>
      <w:pPr>
        <w:pStyle w:val="Style36"/>
        <w:keepNext w:val="0"/>
        <w:keepLines w:val="0"/>
        <w:widowControl w:val="0"/>
        <w:shd w:val="clear" w:color="auto" w:fill="auto"/>
        <w:bidi w:val="0"/>
        <w:spacing w:before="0" w:after="0" w:line="240" w:lineRule="auto"/>
        <w:ind w:left="91" w:right="0" w:firstLine="0"/>
        <w:jc w:val="left"/>
      </w:pPr>
      <w:r>
        <w:rPr>
          <w:color w:val="000000"/>
          <w:spacing w:val="0"/>
          <w:w w:val="100"/>
          <w:position w:val="0"/>
        </w:rPr>
        <w:t>存入保证金金额</w:t>
      </w:r>
      <w:r>
        <w:rPr>
          <w:color w:val="000000"/>
          <w:spacing w:val="0"/>
          <w:w w:val="100"/>
          <w:position w:val="0"/>
          <w:sz w:val="18"/>
          <w:szCs w:val="18"/>
        </w:rPr>
        <w:t xml:space="preserve">3, 617, </w:t>
      </w:r>
      <w:r>
        <w:rPr>
          <w:color w:val="000000"/>
          <w:spacing w:val="0"/>
          <w:w w:val="100"/>
          <w:position w:val="0"/>
          <w:sz w:val="18"/>
          <w:szCs w:val="18"/>
        </w:rPr>
        <w:t>975.05</w:t>
      </w:r>
      <w:r>
        <w:rPr>
          <w:color w:val="000000"/>
          <w:spacing w:val="0"/>
          <w:w w:val="100"/>
          <w:position w:val="0"/>
        </w:rPr>
        <w:t>咕，明细列示如下：</w:t>
      </w:r>
    </w:p>
    <w:tbl>
      <w:tblPr>
        <w:tblOverlap w:val="never"/>
        <w:jc w:val="center"/>
        <w:tblLayout w:type="fixed"/>
      </w:tblPr>
      <w:tblGrid>
        <w:gridCol w:w="2635"/>
        <w:gridCol w:w="1157"/>
        <w:gridCol w:w="1253"/>
        <w:gridCol w:w="989"/>
        <w:gridCol w:w="1306"/>
        <w:gridCol w:w="1613"/>
      </w:tblGrid>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保函受益人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开出银行</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担保合同</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宁波塄野州区建设工程管理处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2013-9-3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建行杭州延安 支行</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617935913020120</w:t>
            </w:r>
          </w:p>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sz w:val="18"/>
                <w:szCs w:val="18"/>
              </w:rPr>
              <w:t>5801</w:t>
            </w:r>
            <w:r>
              <w:rPr>
                <w:color w:val="000000"/>
                <w:spacing w:val="0"/>
                <w:w w:val="100"/>
                <w:position w:val="0"/>
              </w:rPr>
              <w:t>《保证金质押 合同》</w:t>
            </w:r>
          </w:p>
        </w:tc>
      </w:tr>
      <w:tr>
        <w:trPr>
          <w:trHeight w:val="63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绍兴塄镜湖建设开发有限公司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578, </w:t>
            </w:r>
            <w:r>
              <w:rPr>
                <w:color w:val="000000"/>
                <w:spacing w:val="0"/>
                <w:w w:val="100"/>
                <w:position w:val="0"/>
                <w:sz w:val="18"/>
                <w:szCs w:val="18"/>
              </w:rPr>
              <w:t xml:space="preserve">520. </w:t>
            </w:r>
            <w:r>
              <w:rPr>
                <w:color w:val="000000"/>
                <w:spacing w:val="0"/>
                <w:w w:val="100"/>
                <w:position w:val="0"/>
                <w:sz w:val="18"/>
                <w:szCs w:val="18"/>
              </w:rPr>
              <w:t>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173, </w:t>
            </w:r>
            <w:r>
              <w:rPr>
                <w:color w:val="000000"/>
                <w:spacing w:val="0"/>
                <w:w w:val="100"/>
                <w:position w:val="0"/>
                <w:sz w:val="18"/>
                <w:szCs w:val="18"/>
              </w:rPr>
              <w:t xml:space="preserve">556. </w:t>
            </w:r>
            <w:r>
              <w:rPr>
                <w:color w:val="000000"/>
                <w:spacing w:val="0"/>
                <w:w w:val="100"/>
                <w:position w:val="0"/>
                <w:sz w:val="18"/>
                <w:szCs w:val="18"/>
              </w:rPr>
              <w:t>06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平安银行杭州 分行</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平银杭营综字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20121129</w:t>
            </w:r>
            <w:r>
              <w:rPr>
                <w:color w:val="000000"/>
                <w:spacing w:val="0"/>
                <w:w w:val="100"/>
                <w:position w:val="0"/>
              </w:rPr>
              <w:t>第</w:t>
            </w:r>
            <w:r>
              <w:rPr>
                <w:color w:val="000000"/>
                <w:spacing w:val="0"/>
                <w:w w:val="100"/>
                <w:position w:val="0"/>
                <w:sz w:val="18"/>
                <w:szCs w:val="18"/>
              </w:rPr>
              <w:t>001</w:t>
            </w:r>
            <w:r>
              <w:rPr>
                <w:color w:val="000000"/>
                <w:spacing w:val="0"/>
                <w:w w:val="100"/>
                <w:position w:val="0"/>
              </w:rPr>
              <w:t>号</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浙江滨海新城开发投资股份有限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2014-6-8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平安银行杭州 分行</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02" w:lineRule="exact"/>
              <w:ind w:left="0" w:right="0" w:firstLine="140"/>
              <w:jc w:val="left"/>
            </w:pPr>
            <w:r>
              <w:rPr>
                <w:color w:val="000000"/>
                <w:spacing w:val="0"/>
                <w:w w:val="100"/>
                <w:position w:val="0"/>
              </w:rPr>
              <w:t>平银杭分业拓一 综字</w:t>
            </w:r>
            <w:r>
              <w:rPr>
                <w:color w:val="000000"/>
                <w:spacing w:val="0"/>
                <w:w w:val="100"/>
                <w:position w:val="0"/>
                <w:sz w:val="18"/>
                <w:szCs w:val="18"/>
              </w:rPr>
              <w:t>20131209</w:t>
            </w:r>
            <w:r>
              <w:rPr>
                <w:color w:val="000000"/>
                <w:spacing w:val="0"/>
                <w:w w:val="100"/>
                <w:position w:val="0"/>
              </w:rPr>
              <w:t>第</w:t>
            </w:r>
          </w:p>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18"/>
                <w:szCs w:val="18"/>
              </w:rPr>
              <w:t>001</w:t>
            </w:r>
            <w:r>
              <w:rPr>
                <w:color w:val="000000"/>
                <w:spacing w:val="0"/>
                <w:w w:val="100"/>
                <w:position w:val="0"/>
              </w:rPr>
              <w:t>号</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江苏方洋集团有限公司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539, </w:t>
            </w:r>
            <w:r>
              <w:rPr>
                <w:color w:val="000000"/>
                <w:spacing w:val="0"/>
                <w:w w:val="100"/>
                <w:position w:val="0"/>
                <w:sz w:val="18"/>
                <w:szCs w:val="18"/>
              </w:rPr>
              <w:t xml:space="preserve">145. </w:t>
            </w:r>
            <w:r>
              <w:rPr>
                <w:color w:val="000000"/>
                <w:spacing w:val="0"/>
                <w:w w:val="100"/>
                <w:position w:val="0"/>
                <w:sz w:val="18"/>
                <w:szCs w:val="18"/>
              </w:rPr>
              <w:t>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161, </w:t>
            </w:r>
            <w:r>
              <w:rPr>
                <w:color w:val="000000"/>
                <w:spacing w:val="0"/>
                <w:w w:val="100"/>
                <w:position w:val="0"/>
                <w:sz w:val="18"/>
                <w:szCs w:val="18"/>
              </w:rPr>
              <w:t xml:space="preserve">743. </w:t>
            </w:r>
            <w:r>
              <w:rPr>
                <w:color w:val="000000"/>
                <w:spacing w:val="0"/>
                <w:w w:val="100"/>
                <w:position w:val="0"/>
                <w:sz w:val="18"/>
                <w:szCs w:val="18"/>
              </w:rPr>
              <w:t>77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2014-2-1</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平安银行杭州 分行</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02" w:lineRule="exact"/>
              <w:ind w:left="0" w:right="0" w:firstLine="140"/>
              <w:jc w:val="left"/>
            </w:pPr>
            <w:r>
              <w:rPr>
                <w:color w:val="000000"/>
                <w:spacing w:val="0"/>
                <w:w w:val="100"/>
                <w:position w:val="0"/>
              </w:rPr>
              <w:t>平银杭分业拓一 综字</w:t>
            </w:r>
            <w:r>
              <w:rPr>
                <w:color w:val="000000"/>
                <w:spacing w:val="0"/>
                <w:w w:val="100"/>
                <w:position w:val="0"/>
                <w:sz w:val="18"/>
                <w:szCs w:val="18"/>
              </w:rPr>
              <w:t>20131209</w:t>
            </w:r>
            <w:r>
              <w:rPr>
                <w:color w:val="000000"/>
                <w:spacing w:val="0"/>
                <w:w w:val="100"/>
                <w:position w:val="0"/>
              </w:rPr>
              <w:t>第</w:t>
            </w:r>
          </w:p>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18"/>
                <w:szCs w:val="18"/>
              </w:rPr>
              <w:t>001</w:t>
            </w:r>
            <w:r>
              <w:rPr>
                <w:color w:val="000000"/>
                <w:spacing w:val="0"/>
                <w:w w:val="100"/>
                <w:position w:val="0"/>
              </w:rPr>
              <w:t>号</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抚顺万达广场有限公司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1, 262, </w:t>
            </w:r>
            <w:r>
              <w:rPr>
                <w:color w:val="000000"/>
                <w:spacing w:val="0"/>
                <w:w w:val="100"/>
                <w:position w:val="0"/>
                <w:sz w:val="18"/>
                <w:szCs w:val="18"/>
              </w:rPr>
              <w:t>579.</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315, </w:t>
            </w:r>
            <w:r>
              <w:rPr>
                <w:color w:val="000000"/>
                <w:spacing w:val="0"/>
                <w:w w:val="100"/>
                <w:position w:val="0"/>
                <w:sz w:val="18"/>
                <w:szCs w:val="18"/>
              </w:rPr>
              <w:t xml:space="preserve">644. </w:t>
            </w:r>
            <w:r>
              <w:rPr>
                <w:color w:val="000000"/>
                <w:spacing w:val="0"/>
                <w:w w:val="100"/>
                <w:position w:val="0"/>
                <w:sz w:val="18"/>
                <w:szCs w:val="18"/>
              </w:rPr>
              <w:t>81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2013-9-2</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兴业杭州分行</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兴银杭营总保字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8"/>
                <w:szCs w:val="18"/>
              </w:rPr>
              <w:t>20121204001</w:t>
            </w:r>
            <w:r>
              <w:rPr>
                <w:color w:val="000000"/>
                <w:spacing w:val="0"/>
                <w:w w:val="100"/>
                <w:position w:val="0"/>
              </w:rPr>
              <w:t>号</w:t>
            </w:r>
          </w:p>
        </w:tc>
      </w:tr>
      <w:tr>
        <w:trPr>
          <w:trHeight w:val="64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中国建筑股份有限公司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1, 510, </w:t>
            </w:r>
            <w:r>
              <w:rPr>
                <w:color w:val="000000"/>
                <w:spacing w:val="0"/>
                <w:w w:val="100"/>
                <w:position w:val="0"/>
                <w:sz w:val="18"/>
                <w:szCs w:val="18"/>
              </w:rPr>
              <w:t>000.</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302,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2015-12</w:t>
              <w:softHyphen/>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兴业杭州分行</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兴银杭营总保字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8"/>
                <w:szCs w:val="18"/>
              </w:rPr>
              <w:t>20121204001</w:t>
            </w:r>
            <w:r>
              <w:rPr>
                <w:color w:val="000000"/>
                <w:spacing w:val="0"/>
                <w:w w:val="100"/>
                <w:position w:val="0"/>
              </w:rPr>
              <w:t>号</w:t>
            </w:r>
          </w:p>
        </w:tc>
      </w:tr>
    </w:tbl>
    <w:p>
      <w:pPr>
        <w:spacing w:lineRule="exact" w:line="1"/>
        <w:rPr>
          <w:sz w:val="2"/>
          <w:szCs w:val="2"/>
        </w:rPr>
      </w:pPr>
      <w:r>
        <w:br w:type="page"/>
      </w:r>
    </w:p>
    <w:tbl>
      <w:tblPr>
        <w:tblOverlap w:val="never"/>
        <w:jc w:val="left"/>
        <w:tblLayout w:type="fixed"/>
      </w:tblPr>
      <w:tblGrid>
        <w:gridCol w:w="2635"/>
        <w:gridCol w:w="1157"/>
        <w:gridCol w:w="1253"/>
        <w:gridCol w:w="989"/>
        <w:gridCol w:w="1306"/>
        <w:gridCol w:w="1613"/>
      </w:tblGrid>
      <w:tr>
        <w:trPr>
          <w:trHeight w:val="63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中国联合工程公司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5, 500, </w:t>
            </w:r>
            <w:r>
              <w:rPr>
                <w:color w:val="000000"/>
                <w:spacing w:val="0"/>
                <w:w w:val="100"/>
                <w:position w:val="0"/>
                <w:sz w:val="18"/>
                <w:szCs w:val="18"/>
              </w:rPr>
              <w:t>000.</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 xml:space="preserve">1, 100, </w:t>
            </w:r>
            <w:r>
              <w:rPr>
                <w:color w:val="000000"/>
                <w:spacing w:val="0"/>
                <w:w w:val="100"/>
                <w:position w:val="0"/>
                <w:sz w:val="18"/>
                <w:szCs w:val="18"/>
              </w:rPr>
              <w:t xml:space="preserve">000. </w:t>
            </w:r>
            <w:r>
              <w:rPr>
                <w:color w:val="000000"/>
                <w:spacing w:val="0"/>
                <w:w w:val="100"/>
                <w:position w:val="0"/>
                <w:sz w:val="18"/>
                <w:szCs w:val="18"/>
              </w:rPr>
              <w:t>0</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2013-7-3</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兴业杭州分行</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兴银杭营总保字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8"/>
                <w:szCs w:val="18"/>
              </w:rPr>
              <w:t>20121204001</w:t>
            </w:r>
            <w:r>
              <w:rPr>
                <w:color w:val="000000"/>
                <w:spacing w:val="0"/>
                <w:w w:val="100"/>
                <w:position w:val="0"/>
              </w:rPr>
              <w:t>号</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苏州塄吴江区代建项目管理局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298,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59, </w:t>
            </w:r>
            <w:r>
              <w:rPr>
                <w:color w:val="000000"/>
                <w:spacing w:val="0"/>
                <w:w w:val="100"/>
                <w:position w:val="0"/>
                <w:sz w:val="18"/>
                <w:szCs w:val="18"/>
              </w:rPr>
              <w:t xml:space="preserve">780.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2013-6-2</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兴业杭州分行</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兴银杭营总保字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8"/>
                <w:szCs w:val="18"/>
              </w:rPr>
              <w:t>20121204001</w:t>
            </w:r>
            <w:r>
              <w:rPr>
                <w:color w:val="000000"/>
                <w:spacing w:val="0"/>
                <w:w w:val="100"/>
                <w:position w:val="0"/>
              </w:rPr>
              <w:t>号</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苏州塄吴江区代建项目管理局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149, </w:t>
            </w:r>
            <w:r>
              <w:rPr>
                <w:color w:val="000000"/>
                <w:spacing w:val="0"/>
                <w:w w:val="100"/>
                <w:position w:val="0"/>
                <w:sz w:val="18"/>
                <w:szCs w:val="18"/>
              </w:rPr>
              <w:t>450.00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29, </w:t>
            </w:r>
            <w:r>
              <w:rPr>
                <w:color w:val="000000"/>
                <w:spacing w:val="0"/>
                <w:w w:val="100"/>
                <w:position w:val="0"/>
                <w:sz w:val="18"/>
                <w:szCs w:val="18"/>
              </w:rPr>
              <w:t xml:space="preserve">890.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2013-7-2</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兴业杭州分行</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兴银杭营总保字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8"/>
                <w:szCs w:val="18"/>
              </w:rPr>
              <w:t>20121204001</w:t>
            </w:r>
            <w:r>
              <w:rPr>
                <w:color w:val="000000"/>
                <w:spacing w:val="0"/>
                <w:w w:val="100"/>
                <w:position w:val="0"/>
              </w:rPr>
              <w:t>号</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杭州名盛房地产开发有限公司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501,006.41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100, </w:t>
            </w:r>
            <w:r>
              <w:rPr>
                <w:color w:val="000000"/>
                <w:spacing w:val="0"/>
                <w:w w:val="100"/>
                <w:position w:val="0"/>
                <w:sz w:val="18"/>
                <w:szCs w:val="18"/>
              </w:rPr>
              <w:t xml:space="preserve">201. </w:t>
            </w:r>
            <w:r>
              <w:rPr>
                <w:color w:val="000000"/>
                <w:spacing w:val="0"/>
                <w:w w:val="100"/>
                <w:position w:val="0"/>
                <w:sz w:val="18"/>
                <w:szCs w:val="18"/>
              </w:rPr>
              <w:t>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兴业杭州分行</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兴银杭营总保字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8"/>
                <w:szCs w:val="18"/>
              </w:rPr>
              <w:t>20121204001</w:t>
            </w:r>
            <w:r>
              <w:rPr>
                <w:color w:val="000000"/>
                <w:spacing w:val="0"/>
                <w:w w:val="100"/>
                <w:position w:val="0"/>
              </w:rPr>
              <w:t>号</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杭州金基房地产开发有限公司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410, </w:t>
            </w:r>
            <w:r>
              <w:rPr>
                <w:color w:val="000000"/>
                <w:spacing w:val="0"/>
                <w:w w:val="100"/>
                <w:position w:val="0"/>
                <w:sz w:val="18"/>
                <w:szCs w:val="18"/>
              </w:rPr>
              <w:t xml:space="preserve">298. </w:t>
            </w:r>
            <w:r>
              <w:rPr>
                <w:color w:val="000000"/>
                <w:spacing w:val="0"/>
                <w:w w:val="100"/>
                <w:position w:val="0"/>
                <w:sz w:val="18"/>
                <w:szCs w:val="18"/>
              </w:rPr>
              <w:t>60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82, </w:t>
            </w:r>
            <w:r>
              <w:rPr>
                <w:color w:val="000000"/>
                <w:spacing w:val="0"/>
                <w:w w:val="100"/>
                <w:position w:val="0"/>
                <w:sz w:val="18"/>
                <w:szCs w:val="18"/>
              </w:rPr>
              <w:t xml:space="preserve">059.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2014-3-3</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兴业杭州分行</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兴银杭营总保字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8"/>
                <w:szCs w:val="18"/>
              </w:rPr>
              <w:t>20121204001</w:t>
            </w:r>
            <w:r>
              <w:rPr>
                <w:color w:val="000000"/>
                <w:spacing w:val="0"/>
                <w:w w:val="100"/>
                <w:position w:val="0"/>
              </w:rPr>
              <w:t>号</w:t>
            </w:r>
          </w:p>
        </w:tc>
      </w:tr>
      <w:tr>
        <w:trPr>
          <w:trHeight w:val="63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浙江温州龙湾农村商业银行股</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1,488, </w:t>
            </w:r>
            <w:r>
              <w:rPr>
                <w:color w:val="000000"/>
                <w:spacing w:val="0"/>
                <w:w w:val="100"/>
                <w:position w:val="0"/>
                <w:sz w:val="18"/>
                <w:szCs w:val="18"/>
              </w:rPr>
              <w:t>290.</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297, </w:t>
            </w:r>
            <w:r>
              <w:rPr>
                <w:color w:val="000000"/>
                <w:spacing w:val="0"/>
                <w:w w:val="100"/>
                <w:position w:val="0"/>
                <w:sz w:val="18"/>
                <w:szCs w:val="18"/>
              </w:rPr>
              <w:t xml:space="preserve">658.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2014-10</w:t>
              <w:softHyphen/>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兴业杭州分行</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兴银杭营总保字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8"/>
                <w:szCs w:val="18"/>
              </w:rPr>
              <w:t>20121204001</w:t>
            </w:r>
            <w:r>
              <w:rPr>
                <w:color w:val="000000"/>
                <w:spacing w:val="0"/>
                <w:w w:val="100"/>
                <w:position w:val="0"/>
              </w:rPr>
              <w:t>号</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中铁四局集团建筑工程有限公司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1, 577, </w:t>
            </w:r>
            <w:r>
              <w:rPr>
                <w:color w:val="000000"/>
                <w:spacing w:val="0"/>
                <w:w w:val="100"/>
                <w:position w:val="0"/>
                <w:sz w:val="18"/>
                <w:szCs w:val="18"/>
              </w:rPr>
              <w:t>207.</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315, </w:t>
            </w:r>
            <w:r>
              <w:rPr>
                <w:color w:val="000000"/>
                <w:spacing w:val="0"/>
                <w:w w:val="100"/>
                <w:position w:val="0"/>
                <w:sz w:val="18"/>
                <w:szCs w:val="18"/>
              </w:rPr>
              <w:t>441.40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2014-3-1</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兴业杭州分行</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兴银杭营总保字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18"/>
                <w:szCs w:val="18"/>
              </w:rPr>
              <w:t>20121204001</w:t>
            </w:r>
            <w:r>
              <w:rPr>
                <w:color w:val="000000"/>
                <w:spacing w:val="0"/>
                <w:w w:val="100"/>
                <w:position w:val="0"/>
              </w:rPr>
              <w:t>号</w:t>
            </w:r>
          </w:p>
        </w:tc>
      </w:tr>
      <w:tr>
        <w:trPr>
          <w:trHeight w:val="64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14, 915, 397</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r>
              <w:rPr>
                <w:color w:val="000000"/>
                <w:spacing w:val="0"/>
                <w:w w:val="100"/>
                <w:position w:val="0"/>
                <w:sz w:val="18"/>
                <w:szCs w:val="18"/>
              </w:rPr>
              <w:t>34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 xml:space="preserve">3, 617, </w:t>
            </w:r>
            <w:r>
              <w:rPr>
                <w:color w:val="000000"/>
                <w:spacing w:val="0"/>
                <w:w w:val="100"/>
                <w:position w:val="0"/>
                <w:sz w:val="18"/>
                <w:szCs w:val="18"/>
              </w:rPr>
              <w:t xml:space="preserve">975. </w:t>
            </w:r>
            <w:r>
              <w:rPr>
                <w:color w:val="000000"/>
                <w:spacing w:val="0"/>
                <w:w w:val="100"/>
                <w:position w:val="0"/>
                <w:sz w:val="18"/>
                <w:szCs w:val="18"/>
              </w:rPr>
              <w:t>0</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456" w:right="0" w:firstLine="0"/>
        <w:jc w:val="left"/>
      </w:pPr>
      <w:r>
        <w:rPr>
          <w:color w:val="000000"/>
          <w:spacing w:val="0"/>
          <w:w w:val="100"/>
          <w:position w:val="0"/>
        </w:rPr>
        <w:t>若公司未按合同履约，将在有效期内向受益人支付不超过保函金额的索赔。</w:t>
      </w:r>
    </w:p>
    <w:p>
      <w:pPr>
        <w:widowControl w:val="0"/>
        <w:spacing w:after="619" w:line="1" w:lineRule="exact"/>
      </w:pPr>
    </w:p>
    <w:p>
      <w:pPr>
        <w:pStyle w:val="Style32"/>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r>
        <w:rPr>
          <w:color w:val="000000"/>
          <w:spacing w:val="0"/>
          <w:w w:val="100"/>
          <w:position w:val="0"/>
          <w:sz w:val="24"/>
          <w:szCs w:val="24"/>
        </w:rPr>
        <w:t>十二、承诺事项</w:t>
      </w:r>
      <w:bookmarkEnd w:id="1576"/>
      <w:bookmarkEnd w:id="1577"/>
      <w:bookmarkEnd w:id="1578"/>
    </w:p>
    <w:p>
      <w:pPr>
        <w:pStyle w:val="Style41"/>
        <w:keepNext/>
        <w:keepLines/>
        <w:widowControl w:val="0"/>
        <w:shd w:val="clear" w:color="auto" w:fill="auto"/>
        <w:tabs>
          <w:tab w:pos="358" w:val="left"/>
        </w:tabs>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1</w:t>
      </w:r>
      <w:bookmarkEnd w:id="1581"/>
      <w:r>
        <w:rPr>
          <w:color w:val="000000"/>
          <w:spacing w:val="0"/>
          <w:w w:val="100"/>
          <w:position w:val="0"/>
        </w:rPr>
        <w:t>、</w:t>
        <w:tab/>
        <w:t>重大承诺事项</w:t>
      </w:r>
      <w:bookmarkEnd w:id="1579"/>
      <w:bookmarkEnd w:id="1580"/>
      <w:bookmarkEnd w:id="1582"/>
    </w:p>
    <w:p>
      <w:pPr>
        <w:pStyle w:val="Style34"/>
        <w:keepNext w:val="0"/>
        <w:keepLines w:val="0"/>
        <w:widowControl w:val="0"/>
        <w:shd w:val="clear" w:color="auto" w:fill="auto"/>
        <w:bidi w:val="0"/>
        <w:spacing w:before="0" w:after="720" w:line="240" w:lineRule="auto"/>
        <w:ind w:left="0" w:right="0" w:firstLine="460"/>
        <w:jc w:val="left"/>
      </w:pPr>
      <w:r>
        <w:rPr>
          <w:color w:val="000000"/>
          <w:spacing w:val="0"/>
          <w:w w:val="100"/>
          <w:position w:val="0"/>
        </w:rPr>
        <w:t>缙止期末，公司以其他货币资金</w:t>
      </w:r>
      <w:r>
        <w:rPr>
          <w:color w:val="000000"/>
          <w:spacing w:val="0"/>
          <w:w w:val="100"/>
          <w:position w:val="0"/>
          <w:sz w:val="18"/>
          <w:szCs w:val="18"/>
        </w:rPr>
        <w:t xml:space="preserve">8, </w:t>
      </w:r>
      <w:r>
        <w:rPr>
          <w:color w:val="000000"/>
          <w:spacing w:val="0"/>
          <w:w w:val="100"/>
          <w:position w:val="0"/>
          <w:sz w:val="18"/>
          <w:szCs w:val="18"/>
        </w:rPr>
        <w:t xml:space="preserve">665. 829. </w:t>
      </w:r>
      <w:r>
        <w:rPr>
          <w:color w:val="000000"/>
          <w:spacing w:val="0"/>
          <w:w w:val="100"/>
          <w:position w:val="0"/>
          <w:sz w:val="18"/>
          <w:szCs w:val="18"/>
        </w:rPr>
        <w:t>62</w:t>
      </w:r>
      <w:r>
        <w:rPr>
          <w:color w:val="000000"/>
          <w:spacing w:val="0"/>
          <w:w w:val="100"/>
          <w:position w:val="0"/>
        </w:rPr>
        <w:t>咕作为开立银行承兑汇票保证金。</w:t>
      </w:r>
    </w:p>
    <w:p>
      <w:pPr>
        <w:pStyle w:val="Style41"/>
        <w:keepNext/>
        <w:keepLines/>
        <w:widowControl w:val="0"/>
        <w:shd w:val="clear" w:color="auto" w:fill="auto"/>
        <w:tabs>
          <w:tab w:pos="373" w:val="left"/>
        </w:tabs>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2</w:t>
      </w:r>
      <w:bookmarkEnd w:id="1585"/>
      <w:r>
        <w:rPr>
          <w:color w:val="000000"/>
          <w:spacing w:val="0"/>
          <w:w w:val="100"/>
          <w:position w:val="0"/>
        </w:rPr>
        <w:t>、</w:t>
        <w:tab/>
        <w:t>前期承诺履行情况</w:t>
      </w:r>
      <w:bookmarkEnd w:id="1583"/>
      <w:bookmarkEnd w:id="1584"/>
      <w:bookmarkEnd w:id="1586"/>
    </w:p>
    <w:p>
      <w:pPr>
        <w:pStyle w:val="Style34"/>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本公司无需要披露的前期承诺事项。</w:t>
      </w:r>
    </w:p>
    <w:p>
      <w:pPr>
        <w:pStyle w:val="Style32"/>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r>
        <w:rPr>
          <w:color w:val="000000"/>
          <w:spacing w:val="0"/>
          <w:w w:val="100"/>
          <w:position w:val="0"/>
          <w:sz w:val="24"/>
          <w:szCs w:val="24"/>
        </w:rPr>
        <w:t>十三、资产负债表日后事项</w:t>
      </w:r>
      <w:bookmarkEnd w:id="1587"/>
      <w:bookmarkEnd w:id="1588"/>
      <w:bookmarkEnd w:id="1589"/>
    </w:p>
    <w:p>
      <w:pPr>
        <w:pStyle w:val="Style41"/>
        <w:keepNext/>
        <w:keepLines/>
        <w:widowControl w:val="0"/>
        <w:shd w:val="clear" w:color="auto" w:fill="auto"/>
        <w:tabs>
          <w:tab w:pos="358" w:val="left"/>
        </w:tabs>
        <w:bidi w:val="0"/>
        <w:spacing w:before="0" w:after="380" w:line="240" w:lineRule="auto"/>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1</w:t>
      </w:r>
      <w:bookmarkEnd w:id="1592"/>
      <w:r>
        <w:rPr>
          <w:color w:val="000000"/>
          <w:spacing w:val="0"/>
          <w:w w:val="100"/>
          <w:position w:val="0"/>
        </w:rPr>
        <w:t>、</w:t>
        <w:tab/>
        <w:t>重要的资产负债表日后事项说明</w:t>
      </w:r>
      <w:bookmarkEnd w:id="1590"/>
      <w:bookmarkEnd w:id="1591"/>
      <w:bookmarkEnd w:id="1593"/>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shd w:val="clear" w:color="auto" w:fill="auto"/>
        <w:tabs>
          <w:tab w:pos="373" w:val="left"/>
        </w:tabs>
        <w:bidi w:val="0"/>
        <w:spacing w:before="0" w:after="38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2</w:t>
      </w:r>
      <w:bookmarkEnd w:id="1596"/>
      <w:r>
        <w:rPr>
          <w:color w:val="000000"/>
          <w:spacing w:val="0"/>
          <w:w w:val="100"/>
          <w:position w:val="0"/>
        </w:rPr>
        <w:t>、</w:t>
        <w:tab/>
        <w:t>资产负债表日后利润分配情况说明</w:t>
      </w:r>
      <w:bookmarkEnd w:id="1594"/>
      <w:bookmarkEnd w:id="1595"/>
      <w:bookmarkEnd w:id="159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5, 742, </w:t>
            </w:r>
            <w:r>
              <w:rPr>
                <w:color w:val="000000"/>
                <w:spacing w:val="0"/>
                <w:w w:val="100"/>
                <w:position w:val="0"/>
                <w:sz w:val="18"/>
                <w:szCs w:val="18"/>
              </w:rPr>
              <w:t xml:space="preserve">000.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5, 742, </w:t>
            </w:r>
            <w:r>
              <w:rPr>
                <w:color w:val="000000"/>
                <w:spacing w:val="0"/>
                <w:w w:val="100"/>
                <w:position w:val="0"/>
                <w:sz w:val="18"/>
                <w:szCs w:val="18"/>
              </w:rPr>
              <w:t xml:space="preserve">000. </w:t>
            </w:r>
            <w:r>
              <w:rPr>
                <w:color w:val="000000"/>
                <w:spacing w:val="0"/>
                <w:w w:val="100"/>
                <w:position w:val="0"/>
                <w:sz w:val="18"/>
                <w:szCs w:val="18"/>
              </w:rPr>
              <w:t>00</w:t>
            </w:r>
          </w:p>
        </w:tc>
      </w:tr>
    </w:tbl>
    <w:p>
      <w:pPr>
        <w:pStyle w:val="Style63"/>
        <w:keepNext w:val="0"/>
        <w:keepLines w:val="0"/>
        <w:widowControl w:val="0"/>
        <w:shd w:val="clear" w:color="auto" w:fill="auto"/>
        <w:bidi w:val="0"/>
        <w:spacing w:before="0" w:after="260" w:line="240" w:lineRule="auto"/>
        <w:ind w:left="0" w:right="0" w:firstLine="0"/>
        <w:jc w:val="left"/>
      </w:pPr>
      <w:bookmarkStart w:id="1598" w:name="bookmark1598"/>
      <w:r>
        <w:rPr>
          <w:color w:val="000000"/>
          <w:spacing w:val="0"/>
          <w:w w:val="100"/>
          <w:position w:val="0"/>
        </w:rPr>
        <w:t>3</w:t>
      </w:r>
      <w:bookmarkEnd w:id="1598"/>
      <w:r>
        <w:rPr>
          <w:color w:val="000000"/>
          <w:spacing w:val="0"/>
          <w:w w:val="100"/>
          <w:position w:val="0"/>
        </w:rPr>
        <w:t>、其他资产负债表日后事项说明</w:t>
      </w:r>
    </w:p>
    <w:p>
      <w:pPr>
        <w:pStyle w:val="Style34"/>
        <w:keepNext w:val="0"/>
        <w:keepLines w:val="0"/>
        <w:widowControl w:val="0"/>
        <w:shd w:val="clear" w:color="auto" w:fill="auto"/>
        <w:tabs>
          <w:tab w:pos="704" w:val="left"/>
        </w:tabs>
        <w:bidi w:val="0"/>
        <w:spacing w:before="0" w:after="0" w:line="320" w:lineRule="exact"/>
        <w:ind w:left="0" w:right="0"/>
        <w:jc w:val="both"/>
      </w:pPr>
      <w:bookmarkStart w:id="1599" w:name="bookmark1599"/>
      <w:r>
        <w:rPr>
          <w:color w:val="000000"/>
          <w:spacing w:val="0"/>
          <w:w w:val="100"/>
          <w:position w:val="0"/>
          <w:sz w:val="18"/>
          <w:szCs w:val="18"/>
        </w:rPr>
        <w:t>1</w:t>
      </w:r>
      <w:bookmarkEnd w:id="1599"/>
      <w:r>
        <w:rPr>
          <w:color w:val="000000"/>
          <w:spacing w:val="0"/>
          <w:w w:val="100"/>
          <w:position w:val="0"/>
        </w:rPr>
        <w:t>、</w:t>
        <w:tab/>
        <w:t>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日与杭州天创环境科技有限公司、上海迪被国际贸易有限公司、江苏中斑环境科技股份有限公司、 杭州中奥科技有限公司召开浙江中城智慧城塄规划咨询有限公司（以下简称</w:t>
      </w:r>
      <w:r>
        <w:rPr>
          <w:color w:val="000000"/>
          <w:spacing w:val="0"/>
          <w:w w:val="100"/>
          <w:position w:val="0"/>
        </w:rPr>
        <w:t>"</w:t>
      </w:r>
      <w:r>
        <w:rPr>
          <w:color w:val="000000"/>
          <w:spacing w:val="0"/>
          <w:w w:val="100"/>
          <w:position w:val="0"/>
        </w:rPr>
        <w:t>中城咨询"）股东会首次会议，决定使用自有 资金</w:t>
      </w:r>
      <w:r>
        <w:rPr>
          <w:color w:val="000000"/>
          <w:spacing w:val="0"/>
          <w:w w:val="100"/>
          <w:position w:val="0"/>
          <w:sz w:val="18"/>
          <w:szCs w:val="18"/>
        </w:rPr>
        <w:t>900</w:t>
      </w:r>
      <w:r>
        <w:rPr>
          <w:color w:val="000000"/>
          <w:spacing w:val="0"/>
          <w:w w:val="100"/>
          <w:position w:val="0"/>
        </w:rPr>
        <w:t>万咕，共同投资设立控股了公司中城咨询，公司持有中城咨询</w:t>
      </w:r>
      <w:r>
        <w:rPr>
          <w:color w:val="000000"/>
          <w:spacing w:val="0"/>
          <w:w w:val="100"/>
          <w:position w:val="0"/>
          <w:sz w:val="18"/>
          <w:szCs w:val="18"/>
        </w:rPr>
        <w:t>45%</w:t>
      </w:r>
      <w:r>
        <w:rPr>
          <w:color w:val="000000"/>
          <w:spacing w:val="0"/>
          <w:w w:val="100"/>
          <w:position w:val="0"/>
        </w:rPr>
        <w:t>的股份。</w:t>
      </w:r>
    </w:p>
    <w:p>
      <w:pPr>
        <w:pStyle w:val="Style34"/>
        <w:keepNext w:val="0"/>
        <w:keepLines w:val="0"/>
        <w:widowControl w:val="0"/>
        <w:shd w:val="clear" w:color="auto" w:fill="auto"/>
        <w:tabs>
          <w:tab w:pos="704" w:val="left"/>
        </w:tabs>
        <w:bidi w:val="0"/>
        <w:spacing w:before="0" w:after="0" w:line="320" w:lineRule="exact"/>
        <w:ind w:left="0" w:right="0"/>
        <w:jc w:val="both"/>
      </w:pPr>
      <w:bookmarkStart w:id="1600" w:name="bookmark1600"/>
      <w:r>
        <w:rPr>
          <w:color w:val="000000"/>
          <w:spacing w:val="0"/>
          <w:w w:val="100"/>
          <w:position w:val="0"/>
          <w:sz w:val="18"/>
          <w:szCs w:val="18"/>
        </w:rPr>
        <w:t>2</w:t>
      </w:r>
      <w:bookmarkEnd w:id="1600"/>
      <w:r>
        <w:rPr>
          <w:color w:val="000000"/>
          <w:spacing w:val="0"/>
          <w:w w:val="100"/>
          <w:position w:val="0"/>
        </w:rPr>
        <w:t>、</w:t>
        <w:tab/>
        <w:t>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17</w:t>
      </w:r>
      <w:r>
        <w:rPr>
          <w:color w:val="000000"/>
          <w:spacing w:val="0"/>
          <w:w w:val="100"/>
          <w:position w:val="0"/>
        </w:rPr>
        <w:t>日与自然人金阳、杨旭、李宏宇签订《股权转让协议书》</w:t>
      </w:r>
      <w:r>
        <w:rPr>
          <w:color w:val="000000"/>
          <w:spacing w:val="0"/>
          <w:w w:val="100"/>
          <w:position w:val="0"/>
          <w:sz w:val="18"/>
          <w:szCs w:val="18"/>
        </w:rPr>
        <w:t>，</w:t>
      </w:r>
      <w:r>
        <w:rPr>
          <w:color w:val="000000"/>
          <w:spacing w:val="0"/>
          <w:w w:val="100"/>
          <w:position w:val="0"/>
        </w:rPr>
        <w:t>拟使用自有资金</w:t>
      </w:r>
      <w:r>
        <w:rPr>
          <w:color w:val="000000"/>
          <w:spacing w:val="0"/>
          <w:w w:val="100"/>
          <w:position w:val="0"/>
          <w:sz w:val="18"/>
          <w:szCs w:val="18"/>
        </w:rPr>
        <w:t>1000</w:t>
      </w:r>
      <w:r>
        <w:rPr>
          <w:color w:val="000000"/>
          <w:spacing w:val="0"/>
          <w:w w:val="100"/>
          <w:position w:val="0"/>
        </w:rPr>
        <w:t>万咕，收购辽宁 华迪电了科技有限公司</w:t>
      </w:r>
      <w:r>
        <w:rPr>
          <w:color w:val="000000"/>
          <w:spacing w:val="0"/>
          <w:w w:val="100"/>
          <w:position w:val="0"/>
          <w:sz w:val="18"/>
          <w:szCs w:val="18"/>
        </w:rPr>
        <w:t>100%</w:t>
      </w:r>
      <w:r>
        <w:rPr>
          <w:color w:val="000000"/>
          <w:spacing w:val="0"/>
          <w:w w:val="100"/>
          <w:position w:val="0"/>
        </w:rPr>
        <w:t>的股权。上述事项已于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日完成工商变更登记。</w:t>
      </w:r>
    </w:p>
    <w:p>
      <w:pPr>
        <w:pStyle w:val="Style34"/>
        <w:keepNext w:val="0"/>
        <w:keepLines w:val="0"/>
        <w:widowControl w:val="0"/>
        <w:shd w:val="clear" w:color="auto" w:fill="auto"/>
        <w:tabs>
          <w:tab w:pos="704" w:val="left"/>
        </w:tabs>
        <w:bidi w:val="0"/>
        <w:spacing w:before="0" w:after="0" w:line="320" w:lineRule="exact"/>
        <w:ind w:left="0" w:right="0"/>
        <w:jc w:val="both"/>
      </w:pPr>
      <w:bookmarkStart w:id="1601" w:name="bookmark1601"/>
      <w:r>
        <w:rPr>
          <w:color w:val="000000"/>
          <w:spacing w:val="0"/>
          <w:w w:val="100"/>
          <w:position w:val="0"/>
          <w:sz w:val="18"/>
          <w:szCs w:val="18"/>
        </w:rPr>
        <w:t>3</w:t>
      </w:r>
      <w:bookmarkEnd w:id="1601"/>
      <w:r>
        <w:rPr>
          <w:color w:val="000000"/>
          <w:spacing w:val="0"/>
          <w:w w:val="100"/>
          <w:position w:val="0"/>
        </w:rPr>
        <w:t>、</w:t>
        <w:tab/>
        <w:t>公司的全资了公司浙江汉爵科技有限公司拟与浙戊正劣科技有限公司签订《合作框架协议书》</w:t>
      </w:r>
      <w:r>
        <w:rPr>
          <w:i/>
          <w:iCs/>
          <w:color w:val="000000"/>
          <w:spacing w:val="0"/>
          <w:w w:val="100"/>
          <w:position w:val="0"/>
        </w:rPr>
        <w:t>，</w:t>
      </w:r>
      <w:r>
        <w:rPr>
          <w:color w:val="000000"/>
          <w:spacing w:val="0"/>
          <w:w w:val="100"/>
          <w:position w:val="0"/>
        </w:rPr>
        <w:t>拟使用自有资金</w:t>
      </w:r>
      <w:r>
        <w:rPr>
          <w:color w:val="000000"/>
          <w:spacing w:val="0"/>
          <w:w w:val="100"/>
          <w:position w:val="0"/>
          <w:sz w:val="18"/>
          <w:szCs w:val="18"/>
        </w:rPr>
        <w:t xml:space="preserve">1000 </w:t>
      </w:r>
      <w:r>
        <w:rPr>
          <w:color w:val="000000"/>
          <w:spacing w:val="0"/>
          <w:w w:val="100"/>
          <w:position w:val="0"/>
        </w:rPr>
        <w:t>万咕，以</w:t>
      </w:r>
      <w:r>
        <w:rPr>
          <w:color w:val="000000"/>
          <w:spacing w:val="0"/>
          <w:w w:val="100"/>
          <w:position w:val="0"/>
          <w:sz w:val="18"/>
          <w:szCs w:val="18"/>
        </w:rPr>
        <w:t>1:1</w:t>
      </w:r>
      <w:r>
        <w:rPr>
          <w:color w:val="000000"/>
          <w:spacing w:val="0"/>
          <w:w w:val="100"/>
          <w:position w:val="0"/>
        </w:rPr>
        <w:t>增资入股浙戊正劣,增资后汉爵科技持有浙戊正劣</w:t>
      </w:r>
      <w:r>
        <w:rPr>
          <w:color w:val="000000"/>
          <w:spacing w:val="0"/>
          <w:w w:val="100"/>
          <w:position w:val="0"/>
          <w:sz w:val="18"/>
          <w:szCs w:val="18"/>
        </w:rPr>
        <w:t xml:space="preserve">14. </w:t>
      </w:r>
      <w:r>
        <w:rPr>
          <w:color w:val="000000"/>
          <w:spacing w:val="0"/>
          <w:w w:val="100"/>
          <w:position w:val="0"/>
          <w:sz w:val="18"/>
          <w:szCs w:val="18"/>
        </w:rPr>
        <w:t>29%</w:t>
      </w:r>
      <w:r>
        <w:rPr>
          <w:color w:val="000000"/>
          <w:spacing w:val="0"/>
          <w:w w:val="100"/>
          <w:position w:val="0"/>
        </w:rPr>
        <w:t>的股份。</w:t>
      </w:r>
    </w:p>
    <w:p>
      <w:pPr>
        <w:pStyle w:val="Style34"/>
        <w:keepNext w:val="0"/>
        <w:keepLines w:val="0"/>
        <w:widowControl w:val="0"/>
        <w:shd w:val="clear" w:color="auto" w:fill="auto"/>
        <w:tabs>
          <w:tab w:pos="704" w:val="left"/>
        </w:tabs>
        <w:bidi w:val="0"/>
        <w:spacing w:before="0" w:after="0" w:line="320" w:lineRule="exact"/>
        <w:ind w:left="0" w:right="0"/>
        <w:jc w:val="both"/>
      </w:pPr>
      <w:bookmarkStart w:id="1602" w:name="bookmark1602"/>
      <w:r>
        <w:rPr>
          <w:color w:val="000000"/>
          <w:spacing w:val="0"/>
          <w:w w:val="100"/>
          <w:position w:val="0"/>
          <w:sz w:val="18"/>
          <w:szCs w:val="18"/>
        </w:rPr>
        <w:t>4</w:t>
      </w:r>
      <w:bookmarkEnd w:id="1602"/>
      <w:r>
        <w:rPr>
          <w:color w:val="000000"/>
          <w:spacing w:val="0"/>
          <w:w w:val="100"/>
          <w:position w:val="0"/>
        </w:rPr>
        <w:t>、</w:t>
        <w:tab/>
        <w:t>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日召开了第一届董事会第一十次会议，审议通过了《关于使用公司自有资金收购杭州微秉通信技 术有限公司</w:t>
      </w:r>
      <w:r>
        <w:rPr>
          <w:color w:val="000000"/>
          <w:spacing w:val="0"/>
          <w:w w:val="100"/>
          <w:position w:val="0"/>
          <w:sz w:val="18"/>
          <w:szCs w:val="18"/>
        </w:rPr>
        <w:t>40%</w:t>
      </w:r>
      <w:r>
        <w:rPr>
          <w:color w:val="000000"/>
          <w:spacing w:val="0"/>
          <w:w w:val="100"/>
          <w:position w:val="0"/>
        </w:rPr>
        <w:t>股权的议案》，公司拟使用自有资金</w:t>
      </w:r>
      <w:r>
        <w:rPr>
          <w:color w:val="000000"/>
          <w:spacing w:val="0"/>
          <w:w w:val="100"/>
          <w:position w:val="0"/>
          <w:sz w:val="18"/>
          <w:szCs w:val="18"/>
        </w:rPr>
        <w:t>950</w:t>
      </w:r>
      <w:r>
        <w:rPr>
          <w:color w:val="000000"/>
          <w:spacing w:val="0"/>
          <w:w w:val="100"/>
          <w:position w:val="0"/>
        </w:rPr>
        <w:t>万咕收购杭州微云通信技术有限公司</w:t>
      </w:r>
      <w:r>
        <w:rPr>
          <w:color w:val="000000"/>
          <w:spacing w:val="0"/>
          <w:w w:val="100"/>
          <w:position w:val="0"/>
          <w:sz w:val="18"/>
          <w:szCs w:val="18"/>
        </w:rPr>
        <w:t>40%</w:t>
      </w:r>
      <w:r>
        <w:rPr>
          <w:color w:val="000000"/>
          <w:spacing w:val="0"/>
          <w:w w:val="100"/>
          <w:position w:val="0"/>
        </w:rPr>
        <w:t>股权。</w:t>
      </w:r>
    </w:p>
    <w:p>
      <w:pPr>
        <w:pStyle w:val="Style34"/>
        <w:keepNext w:val="0"/>
        <w:keepLines w:val="0"/>
        <w:widowControl w:val="0"/>
        <w:shd w:val="clear" w:color="auto" w:fill="auto"/>
        <w:tabs>
          <w:tab w:pos="709" w:val="left"/>
        </w:tabs>
        <w:bidi w:val="0"/>
        <w:spacing w:before="0" w:after="360" w:line="320" w:lineRule="exact"/>
        <w:ind w:left="0" w:right="0"/>
        <w:jc w:val="both"/>
      </w:pPr>
      <w:bookmarkStart w:id="1603" w:name="bookmark1603"/>
      <w:r>
        <w:rPr>
          <w:color w:val="000000"/>
          <w:spacing w:val="0"/>
          <w:w w:val="100"/>
          <w:position w:val="0"/>
          <w:sz w:val="18"/>
          <w:szCs w:val="18"/>
        </w:rPr>
        <w:t>5</w:t>
      </w:r>
      <w:bookmarkEnd w:id="1603"/>
      <w:r>
        <w:rPr>
          <w:color w:val="000000"/>
          <w:spacing w:val="0"/>
          <w:w w:val="100"/>
          <w:position w:val="0"/>
        </w:rPr>
        <w:t>、</w:t>
        <w:tab/>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日，公司召开第一届董事会第十六次会议，审议通过《关于公司股票期权激励计划（草案）及其摘要 的议案》、《关于公司〈股票期权激励计划考核管理办法〉的议案》，上述议案已获得证监会确认无异议弁进行了备案。经 中国证券登记结算有限责任公司深圳分公司审核确认，公司已完成股票期权激励计划所涉首次授予</w:t>
      </w:r>
      <w:r>
        <w:rPr>
          <w:color w:val="000000"/>
          <w:spacing w:val="0"/>
          <w:w w:val="100"/>
          <w:position w:val="0"/>
          <w:sz w:val="18"/>
          <w:szCs w:val="18"/>
        </w:rPr>
        <w:t>360</w:t>
      </w:r>
      <w:r>
        <w:rPr>
          <w:color w:val="000000"/>
          <w:spacing w:val="0"/>
          <w:w w:val="100"/>
          <w:position w:val="0"/>
        </w:rPr>
        <w:t>万股股票期权的登记 工作，详细情况参见</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12</w:t>
      </w:r>
      <w:r>
        <w:rPr>
          <w:color w:val="000000"/>
          <w:spacing w:val="0"/>
          <w:w w:val="100"/>
          <w:position w:val="0"/>
        </w:rPr>
        <w:t>日发布的《关于公司股票期权激励计划中首次授予完成登记的公告》。</w:t>
      </w:r>
    </w:p>
    <w:p>
      <w:pPr>
        <w:pStyle w:val="Style32"/>
        <w:keepNext/>
        <w:keepLines/>
        <w:widowControl w:val="0"/>
        <w:shd w:val="clear" w:color="auto" w:fill="auto"/>
        <w:bidi w:val="0"/>
        <w:spacing w:before="0" w:after="360" w:line="240" w:lineRule="auto"/>
        <w:ind w:left="0" w:right="0" w:firstLine="0"/>
        <w:jc w:val="left"/>
      </w:pPr>
      <w:bookmarkStart w:id="1604" w:name="bookmark1604"/>
      <w:bookmarkStart w:id="1605" w:name="bookmark1605"/>
      <w:bookmarkStart w:id="1606" w:name="bookmark1606"/>
      <w:r>
        <w:rPr>
          <w:color w:val="000000"/>
          <w:spacing w:val="0"/>
          <w:w w:val="100"/>
          <w:position w:val="0"/>
          <w:sz w:val="24"/>
          <w:szCs w:val="24"/>
        </w:rPr>
        <w:t>十四、其他重要事项</w:t>
      </w:r>
      <w:bookmarkEnd w:id="1604"/>
      <w:bookmarkEnd w:id="1605"/>
      <w:bookmarkEnd w:id="1606"/>
    </w:p>
    <w:p>
      <w:pPr>
        <w:pStyle w:val="Style63"/>
        <w:keepNext w:val="0"/>
        <w:keepLines w:val="0"/>
        <w:widowControl w:val="0"/>
        <w:shd w:val="clear" w:color="auto" w:fill="auto"/>
        <w:tabs>
          <w:tab w:pos="358" w:val="left"/>
        </w:tabs>
        <w:bidi w:val="0"/>
        <w:spacing w:before="0" w:after="260" w:line="240" w:lineRule="auto"/>
        <w:ind w:left="0" w:right="0" w:firstLine="0"/>
        <w:jc w:val="left"/>
      </w:pPr>
      <w:bookmarkStart w:id="1607" w:name="bookmark1607"/>
      <w:r>
        <w:rPr>
          <w:color w:val="000000"/>
          <w:spacing w:val="0"/>
          <w:w w:val="100"/>
          <w:position w:val="0"/>
        </w:rPr>
        <w:t>1</w:t>
      </w:r>
      <w:bookmarkEnd w:id="1607"/>
      <w:r>
        <w:rPr>
          <w:color w:val="000000"/>
          <w:spacing w:val="0"/>
          <w:w w:val="100"/>
          <w:position w:val="0"/>
        </w:rPr>
        <w:t>、</w:t>
        <w:tab/>
        <w:t>非货币性资产交换</w:t>
      </w:r>
    </w:p>
    <w:p>
      <w:pPr>
        <w:pStyle w:val="Style34"/>
        <w:keepNext w:val="0"/>
        <w:keepLines w:val="0"/>
        <w:widowControl w:val="0"/>
        <w:shd w:val="clear" w:color="auto" w:fill="auto"/>
        <w:bidi w:val="0"/>
        <w:spacing w:before="0" w:after="360" w:line="320" w:lineRule="exact"/>
        <w:ind w:left="0" w:right="0"/>
        <w:jc w:val="both"/>
      </w:pPr>
      <w:r>
        <w:rPr>
          <w:color w:val="000000"/>
          <w:spacing w:val="0"/>
          <w:w w:val="100"/>
          <w:position w:val="0"/>
        </w:rPr>
        <w:t>本公司无需要披露的其他重要事项。</w:t>
      </w:r>
    </w:p>
    <w:p>
      <w:pPr>
        <w:pStyle w:val="Style63"/>
        <w:keepNext w:val="0"/>
        <w:keepLines w:val="0"/>
        <w:widowControl w:val="0"/>
        <w:shd w:val="clear" w:color="auto" w:fill="auto"/>
        <w:tabs>
          <w:tab w:pos="373" w:val="left"/>
        </w:tabs>
        <w:bidi w:val="0"/>
        <w:spacing w:before="0" w:after="360" w:line="240" w:lineRule="auto"/>
        <w:ind w:left="0" w:right="0" w:firstLine="0"/>
        <w:jc w:val="left"/>
      </w:pPr>
      <w:bookmarkStart w:id="1608" w:name="bookmark1608"/>
      <w:r>
        <w:rPr>
          <w:color w:val="000000"/>
          <w:spacing w:val="0"/>
          <w:w w:val="100"/>
          <w:position w:val="0"/>
        </w:rPr>
        <w:t>2</w:t>
      </w:r>
      <w:bookmarkEnd w:id="1608"/>
      <w:r>
        <w:rPr>
          <w:color w:val="000000"/>
          <w:spacing w:val="0"/>
          <w:w w:val="100"/>
          <w:position w:val="0"/>
        </w:rPr>
        <w:t>、</w:t>
        <w:tab/>
        <w:t>债务重组</w:t>
      </w:r>
    </w:p>
    <w:p>
      <w:pPr>
        <w:pStyle w:val="Style63"/>
        <w:keepNext w:val="0"/>
        <w:keepLines w:val="0"/>
        <w:widowControl w:val="0"/>
        <w:shd w:val="clear" w:color="auto" w:fill="auto"/>
        <w:tabs>
          <w:tab w:pos="373" w:val="left"/>
        </w:tabs>
        <w:bidi w:val="0"/>
        <w:spacing w:before="0" w:after="360" w:line="240" w:lineRule="auto"/>
        <w:ind w:left="0" w:right="0" w:firstLine="0"/>
        <w:jc w:val="left"/>
      </w:pPr>
      <w:bookmarkStart w:id="1609" w:name="bookmark1609"/>
      <w:r>
        <w:rPr>
          <w:color w:val="000000"/>
          <w:spacing w:val="0"/>
          <w:w w:val="100"/>
          <w:position w:val="0"/>
        </w:rPr>
        <w:t>3</w:t>
      </w:r>
      <w:bookmarkEnd w:id="1609"/>
      <w:r>
        <w:rPr>
          <w:color w:val="000000"/>
          <w:spacing w:val="0"/>
          <w:w w:val="100"/>
          <w:position w:val="0"/>
        </w:rPr>
        <w:t>、</w:t>
        <w:tab/>
        <w:t>企业合并</w:t>
      </w:r>
    </w:p>
    <w:p>
      <w:pPr>
        <w:pStyle w:val="Style63"/>
        <w:keepNext w:val="0"/>
        <w:keepLines w:val="0"/>
        <w:widowControl w:val="0"/>
        <w:shd w:val="clear" w:color="auto" w:fill="auto"/>
        <w:tabs>
          <w:tab w:pos="378" w:val="left"/>
        </w:tabs>
        <w:bidi w:val="0"/>
        <w:spacing w:before="0" w:after="360" w:line="240" w:lineRule="auto"/>
        <w:ind w:left="0" w:right="0" w:firstLine="0"/>
        <w:jc w:val="left"/>
      </w:pPr>
      <w:bookmarkStart w:id="1610" w:name="bookmark1610"/>
      <w:r>
        <w:rPr>
          <w:color w:val="000000"/>
          <w:spacing w:val="0"/>
          <w:w w:val="100"/>
          <w:position w:val="0"/>
        </w:rPr>
        <w:t>4</w:t>
      </w:r>
      <w:bookmarkEnd w:id="1610"/>
      <w:r>
        <w:rPr>
          <w:color w:val="000000"/>
          <w:spacing w:val="0"/>
          <w:w w:val="100"/>
          <w:position w:val="0"/>
        </w:rPr>
        <w:t>、</w:t>
        <w:tab/>
        <w:t>租赁</w:t>
      </w:r>
    </w:p>
    <w:p>
      <w:pPr>
        <w:pStyle w:val="Style63"/>
        <w:keepNext w:val="0"/>
        <w:keepLines w:val="0"/>
        <w:widowControl w:val="0"/>
        <w:shd w:val="clear" w:color="auto" w:fill="auto"/>
        <w:tabs>
          <w:tab w:pos="378" w:val="left"/>
        </w:tabs>
        <w:bidi w:val="0"/>
        <w:spacing w:before="0" w:after="360" w:line="240" w:lineRule="auto"/>
        <w:ind w:left="0" w:right="0" w:firstLine="0"/>
        <w:jc w:val="left"/>
      </w:pPr>
      <w:bookmarkStart w:id="1611" w:name="bookmark1611"/>
      <w:r>
        <w:rPr>
          <w:color w:val="000000"/>
          <w:spacing w:val="0"/>
          <w:w w:val="100"/>
          <w:position w:val="0"/>
        </w:rPr>
        <w:t>5</w:t>
      </w:r>
      <w:bookmarkEnd w:id="1611"/>
      <w:r>
        <w:rPr>
          <w:color w:val="000000"/>
          <w:spacing w:val="0"/>
          <w:w w:val="100"/>
          <w:position w:val="0"/>
        </w:rPr>
        <w:t>、</w:t>
        <w:tab/>
        <w:t>期末发行在外的、可转换为股份的金融工具</w:t>
      </w:r>
    </w:p>
    <w:p>
      <w:pPr>
        <w:pStyle w:val="Style63"/>
        <w:keepNext w:val="0"/>
        <w:keepLines w:val="0"/>
        <w:widowControl w:val="0"/>
        <w:shd w:val="clear" w:color="auto" w:fill="auto"/>
        <w:tabs>
          <w:tab w:pos="378" w:val="left"/>
        </w:tabs>
        <w:bidi w:val="0"/>
        <w:spacing w:before="0" w:after="360" w:line="240" w:lineRule="auto"/>
        <w:ind w:left="0" w:right="0" w:firstLine="0"/>
        <w:jc w:val="left"/>
      </w:pPr>
      <w:bookmarkStart w:id="1612" w:name="bookmark1612"/>
      <w:r>
        <w:rPr>
          <w:color w:val="000000"/>
          <w:spacing w:val="0"/>
          <w:w w:val="100"/>
          <w:position w:val="0"/>
        </w:rPr>
        <w:t>6</w:t>
      </w:r>
      <w:bookmarkEnd w:id="1612"/>
      <w:r>
        <w:rPr>
          <w:color w:val="000000"/>
          <w:spacing w:val="0"/>
          <w:w w:val="100"/>
          <w:position w:val="0"/>
        </w:rPr>
        <w:t>、</w:t>
        <w:tab/>
        <w:t>以公允价值计量的资产和负债</w:t>
      </w:r>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单滁：咕</w:t>
      </w:r>
    </w:p>
    <w:tbl>
      <w:tblPr>
        <w:tblOverlap w:val="never"/>
        <w:jc w:val="center"/>
        <w:tblLayout w:type="fixed"/>
      </w:tblPr>
      <w:tblGrid>
        <w:gridCol w:w="1963"/>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期末金额</w:t>
            </w:r>
          </w:p>
        </w:tc>
      </w:tr>
      <w:tr>
        <w:trPr>
          <w:trHeight w:val="398"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after="359" w:line="1" w:lineRule="exact"/>
      </w:pPr>
    </w:p>
    <w:p>
      <w:pPr>
        <w:pStyle w:val="Style63"/>
        <w:keepNext w:val="0"/>
        <w:keepLines w:val="0"/>
        <w:widowControl w:val="0"/>
        <w:shd w:val="clear" w:color="auto" w:fill="auto"/>
        <w:bidi w:val="0"/>
        <w:spacing w:before="0" w:after="360" w:line="240" w:lineRule="auto"/>
        <w:ind w:left="0" w:right="0" w:firstLine="0"/>
        <w:jc w:val="left"/>
      </w:pPr>
      <w:bookmarkStart w:id="1613" w:name="bookmark1613"/>
      <w:r>
        <w:rPr>
          <w:color w:val="000000"/>
          <w:spacing w:val="0"/>
          <w:w w:val="100"/>
          <w:position w:val="0"/>
        </w:rPr>
        <w:t>7</w:t>
      </w:r>
      <w:bookmarkEnd w:id="1613"/>
      <w:r>
        <w:rPr>
          <w:color w:val="000000"/>
          <w:spacing w:val="0"/>
          <w:w w:val="100"/>
          <w:position w:val="0"/>
        </w:rPr>
        <w:t>、外币金融资产和外币金融负债</w:t>
      </w:r>
    </w:p>
    <w:p>
      <w:pPr>
        <w:pStyle w:val="Style34"/>
        <w:keepNext w:val="0"/>
        <w:keepLines w:val="0"/>
        <w:widowControl w:val="0"/>
        <w:shd w:val="clear" w:color="auto" w:fill="auto"/>
        <w:bidi w:val="0"/>
        <w:spacing w:before="0" w:after="360" w:line="240" w:lineRule="auto"/>
        <w:ind w:left="0" w:right="280" w:firstLine="0"/>
        <w:jc w:val="right"/>
      </w:pPr>
      <w:r>
        <w:rPr>
          <w:color w:val="000000"/>
          <w:spacing w:val="0"/>
          <w:w w:val="100"/>
          <w:position w:val="0"/>
        </w:rPr>
        <w:t>单滁：咕</w:t>
      </w:r>
      <w:r>
        <w:br w:type="page"/>
      </w:r>
    </w:p>
    <w:tbl>
      <w:tblPr>
        <w:tblOverlap w:val="never"/>
        <w:jc w:val="center"/>
        <w:tblLayout w:type="fixed"/>
      </w:tblPr>
      <w:tblGrid>
        <w:gridCol w:w="1982"/>
        <w:gridCol w:w="1522"/>
        <w:gridCol w:w="1517"/>
        <w:gridCol w:w="1517"/>
        <w:gridCol w:w="1517"/>
        <w:gridCol w:w="1526"/>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期末金额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after="359" w:line="1" w:lineRule="exact"/>
      </w:pPr>
    </w:p>
    <w:p>
      <w:pPr>
        <w:pStyle w:val="Style41"/>
        <w:keepNext/>
        <w:keepLines/>
        <w:widowControl w:val="0"/>
        <w:shd w:val="clear" w:color="auto" w:fill="auto"/>
        <w:tabs>
          <w:tab w:pos="373" w:val="left"/>
        </w:tabs>
        <w:bidi w:val="0"/>
        <w:spacing w:before="0" w:after="36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8</w:t>
      </w:r>
      <w:bookmarkEnd w:id="1616"/>
      <w:r>
        <w:rPr>
          <w:color w:val="000000"/>
          <w:spacing w:val="0"/>
          <w:w w:val="100"/>
          <w:position w:val="0"/>
        </w:rPr>
        <w:t>、</w:t>
        <w:tab/>
        <w:t>年金计划主要内容及重大变化</w:t>
      </w:r>
      <w:bookmarkEnd w:id="1614"/>
      <w:bookmarkEnd w:id="1615"/>
      <w:bookmarkEnd w:id="1617"/>
    </w:p>
    <w:p>
      <w:pPr>
        <w:pStyle w:val="Style41"/>
        <w:keepNext/>
        <w:keepLines/>
        <w:widowControl w:val="0"/>
        <w:shd w:val="clear" w:color="auto" w:fill="auto"/>
        <w:tabs>
          <w:tab w:pos="373" w:val="left"/>
        </w:tabs>
        <w:bidi w:val="0"/>
        <w:spacing w:before="0" w:after="360" w:line="240" w:lineRule="auto"/>
        <w:ind w:left="0" w:right="0" w:firstLine="0"/>
        <w:jc w:val="left"/>
      </w:pPr>
      <w:bookmarkStart w:id="1614" w:name="bookmark1614"/>
      <w:bookmarkStart w:id="1615" w:name="bookmark1615"/>
      <w:bookmarkStart w:id="1618" w:name="bookmark1618"/>
      <w:bookmarkStart w:id="1619" w:name="bookmark1619"/>
      <w:r>
        <w:rPr>
          <w:color w:val="000000"/>
          <w:spacing w:val="0"/>
          <w:w w:val="100"/>
          <w:position w:val="0"/>
        </w:rPr>
        <w:t>9</w:t>
      </w:r>
      <w:bookmarkEnd w:id="1618"/>
      <w:r>
        <w:rPr>
          <w:color w:val="000000"/>
          <w:spacing w:val="0"/>
          <w:w w:val="100"/>
          <w:position w:val="0"/>
        </w:rPr>
        <w:t>、</w:t>
        <w:tab/>
        <w:t>其他</w:t>
      </w:r>
      <w:bookmarkEnd w:id="1614"/>
      <w:bookmarkEnd w:id="1615"/>
      <w:bookmarkEnd w:id="1619"/>
    </w:p>
    <w:p>
      <w:pPr>
        <w:pStyle w:val="Style32"/>
        <w:keepNext/>
        <w:keepLines/>
        <w:widowControl w:val="0"/>
        <w:shd w:val="clear" w:color="auto" w:fill="auto"/>
        <w:bidi w:val="0"/>
        <w:spacing w:before="0" w:after="360" w:line="240" w:lineRule="auto"/>
        <w:ind w:left="0" w:right="0" w:firstLine="0"/>
        <w:jc w:val="left"/>
      </w:pPr>
      <w:bookmarkStart w:id="1620" w:name="bookmark1620"/>
      <w:bookmarkStart w:id="1621" w:name="bookmark1621"/>
      <w:bookmarkStart w:id="1622" w:name="bookmark1622"/>
      <w:r>
        <w:rPr>
          <w:color w:val="000000"/>
          <w:spacing w:val="0"/>
          <w:w w:val="100"/>
          <w:position w:val="0"/>
          <w:sz w:val="24"/>
          <w:szCs w:val="24"/>
        </w:rPr>
        <w:t>十五、母公司财务报表主要项目注释</w:t>
      </w:r>
      <w:bookmarkEnd w:id="1620"/>
      <w:bookmarkEnd w:id="1621"/>
      <w:bookmarkEnd w:id="1622"/>
    </w:p>
    <w:p>
      <w:pPr>
        <w:pStyle w:val="Style41"/>
        <w:keepNext/>
        <w:keepLines/>
        <w:widowControl w:val="0"/>
        <w:shd w:val="clear" w:color="auto" w:fill="auto"/>
        <w:bidi w:val="0"/>
        <w:spacing w:before="0" w:after="360" w:line="240" w:lineRule="auto"/>
        <w:ind w:left="0" w:right="0" w:firstLine="0"/>
        <w:jc w:val="left"/>
      </w:pPr>
      <w:bookmarkStart w:id="1623" w:name="bookmark1623"/>
      <w:bookmarkStart w:id="1624" w:name="bookmark1624"/>
      <w:bookmarkStart w:id="1625" w:name="bookmark1625"/>
      <w:r>
        <w:rPr>
          <w:color w:val="000000"/>
          <w:spacing w:val="0"/>
          <w:w w:val="100"/>
          <w:position w:val="0"/>
        </w:rPr>
        <w:t>1</w:t>
      </w:r>
      <w:r>
        <w:rPr>
          <w:color w:val="000000"/>
          <w:spacing w:val="0"/>
          <w:w w:val="100"/>
          <w:position w:val="0"/>
        </w:rPr>
        <w:t>、应收账款</w:t>
      </w:r>
      <w:bookmarkEnd w:id="1623"/>
      <w:bookmarkEnd w:id="1624"/>
      <w:bookmarkEnd w:id="1625"/>
    </w:p>
    <w:p>
      <w:pPr>
        <w:pStyle w:val="Style41"/>
        <w:keepNext/>
        <w:keepLines/>
        <w:widowControl w:val="0"/>
        <w:shd w:val="clear" w:color="auto" w:fill="auto"/>
        <w:bidi w:val="0"/>
        <w:spacing w:before="0" w:after="360" w:line="240" w:lineRule="auto"/>
        <w:ind w:left="0" w:right="0" w:firstLine="0"/>
        <w:jc w:val="left"/>
      </w:pPr>
      <w:bookmarkStart w:id="1623" w:name="bookmark1623"/>
      <w:bookmarkStart w:id="1624" w:name="bookmark1624"/>
      <w:bookmarkStart w:id="1626" w:name="bookmark1626"/>
      <w:r>
        <w:rPr>
          <w:color w:val="000000"/>
          <w:spacing w:val="0"/>
          <w:w w:val="100"/>
          <w:position w:val="0"/>
        </w:rPr>
        <w:t>(1)</w:t>
      </w:r>
      <w:r>
        <w:rPr>
          <w:color w:val="000000"/>
          <w:spacing w:val="0"/>
          <w:w w:val="100"/>
          <w:position w:val="0"/>
        </w:rPr>
        <w:t>应收账款</w:t>
      </w:r>
      <w:bookmarkEnd w:id="1623"/>
      <w:bookmarkEnd w:id="1624"/>
      <w:bookmarkEnd w:id="1626"/>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2002"/>
        <w:gridCol w:w="1195"/>
        <w:gridCol w:w="533"/>
        <w:gridCol w:w="1325"/>
        <w:gridCol w:w="667"/>
        <w:gridCol w:w="1195"/>
        <w:gridCol w:w="662"/>
        <w:gridCol w:w="1330"/>
        <w:gridCol w:w="672"/>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173, 041, </w:t>
            </w:r>
            <w:r>
              <w:rPr>
                <w:color w:val="000000"/>
                <w:spacing w:val="0"/>
                <w:w w:val="100"/>
                <w:position w:val="0"/>
                <w:sz w:val="18"/>
                <w:szCs w:val="18"/>
              </w:rPr>
              <w:t>534.</w:t>
            </w:r>
          </w:p>
          <w:p>
            <w:pPr>
              <w:pStyle w:val="Style29"/>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11, 308, </w:t>
            </w:r>
            <w:r>
              <w:rPr>
                <w:color w:val="000000"/>
                <w:spacing w:val="0"/>
                <w:w w:val="100"/>
                <w:position w:val="0"/>
                <w:sz w:val="18"/>
                <w:szCs w:val="18"/>
              </w:rPr>
              <w:t xml:space="preserve">748.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6.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128, 137, </w:t>
            </w:r>
            <w:r>
              <w:rPr>
                <w:color w:val="000000"/>
                <w:spacing w:val="0"/>
                <w:w w:val="100"/>
                <w:position w:val="0"/>
                <w:sz w:val="18"/>
                <w:szCs w:val="18"/>
              </w:rPr>
              <w:t>207.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7, 682, </w:t>
            </w:r>
            <w:r>
              <w:rPr>
                <w:color w:val="000000"/>
                <w:spacing w:val="0"/>
                <w:w w:val="100"/>
                <w:position w:val="0"/>
                <w:sz w:val="18"/>
                <w:szCs w:val="18"/>
              </w:rPr>
              <w:t xml:space="preserve">975.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173, 041, </w:t>
            </w:r>
            <w:r>
              <w:rPr>
                <w:color w:val="000000"/>
                <w:spacing w:val="0"/>
                <w:w w:val="100"/>
                <w:position w:val="0"/>
                <w:sz w:val="18"/>
                <w:szCs w:val="18"/>
              </w:rPr>
              <w:t>534.</w:t>
            </w:r>
          </w:p>
          <w:p>
            <w:pPr>
              <w:pStyle w:val="Style29"/>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11, 308, </w:t>
            </w:r>
            <w:r>
              <w:rPr>
                <w:color w:val="000000"/>
                <w:spacing w:val="0"/>
                <w:w w:val="100"/>
                <w:position w:val="0"/>
                <w:sz w:val="18"/>
                <w:szCs w:val="18"/>
              </w:rPr>
              <w:t xml:space="preserve">748.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6.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128, 137, </w:t>
            </w:r>
            <w:r>
              <w:rPr>
                <w:color w:val="000000"/>
                <w:spacing w:val="0"/>
                <w:w w:val="100"/>
                <w:position w:val="0"/>
                <w:sz w:val="18"/>
                <w:szCs w:val="18"/>
              </w:rPr>
              <w:t>207.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7, 682, </w:t>
            </w:r>
            <w:r>
              <w:rPr>
                <w:color w:val="000000"/>
                <w:spacing w:val="0"/>
                <w:w w:val="100"/>
                <w:position w:val="0"/>
                <w:sz w:val="18"/>
                <w:szCs w:val="18"/>
              </w:rPr>
              <w:t xml:space="preserve">975.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173, 041, </w:t>
            </w:r>
            <w:r>
              <w:rPr>
                <w:color w:val="000000"/>
                <w:spacing w:val="0"/>
                <w:w w:val="100"/>
                <w:position w:val="0"/>
                <w:sz w:val="18"/>
                <w:szCs w:val="18"/>
              </w:rPr>
              <w:t>534.</w:t>
            </w:r>
          </w:p>
          <w:p>
            <w:pPr>
              <w:pStyle w:val="Style29"/>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90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11, 308, </w:t>
            </w:r>
            <w:r>
              <w:rPr>
                <w:color w:val="000000"/>
                <w:spacing w:val="0"/>
                <w:w w:val="100"/>
                <w:position w:val="0"/>
                <w:sz w:val="18"/>
                <w:szCs w:val="18"/>
              </w:rPr>
              <w:t xml:space="preserve">748. </w:t>
            </w:r>
            <w:r>
              <w:rPr>
                <w:color w:val="000000"/>
                <w:spacing w:val="0"/>
                <w:w w:val="100"/>
                <w:position w:val="0"/>
                <w:sz w:val="18"/>
                <w:szCs w:val="18"/>
              </w:rPr>
              <w:t>32</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 xml:space="preserve">128, 137, </w:t>
            </w:r>
            <w:r>
              <w:rPr>
                <w:color w:val="000000"/>
                <w:spacing w:val="0"/>
                <w:w w:val="100"/>
                <w:position w:val="0"/>
                <w:sz w:val="18"/>
                <w:szCs w:val="18"/>
              </w:rPr>
              <w:t>207.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74</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440" w:firstLine="0"/>
              <w:jc w:val="righ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7, 682, </w:t>
            </w:r>
            <w:r>
              <w:rPr>
                <w:color w:val="000000"/>
                <w:spacing w:val="0"/>
                <w:w w:val="100"/>
                <w:position w:val="0"/>
                <w:sz w:val="18"/>
                <w:szCs w:val="18"/>
              </w:rPr>
              <w:t xml:space="preserve">975. </w:t>
            </w:r>
            <w:r>
              <w:rPr>
                <w:color w:val="000000"/>
                <w:spacing w:val="0"/>
                <w:w w:val="100"/>
                <w:position w:val="0"/>
                <w:sz w:val="18"/>
                <w:szCs w:val="18"/>
              </w:rPr>
              <w:t>01</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34"/>
        <w:keepNext w:val="0"/>
        <w:keepLines w:val="0"/>
        <w:widowControl w:val="0"/>
        <w:numPr>
          <w:ilvl w:val="0"/>
          <w:numId w:val="125"/>
        </w:numPr>
        <w:shd w:val="clear" w:color="auto" w:fill="auto"/>
        <w:tabs>
          <w:tab w:pos="805" w:val="left"/>
        </w:tabs>
        <w:bidi w:val="0"/>
        <w:spacing w:before="0" w:after="100" w:line="240" w:lineRule="auto"/>
        <w:ind w:left="0" w:right="0" w:firstLine="360"/>
        <w:jc w:val="left"/>
      </w:pPr>
      <w:bookmarkStart w:id="1627" w:name="bookmark1627"/>
      <w:bookmarkEnd w:id="1627"/>
      <w:r>
        <w:rPr>
          <w:color w:val="000000"/>
          <w:spacing w:val="0"/>
          <w:w w:val="100"/>
          <w:position w:val="0"/>
        </w:rPr>
        <w:t>期末无单项金额重大弁单项计提坏账准备的应收账款。</w:t>
      </w:r>
    </w:p>
    <w:p>
      <w:pPr>
        <w:pStyle w:val="Style34"/>
        <w:keepNext w:val="0"/>
        <w:keepLines w:val="0"/>
        <w:widowControl w:val="0"/>
        <w:numPr>
          <w:ilvl w:val="0"/>
          <w:numId w:val="125"/>
        </w:numPr>
        <w:shd w:val="clear" w:color="auto" w:fill="auto"/>
        <w:tabs>
          <w:tab w:pos="805" w:val="left"/>
        </w:tabs>
        <w:bidi w:val="0"/>
        <w:spacing w:before="0" w:after="100" w:line="240" w:lineRule="auto"/>
        <w:ind w:left="0" w:right="0" w:firstLine="360"/>
        <w:jc w:val="left"/>
      </w:pPr>
      <w:bookmarkStart w:id="1628" w:name="bookmark1628"/>
      <w:bookmarkEnd w:id="1628"/>
      <w:r>
        <w:rPr>
          <w:color w:val="000000"/>
          <w:spacing w:val="0"/>
          <w:w w:val="100"/>
          <w:position w:val="0"/>
        </w:rPr>
        <w:t>组合中，采用账龄分析法计提坏账准备的应收账款：</w:t>
      </w:r>
    </w:p>
    <w:p>
      <w:pPr>
        <w:pStyle w:val="Style34"/>
        <w:keepNext w:val="0"/>
        <w:keepLines w:val="0"/>
        <w:widowControl w:val="0"/>
        <w:numPr>
          <w:ilvl w:val="0"/>
          <w:numId w:val="125"/>
        </w:numPr>
        <w:shd w:val="clear" w:color="auto" w:fill="auto"/>
        <w:tabs>
          <w:tab w:pos="805" w:val="left"/>
        </w:tabs>
        <w:bidi w:val="0"/>
        <w:spacing w:before="0" w:after="140" w:line="240" w:lineRule="auto"/>
        <w:ind w:left="0" w:right="0" w:firstLine="360"/>
        <w:jc w:val="left"/>
      </w:pPr>
      <w:bookmarkStart w:id="1629" w:name="bookmark1629"/>
      <w:bookmarkEnd w:id="1629"/>
      <w:r>
        <w:rPr>
          <w:color w:val="000000"/>
          <w:spacing w:val="0"/>
          <w:w w:val="100"/>
          <w:position w:val="0"/>
        </w:rPr>
        <w:t>期末无单项金额虽不重大但单项计提坏账准备的应收账款。</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期末单项金额重大弁单项计提坏账准备的应收账款</w:t>
      </w:r>
    </w:p>
    <w:p>
      <w:pPr>
        <w:pStyle w:val="Style34"/>
        <w:keepNext w:val="0"/>
        <w:keepLines w:val="0"/>
        <w:widowControl w:val="0"/>
        <w:shd w:val="clear" w:color="auto" w:fill="auto"/>
        <w:bidi w:val="0"/>
        <w:spacing w:before="0" w:after="5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组合中，采用账龄分析法计提坏账准备的应收账款</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单位：咕</w:t>
      </w:r>
    </w:p>
    <w:tbl>
      <w:tblPr>
        <w:tblOverlap w:val="never"/>
        <w:jc w:val="center"/>
        <w:tblLayout w:type="fixed"/>
      </w:tblPr>
      <w:tblGrid>
        <w:gridCol w:w="1070"/>
        <w:gridCol w:w="4118"/>
        <w:gridCol w:w="439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tbl>
      <w:tblPr>
        <w:tblOverlap w:val="never"/>
        <w:jc w:val="center"/>
        <w:tblLayout w:type="fixed"/>
      </w:tblPr>
      <w:tblGrid>
        <w:gridCol w:w="1070"/>
        <w:gridCol w:w="1992"/>
        <w:gridCol w:w="662"/>
        <w:gridCol w:w="1464"/>
        <w:gridCol w:w="2126"/>
        <w:gridCol w:w="662"/>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44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w:t>
            </w:r>
            <w:r>
              <w:rPr>
                <w:color w:val="000000"/>
                <w:spacing w:val="0"/>
                <w:w w:val="100"/>
                <w:position w:val="0"/>
              </w:rPr>
              <w:t>年以内小</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148, 053, </w:t>
            </w:r>
            <w:r>
              <w:rPr>
                <w:color w:val="000000"/>
                <w:spacing w:val="0"/>
                <w:w w:val="100"/>
                <w:position w:val="0"/>
                <w:sz w:val="18"/>
                <w:szCs w:val="18"/>
              </w:rPr>
              <w:t xml:space="preserve">016.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85.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7, 402, </w:t>
            </w:r>
            <w:r>
              <w:rPr>
                <w:color w:val="000000"/>
                <w:spacing w:val="0"/>
                <w:w w:val="100"/>
                <w:position w:val="0"/>
                <w:sz w:val="18"/>
                <w:szCs w:val="18"/>
              </w:rPr>
              <w:t xml:space="preserve">650.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111, 205, </w:t>
            </w:r>
            <w:r>
              <w:rPr>
                <w:color w:val="000000"/>
                <w:spacing w:val="0"/>
                <w:w w:val="100"/>
                <w:position w:val="0"/>
                <w:sz w:val="18"/>
                <w:szCs w:val="18"/>
              </w:rPr>
              <w:t xml:space="preserve">028.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86.</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5, 560, </w:t>
            </w:r>
            <w:r>
              <w:rPr>
                <w:color w:val="000000"/>
                <w:spacing w:val="0"/>
                <w:w w:val="100"/>
                <w:position w:val="0"/>
                <w:sz w:val="18"/>
                <w:szCs w:val="18"/>
              </w:rPr>
              <w:t>251.41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19, 549, </w:t>
            </w:r>
            <w:r>
              <w:rPr>
                <w:color w:val="000000"/>
                <w:spacing w:val="0"/>
                <w:w w:val="100"/>
                <w:position w:val="0"/>
                <w:sz w:val="18"/>
                <w:szCs w:val="18"/>
              </w:rPr>
              <w:t>792.19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11. </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1, 954, </w:t>
            </w:r>
            <w:r>
              <w:rPr>
                <w:color w:val="000000"/>
                <w:spacing w:val="0"/>
                <w:w w:val="100"/>
                <w:position w:val="0"/>
                <w:sz w:val="18"/>
                <w:szCs w:val="18"/>
              </w:rPr>
              <w:t xml:space="preserve">979.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13, 349, </w:t>
            </w:r>
            <w:r>
              <w:rPr>
                <w:color w:val="000000"/>
                <w:spacing w:val="0"/>
                <w:w w:val="100"/>
                <w:position w:val="0"/>
                <w:sz w:val="18"/>
                <w:szCs w:val="18"/>
              </w:rPr>
              <w:t xml:space="preserve">056.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1, 334, </w:t>
            </w:r>
            <w:r>
              <w:rPr>
                <w:color w:val="000000"/>
                <w:spacing w:val="0"/>
                <w:w w:val="100"/>
                <w:position w:val="0"/>
                <w:sz w:val="18"/>
                <w:szCs w:val="18"/>
              </w:rPr>
              <w:t xml:space="preserve">905. </w:t>
            </w:r>
            <w:r>
              <w:rPr>
                <w:color w:val="000000"/>
                <w:spacing w:val="0"/>
                <w:w w:val="100"/>
                <w:position w:val="0"/>
                <w:sz w:val="18"/>
                <w:szCs w:val="18"/>
              </w:rPr>
              <w:t>66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 xml:space="preserve">2, 818, </w:t>
            </w:r>
            <w:r>
              <w:rPr>
                <w:color w:val="000000"/>
                <w:spacing w:val="0"/>
                <w:w w:val="100"/>
                <w:position w:val="0"/>
                <w:sz w:val="18"/>
                <w:szCs w:val="18"/>
              </w:rPr>
              <w:t xml:space="preserve">655.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563, </w:t>
            </w:r>
            <w:r>
              <w:rPr>
                <w:color w:val="000000"/>
                <w:spacing w:val="0"/>
                <w:w w:val="100"/>
                <w:position w:val="0"/>
                <w:sz w:val="18"/>
                <w:szCs w:val="18"/>
              </w:rPr>
              <w:t xml:space="preserve">731.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3, 345, </w:t>
            </w:r>
            <w:r>
              <w:rPr>
                <w:color w:val="000000"/>
                <w:spacing w:val="0"/>
                <w:w w:val="100"/>
                <w:position w:val="0"/>
                <w:sz w:val="18"/>
                <w:szCs w:val="18"/>
              </w:rPr>
              <w:t xml:space="preserve">811.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2. </w:t>
            </w:r>
            <w:r>
              <w:rPr>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669, </w:t>
            </w:r>
            <w:r>
              <w:rPr>
                <w:color w:val="000000"/>
                <w:spacing w:val="0"/>
                <w:w w:val="100"/>
                <w:position w:val="0"/>
                <w:sz w:val="18"/>
                <w:szCs w:val="18"/>
              </w:rPr>
              <w:t xml:space="preserve">162. </w:t>
            </w:r>
            <w:r>
              <w:rPr>
                <w:color w:val="000000"/>
                <w:spacing w:val="0"/>
                <w:w w:val="100"/>
                <w:position w:val="0"/>
                <w:sz w:val="18"/>
                <w:szCs w:val="18"/>
              </w:rPr>
              <w:t>36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 xml:space="preserve">2, 382, </w:t>
            </w:r>
            <w:r>
              <w:rPr>
                <w:color w:val="000000"/>
                <w:spacing w:val="0"/>
                <w:w w:val="100"/>
                <w:position w:val="0"/>
                <w:sz w:val="18"/>
                <w:szCs w:val="18"/>
              </w:rPr>
              <w:t xml:space="preserve">759.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1, 191, </w:t>
            </w:r>
            <w:r>
              <w:rPr>
                <w:color w:val="000000"/>
                <w:spacing w:val="0"/>
                <w:w w:val="100"/>
                <w:position w:val="0"/>
                <w:sz w:val="18"/>
                <w:szCs w:val="18"/>
              </w:rPr>
              <w:t xml:space="preserve">379.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82, </w:t>
            </w:r>
            <w:r>
              <w:rPr>
                <w:color w:val="000000"/>
                <w:spacing w:val="0"/>
                <w:w w:val="100"/>
                <w:position w:val="0"/>
                <w:sz w:val="18"/>
                <w:szCs w:val="18"/>
              </w:rPr>
              <w:t xml:space="preserve">607.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0.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41, </w:t>
            </w:r>
            <w:r>
              <w:rPr>
                <w:color w:val="000000"/>
                <w:spacing w:val="0"/>
                <w:w w:val="100"/>
                <w:position w:val="0"/>
                <w:sz w:val="18"/>
                <w:szCs w:val="18"/>
              </w:rPr>
              <w:t>303.</w:t>
            </w:r>
            <w:r>
              <w:rPr>
                <w:color w:val="000000"/>
                <w:spacing w:val="0"/>
                <w:w w:val="100"/>
                <w:position w:val="0"/>
                <w:sz w:val="18"/>
                <w:szCs w:val="18"/>
              </w:rPr>
              <w:t>75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82, </w:t>
            </w:r>
            <w:r>
              <w:rPr>
                <w:color w:val="000000"/>
                <w:spacing w:val="0"/>
                <w:w w:val="100"/>
                <w:position w:val="0"/>
                <w:sz w:val="18"/>
                <w:szCs w:val="18"/>
              </w:rPr>
              <w:t xml:space="preserve">607.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0.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41,303.75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154, </w:t>
            </w:r>
            <w:r>
              <w:rPr>
                <w:color w:val="000000"/>
                <w:spacing w:val="0"/>
                <w:w w:val="100"/>
                <w:position w:val="0"/>
                <w:sz w:val="18"/>
                <w:szCs w:val="18"/>
              </w:rPr>
              <w:t xml:space="preserve">703.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0.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77, </w:t>
            </w:r>
            <w:r>
              <w:rPr>
                <w:color w:val="000000"/>
                <w:spacing w:val="0"/>
                <w:w w:val="100"/>
                <w:position w:val="0"/>
                <w:sz w:val="18"/>
                <w:szCs w:val="18"/>
              </w:rPr>
              <w:t xml:space="preserve">351. </w:t>
            </w:r>
            <w:r>
              <w:rPr>
                <w:color w:val="000000"/>
                <w:spacing w:val="0"/>
                <w:w w:val="100"/>
                <w:position w:val="0"/>
                <w:sz w:val="18"/>
                <w:szCs w:val="18"/>
              </w:rPr>
              <w:t>83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154, </w:t>
            </w:r>
            <w:r>
              <w:rPr>
                <w:color w:val="000000"/>
                <w:spacing w:val="0"/>
                <w:w w:val="100"/>
                <w:position w:val="0"/>
                <w:sz w:val="18"/>
                <w:szCs w:val="18"/>
              </w:rPr>
              <w:t xml:space="preserve">703.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0.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154, </w:t>
            </w:r>
            <w:r>
              <w:rPr>
                <w:color w:val="000000"/>
                <w:spacing w:val="0"/>
                <w:w w:val="100"/>
                <w:position w:val="0"/>
                <w:sz w:val="18"/>
                <w:szCs w:val="18"/>
              </w:rPr>
              <w:t xml:space="preserve">703. </w:t>
            </w:r>
            <w:r>
              <w:rPr>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173, 041, </w:t>
            </w:r>
            <w:r>
              <w:rPr>
                <w:color w:val="000000"/>
                <w:spacing w:val="0"/>
                <w:w w:val="100"/>
                <w:position w:val="0"/>
                <w:sz w:val="18"/>
                <w:szCs w:val="18"/>
              </w:rPr>
              <w:t xml:space="preserve">534. </w:t>
            </w:r>
            <w:r>
              <w:rPr>
                <w:color w:val="000000"/>
                <w:spacing w:val="0"/>
                <w:w w:val="100"/>
                <w:position w:val="0"/>
                <w:sz w:val="18"/>
                <w:szCs w:val="18"/>
              </w:rPr>
              <w:t>90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11,308, </w:t>
            </w:r>
            <w:r>
              <w:rPr>
                <w:color w:val="000000"/>
                <w:spacing w:val="0"/>
                <w:w w:val="100"/>
                <w:position w:val="0"/>
                <w:sz w:val="18"/>
                <w:szCs w:val="18"/>
              </w:rPr>
              <w:t xml:space="preserve">748. </w:t>
            </w: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128, 137, </w:t>
            </w:r>
            <w:r>
              <w:rPr>
                <w:color w:val="000000"/>
                <w:spacing w:val="0"/>
                <w:w w:val="100"/>
                <w:position w:val="0"/>
                <w:sz w:val="18"/>
                <w:szCs w:val="18"/>
              </w:rPr>
              <w:t xml:space="preserve">207. </w:t>
            </w:r>
            <w:r>
              <w:rPr>
                <w:color w:val="000000"/>
                <w:spacing w:val="0"/>
                <w:w w:val="100"/>
                <w:position w:val="0"/>
                <w:sz w:val="18"/>
                <w:szCs w:val="18"/>
              </w:rPr>
              <w:t>74</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7, 682, </w:t>
            </w:r>
            <w:r>
              <w:rPr>
                <w:color w:val="000000"/>
                <w:spacing w:val="0"/>
                <w:w w:val="100"/>
                <w:position w:val="0"/>
                <w:sz w:val="18"/>
                <w:szCs w:val="18"/>
              </w:rPr>
              <w:t xml:space="preserve">975. </w:t>
            </w:r>
            <w:r>
              <w:rPr>
                <w:color w:val="000000"/>
                <w:spacing w:val="0"/>
                <w:w w:val="100"/>
                <w:position w:val="0"/>
                <w:sz w:val="18"/>
                <w:szCs w:val="18"/>
              </w:rPr>
              <w:t>01</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组合中，采用余额百分比法计提坏账准备的应收账款</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组合中，采用其他方法计提坏账准备的应收账款</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期末单项金额虽不重戊但单项计提坏账准备的应收账款</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127"/>
        </w:numPr>
        <w:shd w:val="clear" w:color="auto" w:fill="auto"/>
        <w:tabs>
          <w:tab w:pos="493" w:val="left"/>
        </w:tabs>
        <w:bidi w:val="0"/>
        <w:spacing w:before="0" w:after="380" w:line="240" w:lineRule="auto"/>
        <w:ind w:left="0" w:right="0" w:firstLine="0"/>
        <w:jc w:val="left"/>
      </w:pPr>
      <w:bookmarkStart w:id="1630" w:name="bookmark1630"/>
      <w:bookmarkStart w:id="1631" w:name="bookmark1631"/>
      <w:bookmarkStart w:id="1632" w:name="bookmark1632"/>
      <w:bookmarkStart w:id="1633" w:name="bookmark1633"/>
      <w:bookmarkEnd w:id="1632"/>
      <w:r>
        <w:rPr>
          <w:color w:val="000000"/>
          <w:spacing w:val="0"/>
          <w:w w:val="100"/>
          <w:position w:val="0"/>
        </w:rPr>
        <w:t>本报告期转回或收回的应收账款情况</w:t>
      </w:r>
      <w:bookmarkEnd w:id="1630"/>
      <w:bookmarkEnd w:id="1631"/>
      <w:bookmarkEnd w:id="1633"/>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numPr>
          <w:ilvl w:val="0"/>
          <w:numId w:val="127"/>
        </w:numPr>
        <w:shd w:val="clear" w:color="auto" w:fill="auto"/>
        <w:tabs>
          <w:tab w:pos="493" w:val="left"/>
        </w:tabs>
        <w:bidi w:val="0"/>
        <w:spacing w:before="0" w:after="380" w:line="240" w:lineRule="auto"/>
        <w:ind w:left="0" w:right="0" w:firstLine="0"/>
        <w:jc w:val="left"/>
      </w:pPr>
      <w:bookmarkStart w:id="1634" w:name="bookmark1634"/>
      <w:bookmarkStart w:id="1635" w:name="bookmark1635"/>
      <w:bookmarkStart w:id="1636" w:name="bookmark1636"/>
      <w:bookmarkStart w:id="1637" w:name="bookmark1637"/>
      <w:bookmarkEnd w:id="1636"/>
      <w:r>
        <w:rPr>
          <w:color w:val="000000"/>
          <w:spacing w:val="0"/>
          <w:w w:val="100"/>
          <w:position w:val="0"/>
        </w:rPr>
        <w:t>本报告期实际核销的应收账款情况</w:t>
      </w:r>
      <w:bookmarkEnd w:id="1634"/>
      <w:bookmarkEnd w:id="1635"/>
      <w:bookmarkEnd w:id="1637"/>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numPr>
          <w:ilvl w:val="0"/>
          <w:numId w:val="127"/>
        </w:numPr>
        <w:shd w:val="clear" w:color="auto" w:fill="auto"/>
        <w:tabs>
          <w:tab w:pos="493" w:val="left"/>
        </w:tabs>
        <w:bidi w:val="0"/>
        <w:spacing w:before="0" w:after="380" w:line="240" w:lineRule="auto"/>
        <w:ind w:left="0" w:right="0" w:firstLine="0"/>
        <w:jc w:val="left"/>
      </w:pPr>
      <w:bookmarkStart w:id="1638" w:name="bookmark1638"/>
      <w:bookmarkStart w:id="1639" w:name="bookmark1639"/>
      <w:bookmarkStart w:id="1640" w:name="bookmark1640"/>
      <w:bookmarkStart w:id="1641" w:name="bookmark1641"/>
      <w:bookmarkEnd w:id="1640"/>
      <w:r>
        <w:rPr>
          <w:color w:val="000000"/>
          <w:spacing w:val="0"/>
          <w:w w:val="100"/>
          <w:position w:val="0"/>
        </w:rPr>
        <w:t>本报告期应收账款中持有公司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以上表决权股份的股东单位情况</w:t>
      </w:r>
      <w:bookmarkEnd w:id="1638"/>
      <w:bookmarkEnd w:id="1639"/>
      <w:bookmarkEnd w:id="1641"/>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numPr>
          <w:ilvl w:val="0"/>
          <w:numId w:val="127"/>
        </w:numPr>
        <w:shd w:val="clear" w:color="auto" w:fill="auto"/>
        <w:tabs>
          <w:tab w:pos="493" w:val="left"/>
        </w:tabs>
        <w:bidi w:val="0"/>
        <w:spacing w:before="0" w:after="380" w:line="240" w:lineRule="auto"/>
        <w:ind w:left="0" w:right="0" w:firstLine="0"/>
        <w:jc w:val="left"/>
      </w:pPr>
      <w:bookmarkStart w:id="1642" w:name="bookmark1642"/>
      <w:bookmarkStart w:id="1643" w:name="bookmark1643"/>
      <w:bookmarkStart w:id="1644" w:name="bookmark1644"/>
      <w:bookmarkStart w:id="1645" w:name="bookmark1645"/>
      <w:bookmarkEnd w:id="1644"/>
      <w:r>
        <w:rPr>
          <w:color w:val="000000"/>
          <w:spacing w:val="0"/>
          <w:w w:val="100"/>
          <w:position w:val="0"/>
        </w:rPr>
        <w:t>金额较大的其他的应收账款的性质或内容</w:t>
      </w:r>
      <w:bookmarkEnd w:id="1642"/>
      <w:bookmarkEnd w:id="1643"/>
      <w:bookmarkEnd w:id="1645"/>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numPr>
          <w:ilvl w:val="0"/>
          <w:numId w:val="127"/>
        </w:numPr>
        <w:shd w:val="clear" w:color="auto" w:fill="auto"/>
        <w:tabs>
          <w:tab w:pos="493" w:val="left"/>
        </w:tabs>
        <w:bidi w:val="0"/>
        <w:spacing w:before="0" w:after="380" w:line="240" w:lineRule="auto"/>
        <w:ind w:left="0" w:right="0" w:firstLine="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应收账款中金额前五名单位情况</w:t>
      </w:r>
      <w:bookmarkEnd w:id="1646"/>
      <w:bookmarkEnd w:id="1647"/>
      <w:bookmarkEnd w:id="1649"/>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单位：咕</w:t>
      </w:r>
    </w:p>
    <w:tbl>
      <w:tblPr>
        <w:tblOverlap w:val="never"/>
        <w:jc w:val="center"/>
        <w:tblLayout w:type="fixed"/>
      </w:tblPr>
      <w:tblGrid>
        <w:gridCol w:w="1920"/>
        <w:gridCol w:w="1915"/>
        <w:gridCol w:w="1666"/>
        <w:gridCol w:w="1982"/>
        <w:gridCol w:w="2102"/>
      </w:tblGrid>
      <w:tr>
        <w:trPr>
          <w:trHeight w:val="41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占应收账款总额的比例</w:t>
            </w:r>
          </w:p>
        </w:tc>
      </w:tr>
    </w:tbl>
    <w:p>
      <w:pPr>
        <w:spacing w:lineRule="exact" w:line="1"/>
        <w:rPr>
          <w:sz w:val="2"/>
          <w:szCs w:val="2"/>
        </w:rPr>
      </w:pPr>
      <w:r>
        <w:br w:type="page"/>
      </w:r>
    </w:p>
    <w:tbl>
      <w:tblPr>
        <w:tblOverlap w:val="never"/>
        <w:jc w:val="center"/>
        <w:tblLayout w:type="fixed"/>
      </w:tblPr>
      <w:tblGrid>
        <w:gridCol w:w="1920"/>
        <w:gridCol w:w="1915"/>
        <w:gridCol w:w="1666"/>
        <w:gridCol w:w="1982"/>
        <w:gridCol w:w="21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中国联合工程公司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37, 250,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21.53%</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拉萨塄暖心燃气热力</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34, 935, </w:t>
            </w:r>
            <w:r>
              <w:rPr>
                <w:color w:val="000000"/>
                <w:spacing w:val="0"/>
                <w:w w:val="100"/>
                <w:position w:val="0"/>
                <w:sz w:val="18"/>
                <w:szCs w:val="18"/>
              </w:rPr>
              <w:t xml:space="preserve">344. </w:t>
            </w:r>
            <w:r>
              <w:rPr>
                <w:color w:val="000000"/>
                <w:spacing w:val="0"/>
                <w:w w:val="100"/>
                <w:position w:val="0"/>
                <w:sz w:val="18"/>
                <w:szCs w:val="18"/>
              </w:rPr>
              <w:t>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80" w:after="0" w:line="240" w:lineRule="auto"/>
              <w:ind w:left="1440" w:right="0" w:firstLine="0"/>
              <w:jc w:val="left"/>
            </w:pPr>
            <w:r>
              <w:rPr>
                <w:color w:val="000000"/>
                <w:spacing w:val="0"/>
                <w:w w:val="100"/>
                <w:position w:val="0"/>
                <w:sz w:val="18"/>
                <w:szCs w:val="18"/>
              </w:rPr>
              <w:t xml:space="preserve">20. </w:t>
            </w:r>
            <w:r>
              <w:rPr>
                <w:color w:val="000000"/>
                <w:spacing w:val="0"/>
                <w:w w:val="100"/>
                <w:position w:val="0"/>
                <w:sz w:val="18"/>
                <w:szCs w:val="18"/>
              </w:rPr>
              <w:t>19%</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中国建筑股份有限公司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10, 450, </w:t>
            </w:r>
            <w:r>
              <w:rPr>
                <w:color w:val="000000"/>
                <w:spacing w:val="0"/>
                <w:w w:val="100"/>
                <w:position w:val="0"/>
                <w:sz w:val="18"/>
                <w:szCs w:val="18"/>
              </w:rPr>
              <w:t xml:space="preserve">469.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04%</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厦门中联建设工程有</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80"/>
              <w:jc w:val="left"/>
            </w:pPr>
            <w:r>
              <w:rPr>
                <w:color w:val="000000"/>
                <w:spacing w:val="0"/>
                <w:w w:val="100"/>
                <w:position w:val="0"/>
                <w:sz w:val="18"/>
                <w:szCs w:val="18"/>
              </w:rPr>
              <w:t xml:space="preserve">8, 948, </w:t>
            </w:r>
            <w:r>
              <w:rPr>
                <w:color w:val="000000"/>
                <w:spacing w:val="0"/>
                <w:w w:val="100"/>
                <w:position w:val="0"/>
                <w:sz w:val="18"/>
                <w:szCs w:val="18"/>
              </w:rPr>
              <w:t xml:space="preserve">576. </w:t>
            </w:r>
            <w:r>
              <w:rPr>
                <w:color w:val="000000"/>
                <w:spacing w:val="0"/>
                <w:w w:val="100"/>
                <w:position w:val="0"/>
                <w:sz w:val="18"/>
                <w:szCs w:val="18"/>
              </w:rPr>
              <w:t>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pPr>
            <w:r>
              <w:rPr>
                <w:color w:val="000000"/>
                <w:spacing w:val="0"/>
                <w:w w:val="100"/>
                <w:position w:val="0"/>
                <w:sz w:val="18"/>
                <w:szCs w:val="18"/>
              </w:rPr>
              <w:t>5.17%</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杭州金基房地产开发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80"/>
              <w:jc w:val="left"/>
            </w:pPr>
            <w:r>
              <w:rPr>
                <w:color w:val="000000"/>
                <w:spacing w:val="0"/>
                <w:w w:val="100"/>
                <w:position w:val="0"/>
                <w:sz w:val="18"/>
                <w:szCs w:val="18"/>
              </w:rPr>
              <w:t xml:space="preserve">5, 643, </w:t>
            </w:r>
            <w:r>
              <w:rPr>
                <w:color w:val="000000"/>
                <w:spacing w:val="0"/>
                <w:w w:val="100"/>
                <w:position w:val="0"/>
                <w:sz w:val="18"/>
                <w:szCs w:val="18"/>
              </w:rPr>
              <w:t xml:space="preserve">764.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9"/>
              <w:keepNext w:val="0"/>
              <w:keepLines w:val="0"/>
              <w:widowControl w:val="0"/>
              <w:numPr>
                <w:ilvl w:val="0"/>
                <w:numId w:val="129"/>
              </w:numPr>
              <w:shd w:val="clear" w:color="auto" w:fill="auto"/>
              <w:tabs>
                <w:tab w:pos="173" w:val="left"/>
              </w:tabs>
              <w:bidi w:val="0"/>
              <w:spacing w:before="0" w:after="100" w:line="240" w:lineRule="auto"/>
              <w:ind w:left="0" w:right="0" w:firstLine="0"/>
              <w:jc w:val="left"/>
            </w:pPr>
            <w:r>
              <w:rPr>
                <w:color w:val="000000"/>
                <w:spacing w:val="0"/>
                <w:w w:val="100"/>
                <w:position w:val="0"/>
                <w:sz w:val="18"/>
                <w:szCs w:val="18"/>
              </w:rPr>
              <w:t xml:space="preserve">2 </w:t>
            </w:r>
            <w:r>
              <w:rPr>
                <w:color w:val="000000"/>
                <w:spacing w:val="0"/>
                <w:w w:val="100"/>
                <w:position w:val="0"/>
              </w:rPr>
              <w:t xml:space="preserve">年 </w:t>
            </w:r>
            <w:r>
              <w:rPr>
                <w:color w:val="000000"/>
                <w:spacing w:val="0"/>
                <w:w w:val="100"/>
                <w:position w:val="0"/>
                <w:sz w:val="18"/>
                <w:szCs w:val="18"/>
              </w:rPr>
              <w:t xml:space="preserve">4,142, </w:t>
            </w:r>
            <w:r>
              <w:rPr>
                <w:color w:val="000000"/>
                <w:spacing w:val="0"/>
                <w:w w:val="100"/>
                <w:position w:val="0"/>
                <w:sz w:val="18"/>
                <w:szCs w:val="18"/>
              </w:rPr>
              <w:t>857.14；</w:t>
            </w:r>
          </w:p>
          <w:p>
            <w:pPr>
              <w:pStyle w:val="Style29"/>
              <w:keepNext w:val="0"/>
              <w:keepLines w:val="0"/>
              <w:widowControl w:val="0"/>
              <w:numPr>
                <w:ilvl w:val="0"/>
                <w:numId w:val="129"/>
              </w:numPr>
              <w:shd w:val="clear" w:color="auto" w:fill="auto"/>
              <w:tabs>
                <w:tab w:pos="182" w:val="left"/>
              </w:tabs>
              <w:bidi w:val="0"/>
              <w:spacing w:before="0" w:after="0" w:line="240" w:lineRule="auto"/>
              <w:ind w:left="0" w:right="0" w:firstLine="0"/>
              <w:jc w:val="left"/>
            </w:pPr>
            <w:r>
              <w:rPr>
                <w:color w:val="000000"/>
                <w:spacing w:val="0"/>
                <w:w w:val="100"/>
                <w:position w:val="0"/>
                <w:sz w:val="18"/>
                <w:szCs w:val="18"/>
              </w:rPr>
              <w:t xml:space="preserve">3 </w:t>
            </w:r>
            <w:r>
              <w:rPr>
                <w:color w:val="000000"/>
                <w:spacing w:val="0"/>
                <w:w w:val="100"/>
                <w:position w:val="0"/>
              </w:rPr>
              <w:t xml:space="preserve">年 </w:t>
            </w:r>
            <w:r>
              <w:rPr>
                <w:color w:val="000000"/>
                <w:spacing w:val="0"/>
                <w:w w:val="100"/>
                <w:position w:val="0"/>
                <w:sz w:val="18"/>
                <w:szCs w:val="18"/>
              </w:rPr>
              <w:t xml:space="preserve">1,500, </w:t>
            </w:r>
            <w:r>
              <w:rPr>
                <w:color w:val="000000"/>
                <w:spacing w:val="0"/>
                <w:w w:val="100"/>
                <w:position w:val="0"/>
                <w:sz w:val="18"/>
                <w:szCs w:val="18"/>
              </w:rPr>
              <w:t xml:space="preserve">907.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tabs>
                <w:tab w:pos="1464" w:val="left"/>
              </w:tabs>
              <w:bidi w:val="0"/>
              <w:spacing w:before="80" w:after="0" w:line="240" w:lineRule="auto"/>
              <w:ind w:left="0" w:right="0" w:firstLine="0"/>
              <w:jc w:val="right"/>
            </w:pPr>
            <w:r>
              <w:rPr>
                <w:color w:val="000000"/>
                <w:spacing w:val="0"/>
                <w:w w:val="100"/>
                <w:position w:val="0"/>
                <w:sz w:val="18"/>
                <w:szCs w:val="18"/>
              </w:rPr>
              <w:t>" " " " " "</w:t>
              <w:tab/>
              <w:t>3.26%</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97, 228, </w:t>
            </w:r>
            <w:r>
              <w:rPr>
                <w:color w:val="000000"/>
                <w:spacing w:val="0"/>
                <w:w w:val="100"/>
                <w:position w:val="0"/>
                <w:sz w:val="18"/>
                <w:szCs w:val="18"/>
              </w:rPr>
              <w:t xml:space="preserve">153. </w:t>
            </w:r>
            <w:r>
              <w:rPr>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56. </w:t>
            </w:r>
            <w:r>
              <w:rPr>
                <w:color w:val="000000"/>
                <w:spacing w:val="0"/>
                <w:w w:val="100"/>
                <w:position w:val="0"/>
                <w:sz w:val="18"/>
                <w:szCs w:val="18"/>
              </w:rPr>
              <w:t>19%</w:t>
            </w:r>
          </w:p>
        </w:tc>
      </w:tr>
    </w:tbl>
    <w:p>
      <w:pPr>
        <w:pStyle w:val="Style41"/>
        <w:keepNext/>
        <w:keepLines/>
        <w:widowControl w:val="0"/>
        <w:numPr>
          <w:ilvl w:val="0"/>
          <w:numId w:val="127"/>
        </w:numPr>
        <w:shd w:val="clear" w:color="auto" w:fill="auto"/>
        <w:tabs>
          <w:tab w:pos="504" w:val="left"/>
        </w:tabs>
        <w:bidi w:val="0"/>
        <w:spacing w:before="0" w:after="400" w:line="590" w:lineRule="exact"/>
        <w:ind w:left="0" w:right="0" w:firstLine="0"/>
        <w:jc w:val="left"/>
      </w:pPr>
      <w:bookmarkStart w:id="1650" w:name="bookmark1650"/>
      <w:bookmarkStart w:id="1651" w:name="bookmark1651"/>
      <w:bookmarkStart w:id="1652" w:name="bookmark1652"/>
      <w:bookmarkStart w:id="1653" w:name="bookmark1653"/>
      <w:bookmarkEnd w:id="1652"/>
      <w:r>
        <w:rPr>
          <w:color w:val="000000"/>
          <w:spacing w:val="0"/>
          <w:w w:val="100"/>
          <w:position w:val="0"/>
        </w:rPr>
        <w:t>应收关联方账款情况</w:t>
      </w:r>
      <w:bookmarkEnd w:id="1650"/>
      <w:bookmarkEnd w:id="1651"/>
      <w:bookmarkEnd w:id="1653"/>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无此事项</w:t>
      </w:r>
    </w:p>
    <w:p>
      <w:pPr>
        <w:pStyle w:val="Style41"/>
        <w:keepNext/>
        <w:keepLines/>
        <w:widowControl w:val="0"/>
        <w:shd w:val="clear" w:color="auto" w:fill="auto"/>
        <w:bidi w:val="0"/>
        <w:spacing w:before="0" w:after="400" w:line="590" w:lineRule="exact"/>
        <w:ind w:left="0" w:right="0" w:firstLine="0"/>
        <w:jc w:val="left"/>
      </w:pPr>
      <w:bookmarkStart w:id="1654" w:name="bookmark1654"/>
      <w:bookmarkStart w:id="1655" w:name="bookmark1655"/>
      <w:bookmarkStart w:id="1656" w:name="bookmark1656"/>
      <w:bookmarkStart w:id="1657" w:name="bookmark1657"/>
      <w:r>
        <w:rPr>
          <w:color w:val="000000"/>
          <w:spacing w:val="0"/>
          <w:w w:val="100"/>
          <w:position w:val="0"/>
        </w:rPr>
        <w:t>(</w:t>
      </w:r>
      <w:bookmarkEnd w:id="1656"/>
      <w:r>
        <w:rPr>
          <w:color w:val="000000"/>
          <w:spacing w:val="0"/>
          <w:w w:val="100"/>
          <w:position w:val="0"/>
        </w:rPr>
        <w:t>8)</w:t>
      </w:r>
      <w:bookmarkEnd w:id="1654"/>
      <w:bookmarkEnd w:id="1655"/>
      <w:bookmarkEnd w:id="1657"/>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不符合终止确认条件的应收账款的转移金额为</w:t>
      </w:r>
      <w:r>
        <w:rPr>
          <w:color w:val="000000"/>
          <w:spacing w:val="0"/>
          <w:w w:val="100"/>
          <w:position w:val="0"/>
          <w:sz w:val="18"/>
          <w:szCs w:val="18"/>
        </w:rPr>
        <w:t>0.00</w:t>
      </w:r>
      <w:r>
        <w:rPr>
          <w:color w:val="000000"/>
          <w:spacing w:val="0"/>
          <w:w w:val="100"/>
          <w:position w:val="0"/>
        </w:rPr>
        <w:t>咕。</w:t>
      </w:r>
    </w:p>
    <w:p>
      <w:pPr>
        <w:pStyle w:val="Style41"/>
        <w:keepNext/>
        <w:keepLines/>
        <w:widowControl w:val="0"/>
        <w:numPr>
          <w:ilvl w:val="0"/>
          <w:numId w:val="127"/>
        </w:numPr>
        <w:shd w:val="clear" w:color="auto" w:fill="auto"/>
        <w:tabs>
          <w:tab w:pos="603" w:val="left"/>
        </w:tabs>
        <w:bidi w:val="0"/>
        <w:spacing w:before="0" w:after="0" w:line="590" w:lineRule="exact"/>
        <w:ind w:left="0" w:right="0" w:firstLine="0"/>
        <w:jc w:val="left"/>
      </w:pPr>
      <w:bookmarkStart w:id="1658" w:name="bookmark1658"/>
      <w:bookmarkStart w:id="1659" w:name="bookmark1659"/>
      <w:bookmarkStart w:id="1660" w:name="bookmark1660"/>
      <w:bookmarkStart w:id="1661" w:name="bookmark1661"/>
      <w:bookmarkEnd w:id="1660"/>
      <w:r>
        <w:rPr>
          <w:color w:val="000000"/>
          <w:spacing w:val="0"/>
          <w:w w:val="100"/>
          <w:position w:val="0"/>
          <w:shd w:val="clear" w:color="auto" w:fill="FFFFFF"/>
        </w:rPr>
        <w:t>以应收款项为标的资产进行资产证券化的，需简要说明相关交易安排</w:t>
      </w:r>
      <w:bookmarkEnd w:id="1658"/>
      <w:bookmarkEnd w:id="1659"/>
      <w:bookmarkEnd w:id="1661"/>
    </w:p>
    <w:p>
      <w:pPr>
        <w:pStyle w:val="Style34"/>
        <w:keepNext w:val="0"/>
        <w:keepLines w:val="0"/>
        <w:widowControl w:val="0"/>
        <w:shd w:val="clear" w:color="auto" w:fill="auto"/>
        <w:tabs>
          <w:tab w:pos="547" w:val="left"/>
        </w:tabs>
        <w:bidi w:val="0"/>
        <w:spacing w:before="0" w:after="0" w:line="590" w:lineRule="exact"/>
        <w:ind w:left="0" w:right="0" w:firstLine="0"/>
        <w:jc w:val="left"/>
      </w:pPr>
      <w:r>
        <w:rPr>
          <w:color w:val="000000"/>
          <w:spacing w:val="0"/>
          <w:w w:val="100"/>
          <w:position w:val="0"/>
        </w:rPr>
        <w:t>无此事项"</w:t>
      </w:r>
    </w:p>
    <w:p>
      <w:pPr>
        <w:pStyle w:val="Style41"/>
        <w:keepNext/>
        <w:keepLines/>
        <w:widowControl w:val="0"/>
        <w:shd w:val="clear" w:color="auto" w:fill="auto"/>
        <w:bidi w:val="0"/>
        <w:spacing w:before="0" w:after="0" w:line="590" w:lineRule="exact"/>
        <w:ind w:left="0" w:right="0" w:firstLine="0"/>
        <w:jc w:val="left"/>
      </w:pPr>
      <w:bookmarkStart w:id="1662" w:name="bookmark1662"/>
      <w:bookmarkStart w:id="1663" w:name="bookmark1663"/>
      <w:bookmarkStart w:id="1664" w:name="bookmark1664"/>
      <w:r>
        <w:rPr>
          <w:color w:val="000000"/>
          <w:spacing w:val="0"/>
          <w:w w:val="100"/>
          <w:position w:val="0"/>
        </w:rPr>
        <w:t>2</w:t>
      </w:r>
      <w:r>
        <w:rPr>
          <w:color w:val="000000"/>
          <w:spacing w:val="0"/>
          <w:w w:val="100"/>
          <w:position w:val="0"/>
        </w:rPr>
        <w:t>、其他应收款</w:t>
      </w:r>
      <w:bookmarkEnd w:id="1662"/>
      <w:bookmarkEnd w:id="1663"/>
      <w:bookmarkEnd w:id="1664"/>
    </w:p>
    <w:p>
      <w:pPr>
        <w:pStyle w:val="Style41"/>
        <w:keepNext/>
        <w:keepLines/>
        <w:widowControl w:val="0"/>
        <w:shd w:val="clear" w:color="auto" w:fill="auto"/>
        <w:bidi w:val="0"/>
        <w:spacing w:before="0" w:after="400" w:line="590" w:lineRule="exact"/>
        <w:ind w:left="0" w:right="0" w:firstLine="0"/>
        <w:jc w:val="left"/>
      </w:pPr>
      <w:bookmarkStart w:id="1662" w:name="bookmark1662"/>
      <w:bookmarkStart w:id="1663" w:name="bookmark1663"/>
      <w:bookmarkStart w:id="1665" w:name="bookmark1665"/>
      <w:r>
        <w:rPr>
          <w:color w:val="000000"/>
          <w:spacing w:val="0"/>
          <w:w w:val="100"/>
          <w:position w:val="0"/>
        </w:rPr>
        <w:t>(1)</w:t>
      </w:r>
      <w:r>
        <w:rPr>
          <w:color w:val="000000"/>
          <w:spacing w:val="0"/>
          <w:w w:val="100"/>
          <w:position w:val="0"/>
        </w:rPr>
        <w:t>其他应收款</w:t>
      </w:r>
      <w:bookmarkEnd w:id="1662"/>
      <w:bookmarkEnd w:id="1663"/>
      <w:bookmarkEnd w:id="166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174"/>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57, 700, </w:t>
            </w:r>
            <w:r>
              <w:rPr>
                <w:color w:val="000000"/>
                <w:spacing w:val="0"/>
                <w:w w:val="100"/>
                <w:position w:val="0"/>
                <w:sz w:val="18"/>
                <w:szCs w:val="18"/>
              </w:rPr>
              <w:t xml:space="preserve">345.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7, 834, </w:t>
            </w:r>
            <w:r>
              <w:rPr>
                <w:color w:val="000000"/>
                <w:spacing w:val="0"/>
                <w:w w:val="100"/>
                <w:position w:val="0"/>
                <w:sz w:val="18"/>
                <w:szCs w:val="18"/>
              </w:rPr>
              <w:t xml:space="preserve">585.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13. </w:t>
            </w:r>
            <w:r>
              <w:rPr>
                <w:color w:val="000000"/>
                <w:spacing w:val="0"/>
                <w:w w:val="100"/>
                <w:position w:val="0"/>
                <w:sz w:val="18"/>
                <w:szCs w:val="18"/>
              </w:rPr>
              <w:t>58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45, 285, </w:t>
            </w:r>
            <w:r>
              <w:rPr>
                <w:color w:val="000000"/>
                <w:spacing w:val="0"/>
                <w:w w:val="100"/>
                <w:position w:val="0"/>
                <w:sz w:val="18"/>
                <w:szCs w:val="18"/>
              </w:rPr>
              <w:t xml:space="preserve">563.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4, 559, </w:t>
            </w:r>
            <w:r>
              <w:rPr>
                <w:color w:val="000000"/>
                <w:spacing w:val="0"/>
                <w:w w:val="100"/>
                <w:position w:val="0"/>
                <w:sz w:val="18"/>
                <w:szCs w:val="18"/>
              </w:rPr>
              <w:t xml:space="preserve">960.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10.07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57, 700, </w:t>
            </w:r>
            <w:r>
              <w:rPr>
                <w:color w:val="000000"/>
                <w:spacing w:val="0"/>
                <w:w w:val="100"/>
                <w:position w:val="0"/>
                <w:sz w:val="18"/>
                <w:szCs w:val="18"/>
              </w:rPr>
              <w:t xml:space="preserve">345.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7, 834, </w:t>
            </w:r>
            <w:r>
              <w:rPr>
                <w:color w:val="000000"/>
                <w:spacing w:val="0"/>
                <w:w w:val="100"/>
                <w:position w:val="0"/>
                <w:sz w:val="18"/>
                <w:szCs w:val="18"/>
              </w:rPr>
              <w:t xml:space="preserve">585.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13. </w:t>
            </w:r>
            <w:r>
              <w:rPr>
                <w:color w:val="000000"/>
                <w:spacing w:val="0"/>
                <w:w w:val="100"/>
                <w:position w:val="0"/>
                <w:sz w:val="18"/>
                <w:szCs w:val="18"/>
              </w:rPr>
              <w:t>58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45, 285, </w:t>
            </w:r>
            <w:r>
              <w:rPr>
                <w:color w:val="000000"/>
                <w:spacing w:val="0"/>
                <w:w w:val="100"/>
                <w:position w:val="0"/>
                <w:sz w:val="18"/>
                <w:szCs w:val="18"/>
              </w:rPr>
              <w:t xml:space="preserve">563.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4, 559, </w:t>
            </w:r>
            <w:r>
              <w:rPr>
                <w:color w:val="000000"/>
                <w:spacing w:val="0"/>
                <w:w w:val="100"/>
                <w:position w:val="0"/>
                <w:sz w:val="18"/>
                <w:szCs w:val="18"/>
              </w:rPr>
              <w:t xml:space="preserve">960.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10.07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57, 700, </w:t>
            </w:r>
            <w:r>
              <w:rPr>
                <w:color w:val="000000"/>
                <w:spacing w:val="0"/>
                <w:w w:val="100"/>
                <w:position w:val="0"/>
                <w:sz w:val="18"/>
                <w:szCs w:val="18"/>
              </w:rPr>
              <w:t xml:space="preserve">345. </w:t>
            </w:r>
            <w:r>
              <w:rPr>
                <w:color w:val="000000"/>
                <w:spacing w:val="0"/>
                <w:w w:val="100"/>
                <w:position w:val="0"/>
                <w:sz w:val="18"/>
                <w:szCs w:val="18"/>
              </w:rPr>
              <w:t>54</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7, 834, </w:t>
            </w:r>
            <w:r>
              <w:rPr>
                <w:color w:val="000000"/>
                <w:spacing w:val="0"/>
                <w:w w:val="100"/>
                <w:position w:val="0"/>
                <w:sz w:val="18"/>
                <w:szCs w:val="18"/>
              </w:rPr>
              <w:t xml:space="preserve">585. </w:t>
            </w:r>
            <w:r>
              <w:rPr>
                <w:color w:val="000000"/>
                <w:spacing w:val="0"/>
                <w:w w:val="100"/>
                <w:position w:val="0"/>
                <w:sz w:val="18"/>
                <w:szCs w:val="18"/>
              </w:rPr>
              <w:t>44</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45, 285, </w:t>
            </w:r>
            <w:r>
              <w:rPr>
                <w:color w:val="000000"/>
                <w:spacing w:val="0"/>
                <w:w w:val="100"/>
                <w:position w:val="0"/>
                <w:sz w:val="18"/>
                <w:szCs w:val="18"/>
              </w:rPr>
              <w:t xml:space="preserve">563. </w:t>
            </w:r>
            <w:r>
              <w:rPr>
                <w:color w:val="000000"/>
                <w:spacing w:val="0"/>
                <w:w w:val="100"/>
                <w:position w:val="0"/>
                <w:sz w:val="18"/>
                <w:szCs w:val="18"/>
              </w:rPr>
              <w:t>89</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4, 559, </w:t>
            </w:r>
            <w:r>
              <w:rPr>
                <w:color w:val="000000"/>
                <w:spacing w:val="0"/>
                <w:w w:val="100"/>
                <w:position w:val="0"/>
                <w:sz w:val="18"/>
                <w:szCs w:val="18"/>
              </w:rPr>
              <w:t xml:space="preserve">960. </w:t>
            </w:r>
            <w:r>
              <w:rPr>
                <w:color w:val="000000"/>
                <w:spacing w:val="0"/>
                <w:w w:val="100"/>
                <w:position w:val="0"/>
                <w:sz w:val="18"/>
                <w:szCs w:val="18"/>
              </w:rPr>
              <w:t>85</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其他应收款种类的说明</w:t>
      </w:r>
    </w:p>
    <w:p>
      <w:pPr>
        <w:pStyle w:val="Style36"/>
        <w:keepNext w:val="0"/>
        <w:keepLines w:val="0"/>
        <w:widowControl w:val="0"/>
        <w:numPr>
          <w:ilvl w:val="0"/>
          <w:numId w:val="131"/>
        </w:numPr>
        <w:shd w:val="clear" w:color="auto" w:fill="auto"/>
        <w:tabs>
          <w:tab w:pos="715" w:val="left"/>
        </w:tabs>
        <w:bidi w:val="0"/>
        <w:spacing w:before="0" w:after="80" w:line="240" w:lineRule="auto"/>
        <w:ind w:left="0" w:right="0" w:firstLine="0"/>
        <w:jc w:val="left"/>
      </w:pPr>
      <w:r>
        <w:rPr>
          <w:color w:val="000000"/>
          <w:spacing w:val="0"/>
          <w:w w:val="100"/>
          <w:position w:val="0"/>
        </w:rPr>
        <w:t>期末无单项金额重戊弁单项计提坏账准备的其他应收款。</w:t>
      </w:r>
    </w:p>
    <w:p>
      <w:pPr>
        <w:pStyle w:val="Style36"/>
        <w:keepNext w:val="0"/>
        <w:keepLines w:val="0"/>
        <w:widowControl w:val="0"/>
        <w:numPr>
          <w:ilvl w:val="0"/>
          <w:numId w:val="131"/>
        </w:numPr>
        <w:shd w:val="clear" w:color="auto" w:fill="auto"/>
        <w:tabs>
          <w:tab w:pos="715" w:val="left"/>
        </w:tabs>
        <w:bidi w:val="0"/>
        <w:spacing w:before="0" w:after="80" w:line="240" w:lineRule="auto"/>
        <w:ind w:left="0" w:right="0" w:firstLine="0"/>
        <w:jc w:val="left"/>
      </w:pPr>
      <w:r>
        <w:rPr>
          <w:color w:val="000000"/>
          <w:spacing w:val="0"/>
          <w:w w:val="100"/>
          <w:position w:val="0"/>
        </w:rPr>
        <w:t>组合中，采用账龄分析法计提坏账准备的其他应收款：</w:t>
      </w:r>
      <w:r>
        <w:br w:type="page"/>
      </w:r>
    </w:p>
    <w:p>
      <w:pPr>
        <w:pStyle w:val="Style34"/>
        <w:keepNext w:val="0"/>
        <w:keepLines w:val="0"/>
        <w:widowControl w:val="0"/>
        <w:shd w:val="clear" w:color="auto" w:fill="auto"/>
        <w:bidi w:val="0"/>
        <w:spacing w:before="0" w:after="760" w:line="240" w:lineRule="auto"/>
        <w:ind w:left="0" w:right="0" w:firstLine="360"/>
        <w:jc w:val="left"/>
      </w:pPr>
      <w:r>
        <w:rPr>
          <w:color w:val="000000"/>
          <w:spacing w:val="0"/>
          <w:w w:val="100"/>
          <w:position w:val="0"/>
        </w:rPr>
        <w:t>(</w:t>
      </w:r>
      <w:r>
        <w:rPr>
          <w:color w:val="000000"/>
          <w:spacing w:val="0"/>
          <w:w w:val="100"/>
          <w:position w:val="0"/>
          <w:sz w:val="18"/>
          <w:szCs w:val="18"/>
        </w:rPr>
        <w:t>3</w:t>
      </w:r>
      <w:r>
        <w:rPr>
          <w:color w:val="000000"/>
          <w:spacing w:val="0"/>
          <w:w w:val="100"/>
          <w:position w:val="0"/>
        </w:rPr>
        <w:t>)期末无单项金额虽不重戊但单项计提坏账准备的其他应收款。</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期末单项金额重戊弁单项计提坏账准备的其他应收款</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1272"/>
        <w:gridCol w:w="1790"/>
        <w:gridCol w:w="662"/>
        <w:gridCol w:w="1594"/>
        <w:gridCol w:w="1862"/>
        <w:gridCol w:w="667"/>
        <w:gridCol w:w="1733"/>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44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29, 239, </w:t>
            </w:r>
            <w:r>
              <w:rPr>
                <w:color w:val="000000"/>
                <w:spacing w:val="0"/>
                <w:w w:val="100"/>
                <w:position w:val="0"/>
                <w:sz w:val="18"/>
                <w:szCs w:val="18"/>
              </w:rPr>
              <w:t xml:space="preserve">005.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50.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1,461,950.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24, 125, </w:t>
            </w:r>
            <w:r>
              <w:rPr>
                <w:color w:val="000000"/>
                <w:spacing w:val="0"/>
                <w:w w:val="100"/>
                <w:position w:val="0"/>
                <w:sz w:val="18"/>
                <w:szCs w:val="18"/>
              </w:rPr>
              <w:t xml:space="preserve">877.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53.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1, 206, </w:t>
            </w:r>
            <w:r>
              <w:rPr>
                <w:color w:val="000000"/>
                <w:spacing w:val="0"/>
                <w:w w:val="100"/>
                <w:position w:val="0"/>
                <w:sz w:val="18"/>
                <w:szCs w:val="18"/>
              </w:rPr>
              <w:t xml:space="preserve">293. </w:t>
            </w:r>
            <w:r>
              <w:rPr>
                <w:color w:val="000000"/>
                <w:spacing w:val="0"/>
                <w:w w:val="100"/>
                <w:position w:val="0"/>
                <w:sz w:val="18"/>
                <w:szCs w:val="18"/>
              </w:rPr>
              <w:t>86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15, 338, </w:t>
            </w:r>
            <w:r>
              <w:rPr>
                <w:color w:val="000000"/>
                <w:spacing w:val="0"/>
                <w:w w:val="100"/>
                <w:position w:val="0"/>
                <w:sz w:val="18"/>
                <w:szCs w:val="18"/>
              </w:rPr>
              <w:t xml:space="preserve">117.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26.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1, 533, </w:t>
            </w:r>
            <w:r>
              <w:rPr>
                <w:color w:val="000000"/>
                <w:spacing w:val="0"/>
                <w:w w:val="100"/>
                <w:position w:val="0"/>
                <w:sz w:val="18"/>
                <w:szCs w:val="18"/>
              </w:rPr>
              <w:t xml:space="preserve">811.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10, 313, </w:t>
            </w:r>
            <w:r>
              <w:rPr>
                <w:color w:val="000000"/>
                <w:spacing w:val="0"/>
                <w:w w:val="100"/>
                <w:position w:val="0"/>
                <w:sz w:val="18"/>
                <w:szCs w:val="18"/>
              </w:rPr>
              <w:t xml:space="preserve">365.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22.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1, 031, </w:t>
            </w:r>
            <w:r>
              <w:rPr>
                <w:color w:val="000000"/>
                <w:spacing w:val="0"/>
                <w:w w:val="100"/>
                <w:position w:val="0"/>
                <w:sz w:val="18"/>
                <w:szCs w:val="18"/>
              </w:rPr>
              <w:t xml:space="preserve">336. </w:t>
            </w:r>
            <w:r>
              <w:rPr>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 xml:space="preserve">5, 742, </w:t>
            </w:r>
            <w:r>
              <w:rPr>
                <w:color w:val="000000"/>
                <w:spacing w:val="0"/>
                <w:w w:val="100"/>
                <w:position w:val="0"/>
                <w:sz w:val="18"/>
                <w:szCs w:val="18"/>
              </w:rPr>
              <w:t xml:space="preserve">625.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9.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1, 148, </w:t>
            </w:r>
            <w:r>
              <w:rPr>
                <w:color w:val="000000"/>
                <w:spacing w:val="0"/>
                <w:w w:val="100"/>
                <w:position w:val="0"/>
                <w:sz w:val="18"/>
                <w:szCs w:val="18"/>
              </w:rPr>
              <w:t xml:space="preserve">525.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10, 336, </w:t>
            </w:r>
            <w:r>
              <w:rPr>
                <w:color w:val="000000"/>
                <w:spacing w:val="0"/>
                <w:w w:val="100"/>
                <w:position w:val="0"/>
                <w:sz w:val="18"/>
                <w:szCs w:val="18"/>
              </w:rPr>
              <w:t xml:space="preserve">101.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22.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2, 067, </w:t>
            </w:r>
            <w:r>
              <w:rPr>
                <w:color w:val="000000"/>
                <w:spacing w:val="0"/>
                <w:w w:val="100"/>
                <w:position w:val="0"/>
                <w:sz w:val="18"/>
                <w:szCs w:val="18"/>
              </w:rPr>
              <w:t xml:space="preserve">220. </w:t>
            </w:r>
            <w:r>
              <w:rPr>
                <w:color w:val="000000"/>
                <w:spacing w:val="0"/>
                <w:w w:val="100"/>
                <w:position w:val="0"/>
                <w:sz w:val="18"/>
                <w:szCs w:val="18"/>
              </w:rPr>
              <w:t>24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 xml:space="preserve">7, 380, </w:t>
            </w:r>
            <w:r>
              <w:rPr>
                <w:color w:val="000000"/>
                <w:spacing w:val="0"/>
                <w:w w:val="100"/>
                <w:position w:val="0"/>
                <w:sz w:val="18"/>
                <w:szCs w:val="18"/>
              </w:rPr>
              <w:t xml:space="preserve">596.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12.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3, 690, </w:t>
            </w:r>
            <w:r>
              <w:rPr>
                <w:color w:val="000000"/>
                <w:spacing w:val="0"/>
                <w:w w:val="100"/>
                <w:position w:val="0"/>
                <w:sz w:val="18"/>
                <w:szCs w:val="18"/>
              </w:rPr>
              <w:t xml:space="preserve">298.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510, </w:t>
            </w:r>
            <w:r>
              <w:rPr>
                <w:color w:val="000000"/>
                <w:spacing w:val="0"/>
                <w:w w:val="100"/>
                <w:position w:val="0"/>
                <w:sz w:val="18"/>
                <w:szCs w:val="18"/>
              </w:rPr>
              <w:t xml:space="preserve">220.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255, </w:t>
            </w:r>
            <w:r>
              <w:rPr>
                <w:color w:val="000000"/>
                <w:spacing w:val="0"/>
                <w:w w:val="100"/>
                <w:position w:val="0"/>
                <w:sz w:val="18"/>
                <w:szCs w:val="18"/>
              </w:rPr>
              <w:t xml:space="preserve">110. </w:t>
            </w:r>
            <w:r>
              <w:rPr>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57, 700, </w:t>
            </w:r>
            <w:r>
              <w:rPr>
                <w:color w:val="000000"/>
                <w:spacing w:val="0"/>
                <w:w w:val="100"/>
                <w:position w:val="0"/>
                <w:sz w:val="18"/>
                <w:szCs w:val="18"/>
              </w:rPr>
              <w:t xml:space="preserve">345. </w:t>
            </w:r>
            <w:r>
              <w:rPr>
                <w:color w:val="000000"/>
                <w:spacing w:val="0"/>
                <w:w w:val="100"/>
                <w:position w:val="0"/>
                <w:sz w:val="18"/>
                <w:szCs w:val="18"/>
              </w:rPr>
              <w:t>54</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7, 834, </w:t>
            </w:r>
            <w:r>
              <w:rPr>
                <w:color w:val="000000"/>
                <w:spacing w:val="0"/>
                <w:w w:val="100"/>
                <w:position w:val="0"/>
                <w:sz w:val="18"/>
                <w:szCs w:val="18"/>
              </w:rPr>
              <w:t xml:space="preserve">585. </w:t>
            </w:r>
            <w:r>
              <w:rPr>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45, 285, </w:t>
            </w:r>
            <w:r>
              <w:rPr>
                <w:color w:val="000000"/>
                <w:spacing w:val="0"/>
                <w:w w:val="100"/>
                <w:position w:val="0"/>
                <w:sz w:val="18"/>
                <w:szCs w:val="18"/>
              </w:rPr>
              <w:t xml:space="preserve">563. </w:t>
            </w:r>
            <w:r>
              <w:rPr>
                <w:color w:val="000000"/>
                <w:spacing w:val="0"/>
                <w:w w:val="100"/>
                <w:position w:val="0"/>
                <w:sz w:val="18"/>
                <w:szCs w:val="18"/>
              </w:rPr>
              <w:t>89</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4, 559, </w:t>
            </w:r>
            <w:r>
              <w:rPr>
                <w:color w:val="000000"/>
                <w:spacing w:val="0"/>
                <w:w w:val="100"/>
                <w:position w:val="0"/>
                <w:sz w:val="18"/>
                <w:szCs w:val="18"/>
              </w:rPr>
              <w:t xml:space="preserve">960. </w:t>
            </w:r>
            <w:r>
              <w:rPr>
                <w:color w:val="000000"/>
                <w:spacing w:val="0"/>
                <w:w w:val="100"/>
                <w:position w:val="0"/>
                <w:sz w:val="18"/>
                <w:szCs w:val="18"/>
              </w:rPr>
              <w:t>85</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4"/>
        <w:keepNext w:val="0"/>
        <w:keepLines w:val="0"/>
        <w:widowControl w:val="0"/>
        <w:numPr>
          <w:ilvl w:val="0"/>
          <w:numId w:val="133"/>
        </w:numPr>
        <w:shd w:val="clear" w:color="auto" w:fill="auto"/>
        <w:tabs>
          <w:tab w:pos="334" w:val="left"/>
        </w:tabs>
        <w:bidi w:val="0"/>
        <w:spacing w:before="0" w:after="120" w:line="240" w:lineRule="auto"/>
        <w:ind w:left="0" w:right="0" w:firstLine="0"/>
        <w:jc w:val="left"/>
      </w:pPr>
      <w:bookmarkStart w:id="1666" w:name="bookmark1666"/>
      <w:bookmarkEnd w:id="1666"/>
      <w:r>
        <w:rPr>
          <w:color w:val="000000"/>
          <w:spacing w:val="0"/>
          <w:w w:val="100"/>
          <w:position w:val="0"/>
        </w:rPr>
        <w:t xml:space="preserve">适用 </w:t>
      </w:r>
      <w:r>
        <w:rPr>
          <w:color w:val="000000"/>
          <w:spacing w:val="0"/>
          <w:w w:val="100"/>
          <w:position w:val="0"/>
          <w:sz w:val="18"/>
          <w:szCs w:val="18"/>
        </w:rPr>
        <w:t xml:space="preserve">V </w:t>
      </w:r>
      <w:r>
        <w:rPr>
          <w:color w:val="000000"/>
          <w:spacing w:val="0"/>
          <w:w w:val="100"/>
          <w:position w:val="0"/>
        </w:rPr>
        <w:t>不适用 "</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期末单项金额虽不重戊但单项计提坏账准备的其他应收款</w:t>
      </w:r>
    </w:p>
    <w:p>
      <w:pPr>
        <w:pStyle w:val="Style34"/>
        <w:keepNext w:val="0"/>
        <w:keepLines w:val="0"/>
        <w:widowControl w:val="0"/>
        <w:numPr>
          <w:ilvl w:val="0"/>
          <w:numId w:val="133"/>
        </w:numPr>
        <w:shd w:val="clear" w:color="auto" w:fill="auto"/>
        <w:tabs>
          <w:tab w:pos="334" w:val="left"/>
        </w:tabs>
        <w:bidi w:val="0"/>
        <w:spacing w:before="0" w:after="380" w:line="240" w:lineRule="auto"/>
        <w:ind w:left="0" w:right="0" w:firstLine="0"/>
        <w:jc w:val="left"/>
      </w:pPr>
      <w:bookmarkStart w:id="1667" w:name="bookmark1667"/>
      <w:bookmarkEnd w:id="1667"/>
      <w:r>
        <w:rPr>
          <w:color w:val="000000"/>
          <w:spacing w:val="0"/>
          <w:w w:val="100"/>
          <w:position w:val="0"/>
        </w:rPr>
        <w:t xml:space="preserve">适用 </w:t>
      </w:r>
      <w:r>
        <w:rPr>
          <w:color w:val="000000"/>
          <w:spacing w:val="0"/>
          <w:w w:val="100"/>
          <w:position w:val="0"/>
          <w:sz w:val="18"/>
          <w:szCs w:val="18"/>
        </w:rPr>
        <w:t xml:space="preserve">V </w:t>
      </w:r>
      <w:r>
        <w:rPr>
          <w:color w:val="000000"/>
          <w:spacing w:val="0"/>
          <w:w w:val="100"/>
          <w:position w:val="0"/>
        </w:rPr>
        <w:t>不适用 "</w:t>
      </w:r>
    </w:p>
    <w:p>
      <w:pPr>
        <w:pStyle w:val="Style41"/>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r>
        <w:rPr>
          <w:color w:val="000000"/>
          <w:spacing w:val="0"/>
          <w:w w:val="100"/>
          <w:position w:val="0"/>
        </w:rPr>
        <w:t>(2)</w:t>
      </w:r>
      <w:r>
        <w:rPr>
          <w:color w:val="000000"/>
          <w:spacing w:val="0"/>
          <w:w w:val="100"/>
          <w:position w:val="0"/>
        </w:rPr>
        <w:t>本报告期转回或收回的其他应收款情况</w:t>
      </w:r>
      <w:bookmarkEnd w:id="1668"/>
      <w:bookmarkEnd w:id="1669"/>
      <w:bookmarkEnd w:id="167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单滁：咕</w:t>
      </w:r>
    </w:p>
    <w:tbl>
      <w:tblPr>
        <w:tblOverlap w:val="never"/>
        <w:jc w:val="center"/>
        <w:tblLayout w:type="fixed"/>
      </w:tblPr>
      <w:tblGrid>
        <w:gridCol w:w="2198"/>
        <w:gridCol w:w="1709"/>
        <w:gridCol w:w="1862"/>
        <w:gridCol w:w="1920"/>
        <w:gridCol w:w="1891"/>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转回或收回金额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报水塄人民医院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按坏账政策计提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507, </w:t>
            </w:r>
            <w:r>
              <w:rPr>
                <w:color w:val="000000"/>
                <w:spacing w:val="0"/>
                <w:w w:val="100"/>
                <w:position w:val="0"/>
                <w:sz w:val="18"/>
                <w:szCs w:val="18"/>
              </w:rPr>
              <w:t xml:space="preserve">720.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253, </w:t>
            </w:r>
            <w:r>
              <w:rPr>
                <w:color w:val="000000"/>
                <w:spacing w:val="0"/>
                <w:w w:val="100"/>
                <w:position w:val="0"/>
                <w:sz w:val="18"/>
                <w:szCs w:val="18"/>
              </w:rPr>
              <w:t xml:space="preserve">860. </w:t>
            </w:r>
            <w:r>
              <w:rPr>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浙江德信金沙置业有限公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按坏账政策计提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500. </w:t>
            </w:r>
            <w:r>
              <w:rPr>
                <w:color w:val="000000"/>
                <w:spacing w:val="0"/>
                <w:w w:val="100"/>
                <w:position w:val="0"/>
                <w:sz w:val="18"/>
                <w:szCs w:val="18"/>
              </w:rPr>
              <w:t>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浙江江南工程管理股份有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按坏账政策计提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500. </w:t>
            </w:r>
            <w:r>
              <w:rPr>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杭州闻达工程咨询有限公 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按坏账政策计提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250.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3859"/>
        <w:gridCol w:w="1910"/>
        <w:gridCol w:w="1934"/>
        <w:gridCol w:w="193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tabs>
                <w:tab w:pos="2923" w:val="left"/>
              </w:tabs>
              <w:bidi w:val="0"/>
              <w:spacing w:before="0" w:after="0" w:line="240" w:lineRule="auto"/>
              <w:ind w:left="0" w:right="0" w:firstLine="0"/>
              <w:jc w:val="left"/>
              <w:rPr>
                <w:sz w:val="20"/>
                <w:szCs w:val="20"/>
              </w:rPr>
            </w:pPr>
            <w:r>
              <w:rPr>
                <w:color w:val="000000"/>
                <w:spacing w:val="0"/>
                <w:w w:val="100"/>
                <w:position w:val="0"/>
                <w:sz w:val="20"/>
                <w:szCs w:val="20"/>
              </w:rPr>
              <w:t>合计</w:t>
              <w:tab/>
              <w:t>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510, </w:t>
            </w:r>
            <w:r>
              <w:rPr>
                <w:color w:val="000000"/>
                <w:spacing w:val="0"/>
                <w:w w:val="100"/>
                <w:position w:val="0"/>
                <w:sz w:val="18"/>
                <w:szCs w:val="18"/>
              </w:rPr>
              <w:t xml:space="preserve">220. </w:t>
            </w:r>
            <w:r>
              <w:rPr>
                <w:color w:val="000000"/>
                <w:spacing w:val="0"/>
                <w:w w:val="100"/>
                <w:position w:val="0"/>
                <w:sz w:val="18"/>
                <w:szCs w:val="18"/>
              </w:rPr>
              <w:t>50</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754" w:hRule="exact"/>
        </w:trPr>
        <w:tc>
          <w:tcPr>
            <w:gridSpan w:val="4"/>
            <w:tcBorders>
              <w:top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tabs>
                <w:tab w:pos="2420" w:val="left"/>
              </w:tabs>
              <w:bidi w:val="0"/>
              <w:spacing w:before="0" w:after="0" w:line="240" w:lineRule="auto"/>
              <w:ind w:left="0" w:right="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单项金额不重戊但按信用风险特征组合后该组合的风险较戊的其他应收款的说明</w:t>
      </w:r>
    </w:p>
    <w:p>
      <w:pPr>
        <w:pStyle w:val="Style41"/>
        <w:keepNext/>
        <w:keepLines/>
        <w:widowControl w:val="0"/>
        <w:shd w:val="clear" w:color="auto" w:fill="auto"/>
        <w:tabs>
          <w:tab w:pos="493" w:val="left"/>
        </w:tabs>
        <w:bidi w:val="0"/>
        <w:spacing w:before="0" w:after="380" w:line="590" w:lineRule="exact"/>
        <w:ind w:left="0" w:right="0" w:firstLine="0"/>
        <w:jc w:val="left"/>
      </w:pPr>
      <w:bookmarkStart w:id="1671" w:name="bookmark1671"/>
      <w:bookmarkStart w:id="1672" w:name="bookmark1672"/>
      <w:bookmarkStart w:id="1673" w:name="bookmark1673"/>
      <w:bookmarkStart w:id="1674" w:name="bookmark1674"/>
      <w:r>
        <w:rPr>
          <w:color w:val="000000"/>
          <w:spacing w:val="0"/>
          <w:w w:val="100"/>
          <w:position w:val="0"/>
        </w:rPr>
        <w:t>（</w:t>
      </w:r>
      <w:bookmarkEnd w:id="1673"/>
      <w:r>
        <w:rPr>
          <w:color w:val="000000"/>
          <w:spacing w:val="0"/>
          <w:w w:val="100"/>
          <w:position w:val="0"/>
        </w:rPr>
        <w:t>3）</w:t>
        <w:tab/>
      </w:r>
      <w:r>
        <w:rPr>
          <w:color w:val="000000"/>
          <w:spacing w:val="0"/>
          <w:w w:val="100"/>
          <w:position w:val="0"/>
        </w:rPr>
        <w:t>本报告期实际核销的其他应收款情况</w:t>
      </w:r>
      <w:bookmarkEnd w:id="1671"/>
      <w:bookmarkEnd w:id="1672"/>
      <w:bookmarkEnd w:id="1674"/>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无此事项</w:t>
      </w:r>
    </w:p>
    <w:p>
      <w:pPr>
        <w:pStyle w:val="Style41"/>
        <w:keepNext/>
        <w:keepLines/>
        <w:widowControl w:val="0"/>
        <w:shd w:val="clear" w:color="auto" w:fill="auto"/>
        <w:tabs>
          <w:tab w:pos="603" w:val="left"/>
        </w:tabs>
        <w:bidi w:val="0"/>
        <w:spacing w:before="0" w:after="0" w:line="590" w:lineRule="exact"/>
        <w:ind w:left="0" w:right="0" w:firstLine="0"/>
        <w:jc w:val="left"/>
      </w:pPr>
      <w:bookmarkStart w:id="1675" w:name="bookmark1675"/>
      <w:bookmarkStart w:id="1676" w:name="bookmark1676"/>
      <w:bookmarkStart w:id="1677" w:name="bookmark1677"/>
      <w:bookmarkStart w:id="1678" w:name="bookmark1678"/>
      <w:r>
        <w:rPr>
          <w:color w:val="000000"/>
          <w:spacing w:val="0"/>
          <w:w w:val="100"/>
          <w:position w:val="0"/>
          <w:shd w:val="clear" w:color="auto" w:fill="FFFFFF"/>
        </w:rPr>
        <w:t>（</w:t>
      </w:r>
      <w:bookmarkEnd w:id="1677"/>
      <w:r>
        <w:rPr>
          <w:color w:val="000000"/>
          <w:spacing w:val="0"/>
          <w:w w:val="100"/>
          <w:position w:val="0"/>
          <w:shd w:val="clear" w:color="auto" w:fill="FFFFFF"/>
        </w:rPr>
        <w:t>4）</w:t>
        <w:tab/>
      </w:r>
      <w:r>
        <w:rPr>
          <w:color w:val="000000"/>
          <w:spacing w:val="0"/>
          <w:w w:val="100"/>
          <w:position w:val="0"/>
          <w:shd w:val="clear" w:color="auto" w:fill="FFFFFF"/>
        </w:rPr>
        <w:t>本报告期其他应收款中持有公司</w:t>
      </w:r>
      <w:r>
        <w:rPr>
          <w:color w:val="000000"/>
          <w:spacing w:val="0"/>
          <w:w w:val="100"/>
          <w:position w:val="0"/>
          <w:shd w:val="clear" w:color="auto" w:fill="FFFFFF"/>
        </w:rPr>
        <w:t>5%（</w:t>
      </w:r>
      <w:r>
        <w:rPr>
          <w:color w:val="000000"/>
          <w:spacing w:val="0"/>
          <w:w w:val="100"/>
          <w:position w:val="0"/>
          <w:shd w:val="clear" w:color="auto" w:fill="FFFFFF"/>
        </w:rPr>
        <w:t>含</w:t>
      </w:r>
      <w:r>
        <w:rPr>
          <w:color w:val="000000"/>
          <w:spacing w:val="0"/>
          <w:w w:val="100"/>
          <w:position w:val="0"/>
          <w:shd w:val="clear" w:color="auto" w:fill="FFFFFF"/>
        </w:rPr>
        <w:t>5%）</w:t>
      </w:r>
      <w:r>
        <w:rPr>
          <w:color w:val="000000"/>
          <w:spacing w:val="0"/>
          <w:w w:val="100"/>
          <w:position w:val="0"/>
          <w:shd w:val="clear" w:color="auto" w:fill="FFFFFF"/>
        </w:rPr>
        <w:t>以上表决权股份的股东单位情况</w:t>
      </w:r>
      <w:bookmarkEnd w:id="1675"/>
      <w:bookmarkEnd w:id="1676"/>
      <w:bookmarkEnd w:id="1678"/>
    </w:p>
    <w:p>
      <w:pPr>
        <w:pStyle w:val="Style34"/>
        <w:keepNext w:val="0"/>
        <w:keepLines w:val="0"/>
        <w:widowControl w:val="0"/>
        <w:shd w:val="clear" w:color="auto" w:fill="auto"/>
        <w:tabs>
          <w:tab w:pos="528" w:val="left"/>
        </w:tabs>
        <w:bidi w:val="0"/>
        <w:spacing w:before="0" w:after="0" w:line="590" w:lineRule="exact"/>
        <w:ind w:left="0" w:right="0" w:firstLine="0"/>
        <w:jc w:val="left"/>
      </w:pPr>
      <w:r>
        <w:rPr>
          <w:color w:val="000000"/>
          <w:spacing w:val="0"/>
          <w:w w:val="100"/>
          <w:position w:val="0"/>
        </w:rPr>
        <w:t>无此事项"</w:t>
      </w:r>
    </w:p>
    <w:p>
      <w:pPr>
        <w:pStyle w:val="Style41"/>
        <w:keepNext/>
        <w:keepLines/>
        <w:widowControl w:val="0"/>
        <w:shd w:val="clear" w:color="auto" w:fill="auto"/>
        <w:tabs>
          <w:tab w:pos="493" w:val="left"/>
        </w:tabs>
        <w:bidi w:val="0"/>
        <w:spacing w:before="0" w:after="0" w:line="590" w:lineRule="exact"/>
        <w:ind w:left="0" w:right="0" w:firstLine="0"/>
        <w:jc w:val="left"/>
      </w:pPr>
      <w:bookmarkStart w:id="1679" w:name="bookmark1679"/>
      <w:bookmarkStart w:id="1680" w:name="bookmark1680"/>
      <w:bookmarkStart w:id="1681" w:name="bookmark1681"/>
      <w:bookmarkStart w:id="1682" w:name="bookmark1682"/>
      <w:r>
        <w:rPr>
          <w:color w:val="000000"/>
          <w:spacing w:val="0"/>
          <w:w w:val="100"/>
          <w:position w:val="0"/>
        </w:rPr>
        <w:t>（</w:t>
      </w:r>
      <w:bookmarkEnd w:id="1681"/>
      <w:r>
        <w:rPr>
          <w:color w:val="000000"/>
          <w:spacing w:val="0"/>
          <w:w w:val="100"/>
          <w:position w:val="0"/>
        </w:rPr>
        <w:t>5）</w:t>
        <w:tab/>
      </w:r>
      <w:r>
        <w:rPr>
          <w:color w:val="000000"/>
          <w:spacing w:val="0"/>
          <w:w w:val="100"/>
          <w:position w:val="0"/>
        </w:rPr>
        <w:t>金额较大的其他应收款的性质或内容</w:t>
      </w:r>
      <w:bookmarkEnd w:id="1679"/>
      <w:bookmarkEnd w:id="1680"/>
      <w:bookmarkEnd w:id="1682"/>
    </w:p>
    <w:p>
      <w:pPr>
        <w:pStyle w:val="Style41"/>
        <w:keepNext/>
        <w:keepLines/>
        <w:widowControl w:val="0"/>
        <w:shd w:val="clear" w:color="auto" w:fill="auto"/>
        <w:tabs>
          <w:tab w:pos="493" w:val="left"/>
        </w:tabs>
        <w:bidi w:val="0"/>
        <w:spacing w:before="0" w:after="380" w:line="590" w:lineRule="exact"/>
        <w:ind w:left="0" w:right="0" w:firstLine="0"/>
        <w:jc w:val="left"/>
      </w:pPr>
      <w:bookmarkStart w:id="1679" w:name="bookmark1679"/>
      <w:bookmarkStart w:id="1680" w:name="bookmark1680"/>
      <w:bookmarkStart w:id="1683" w:name="bookmark1683"/>
      <w:bookmarkStart w:id="1684" w:name="bookmark1684"/>
      <w:r>
        <w:rPr>
          <w:color w:val="000000"/>
          <w:spacing w:val="0"/>
          <w:w w:val="100"/>
          <w:position w:val="0"/>
        </w:rPr>
        <w:t>（</w:t>
      </w:r>
      <w:bookmarkEnd w:id="1683"/>
      <w:r>
        <w:rPr>
          <w:color w:val="000000"/>
          <w:spacing w:val="0"/>
          <w:w w:val="100"/>
          <w:position w:val="0"/>
        </w:rPr>
        <w:t>6）</w:t>
        <w:tab/>
      </w:r>
      <w:r>
        <w:rPr>
          <w:color w:val="000000"/>
          <w:spacing w:val="0"/>
          <w:w w:val="100"/>
          <w:position w:val="0"/>
        </w:rPr>
        <w:t>其他应收款金额前五名单位情况</w:t>
      </w:r>
      <w:bookmarkEnd w:id="1679"/>
      <w:bookmarkEnd w:id="1680"/>
      <w:bookmarkEnd w:id="168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1920"/>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 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拉萨塄财政局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4, 175,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 xml:space="preserve">7. </w:t>
            </w:r>
            <w:r>
              <w:rPr>
                <w:color w:val="000000"/>
                <w:spacing w:val="0"/>
                <w:w w:val="100"/>
                <w:position w:val="0"/>
                <w:sz w:val="18"/>
                <w:szCs w:val="18"/>
              </w:rPr>
              <w:t>24%</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盐城塄机电设备招标投 髅父易中心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4, 000,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 xml:space="preserve">6. </w:t>
            </w:r>
            <w:r>
              <w:rPr>
                <w:color w:val="000000"/>
                <w:spacing w:val="0"/>
                <w:w w:val="100"/>
                <w:position w:val="0"/>
                <w:sz w:val="18"/>
                <w:szCs w:val="18"/>
              </w:rPr>
              <w:t>93%</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杭州西溪国家湿地公园 二期工程有限公司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1, 650,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 xml:space="preserve">2. </w:t>
            </w:r>
            <w:r>
              <w:rPr>
                <w:color w:val="000000"/>
                <w:spacing w:val="0"/>
                <w:w w:val="100"/>
                <w:position w:val="0"/>
                <w:sz w:val="18"/>
                <w:szCs w:val="18"/>
              </w:rPr>
              <w:t>86%</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温州塄塄级财政资金会 计核算中心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1, 586, </w:t>
            </w:r>
            <w:r>
              <w:rPr>
                <w:color w:val="000000"/>
                <w:spacing w:val="0"/>
                <w:w w:val="100"/>
                <w:position w:val="0"/>
                <w:sz w:val="18"/>
                <w:szCs w:val="18"/>
              </w:rPr>
              <w:t xml:space="preserve">545.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 xml:space="preserve">2. </w:t>
            </w:r>
            <w:r>
              <w:rPr>
                <w:color w:val="000000"/>
                <w:spacing w:val="0"/>
                <w:w w:val="100"/>
                <w:position w:val="0"/>
                <w:sz w:val="18"/>
                <w:szCs w:val="18"/>
              </w:rPr>
              <w:t>75%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拉萨塄住建局交易中心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1, 530,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 xml:space="preserve">2. </w:t>
            </w:r>
            <w:r>
              <w:rPr>
                <w:color w:val="000000"/>
                <w:spacing w:val="0"/>
                <w:w w:val="100"/>
                <w:position w:val="0"/>
                <w:sz w:val="18"/>
                <w:szCs w:val="18"/>
              </w:rPr>
              <w:t>65%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 </w:t>
            </w:r>
            <w:r>
              <w:rPr>
                <w:color w:val="000000"/>
                <w:spacing w:val="0"/>
                <w:w w:val="100"/>
                <w:position w:val="0"/>
                <w:sz w:val="18"/>
                <w:szCs w:val="18"/>
              </w:rPr>
              <w:t>941,545.95</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22. </w:t>
            </w:r>
            <w:r>
              <w:rPr>
                <w:color w:val="000000"/>
                <w:spacing w:val="0"/>
                <w:w w:val="100"/>
                <w:position w:val="0"/>
                <w:sz w:val="18"/>
                <w:szCs w:val="18"/>
              </w:rPr>
              <w:t>43%</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color w:val="000000"/>
          <w:spacing w:val="0"/>
          <w:w w:val="100"/>
          <w:position w:val="0"/>
        </w:rPr>
        <w:t>（</w:t>
      </w:r>
      <w:bookmarkEnd w:id="1687"/>
      <w:r>
        <w:rPr>
          <w:color w:val="000000"/>
          <w:spacing w:val="0"/>
          <w:w w:val="100"/>
          <w:position w:val="0"/>
        </w:rPr>
        <w:t>7）</w:t>
      </w:r>
      <w:r>
        <w:rPr>
          <w:color w:val="000000"/>
          <w:spacing w:val="0"/>
          <w:w w:val="100"/>
          <w:position w:val="0"/>
        </w:rPr>
        <w:t>其他应收关联方账款情况</w:t>
      </w:r>
      <w:bookmarkEnd w:id="1685"/>
      <w:bookmarkEnd w:id="1686"/>
      <w:bookmarkEnd w:id="168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280"/>
        <w:gridCol w:w="2429"/>
        <w:gridCol w:w="2434"/>
        <w:gridCol w:w="243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占其他应收款总额的比例（%）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上海汉鼎信息技术有限公司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914, </w:t>
            </w:r>
            <w:r>
              <w:rPr>
                <w:color w:val="000000"/>
                <w:spacing w:val="0"/>
                <w:w w:val="100"/>
                <w:position w:val="0"/>
                <w:sz w:val="18"/>
                <w:szCs w:val="18"/>
              </w:rPr>
              <w:t xml:space="preserve">882.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59%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浙江汉鼎手游科技有限公司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浙江汉动信息科技有限公司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807.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01%</w:t>
            </w: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舟山塄智慧城塄信息技术有 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了公司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704.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01%</w:t>
            </w:r>
          </w:p>
        </w:tc>
      </w:tr>
    </w:tbl>
    <w:p>
      <w:pPr>
        <w:spacing w:lineRule="exact" w:line="1"/>
        <w:rPr>
          <w:sz w:val="2"/>
          <w:szCs w:val="2"/>
        </w:rPr>
      </w:pPr>
      <w:r>
        <w:br w:type="page"/>
      </w:r>
    </w:p>
    <w:tbl>
      <w:tblPr>
        <w:tblOverlap w:val="never"/>
        <w:jc w:val="center"/>
        <w:tblLayout w:type="fixed"/>
      </w:tblPr>
      <w:tblGrid>
        <w:gridCol w:w="2280"/>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 xml:space="preserve">031, </w:t>
            </w:r>
            <w:r>
              <w:rPr>
                <w:color w:val="000000"/>
                <w:spacing w:val="0"/>
                <w:w w:val="100"/>
                <w:position w:val="0"/>
                <w:sz w:val="18"/>
                <w:szCs w:val="18"/>
              </w:rPr>
              <w:t xml:space="preserve">393.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81%</w:t>
            </w:r>
          </w:p>
        </w:tc>
      </w:tr>
    </w:tbl>
    <w:p>
      <w:pPr>
        <w:widowControl w:val="0"/>
        <w:spacing w:after="379" w:line="1" w:lineRule="exact"/>
      </w:pPr>
    </w:p>
    <w:p>
      <w:pPr>
        <w:pStyle w:val="Style41"/>
        <w:keepNext/>
        <w:keepLines/>
        <w:widowControl w:val="0"/>
        <w:shd w:val="clear" w:color="auto" w:fill="auto"/>
        <w:bidi w:val="0"/>
        <w:spacing w:before="0" w:after="420" w:line="240" w:lineRule="auto"/>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rPr>
        <w:t>(</w:t>
      </w:r>
      <w:bookmarkEnd w:id="1691"/>
      <w:r>
        <w:rPr>
          <w:color w:val="000000"/>
          <w:spacing w:val="0"/>
          <w:w w:val="100"/>
          <w:position w:val="0"/>
        </w:rPr>
        <w:t>8)</w:t>
      </w:r>
      <w:bookmarkEnd w:id="1689"/>
      <w:bookmarkEnd w:id="1690"/>
      <w:bookmarkEnd w:id="1692"/>
    </w:p>
    <w:p>
      <w:pPr>
        <w:pStyle w:val="Style34"/>
        <w:keepNext w:val="0"/>
        <w:keepLines w:val="0"/>
        <w:widowControl w:val="0"/>
        <w:shd w:val="clear" w:color="auto" w:fill="auto"/>
        <w:tabs>
          <w:tab w:pos="4238" w:val="left"/>
        </w:tabs>
        <w:bidi w:val="0"/>
        <w:spacing w:before="0" w:after="380" w:line="240" w:lineRule="auto"/>
        <w:ind w:left="0" w:right="0" w:firstLine="0"/>
        <w:jc w:val="left"/>
      </w:pPr>
      <w:r>
        <w:rPr>
          <w:color w:val="000000"/>
          <w:spacing w:val="0"/>
          <w:w w:val="100"/>
          <w:position w:val="0"/>
        </w:rPr>
        <w:t>不符合终止确认条件的其他应收款项的转移金额为</w:t>
        <w:tab/>
        <w:t>咕。</w:t>
      </w:r>
    </w:p>
    <w:p>
      <w:pPr>
        <w:pStyle w:val="Style41"/>
        <w:keepNext/>
        <w:keepLines/>
        <w:widowControl w:val="0"/>
        <w:numPr>
          <w:ilvl w:val="0"/>
          <w:numId w:val="135"/>
        </w:numPr>
        <w:shd w:val="clear" w:color="auto" w:fill="auto"/>
        <w:tabs>
          <w:tab w:pos="493" w:val="left"/>
        </w:tabs>
        <w:bidi w:val="0"/>
        <w:spacing w:before="0" w:after="380" w:line="240" w:lineRule="auto"/>
        <w:ind w:left="0" w:right="0" w:firstLine="0"/>
        <w:jc w:val="left"/>
      </w:pPr>
      <w:bookmarkStart w:id="1693" w:name="bookmark1693"/>
      <w:bookmarkStart w:id="1694" w:name="bookmark1694"/>
      <w:bookmarkStart w:id="1695" w:name="bookmark1695"/>
      <w:bookmarkStart w:id="1696" w:name="bookmark1696"/>
      <w:bookmarkEnd w:id="1695"/>
      <w:r>
        <w:rPr>
          <w:color w:val="000000"/>
          <w:spacing w:val="0"/>
          <w:w w:val="100"/>
          <w:position w:val="0"/>
        </w:rPr>
        <w:t>以其他应收款项为标的资产进行资产证券化的，需简要说明相关交易安排</w:t>
      </w:r>
      <w:bookmarkEnd w:id="1693"/>
      <w:bookmarkEnd w:id="1694"/>
      <w:bookmarkEnd w:id="1696"/>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3</w:t>
      </w:r>
      <w:bookmarkEnd w:id="1699"/>
      <w:r>
        <w:rPr>
          <w:color w:val="000000"/>
          <w:spacing w:val="0"/>
          <w:w w:val="100"/>
          <w:position w:val="0"/>
        </w:rPr>
        <w:t>、长期股权投资</w:t>
      </w:r>
      <w:bookmarkEnd w:id="1697"/>
      <w:bookmarkEnd w:id="1698"/>
      <w:bookmarkEnd w:id="170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在被投资 单位持股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单位表决 权比例</w:t>
            </w:r>
          </w:p>
          <w:p>
            <w:pPr>
              <w:pStyle w:val="Style29"/>
              <w:keepNext w:val="0"/>
              <w:keepLines w:val="0"/>
              <w:widowControl w:val="0"/>
              <w:shd w:val="clear" w:color="auto" w:fill="auto"/>
              <w:bidi w:val="0"/>
              <w:spacing w:before="0" w:after="0" w:line="310" w:lineRule="exact"/>
              <w:ind w:left="0" w:right="24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本期计提 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浙江汉爵 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49, 655, 6</w:t>
            </w:r>
          </w:p>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38.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49, 655, 6</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38. </w:t>
            </w:r>
            <w:r>
              <w:rPr>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49, 655, 6</w:t>
            </w:r>
          </w:p>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38.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上海汉鼎 信息技术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20, 000, 0</w:t>
            </w:r>
          </w:p>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20, 000, 0</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20, 000, 0</w:t>
            </w:r>
          </w:p>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四川宇佑 通普系统 工程有限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18, 000, 0</w:t>
            </w:r>
          </w:p>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18, 000,0</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18, 000, 0</w:t>
            </w:r>
          </w:p>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舟山塄智 慧城塄信 息技术有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10, 000, 0</w:t>
            </w:r>
          </w:p>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10, 000,0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10, 000, 0</w:t>
            </w:r>
          </w:p>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浙江汉动 信息科技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4, 000, 00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4, 000, 00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4, 000, 00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浙江汉鼎 手游科技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10, 000, 0</w:t>
            </w:r>
          </w:p>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10, 000,0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10, 000, 0</w:t>
            </w:r>
          </w:p>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广东蜂助 手网络技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36, 000, 0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36, 000, 0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36, 000, 0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术有限公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147, 655,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638. </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87, 655, 6</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38. </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60, 000, 0</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147, 655,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638. </w:t>
            </w:r>
            <w:r>
              <w:rPr>
                <w:color w:val="000000"/>
                <w:spacing w:val="0"/>
                <w:w w:val="100"/>
                <w:position w:val="0"/>
                <w:sz w:val="18"/>
                <w:szCs w:val="18"/>
              </w:rPr>
              <w:t>79</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K</w:t>
      </w:r>
      <w:r>
        <w:rPr>
          <w:color w:val="000000"/>
          <w:spacing w:val="0"/>
          <w:w w:val="100"/>
          <w:position w:val="0"/>
        </w:rPr>
        <w:t>期股权投资的说明</w:t>
      </w:r>
    </w:p>
    <w:p>
      <w:pPr>
        <w:widowControl w:val="0"/>
        <w:spacing w:after="99" w:line="1" w:lineRule="exact"/>
      </w:pPr>
    </w:p>
    <w:p>
      <w:pPr>
        <w:pStyle w:val="Style34"/>
        <w:keepNext w:val="0"/>
        <w:keepLines w:val="0"/>
        <w:widowControl w:val="0"/>
        <w:shd w:val="clear" w:color="auto" w:fill="auto"/>
        <w:bidi w:val="0"/>
        <w:spacing w:before="0" w:after="380" w:line="240" w:lineRule="auto"/>
        <w:ind w:left="0" w:right="0"/>
        <w:jc w:val="left"/>
      </w:pPr>
      <w:r>
        <w:rPr>
          <w:color w:val="000000"/>
          <w:spacing w:val="0"/>
          <w:w w:val="100"/>
          <w:position w:val="0"/>
        </w:rPr>
        <w:t>本期无以明显高于账面价值的价格还谬</w:t>
      </w:r>
      <w:r>
        <w:rPr>
          <w:color w:val="000000"/>
          <w:spacing w:val="0"/>
          <w:w w:val="100"/>
          <w:position w:val="0"/>
          <w:sz w:val="18"/>
          <w:szCs w:val="18"/>
        </w:rPr>
        <w:t>K</w:t>
      </w:r>
      <w:r>
        <w:rPr>
          <w:color w:val="000000"/>
          <w:spacing w:val="0"/>
          <w:w w:val="100"/>
          <w:position w:val="0"/>
        </w:rPr>
        <w:t>期股权投资的情况。</w:t>
      </w:r>
    </w:p>
    <w:p>
      <w:pPr>
        <w:pStyle w:val="Style41"/>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4</w:t>
      </w:r>
      <w:bookmarkEnd w:id="1703"/>
      <w:r>
        <w:rPr>
          <w:color w:val="000000"/>
          <w:spacing w:val="0"/>
          <w:w w:val="100"/>
          <w:position w:val="0"/>
        </w:rPr>
        <w:t>、营业收入和营业成本</w:t>
      </w:r>
      <w:bookmarkEnd w:id="1701"/>
      <w:bookmarkEnd w:id="1702"/>
      <w:bookmarkEnd w:id="1704"/>
    </w:p>
    <w:p>
      <w:pPr>
        <w:pStyle w:val="Style41"/>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5" w:name="bookmark1705"/>
      <w:r>
        <w:rPr>
          <w:color w:val="000000"/>
          <w:spacing w:val="0"/>
          <w:w w:val="100"/>
          <w:position w:val="0"/>
        </w:rPr>
        <w:t>(1)</w:t>
      </w:r>
      <w:r>
        <w:rPr>
          <w:color w:val="000000"/>
          <w:spacing w:val="0"/>
          <w:w w:val="100"/>
          <w:position w:val="0"/>
        </w:rPr>
        <w:t>营业收入</w:t>
      </w:r>
      <w:bookmarkEnd w:id="1701"/>
      <w:bookmarkEnd w:id="1702"/>
      <w:bookmarkEnd w:id="170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530"/>
        <w:gridCol w:w="3456"/>
        <w:gridCol w:w="35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8"/>
                <w:szCs w:val="18"/>
              </w:rPr>
              <w:t xml:space="preserve">400, 639, </w:t>
            </w:r>
            <w:r>
              <w:rPr>
                <w:color w:val="000000"/>
                <w:spacing w:val="0"/>
                <w:w w:val="100"/>
                <w:position w:val="0"/>
                <w:sz w:val="18"/>
                <w:szCs w:val="18"/>
              </w:rPr>
              <w:t xml:space="preserve">748.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left"/>
            </w:pPr>
            <w:r>
              <w:rPr>
                <w:color w:val="000000"/>
                <w:spacing w:val="0"/>
                <w:w w:val="100"/>
                <w:position w:val="0"/>
                <w:sz w:val="18"/>
                <w:szCs w:val="18"/>
              </w:rPr>
              <w:t xml:space="preserve">375, 216, </w:t>
            </w:r>
            <w:r>
              <w:rPr>
                <w:color w:val="000000"/>
                <w:spacing w:val="0"/>
                <w:w w:val="100"/>
                <w:position w:val="0"/>
                <w:sz w:val="18"/>
                <w:szCs w:val="18"/>
              </w:rPr>
              <w:t xml:space="preserve">838. </w:t>
            </w:r>
            <w:r>
              <w:rPr>
                <w:color w:val="000000"/>
                <w:spacing w:val="0"/>
                <w:w w:val="100"/>
                <w:position w:val="0"/>
                <w:sz w:val="18"/>
                <w:szCs w:val="18"/>
              </w:rPr>
              <w:t>62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11,416, </w:t>
            </w:r>
            <w:r>
              <w:rPr>
                <w:color w:val="000000"/>
                <w:spacing w:val="0"/>
                <w:w w:val="100"/>
                <w:position w:val="0"/>
                <w:sz w:val="18"/>
                <w:szCs w:val="18"/>
              </w:rPr>
              <w:t xml:space="preserve">340.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4, 256, </w:t>
            </w:r>
            <w:r>
              <w:rPr>
                <w:color w:val="000000"/>
                <w:spacing w:val="0"/>
                <w:w w:val="100"/>
                <w:position w:val="0"/>
                <w:sz w:val="18"/>
                <w:szCs w:val="18"/>
              </w:rPr>
              <w:t xml:space="preserve">014. </w:t>
            </w:r>
            <w:r>
              <w:rPr>
                <w:color w:val="000000"/>
                <w:spacing w:val="0"/>
                <w:w w:val="100"/>
                <w:position w:val="0"/>
                <w:sz w:val="18"/>
                <w:szCs w:val="18"/>
              </w:rPr>
              <w:t>19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8"/>
                <w:szCs w:val="18"/>
              </w:rPr>
              <w:t xml:space="preserve">412, 056, </w:t>
            </w:r>
            <w:r>
              <w:rPr>
                <w:color w:val="000000"/>
                <w:spacing w:val="0"/>
                <w:w w:val="100"/>
                <w:position w:val="0"/>
                <w:sz w:val="18"/>
                <w:szCs w:val="18"/>
              </w:rPr>
              <w:t xml:space="preserve">089.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left"/>
            </w:pPr>
            <w:r>
              <w:rPr>
                <w:color w:val="000000"/>
                <w:spacing w:val="0"/>
                <w:w w:val="100"/>
                <w:position w:val="0"/>
                <w:sz w:val="18"/>
                <w:szCs w:val="18"/>
              </w:rPr>
              <w:t xml:space="preserve">379, 472, </w:t>
            </w:r>
            <w:r>
              <w:rPr>
                <w:color w:val="000000"/>
                <w:spacing w:val="0"/>
                <w:w w:val="100"/>
                <w:position w:val="0"/>
                <w:sz w:val="18"/>
                <w:szCs w:val="18"/>
              </w:rPr>
              <w:t xml:space="preserve">852. </w:t>
            </w:r>
            <w:r>
              <w:rPr>
                <w:color w:val="000000"/>
                <w:spacing w:val="0"/>
                <w:w w:val="100"/>
                <w:position w:val="0"/>
                <w:sz w:val="18"/>
                <w:szCs w:val="18"/>
              </w:rPr>
              <w:t>81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8"/>
                <w:szCs w:val="18"/>
              </w:rPr>
              <w:t xml:space="preserve">304, 027, </w:t>
            </w:r>
            <w:r>
              <w:rPr>
                <w:color w:val="000000"/>
                <w:spacing w:val="0"/>
                <w:w w:val="100"/>
                <w:position w:val="0"/>
                <w:sz w:val="18"/>
                <w:szCs w:val="18"/>
              </w:rPr>
              <w:t xml:space="preserve">992. </w:t>
            </w:r>
            <w:r>
              <w:rPr>
                <w:color w:val="000000"/>
                <w:spacing w:val="0"/>
                <w:w w:val="100"/>
                <w:position w:val="0"/>
                <w:sz w:val="18"/>
                <w:szCs w:val="18"/>
              </w:rPr>
              <w:t>57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left"/>
            </w:pPr>
            <w:r>
              <w:rPr>
                <w:color w:val="000000"/>
                <w:spacing w:val="0"/>
                <w:w w:val="100"/>
                <w:position w:val="0"/>
                <w:sz w:val="18"/>
                <w:szCs w:val="18"/>
              </w:rPr>
              <w:t xml:space="preserve">272, 297, </w:t>
            </w:r>
            <w:r>
              <w:rPr>
                <w:color w:val="000000"/>
                <w:spacing w:val="0"/>
                <w:w w:val="100"/>
                <w:position w:val="0"/>
                <w:sz w:val="18"/>
                <w:szCs w:val="18"/>
              </w:rPr>
              <w:t xml:space="preserve">664. </w:t>
            </w:r>
            <w:r>
              <w:rPr>
                <w:color w:val="000000"/>
                <w:spacing w:val="0"/>
                <w:w w:val="100"/>
                <w:position w:val="0"/>
                <w:sz w:val="18"/>
                <w:szCs w:val="18"/>
              </w:rPr>
              <w:t>60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140"/>
        <w:jc w:val="left"/>
      </w:pPr>
      <w:bookmarkStart w:id="1706" w:name="bookmark1706"/>
      <w:bookmarkStart w:id="1707" w:name="bookmark1707"/>
      <w:bookmarkStart w:id="1708" w:name="bookmark1708"/>
      <w:r>
        <w:rPr>
          <w:color w:val="000000"/>
          <w:spacing w:val="0"/>
          <w:w w:val="100"/>
          <w:position w:val="0"/>
        </w:rPr>
        <w:t>(2)</w:t>
      </w:r>
      <w:r>
        <w:rPr>
          <w:color w:val="000000"/>
          <w:spacing w:val="0"/>
          <w:w w:val="100"/>
          <w:position w:val="0"/>
        </w:rPr>
        <w:t>主营业务(分行业)</w:t>
      </w:r>
      <w:bookmarkEnd w:id="1706"/>
      <w:bookmarkEnd w:id="1707"/>
      <w:bookmarkEnd w:id="170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266"/>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400, 639, </w:t>
            </w:r>
            <w:r>
              <w:rPr>
                <w:color w:val="000000"/>
                <w:spacing w:val="0"/>
                <w:w w:val="100"/>
                <w:position w:val="0"/>
                <w:sz w:val="18"/>
                <w:szCs w:val="18"/>
              </w:rPr>
              <w:t xml:space="preserve">748.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302, 053, </w:t>
            </w:r>
            <w:r>
              <w:rPr>
                <w:color w:val="000000"/>
                <w:spacing w:val="0"/>
                <w:w w:val="100"/>
                <w:position w:val="0"/>
                <w:sz w:val="18"/>
                <w:szCs w:val="18"/>
              </w:rPr>
              <w:t xml:space="preserve">649.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375, 216, </w:t>
            </w:r>
            <w:r>
              <w:rPr>
                <w:color w:val="000000"/>
                <w:spacing w:val="0"/>
                <w:w w:val="100"/>
                <w:position w:val="0"/>
                <w:sz w:val="18"/>
                <w:szCs w:val="18"/>
              </w:rPr>
              <w:t xml:space="preserve">838.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271, 037, </w:t>
            </w:r>
            <w:r>
              <w:rPr>
                <w:color w:val="000000"/>
                <w:spacing w:val="0"/>
                <w:w w:val="100"/>
                <w:position w:val="0"/>
                <w:sz w:val="18"/>
                <w:szCs w:val="18"/>
              </w:rPr>
              <w:t xml:space="preserve">245. </w:t>
            </w:r>
            <w:r>
              <w:rPr>
                <w:color w:val="000000"/>
                <w:spacing w:val="0"/>
                <w:w w:val="100"/>
                <w:position w:val="0"/>
                <w:sz w:val="18"/>
                <w:szCs w:val="18"/>
              </w:rPr>
              <w:t>60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400, 639, </w:t>
            </w:r>
            <w:r>
              <w:rPr>
                <w:color w:val="000000"/>
                <w:spacing w:val="0"/>
                <w:w w:val="100"/>
                <w:position w:val="0"/>
                <w:sz w:val="18"/>
                <w:szCs w:val="18"/>
              </w:rPr>
              <w:t xml:space="preserve">748. </w:t>
            </w:r>
            <w:r>
              <w:rPr>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302, 053, </w:t>
            </w:r>
            <w:r>
              <w:rPr>
                <w:color w:val="000000"/>
                <w:spacing w:val="0"/>
                <w:w w:val="100"/>
                <w:position w:val="0"/>
                <w:sz w:val="18"/>
                <w:szCs w:val="18"/>
              </w:rPr>
              <w:t xml:space="preserve">649. </w:t>
            </w: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375, 216, </w:t>
            </w:r>
            <w:r>
              <w:rPr>
                <w:color w:val="000000"/>
                <w:spacing w:val="0"/>
                <w:w w:val="100"/>
                <w:position w:val="0"/>
                <w:sz w:val="18"/>
                <w:szCs w:val="18"/>
              </w:rPr>
              <w:t xml:space="preserve">838. </w:t>
            </w: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271, 037, </w:t>
            </w:r>
            <w:r>
              <w:rPr>
                <w:color w:val="000000"/>
                <w:spacing w:val="0"/>
                <w:w w:val="100"/>
                <w:position w:val="0"/>
                <w:sz w:val="18"/>
                <w:szCs w:val="18"/>
              </w:rPr>
              <w:t xml:space="preserve">245. </w:t>
            </w:r>
            <w:r>
              <w:rPr>
                <w:color w:val="000000"/>
                <w:spacing w:val="0"/>
                <w:w w:val="100"/>
                <w:position w:val="0"/>
                <w:sz w:val="18"/>
                <w:szCs w:val="18"/>
              </w:rPr>
              <w:t>60</w:t>
            </w:r>
          </w:p>
        </w:tc>
      </w:tr>
    </w:tbl>
    <w:p>
      <w:pPr>
        <w:widowControl w:val="0"/>
        <w:spacing w:after="319" w:line="1" w:lineRule="exact"/>
      </w:pPr>
    </w:p>
    <w:p>
      <w:pPr>
        <w:pStyle w:val="Style41"/>
        <w:keepNext/>
        <w:keepLines/>
        <w:widowControl w:val="0"/>
        <w:numPr>
          <w:ilvl w:val="0"/>
          <w:numId w:val="137"/>
        </w:numPr>
        <w:shd w:val="clear" w:color="auto" w:fill="auto"/>
        <w:bidi w:val="0"/>
        <w:spacing w:before="0" w:after="380" w:line="240" w:lineRule="auto"/>
        <w:ind w:left="0" w:right="0" w:firstLine="140"/>
        <w:jc w:val="left"/>
      </w:pPr>
      <w:bookmarkStart w:id="1709" w:name="bookmark1709"/>
      <w:bookmarkStart w:id="1710" w:name="bookmark1710"/>
      <w:bookmarkStart w:id="1711" w:name="bookmark1711"/>
      <w:bookmarkStart w:id="1712" w:name="bookmark1712"/>
      <w:bookmarkEnd w:id="1711"/>
      <w:r>
        <w:rPr>
          <w:color w:val="000000"/>
          <w:spacing w:val="0"/>
          <w:w w:val="100"/>
          <w:position w:val="0"/>
        </w:rPr>
        <w:t>主营业务(分产品)</w:t>
      </w:r>
      <w:bookmarkEnd w:id="1709"/>
      <w:bookmarkEnd w:id="1710"/>
      <w:bookmarkEnd w:id="171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266"/>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400, 639, </w:t>
            </w:r>
            <w:r>
              <w:rPr>
                <w:color w:val="000000"/>
                <w:spacing w:val="0"/>
                <w:w w:val="100"/>
                <w:position w:val="0"/>
                <w:sz w:val="18"/>
                <w:szCs w:val="18"/>
              </w:rPr>
              <w:t xml:space="preserve">748.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302, 053, </w:t>
            </w:r>
            <w:r>
              <w:rPr>
                <w:color w:val="000000"/>
                <w:spacing w:val="0"/>
                <w:w w:val="100"/>
                <w:position w:val="0"/>
                <w:sz w:val="18"/>
                <w:szCs w:val="18"/>
              </w:rPr>
              <w:t xml:space="preserve">649.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375, 216, </w:t>
            </w:r>
            <w:r>
              <w:rPr>
                <w:color w:val="000000"/>
                <w:spacing w:val="0"/>
                <w:w w:val="100"/>
                <w:position w:val="0"/>
                <w:sz w:val="18"/>
                <w:szCs w:val="18"/>
              </w:rPr>
              <w:t xml:space="preserve">838.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271, 037, </w:t>
            </w:r>
            <w:r>
              <w:rPr>
                <w:color w:val="000000"/>
                <w:spacing w:val="0"/>
                <w:w w:val="100"/>
                <w:position w:val="0"/>
                <w:sz w:val="18"/>
                <w:szCs w:val="18"/>
              </w:rPr>
              <w:t xml:space="preserve">245. </w:t>
            </w:r>
            <w:r>
              <w:rPr>
                <w:color w:val="000000"/>
                <w:spacing w:val="0"/>
                <w:w w:val="100"/>
                <w:position w:val="0"/>
                <w:sz w:val="18"/>
                <w:szCs w:val="18"/>
              </w:rPr>
              <w:t>60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400, 639, </w:t>
            </w:r>
            <w:r>
              <w:rPr>
                <w:color w:val="000000"/>
                <w:spacing w:val="0"/>
                <w:w w:val="100"/>
                <w:position w:val="0"/>
                <w:sz w:val="18"/>
                <w:szCs w:val="18"/>
              </w:rPr>
              <w:t xml:space="preserve">748. </w:t>
            </w:r>
            <w:r>
              <w:rPr>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302, 053, </w:t>
            </w:r>
            <w:r>
              <w:rPr>
                <w:color w:val="000000"/>
                <w:spacing w:val="0"/>
                <w:w w:val="100"/>
                <w:position w:val="0"/>
                <w:sz w:val="18"/>
                <w:szCs w:val="18"/>
              </w:rPr>
              <w:t xml:space="preserve">649. </w:t>
            </w: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375, 216, </w:t>
            </w:r>
            <w:r>
              <w:rPr>
                <w:color w:val="000000"/>
                <w:spacing w:val="0"/>
                <w:w w:val="100"/>
                <w:position w:val="0"/>
                <w:sz w:val="18"/>
                <w:szCs w:val="18"/>
              </w:rPr>
              <w:t xml:space="preserve">838. </w:t>
            </w: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271, 037, </w:t>
            </w:r>
            <w:r>
              <w:rPr>
                <w:color w:val="000000"/>
                <w:spacing w:val="0"/>
                <w:w w:val="100"/>
                <w:position w:val="0"/>
                <w:sz w:val="18"/>
                <w:szCs w:val="18"/>
              </w:rPr>
              <w:t xml:space="preserve">245. </w:t>
            </w:r>
            <w:r>
              <w:rPr>
                <w:color w:val="000000"/>
                <w:spacing w:val="0"/>
                <w:w w:val="100"/>
                <w:position w:val="0"/>
                <w:sz w:val="18"/>
                <w:szCs w:val="18"/>
              </w:rPr>
              <w:t>60</w:t>
            </w:r>
          </w:p>
        </w:tc>
      </w:tr>
    </w:tbl>
    <w:p>
      <w:pPr>
        <w:widowControl w:val="0"/>
        <w:spacing w:after="319" w:line="1" w:lineRule="exact"/>
      </w:pPr>
    </w:p>
    <w:p>
      <w:pPr>
        <w:pStyle w:val="Style41"/>
        <w:keepNext/>
        <w:keepLines/>
        <w:widowControl w:val="0"/>
        <w:numPr>
          <w:ilvl w:val="0"/>
          <w:numId w:val="137"/>
        </w:numPr>
        <w:shd w:val="clear" w:color="auto" w:fill="auto"/>
        <w:bidi w:val="0"/>
        <w:spacing w:before="0" w:after="380" w:line="240" w:lineRule="auto"/>
        <w:ind w:left="0" w:right="0" w:firstLine="140"/>
        <w:jc w:val="left"/>
      </w:pPr>
      <w:bookmarkStart w:id="1713" w:name="bookmark1713"/>
      <w:bookmarkStart w:id="1714" w:name="bookmark1714"/>
      <w:bookmarkStart w:id="1715" w:name="bookmark1715"/>
      <w:bookmarkStart w:id="1716" w:name="bookmark1716"/>
      <w:bookmarkEnd w:id="1715"/>
      <w:r>
        <w:rPr>
          <w:color w:val="000000"/>
          <w:spacing w:val="0"/>
          <w:w w:val="100"/>
          <w:position w:val="0"/>
        </w:rPr>
        <w:t>主营业务(分地区)</w:t>
      </w:r>
      <w:bookmarkEnd w:id="1713"/>
      <w:bookmarkEnd w:id="1714"/>
      <w:bookmarkEnd w:id="171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266"/>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bl>
    <w:p>
      <w:pPr>
        <w:spacing w:lineRule="exact" w:line="1"/>
        <w:rPr>
          <w:sz w:val="2"/>
          <w:szCs w:val="2"/>
        </w:rPr>
      </w:pPr>
      <w:r>
        <w:br w:type="page"/>
      </w:r>
    </w:p>
    <w:tbl>
      <w:tblPr>
        <w:tblOverlap w:val="never"/>
        <w:jc w:val="center"/>
        <w:tblLayout w:type="fixed"/>
      </w:tblPr>
      <w:tblGrid>
        <w:gridCol w:w="2266"/>
        <w:gridCol w:w="1862"/>
        <w:gridCol w:w="1858"/>
        <w:gridCol w:w="1862"/>
        <w:gridCol w:w="1733"/>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379, 548, </w:t>
            </w:r>
            <w:r>
              <w:rPr>
                <w:color w:val="000000"/>
                <w:spacing w:val="0"/>
                <w:w w:val="100"/>
                <w:position w:val="0"/>
                <w:sz w:val="18"/>
                <w:szCs w:val="18"/>
              </w:rPr>
              <w:t xml:space="preserve">030.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289, </w:t>
            </w:r>
            <w:r>
              <w:rPr>
                <w:color w:val="000000"/>
                <w:spacing w:val="0"/>
                <w:w w:val="100"/>
                <w:position w:val="0"/>
                <w:sz w:val="18"/>
                <w:szCs w:val="18"/>
              </w:rPr>
              <w:t>989,918.41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371, 142, </w:t>
            </w:r>
            <w:r>
              <w:rPr>
                <w:color w:val="000000"/>
                <w:spacing w:val="0"/>
                <w:w w:val="100"/>
                <w:position w:val="0"/>
                <w:sz w:val="18"/>
                <w:szCs w:val="18"/>
              </w:rPr>
              <w:t xml:space="preserve">272.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268, 716, </w:t>
            </w:r>
            <w:r>
              <w:rPr>
                <w:color w:val="000000"/>
                <w:spacing w:val="0"/>
                <w:w w:val="100"/>
                <w:position w:val="0"/>
                <w:sz w:val="18"/>
                <w:szCs w:val="18"/>
              </w:rPr>
              <w:t xml:space="preserve">463. </w:t>
            </w:r>
            <w:r>
              <w:rPr>
                <w:color w:val="000000"/>
                <w:spacing w:val="0"/>
                <w:w w:val="100"/>
                <w:position w:val="0"/>
                <w:sz w:val="18"/>
                <w:szCs w:val="18"/>
              </w:rPr>
              <w:t>80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 </w:t>
            </w:r>
            <w:r>
              <w:rPr>
                <w:color w:val="000000"/>
                <w:spacing w:val="0"/>
                <w:w w:val="100"/>
                <w:position w:val="0"/>
                <w:sz w:val="18"/>
                <w:szCs w:val="18"/>
              </w:rPr>
              <w:t xml:space="preserve">091, </w:t>
            </w:r>
            <w:r>
              <w:rPr>
                <w:color w:val="000000"/>
                <w:spacing w:val="0"/>
                <w:w w:val="100"/>
                <w:position w:val="0"/>
                <w:sz w:val="18"/>
                <w:szCs w:val="18"/>
              </w:rPr>
              <w:t xml:space="preserve">717.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12, 063, </w:t>
            </w:r>
            <w:r>
              <w:rPr>
                <w:color w:val="000000"/>
                <w:spacing w:val="0"/>
                <w:w w:val="100"/>
                <w:position w:val="0"/>
                <w:sz w:val="18"/>
                <w:szCs w:val="18"/>
              </w:rPr>
              <w:t xml:space="preserve">730.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4, 074, </w:t>
            </w:r>
            <w:r>
              <w:rPr>
                <w:color w:val="000000"/>
                <w:spacing w:val="0"/>
                <w:w w:val="100"/>
                <w:position w:val="0"/>
                <w:sz w:val="18"/>
                <w:szCs w:val="18"/>
              </w:rPr>
              <w:t xml:space="preserve">565.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2, 320, </w:t>
            </w:r>
            <w:r>
              <w:rPr>
                <w:color w:val="000000"/>
                <w:spacing w:val="0"/>
                <w:w w:val="100"/>
                <w:position w:val="0"/>
                <w:sz w:val="18"/>
                <w:szCs w:val="18"/>
              </w:rPr>
              <w:t xml:space="preserve">781. </w:t>
            </w:r>
            <w:r>
              <w:rPr>
                <w:color w:val="000000"/>
                <w:spacing w:val="0"/>
                <w:w w:val="100"/>
                <w:position w:val="0"/>
                <w:sz w:val="18"/>
                <w:szCs w:val="18"/>
              </w:rPr>
              <w:t>80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400, 639, </w:t>
            </w:r>
            <w:r>
              <w:rPr>
                <w:color w:val="000000"/>
                <w:spacing w:val="0"/>
                <w:w w:val="100"/>
                <w:position w:val="0"/>
                <w:sz w:val="18"/>
                <w:szCs w:val="18"/>
              </w:rPr>
              <w:t xml:space="preserve">748. </w:t>
            </w:r>
            <w:r>
              <w:rPr>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302, 053, </w:t>
            </w:r>
            <w:r>
              <w:rPr>
                <w:color w:val="000000"/>
                <w:spacing w:val="0"/>
                <w:w w:val="100"/>
                <w:position w:val="0"/>
                <w:sz w:val="18"/>
                <w:szCs w:val="18"/>
              </w:rPr>
              <w:t xml:space="preserve">649. </w:t>
            </w: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375, 216, </w:t>
            </w:r>
            <w:r>
              <w:rPr>
                <w:color w:val="000000"/>
                <w:spacing w:val="0"/>
                <w:w w:val="100"/>
                <w:position w:val="0"/>
                <w:sz w:val="18"/>
                <w:szCs w:val="18"/>
              </w:rPr>
              <w:t xml:space="preserve">838. </w:t>
            </w: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271, 037, </w:t>
            </w:r>
            <w:r>
              <w:rPr>
                <w:color w:val="000000"/>
                <w:spacing w:val="0"/>
                <w:w w:val="100"/>
                <w:position w:val="0"/>
                <w:sz w:val="18"/>
                <w:szCs w:val="18"/>
              </w:rPr>
              <w:t xml:space="preserve">245. </w:t>
            </w:r>
            <w:r>
              <w:rPr>
                <w:color w:val="000000"/>
                <w:spacing w:val="0"/>
                <w:w w:val="100"/>
                <w:position w:val="0"/>
                <w:sz w:val="18"/>
                <w:szCs w:val="18"/>
              </w:rPr>
              <w:t>60</w:t>
            </w:r>
          </w:p>
        </w:tc>
      </w:tr>
    </w:tbl>
    <w:p>
      <w:pPr>
        <w:widowControl w:val="0"/>
        <w:spacing w:after="379" w:line="1" w:lineRule="exact"/>
      </w:pPr>
    </w:p>
    <w:p>
      <w:pPr>
        <w:pStyle w:val="Style41"/>
        <w:keepNext/>
        <w:keepLines/>
        <w:widowControl w:val="0"/>
        <w:numPr>
          <w:ilvl w:val="0"/>
          <w:numId w:val="137"/>
        </w:numPr>
        <w:shd w:val="clear" w:color="auto" w:fill="auto"/>
        <w:bidi w:val="0"/>
        <w:spacing w:before="0" w:after="380" w:line="240" w:lineRule="auto"/>
        <w:ind w:left="0" w:right="0" w:firstLine="0"/>
        <w:jc w:val="left"/>
      </w:pPr>
      <w:bookmarkStart w:id="1717" w:name="bookmark1717"/>
      <w:bookmarkStart w:id="1718" w:name="bookmark1718"/>
      <w:bookmarkStart w:id="1719" w:name="bookmark1719"/>
      <w:bookmarkStart w:id="1720" w:name="bookmark1720"/>
      <w:bookmarkEnd w:id="1719"/>
      <w:r>
        <w:rPr>
          <w:color w:val="000000"/>
          <w:spacing w:val="0"/>
          <w:w w:val="100"/>
          <w:position w:val="0"/>
        </w:rPr>
        <w:t>公司来自前五名客户的营业收入情况</w:t>
      </w:r>
      <w:bookmarkEnd w:id="1717"/>
      <w:bookmarkEnd w:id="1718"/>
      <w:bookmarkEnd w:id="172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4786"/>
        <w:gridCol w:w="2923"/>
        <w:gridCol w:w="1872"/>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占公司全部营业收入的</w:t>
            </w:r>
          </w:p>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比例(%)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中国联合工程公司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74, 088,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17.98%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拉萨塄暖心燃气热力有限责任公司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27, </w:t>
            </w:r>
            <w:r>
              <w:rPr>
                <w:color w:val="000000"/>
                <w:spacing w:val="0"/>
                <w:w w:val="100"/>
                <w:position w:val="0"/>
                <w:sz w:val="18"/>
                <w:szCs w:val="18"/>
              </w:rPr>
              <w:t>655,618.90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71%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西南财经戊学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17, </w:t>
            </w:r>
            <w:r>
              <w:rPr>
                <w:color w:val="000000"/>
                <w:spacing w:val="0"/>
                <w:w w:val="100"/>
                <w:position w:val="0"/>
                <w:sz w:val="18"/>
                <w:szCs w:val="18"/>
              </w:rPr>
              <w:t>752,878.81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31%</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中国建筑股份有限公司阿尔及利亚分公司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16, 534, </w:t>
            </w:r>
            <w:r>
              <w:rPr>
                <w:color w:val="000000"/>
                <w:spacing w:val="0"/>
                <w:w w:val="100"/>
                <w:position w:val="0"/>
                <w:sz w:val="18"/>
                <w:szCs w:val="18"/>
              </w:rPr>
              <w:t xml:space="preserve">572.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01%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新疆维吾尔自治区戊中专招生办公室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13,512, </w:t>
            </w:r>
            <w:r>
              <w:rPr>
                <w:color w:val="000000"/>
                <w:spacing w:val="0"/>
                <w:w w:val="100"/>
                <w:position w:val="0"/>
                <w:sz w:val="18"/>
                <w:szCs w:val="18"/>
              </w:rPr>
              <w:t xml:space="preserve">478.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28%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149, 543, </w:t>
            </w:r>
            <w:r>
              <w:rPr>
                <w:color w:val="000000"/>
                <w:spacing w:val="0"/>
                <w:w w:val="100"/>
                <w:position w:val="0"/>
                <w:sz w:val="18"/>
                <w:szCs w:val="18"/>
              </w:rPr>
              <w:t xml:space="preserve">549. </w:t>
            </w:r>
            <w:r>
              <w:rPr>
                <w:color w:val="000000"/>
                <w:spacing w:val="0"/>
                <w:w w:val="100"/>
                <w:position w:val="0"/>
                <w:sz w:val="18"/>
                <w:szCs w:val="18"/>
              </w:rPr>
              <w:t>33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36. </w:t>
            </w:r>
            <w:r>
              <w:rPr>
                <w:color w:val="000000"/>
                <w:spacing w:val="0"/>
                <w:w w:val="100"/>
                <w:position w:val="0"/>
                <w:sz w:val="18"/>
                <w:szCs w:val="18"/>
              </w:rPr>
              <w:t>29%</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p>
    <w:p>
      <w:pPr>
        <w:widowControl w:val="0"/>
        <w:spacing w:after="379" w:line="1" w:lineRule="exact"/>
      </w:pPr>
    </w:p>
    <w:p>
      <w:pPr>
        <w:pStyle w:val="Style41"/>
        <w:keepNext/>
        <w:keepLines/>
        <w:widowControl w:val="0"/>
        <w:shd w:val="clear" w:color="auto" w:fill="auto"/>
        <w:bidi w:val="0"/>
        <w:spacing w:before="0" w:after="380" w:line="240" w:lineRule="auto"/>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5</w:t>
      </w:r>
      <w:bookmarkEnd w:id="1723"/>
      <w:r>
        <w:rPr>
          <w:color w:val="000000"/>
          <w:spacing w:val="0"/>
          <w:w w:val="100"/>
          <w:position w:val="0"/>
        </w:rPr>
        <w:t>、投资收益</w:t>
      </w:r>
      <w:bookmarkEnd w:id="1721"/>
      <w:bookmarkEnd w:id="1722"/>
      <w:bookmarkEnd w:id="1724"/>
    </w:p>
    <w:p>
      <w:pPr>
        <w:pStyle w:val="Style41"/>
        <w:keepNext/>
        <w:keepLines/>
        <w:widowControl w:val="0"/>
        <w:shd w:val="clear" w:color="auto" w:fill="auto"/>
        <w:bidi w:val="0"/>
        <w:spacing w:before="0" w:after="380" w:line="240" w:lineRule="auto"/>
        <w:ind w:left="0" w:right="0" w:firstLine="0"/>
        <w:jc w:val="left"/>
      </w:pPr>
      <w:bookmarkStart w:id="1721" w:name="bookmark1721"/>
      <w:bookmarkStart w:id="1722" w:name="bookmark1722"/>
      <w:bookmarkStart w:id="1725" w:name="bookmark1725"/>
      <w:r>
        <w:rPr>
          <w:color w:val="000000"/>
          <w:spacing w:val="0"/>
          <w:w w:val="100"/>
          <w:position w:val="0"/>
        </w:rPr>
        <w:t>(1)</w:t>
      </w:r>
      <w:r>
        <w:rPr>
          <w:color w:val="000000"/>
          <w:spacing w:val="0"/>
          <w:w w:val="100"/>
          <w:position w:val="0"/>
        </w:rPr>
        <w:t>投资收益明细</w:t>
      </w:r>
      <w:bookmarkEnd w:id="1721"/>
      <w:bookmarkEnd w:id="1722"/>
      <w:bookmarkEnd w:id="1725"/>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r>
        <w:rPr>
          <w:color w:val="000000"/>
          <w:spacing w:val="0"/>
          <w:w w:val="100"/>
          <w:position w:val="0"/>
        </w:rPr>
        <w:t>(2)</w:t>
      </w:r>
      <w:r>
        <w:rPr>
          <w:color w:val="000000"/>
          <w:spacing w:val="0"/>
          <w:w w:val="100"/>
          <w:position w:val="0"/>
        </w:rPr>
        <w:t>按成本法核算的长期股权投资收益</w:t>
      </w:r>
      <w:bookmarkEnd w:id="1726"/>
      <w:bookmarkEnd w:id="1727"/>
      <w:bookmarkEnd w:id="1728"/>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numPr>
          <w:ilvl w:val="0"/>
          <w:numId w:val="139"/>
        </w:numPr>
        <w:shd w:val="clear" w:color="auto" w:fill="auto"/>
        <w:bidi w:val="0"/>
        <w:spacing w:before="0" w:after="380" w:line="240" w:lineRule="auto"/>
        <w:ind w:left="0" w:right="0" w:firstLine="0"/>
        <w:jc w:val="left"/>
      </w:pPr>
      <w:bookmarkStart w:id="1729" w:name="bookmark1729"/>
      <w:bookmarkStart w:id="1730" w:name="bookmark1730"/>
      <w:bookmarkStart w:id="1731" w:name="bookmark1731"/>
      <w:bookmarkStart w:id="1732" w:name="bookmark1732"/>
      <w:bookmarkEnd w:id="1731"/>
      <w:r>
        <w:rPr>
          <w:color w:val="000000"/>
          <w:spacing w:val="0"/>
          <w:w w:val="100"/>
          <w:position w:val="0"/>
        </w:rPr>
        <w:t>按权益法核算的长期股权投资收益</w:t>
      </w:r>
      <w:bookmarkEnd w:id="1729"/>
      <w:bookmarkEnd w:id="1730"/>
      <w:bookmarkEnd w:id="1732"/>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无此事项</w:t>
      </w:r>
    </w:p>
    <w:p>
      <w:pPr>
        <w:pStyle w:val="Style41"/>
        <w:keepNext/>
        <w:keepLines/>
        <w:widowControl w:val="0"/>
        <w:shd w:val="clear" w:color="auto" w:fill="auto"/>
        <w:bidi w:val="0"/>
        <w:spacing w:before="0" w:after="380" w:line="240" w:lineRule="auto"/>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6</w:t>
      </w:r>
      <w:bookmarkEnd w:id="1735"/>
      <w:r>
        <w:rPr>
          <w:color w:val="000000"/>
          <w:spacing w:val="0"/>
          <w:w w:val="100"/>
          <w:position w:val="0"/>
        </w:rPr>
        <w:t>、现金流量表补充资料</w:t>
      </w:r>
      <w:bookmarkEnd w:id="1733"/>
      <w:bookmarkEnd w:id="1734"/>
      <w:bookmarkEnd w:id="1736"/>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5054"/>
        <w:gridCol w:w="2261"/>
        <w:gridCol w:w="2266"/>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50,412, </w:t>
            </w:r>
            <w:r>
              <w:rPr>
                <w:color w:val="000000"/>
                <w:spacing w:val="0"/>
                <w:w w:val="100"/>
                <w:position w:val="0"/>
                <w:sz w:val="18"/>
                <w:szCs w:val="18"/>
              </w:rPr>
              <w:t>580.97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52, 172, </w:t>
            </w:r>
            <w:r>
              <w:rPr>
                <w:color w:val="000000"/>
                <w:spacing w:val="0"/>
                <w:w w:val="100"/>
                <w:position w:val="0"/>
                <w:sz w:val="18"/>
                <w:szCs w:val="18"/>
              </w:rPr>
              <w:t xml:space="preserve">045. </w:t>
            </w:r>
            <w:r>
              <w:rPr>
                <w:color w:val="000000"/>
                <w:spacing w:val="0"/>
                <w:w w:val="100"/>
                <w:position w:val="0"/>
                <w:sz w:val="18"/>
                <w:szCs w:val="18"/>
              </w:rPr>
              <w:t>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 xml:space="preserve">6, 900, </w:t>
            </w:r>
            <w:r>
              <w:rPr>
                <w:color w:val="000000"/>
                <w:spacing w:val="0"/>
                <w:w w:val="100"/>
                <w:position w:val="0"/>
                <w:sz w:val="18"/>
                <w:szCs w:val="18"/>
              </w:rPr>
              <w:t xml:space="preserve">397.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 xml:space="preserve">6, 283, </w:t>
            </w:r>
            <w:r>
              <w:rPr>
                <w:color w:val="000000"/>
                <w:spacing w:val="0"/>
                <w:w w:val="100"/>
                <w:position w:val="0"/>
                <w:sz w:val="18"/>
                <w:szCs w:val="18"/>
              </w:rPr>
              <w:t xml:space="preserve">004. </w:t>
            </w:r>
            <w:r>
              <w:rPr>
                <w:color w:val="000000"/>
                <w:spacing w:val="0"/>
                <w:w w:val="100"/>
                <w:position w:val="0"/>
                <w:sz w:val="18"/>
                <w:szCs w:val="18"/>
              </w:rPr>
              <w:t>87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 xml:space="preserve">7, 461, </w:t>
            </w:r>
            <w:r>
              <w:rPr>
                <w:color w:val="000000"/>
                <w:spacing w:val="0"/>
                <w:w w:val="100"/>
                <w:position w:val="0"/>
                <w:sz w:val="18"/>
                <w:szCs w:val="18"/>
              </w:rPr>
              <w:t xml:space="preserve">099.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 xml:space="preserve">5, 409, </w:t>
            </w:r>
            <w:r>
              <w:rPr>
                <w:color w:val="000000"/>
                <w:spacing w:val="0"/>
                <w:w w:val="100"/>
                <w:position w:val="0"/>
                <w:sz w:val="18"/>
                <w:szCs w:val="18"/>
              </w:rPr>
              <w:t xml:space="preserve">732. </w:t>
            </w:r>
            <w:r>
              <w:rPr>
                <w:color w:val="000000"/>
                <w:spacing w:val="0"/>
                <w:w w:val="100"/>
                <w:position w:val="0"/>
                <w:sz w:val="18"/>
                <w:szCs w:val="18"/>
              </w:rPr>
              <w:t>54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707, </w:t>
            </w:r>
            <w:r>
              <w:rPr>
                <w:color w:val="000000"/>
                <w:spacing w:val="0"/>
                <w:w w:val="100"/>
                <w:position w:val="0"/>
                <w:sz w:val="18"/>
                <w:szCs w:val="18"/>
              </w:rPr>
              <w:t xml:space="preserve">305. </w:t>
            </w:r>
            <w:r>
              <w:rPr>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113, </w:t>
            </w:r>
            <w:r>
              <w:rPr>
                <w:color w:val="000000"/>
                <w:spacing w:val="0"/>
                <w:w w:val="100"/>
                <w:position w:val="0"/>
                <w:sz w:val="18"/>
                <w:szCs w:val="18"/>
              </w:rPr>
              <w:t xml:space="preserve">967. </w:t>
            </w:r>
            <w:r>
              <w:rPr>
                <w:color w:val="000000"/>
                <w:spacing w:val="0"/>
                <w:w w:val="100"/>
                <w:position w:val="0"/>
                <w:sz w:val="18"/>
                <w:szCs w:val="18"/>
              </w:rPr>
              <w:t>04</w:t>
            </w:r>
          </w:p>
        </w:tc>
      </w:tr>
    </w:tbl>
    <w:p>
      <w:pPr>
        <w:spacing w:lineRule="exact" w:line="1"/>
        <w:rPr>
          <w:sz w:val="2"/>
          <w:szCs w:val="2"/>
        </w:rPr>
      </w:pPr>
      <w:r>
        <w:br w:type="page"/>
      </w:r>
    </w:p>
    <w:tbl>
      <w:tblPr>
        <w:tblOverlap w:val="never"/>
        <w:jc w:val="center"/>
        <w:tblLayout w:type="fixed"/>
      </w:tblPr>
      <w:tblGrid>
        <w:gridCol w:w="5054"/>
        <w:gridCol w:w="2261"/>
        <w:gridCol w:w="2266"/>
      </w:tblGrid>
      <w:tr>
        <w:trPr>
          <w:trHeight w:val="403"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K</w:t>
            </w:r>
            <w:r>
              <w:rPr>
                <w:color w:val="000000"/>
                <w:spacing w:val="0"/>
                <w:w w:val="100"/>
                <w:position w:val="0"/>
              </w:rPr>
              <w:t>期待摊费用摊销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143, </w:t>
            </w:r>
            <w:r>
              <w:rPr>
                <w:color w:val="000000"/>
                <w:spacing w:val="0"/>
                <w:w w:val="100"/>
                <w:position w:val="0"/>
                <w:sz w:val="18"/>
                <w:szCs w:val="18"/>
              </w:rPr>
              <w:t xml:space="preserve">218. </w:t>
            </w:r>
            <w:r>
              <w:rPr>
                <w:color w:val="000000"/>
                <w:spacing w:val="0"/>
                <w:w w:val="100"/>
                <w:position w:val="0"/>
                <w:sz w:val="18"/>
                <w:szCs w:val="18"/>
              </w:rPr>
              <w:t>35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w:t>
            </w:r>
            <w:r>
              <w:rPr>
                <w:color w:val="000000"/>
                <w:spacing w:val="0"/>
                <w:w w:val="100"/>
                <w:position w:val="0"/>
                <w:sz w:val="18"/>
                <w:szCs w:val="18"/>
              </w:rPr>
              <w:t>K</w:t>
            </w:r>
            <w:r>
              <w:rPr>
                <w:color w:val="000000"/>
                <w:spacing w:val="0"/>
                <w:w w:val="100"/>
                <w:position w:val="0"/>
              </w:rPr>
              <w:t>期资产的损失（收益以</w:t>
            </w:r>
            <w:r>
              <w:rPr>
                <w:color w:val="000000"/>
                <w:spacing w:val="0"/>
                <w:w w:val="100"/>
                <w:position w:val="0"/>
              </w:rPr>
              <w:t xml:space="preserve">"一'' </w:t>
            </w:r>
            <w:r>
              <w:rPr>
                <w:color w:val="000000"/>
                <w:spacing w:val="0"/>
                <w:w w:val="100"/>
                <w:position w:val="0"/>
              </w:rPr>
              <w:t>类填列）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-17, 232.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268. </w:t>
            </w:r>
            <w:r>
              <w:rPr>
                <w:color w:val="000000"/>
                <w:spacing w:val="0"/>
                <w:w w:val="100"/>
                <w:position w:val="0"/>
                <w:sz w:val="18"/>
                <w:szCs w:val="18"/>
              </w:rPr>
              <w:t>88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637, </w:t>
            </w:r>
            <w:r>
              <w:rPr>
                <w:color w:val="000000"/>
                <w:spacing w:val="0"/>
                <w:w w:val="100"/>
                <w:position w:val="0"/>
                <w:sz w:val="18"/>
                <w:szCs w:val="18"/>
              </w:rPr>
              <w:t xml:space="preserve">755.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744, </w:t>
            </w:r>
            <w:r>
              <w:rPr>
                <w:color w:val="000000"/>
                <w:spacing w:val="0"/>
                <w:w w:val="100"/>
                <w:position w:val="0"/>
                <w:sz w:val="18"/>
                <w:szCs w:val="18"/>
              </w:rPr>
              <w:t xml:space="preserve">788. </w:t>
            </w:r>
            <w:r>
              <w:rPr>
                <w:color w:val="000000"/>
                <w:spacing w:val="0"/>
                <w:w w:val="100"/>
                <w:position w:val="0"/>
                <w:sz w:val="18"/>
                <w:szCs w:val="18"/>
              </w:rPr>
              <w:t>29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8"/>
                <w:szCs w:val="18"/>
              </w:rPr>
              <w:t>-1,035, 059.69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-942, 450. </w:t>
            </w:r>
            <w:r>
              <w:rPr>
                <w:color w:val="000000"/>
                <w:spacing w:val="0"/>
                <w:w w:val="100"/>
                <w:position w:val="0"/>
                <w:sz w:val="18"/>
                <w:szCs w:val="18"/>
              </w:rPr>
              <w:t>73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-33, </w:t>
            </w:r>
            <w:r>
              <w:rPr>
                <w:color w:val="000000"/>
                <w:spacing w:val="0"/>
                <w:w w:val="100"/>
                <w:position w:val="0"/>
                <w:sz w:val="18"/>
                <w:szCs w:val="18"/>
              </w:rPr>
              <w:t xml:space="preserve">475, </w:t>
            </w:r>
            <w:r>
              <w:rPr>
                <w:color w:val="000000"/>
                <w:spacing w:val="0"/>
                <w:w w:val="100"/>
                <w:position w:val="0"/>
                <w:sz w:val="18"/>
                <w:szCs w:val="18"/>
              </w:rPr>
              <w:t xml:space="preserve">412.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-83, </w:t>
            </w:r>
            <w:r>
              <w:rPr>
                <w:color w:val="000000"/>
                <w:spacing w:val="0"/>
                <w:w w:val="100"/>
                <w:position w:val="0"/>
                <w:sz w:val="18"/>
                <w:szCs w:val="18"/>
              </w:rPr>
              <w:t xml:space="preserve">246, </w:t>
            </w:r>
            <w:r>
              <w:rPr>
                <w:color w:val="000000"/>
                <w:spacing w:val="0"/>
                <w:w w:val="100"/>
                <w:position w:val="0"/>
                <w:sz w:val="18"/>
                <w:szCs w:val="18"/>
              </w:rPr>
              <w:t xml:space="preserve">790. </w:t>
            </w:r>
            <w:r>
              <w:rPr>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-48, </w:t>
            </w:r>
            <w:r>
              <w:rPr>
                <w:color w:val="000000"/>
                <w:spacing w:val="0"/>
                <w:w w:val="100"/>
                <w:position w:val="0"/>
                <w:sz w:val="18"/>
                <w:szCs w:val="18"/>
              </w:rPr>
              <w:t xml:space="preserve">288, </w:t>
            </w:r>
            <w:r>
              <w:rPr>
                <w:color w:val="000000"/>
                <w:spacing w:val="0"/>
                <w:w w:val="100"/>
                <w:position w:val="0"/>
                <w:sz w:val="18"/>
                <w:szCs w:val="18"/>
              </w:rPr>
              <w:t xml:space="preserve">808.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-84, </w:t>
            </w:r>
            <w:r>
              <w:rPr>
                <w:color w:val="000000"/>
                <w:spacing w:val="0"/>
                <w:w w:val="100"/>
                <w:position w:val="0"/>
                <w:sz w:val="18"/>
                <w:szCs w:val="18"/>
              </w:rPr>
              <w:t xml:space="preserve">276, </w:t>
            </w:r>
            <w:r>
              <w:rPr>
                <w:color w:val="000000"/>
                <w:spacing w:val="0"/>
                <w:w w:val="100"/>
                <w:position w:val="0"/>
                <w:sz w:val="18"/>
                <w:szCs w:val="18"/>
              </w:rPr>
              <w:t xml:space="preserve">827. </w:t>
            </w:r>
            <w:r>
              <w:rPr>
                <w:color w:val="000000"/>
                <w:spacing w:val="0"/>
                <w:w w:val="100"/>
                <w:position w:val="0"/>
                <w:sz w:val="18"/>
                <w:szCs w:val="18"/>
              </w:rPr>
              <w:t>66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8"/>
                <w:szCs w:val="18"/>
              </w:rPr>
              <w:t xml:space="preserve">52, </w:t>
            </w:r>
            <w:r>
              <w:rPr>
                <w:color w:val="000000"/>
                <w:spacing w:val="0"/>
                <w:w w:val="100"/>
                <w:position w:val="0"/>
                <w:sz w:val="18"/>
                <w:szCs w:val="18"/>
              </w:rPr>
              <w:t>927,919.40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8"/>
                <w:szCs w:val="18"/>
              </w:rPr>
              <w:t xml:space="preserve">71,488, </w:t>
            </w:r>
            <w:r>
              <w:rPr>
                <w:color w:val="000000"/>
                <w:spacing w:val="0"/>
                <w:w w:val="100"/>
                <w:position w:val="0"/>
                <w:sz w:val="18"/>
                <w:szCs w:val="18"/>
              </w:rPr>
              <w:t xml:space="preserve">402. </w:t>
            </w:r>
            <w:r>
              <w:rPr>
                <w:color w:val="000000"/>
                <w:spacing w:val="0"/>
                <w:w w:val="100"/>
                <w:position w:val="0"/>
                <w:sz w:val="18"/>
                <w:szCs w:val="18"/>
              </w:rPr>
              <w:t>29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8"/>
                <w:szCs w:val="18"/>
              </w:rPr>
              <w:t xml:space="preserve">36, 230, </w:t>
            </w:r>
            <w:r>
              <w:rPr>
                <w:color w:val="000000"/>
                <w:spacing w:val="0"/>
                <w:w w:val="100"/>
                <w:position w:val="0"/>
                <w:sz w:val="18"/>
                <w:szCs w:val="18"/>
              </w:rPr>
              <w:t xml:space="preserve">545.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-32, </w:t>
            </w:r>
            <w:r>
              <w:rPr>
                <w:color w:val="000000"/>
                <w:spacing w:val="0"/>
                <w:w w:val="100"/>
                <w:position w:val="0"/>
                <w:sz w:val="18"/>
                <w:szCs w:val="18"/>
              </w:rPr>
              <w:t xml:space="preserve">110, </w:t>
            </w:r>
            <w:r>
              <w:rPr>
                <w:color w:val="000000"/>
                <w:spacing w:val="0"/>
                <w:w w:val="100"/>
                <w:position w:val="0"/>
                <w:sz w:val="18"/>
                <w:szCs w:val="18"/>
              </w:rPr>
              <w:t xml:space="preserve">640. </w:t>
            </w:r>
            <w:r>
              <w:rPr>
                <w:color w:val="000000"/>
                <w:spacing w:val="0"/>
                <w:w w:val="100"/>
                <w:position w:val="0"/>
                <w:sz w:val="18"/>
                <w:szCs w:val="18"/>
              </w:rPr>
              <w:t>93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不涉及现金收支的重戊投资和筹资活动：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225, 580, </w:t>
            </w:r>
            <w:r>
              <w:rPr>
                <w:color w:val="000000"/>
                <w:spacing w:val="0"/>
                <w:w w:val="100"/>
                <w:position w:val="0"/>
                <w:sz w:val="18"/>
                <w:szCs w:val="18"/>
              </w:rPr>
              <w:t xml:space="preserve">719.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235, 758, </w:t>
            </w:r>
            <w:r>
              <w:rPr>
                <w:color w:val="000000"/>
                <w:spacing w:val="0"/>
                <w:w w:val="100"/>
                <w:position w:val="0"/>
                <w:sz w:val="18"/>
                <w:szCs w:val="18"/>
              </w:rPr>
              <w:t xml:space="preserve">282. </w:t>
            </w:r>
            <w:r>
              <w:rPr>
                <w:color w:val="000000"/>
                <w:spacing w:val="0"/>
                <w:w w:val="100"/>
                <w:position w:val="0"/>
                <w:sz w:val="18"/>
                <w:szCs w:val="18"/>
              </w:rPr>
              <w:t>82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235, 758, </w:t>
            </w:r>
            <w:r>
              <w:rPr>
                <w:color w:val="000000"/>
                <w:spacing w:val="0"/>
                <w:w w:val="100"/>
                <w:position w:val="0"/>
                <w:sz w:val="18"/>
                <w:szCs w:val="18"/>
              </w:rPr>
              <w:t xml:space="preserve">282.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8"/>
                <w:szCs w:val="18"/>
              </w:rPr>
              <w:t xml:space="preserve">55, 441, </w:t>
            </w:r>
            <w:r>
              <w:rPr>
                <w:color w:val="000000"/>
                <w:spacing w:val="0"/>
                <w:w w:val="100"/>
                <w:position w:val="0"/>
                <w:sz w:val="18"/>
                <w:szCs w:val="18"/>
              </w:rPr>
              <w:t xml:space="preserve">054. </w:t>
            </w:r>
            <w:r>
              <w:rPr>
                <w:color w:val="000000"/>
                <w:spacing w:val="0"/>
                <w:w w:val="100"/>
                <w:position w:val="0"/>
                <w:sz w:val="18"/>
                <w:szCs w:val="18"/>
              </w:rPr>
              <w:t>27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-10, </w:t>
            </w:r>
            <w:r>
              <w:rPr>
                <w:color w:val="000000"/>
                <w:spacing w:val="0"/>
                <w:w w:val="100"/>
                <w:position w:val="0"/>
                <w:sz w:val="18"/>
                <w:szCs w:val="18"/>
              </w:rPr>
              <w:t xml:space="preserve">177, </w:t>
            </w:r>
            <w:r>
              <w:rPr>
                <w:color w:val="000000"/>
                <w:spacing w:val="0"/>
                <w:w w:val="100"/>
                <w:position w:val="0"/>
                <w:sz w:val="18"/>
                <w:szCs w:val="18"/>
              </w:rPr>
              <w:t xml:space="preserve">562. </w:t>
            </w:r>
            <w:r>
              <w:rPr>
                <w:color w:val="000000"/>
                <w:spacing w:val="0"/>
                <w:w w:val="100"/>
                <w:position w:val="0"/>
                <w:sz w:val="18"/>
                <w:szCs w:val="18"/>
              </w:rPr>
              <w:t>98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180, 317, </w:t>
            </w:r>
            <w:r>
              <w:rPr>
                <w:color w:val="000000"/>
                <w:spacing w:val="0"/>
                <w:w w:val="100"/>
                <w:position w:val="0"/>
                <w:sz w:val="18"/>
                <w:szCs w:val="18"/>
              </w:rPr>
              <w:t xml:space="preserve">228. </w:t>
            </w:r>
            <w:r>
              <w:rPr>
                <w:color w:val="000000"/>
                <w:spacing w:val="0"/>
                <w:w w:val="100"/>
                <w:position w:val="0"/>
                <w:sz w:val="18"/>
                <w:szCs w:val="18"/>
              </w:rPr>
              <w:t>55</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7</w:t>
      </w:r>
      <w:bookmarkEnd w:id="1739"/>
      <w:r>
        <w:rPr>
          <w:color w:val="000000"/>
          <w:spacing w:val="0"/>
          <w:w w:val="100"/>
          <w:position w:val="0"/>
        </w:rPr>
        <w:t>、反向购买下以评估值入账的资产、负债情况</w:t>
      </w:r>
      <w:bookmarkEnd w:id="1737"/>
      <w:bookmarkEnd w:id="1738"/>
      <w:bookmarkEnd w:id="1740"/>
    </w:p>
    <w:p>
      <w:pPr>
        <w:pStyle w:val="Style34"/>
        <w:keepNext w:val="0"/>
        <w:keepLines w:val="0"/>
        <w:widowControl w:val="0"/>
        <w:shd w:val="clear" w:color="auto" w:fill="auto"/>
        <w:bidi w:val="0"/>
        <w:spacing w:before="0" w:after="72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741" w:name="bookmark1741"/>
      <w:bookmarkStart w:id="1742" w:name="bookmark1742"/>
      <w:bookmarkStart w:id="1743" w:name="bookmark1743"/>
      <w:r>
        <w:rPr>
          <w:color w:val="000000"/>
          <w:spacing w:val="0"/>
          <w:w w:val="100"/>
          <w:position w:val="0"/>
          <w:sz w:val="24"/>
          <w:szCs w:val="24"/>
        </w:rPr>
        <w:t>十六、补充资料</w:t>
      </w:r>
      <w:bookmarkEnd w:id="1741"/>
      <w:bookmarkEnd w:id="1742"/>
      <w:bookmarkEnd w:id="1743"/>
    </w:p>
    <w:p>
      <w:pPr>
        <w:pStyle w:val="Style41"/>
        <w:keepNext/>
        <w:keepLines/>
        <w:widowControl w:val="0"/>
        <w:shd w:val="clear" w:color="auto" w:fill="auto"/>
        <w:bidi w:val="0"/>
        <w:spacing w:before="0" w:after="360" w:line="240" w:lineRule="auto"/>
        <w:ind w:left="0" w:right="0" w:firstLine="0"/>
        <w:jc w:val="left"/>
      </w:pPr>
      <w:bookmarkStart w:id="1744" w:name="bookmark1744"/>
      <w:bookmarkStart w:id="1745" w:name="bookmark1745"/>
      <w:bookmarkStart w:id="1746" w:name="bookmark1746"/>
      <w:r>
        <w:rPr>
          <w:color w:val="000000"/>
          <w:spacing w:val="0"/>
          <w:w w:val="100"/>
          <w:position w:val="0"/>
        </w:rPr>
        <w:t>1</w:t>
      </w:r>
      <w:r>
        <w:rPr>
          <w:color w:val="000000"/>
          <w:spacing w:val="0"/>
          <w:w w:val="100"/>
          <w:position w:val="0"/>
        </w:rPr>
        <w:t>、当期非经常性损益明细表</w:t>
      </w:r>
      <w:bookmarkEnd w:id="1744"/>
      <w:bookmarkEnd w:id="1745"/>
      <w:bookmarkEnd w:id="1746"/>
    </w:p>
    <w:p>
      <w:pPr>
        <w:pStyle w:val="Style36"/>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单位：咕</w:t>
      </w:r>
    </w:p>
    <w:tbl>
      <w:tblPr>
        <w:tblOverlap w:val="never"/>
        <w:jc w:val="center"/>
        <w:tblLayout w:type="fixed"/>
      </w:tblPr>
      <w:tblGrid>
        <w:gridCol w:w="4834"/>
        <w:gridCol w:w="2232"/>
        <w:gridCol w:w="251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非流动资产处置损益（包括已计提资产减值准备的合销部分）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 </w:t>
            </w:r>
            <w:r>
              <w:rPr>
                <w:color w:val="000000"/>
                <w:spacing w:val="0"/>
                <w:w w:val="100"/>
                <w:position w:val="0"/>
                <w:sz w:val="18"/>
                <w:szCs w:val="18"/>
              </w:rPr>
              <w:t xml:space="preserve">232.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3, 799, </w:t>
            </w:r>
            <w:r>
              <w:rPr>
                <w:color w:val="000000"/>
                <w:spacing w:val="0"/>
                <w:w w:val="100"/>
                <w:position w:val="0"/>
                <w:sz w:val="18"/>
                <w:szCs w:val="18"/>
              </w:rPr>
              <w:t xml:space="preserve">964.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-138,578.07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419, </w:t>
            </w:r>
            <w:r>
              <w:rPr>
                <w:color w:val="000000"/>
                <w:spacing w:val="0"/>
                <w:w w:val="100"/>
                <w:position w:val="0"/>
                <w:sz w:val="18"/>
                <w:szCs w:val="18"/>
              </w:rPr>
              <w:t xml:space="preserve">561. </w:t>
            </w:r>
            <w:r>
              <w:rPr>
                <w:color w:val="000000"/>
                <w:spacing w:val="0"/>
                <w:w w:val="100"/>
                <w:position w:val="0"/>
                <w:sz w:val="18"/>
                <w:szCs w:val="18"/>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-1,615.97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3, 260, </w:t>
            </w:r>
            <w:r>
              <w:rPr>
                <w:color w:val="000000"/>
                <w:spacing w:val="0"/>
                <w:w w:val="100"/>
                <w:position w:val="0"/>
                <w:sz w:val="18"/>
                <w:szCs w:val="18"/>
              </w:rPr>
              <w:t xml:space="preserve">672. </w:t>
            </w:r>
            <w:r>
              <w:rPr>
                <w:color w:val="000000"/>
                <w:spacing w:val="0"/>
                <w:w w:val="100"/>
                <w:position w:val="0"/>
                <w:sz w:val="18"/>
                <w:szCs w:val="18"/>
              </w:rPr>
              <w:t>87</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计入当期损益的政府补助为经常性损益项目，应说明逐项披露认定理由。</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41"/>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r>
        <w:rPr>
          <w:color w:val="000000"/>
          <w:spacing w:val="0"/>
          <w:w w:val="100"/>
          <w:position w:val="0"/>
        </w:rPr>
        <w:t>2</w:t>
      </w:r>
      <w:r>
        <w:rPr>
          <w:color w:val="000000"/>
          <w:spacing w:val="0"/>
          <w:w w:val="100"/>
          <w:position w:val="0"/>
        </w:rPr>
        <w:t>、境内外会计准则下会计数据差异</w:t>
      </w:r>
      <w:bookmarkEnd w:id="1747"/>
      <w:bookmarkEnd w:id="1748"/>
      <w:bookmarkEnd w:id="1749"/>
    </w:p>
    <w:p>
      <w:pPr>
        <w:pStyle w:val="Style41"/>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50" w:name="bookmark1750"/>
      <w:r>
        <w:rPr>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747"/>
      <w:bookmarkEnd w:id="1748"/>
      <w:bookmarkEnd w:id="175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290"/>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咿渍于上塄公司股东的净利润</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咿渍于上塄公司股东的净资产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57, 012, </w:t>
            </w:r>
            <w:r>
              <w:rPr>
                <w:color w:val="000000"/>
                <w:spacing w:val="0"/>
                <w:w w:val="100"/>
                <w:position w:val="0"/>
                <w:sz w:val="18"/>
                <w:szCs w:val="18"/>
              </w:rPr>
              <w:t xml:space="preserve">540.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55, 598, </w:t>
            </w:r>
            <w:r>
              <w:rPr>
                <w:color w:val="000000"/>
                <w:spacing w:val="0"/>
                <w:w w:val="100"/>
                <w:position w:val="0"/>
                <w:sz w:val="18"/>
                <w:szCs w:val="18"/>
              </w:rPr>
              <w:t xml:space="preserve">274. </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633, 381, </w:t>
            </w:r>
            <w:r>
              <w:rPr>
                <w:color w:val="000000"/>
                <w:spacing w:val="0"/>
                <w:w w:val="100"/>
                <w:position w:val="0"/>
                <w:sz w:val="18"/>
                <w:szCs w:val="18"/>
              </w:rPr>
              <w:t xml:space="preserve">611.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585, 069, </w:t>
            </w:r>
            <w:r>
              <w:rPr>
                <w:color w:val="000000"/>
                <w:spacing w:val="0"/>
                <w:w w:val="100"/>
                <w:position w:val="0"/>
                <w:sz w:val="18"/>
                <w:szCs w:val="18"/>
              </w:rPr>
              <w:t xml:space="preserve">071. </w:t>
            </w:r>
            <w:r>
              <w:rPr>
                <w:color w:val="000000"/>
                <w:spacing w:val="0"/>
                <w:w w:val="100"/>
                <w:position w:val="0"/>
                <w:sz w:val="18"/>
                <w:szCs w:val="18"/>
              </w:rPr>
              <w:t>06</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220"/>
        <w:jc w:val="left"/>
      </w:pPr>
      <w:bookmarkStart w:id="1751" w:name="bookmark1751"/>
      <w:bookmarkStart w:id="1752" w:name="bookmark1752"/>
      <w:bookmarkStart w:id="1753" w:name="bookmark1753"/>
      <w:r>
        <w:rPr>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751"/>
      <w:bookmarkEnd w:id="1752"/>
      <w:bookmarkEnd w:id="175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2290"/>
        <w:gridCol w:w="1742"/>
        <w:gridCol w:w="2002"/>
        <w:gridCol w:w="1771"/>
        <w:gridCol w:w="1781"/>
      </w:tblGrid>
      <w:tr>
        <w:trPr>
          <w:trHeight w:val="40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咿渍于上塄公司股东的净利润</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咿渍于上塄公司股东的净资产</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57,012, </w:t>
            </w:r>
            <w:r>
              <w:rPr>
                <w:color w:val="000000"/>
                <w:spacing w:val="0"/>
                <w:w w:val="100"/>
                <w:position w:val="0"/>
                <w:sz w:val="18"/>
                <w:szCs w:val="18"/>
              </w:rPr>
              <w:t xml:space="preserve">540. </w:t>
            </w: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55, 598, </w:t>
            </w:r>
            <w:r>
              <w:rPr>
                <w:color w:val="000000"/>
                <w:spacing w:val="0"/>
                <w:w w:val="100"/>
                <w:position w:val="0"/>
                <w:sz w:val="18"/>
                <w:szCs w:val="18"/>
              </w:rPr>
              <w:t xml:space="preserve">274. </w:t>
            </w:r>
            <w:r>
              <w:rPr>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633, 381, </w:t>
            </w:r>
            <w:r>
              <w:rPr>
                <w:color w:val="000000"/>
                <w:spacing w:val="0"/>
                <w:w w:val="100"/>
                <w:position w:val="0"/>
                <w:sz w:val="18"/>
                <w:szCs w:val="18"/>
              </w:rPr>
              <w:t>611.</w:t>
            </w:r>
            <w:r>
              <w:rPr>
                <w:color w:val="000000"/>
                <w:spacing w:val="0"/>
                <w:w w:val="100"/>
                <w:position w:val="0"/>
                <w:sz w:val="18"/>
                <w:szCs w:val="18"/>
              </w:rPr>
              <w:t>91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585, 069, </w:t>
            </w:r>
            <w:r>
              <w:rPr>
                <w:color w:val="000000"/>
                <w:spacing w:val="0"/>
                <w:w w:val="100"/>
                <w:position w:val="0"/>
                <w:sz w:val="18"/>
                <w:szCs w:val="18"/>
              </w:rPr>
              <w:t xml:space="preserve">071. </w:t>
            </w:r>
            <w:r>
              <w:rPr>
                <w:color w:val="000000"/>
                <w:spacing w:val="0"/>
                <w:w w:val="100"/>
                <w:position w:val="0"/>
                <w:sz w:val="18"/>
                <w:szCs w:val="18"/>
              </w:rPr>
              <w:t>06</w:t>
            </w:r>
          </w:p>
        </w:tc>
      </w:tr>
    </w:tbl>
    <w:p>
      <w:pPr>
        <w:widowControl w:val="0"/>
        <w:spacing w:after="339" w:line="1" w:lineRule="exact"/>
      </w:pPr>
    </w:p>
    <w:p>
      <w:pPr>
        <w:pStyle w:val="Style41"/>
        <w:keepNext/>
        <w:keepLines/>
        <w:widowControl w:val="0"/>
        <w:numPr>
          <w:ilvl w:val="0"/>
          <w:numId w:val="141"/>
        </w:numPr>
        <w:shd w:val="clear" w:color="auto" w:fill="auto"/>
        <w:bidi w:val="0"/>
        <w:spacing w:before="0" w:after="380" w:line="240" w:lineRule="auto"/>
        <w:ind w:left="0" w:right="0" w:firstLine="0"/>
        <w:jc w:val="left"/>
      </w:pPr>
      <w:bookmarkStart w:id="1754" w:name="bookmark1754"/>
      <w:bookmarkStart w:id="1755" w:name="bookmark1755"/>
      <w:bookmarkStart w:id="1756" w:name="bookmark1756"/>
      <w:bookmarkStart w:id="1757" w:name="bookmark1757"/>
      <w:bookmarkEnd w:id="1756"/>
      <w:r>
        <w:rPr>
          <w:color w:val="000000"/>
          <w:spacing w:val="0"/>
          <w:w w:val="100"/>
          <w:position w:val="0"/>
        </w:rPr>
        <w:t>境内外会计准则下会计数据差异原因说明</w:t>
      </w:r>
      <w:bookmarkEnd w:id="1754"/>
      <w:bookmarkEnd w:id="1755"/>
      <w:bookmarkEnd w:id="1757"/>
    </w:p>
    <w:p>
      <w:pPr>
        <w:pStyle w:val="Style41"/>
        <w:keepNext/>
        <w:keepLines/>
        <w:widowControl w:val="0"/>
        <w:shd w:val="clear" w:color="auto" w:fill="auto"/>
        <w:bidi w:val="0"/>
        <w:spacing w:before="0" w:after="380" w:line="240" w:lineRule="auto"/>
        <w:ind w:left="0" w:right="0" w:firstLine="0"/>
        <w:jc w:val="left"/>
      </w:pPr>
      <w:bookmarkStart w:id="1754" w:name="bookmark1754"/>
      <w:bookmarkStart w:id="1755" w:name="bookmark1755"/>
      <w:bookmarkStart w:id="1758" w:name="bookmark1758"/>
      <w:bookmarkStart w:id="1759" w:name="bookmark1759"/>
      <w:r>
        <w:rPr>
          <w:color w:val="000000"/>
          <w:spacing w:val="0"/>
          <w:w w:val="100"/>
          <w:position w:val="0"/>
        </w:rPr>
        <w:t>3</w:t>
      </w:r>
      <w:bookmarkEnd w:id="1758"/>
      <w:r>
        <w:rPr>
          <w:color w:val="000000"/>
          <w:spacing w:val="0"/>
          <w:w w:val="100"/>
          <w:position w:val="0"/>
        </w:rPr>
        <w:t>、净资产收益率及每股收益</w:t>
      </w:r>
      <w:bookmarkEnd w:id="1754"/>
      <w:bookmarkEnd w:id="1755"/>
      <w:bookmarkEnd w:id="175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单位:咕</w:t>
      </w:r>
    </w:p>
    <w:tbl>
      <w:tblPr>
        <w:tblOverlap w:val="never"/>
        <w:jc w:val="center"/>
        <w:tblLayout w:type="fixed"/>
      </w:tblPr>
      <w:tblGrid>
        <w:gridCol w:w="3542"/>
        <w:gridCol w:w="2179"/>
        <w:gridCol w:w="1915"/>
        <w:gridCol w:w="194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咿渍于公司普通股股东的净利润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18"/>
                <w:szCs w:val="18"/>
              </w:rPr>
              <w:t xml:space="preserve">9.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扣除非经常性损益后咿渍于公司普通股股东 的净利润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18"/>
                <w:szCs w:val="18"/>
              </w:rPr>
              <w:t xml:space="preserve">8. </w:t>
            </w:r>
            <w:r>
              <w:rPr>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28</w:t>
            </w:r>
          </w:p>
        </w:tc>
      </w:tr>
    </w:tbl>
    <w:p>
      <w:pPr>
        <w:widowControl w:val="0"/>
        <w:spacing w:after="339" w:line="1" w:lineRule="exact"/>
      </w:pPr>
    </w:p>
    <w:p>
      <w:pPr>
        <w:pStyle w:val="Style41"/>
        <w:keepNext/>
        <w:keepLines/>
        <w:widowControl w:val="0"/>
        <w:shd w:val="clear" w:color="auto" w:fill="auto"/>
        <w:bidi w:val="0"/>
        <w:spacing w:before="0" w:after="680" w:line="240" w:lineRule="auto"/>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4</w:t>
      </w:r>
      <w:bookmarkEnd w:id="1762"/>
      <w:r>
        <w:rPr>
          <w:color w:val="000000"/>
          <w:spacing w:val="0"/>
          <w:w w:val="100"/>
          <w:position w:val="0"/>
        </w:rPr>
        <w:t>、公司主要会计报表项目的异常情况及原因的说明</w:t>
      </w:r>
      <w:bookmarkEnd w:id="1760"/>
      <w:bookmarkEnd w:id="1761"/>
      <w:bookmarkEnd w:id="1763"/>
    </w:p>
    <w:tbl>
      <w:tblPr>
        <w:tblOverlap w:val="never"/>
        <w:jc w:val="center"/>
        <w:tblLayout w:type="fixed"/>
      </w:tblPr>
      <w:tblGrid>
        <w:gridCol w:w="1450"/>
        <w:gridCol w:w="1997"/>
        <w:gridCol w:w="1973"/>
        <w:gridCol w:w="1133"/>
        <w:gridCol w:w="2986"/>
      </w:tblGrid>
      <w:tr>
        <w:trPr>
          <w:trHeight w:val="283" w:hRule="exact"/>
        </w:trPr>
        <w:tc>
          <w:tcPr>
            <w:gridSpan w:val="5"/>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金额异常或比较期间变动异常的报表项目</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报表项目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期末余额(或本期金</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年初余额(或上期金</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变动比率</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205, 453, </w:t>
            </w:r>
            <w:r>
              <w:rPr>
                <w:color w:val="000000"/>
                <w:spacing w:val="0"/>
                <w:w w:val="100"/>
                <w:position w:val="0"/>
                <w:sz w:val="18"/>
                <w:szCs w:val="18"/>
              </w:rPr>
              <w:t xml:space="preserve">502.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140, 327, </w:t>
            </w:r>
            <w:r>
              <w:rPr>
                <w:color w:val="000000"/>
                <w:spacing w:val="0"/>
                <w:w w:val="100"/>
                <w:position w:val="0"/>
                <w:sz w:val="18"/>
                <w:szCs w:val="18"/>
              </w:rPr>
              <w:t xml:space="preserve">207.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46.41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主要系公司业务规模扩戊及期末已 结算未收款的项目增长所致。</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6, 867, </w:t>
            </w:r>
            <w:r>
              <w:rPr>
                <w:color w:val="000000"/>
                <w:spacing w:val="0"/>
                <w:w w:val="100"/>
                <w:position w:val="0"/>
                <w:sz w:val="18"/>
                <w:szCs w:val="18"/>
              </w:rPr>
              <w:t xml:space="preserve">216.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12, 532, </w:t>
            </w:r>
            <w:r>
              <w:rPr>
                <w:color w:val="000000"/>
                <w:spacing w:val="0"/>
                <w:w w:val="100"/>
                <w:position w:val="0"/>
                <w:sz w:val="18"/>
                <w:szCs w:val="18"/>
              </w:rPr>
              <w:t xml:space="preserve">498.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-45.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主要系上期预付款本期结算及待抵 扣进项税减少所致</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1, 235, </w:t>
            </w:r>
            <w:r>
              <w:rPr>
                <w:color w:val="000000"/>
                <w:spacing w:val="0"/>
                <w:w w:val="100"/>
                <w:position w:val="0"/>
                <w:sz w:val="18"/>
                <w:szCs w:val="18"/>
              </w:rPr>
              <w:t xml:space="preserve">845.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2, 200, </w:t>
            </w:r>
            <w:r>
              <w:rPr>
                <w:color w:val="000000"/>
                <w:spacing w:val="0"/>
                <w:w w:val="100"/>
                <w:position w:val="0"/>
                <w:sz w:val="18"/>
                <w:szCs w:val="18"/>
              </w:rPr>
              <w:t xml:space="preserve">251.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-43.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主要系本期募集资金持续投入所致。</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36, </w:t>
            </w:r>
            <w:r>
              <w:rPr>
                <w:color w:val="000000"/>
                <w:spacing w:val="0"/>
                <w:w w:val="100"/>
                <w:position w:val="0"/>
                <w:sz w:val="18"/>
                <w:szCs w:val="18"/>
              </w:rPr>
              <w:t>401,279.53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6,908,068.46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426. </w:t>
            </w:r>
            <w:r>
              <w:rPr>
                <w:color w:val="000000"/>
                <w:spacing w:val="0"/>
                <w:w w:val="100"/>
                <w:position w:val="0"/>
                <w:sz w:val="18"/>
                <w:szCs w:val="18"/>
              </w:rPr>
              <w:t>94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主要系本期新增合弁了公司所致。</w:t>
            </w:r>
          </w:p>
        </w:tc>
      </w:tr>
    </w:tbl>
    <w:p>
      <w:pPr>
        <w:spacing w:lineRule="exact" w:line="1"/>
        <w:rPr>
          <w:sz w:val="2"/>
          <w:szCs w:val="2"/>
        </w:rPr>
      </w:pPr>
      <w:r>
        <w:br w:type="page"/>
      </w:r>
    </w:p>
    <w:tbl>
      <w:tblPr>
        <w:tblOverlap w:val="never"/>
        <w:jc w:val="center"/>
        <w:tblLayout w:type="fixed"/>
      </w:tblPr>
      <w:tblGrid>
        <w:gridCol w:w="1426"/>
        <w:gridCol w:w="1982"/>
        <w:gridCol w:w="1987"/>
        <w:gridCol w:w="1133"/>
        <w:gridCol w:w="2986"/>
      </w:tblGrid>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 </w:t>
            </w:r>
            <w:r>
              <w:rPr>
                <w:color w:val="000000"/>
                <w:spacing w:val="0"/>
                <w:w w:val="100"/>
                <w:position w:val="0"/>
                <w:sz w:val="18"/>
                <w:szCs w:val="18"/>
              </w:rPr>
              <w:t xml:space="preserve">550, </w:t>
            </w:r>
            <w:r>
              <w:rPr>
                <w:color w:val="000000"/>
                <w:spacing w:val="0"/>
                <w:w w:val="100"/>
                <w:position w:val="0"/>
                <w:sz w:val="18"/>
                <w:szCs w:val="18"/>
              </w:rPr>
              <w:t xml:space="preserve">989.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2, 402, </w:t>
            </w:r>
            <w:r>
              <w:rPr>
                <w:color w:val="000000"/>
                <w:spacing w:val="0"/>
                <w:w w:val="100"/>
                <w:position w:val="0"/>
                <w:sz w:val="18"/>
                <w:szCs w:val="18"/>
              </w:rPr>
              <w:t xml:space="preserve">591.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47.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本期资产减值准备计提增加所致</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2, 700,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640.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主要系本期借款融资增加所致。</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32, 230, </w:t>
            </w:r>
            <w:r>
              <w:rPr>
                <w:color w:val="000000"/>
                <w:spacing w:val="0"/>
                <w:w w:val="100"/>
                <w:position w:val="0"/>
                <w:sz w:val="18"/>
                <w:szCs w:val="18"/>
              </w:rPr>
              <w:t xml:space="preserve">202.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10, 746, </w:t>
            </w:r>
            <w:r>
              <w:rPr>
                <w:color w:val="000000"/>
                <w:spacing w:val="0"/>
                <w:w w:val="100"/>
                <w:position w:val="0"/>
                <w:sz w:val="18"/>
                <w:szCs w:val="18"/>
              </w:rPr>
              <w:t xml:space="preserve">922.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199. </w:t>
            </w: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主要系本期以票据结算的采购款增 </w:t>
            </w:r>
            <w:r>
              <w:rPr>
                <w:color w:val="000000"/>
                <w:spacing w:val="0"/>
                <w:w w:val="100"/>
                <w:position w:val="0"/>
                <w:sz w:val="18"/>
                <w:szCs w:val="18"/>
              </w:rPr>
              <w:t>K</w:t>
            </w:r>
            <w:r>
              <w:rPr>
                <w:color w:val="000000"/>
                <w:spacing w:val="0"/>
                <w:w w:val="100"/>
                <w:position w:val="0"/>
              </w:rPr>
              <w:t>所致。</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42, </w:t>
            </w:r>
            <w:r>
              <w:rPr>
                <w:color w:val="000000"/>
                <w:spacing w:val="0"/>
                <w:w w:val="100"/>
                <w:position w:val="0"/>
                <w:sz w:val="18"/>
                <w:szCs w:val="18"/>
              </w:rPr>
              <w:t>648,511.87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27, 289, </w:t>
            </w:r>
            <w:r>
              <w:rPr>
                <w:color w:val="000000"/>
                <w:spacing w:val="0"/>
                <w:w w:val="100"/>
                <w:position w:val="0"/>
                <w:sz w:val="18"/>
                <w:szCs w:val="18"/>
              </w:rPr>
              <w:t xml:space="preserve">063.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56.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主要系本期新增项目预收款所致。</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6, 765, </w:t>
            </w:r>
            <w:r>
              <w:rPr>
                <w:color w:val="000000"/>
                <w:spacing w:val="0"/>
                <w:w w:val="100"/>
                <w:position w:val="0"/>
                <w:sz w:val="18"/>
                <w:szCs w:val="18"/>
              </w:rPr>
              <w:t xml:space="preserve">523.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4, 331, </w:t>
            </w:r>
            <w:r>
              <w:rPr>
                <w:color w:val="000000"/>
                <w:spacing w:val="0"/>
                <w:w w:val="100"/>
                <w:position w:val="0"/>
                <w:sz w:val="18"/>
                <w:szCs w:val="18"/>
              </w:rPr>
              <w:t xml:space="preserve">178. </w:t>
            </w:r>
            <w:r>
              <w:rPr>
                <w:color w:val="000000"/>
                <w:spacing w:val="0"/>
                <w:w w:val="100"/>
                <w:position w:val="0"/>
                <w:sz w:val="18"/>
                <w:szCs w:val="18"/>
              </w:rPr>
              <w:t>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56.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主要系本期规模扩戊，人员增</w:t>
            </w:r>
            <w:r>
              <w:rPr>
                <w:color w:val="000000"/>
                <w:spacing w:val="0"/>
                <w:w w:val="100"/>
                <w:position w:val="0"/>
                <w:sz w:val="18"/>
                <w:szCs w:val="18"/>
              </w:rPr>
              <w:t>K</w:t>
            </w:r>
            <w:r>
              <w:rPr>
                <w:color w:val="000000"/>
                <w:spacing w:val="0"/>
                <w:w w:val="100"/>
                <w:position w:val="0"/>
              </w:rPr>
              <w:t>所致。</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28, </w:t>
            </w:r>
            <w:r>
              <w:rPr>
                <w:color w:val="000000"/>
                <w:spacing w:val="0"/>
                <w:w w:val="100"/>
                <w:position w:val="0"/>
                <w:sz w:val="18"/>
                <w:szCs w:val="18"/>
              </w:rPr>
              <w:t>741,731.04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15, </w:t>
            </w:r>
            <w:r>
              <w:rPr>
                <w:color w:val="000000"/>
                <w:spacing w:val="0"/>
                <w:w w:val="100"/>
                <w:position w:val="0"/>
                <w:sz w:val="18"/>
                <w:szCs w:val="18"/>
              </w:rPr>
              <w:t xml:space="preserve">681,405.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83. </w:t>
            </w:r>
            <w:r>
              <w:rPr>
                <w:color w:val="000000"/>
                <w:spacing w:val="0"/>
                <w:w w:val="100"/>
                <w:position w:val="0"/>
                <w:sz w:val="18"/>
                <w:szCs w:val="18"/>
              </w:rPr>
              <w:t>29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主要系收购广州蜂帮手公司部分投 资款未支付所致。</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191,400,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87, 000,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120.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主要系本期资本公积转增股本所致。</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销谬费用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12, 868, </w:t>
            </w:r>
            <w:r>
              <w:rPr>
                <w:color w:val="000000"/>
                <w:spacing w:val="0"/>
                <w:w w:val="100"/>
                <w:position w:val="0"/>
                <w:sz w:val="18"/>
                <w:szCs w:val="18"/>
              </w:rPr>
              <w:t>532.00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8, 397, </w:t>
            </w:r>
            <w:r>
              <w:rPr>
                <w:color w:val="000000"/>
                <w:spacing w:val="0"/>
                <w:w w:val="100"/>
                <w:position w:val="0"/>
                <w:sz w:val="18"/>
                <w:szCs w:val="18"/>
              </w:rPr>
              <w:t xml:space="preserve">764. </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53.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主要系公司工资、折旧费用增</w:t>
            </w:r>
            <w:r>
              <w:rPr>
                <w:color w:val="000000"/>
                <w:spacing w:val="0"/>
                <w:w w:val="100"/>
                <w:position w:val="0"/>
                <w:sz w:val="18"/>
                <w:szCs w:val="18"/>
              </w:rPr>
              <w:t>K</w:t>
            </w:r>
            <w:r>
              <w:rPr>
                <w:color w:val="000000"/>
                <w:spacing w:val="0"/>
                <w:w w:val="100"/>
                <w:position w:val="0"/>
              </w:rPr>
              <w:t>所致。</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40, 249, </w:t>
            </w:r>
            <w:r>
              <w:rPr>
                <w:color w:val="000000"/>
                <w:spacing w:val="0"/>
                <w:w w:val="100"/>
                <w:position w:val="0"/>
                <w:sz w:val="18"/>
                <w:szCs w:val="18"/>
              </w:rPr>
              <w:t xml:space="preserve">461.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31, 059, </w:t>
            </w:r>
            <w:r>
              <w:rPr>
                <w:color w:val="000000"/>
                <w:spacing w:val="0"/>
                <w:w w:val="100"/>
                <w:position w:val="0"/>
                <w:sz w:val="18"/>
                <w:szCs w:val="18"/>
              </w:rPr>
              <w:t xml:space="preserve">547.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29.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主要系研发费、工资增加所致。</w:t>
            </w:r>
          </w:p>
        </w:tc>
      </w:tr>
      <w:tr>
        <w:trPr>
          <w:trHeight w:val="126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6,061,966.03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10,149,428.87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-40. </w:t>
            </w:r>
            <w:r>
              <w:rPr>
                <w:color w:val="000000"/>
                <w:spacing w:val="0"/>
                <w:w w:val="100"/>
                <w:position w:val="0"/>
                <w:sz w:val="18"/>
                <w:szCs w:val="18"/>
              </w:rPr>
              <w:t>27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主要系汉鼎信息股份公司于</w:t>
            </w:r>
            <w:r>
              <w:rPr>
                <w:color w:val="000000"/>
                <w:spacing w:val="0"/>
                <w:w w:val="100"/>
                <w:position w:val="0"/>
                <w:sz w:val="18"/>
                <w:szCs w:val="18"/>
              </w:rPr>
              <w:t>2013</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月被认定为</w:t>
            </w:r>
            <w:r>
              <w:rPr>
                <w:color w:val="000000"/>
                <w:spacing w:val="0"/>
                <w:w w:val="100"/>
                <w:position w:val="0"/>
                <w:sz w:val="18"/>
                <w:szCs w:val="18"/>
              </w:rPr>
              <w:t>“2013-2014</w:t>
            </w:r>
            <w:r>
              <w:rPr>
                <w:color w:val="000000"/>
                <w:spacing w:val="0"/>
                <w:w w:val="100"/>
                <w:position w:val="0"/>
              </w:rPr>
              <w:t>年度国 家规划布局内重点软件企业”，该 年度享受</w:t>
            </w:r>
            <w:r>
              <w:rPr>
                <w:color w:val="000000"/>
                <w:spacing w:val="0"/>
                <w:w w:val="100"/>
                <w:position w:val="0"/>
                <w:sz w:val="18"/>
                <w:szCs w:val="18"/>
              </w:rPr>
              <w:t>10%</w:t>
            </w:r>
            <w:r>
              <w:rPr>
                <w:color w:val="000000"/>
                <w:spacing w:val="0"/>
                <w:w w:val="100"/>
                <w:position w:val="0"/>
              </w:rPr>
              <w:t>的企业所得税率所致。</w:t>
            </w:r>
          </w:p>
        </w:tc>
      </w:tr>
    </w:tbl>
    <w:p>
      <w:pPr>
        <w:sectPr>
          <w:footnotePr>
            <w:pos w:val="pageBottom"/>
            <w:numFmt w:val="decimal"/>
            <w:numRestart w:val="continuous"/>
          </w:footnotePr>
          <w:pgSz w:w="11900" w:h="16840"/>
          <w:pgMar w:top="1383" w:right="1092" w:bottom="1436" w:left="1031" w:header="0" w:footer="3" w:gutter="0"/>
          <w:cols w:space="720"/>
          <w:noEndnote/>
          <w:rtlGutter w:val="0"/>
          <w:docGrid w:linePitch="360"/>
        </w:sectPr>
      </w:pPr>
    </w:p>
    <w:p>
      <w:pPr>
        <w:pStyle w:val="Style19"/>
        <w:keepNext/>
        <w:keepLines/>
        <w:widowControl w:val="0"/>
        <w:shd w:val="clear" w:color="auto" w:fill="auto"/>
        <w:bidi w:val="0"/>
        <w:spacing w:before="0" w:after="320" w:line="240" w:lineRule="auto"/>
        <w:ind w:left="0" w:right="0" w:firstLine="0"/>
        <w:jc w:val="center"/>
      </w:pPr>
      <w:bookmarkStart w:id="1764" w:name="bookmark1764"/>
      <w:bookmarkStart w:id="1765" w:name="bookmark1765"/>
      <w:bookmarkStart w:id="1766" w:name="bookmark1766"/>
      <w:r>
        <w:rPr>
          <w:color w:val="000000"/>
          <w:spacing w:val="0"/>
          <w:w w:val="100"/>
          <w:position w:val="0"/>
        </w:rPr>
        <w:t>第十节备查文件目录</w:t>
      </w:r>
      <w:bookmarkEnd w:id="1764"/>
      <w:bookmarkEnd w:id="1765"/>
      <w:bookmarkEnd w:id="1766"/>
    </w:p>
    <w:p>
      <w:pPr>
        <w:pStyle w:val="Style63"/>
        <w:keepNext w:val="0"/>
        <w:keepLines w:val="0"/>
        <w:widowControl w:val="0"/>
        <w:shd w:val="clear" w:color="auto" w:fill="auto"/>
        <w:tabs>
          <w:tab w:pos="891" w:val="left"/>
        </w:tabs>
        <w:bidi w:val="0"/>
        <w:spacing w:before="0" w:after="0" w:line="629" w:lineRule="exact"/>
        <w:ind w:left="0" w:right="0" w:firstLine="420"/>
        <w:jc w:val="both"/>
      </w:pPr>
      <w:bookmarkStart w:id="1767" w:name="bookmark1767"/>
      <w:r>
        <w:rPr>
          <w:b w:val="0"/>
          <w:bCs w:val="0"/>
          <w:color w:val="000000"/>
          <w:spacing w:val="0"/>
          <w:w w:val="100"/>
          <w:position w:val="0"/>
        </w:rPr>
        <w:t>一</w:t>
      </w:r>
      <w:bookmarkEnd w:id="1767"/>
      <w:r>
        <w:rPr>
          <w:b w:val="0"/>
          <w:bCs w:val="0"/>
          <w:color w:val="000000"/>
          <w:spacing w:val="0"/>
          <w:w w:val="100"/>
          <w:position w:val="0"/>
        </w:rPr>
        <w:t>、</w:t>
        <w:tab/>
        <w:t>载有公司法定代表人、主管会计工作的公司负责人、公司会计机构负责人（会计主管人员）签名 并盖章的财务报表。</w:t>
      </w:r>
    </w:p>
    <w:p>
      <w:pPr>
        <w:pStyle w:val="Style63"/>
        <w:keepNext w:val="0"/>
        <w:keepLines w:val="0"/>
        <w:widowControl w:val="0"/>
        <w:shd w:val="clear" w:color="auto" w:fill="auto"/>
        <w:tabs>
          <w:tab w:pos="889" w:val="left"/>
        </w:tabs>
        <w:bidi w:val="0"/>
        <w:spacing w:before="0" w:after="0" w:line="629" w:lineRule="exact"/>
        <w:ind w:left="0" w:right="0" w:firstLine="420"/>
        <w:jc w:val="left"/>
      </w:pPr>
      <w:bookmarkStart w:id="1768" w:name="bookmark1768"/>
      <w:r>
        <w:rPr>
          <w:b w:val="0"/>
          <w:bCs w:val="0"/>
          <w:color w:val="000000"/>
          <w:spacing w:val="0"/>
          <w:w w:val="100"/>
          <w:position w:val="0"/>
        </w:rPr>
        <w:t>二</w:t>
      </w:r>
      <w:bookmarkEnd w:id="1768"/>
      <w:r>
        <w:rPr>
          <w:b w:val="0"/>
          <w:bCs w:val="0"/>
          <w:color w:val="000000"/>
          <w:spacing w:val="0"/>
          <w:w w:val="100"/>
          <w:position w:val="0"/>
        </w:rPr>
        <w:t>、</w:t>
        <w:tab/>
        <w:t>载有会计师事务所盖章、注册会计师签名并盖章的审计报告原件。</w:t>
      </w:r>
    </w:p>
    <w:p>
      <w:pPr>
        <w:pStyle w:val="Style63"/>
        <w:keepNext w:val="0"/>
        <w:keepLines w:val="0"/>
        <w:widowControl w:val="0"/>
        <w:shd w:val="clear" w:color="auto" w:fill="auto"/>
        <w:bidi w:val="0"/>
        <w:spacing w:before="0" w:after="0" w:line="629" w:lineRule="exact"/>
        <w:ind w:left="0" w:right="0" w:firstLine="420"/>
        <w:jc w:val="left"/>
      </w:pPr>
      <w:r>
        <w:rPr>
          <w:b w:val="0"/>
          <w:bCs w:val="0"/>
          <w:color w:val="000000"/>
          <w:spacing w:val="0"/>
          <w:w w:val="100"/>
          <w:position w:val="0"/>
        </w:rPr>
        <w:t>二、报告期内在中国证监会指定网站上公开披露过的所有公司文件的正本及公告的原稿。</w:t>
      </w:r>
    </w:p>
    <w:p>
      <w:pPr>
        <w:pStyle w:val="Style63"/>
        <w:keepNext w:val="0"/>
        <w:keepLines w:val="0"/>
        <w:widowControl w:val="0"/>
        <w:shd w:val="clear" w:color="auto" w:fill="auto"/>
        <w:bidi w:val="0"/>
        <w:spacing w:before="0" w:after="0" w:line="629" w:lineRule="exact"/>
        <w:ind w:left="0" w:right="0" w:firstLine="420"/>
        <w:jc w:val="left"/>
      </w:pPr>
      <w:r>
        <w:rPr>
          <w:b w:val="0"/>
          <w:bCs w:val="0"/>
          <w:color w:val="000000"/>
          <w:spacing w:val="0"/>
          <w:w w:val="100"/>
          <w:position w:val="0"/>
        </w:rPr>
        <w:t>四、其他相关资料。</w:t>
      </w:r>
    </w:p>
    <w:p>
      <w:pPr>
        <w:pStyle w:val="Style63"/>
        <w:keepNext w:val="0"/>
        <w:keepLines w:val="0"/>
        <w:widowControl w:val="0"/>
        <w:shd w:val="clear" w:color="auto" w:fill="auto"/>
        <w:bidi w:val="0"/>
        <w:spacing w:before="0" w:after="760" w:line="629" w:lineRule="exact"/>
        <w:ind w:left="0" w:right="0" w:firstLine="420"/>
        <w:jc w:val="left"/>
      </w:pPr>
      <w:r>
        <w:rPr>
          <w:b w:val="0"/>
          <w:bCs w:val="0"/>
          <w:color w:val="000000"/>
          <w:spacing w:val="0"/>
          <w:w w:val="100"/>
          <w:position w:val="0"/>
        </w:rPr>
        <w:t>以上备查文件的备置地点：公司证券事务部。</w:t>
      </w:r>
    </w:p>
    <w:p>
      <w:pPr>
        <w:pStyle w:val="Style29"/>
        <w:keepNext w:val="0"/>
        <w:keepLines w:val="0"/>
        <w:widowControl w:val="0"/>
        <w:shd w:val="clear" w:color="auto" w:fill="auto"/>
        <w:bidi w:val="0"/>
        <w:spacing w:before="0" w:after="540" w:line="619" w:lineRule="exact"/>
        <w:ind w:left="6720" w:right="0" w:firstLine="0"/>
        <w:jc w:val="right"/>
        <w:rPr>
          <w:sz w:val="24"/>
          <w:szCs w:val="24"/>
        </w:rPr>
      </w:pPr>
      <w:r>
        <w:rPr>
          <w:color w:val="000000"/>
          <w:spacing w:val="0"/>
          <w:w w:val="100"/>
          <w:position w:val="0"/>
          <w:sz w:val="24"/>
          <w:szCs w:val="24"/>
        </w:rPr>
        <w:t>汉鼎信息科技股份有限公司 法定代表人：量艳</w:t>
      </w:r>
    </w:p>
    <w:sectPr>
      <w:footnotePr>
        <w:pos w:val="pageBottom"/>
        <w:numFmt w:val="decimal"/>
        <w:numRestart w:val="continuous"/>
      </w:footnotePr>
      <w:pgSz w:w="11900" w:h="16840"/>
      <w:pgMar w:top="1974" w:right="1097" w:bottom="1974" w:left="111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6745605</wp:posOffset>
              </wp:positionH>
              <wp:positionV relativeFrom="page">
                <wp:posOffset>9955530</wp:posOffset>
              </wp:positionV>
              <wp:extent cx="103505" cy="79375"/>
              <wp:wrapNone/>
              <wp:docPr id="5" name="Shape 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1.14999999999998pt;margin-top:783.89999999999998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6792595</wp:posOffset>
              </wp:positionH>
              <wp:positionV relativeFrom="page">
                <wp:posOffset>10128885</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85000000000002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4514215</wp:posOffset>
              </wp:positionH>
              <wp:positionV relativeFrom="page">
                <wp:posOffset>561340</wp:posOffset>
              </wp:positionV>
              <wp:extent cx="2334895" cy="106680"/>
              <wp:wrapNone/>
              <wp:docPr id="2" name="Shape 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汉鼎信息科技股份有限公司</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55.44999999999999pt;margin-top:44.200000000000003pt;width:183.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汉鼎信息科技股份有限公司</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707390</wp:posOffset>
              </wp:positionV>
              <wp:extent cx="6160135" cy="0"/>
              <wp:wrapNone/>
              <wp:docPr id="4" name="Shape 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200000000000003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4500880</wp:posOffset>
              </wp:positionH>
              <wp:positionV relativeFrom="page">
                <wp:posOffset>478790</wp:posOffset>
              </wp:positionV>
              <wp:extent cx="2334895" cy="106680"/>
              <wp:wrapNone/>
              <wp:docPr id="7" name="Shape 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汉鼎信息科技股份有限公司</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3" type="#_x0000_t202" style="position:absolute;margin-left:354.40000000000003pt;margin-top:37.700000000000003pt;width:183.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汉鼎信息科技股份有限公司</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Hei" w:eastAsia="SimHei" w:hAnsi="SimHei" w:cs="SimHei"/>
      <w:b/>
      <w:bCs/>
      <w:i w:val="0"/>
      <w:iCs w:val="0"/>
      <w:smallCaps w:val="0"/>
      <w:strike w:val="0"/>
      <w:sz w:val="52"/>
      <w:szCs w:val="52"/>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1_"/>
    <w:basedOn w:val="DefaultParagraphFont"/>
    <w:link w:val="Style9"/>
    <w:rPr>
      <w:rFonts w:ascii="Arial Unicode MS" w:eastAsia="Arial Unicode MS" w:hAnsi="Arial Unicode MS" w:cs="Arial Unicode MS"/>
      <w:b/>
      <w:bCs/>
      <w:i w:val="0"/>
      <w:iCs w:val="0"/>
      <w:smallCaps w:val="0"/>
      <w:strike w:val="0"/>
      <w:sz w:val="36"/>
      <w:szCs w:val="36"/>
      <w:u w:val="none"/>
      <w:shd w:val="clear" w:color="auto" w:fill="auto"/>
    </w:rPr>
  </w:style>
  <w:style w:type="character" w:customStyle="1" w:styleId="CharStyle12">
    <w:name w:val="正文文本 (6)_"/>
    <w:basedOn w:val="DefaultParagraphFont"/>
    <w:link w:val="Style11"/>
    <w:rPr>
      <w:rFonts w:ascii="Arial" w:eastAsia="Arial" w:hAnsi="Arial" w:cs="Arial"/>
      <w:b/>
      <w:bCs/>
      <w:i w:val="0"/>
      <w:iCs w:val="0"/>
      <w:smallCaps w:val="0"/>
      <w:strike w:val="0"/>
      <w:sz w:val="68"/>
      <w:szCs w:val="68"/>
      <w:u w:val="none"/>
      <w:shd w:val="clear" w:color="auto" w:fill="auto"/>
    </w:rPr>
  </w:style>
  <w:style w:type="character" w:customStyle="1" w:styleId="CharStyle15">
    <w:name w:val="正文文本 (3)_"/>
    <w:basedOn w:val="DefaultParagraphFont"/>
    <w:link w:val="Style14"/>
    <w:rPr>
      <w:rFonts w:ascii="SimHei" w:eastAsia="SimHei" w:hAnsi="SimHei" w:cs="SimHei"/>
      <w:b w:val="0"/>
      <w:bCs w:val="0"/>
      <w:i w:val="0"/>
      <w:iCs w:val="0"/>
      <w:smallCaps w:val="0"/>
      <w:strike w:val="0"/>
      <w:sz w:val="32"/>
      <w:szCs w:val="32"/>
      <w:u w:val="none"/>
      <w:shd w:val="clear" w:color="auto" w:fill="auto"/>
    </w:rPr>
  </w:style>
  <w:style w:type="character" w:customStyle="1" w:styleId="CharStyle18">
    <w:name w:val="正文文本 (5)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标题 #3_"/>
    <w:basedOn w:val="DefaultParagraphFont"/>
    <w:link w:val="Style19"/>
    <w:rPr>
      <w:rFonts w:ascii="SimSun" w:eastAsia="SimSun" w:hAnsi="SimSun" w:cs="SimSun"/>
      <w:b/>
      <w:bCs/>
      <w:i w:val="0"/>
      <w:iCs w:val="0"/>
      <w:smallCaps w:val="0"/>
      <w:strike w:val="0"/>
      <w:sz w:val="32"/>
      <w:szCs w:val="32"/>
      <w:u w:val="none"/>
      <w:shd w:val="clear" w:color="auto" w:fill="auto"/>
    </w:rPr>
  </w:style>
  <w:style w:type="character" w:customStyle="1" w:styleId="CharStyle22">
    <w:name w:val="正文文本 (2)_"/>
    <w:basedOn w:val="DefaultParagraphFont"/>
    <w:link w:val="Style21"/>
    <w:rPr>
      <w:rFonts w:ascii="SimSun" w:eastAsia="SimSun" w:hAnsi="SimSun" w:cs="SimSun"/>
      <w:b/>
      <w:bCs/>
      <w:i w:val="0"/>
      <w:iCs w:val="0"/>
      <w:smallCaps w:val="0"/>
      <w:strike w:val="0"/>
      <w:sz w:val="28"/>
      <w:szCs w:val="28"/>
      <w:u w:val="none"/>
      <w:shd w:val="clear" w:color="auto" w:fill="auto"/>
    </w:rPr>
  </w:style>
  <w:style w:type="character" w:customStyle="1" w:styleId="CharStyle25">
    <w:name w:val="标题 #2_"/>
    <w:basedOn w:val="DefaultParagraphFont"/>
    <w:link w:val="Style24"/>
    <w:rPr>
      <w:rFonts w:ascii="SimHei" w:eastAsia="SimHei" w:hAnsi="SimHei" w:cs="SimHei"/>
      <w:b w:val="0"/>
      <w:bCs w:val="0"/>
      <w:i w:val="0"/>
      <w:iCs w:val="0"/>
      <w:smallCaps w:val="0"/>
      <w:strike w:val="0"/>
      <w:sz w:val="36"/>
      <w:szCs w:val="36"/>
      <w:u w:val="none"/>
      <w:shd w:val="clear" w:color="auto" w:fill="auto"/>
    </w:rPr>
  </w:style>
  <w:style w:type="character" w:customStyle="1" w:styleId="CharStyle27">
    <w:name w:val="目录_"/>
    <w:basedOn w:val="DefaultParagraphFont"/>
    <w:link w:val="Style26"/>
    <w:rPr>
      <w:rFonts w:ascii="SimSun" w:eastAsia="SimSun" w:hAnsi="SimSun" w:cs="SimSun"/>
      <w:b w:val="0"/>
      <w:bCs w:val="0"/>
      <w:i w:val="0"/>
      <w:iCs w:val="0"/>
      <w:smallCaps w:val="0"/>
      <w:strike w:val="0"/>
      <w:sz w:val="28"/>
      <w:szCs w:val="28"/>
      <w:u w:val="none"/>
      <w:shd w:val="clear" w:color="auto" w:fill="auto"/>
    </w:rPr>
  </w:style>
  <w:style w:type="character" w:customStyle="1" w:styleId="CharStyle30">
    <w:name w:val="其他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18"/>
      <w:szCs w:val="18"/>
      <w:u w:val="none"/>
      <w:shd w:val="clear" w:color="auto" w:fill="auto"/>
    </w:rPr>
  </w:style>
  <w:style w:type="character" w:customStyle="1" w:styleId="CharStyle37">
    <w:name w:val="表格标题_"/>
    <w:basedOn w:val="DefaultParagraphFont"/>
    <w:link w:val="Style36"/>
    <w:rPr>
      <w:rFonts w:ascii="SimSun" w:eastAsia="SimSun" w:hAnsi="SimSun" w:cs="SimSun"/>
      <w:b w:val="0"/>
      <w:bCs w:val="0"/>
      <w:i w:val="0"/>
      <w:iCs w:val="0"/>
      <w:smallCaps w:val="0"/>
      <w:strike w:val="0"/>
      <w:sz w:val="18"/>
      <w:szCs w:val="18"/>
      <w:u w:val="none"/>
      <w:shd w:val="clear" w:color="auto" w:fill="auto"/>
    </w:rPr>
  </w:style>
  <w:style w:type="character" w:customStyle="1" w:styleId="CharStyle42">
    <w:name w:val="标题 #5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55">
    <w:name w:val="图片标题_"/>
    <w:basedOn w:val="DefaultParagraphFont"/>
    <w:link w:val="Style54"/>
    <w:rPr>
      <w:rFonts w:ascii="Arial" w:eastAsia="Arial" w:hAnsi="Arial" w:cs="Arial"/>
      <w:b w:val="0"/>
      <w:bCs w:val="0"/>
      <w:i w:val="0"/>
      <w:iCs w:val="0"/>
      <w:smallCaps w:val="0"/>
      <w:strike w:val="0"/>
      <w:color w:val="3B3B3B"/>
      <w:sz w:val="14"/>
      <w:szCs w:val="14"/>
      <w:u w:val="none"/>
      <w:shd w:val="clear" w:color="auto" w:fill="auto"/>
    </w:rPr>
  </w:style>
  <w:style w:type="character" w:customStyle="1" w:styleId="CharStyle64">
    <w:name w:val="正文文本 (9)_"/>
    <w:basedOn w:val="DefaultParagraphFont"/>
    <w:link w:val="Style63"/>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4)"/>
    <w:basedOn w:val="Normal"/>
    <w:link w:val="CharStyle3"/>
    <w:pPr>
      <w:widowControl w:val="0"/>
      <w:shd w:val="clear" w:color="auto" w:fill="auto"/>
      <w:spacing w:before="580" w:after="1230"/>
      <w:jc w:val="center"/>
    </w:pPr>
    <w:rPr>
      <w:rFonts w:ascii="SimHei" w:eastAsia="SimHei" w:hAnsi="SimHei" w:cs="SimHei"/>
      <w:b/>
      <w:bCs/>
      <w:i w:val="0"/>
      <w:iCs w:val="0"/>
      <w:smallCaps w:val="0"/>
      <w:strike w:val="0"/>
      <w:sz w:val="52"/>
      <w:szCs w:val="52"/>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1"/>
    <w:basedOn w:val="Normal"/>
    <w:link w:val="CharStyle10"/>
    <w:pPr>
      <w:widowControl w:val="0"/>
      <w:shd w:val="clear" w:color="auto" w:fill="auto"/>
      <w:spacing w:after="1500"/>
      <w:jc w:val="center"/>
      <w:outlineLvl w:val="0"/>
    </w:pPr>
    <w:rPr>
      <w:rFonts w:ascii="Arial Unicode MS" w:eastAsia="Arial Unicode MS" w:hAnsi="Arial Unicode MS" w:cs="Arial Unicode MS"/>
      <w:b/>
      <w:bCs/>
      <w:i w:val="0"/>
      <w:iCs w:val="0"/>
      <w:smallCaps w:val="0"/>
      <w:strike w:val="0"/>
      <w:sz w:val="36"/>
      <w:szCs w:val="36"/>
      <w:u w:val="none"/>
      <w:shd w:val="clear" w:color="auto" w:fill="auto"/>
    </w:rPr>
  </w:style>
  <w:style w:type="paragraph" w:customStyle="1" w:styleId="Style11">
    <w:name w:val="正文文本 (6)"/>
    <w:basedOn w:val="Normal"/>
    <w:link w:val="CharStyle12"/>
    <w:pPr>
      <w:widowControl w:val="0"/>
      <w:shd w:val="clear" w:color="auto" w:fill="auto"/>
      <w:spacing w:after="620"/>
      <w:jc w:val="center"/>
    </w:pPr>
    <w:rPr>
      <w:rFonts w:ascii="Arial" w:eastAsia="Arial" w:hAnsi="Arial" w:cs="Arial"/>
      <w:b/>
      <w:bCs/>
      <w:i w:val="0"/>
      <w:iCs w:val="0"/>
      <w:smallCaps w:val="0"/>
      <w:strike w:val="0"/>
      <w:sz w:val="68"/>
      <w:szCs w:val="68"/>
      <w:u w:val="none"/>
      <w:shd w:val="clear" w:color="auto" w:fill="auto"/>
    </w:rPr>
  </w:style>
  <w:style w:type="paragraph" w:customStyle="1" w:styleId="Style14">
    <w:name w:val="正文文本 (3)"/>
    <w:basedOn w:val="Normal"/>
    <w:link w:val="CharStyle15"/>
    <w:pPr>
      <w:widowControl w:val="0"/>
      <w:shd w:val="clear" w:color="auto" w:fill="auto"/>
      <w:spacing w:after="520"/>
      <w:jc w:val="center"/>
    </w:pPr>
    <w:rPr>
      <w:rFonts w:ascii="SimHei" w:eastAsia="SimHei" w:hAnsi="SimHei" w:cs="SimHei"/>
      <w:b w:val="0"/>
      <w:bCs w:val="0"/>
      <w:i w:val="0"/>
      <w:iCs w:val="0"/>
      <w:smallCaps w:val="0"/>
      <w:strike w:val="0"/>
      <w:sz w:val="32"/>
      <w:szCs w:val="32"/>
      <w:u w:val="none"/>
      <w:shd w:val="clear" w:color="auto" w:fill="auto"/>
    </w:rPr>
  </w:style>
  <w:style w:type="paragraph" w:customStyle="1" w:styleId="Style17">
    <w:name w:val="正文文本 (5)"/>
    <w:basedOn w:val="Normal"/>
    <w:link w:val="CharStyle18"/>
    <w:pPr>
      <w:widowControl w:val="0"/>
      <w:shd w:val="clear" w:color="auto" w:fill="auto"/>
      <w:spacing w:after="56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9">
    <w:name w:val="标题 #3"/>
    <w:basedOn w:val="Normal"/>
    <w:link w:val="CharStyle20"/>
    <w:pPr>
      <w:widowControl w:val="0"/>
      <w:shd w:val="clear" w:color="auto" w:fill="auto"/>
      <w:spacing w:after="54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21">
    <w:name w:val="正文文本 (2)"/>
    <w:basedOn w:val="Normal"/>
    <w:link w:val="CharStyle22"/>
    <w:pPr>
      <w:widowControl w:val="0"/>
      <w:shd w:val="clear" w:color="auto" w:fill="auto"/>
      <w:spacing w:after="9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4">
    <w:name w:val="标题 #2"/>
    <w:basedOn w:val="Normal"/>
    <w:link w:val="CharStyle25"/>
    <w:pPr>
      <w:widowControl w:val="0"/>
      <w:shd w:val="clear" w:color="auto" w:fill="auto"/>
      <w:spacing w:before="1560" w:after="1640"/>
      <w:jc w:val="center"/>
      <w:outlineLvl w:val="1"/>
    </w:pPr>
    <w:rPr>
      <w:rFonts w:ascii="SimHei" w:eastAsia="SimHei" w:hAnsi="SimHei" w:cs="SimHei"/>
      <w:b w:val="0"/>
      <w:bCs w:val="0"/>
      <w:i w:val="0"/>
      <w:iCs w:val="0"/>
      <w:smallCaps w:val="0"/>
      <w:strike w:val="0"/>
      <w:sz w:val="36"/>
      <w:szCs w:val="36"/>
      <w:u w:val="none"/>
      <w:shd w:val="clear" w:color="auto" w:fill="auto"/>
    </w:rPr>
  </w:style>
  <w:style w:type="paragraph" w:customStyle="1" w:styleId="Style26">
    <w:name w:val="目录"/>
    <w:basedOn w:val="Normal"/>
    <w:link w:val="CharStyle27"/>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customStyle="1" w:styleId="Style29">
    <w:name w:val="其他"/>
    <w:basedOn w:val="Normal"/>
    <w:link w:val="CharStyle30"/>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标题 #4"/>
    <w:basedOn w:val="Normal"/>
    <w:link w:val="CharStyle33"/>
    <w:pPr>
      <w:widowControl w:val="0"/>
      <w:shd w:val="clear" w:color="auto" w:fill="auto"/>
      <w:spacing w:after="300"/>
      <w:outlineLvl w:val="3"/>
    </w:pPr>
    <w:rPr>
      <w:rFonts w:ascii="SimSun" w:eastAsia="SimSun" w:hAnsi="SimSun" w:cs="SimSun"/>
      <w:b/>
      <w:bCs/>
      <w:i w:val="0"/>
      <w:iCs w:val="0"/>
      <w:smallCaps w:val="0"/>
      <w:strike w:val="0"/>
      <w:u w:val="none"/>
      <w:shd w:val="clear" w:color="auto" w:fill="auto"/>
    </w:rPr>
  </w:style>
  <w:style w:type="paragraph" w:customStyle="1" w:styleId="Style34">
    <w:name w:val="正文文本"/>
    <w:basedOn w:val="Normal"/>
    <w:link w:val="CharStyle35"/>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6">
    <w:name w:val="表格标题"/>
    <w:basedOn w:val="Normal"/>
    <w:link w:val="CharStyle3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41">
    <w:name w:val="标题 #5"/>
    <w:basedOn w:val="Normal"/>
    <w:link w:val="CharStyle42"/>
    <w:pPr>
      <w:widowControl w:val="0"/>
      <w:shd w:val="clear" w:color="auto" w:fill="auto"/>
      <w:spacing w:after="27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54">
    <w:name w:val="图片标题"/>
    <w:basedOn w:val="Normal"/>
    <w:link w:val="CharStyle55"/>
    <w:pPr>
      <w:widowControl w:val="0"/>
      <w:shd w:val="clear" w:color="auto" w:fill="auto"/>
    </w:pPr>
    <w:rPr>
      <w:rFonts w:ascii="Arial" w:eastAsia="Arial" w:hAnsi="Arial" w:cs="Arial"/>
      <w:b w:val="0"/>
      <w:bCs w:val="0"/>
      <w:i w:val="0"/>
      <w:iCs w:val="0"/>
      <w:smallCaps w:val="0"/>
      <w:strike w:val="0"/>
      <w:color w:val="3B3B3B"/>
      <w:sz w:val="14"/>
      <w:szCs w:val="14"/>
      <w:u w:val="none"/>
      <w:shd w:val="clear" w:color="auto" w:fill="auto"/>
    </w:rPr>
  </w:style>
  <w:style w:type="paragraph" w:customStyle="1" w:styleId="Style63">
    <w:name w:val="正文文本 (9)"/>
    <w:basedOn w:val="Normal"/>
    <w:link w:val="CharStyle64"/>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Microsoft Word - 2013年度报告全文.doc</dc:title>
  <dc:subject/>
  <dc:creator>Administrator</dc:creator>
  <cp:keywords/>
</cp:coreProperties>
</file>