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5.200001pt;margin-top:49.16pt;width:484.8pt;height:.1pt;mso-position-horizontal-relative:page;mso-position-vertical-relative:page;z-index:0" coordorigin="1104,983" coordsize="9696,2">
            <v:shape style="position:absolute;left:1104;top:983;width:9696;height:2" coordorigin="1104,983" coordsize="9696,0" path="m1104,983l10800,983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7"/>
          <w:szCs w:val="17"/>
        </w:rPr>
      </w:pPr>
    </w:p>
    <w:p>
      <w:pPr>
        <w:spacing w:line="705" w:lineRule="exact"/>
        <w:ind w:left="3872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  <w:drawing>
          <wp:inline distT="0" distB="0" distL="0" distR="0">
            <wp:extent cx="1408176" cy="44805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13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spacing w:line="501" w:lineRule="exact" w:before="0"/>
        <w:ind w:left="974" w:right="97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北京万向新元科技股份有限公司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before="258"/>
        <w:ind w:left="974" w:right="973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2017</w:t>
      </w:r>
      <w:r>
        <w:rPr>
          <w:rFonts w:ascii="Times New Roman" w:hAnsi="Times New Roman" w:cs="Times New Roman" w:eastAsia="Times New Roman" w:hint="default"/>
          <w:b/>
          <w:bCs/>
          <w:spacing w:val="3"/>
          <w:sz w:val="32"/>
          <w:szCs w:val="32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年年度报告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4"/>
          <w:szCs w:val="34"/>
        </w:rPr>
      </w:pP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spacing w:before="0"/>
        <w:ind w:left="974" w:right="97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2018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年 </w:t>
      </w:r>
      <w:r>
        <w:rPr>
          <w:rFonts w:ascii="Times New Roman" w:hAnsi="Times New Roman" w:cs="Times New Roman" w:eastAsia="Times New Roman" w:hint="default"/>
          <w:b/>
          <w:bCs/>
          <w:sz w:val="32"/>
          <w:szCs w:val="32"/>
        </w:rPr>
        <w:t>04 </w:t>
      </w: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月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after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  <w:sectPr>
          <w:headerReference w:type="default" r:id="rId5"/>
          <w:footerReference w:type="default" r:id="rId6"/>
          <w:type w:val="continuous"/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1"/>
        <w:spacing w:line="456" w:lineRule="exact"/>
        <w:ind w:left="2802" w:right="133"/>
        <w:jc w:val="left"/>
        <w:rPr>
          <w:b w:val="0"/>
          <w:bCs w:val="0"/>
        </w:rPr>
      </w:pPr>
      <w:bookmarkStart w:name="_TOC_250011" w:id="1"/>
      <w:r>
        <w:rPr/>
        <w:t>第一节 </w:t>
      </w:r>
      <w:r>
        <w:rPr>
          <w:spacing w:val="14"/>
        </w:rPr>
        <w:t> </w:t>
      </w:r>
      <w:r>
        <w:rPr/>
        <w:t>重要提示、目录和释义</w:t>
      </w:r>
      <w:bookmarkEnd w:id="1"/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line="307" w:lineRule="auto" w:before="0"/>
        <w:ind w:left="152" w:right="14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公司董事会、监事会及董事、监事、高级管理人员保证年度报告内容的真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实、准确、完整，不存在虚假记载、误导性陈述或重大遗漏，并承担个别和连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带的法律责任。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146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公司负责人朱业胜、主管会计工作负责人张瑞英及会计机构负责人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8"/>
          <w:szCs w:val="28"/>
        </w:rPr>
        <w:t>(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会计主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管人员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)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孙洪涛声明：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保证年度报告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中财务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报告的真实、准确、完整。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55" w:lineRule="auto" w:before="133"/>
        <w:ind w:left="714" w:right="133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有董事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均已出席了审议本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报告的董事会会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-4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需遵守《深圳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券交易所创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板行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信息披露指引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第 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4</w:t>
      </w:r>
      <w:r>
        <w:rPr>
          <w:rFonts w:ascii="Times New Roman" w:hAnsi="Times New Roman" w:cs="Times New Roman" w:eastAsia="Times New Roman" w:hint="default"/>
          <w:b/>
          <w:bCs/>
          <w:spacing w:val="43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号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——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上市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44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事节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能环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服务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务》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237"/>
        <w:ind w:left="714" w:right="133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务收入集中于橡胶轮胎行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144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公司的主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配套设施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智能化应用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组成部分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可满足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生产过程中各种原材料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全程自动输送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存、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减轻劳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度、提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升劳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护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升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经济效益与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境效益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智能化输送配料系统可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广泛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应用于橡胶轮胎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电线电缆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石油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装饰等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若该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低迷期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则将对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公司主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务产生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0"/>
        <w:ind w:left="152" w:right="143" w:firstLine="561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来加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工、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材料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拓力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度，在保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绩稳步增长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情况下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持竞争优势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，提高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努力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公司的业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展得更加多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3"/>
        <w:ind w:left="714" w:right="133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快速变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footerReference w:type="default" r:id="rId8"/>
          <w:pgSz w:w="11900" w:h="16840"/>
          <w:pgMar w:footer="982" w:header="747" w:top="1060" w:bottom="1180" w:left="980" w:right="980"/>
          <w:pgNumType w:start="2"/>
        </w:sect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16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85.55pt;height:.75pt;mso-position-horizontal-relative:char;mso-position-vertical-relative:line" coordorigin="0,0" coordsize="9711,15">
            <v:group style="position:absolute;left:7;top:7;width:9696;height:2" coordorigin="7,7" coordsize="9696,2">
              <v:shape style="position:absolute;left:7;top:7;width:9696;height:2" coordorigin="7,7" coordsize="9696,0" path="m7,7l9703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line="413" w:lineRule="exact" w:before="0"/>
        <w:ind w:left="152" w:right="0" w:firstLine="561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前国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的工业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自动配料系统生产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spacing w:val="2"/>
          <w:sz w:val="28"/>
          <w:szCs w:val="28"/>
        </w:rPr>
      </w:r>
    </w:p>
    <w:p>
      <w:pPr>
        <w:spacing w:line="307" w:lineRule="auto" w:before="136"/>
        <w:ind w:left="152" w:right="246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主要有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软控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股份及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主导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橡胶轮胎行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智能化输送配料系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统市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虽然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智能输送配料系统产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方面积累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丰富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经验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亦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生产中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取得多项专利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专利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若其他竞争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将加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场竞争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133"/>
        <w:ind w:left="152" w:right="0" w:firstLine="561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体处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快速增长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阶段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废气治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高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速增长势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部分用户配套环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备还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观望阶段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配套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章制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健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价格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激烈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更多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小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者也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断涌现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必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场拓展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和业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绩稳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性。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针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此类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将积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极跟踪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21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判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场竞争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部环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pacing w:val="-38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一，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集中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高，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较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大，公司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拓展其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它领域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业的业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突破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开拓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新的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竞争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蓝海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，保证公司的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水平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0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line="307" w:lineRule="auto" w:before="237"/>
        <w:ind w:left="152" w:right="246" w:firstLine="561"/>
        <w:jc w:val="righ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股份及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支付现金购买清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38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4"/>
          <w:sz w:val="28"/>
          <w:szCs w:val="28"/>
        </w:rPr>
        <w:t>97.01%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权后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智能成为</w:t>
      </w:r>
      <w:r>
        <w:rPr>
          <w:rFonts w:ascii="Microsoft JhengHei" w:hAnsi="Microsoft JhengHei" w:cs="Microsoft JhengHei" w:eastAsia="Microsoft JhengHei" w:hint="default"/>
          <w:b/>
          <w:bCs/>
          <w:spacing w:val="-4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司的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公司。公司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在保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独立运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pacing w:val="-5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势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互补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方将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战略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牌宣传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渠道资源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-5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作。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要在机构、人员、业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、管</w:t>
      </w:r>
      <w:r>
        <w:rPr>
          <w:rFonts w:ascii="Microsoft JhengHei" w:hAnsi="Microsoft JhengHei" w:cs="Microsoft JhengHei" w:eastAsia="Microsoft JhengHei" w:hint="default"/>
          <w:b/>
          <w:bCs/>
          <w:spacing w:val="-55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多方面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后续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效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施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有不确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性，存在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59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风险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，并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进而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可能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拟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智能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及公司的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造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3"/>
        <w:ind w:left="714" w:right="0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董事会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审议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预案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为：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以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132,545,543</w:t>
      </w:r>
      <w:r>
        <w:rPr>
          <w:rFonts w:ascii="Times New Roman" w:hAnsi="Times New Roman" w:cs="Times New Roman" w:eastAsia="Times New Roman" w:hint="default"/>
          <w:b/>
          <w:bCs/>
          <w:spacing w:val="-3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8"/>
          <w:szCs w:val="28"/>
        </w:rPr>
        <w:t>为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8"/>
          <w:szCs w:val="2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8"/>
          <w:szCs w:val="28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pacing w:val="-11"/>
          <w:sz w:val="28"/>
          <w:szCs w:val="28"/>
        </w:rPr>
        <w:t>，向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before="136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东每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派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-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 w:hint="default"/>
          <w:b/>
          <w:bCs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w w:val="100"/>
          <w:sz w:val="28"/>
          <w:szCs w:val="28"/>
        </w:rPr>
        <w:t>元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（含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pacing w:val="-142"/>
          <w:w w:val="100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w w:val="100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送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红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 w:hint="default"/>
          <w:b/>
          <w:bCs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-2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w w:val="100"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（含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w w:val="100"/>
          <w:sz w:val="28"/>
          <w:szCs w:val="28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pacing w:val="-142"/>
          <w:w w:val="100"/>
          <w:sz w:val="28"/>
          <w:szCs w:val="2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32"/>
          <w:w w:val="100"/>
          <w:sz w:val="28"/>
          <w:szCs w:val="2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以资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8"/>
          <w:szCs w:val="28"/>
        </w:rPr>
        <w:t>公</w:t>
      </w:r>
      <w:r>
        <w:rPr>
          <w:rFonts w:ascii="Microsoft JhengHei" w:hAnsi="Microsoft JhengHei" w:cs="Microsoft JhengHei" w:eastAsia="Microsoft JhengHei" w:hint="default"/>
          <w:w w:val="100"/>
          <w:sz w:val="28"/>
          <w:szCs w:val="28"/>
        </w:rPr>
      </w:r>
    </w:p>
    <w:p>
      <w:pPr>
        <w:spacing w:after="0"/>
        <w:jc w:val="both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747" w:footer="982" w:top="1060" w:bottom="1180" w:left="980" w:right="880"/>
        </w:sectPr>
      </w:pP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spacing w:line="413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</w:pP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积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东每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10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增 </w:t>
      </w:r>
      <w:r>
        <w:rPr>
          <w:rFonts w:ascii="Times New Roman" w:hAnsi="Times New Roman" w:cs="Times New Roman" w:eastAsia="Times New Roman" w:hint="default"/>
          <w:b/>
          <w:bCs/>
          <w:sz w:val="28"/>
          <w:szCs w:val="28"/>
        </w:rPr>
        <w:t>0</w:t>
      </w:r>
      <w:r>
        <w:rPr>
          <w:rFonts w:ascii="Times New Roman" w:hAnsi="Times New Roman" w:cs="Times New Roman" w:eastAsia="Times New Roman" w:hint="default"/>
          <w:b/>
          <w:bCs/>
          <w:spacing w:val="14"/>
          <w:sz w:val="28"/>
          <w:szCs w:val="2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  <w:t>股。</w:t>
      </w:r>
      <w:r>
        <w:rPr>
          <w:rFonts w:ascii="Microsoft JhengHei" w:hAnsi="Microsoft JhengHei" w:cs="Microsoft JhengHei" w:eastAsia="Microsoft JhengHei" w:hint="default"/>
          <w:sz w:val="28"/>
          <w:szCs w:val="28"/>
        </w:rPr>
      </w:r>
    </w:p>
    <w:p>
      <w:pPr>
        <w:spacing w:after="0" w:line="413" w:lineRule="exact"/>
        <w:jc w:val="left"/>
        <w:rPr>
          <w:rFonts w:ascii="Microsoft JhengHei" w:hAnsi="Microsoft JhengHei" w:cs="Microsoft JhengHei" w:eastAsia="Microsoft JhengHei" w:hint="default"/>
          <w:sz w:val="28"/>
          <w:szCs w:val="2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501" w:lineRule="exact" w:before="0"/>
        <w:ind w:left="974" w:right="97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81" w:val="right" w:leader="dot"/>
            </w:tabs>
            <w:spacing w:line="240" w:lineRule="auto" w:before="0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第一节</w:t>
            </w:r>
            <w:r>
              <w:rPr>
                <w:spacing w:val="43"/>
              </w:rPr>
              <w:t> </w:t>
            </w:r>
            <w:r>
              <w:rPr/>
              <w:t>重要提示、目录和释义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1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二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简介</w:t>
            </w:r>
            <w:r>
              <w:rPr/>
              <w:t>和主要</w:t>
            </w:r>
            <w:r>
              <w:rPr>
                <w:rFonts w:ascii="Microsoft JhengHei" w:hAnsi="Microsoft JhengHei" w:cs="Microsoft JhengHei" w:eastAsia="Microsoft JhengHei" w:hint="default"/>
              </w:rPr>
              <w:t>财务指</w:t>
            </w:r>
            <w:r>
              <w:rPr>
                <w:rFonts w:ascii="Microsoft JhengHei" w:hAnsi="Microsoft JhengHei" w:cs="Microsoft JhengHei" w:eastAsia="Microsoft JhengHei" w:hint="default"/>
              </w:rPr>
              <w:t>标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9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三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公司业</w:t>
            </w:r>
            <w:r>
              <w:rPr>
                <w:rFonts w:ascii="Microsoft JhengHei" w:hAnsi="Microsoft JhengHei" w:cs="Microsoft JhengHei" w:eastAsia="Microsoft JhengHei" w:hint="default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</w:rPr>
              <w:t>概</w:t>
            </w:r>
            <w:r>
              <w:rPr/>
              <w:t>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17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8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四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</w:rPr>
              <w:t>讨论</w:t>
            </w:r>
            <w:r>
              <w:rPr>
                <w:rFonts w:ascii="Microsoft JhengHei" w:hAnsi="Microsoft JhengHei" w:cs="Microsoft JhengHei" w:eastAsia="Microsoft JhengHei" w:hint="default"/>
              </w:rPr>
              <w:t>与</w:t>
            </w:r>
            <w:r>
              <w:rPr>
                <w:rFonts w:ascii="Microsoft JhengHei" w:hAnsi="Microsoft JhengHei" w:cs="Microsoft JhengHei" w:eastAsia="Microsoft JhengHei" w:hint="default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</w:rPr>
              <w:t>析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7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五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重要事</w:t>
            </w:r>
            <w:r>
              <w:rPr>
                <w:rFonts w:ascii="Microsoft JhengHei" w:hAnsi="Microsoft JhengHei" w:cs="Microsoft JhengHei" w:eastAsia="Microsoft JhengHei" w:hint="default"/>
              </w:rPr>
              <w:t>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80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6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六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股份</w:t>
            </w:r>
            <w:r>
              <w:rPr>
                <w:rFonts w:ascii="Microsoft JhengHei" w:hAnsi="Microsoft JhengHei" w:cs="Microsoft JhengHei" w:eastAsia="Microsoft JhengHei" w:hint="default"/>
              </w:rPr>
              <w:t>变</w:t>
            </w:r>
            <w:r>
              <w:rPr>
                <w:rFonts w:ascii="Microsoft JhengHei" w:hAnsi="Microsoft JhengHei" w:cs="Microsoft JhengHei" w:eastAsia="Microsoft JhengHei" w:hint="default"/>
              </w:rPr>
              <w:t>动</w:t>
            </w:r>
            <w:r>
              <w:rPr/>
              <w:t>及股</w:t>
            </w:r>
            <w:r>
              <w:rPr>
                <w:rFonts w:ascii="Microsoft JhengHei" w:hAnsi="Microsoft JhengHei" w:cs="Microsoft JhengHei" w:eastAsia="Microsoft JhengHei" w:hint="default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5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七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优</w:t>
            </w:r>
            <w:r>
              <w:rPr>
                <w:rFonts w:ascii="Microsoft JhengHei" w:hAnsi="Microsoft JhengHei" w:cs="Microsoft JhengHei" w:eastAsia="Microsoft JhengHei" w:hint="default"/>
              </w:rPr>
              <w:t>先</w:t>
            </w:r>
            <w:r>
              <w:rPr/>
              <w:t>股</w:t>
            </w:r>
            <w:r>
              <w:rPr>
                <w:rFonts w:ascii="Microsoft JhengHei" w:hAnsi="Microsoft JhengHei" w:cs="Microsoft JhengHei" w:eastAsia="Microsoft JhengHei" w:hint="default"/>
              </w:rPr>
              <w:t>相</w:t>
            </w:r>
            <w:r>
              <w:rPr>
                <w:rFonts w:ascii="Microsoft JhengHei" w:hAnsi="Microsoft JhengHei" w:cs="Microsoft JhengHei" w:eastAsia="Microsoft JhengHei" w:hint="default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4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八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董事、监事、高级管理人员和员工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86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3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九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治</w:t>
            </w:r>
            <w:r>
              <w:rPr/>
              <w:t>理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2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</w:rPr>
              <w:t>券</w:t>
            </w:r>
            <w:r>
              <w:rPr>
                <w:rFonts w:ascii="Microsoft JhengHei" w:hAnsi="Microsoft JhengHei" w:cs="Microsoft JhengHei" w:eastAsia="Microsoft JhengHei" w:hint="default"/>
              </w:rPr>
              <w:t>相</w:t>
            </w:r>
            <w:r>
              <w:rPr>
                <w:rFonts w:ascii="Microsoft JhengHei" w:hAnsi="Microsoft JhengHei" w:cs="Microsoft JhengHei" w:eastAsia="Microsoft JhengHei" w:hint="default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</w:rPr>
              <w:t>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1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</w:t>
            </w:r>
            <w:r>
              <w:rPr/>
              <w:t>一节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财务</w:t>
            </w:r>
            <w:r>
              <w:rPr/>
              <w:t>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99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78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/>
              <w:t>第</w:t>
            </w:r>
            <w:r>
              <w:rPr>
                <w:rFonts w:ascii="Microsoft JhengHei" w:hAnsi="Microsoft JhengHei" w:cs="Microsoft JhengHei" w:eastAsia="Microsoft JhengHei" w:hint="default"/>
              </w:rPr>
              <w:t>十二</w:t>
            </w:r>
            <w:r>
              <w:rPr/>
              <w:t>节</w:t>
            </w:r>
            <w:r>
              <w:rPr>
                <w:spacing w:val="43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</w:rPr>
              <w:t>查文件</w:t>
            </w:r>
            <w:r>
              <w:rPr/>
              <w:t>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210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before="843"/>
        <w:ind w:left="974" w:right="970" w:firstLine="0"/>
        <w:jc w:val="center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释义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622"/>
        <w:gridCol w:w="5424"/>
      </w:tblGrid>
      <w:tr>
        <w:trPr>
          <w:trHeight w:val="398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释义内容</w:t>
            </w:r>
          </w:p>
        </w:tc>
      </w:tr>
      <w:tr>
        <w:trPr>
          <w:trHeight w:val="406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公司、本公司、新元科技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北京四方同兴机电技术开发有限公司</w:t>
            </w:r>
          </w:p>
        </w:tc>
      </w:tr>
      <w:tr>
        <w:trPr>
          <w:trHeight w:val="71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万向新元工程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北京万向新元环保工程技术有限公司，原名北京万向新元工程技术有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芜湖万向新元环保科技有限公司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天津万向新元科技有限公司，原名天津京万科技有限公司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北京天中方环保科技有限公司，原名北京天中方科技开发有限公司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上海学赫信息科技有限公司，原名上海橡领高分子材料有限公司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万向新元绿柱石（天津）科技有限公司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清投智能（北京）科技有限公司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创致天下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北京创致天下投资管理中心（有限合伙）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泰州厚启成长投资中心（有限合伙）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方富资本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北京方富资本管理股份有限公司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方富二期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方富成长二期投资基金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兴业证券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兴业证券股份有限公司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红塔证券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红塔证券股份有限公司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证券股份有限公司</w:t>
            </w:r>
          </w:p>
        </w:tc>
      </w:tr>
      <w:tr>
        <w:trPr>
          <w:trHeight w:val="1337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王展等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49"/>
              <w:ind w:left="23" w:right="7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、创致天下、泰州厚启成长投资中心（有限合伙）、北京方富资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本管理股份有限公司（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方富二期成长投资基金）、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义柱、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马昆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陈劲松共计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名清投智能（北京）科技股份有限公司股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清投信息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北京清投信息技术有限公司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凌云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凌云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亘逐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亘逐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源汽车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塞斯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安徽斯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塞斯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工程技术有限公司</w:t>
            </w:r>
          </w:p>
        </w:tc>
      </w:tr>
      <w:tr>
        <w:trPr>
          <w:trHeight w:val="401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</w:tr>
      <w:tr>
        <w:trPr>
          <w:trHeight w:val="403" w:hRule="exact"/>
        </w:trPr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4"/>
        <w:gridCol w:w="620"/>
        <w:gridCol w:w="5424"/>
      </w:tblGrid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上年同期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元、万元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万元</w:t>
            </w:r>
          </w:p>
        </w:tc>
      </w:tr>
      <w:tr>
        <w:trPr>
          <w:trHeight w:val="401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</w:p>
        </w:tc>
      </w:tr>
      <w:tr>
        <w:trPr>
          <w:trHeight w:val="403" w:hRule="exact"/>
        </w:trPr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</w:p>
        </w:tc>
        <w:tc>
          <w:tcPr>
            <w:tcW w:w="5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Heading1"/>
        <w:spacing w:line="456" w:lineRule="exact"/>
        <w:ind w:left="2641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10" w:id="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节 </w:t>
      </w:r>
      <w:r>
        <w:rPr>
          <w:spacing w:val="13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简介</w:t>
      </w:r>
      <w:r>
        <w:rPr/>
        <w:t>和主要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</w:t>
      </w:r>
      <w:bookmarkEnd w:id="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171.119995pt;margin-top:114.672501pt;width:363.75pt;height:19.7pt;mso-position-horizontal-relative:page;mso-position-vertical-relative:paragraph;z-index:-1357264" coordorigin="3422,2293" coordsize="7275,394">
            <v:group style="position:absolute;left:10675;top:2293;width:22;height:394" coordorigin="10675,2293" coordsize="22,394">
              <v:shape style="position:absolute;left:10675;top:2293;width:22;height:394" coordorigin="10675,2293" coordsize="22,394" path="m10675,2687l10697,2687,10697,2293,10675,2293,10675,2687xe" filled="true" fillcolor="#ffffff" stroked="false">
                <v:path arrowok="t"/>
                <v:fill type="solid"/>
              </v:shape>
            </v:group>
            <v:group style="position:absolute;left:3422;top:2293;width:24;height:394" coordorigin="3422,2293" coordsize="24,394">
              <v:shape style="position:absolute;left:3422;top:2293;width:24;height:394" coordorigin="3422,2293" coordsize="24,394" path="m3422,2687l3446,2687,3446,2293,3422,2293,3422,2687xe" filled="true" fillcolor="#ffffff" stroked="false">
                <v:path arrowok="t"/>
                <v:fill type="solid"/>
              </v:shape>
            </v:group>
            <v:group style="position:absolute;left:3446;top:2293;width:7229;height:394" coordorigin="3446,2293" coordsize="7229,394">
              <v:shape style="position:absolute;left:3446;top:2293;width:7229;height:394" coordorigin="3446,2293" coordsize="7229,394" path="m3446,2687l10675,2687,10675,2293,3446,2293,3446,2687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信息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4"/>
        <w:gridCol w:w="2953"/>
        <w:gridCol w:w="2154"/>
        <w:gridCol w:w="2177"/>
      </w:tblGrid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票简称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票代码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300472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中文名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简称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Beijing New Universal Science and Technology Co.,</w:t>
            </w:r>
            <w:r>
              <w:rPr>
                <w:rFonts w:ascii="Times New Roman"/>
                <w:spacing w:val="-3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Ltd.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的外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文名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称缩写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NEWU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的法定代表人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注册地址的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100142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邮政编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100142</w:t>
            </w:r>
          </w:p>
        </w:tc>
      </w:tr>
      <w:tr>
        <w:trPr>
          <w:trHeight w:val="403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国际互联网网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9"/>
                <w:sz w:val="18"/>
              </w:rPr>
            </w:r>
            <w:hyperlink r:id="rId9">
              <w:r>
                <w:rPr>
                  <w:rFonts w:ascii="Times New Roman"/>
                  <w:sz w:val="18"/>
                  <w:u w:val="single" w:color="000000"/>
                </w:rPr>
                <w:t>www.newu.com.cn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7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人和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>
          <w:rFonts w:ascii="Microsoft JhengHei" w:hAnsi="Microsoft JhengHei" w:cs="Microsoft JhengHei" w:eastAsia="Microsoft JhengHei" w:hint="default"/>
        </w:rPr>
        <w:t>式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事务代表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秦璐</w:t>
            </w:r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  <w:tc>
          <w:tcPr>
            <w:tcW w:w="31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5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58</w:t>
            </w:r>
            <w:r>
              <w:rPr>
                <w:rFonts w:ascii="Times New Roman" w:hAnsi="Times New Roman" w:cs="Times New Roman" w:eastAsia="Times New Roman" w:hint="default"/>
                <w:spacing w:val="-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洲商务大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房间</w:t>
            </w:r>
          </w:p>
        </w:tc>
      </w:tr>
      <w:tr>
        <w:trPr>
          <w:trHeight w:val="39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010-51607598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010-51607598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传真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010-88131355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010-88131355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箱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0">
              <w:r>
                <w:rPr>
                  <w:rFonts w:ascii="Times New Roman"/>
                  <w:sz w:val="18"/>
                  <w:u w:val="single" w:color="000000"/>
                </w:rPr>
                <w:t>newu@newu.com.cn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信息披露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置地点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0"/>
        <w:gridCol w:w="5578"/>
      </w:tblGrid>
      <w:tr>
        <w:trPr>
          <w:trHeight w:val="401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披露媒体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证券报、上海证券报、证券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报、证券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</w:tc>
      </w:tr>
      <w:tr>
        <w:trPr>
          <w:trHeight w:val="403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址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</w:r>
            <w:hyperlink r:id="rId11">
              <w:r>
                <w:rPr>
                  <w:rFonts w:ascii="Times New Roman"/>
                  <w:sz w:val="18"/>
                  <w:u w:val="single" w:color="000000"/>
                </w:rPr>
                <w:t>http://www.cninfo.com.cn/</w:t>
              </w:r>
              <w:r>
                <w:rPr>
                  <w:rFonts w:ascii="Times New Roman"/>
                  <w:sz w:val="18"/>
                </w:rPr>
              </w:r>
            </w:hyperlink>
          </w:p>
        </w:tc>
      </w:tr>
      <w:tr>
        <w:trPr>
          <w:trHeight w:val="401" w:hRule="exact"/>
        </w:trPr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室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6907"/>
      </w:tblGrid>
      <w:tr>
        <w:trPr>
          <w:trHeight w:val="401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厦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901-22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901-26</w:t>
            </w:r>
          </w:p>
        </w:tc>
      </w:tr>
      <w:tr>
        <w:trPr>
          <w:trHeight w:val="403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签字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张雪咏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履行持续督导职责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6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代表人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持续督导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360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河区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路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州证券股份有限公司</w:t>
            </w:r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塔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宏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2017.1.1-2017.12.31</w:t>
            </w:r>
          </w:p>
        </w:tc>
      </w:tr>
      <w:tr>
        <w:trPr>
          <w:trHeight w:val="355" w:hRule="exact"/>
        </w:trPr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聘请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履行持续督导职责</w:t>
      </w:r>
      <w:r>
        <w:rPr>
          <w:rFonts w:ascii="宋体" w:hAnsi="宋体" w:cs="宋体" w:eastAsia="宋体" w:hint="default"/>
          <w:sz w:val="18"/>
          <w:szCs w:val="18"/>
        </w:rPr>
        <w:t>的财务</w:t>
      </w:r>
      <w:r>
        <w:rPr>
          <w:rFonts w:ascii="宋体" w:hAnsi="宋体" w:cs="宋体" w:eastAsia="宋体" w:hint="default"/>
          <w:sz w:val="18"/>
          <w:szCs w:val="18"/>
        </w:rPr>
        <w:t>顾问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、主要会计</w:t>
      </w:r>
      <w:r>
        <w:rPr>
          <w:rFonts w:ascii="Microsoft JhengHei" w:hAnsi="Microsoft JhengHei" w:cs="Microsoft JhengHei" w:eastAsia="Microsoft JhengHei" w:hint="default"/>
        </w:rPr>
        <w:t>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是否需追溯调整或重述以前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数据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38"/>
        <w:gridCol w:w="1738"/>
        <w:gridCol w:w="1738"/>
        <w:gridCol w:w="1735"/>
      </w:tblGrid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38.24%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214,272,084.27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28.98%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25,228,234.56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20,179,906.65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13,964,948.03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44.50%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20,844,504.74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-45,381,831.52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135.27%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-34,151,190.71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10.53%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10.53%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5.30%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4.26%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1.04%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8.91%</w:t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5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末增减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613,642,715.90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158.57%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503,013,276.36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826,461,206.52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385,943,050.57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114.14%</w:t>
            </w:r>
            <w:r>
              <w:rPr>
                <w:rFonts w:ascii="Times New Roman"/>
                <w:w w:val="95"/>
                <w:sz w:val="18"/>
              </w:rPr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375,079,792.89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314" w:lineRule="auto"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公司报告期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年度报告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是否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新股、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股、股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权激励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回购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生变化且影响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者权益</w:t>
      </w:r>
      <w:r>
        <w:rPr>
          <w:rFonts w:ascii="宋体" w:hAnsi="宋体" w:cs="宋体" w:eastAsia="宋体" w:hint="default"/>
          <w:spacing w:val="-6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6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2"/>
        <w:rPr>
          <w:rFonts w:ascii="宋体" w:hAnsi="宋体" w:cs="宋体" w:eastAsia="宋体" w:hint="default"/>
          <w:sz w:val="6"/>
          <w:szCs w:val="6"/>
        </w:rPr>
      </w:pPr>
    </w:p>
    <w:p>
      <w:pPr>
        <w:spacing w:line="420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pt;mso-position-horizontal-relative:char;mso-position-vertical-relative:line" coordorigin="0,0" coordsize="9579,420">
            <v:group style="position:absolute;left:4500;top:14;width:24;height:392" coordorigin="4500,14" coordsize="24,392">
              <v:shape style="position:absolute;left:4500;top:14;width:24;height:392" coordorigin="4500,14" coordsize="24,392" path="m4500,406l4524,406,4524,14,4500,14,4500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467;height:392" coordorigin="34,14" coordsize="4467,392">
              <v:shape style="position:absolute;left:34;top:14;width:4467;height:392" coordorigin="34,14" coordsize="4467,392" path="m34,406l4500,406,4500,14,34,14,34,406xe" filled="true" fillcolor="#d2d2d2" stroked="false">
                <v:path arrowok="t"/>
                <v:fill type="solid"/>
              </v:shape>
            </v:group>
            <v:group style="position:absolute;left:10;top:10;width:4515;height:2" coordorigin="10,10" coordsize="4515,2">
              <v:shape style="position:absolute;left:10;top:10;width:4515;height:2" coordorigin="10,10" coordsize="4515,0" path="m10,10l4524,10e" filled="false" stroked="true" strokeweight=".48pt" strokecolor="#000000">
                <v:path arrowok="t"/>
              </v:shape>
            </v:group>
            <v:group style="position:absolute;left:4534;top:10;width:5036;height:2" coordorigin="4534,10" coordsize="5036,2">
              <v:shape style="position:absolute;left:4534;top:10;width:5036;height:2" coordorigin="4534,10" coordsize="5036,0" path="m4534,10l9569,10e" filled="false" stroked="true" strokeweight=".48pt" strokecolor="#000000">
                <v:path arrowok="t"/>
              </v:shape>
            </v:group>
            <v:group style="position:absolute;left:5;top:5;width:2;height:411" coordorigin="5,5" coordsize="2,411">
              <v:shape style="position:absolute;left:5;top:5;width:2;height:411" coordorigin="5,5" coordsize="0,411" path="m5,5l5,415e" filled="false" stroked="true" strokeweight=".48pt" strokecolor="#000000">
                <v:path arrowok="t"/>
              </v:shape>
            </v:group>
            <v:group style="position:absolute;left:10;top:410;width:4515;height:2" coordorigin="10,410" coordsize="4515,2">
              <v:shape style="position:absolute;left:10;top:410;width:4515;height:2" coordorigin="10,410" coordsize="4515,0" path="m10,410l4524,410e" filled="false" stroked="true" strokeweight=".48pt" strokecolor="#000000">
                <v:path arrowok="t"/>
              </v:shape>
            </v:group>
            <v:group style="position:absolute;left:4529;top:5;width:2;height:411" coordorigin="4529,5" coordsize="2,411">
              <v:shape style="position:absolute;left:4529;top:5;width:2;height:411" coordorigin="4529,5" coordsize="0,411" path="m4529,5l4529,415e" filled="false" stroked="true" strokeweight=".48pt" strokecolor="#000000">
                <v:path arrowok="t"/>
              </v:shape>
            </v:group>
            <v:group style="position:absolute;left:4534;top:410;width:5036;height:2" coordorigin="4534,410" coordsize="5036,2">
              <v:shape style="position:absolute;left:4534;top:410;width:5036;height:2" coordorigin="4534,410" coordsize="5036,0" path="m4534,410l9569,410e" filled="false" stroked="true" strokeweight=".48pt" strokecolor="#000000">
                <v:path arrowok="t"/>
              </v:shape>
            </v:group>
            <v:group style="position:absolute;left:9574;top:5;width:2;height:411" coordorigin="9574,5" coordsize="2,411">
              <v:shape style="position:absolute;left:9574;top:5;width:2;height:411" coordorigin="9574,5" coordsize="0,411" path="m9574,5l9574,415e" filled="false" stroked="true" strokeweight=".48pt" strokecolor="#000000">
                <v:path arrowok="t"/>
              </v:shape>
              <v:shape style="position:absolute;left:6;top:10;width:4523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新股本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面摊薄每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（元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股）</w:t>
                      </w:r>
                    </w:p>
                  </w:txbxContent>
                </v:textbox>
                <w10:wrap type="none"/>
              </v:shape>
              <v:shape style="position:absolute;left:9053;top:129;width:495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0.1576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after="0" w:line="42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季</w:t>
      </w:r>
      <w:r>
        <w:rPr/>
        <w:t>度主要</w:t>
      </w:r>
      <w:r>
        <w:rPr>
          <w:rFonts w:ascii="Microsoft JhengHei" w:hAnsi="Microsoft JhengHei" w:cs="Microsoft JhengHei" w:eastAsia="Microsoft JhengHei" w:hint="default"/>
        </w:rPr>
        <w:t>财务指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1"/>
        <w:gridCol w:w="1740"/>
        <w:gridCol w:w="1740"/>
        <w:gridCol w:w="1738"/>
        <w:gridCol w:w="1730"/>
      </w:tblGrid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</w:tr>
      <w:tr>
        <w:trPr>
          <w:trHeight w:val="401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43,875,422.74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82,709,316.18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41,798,745.23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134,472,492.35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2,474,532.74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1,555,721.79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2,077,375.75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14,782,335.59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6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2,394,011.64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868,595.37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1,247,009.58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15,670,290.06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-2,939,250.46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16,378,795.89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-17,348,910.53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19,914,541.62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其加总数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季</w:t>
      </w:r>
      <w:r>
        <w:rPr>
          <w:rFonts w:ascii="宋体" w:hAnsi="宋体" w:cs="宋体" w:eastAsia="宋体" w:hint="default"/>
          <w:sz w:val="18"/>
          <w:szCs w:val="18"/>
        </w:rPr>
        <w:t>度报告、</w:t>
      </w:r>
      <w:r>
        <w:rPr>
          <w:rFonts w:ascii="宋体" w:hAnsi="宋体" w:cs="宋体" w:eastAsia="宋体" w:hint="default"/>
          <w:sz w:val="18"/>
          <w:szCs w:val="18"/>
        </w:rPr>
        <w:t>半</w:t>
      </w:r>
      <w:r>
        <w:rPr>
          <w:rFonts w:ascii="宋体" w:hAnsi="宋体" w:cs="宋体" w:eastAsia="宋体" w:hint="default"/>
          <w:sz w:val="18"/>
          <w:szCs w:val="18"/>
        </w:rPr>
        <w:t>年度报告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标存在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境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会计准</w:t>
      </w:r>
      <w:r>
        <w:rPr>
          <w:rFonts w:ascii="Microsoft JhengHei" w:hAnsi="Microsoft JhengHei" w:cs="Microsoft JhengHei" w:eastAsia="Microsoft JhengHei" w:hint="default"/>
        </w:rPr>
        <w:t>则下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数据差异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存在按照</w:t>
      </w:r>
      <w:r>
        <w:rPr>
          <w:rFonts w:ascii="宋体" w:hAnsi="宋体" w:cs="宋体" w:eastAsia="宋体" w:hint="default"/>
          <w:sz w:val="18"/>
          <w:szCs w:val="18"/>
        </w:rPr>
        <w:t>国际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准则与按照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的财务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净利润和净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产差异情况。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存在按照境</w:t>
      </w:r>
      <w:r>
        <w:rPr>
          <w:rFonts w:ascii="宋体" w:hAnsi="宋体" w:cs="宋体" w:eastAsia="宋体" w:hint="default"/>
          <w:sz w:val="18"/>
          <w:szCs w:val="18"/>
        </w:rPr>
        <w:t>外会计</w:t>
      </w:r>
      <w:r>
        <w:rPr>
          <w:rFonts w:ascii="宋体" w:hAnsi="宋体" w:cs="宋体" w:eastAsia="宋体" w:hint="default"/>
          <w:sz w:val="18"/>
          <w:szCs w:val="18"/>
        </w:rPr>
        <w:t>准则与按照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的财务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净利润和净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产差异情况。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益项</w:t>
      </w:r>
      <w:r>
        <w:rPr/>
        <w:t>目及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5"/>
        <w:gridCol w:w="1522"/>
        <w:gridCol w:w="1519"/>
        <w:gridCol w:w="1522"/>
        <w:gridCol w:w="1711"/>
      </w:tblGrid>
      <w:tr>
        <w:trPr>
          <w:trHeight w:val="40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713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 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冲销部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分）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-14,429.29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-12,342.97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17,049.52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2,036,490.79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2,247,504.79</w:t>
            </w:r>
          </w:p>
        </w:tc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4,397,604.88</w:t>
            </w:r>
          </w:p>
        </w:tc>
        <w:tc>
          <w:tcPr>
            <w:tcW w:w="17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5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为软 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即征即退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 益。</w:t>
            </w:r>
          </w:p>
        </w:tc>
      </w:tr>
      <w:tr>
        <w:trPr>
          <w:trHeight w:val="1018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 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 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2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49" w:hRule="exact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406,733.98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646,416.67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2"/>
          <w:pgSz w:w="11900" w:h="16840"/>
          <w:pgMar w:footer="982" w:header="747" w:top="1060" w:bottom="1180" w:left="980" w:right="980"/>
          <w:pgNumType w:start="1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4"/>
        <w:gridCol w:w="1522"/>
        <w:gridCol w:w="1519"/>
        <w:gridCol w:w="1522"/>
        <w:gridCol w:w="1711"/>
      </w:tblGrid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-1,085,681.59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-11,163.05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4,647.28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239,990.47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397,929.00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681,988.53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权益影响额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9,773.72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710,059.22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2,231,909.65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4,383,729.82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49"/>
        <w:ind w:left="152" w:right="14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公司信息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及把《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 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将根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5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义、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</w:p>
    <w:p>
      <w:pPr>
        <w:spacing w:before="6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常性损益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both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428" w:right="3504"/>
        <w:jc w:val="center"/>
        <w:rPr>
          <w:b w:val="0"/>
          <w:bCs w:val="0"/>
        </w:rPr>
      </w:pPr>
      <w:bookmarkStart w:name="_TOC_250009" w:id="3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节 </w:t>
      </w:r>
      <w:r>
        <w:rPr>
          <w:spacing w:val="7"/>
        </w:rPr>
        <w:t> </w:t>
      </w:r>
      <w:r>
        <w:rPr/>
        <w:t>公司业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要</w:t>
      </w:r>
      <w:bookmarkEnd w:id="3"/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从</w:t>
      </w:r>
      <w:r>
        <w:rPr/>
        <w:t>事的主要业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96"/>
        <w:ind w:left="488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2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，公司报告期内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及支付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子公司清投智能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发、</w:t>
      </w:r>
      <w:r>
        <w:rPr>
          <w:rFonts w:ascii="宋体" w:hAnsi="宋体" w:cs="宋体" w:eastAsia="宋体" w:hint="default"/>
          <w:sz w:val="21"/>
          <w:szCs w:val="21"/>
        </w:rPr>
        <w:t>生产和销</w:t>
      </w:r>
      <w:r>
        <w:rPr>
          <w:rFonts w:ascii="宋体" w:hAnsi="宋体" w:cs="宋体" w:eastAsia="宋体" w:hint="default"/>
          <w:sz w:val="21"/>
          <w:szCs w:val="21"/>
        </w:rPr>
        <w:t>售；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液晶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DLP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滑</w:t>
      </w:r>
      <w:r>
        <w:rPr>
          <w:rFonts w:ascii="宋体" w:hAnsi="宋体" w:cs="宋体" w:eastAsia="宋体" w:hint="default"/>
          <w:sz w:val="21"/>
          <w:szCs w:val="21"/>
        </w:rPr>
        <w:t>雪</w:t>
      </w:r>
      <w:r>
        <w:rPr>
          <w:rFonts w:ascii="宋体" w:hAnsi="宋体" w:cs="宋体" w:eastAsia="宋体" w:hint="default"/>
          <w:sz w:val="21"/>
          <w:szCs w:val="21"/>
        </w:rPr>
        <w:t>机、智能</w:t>
      </w:r>
      <w:r>
        <w:rPr>
          <w:rFonts w:ascii="宋体" w:hAnsi="宋体" w:cs="宋体" w:eastAsia="宋体" w:hint="default"/>
          <w:sz w:val="21"/>
          <w:szCs w:val="21"/>
        </w:rPr>
        <w:t>枪弹柜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途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起到举足轻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落后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素引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料环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影响产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护欠缺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缺陷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现。因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工业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十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73" w:lineRule="auto" w:before="7"/>
        <w:ind w:left="152" w:right="202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泛使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业技术，智能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业原材料、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高原材料、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程中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粉尘污染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味污染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威胁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速腾飞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，工业发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废弃物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雾霾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着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阔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用前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、全领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友好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司环保技术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工业</w:t>
      </w:r>
      <w:r>
        <w:rPr>
          <w:rFonts w:ascii="宋体" w:hAnsi="宋体" w:cs="宋体" w:eastAsia="宋体" w:hint="default"/>
          <w:sz w:val="21"/>
          <w:szCs w:val="21"/>
        </w:rPr>
        <w:t>污染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全方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工业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身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污染治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两类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各显示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度、高分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中心、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6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T-show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拼接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触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报、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备主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品为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滑</w:t>
      </w:r>
      <w:r>
        <w:rPr>
          <w:rFonts w:ascii="宋体" w:hAnsi="宋体" w:cs="宋体" w:eastAsia="宋体" w:hint="default"/>
          <w:sz w:val="21"/>
          <w:szCs w:val="21"/>
        </w:rPr>
        <w:t>雪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枪支弹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柜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门用</w:t>
      </w:r>
      <w:r>
        <w:rPr>
          <w:rFonts w:ascii="宋体" w:hAnsi="宋体" w:cs="宋体" w:eastAsia="宋体" w:hint="default"/>
          <w:sz w:val="21"/>
          <w:szCs w:val="21"/>
        </w:rPr>
        <w:t>于存</w:t>
      </w:r>
      <w:r>
        <w:rPr>
          <w:rFonts w:ascii="宋体" w:hAnsi="宋体" w:cs="宋体" w:eastAsia="宋体" w:hint="default"/>
          <w:sz w:val="21"/>
          <w:szCs w:val="21"/>
        </w:rPr>
        <w:t>放依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枪支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/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弹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闭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取控制及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记录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游客户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武警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底盘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控后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粮食仓库巡检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巡检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双板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坡角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抠像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技术，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捕获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别使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屏幕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显示</w:t>
      </w:r>
      <w:r>
        <w:rPr>
          <w:rFonts w:ascii="宋体" w:hAnsi="宋体" w:cs="宋体" w:eastAsia="宋体" w:hint="default"/>
          <w:sz w:val="21"/>
          <w:szCs w:val="21"/>
        </w:rPr>
        <w:t>训练</w:t>
      </w:r>
      <w:r>
        <w:rPr>
          <w:rFonts w:ascii="宋体" w:hAnsi="宋体" w:cs="宋体" w:eastAsia="宋体" w:hint="default"/>
          <w:sz w:val="21"/>
          <w:szCs w:val="21"/>
        </w:rPr>
        <w:t>者在</w:t>
      </w:r>
      <w:r>
        <w:rPr>
          <w:rFonts w:ascii="宋体" w:hAnsi="宋体" w:cs="宋体" w:eastAsia="宋体" w:hint="default"/>
          <w:sz w:val="21"/>
          <w:szCs w:val="21"/>
        </w:rPr>
        <w:t>虚拟场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训练画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训练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新技术发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业新技术、新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升级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构或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创新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业技术发</w:t>
      </w:r>
      <w:r>
        <w:rPr>
          <w:rFonts w:ascii="宋体" w:hAnsi="宋体" w:cs="宋体" w:eastAsia="宋体" w:hint="default"/>
          <w:sz w:val="21"/>
          <w:szCs w:val="21"/>
        </w:rPr>
        <w:t>展的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目标</w:t>
      </w:r>
      <w:r>
        <w:rPr>
          <w:rFonts w:ascii="宋体" w:hAnsi="宋体" w:cs="宋体" w:eastAsia="宋体" w:hint="default"/>
          <w:sz w:val="21"/>
          <w:szCs w:val="21"/>
        </w:rPr>
        <w:t>，投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设研</w:t>
      </w:r>
      <w:r>
        <w:rPr>
          <w:rFonts w:ascii="宋体" w:hAnsi="宋体" w:cs="宋体" w:eastAsia="宋体" w:hint="default"/>
          <w:sz w:val="21"/>
          <w:szCs w:val="21"/>
        </w:rPr>
        <w:t>发基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沿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度，</w:t>
      </w:r>
      <w:r>
        <w:rPr>
          <w:rFonts w:ascii="宋体" w:hAnsi="宋体" w:cs="宋体" w:eastAsia="宋体" w:hint="default"/>
          <w:sz w:val="21"/>
          <w:szCs w:val="21"/>
        </w:rPr>
        <w:t>以前</w:t>
      </w:r>
      <w:r>
        <w:rPr>
          <w:rFonts w:ascii="宋体" w:hAnsi="宋体" w:cs="宋体" w:eastAsia="宋体" w:hint="default"/>
          <w:sz w:val="21"/>
          <w:szCs w:val="21"/>
        </w:rPr>
        <w:t>沿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发成</w:t>
      </w:r>
      <w:r>
        <w:rPr>
          <w:rFonts w:ascii="宋体" w:hAnsi="宋体" w:cs="宋体" w:eastAsia="宋体" w:hint="default"/>
          <w:sz w:val="21"/>
          <w:szCs w:val="21"/>
        </w:rPr>
        <w:t>果优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材、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非标准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竞争状态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一单一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图纸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拟订采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格趋势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量标准配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要求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供应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属于非标准化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性化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及设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37"/>
        <w:ind w:left="152" w:right="118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紧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跟踪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信息，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国国际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登广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告、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场推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潜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sz w:val="21"/>
          <w:szCs w:val="21"/>
        </w:rPr>
        <w:t>联系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招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73" w:lineRule="auto" w:before="7"/>
        <w:ind w:left="152" w:right="2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资信息，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国际行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非标准化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同项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同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往往</w:t>
      </w:r>
      <w:r>
        <w:rPr>
          <w:rFonts w:ascii="宋体" w:hAnsi="宋体" w:cs="宋体" w:eastAsia="宋体" w:hint="default"/>
          <w:sz w:val="21"/>
          <w:szCs w:val="21"/>
        </w:rPr>
        <w:t>在产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能、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、工</w:t>
      </w:r>
      <w:r>
        <w:rPr>
          <w:rFonts w:ascii="宋体" w:hAnsi="宋体" w:cs="宋体" w:eastAsia="宋体" w:hint="default"/>
          <w:sz w:val="21"/>
          <w:szCs w:val="21"/>
        </w:rPr>
        <w:t>艺</w:t>
      </w:r>
      <w:r>
        <w:rPr>
          <w:rFonts w:ascii="宋体" w:hAnsi="宋体" w:cs="宋体" w:eastAsia="宋体" w:hint="default"/>
          <w:sz w:val="21"/>
          <w:szCs w:val="21"/>
        </w:rPr>
        <w:t>难</w:t>
      </w:r>
      <w:r>
        <w:rPr>
          <w:rFonts w:ascii="宋体" w:hAnsi="宋体" w:cs="宋体" w:eastAsia="宋体" w:hint="default"/>
          <w:sz w:val="21"/>
          <w:szCs w:val="21"/>
        </w:rPr>
        <w:t>度、工程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面存在差异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因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目配</w:t>
      </w:r>
    </w:p>
    <w:p>
      <w:pPr>
        <w:spacing w:after="0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个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长期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咨询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青岛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</w:p>
    <w:p>
      <w:pPr>
        <w:spacing w:line="273" w:lineRule="auto"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，公司北京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青岛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网点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西南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首尔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部和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部相关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助售后服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售后服</w:t>
      </w:r>
      <w:r>
        <w:rPr>
          <w:rFonts w:ascii="宋体" w:hAnsi="宋体" w:cs="宋体" w:eastAsia="宋体" w:hint="default"/>
          <w:sz w:val="21"/>
          <w:szCs w:val="21"/>
        </w:rPr>
        <w:t>务的</w:t>
      </w:r>
      <w:r>
        <w:rPr>
          <w:rFonts w:ascii="宋体" w:hAnsi="宋体" w:cs="宋体" w:eastAsia="宋体" w:hint="default"/>
          <w:sz w:val="21"/>
          <w:szCs w:val="21"/>
        </w:rPr>
        <w:t>技术工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118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非标产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故障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资料，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客户反馈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派维修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赶赴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故障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客户反馈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认须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故障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天内</w:t>
      </w:r>
      <w:r>
        <w:rPr>
          <w:rFonts w:ascii="宋体" w:hAnsi="宋体" w:cs="宋体" w:eastAsia="宋体" w:hint="default"/>
          <w:sz w:val="21"/>
          <w:szCs w:val="21"/>
        </w:rPr>
        <w:t>派维修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驻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维修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雅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网点</w:t>
      </w:r>
      <w:r>
        <w:rPr>
          <w:rFonts w:ascii="宋体" w:hAnsi="宋体" w:cs="宋体" w:eastAsia="宋体" w:hint="default"/>
          <w:sz w:val="21"/>
          <w:szCs w:val="21"/>
        </w:rPr>
        <w:t>可为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南</w:t>
      </w:r>
      <w:r>
        <w:rPr>
          <w:rFonts w:ascii="宋体" w:hAnsi="宋体" w:cs="宋体" w:eastAsia="宋体" w:hint="default"/>
          <w:sz w:val="21"/>
          <w:szCs w:val="21"/>
        </w:rPr>
        <w:t>亚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便捷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before="7"/>
        <w:ind w:left="57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  <w:t>络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诊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动化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PLC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统软件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序可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诊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问</w:t>
      </w:r>
      <w:r>
        <w:rPr>
          <w:rFonts w:ascii="宋体" w:hAnsi="宋体" w:cs="宋体" w:eastAsia="宋体" w:hint="default"/>
          <w:sz w:val="21"/>
          <w:szCs w:val="21"/>
        </w:rPr>
        <w:t>题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2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保期内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免费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绩驱</w:t>
      </w:r>
      <w:r>
        <w:rPr>
          <w:rFonts w:ascii="宋体" w:hAnsi="宋体" w:cs="宋体" w:eastAsia="宋体" w:hint="default"/>
          <w:sz w:val="21"/>
          <w:szCs w:val="21"/>
        </w:rPr>
        <w:t>动因</w:t>
      </w:r>
      <w:r>
        <w:rPr>
          <w:rFonts w:ascii="宋体" w:hAnsi="宋体" w:cs="宋体" w:eastAsia="宋体" w:hint="default"/>
          <w:sz w:val="21"/>
          <w:szCs w:val="21"/>
        </w:rPr>
        <w:t>素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工业智能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密集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平和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创新能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高，技术创新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其变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示作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2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机管理技术、环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平与</w:t>
      </w:r>
      <w:r>
        <w:rPr>
          <w:rFonts w:ascii="宋体" w:hAnsi="宋体" w:cs="宋体" w:eastAsia="宋体" w:hint="default"/>
          <w:sz w:val="21"/>
          <w:szCs w:val="21"/>
        </w:rPr>
        <w:t>国际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相当。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玻璃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影响。当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会对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营产生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面影响。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6.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相关产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和生产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心技术，技术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游知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要供应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40%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位和</w:t>
      </w:r>
      <w:r>
        <w:rPr>
          <w:rFonts w:ascii="宋体" w:hAnsi="宋体" w:cs="宋体" w:eastAsia="宋体" w:hint="default"/>
          <w:sz w:val="21"/>
          <w:szCs w:val="21"/>
        </w:rPr>
        <w:t>竞争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高，</w:t>
      </w:r>
      <w:r>
        <w:rPr>
          <w:rFonts w:ascii="宋体" w:hAnsi="宋体" w:cs="宋体" w:eastAsia="宋体" w:hint="default"/>
          <w:sz w:val="21"/>
          <w:szCs w:val="21"/>
        </w:rPr>
        <w:t>龙</w:t>
      </w:r>
      <w:r>
        <w:rPr>
          <w:rFonts w:ascii="宋体" w:hAnsi="宋体" w:cs="宋体" w:eastAsia="宋体" w:hint="default"/>
          <w:sz w:val="21"/>
          <w:szCs w:val="21"/>
        </w:rPr>
        <w:t>头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784" w:lineRule="exact"/>
        <w:ind w:left="14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5"/>
          <w:sz w:val="20"/>
          <w:szCs w:val="20"/>
        </w:rPr>
        <w:pict>
          <v:group style="width:478.95pt;height:39.25pt;mso-position-horizontal-relative:char;mso-position-vertical-relative:line" coordorigin="0,0" coordsize="9579,785">
            <v:group style="position:absolute;left:12;top:14;width:3041;height:183" coordorigin="12,14" coordsize="3041,183">
              <v:shape style="position:absolute;left:12;top:14;width:3041;height:183" coordorigin="12,14" coordsize="3041,183" path="m12,197l3053,197,3053,14,12,14,12,197xe" filled="true" fillcolor="#d2d2d2" stroked="false">
                <v:path arrowok="t"/>
                <v:fill type="solid"/>
              </v:shape>
            </v:group>
            <v:group style="position:absolute;left:12;top:588;width:3041;height:180" coordorigin="12,588" coordsize="3041,180">
              <v:shape style="position:absolute;left:12;top:588;width:3041;height:180" coordorigin="12,588" coordsize="3041,180" path="m12,768l3053,768,3053,588,12,588,12,768xe" filled="true" fillcolor="#d2d2d2" stroked="false">
                <v:path arrowok="t"/>
                <v:fill type="solid"/>
              </v:shape>
            </v:group>
            <v:group style="position:absolute;left:34;top:197;width:2996;height:392" coordorigin="34,197" coordsize="2996,392">
              <v:shape style="position:absolute;left:34;top:197;width:2996;height:392" coordorigin="34,197" coordsize="2996,392" path="m34,588l3029,588,3029,197,34,197,34,588xe" filled="true" fillcolor="#d2d2d2" stroked="false">
                <v:path arrowok="t"/>
                <v:fill type="solid"/>
              </v:shape>
            </v:group>
            <v:group style="position:absolute;left:3062;top:14;width:6507;height:183" coordorigin="3062,14" coordsize="6507,183">
              <v:shape style="position:absolute;left:3062;top:14;width:6507;height:183" coordorigin="3062,14" coordsize="6507,183" path="m3062,197l9569,197,9569,14,3062,14,3062,197xe" filled="true" fillcolor="#d2d2d2" stroked="false">
                <v:path arrowok="t"/>
                <v:fill type="solid"/>
              </v:shape>
            </v:group>
            <v:group style="position:absolute;left:3062;top:588;width:6507;height:180" coordorigin="3062,588" coordsize="6507,180">
              <v:shape style="position:absolute;left:3062;top:588;width:6507;height:180" coordorigin="3062,588" coordsize="6507,180" path="m3062,768l9569,768,9569,588,3062,588,3062,768xe" filled="true" fillcolor="#d2d2d2" stroked="false">
                <v:path arrowok="t"/>
                <v:fill type="solid"/>
              </v:shape>
            </v:group>
            <v:group style="position:absolute;left:3084;top:197;width:6461;height:392" coordorigin="3084,197" coordsize="6461,392">
              <v:shape style="position:absolute;left:3084;top:197;width:6461;height:392" coordorigin="3084,197" coordsize="6461,392" path="m3084,588l9545,588,9545,197,3084,197,3084,588xe" filled="true" fillcolor="#d2d2d2" stroked="false">
                <v:path arrowok="t"/>
                <v:fill type="solid"/>
              </v:shape>
            </v:group>
            <v:group style="position:absolute;left:10;top:10;width:3041;height:2" coordorigin="10,10" coordsize="3041,2">
              <v:shape style="position:absolute;left:10;top:10;width:3041;height:2" coordorigin="10,10" coordsize="3041,0" path="m10,10l3050,10e" filled="false" stroked="true" strokeweight=".48pt" strokecolor="#000000">
                <v:path arrowok="t"/>
              </v:shape>
            </v:group>
            <v:group style="position:absolute;left:3060;top:10;width:6509;height:2" coordorigin="3060,10" coordsize="6509,2">
              <v:shape style="position:absolute;left:3060;top:10;width:6509;height:2" coordorigin="3060,10" coordsize="6509,0" path="m3060,10l9569,10e" filled="false" stroked="true" strokeweight=".48pt" strokecolor="#000000">
                <v:path arrowok="t"/>
              </v:shape>
            </v:group>
            <v:group style="position:absolute;left:5;top:5;width:2;height:776" coordorigin="5,5" coordsize="2,776">
              <v:shape style="position:absolute;left:5;top:5;width:2;height:776" coordorigin="5,5" coordsize="0,776" path="m5,5l5,780e" filled="false" stroked="true" strokeweight=".48pt" strokecolor="#000000">
                <v:path arrowok="t"/>
              </v:shape>
            </v:group>
            <v:group style="position:absolute;left:10;top:775;width:3041;height:2" coordorigin="10,775" coordsize="3041,2">
              <v:shape style="position:absolute;left:10;top:775;width:3041;height:2" coordorigin="10,775" coordsize="3041,0" path="m10,775l3050,775e" filled="false" stroked="true" strokeweight=".48pt" strokecolor="#000000">
                <v:path arrowok="t"/>
              </v:shape>
            </v:group>
            <v:group style="position:absolute;left:3055;top:5;width:2;height:776" coordorigin="3055,5" coordsize="2,776">
              <v:shape style="position:absolute;left:3055;top:5;width:2;height:776" coordorigin="3055,5" coordsize="0,776" path="m3055,5l3055,780e" filled="false" stroked="true" strokeweight=".48pt" strokecolor="#000000">
                <v:path arrowok="t"/>
              </v:shape>
            </v:group>
            <v:group style="position:absolute;left:3060;top:775;width:6509;height:2" coordorigin="3060,775" coordsize="6509,2">
              <v:shape style="position:absolute;left:3060;top:775;width:6509;height:2" coordorigin="3060,775" coordsize="6509,0" path="m3060,775l9569,775e" filled="false" stroked="true" strokeweight=".48pt" strokecolor="#000000">
                <v:path arrowok="t"/>
              </v:shape>
            </v:group>
            <v:group style="position:absolute;left:9574;top:5;width:2;height:776" coordorigin="9574,5" coordsize="2,776">
              <v:shape style="position:absolute;left:9574;top:5;width:2;height:776" coordorigin="9574,5" coordsize="0,776" path="m9574,5l9574,780e" filled="false" stroked="true" strokeweight=".48pt" strokecolor="#000000">
                <v:path arrowok="t"/>
              </v:shape>
              <v:shape style="position:absolute;left:6;top:10;width:3050;height:765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3"/>
                          <w:szCs w:val="13"/>
                        </w:rPr>
                      </w:pPr>
                    </w:p>
                    <w:p>
                      <w:pPr>
                        <w:spacing w:before="0"/>
                        <w:ind w:left="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</w:p>
                  </w:txbxContent>
                </v:textbox>
                <w10:wrap type="none"/>
              </v:shape>
              <v:shape style="position:absolute;left:5774;top:301;width:108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变化说明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5"/>
          <w:sz w:val="20"/>
          <w:szCs w:val="20"/>
        </w:rPr>
      </w:r>
    </w:p>
    <w:p>
      <w:pPr>
        <w:spacing w:after="0" w:line="784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9"/>
        <w:gridCol w:w="6518"/>
      </w:tblGrid>
      <w:tr>
        <w:trPr>
          <w:trHeight w:val="713" w:hRule="exac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1%</w:t>
            </w:r>
            <w:r>
              <w:rPr>
                <w:rFonts w:ascii="宋体" w:hAnsi="宋体" w:cs="宋体" w:eastAsia="宋体" w:hint="default"/>
                <w:spacing w:val="-80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31.75%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成，合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产增加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12,447,421.12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715" w:hRule="exact"/>
        </w:trPr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6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>
          <w:rFonts w:ascii="Microsoft JhengHei" w:hAnsi="Microsoft JhengHei" w:cs="Microsoft JhengHei" w:eastAsia="Microsoft JhengHei" w:hint="default"/>
        </w:rPr>
        <w:t>竞争力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line="273" w:lineRule="auto" w:before="96"/>
        <w:ind w:left="152" w:right="14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信息中心理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能环保中心理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五届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事会会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会会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、中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环保机</w:t>
      </w:r>
      <w:r>
        <w:rPr>
          <w:rFonts w:ascii="宋体" w:hAnsi="宋体" w:cs="宋体" w:eastAsia="宋体" w:hint="default"/>
          <w:sz w:val="21"/>
          <w:szCs w:val="21"/>
        </w:rPr>
        <w:t>械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GB/T25939-2010</w:t>
      </w:r>
      <w:r>
        <w:rPr>
          <w:rFonts w:ascii="宋体" w:hAnsi="宋体" w:cs="宋体" w:eastAsia="宋体" w:hint="default"/>
          <w:spacing w:val="6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闭式</w:t>
      </w:r>
      <w:r>
        <w:rPr>
          <w:rFonts w:ascii="宋体" w:hAnsi="宋体" w:cs="宋体" w:eastAsia="宋体" w:hint="default"/>
          <w:sz w:val="21"/>
          <w:szCs w:val="21"/>
        </w:rPr>
        <w:t>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辅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97"/>
          <w:sz w:val="21"/>
          <w:szCs w:val="21"/>
        </w:rPr>
        <w:t> </w:t>
      </w:r>
      <w:r>
        <w:rPr>
          <w:rFonts w:ascii="宋体" w:hAnsi="宋体" w:cs="宋体" w:eastAsia="宋体" w:hint="default"/>
          <w:spacing w:val="7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7"/>
          <w:sz w:val="21"/>
          <w:szCs w:val="21"/>
        </w:rPr>
        <w:t>统》</w:t>
      </w:r>
      <w:r>
        <w:rPr>
          <w:rFonts w:ascii="宋体" w:hAnsi="宋体" w:cs="宋体" w:eastAsia="宋体" w:hint="default"/>
          <w:spacing w:val="7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7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7"/>
          <w:sz w:val="21"/>
          <w:szCs w:val="21"/>
        </w:rPr>
        <w:t>GB/T  </w:t>
      </w:r>
      <w:r>
        <w:rPr>
          <w:rFonts w:ascii="宋体" w:hAnsi="宋体" w:cs="宋体" w:eastAsia="宋体" w:hint="default"/>
          <w:sz w:val="21"/>
          <w:szCs w:val="21"/>
        </w:rPr>
        <w:t>25938-2010</w:t>
      </w:r>
      <w:r>
        <w:rPr>
          <w:rFonts w:ascii="宋体" w:hAnsi="宋体" w:cs="宋体" w:eastAsia="宋体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动配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1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统》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要起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是</w:t>
      </w:r>
    </w:p>
    <w:p>
      <w:pPr>
        <w:spacing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GB50469-2008</w:t>
      </w:r>
      <w:r>
        <w:rPr>
          <w:rFonts w:ascii="宋体" w:hAnsi="宋体" w:cs="宋体" w:eastAsia="宋体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单位。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44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、机电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显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海</w:t>
      </w:r>
      <w:r>
        <w:rPr>
          <w:rFonts w:ascii="宋体" w:hAnsi="宋体" w:cs="宋体" w:eastAsia="宋体" w:hint="default"/>
          <w:sz w:val="21"/>
          <w:szCs w:val="21"/>
        </w:rPr>
        <w:t>淀区</w:t>
      </w:r>
      <w:r>
        <w:rPr>
          <w:rFonts w:ascii="宋体" w:hAnsi="宋体" w:cs="宋体" w:eastAsia="宋体" w:hint="default"/>
          <w:sz w:val="21"/>
          <w:szCs w:val="21"/>
        </w:rPr>
        <w:t>创新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先进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4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率和产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3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GB/T19001-2008</w:t>
      </w:r>
      <w:r>
        <w:rPr>
          <w:rFonts w:ascii="宋体" w:hAnsi="宋体" w:cs="宋体" w:eastAsia="宋体" w:hint="default"/>
          <w:sz w:val="21"/>
          <w:szCs w:val="21"/>
        </w:rPr>
        <w:t>—</w:t>
      </w:r>
      <w:r>
        <w:rPr>
          <w:rFonts w:ascii="宋体" w:hAnsi="宋体" w:cs="宋体" w:eastAsia="宋体" w:hint="default"/>
          <w:sz w:val="21"/>
          <w:szCs w:val="21"/>
        </w:rPr>
        <w:t>ISO9001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证，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原料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、机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品质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得到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泛好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创新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4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是国</w:t>
      </w:r>
      <w:r>
        <w:rPr>
          <w:rFonts w:ascii="宋体" w:hAnsi="宋体" w:cs="宋体" w:eastAsia="宋体" w:hint="default"/>
          <w:sz w:val="21"/>
          <w:szCs w:val="21"/>
        </w:rPr>
        <w:t>内工业智能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业内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早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70"/>
          <w:sz w:val="21"/>
          <w:szCs w:val="21"/>
        </w:rPr>
        <w:t> </w:t>
      </w:r>
      <w:r>
        <w:rPr>
          <w:rFonts w:ascii="宋体" w:hAnsi="宋体" w:cs="宋体" w:eastAsia="宋体" w:hint="default"/>
          <w:spacing w:val="7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度、高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载体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公司技术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队伍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相关产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和生产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73"/>
          <w:sz w:val="21"/>
          <w:szCs w:val="21"/>
        </w:rPr>
        <w:t> </w:t>
      </w:r>
      <w:r>
        <w:rPr>
          <w:rFonts w:ascii="宋体" w:hAnsi="宋体" w:cs="宋体" w:eastAsia="宋体" w:hint="default"/>
          <w:spacing w:val="7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9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、技术发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趋势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材、新材料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竞争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位和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场知</w:t>
      </w:r>
      <w:r>
        <w:rPr>
          <w:rFonts w:ascii="宋体" w:hAnsi="宋体" w:cs="宋体" w:eastAsia="宋体" w:hint="default"/>
          <w:sz w:val="21"/>
          <w:szCs w:val="21"/>
        </w:rPr>
        <w:t>名度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43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凭借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美誉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已与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的市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凭借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材料、新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8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材料、新能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、新领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57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及售后服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42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公司成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今始终坚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、环保、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售后服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反馈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品服</w:t>
      </w:r>
      <w:r>
        <w:rPr>
          <w:rFonts w:ascii="宋体" w:hAnsi="宋体" w:cs="宋体" w:eastAsia="宋体" w:hint="default"/>
          <w:sz w:val="21"/>
          <w:szCs w:val="21"/>
        </w:rPr>
        <w:t>务等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面均因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业、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速而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56" w:lineRule="exact"/>
        <w:ind w:left="2963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8" w:id="4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节 </w:t>
      </w:r>
      <w:r>
        <w:rPr>
          <w:spacing w:val="11"/>
        </w:rPr>
        <w:t> 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讨论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bookmarkEnd w:id="4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33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/>
        <w:t>述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33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董事会的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懈努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坚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贯彻执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公司内</w:t>
      </w:r>
      <w:r>
        <w:rPr>
          <w:rFonts w:ascii="宋体" w:hAnsi="宋体" w:cs="宋体" w:eastAsia="宋体" w:hint="default"/>
          <w:sz w:val="21"/>
          <w:szCs w:val="21"/>
        </w:rPr>
        <w:t>生与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围绕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营目标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理、高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云计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信息技术四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技术创新，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挖掘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化营销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科学管理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106"/>
        <w:ind w:left="152" w:right="133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报告期内，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+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”双</w:t>
      </w:r>
      <w:r>
        <w:rPr>
          <w:rFonts w:ascii="宋体" w:hAnsi="宋体" w:cs="宋体" w:eastAsia="宋体" w:hint="default"/>
          <w:sz w:val="21"/>
          <w:szCs w:val="21"/>
        </w:rPr>
        <w:t>轮驱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公司业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总收入</w:t>
      </w:r>
      <w:r>
        <w:rPr>
          <w:rFonts w:ascii="宋体" w:hAnsi="宋体" w:cs="宋体" w:eastAsia="宋体" w:hint="default"/>
          <w:sz w:val="21"/>
          <w:szCs w:val="21"/>
        </w:rPr>
        <w:t>30,285.60</w:t>
      </w:r>
      <w:r>
        <w:rPr>
          <w:rFonts w:ascii="宋体" w:hAnsi="宋体" w:cs="宋体" w:eastAsia="宋体" w:hint="default"/>
          <w:sz w:val="21"/>
          <w:szCs w:val="21"/>
        </w:rPr>
        <w:t>万元，同</w:t>
      </w:r>
      <w:r>
        <w:rPr>
          <w:rFonts w:ascii="宋体" w:hAnsi="宋体" w:cs="宋体" w:eastAsia="宋体" w:hint="default"/>
          <w:sz w:val="21"/>
          <w:szCs w:val="21"/>
        </w:rPr>
        <w:t>比增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38.24%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2,550.12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68.61%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利润总额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2,440.11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上年同期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32.13%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</w:t>
      </w:r>
      <w:r>
        <w:rPr>
          <w:rFonts w:ascii="宋体" w:hAnsi="宋体" w:cs="宋体" w:eastAsia="宋体" w:hint="default"/>
          <w:spacing w:val="-1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属于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2,089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上年同期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28.98%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60" w:lineRule="auto" w:before="108"/>
        <w:ind w:left="512" w:right="548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报告期内，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营情况回</w:t>
      </w:r>
      <w:r>
        <w:rPr>
          <w:rFonts w:ascii="宋体" w:hAnsi="宋体" w:cs="宋体" w:eastAsia="宋体" w:hint="default"/>
          <w:sz w:val="21"/>
          <w:szCs w:val="21"/>
        </w:rPr>
        <w:t>顾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z w:val="21"/>
          <w:szCs w:val="21"/>
        </w:rPr>
        <w:t>大力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，保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技术领</w:t>
      </w:r>
      <w:r>
        <w:rPr>
          <w:rFonts w:ascii="宋体" w:hAnsi="宋体" w:cs="宋体" w:eastAsia="宋体" w:hint="default"/>
          <w:sz w:val="21"/>
          <w:szCs w:val="21"/>
        </w:rPr>
        <w:t>先水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0"/>
        <w:ind w:left="152" w:right="141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保证，公司保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断升级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储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报告期内公司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EPA2.0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净化一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机、</w:t>
      </w:r>
      <w:r>
        <w:rPr>
          <w:rFonts w:ascii="宋体" w:hAnsi="宋体" w:cs="宋体" w:eastAsia="宋体" w:hint="default"/>
          <w:sz w:val="21"/>
          <w:szCs w:val="21"/>
        </w:rPr>
        <w:t>ELC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1.0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氧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INP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理机、</w:t>
      </w:r>
      <w:r>
        <w:rPr>
          <w:rFonts w:ascii="宋体" w:hAnsi="宋体" w:cs="宋体" w:eastAsia="宋体" w:hint="default"/>
          <w:sz w:val="21"/>
          <w:szCs w:val="21"/>
        </w:rPr>
        <w:t>ILP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1.0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RTO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理技术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突破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TVOC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臭</w:t>
      </w:r>
      <w:r>
        <w:rPr>
          <w:rFonts w:ascii="宋体" w:hAnsi="宋体" w:cs="宋体" w:eastAsia="宋体" w:hint="default"/>
          <w:sz w:val="21"/>
          <w:szCs w:val="21"/>
        </w:rPr>
        <w:t>味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理技术中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理环保项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的转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，报告期内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接了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厂</w:t>
      </w:r>
      <w:r>
        <w:rPr>
          <w:rFonts w:ascii="宋体" w:hAnsi="宋体" w:cs="宋体" w:eastAsia="宋体" w:hint="default"/>
          <w:sz w:val="21"/>
          <w:szCs w:val="21"/>
        </w:rPr>
        <w:t>MES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随着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互联网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，公司开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互联</w:t>
      </w:r>
      <w:r>
        <w:rPr>
          <w:rFonts w:ascii="宋体" w:hAnsi="宋体" w:cs="宋体" w:eastAsia="宋体" w:hint="default"/>
          <w:sz w:val="21"/>
          <w:szCs w:val="21"/>
        </w:rPr>
        <w:t>APP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手</w:t>
      </w:r>
      <w:r>
        <w:rPr>
          <w:rFonts w:ascii="宋体" w:hAnsi="宋体" w:cs="宋体" w:eastAsia="宋体" w:hint="default"/>
          <w:sz w:val="21"/>
          <w:szCs w:val="21"/>
        </w:rPr>
        <w:t>机、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板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脑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终端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检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生产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艺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障预</w:t>
      </w:r>
      <w:r>
        <w:rPr>
          <w:rFonts w:ascii="宋体" w:hAnsi="宋体" w:cs="宋体" w:eastAsia="宋体" w:hint="default"/>
          <w:sz w:val="21"/>
          <w:szCs w:val="21"/>
        </w:rPr>
        <w:t>警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生产数据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08"/>
        <w:ind w:left="152" w:right="143" w:firstLine="36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4.0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业中，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炭黑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发中心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，保证公司技术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发管理机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整体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51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展视</w:t>
      </w:r>
      <w:r>
        <w:rPr>
          <w:rFonts w:ascii="宋体" w:hAnsi="宋体" w:cs="宋体" w:eastAsia="宋体" w:hint="default"/>
          <w:sz w:val="21"/>
          <w:szCs w:val="21"/>
        </w:rPr>
        <w:t>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逐</w:t>
      </w:r>
      <w:r>
        <w:rPr>
          <w:rFonts w:ascii="宋体" w:hAnsi="宋体" w:cs="宋体" w:eastAsia="宋体" w:hint="default"/>
          <w:sz w:val="21"/>
          <w:szCs w:val="21"/>
        </w:rPr>
        <w:t>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念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35"/>
        <w:ind w:left="152" w:right="133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工程，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构建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精细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现在生产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MES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、信息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另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的市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合，业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理、</w:t>
      </w:r>
      <w:r>
        <w:rPr>
          <w:rFonts w:ascii="宋体" w:hAnsi="宋体" w:cs="宋体" w:eastAsia="宋体" w:hint="default"/>
          <w:sz w:val="21"/>
          <w:szCs w:val="21"/>
        </w:rPr>
        <w:t>土壤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理方向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51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紧</w:t>
      </w:r>
      <w:r>
        <w:rPr>
          <w:rFonts w:ascii="宋体" w:hAnsi="宋体" w:cs="宋体" w:eastAsia="宋体" w:hint="default"/>
          <w:sz w:val="21"/>
          <w:szCs w:val="21"/>
        </w:rPr>
        <w:t>跟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战略</w:t>
      </w:r>
      <w:r>
        <w:rPr>
          <w:rFonts w:ascii="宋体" w:hAnsi="宋体" w:cs="宋体" w:eastAsia="宋体" w:hint="default"/>
          <w:sz w:val="21"/>
          <w:szCs w:val="21"/>
        </w:rPr>
        <w:t>布局</w:t>
      </w:r>
      <w:r>
        <w:rPr>
          <w:rFonts w:ascii="宋体" w:hAnsi="宋体" w:cs="宋体" w:eastAsia="宋体" w:hint="default"/>
          <w:sz w:val="21"/>
          <w:szCs w:val="21"/>
        </w:rPr>
        <w:t>和产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方向，</w:t>
      </w:r>
      <w:r>
        <w:rPr>
          <w:rFonts w:ascii="宋体" w:hAnsi="宋体" w:cs="宋体" w:eastAsia="宋体" w:hint="default"/>
          <w:sz w:val="21"/>
          <w:szCs w:val="21"/>
        </w:rPr>
        <w:t>紧</w:t>
      </w:r>
      <w:r>
        <w:rPr>
          <w:rFonts w:ascii="宋体" w:hAnsi="宋体" w:cs="宋体" w:eastAsia="宋体" w:hint="default"/>
          <w:sz w:val="21"/>
          <w:szCs w:val="21"/>
        </w:rPr>
        <w:t>抓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会逐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跳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传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圈</w:t>
      </w:r>
      <w:r>
        <w:rPr>
          <w:rFonts w:ascii="宋体" w:hAnsi="宋体" w:cs="宋体" w:eastAsia="宋体" w:hint="default"/>
          <w:sz w:val="21"/>
          <w:szCs w:val="21"/>
        </w:rPr>
        <w:t>子，</w:t>
      </w:r>
      <w:r>
        <w:rPr>
          <w:rFonts w:ascii="宋体" w:hAnsi="宋体" w:cs="宋体" w:eastAsia="宋体" w:hint="default"/>
          <w:sz w:val="21"/>
          <w:szCs w:val="21"/>
        </w:rPr>
        <w:t>着</w:t>
      </w:r>
      <w:r>
        <w:rPr>
          <w:rFonts w:ascii="宋体" w:hAnsi="宋体" w:cs="宋体" w:eastAsia="宋体" w:hint="default"/>
          <w:sz w:val="21"/>
          <w:szCs w:val="21"/>
        </w:rPr>
        <w:t>眼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大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品品质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成本方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消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敢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创新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51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z w:val="21"/>
          <w:szCs w:val="21"/>
        </w:rPr>
        <w:t>努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更好实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战略</w:t>
      </w:r>
      <w:r>
        <w:rPr>
          <w:rFonts w:ascii="宋体" w:hAnsi="宋体" w:cs="宋体" w:eastAsia="宋体" w:hint="default"/>
          <w:sz w:val="21"/>
          <w:szCs w:val="21"/>
        </w:rPr>
        <w:t>布局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35"/>
        <w:ind w:left="152" w:right="198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证，公司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清投智能</w:t>
      </w:r>
      <w:r>
        <w:rPr>
          <w:rFonts w:ascii="宋体" w:hAnsi="宋体" w:cs="宋体" w:eastAsia="宋体" w:hint="default"/>
          <w:sz w:val="21"/>
          <w:szCs w:val="21"/>
        </w:rPr>
        <w:t>97.01%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77,126.32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交易对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54.84%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42,292.85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13,634,054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37,033.46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34,833.46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交易对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45.16%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有清投智能</w:t>
      </w:r>
      <w:r>
        <w:rPr>
          <w:rFonts w:ascii="宋体" w:hAnsi="宋体" w:cs="宋体" w:eastAsia="宋体" w:hint="default"/>
          <w:sz w:val="21"/>
          <w:szCs w:val="21"/>
        </w:rPr>
        <w:t>97.01%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，清投智能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、智能机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挖掘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</w:t>
      </w:r>
      <w:r>
        <w:rPr>
          <w:rFonts w:ascii="宋体" w:hAnsi="宋体" w:cs="宋体" w:eastAsia="宋体" w:hint="default"/>
          <w:sz w:val="21"/>
          <w:szCs w:val="21"/>
        </w:rPr>
        <w:t>竞争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创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08"/>
        <w:ind w:left="152" w:right="198" w:firstLine="36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,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凌云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科技有限公司、上海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亘逐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新能</w:t>
      </w:r>
      <w:r>
        <w:rPr>
          <w:rFonts w:ascii="宋体" w:hAnsi="宋体" w:cs="宋体" w:eastAsia="宋体" w:hint="default"/>
          <w:sz w:val="21"/>
          <w:szCs w:val="21"/>
        </w:rPr>
        <w:t>源汽车</w:t>
      </w:r>
      <w:r>
        <w:rPr>
          <w:rFonts w:ascii="宋体" w:hAnsi="宋体" w:cs="宋体" w:eastAsia="宋体" w:hint="default"/>
          <w:sz w:val="21"/>
          <w:szCs w:val="21"/>
        </w:rPr>
        <w:t>科技发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有限公司、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安徽斯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塞斯</w:t>
      </w:r>
      <w:r>
        <w:rPr>
          <w:rFonts w:ascii="宋体" w:hAnsi="宋体" w:cs="宋体" w:eastAsia="宋体" w:hint="default"/>
          <w:sz w:val="21"/>
          <w:szCs w:val="21"/>
        </w:rPr>
        <w:t>工程技术有限公司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0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快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位于</w:t>
      </w:r>
      <w:r>
        <w:rPr>
          <w:rFonts w:ascii="宋体" w:hAnsi="宋体" w:cs="宋体" w:eastAsia="宋体" w:hint="default"/>
          <w:sz w:val="21"/>
          <w:szCs w:val="21"/>
        </w:rPr>
        <w:t>天津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金管理，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者关</w:t>
      </w:r>
      <w:r>
        <w:rPr>
          <w:rFonts w:ascii="宋体" w:hAnsi="宋体" w:cs="宋体" w:eastAsia="宋体" w:hint="default"/>
          <w:sz w:val="21"/>
          <w:szCs w:val="21"/>
        </w:rPr>
        <w:t>系互</w:t>
      </w:r>
      <w:r>
        <w:rPr>
          <w:rFonts w:ascii="宋体" w:hAnsi="宋体" w:cs="宋体" w:eastAsia="宋体" w:hint="default"/>
          <w:sz w:val="21"/>
          <w:szCs w:val="21"/>
        </w:rPr>
        <w:t>动平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公司投资</w:t>
      </w:r>
      <w:r>
        <w:rPr>
          <w:rFonts w:ascii="宋体" w:hAnsi="宋体" w:cs="宋体" w:eastAsia="宋体" w:hint="default"/>
          <w:sz w:val="21"/>
          <w:szCs w:val="21"/>
        </w:rPr>
        <w:t>者关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视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者与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信度、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,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利益最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探索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有机高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08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4.</w:t>
      </w:r>
      <w:r>
        <w:rPr>
          <w:rFonts w:ascii="宋体" w:hAnsi="宋体" w:cs="宋体" w:eastAsia="宋体" w:hint="default"/>
          <w:sz w:val="21"/>
          <w:szCs w:val="21"/>
        </w:rPr>
        <w:t>完善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5"/>
        <w:ind w:left="51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完善治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监会</w:t>
      </w:r>
      <w:r>
        <w:rPr>
          <w:rFonts w:ascii="宋体" w:hAnsi="宋体" w:cs="宋体" w:eastAsia="宋体" w:hint="default"/>
          <w:sz w:val="21"/>
          <w:szCs w:val="21"/>
        </w:rPr>
        <w:t>和相关部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规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极</w:t>
      </w:r>
      <w:r>
        <w:rPr>
          <w:rFonts w:ascii="宋体" w:hAnsi="宋体" w:cs="宋体" w:eastAsia="宋体" w:hint="default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w w:val="100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管</w:t>
      </w:r>
      <w:r>
        <w:rPr>
          <w:rFonts w:ascii="宋体" w:hAnsi="宋体" w:cs="宋体" w:eastAsia="宋体" w:hint="default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水</w:t>
      </w:r>
      <w:r>
        <w:rPr>
          <w:rFonts w:ascii="宋体" w:hAnsi="宋体" w:cs="宋体" w:eastAsia="宋体" w:hint="default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4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全</w:t>
      </w:r>
      <w:r>
        <w:rPr>
          <w:rFonts w:ascii="宋体" w:hAnsi="宋体" w:cs="宋体" w:eastAsia="宋体" w:hint="default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w w:val="100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整</w:t>
      </w:r>
      <w:r>
        <w:rPr>
          <w:rFonts w:ascii="宋体" w:hAnsi="宋体" w:cs="宋体" w:eastAsia="宋体" w:hint="default"/>
          <w:w w:val="100"/>
          <w:sz w:val="21"/>
          <w:szCs w:val="21"/>
        </w:rPr>
        <w:t>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息</w:t>
      </w:r>
      <w:r>
        <w:rPr>
          <w:rFonts w:ascii="宋体" w:hAnsi="宋体" w:cs="宋体" w:eastAsia="宋体" w:hint="default"/>
          <w:w w:val="100"/>
          <w:sz w:val="21"/>
          <w:szCs w:val="21"/>
        </w:rPr>
        <w:t>披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露</w:t>
      </w:r>
      <w:r>
        <w:rPr>
          <w:rFonts w:ascii="宋体" w:hAnsi="宋体" w:cs="宋体" w:eastAsia="宋体" w:hint="default"/>
          <w:w w:val="100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10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138"/>
        <w:ind w:left="51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，报告期内，公司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的人力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平。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作出</w:t>
      </w:r>
      <w:r>
        <w:rPr>
          <w:rFonts w:ascii="宋体" w:hAnsi="宋体" w:cs="宋体" w:eastAsia="宋体" w:hint="default"/>
          <w:sz w:val="21"/>
          <w:szCs w:val="21"/>
        </w:rPr>
        <w:t>发，</w:t>
      </w:r>
      <w:r>
        <w:rPr>
          <w:rFonts w:ascii="宋体" w:hAnsi="宋体" w:cs="宋体" w:eastAsia="宋体" w:hint="default"/>
          <w:sz w:val="21"/>
          <w:szCs w:val="21"/>
        </w:rPr>
        <w:t>积极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展对</w:t>
      </w:r>
      <w:r>
        <w:rPr>
          <w:rFonts w:ascii="宋体" w:hAnsi="宋体" w:cs="宋体" w:eastAsia="宋体" w:hint="default"/>
          <w:sz w:val="21"/>
          <w:szCs w:val="21"/>
        </w:rPr>
        <w:t>各</w:t>
      </w:r>
    </w:p>
    <w:p>
      <w:pPr>
        <w:spacing w:line="360" w:lineRule="auto" w:before="37"/>
        <w:ind w:left="632" w:right="198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子公司高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，保证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子公司业</w:t>
      </w:r>
      <w:r>
        <w:rPr>
          <w:rFonts w:ascii="宋体" w:hAnsi="宋体" w:cs="宋体" w:eastAsia="宋体" w:hint="default"/>
          <w:sz w:val="21"/>
          <w:szCs w:val="21"/>
        </w:rPr>
        <w:t>务的</w:t>
      </w:r>
      <w:r>
        <w:rPr>
          <w:rFonts w:ascii="宋体" w:hAnsi="宋体" w:cs="宋体" w:eastAsia="宋体" w:hint="default"/>
          <w:sz w:val="21"/>
          <w:szCs w:val="21"/>
        </w:rPr>
        <w:t>顺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、投资</w:t>
      </w:r>
      <w:r>
        <w:rPr>
          <w:rFonts w:ascii="宋体" w:hAnsi="宋体" w:cs="宋体" w:eastAsia="宋体" w:hint="default"/>
          <w:sz w:val="21"/>
          <w:szCs w:val="21"/>
        </w:rPr>
        <w:t>者关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管理方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07" w:lineRule="exact" w:before="0"/>
        <w:ind w:left="152" w:right="19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增加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动性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互</w:t>
      </w:r>
      <w:r>
        <w:rPr>
          <w:rFonts w:ascii="宋体" w:hAnsi="宋体" w:cs="宋体" w:eastAsia="宋体" w:hint="default"/>
          <w:sz w:val="21"/>
          <w:szCs w:val="21"/>
        </w:rPr>
        <w:t>动平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渠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行互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同，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长期、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sz w:val="21"/>
          <w:szCs w:val="21"/>
        </w:rPr>
        <w:t>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稳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值和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利益最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化。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技术领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升自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创新能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49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80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   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、报告期内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新技术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新工</w:t>
      </w:r>
      <w:r>
        <w:rPr>
          <w:rFonts w:ascii="宋体" w:hAnsi="宋体" w:cs="宋体" w:eastAsia="宋体" w:hint="default"/>
          <w:sz w:val="21"/>
          <w:szCs w:val="21"/>
        </w:rPr>
        <w:t>艺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、新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: </w:t>
      </w:r>
    </w:p>
    <w:p>
      <w:pPr>
        <w:spacing w:line="273" w:lineRule="auto" w:before="78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万向新元工程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高新技术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打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心技术</w:t>
      </w:r>
      <w:r>
        <w:rPr>
          <w:rFonts w:ascii="宋体" w:hAnsi="宋体" w:cs="宋体" w:eastAsia="宋体" w:hint="default"/>
          <w:sz w:val="21"/>
          <w:szCs w:val="21"/>
        </w:rPr>
        <w:t>优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引进</w:t>
      </w:r>
      <w:r>
        <w:rPr>
          <w:rFonts w:ascii="宋体" w:hAnsi="宋体" w:cs="宋体" w:eastAsia="宋体" w:hint="default"/>
          <w:sz w:val="21"/>
          <w:szCs w:val="21"/>
        </w:rPr>
        <w:t>、学</w:t>
      </w:r>
      <w:r>
        <w:rPr>
          <w:rFonts w:ascii="宋体" w:hAnsi="宋体" w:cs="宋体" w:eastAsia="宋体" w:hint="default"/>
          <w:sz w:val="21"/>
          <w:szCs w:val="21"/>
        </w:rPr>
        <w:t>习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创新，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创新能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46"/>
        <w:ind w:left="152" w:right="18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能环保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大力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能环保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有智能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理、全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RTO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燃烧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EPA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光催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温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探索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耕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，开</w:t>
      </w:r>
      <w:r>
        <w:rPr>
          <w:rFonts w:ascii="宋体" w:hAnsi="宋体" w:cs="宋体" w:eastAsia="宋体" w:hint="default"/>
          <w:sz w:val="21"/>
          <w:szCs w:val="21"/>
        </w:rPr>
        <w:t>拓</w:t>
      </w:r>
      <w:r>
        <w:rPr>
          <w:rFonts w:ascii="宋体" w:hAnsi="宋体" w:cs="宋体" w:eastAsia="宋体" w:hint="default"/>
          <w:sz w:val="21"/>
          <w:szCs w:val="21"/>
        </w:rPr>
        <w:t>喷涂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煤</w:t>
      </w:r>
      <w:r>
        <w:rPr>
          <w:rFonts w:ascii="宋体" w:hAnsi="宋体" w:cs="宋体" w:eastAsia="宋体" w:hint="default"/>
          <w:sz w:val="21"/>
          <w:szCs w:val="21"/>
        </w:rPr>
        <w:t>炭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8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二、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公司环保业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污染物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相关标准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变化情况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其影响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内容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5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．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能环保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  </w:t>
      </w:r>
    </w:p>
    <w:p>
      <w:pPr>
        <w:spacing w:line="273" w:lineRule="auto" w:before="78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，工信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关于加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防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土壤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噪声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制造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节</w:t>
      </w:r>
      <w:r>
        <w:rPr>
          <w:rFonts w:ascii="宋体" w:hAnsi="宋体" w:cs="宋体" w:eastAsia="宋体" w:hint="default"/>
          <w:sz w:val="21"/>
          <w:szCs w:val="21"/>
        </w:rPr>
        <w:t>能环保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8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．烟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75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火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超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尾声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药</w:t>
      </w:r>
      <w:r>
        <w:rPr>
          <w:rFonts w:ascii="宋体" w:hAnsi="宋体" w:cs="宋体" w:eastAsia="宋体" w:hint="default"/>
          <w:sz w:val="21"/>
          <w:szCs w:val="21"/>
        </w:rPr>
        <w:t>工业、</w:t>
      </w:r>
      <w:r>
        <w:rPr>
          <w:rFonts w:ascii="宋体" w:hAnsi="宋体" w:cs="宋体" w:eastAsia="宋体" w:hint="default"/>
          <w:sz w:val="21"/>
          <w:szCs w:val="21"/>
        </w:rPr>
        <w:t>钢</w:t>
      </w:r>
      <w:r>
        <w:rPr>
          <w:rFonts w:ascii="宋体" w:hAnsi="宋体" w:cs="宋体" w:eastAsia="宋体" w:hint="default"/>
          <w:sz w:val="21"/>
          <w:szCs w:val="21"/>
        </w:rPr>
        <w:t>铁烧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污染</w:t>
      </w:r>
      <w:r>
        <w:rPr>
          <w:rFonts w:ascii="宋体" w:hAnsi="宋体" w:cs="宋体" w:eastAsia="宋体" w:hint="default"/>
          <w:sz w:val="21"/>
          <w:szCs w:val="21"/>
        </w:rPr>
        <w:t>排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电领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</w:p>
    <w:p>
      <w:pPr>
        <w:spacing w:before="3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8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3.</w:t>
      </w:r>
      <w:r>
        <w:rPr>
          <w:rFonts w:ascii="宋体" w:hAnsi="宋体" w:cs="宋体" w:eastAsia="宋体" w:hint="default"/>
          <w:sz w:val="21"/>
          <w:szCs w:val="21"/>
        </w:rPr>
        <w:t>环保工程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8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，环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部提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污染</w:t>
      </w:r>
      <w:r>
        <w:rPr>
          <w:rFonts w:ascii="宋体" w:hAnsi="宋体" w:cs="宋体" w:eastAsia="宋体" w:hint="default"/>
          <w:sz w:val="21"/>
          <w:szCs w:val="21"/>
        </w:rPr>
        <w:t>第三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要求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环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污染治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度有机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污染治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理新机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平。加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污染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推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智</w:t>
      </w:r>
      <w:r>
        <w:rPr>
          <w:rFonts w:ascii="宋体" w:hAnsi="宋体" w:cs="宋体" w:eastAsia="宋体" w:hint="default"/>
          <w:sz w:val="21"/>
          <w:szCs w:val="21"/>
        </w:rPr>
        <w:t>慧</w:t>
      </w:r>
      <w:r>
        <w:rPr>
          <w:rFonts w:ascii="宋体" w:hAnsi="宋体" w:cs="宋体" w:eastAsia="宋体" w:hint="default"/>
          <w:sz w:val="21"/>
          <w:szCs w:val="21"/>
        </w:rPr>
        <w:t>环保、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诊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揽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育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line="482" w:lineRule="auto" w:before="0"/>
        <w:ind w:left="152" w:right="548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述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营情况</w:t>
      </w:r>
      <w:r>
        <w:rPr>
          <w:rFonts w:ascii="宋体" w:hAnsi="宋体" w:cs="宋体" w:eastAsia="宋体" w:hint="default"/>
          <w:sz w:val="18"/>
          <w:szCs w:val="18"/>
        </w:rPr>
        <w:t>讨</w:t>
      </w:r>
      <w:r>
        <w:rPr>
          <w:rFonts w:ascii="宋体" w:hAnsi="宋体" w:cs="宋体" w:eastAsia="宋体" w:hint="default"/>
          <w:sz w:val="18"/>
          <w:szCs w:val="18"/>
        </w:rPr>
        <w:t>论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概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2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光</w:t>
      </w:r>
      <w:r>
        <w:rPr>
          <w:rFonts w:ascii="宋体" w:hAnsi="宋体" w:cs="宋体" w:eastAsia="宋体" w:hint="default"/>
          <w:sz w:val="18"/>
          <w:szCs w:val="18"/>
        </w:rPr>
        <w:t>伏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链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z w:val="18"/>
          <w:szCs w:val="18"/>
        </w:rPr>
        <w:t>播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视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互联网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9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LED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链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医疗</w:t>
      </w:r>
      <w:r>
        <w:rPr>
          <w:rFonts w:ascii="宋体" w:hAnsi="宋体" w:cs="宋体" w:eastAsia="宋体" w:hint="default"/>
          <w:sz w:val="18"/>
          <w:szCs w:val="18"/>
        </w:rPr>
        <w:t>器</w:t>
      </w:r>
      <w:r>
        <w:rPr>
          <w:rFonts w:ascii="宋体" w:hAnsi="宋体" w:cs="宋体" w:eastAsia="宋体" w:hint="default"/>
          <w:sz w:val="18"/>
          <w:szCs w:val="18"/>
        </w:rPr>
        <w:t>械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整体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2" w:hRule="exact"/>
        </w:trPr>
        <w:tc>
          <w:tcPr>
            <w:tcW w:w="1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3"/>
        <w:gridCol w:w="1596"/>
        <w:gridCol w:w="1594"/>
        <w:gridCol w:w="1594"/>
      </w:tblGrid>
      <w:tr>
        <w:trPr>
          <w:trHeight w:val="408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38.24%</w:t>
            </w:r>
          </w:p>
        </w:tc>
      </w:tr>
      <w:tr>
        <w:trPr>
          <w:trHeight w:val="396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269,756,042.64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89.07%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23.13%</w:t>
            </w:r>
          </w:p>
        </w:tc>
      </w:tr>
      <w:tr>
        <w:trPr>
          <w:trHeight w:val="71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33,099,933.86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10.93%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54,527,894.08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18.00%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78,670,635.23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35.91%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-30.69%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23,529,243.03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7.77%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24,500,698.09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-3.97%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37,003,789.06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12.22%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35,049,183.58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16.00%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5.58%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105,520,641.14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34.84%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64,400,169.26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29.40%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63.85%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20,371,794.80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6.73%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液晶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13,146,080.35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4.34%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DLP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5,155,555.55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枪弹柜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9,400,852.57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密柜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861,318.81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3,205,128.20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1.06%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T-show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615,384.62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0.20%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2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29,518,294.29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9.75%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16,462,010.72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7.51%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79.31%</w:t>
            </w:r>
          </w:p>
        </w:tc>
      </w:tr>
      <w:tr>
        <w:trPr>
          <w:trHeight w:val="402" w:hRule="exact"/>
        </w:trPr>
        <w:tc>
          <w:tcPr>
            <w:tcW w:w="95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249,052,239.75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82.23%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161,082,719.22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73.53%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54.61%</w:t>
            </w:r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53,803,736.75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17.77%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57,999,977.66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26.47%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-7.23%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10%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footerReference w:type="default" r:id="rId13"/>
          <w:pgSz w:w="11900" w:h="16840"/>
          <w:pgMar w:footer="982" w:header="747" w:top="1060" w:bottom="1180" w:left="980" w:right="980"/>
          <w:pgNumType w:start="20"/>
        </w:sectPr>
      </w:pPr>
    </w:p>
    <w:p>
      <w:pPr>
        <w:spacing w:line="348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 </w:t>
      </w: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36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213" w:space="5705"/>
            <w:col w:w="1022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6"/>
        <w:gridCol w:w="1368"/>
        <w:gridCol w:w="1366"/>
        <w:gridCol w:w="1368"/>
        <w:gridCol w:w="1370"/>
      </w:tblGrid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9" w:right="47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 同期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9" w:right="48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 同期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10" w:right="48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上年同 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</w:tr>
      <w:tr>
        <w:trPr>
          <w:trHeight w:val="401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269,756,042.64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183,969,240.05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31.80%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8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23.13%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30.41%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1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-3.81%</w:t>
            </w:r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33,099,933.86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18,473,686.54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44.19%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6"/>
        <w:gridCol w:w="1368"/>
        <w:gridCol w:w="1366"/>
        <w:gridCol w:w="1368"/>
        <w:gridCol w:w="1370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54,527,894.08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35,290,192.55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35.28%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-30.69%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-32.39%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1.63%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37,003,789.06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21,660,653.84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41.46%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5.58%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-0.73%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3.72%</w:t>
            </w:r>
          </w:p>
        </w:tc>
      </w:tr>
      <w:tr>
        <w:trPr>
          <w:trHeight w:val="402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105,520,641.14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69,870,524.25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33.78%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63.85%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65.51%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-0.67%</w:t>
            </w:r>
          </w:p>
        </w:tc>
      </w:tr>
      <w:tr>
        <w:trPr>
          <w:trHeight w:val="402" w:hRule="exact"/>
        </w:trPr>
        <w:tc>
          <w:tcPr>
            <w:tcW w:w="95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249,052,239.75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167,535,418.75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32.73%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54.61%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56.15%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-0.66%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53,803,736.75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34,907,507.84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35.12%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-7.23%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3.34%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-6.64%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数据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报告期发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下，公司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报告期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口</w:t>
      </w:r>
      <w:r>
        <w:rPr>
          <w:rFonts w:ascii="宋体" w:hAnsi="宋体" w:cs="宋体" w:eastAsia="宋体" w:hint="default"/>
          <w:sz w:val="18"/>
          <w:szCs w:val="18"/>
        </w:rPr>
        <w:t>径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数据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销售收入是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3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24.34%</w:t>
            </w:r>
          </w:p>
        </w:tc>
      </w:tr>
      <w:tr>
        <w:trPr>
          <w:trHeight w:val="401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生产量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24.34%</w:t>
            </w:r>
          </w:p>
        </w:tc>
      </w:tr>
      <w:tr>
        <w:trPr>
          <w:trHeight w:val="403" w:hRule="exact"/>
        </w:trPr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1,785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生产量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1,359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块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相关数据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生变动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签订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60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业分</w:t>
      </w:r>
      <w:r>
        <w:rPr>
          <w:rFonts w:ascii="宋体" w:hAnsi="宋体" w:cs="宋体" w:eastAsia="宋体" w:hint="default"/>
          <w:sz w:val="18"/>
          <w:szCs w:val="18"/>
        </w:rPr>
        <w:t>类 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业分</w:t>
      </w:r>
      <w:r>
        <w:rPr>
          <w:rFonts w:ascii="宋体" w:hAnsi="宋体" w:cs="宋体" w:eastAsia="宋体" w:hint="default"/>
          <w:sz w:val="18"/>
          <w:szCs w:val="18"/>
        </w:rPr>
        <w:t>类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873" w:space="8045"/>
            <w:col w:w="1022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147,543,330.52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80.20%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117,895,896.38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83.57%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25.15%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22,656,185.90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12.32%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13,373,855.42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69.41%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13,769,723.63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7.48%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9,804,672.49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6.95%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40.44%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183,969,240.05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141,074,424.29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30.41%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材料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17,613,110.32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95.34%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368,800.82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491,775.40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2.66%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信息技术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18,473,686.54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752" w:right="133"/>
        <w:jc w:val="left"/>
        <w:rPr>
          <w:rFonts w:ascii="宋体" w:hAnsi="宋体" w:cs="宋体" w:eastAsia="宋体" w:hint="default"/>
        </w:rPr>
      </w:pPr>
      <w:r>
        <w:rPr/>
        <w:t>本期新</w:t>
      </w:r>
      <w:r>
        <w:rPr>
          <w:rFonts w:ascii="宋体" w:hAnsi="宋体" w:cs="宋体" w:eastAsia="宋体" w:hint="default"/>
        </w:rPr>
        <w:t>增</w:t>
      </w:r>
      <w:r>
        <w:rPr/>
        <w:t>子公司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84"/>
        <w:gridCol w:w="1843"/>
        <w:gridCol w:w="2410"/>
      </w:tblGrid>
      <w:tr>
        <w:trPr>
          <w:trHeight w:val="348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范围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因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清投智能（北京）科技有限公司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34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③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北京清投信息技术有限公司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清投信息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34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④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34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⑤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服务发生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销售客户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销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106,412,859.76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35.13%</w:t>
            </w:r>
          </w:p>
        </w:tc>
      </w:tr>
      <w:tr>
        <w:trPr>
          <w:trHeight w:val="715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资料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3302"/>
        <w:gridCol w:w="2321"/>
        <w:gridCol w:w="3144"/>
      </w:tblGrid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37,075,253.00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12.24%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20,641,025.64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6.82%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18,183,760.60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6.00%</w:t>
            </w:r>
          </w:p>
        </w:tc>
      </w:tr>
      <w:tr>
        <w:trPr>
          <w:trHeight w:val="403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17,692,307.69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5.84%</w:t>
            </w:r>
          </w:p>
        </w:tc>
      </w:tr>
      <w:tr>
        <w:trPr>
          <w:trHeight w:val="401" w:hRule="exac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12,820,512.83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4.23%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3302"/>
        <w:gridCol w:w="2321"/>
        <w:gridCol w:w="3144"/>
      </w:tblGrid>
      <w:tr>
        <w:trPr>
          <w:trHeight w:val="403" w:hRule="exac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1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106,412,859.76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35.13%</w:t>
            </w:r>
          </w:p>
        </w:tc>
      </w:tr>
    </w:tbl>
    <w:p>
      <w:pPr>
        <w:spacing w:before="49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客户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before="115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5311"/>
      </w:tblGrid>
      <w:tr>
        <w:trPr>
          <w:trHeight w:val="403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20,970,063.10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12.98%</w:t>
            </w:r>
          </w:p>
        </w:tc>
      </w:tr>
      <w:tr>
        <w:trPr>
          <w:trHeight w:val="715" w:hRule="exact"/>
        </w:trPr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购总额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before="49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资料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6"/>
        <w:gridCol w:w="3168"/>
        <w:gridCol w:w="2321"/>
        <w:gridCol w:w="3144"/>
      </w:tblGrid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购总额比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5,593,931.73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3.46%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4,685,581.22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2.90%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4,589,189.21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2.84%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3,262,051.23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2.02%</w:t>
            </w:r>
          </w:p>
        </w:tc>
      </w:tr>
      <w:tr>
        <w:trPr>
          <w:trHeight w:val="401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2,839,309.71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1.76%</w:t>
            </w:r>
          </w:p>
        </w:tc>
      </w:tr>
      <w:tr>
        <w:trPr>
          <w:trHeight w:val="403" w:hRule="exact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20,970,063.10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12.98%</w:t>
            </w:r>
          </w:p>
        </w:tc>
      </w:tr>
    </w:tbl>
    <w:p>
      <w:pPr>
        <w:spacing w:before="49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要供应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before="115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0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637"/>
        <w:gridCol w:w="1637"/>
        <w:gridCol w:w="1462"/>
        <w:gridCol w:w="2918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变动说明</w:t>
            </w:r>
          </w:p>
        </w:tc>
      </w:tr>
      <w:tr>
        <w:trPr>
          <w:trHeight w:val="715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3,641,130.04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187.59%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53,442,774.72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41,472,570.27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28.86%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要为研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-40,250.96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10,528.00%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73" w:lineRule="auto" w:before="83"/>
        <w:ind w:left="152" w:right="198" w:firstLine="25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作为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高新技术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业，</w:t>
      </w:r>
      <w:r>
        <w:rPr>
          <w:rFonts w:ascii="宋体" w:hAnsi="宋体" w:cs="宋体" w:eastAsia="宋体" w:hint="default"/>
          <w:sz w:val="21"/>
          <w:szCs w:val="21"/>
        </w:rPr>
        <w:t>为取得</w:t>
      </w:r>
      <w:r>
        <w:rPr>
          <w:rFonts w:ascii="宋体" w:hAnsi="宋体" w:cs="宋体" w:eastAsia="宋体" w:hint="default"/>
          <w:sz w:val="21"/>
          <w:szCs w:val="21"/>
        </w:rPr>
        <w:t>技术领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的市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大力的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取得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PLM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逐</w:t>
      </w:r>
      <w:r>
        <w:rPr>
          <w:rFonts w:ascii="宋体" w:hAnsi="宋体" w:cs="宋体" w:eastAsia="宋体" w:hint="default"/>
          <w:sz w:val="21"/>
          <w:szCs w:val="21"/>
        </w:rPr>
        <w:t>步实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从</w:t>
      </w:r>
      <w:r>
        <w:rPr>
          <w:rFonts w:ascii="宋体" w:hAnsi="宋体" w:cs="宋体" w:eastAsia="宋体" w:hint="default"/>
          <w:sz w:val="21"/>
          <w:szCs w:val="21"/>
        </w:rPr>
        <w:t>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团</w:t>
      </w:r>
      <w:r>
        <w:rPr>
          <w:rFonts w:ascii="宋体" w:hAnsi="宋体" w:cs="宋体" w:eastAsia="宋体" w:hint="default"/>
          <w:sz w:val="21"/>
          <w:szCs w:val="21"/>
        </w:rPr>
        <w:t>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7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壮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，报告期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员达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189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总数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21.62%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发投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21,347,667.34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7.05%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153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62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项，</w:t>
      </w:r>
      <w:r>
        <w:rPr>
          <w:rFonts w:ascii="宋体" w:hAnsi="宋体" w:cs="宋体" w:eastAsia="宋体" w:hint="default"/>
          <w:sz w:val="21"/>
          <w:szCs w:val="21"/>
        </w:rPr>
        <w:t>软件</w:t>
      </w:r>
      <w:r>
        <w:rPr>
          <w:rFonts w:ascii="宋体" w:hAnsi="宋体" w:cs="宋体" w:eastAsia="宋体" w:hint="default"/>
          <w:sz w:val="21"/>
          <w:szCs w:val="21"/>
        </w:rPr>
        <w:t>著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70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EPA2.0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净化一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ELC</w:t>
      </w:r>
      <w:r>
        <w:rPr>
          <w:rFonts w:ascii="宋体" w:hAnsi="宋体" w:cs="宋体" w:eastAsia="宋体" w:hint="default"/>
          <w:spacing w:val="5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1.0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光催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INP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理机、</w:t>
      </w:r>
      <w:r>
        <w:rPr>
          <w:rFonts w:ascii="宋体" w:hAnsi="宋体" w:cs="宋体" w:eastAsia="宋体" w:hint="default"/>
          <w:sz w:val="21"/>
          <w:szCs w:val="21"/>
        </w:rPr>
        <w:t>ILP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1.0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温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离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胎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RTO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理技术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突破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此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TVOC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臭</w:t>
      </w:r>
      <w:r>
        <w:rPr>
          <w:rFonts w:ascii="宋体" w:hAnsi="宋体" w:cs="宋体" w:eastAsia="宋体" w:hint="default"/>
          <w:sz w:val="21"/>
          <w:szCs w:val="21"/>
        </w:rPr>
        <w:t>味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废</w:t>
      </w:r>
      <w:r>
        <w:rPr>
          <w:rFonts w:ascii="宋体" w:hAnsi="宋体" w:cs="宋体" w:eastAsia="宋体" w:hint="default"/>
          <w:sz w:val="21"/>
          <w:szCs w:val="21"/>
        </w:rPr>
        <w:t>气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理技术中</w:t>
      </w:r>
      <w:r>
        <w:rPr>
          <w:rFonts w:ascii="宋体" w:hAnsi="宋体" w:cs="宋体" w:eastAsia="宋体" w:hint="default"/>
          <w:sz w:val="21"/>
          <w:szCs w:val="21"/>
        </w:rPr>
        <w:t>标</w:t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理环保项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，报告期内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MES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互联网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互联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APP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9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软件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故障预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生产数据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询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发中心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，保证公司技术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发管理机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，全</w:t>
      </w:r>
      <w:r>
        <w:rPr>
          <w:rFonts w:ascii="宋体" w:hAnsi="宋体" w:cs="宋体" w:eastAsia="宋体" w:hint="default"/>
          <w:sz w:val="21"/>
          <w:szCs w:val="21"/>
        </w:rPr>
        <w:t>面提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整体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年公司</w:t>
      </w: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21.62%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15,579,409.50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14,049,133.01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7.05%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7.11%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6.56%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 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入总额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较</w:t>
      </w:r>
      <w:r>
        <w:rPr>
          <w:rFonts w:ascii="宋体" w:hAnsi="宋体" w:cs="宋体" w:eastAsia="宋体" w:hint="default"/>
          <w:sz w:val="18"/>
          <w:szCs w:val="18"/>
        </w:rPr>
        <w:t>上年发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显</w:t>
      </w:r>
      <w:r>
        <w:rPr>
          <w:rFonts w:ascii="宋体" w:hAnsi="宋体" w:cs="宋体" w:eastAsia="宋体" w:hint="default"/>
          <w:sz w:val="18"/>
          <w:szCs w:val="18"/>
        </w:rPr>
        <w:t>著</w:t>
      </w:r>
      <w:r>
        <w:rPr>
          <w:rFonts w:ascii="宋体" w:hAnsi="宋体" w:cs="宋体" w:eastAsia="宋体" w:hint="default"/>
          <w:sz w:val="18"/>
          <w:szCs w:val="18"/>
        </w:rPr>
        <w:t>变化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发投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资本</w:t>
      </w:r>
      <w:r>
        <w:rPr>
          <w:rFonts w:ascii="宋体" w:hAnsi="宋体" w:cs="宋体" w:eastAsia="宋体" w:hint="default"/>
          <w:sz w:val="18"/>
          <w:szCs w:val="18"/>
        </w:rPr>
        <w:t>化率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幅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合理</w:t>
      </w:r>
      <w:r>
        <w:rPr>
          <w:rFonts w:ascii="宋体" w:hAnsi="宋体" w:cs="宋体" w:eastAsia="宋体" w:hint="default"/>
          <w:sz w:val="18"/>
          <w:szCs w:val="18"/>
        </w:rPr>
        <w:t>性说明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2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比增减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264,357,032.30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120,584,279.73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119.23%</w:t>
            </w:r>
            <w:r>
              <w:rPr>
                <w:rFonts w:ascii="Times New Roman"/>
                <w:w w:val="95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248,351,855.78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165,966,111.25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49.64%</w:t>
            </w:r>
          </w:p>
        </w:tc>
      </w:tr>
      <w:tr>
        <w:trPr>
          <w:trHeight w:val="71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-45,381,831.52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135.27%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13,514,205.69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68,837,992.65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-80.37%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35,108,949.52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102,959,870.51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-65.90%</w:t>
            </w:r>
          </w:p>
        </w:tc>
      </w:tr>
      <w:tr>
        <w:trPr>
          <w:trHeight w:val="715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-21,594,743.83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-34,121,877.86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36.71%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72,241,875.28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7.50%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68,871,707.12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14,324,106.17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380.81%</w:t>
            </w:r>
          </w:p>
        </w:tc>
      </w:tr>
      <w:tr>
        <w:trPr>
          <w:trHeight w:val="715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 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3,370,168.16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52,875,893.83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-93.63%</w:t>
            </w:r>
          </w:p>
        </w:tc>
      </w:tr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-25,793,878.95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86.54%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相关数据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影响因</w:t>
      </w:r>
      <w:r>
        <w:rPr>
          <w:rFonts w:ascii="宋体" w:hAnsi="宋体" w:cs="宋体" w:eastAsia="宋体" w:hint="default"/>
          <w:sz w:val="18"/>
          <w:szCs w:val="18"/>
        </w:rPr>
        <w:t>素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73" w:lineRule="auto" w:before="83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营活动现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119.23%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营活动现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49.64%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营活动产生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比增加</w:t>
      </w:r>
      <w:r>
        <w:rPr>
          <w:rFonts w:ascii="宋体" w:hAnsi="宋体" w:cs="宋体" w:eastAsia="宋体" w:hint="default"/>
          <w:sz w:val="21"/>
          <w:szCs w:val="21"/>
        </w:rPr>
        <w:t>135.27%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公司本期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货款</w:t>
      </w:r>
      <w:r>
        <w:rPr>
          <w:rFonts w:ascii="宋体" w:hAnsi="宋体" w:cs="宋体" w:eastAsia="宋体" w:hint="default"/>
          <w:sz w:val="21"/>
          <w:szCs w:val="21"/>
        </w:rPr>
        <w:t>回收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46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80.37%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65.90%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比增加</w:t>
      </w:r>
      <w:r>
        <w:rPr>
          <w:rFonts w:ascii="宋体" w:hAnsi="宋体" w:cs="宋体" w:eastAsia="宋体" w:hint="default"/>
          <w:sz w:val="21"/>
          <w:szCs w:val="21"/>
        </w:rPr>
        <w:t>36.71%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募</w:t>
      </w:r>
      <w:r>
        <w:rPr>
          <w:rFonts w:ascii="宋体" w:hAnsi="宋体" w:cs="宋体" w:eastAsia="宋体" w:hint="default"/>
          <w:sz w:val="21"/>
          <w:szCs w:val="21"/>
        </w:rPr>
        <w:t>投项</w:t>
      </w:r>
      <w:r>
        <w:rPr>
          <w:rFonts w:ascii="宋体" w:hAnsi="宋体" w:cs="宋体" w:eastAsia="宋体" w:hint="default"/>
          <w:sz w:val="21"/>
          <w:szCs w:val="21"/>
        </w:rPr>
        <w:t>目已于</w:t>
      </w:r>
      <w:r>
        <w:rPr>
          <w:rFonts w:ascii="宋体" w:hAnsi="宋体" w:cs="宋体" w:eastAsia="宋体" w:hint="default"/>
          <w:sz w:val="21"/>
          <w:szCs w:val="21"/>
        </w:rPr>
        <w:t>上期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工，本期投资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少及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收回现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48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比增加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380.81%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活动产生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流量净额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93.63%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本报告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58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报告期内公司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营活动产生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净流量与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净利润存在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及负</w:t>
      </w:r>
      <w:r>
        <w:rPr>
          <w:rFonts w:ascii="Microsoft JhengHei" w:hAnsi="Microsoft JhengHei" w:cs="Microsoft JhengHei" w:eastAsia="Microsoft JhengHei" w:hint="default"/>
        </w:rPr>
        <w:t>债状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164"/>
        <w:gridCol w:w="1063"/>
        <w:gridCol w:w="1195"/>
        <w:gridCol w:w="1063"/>
        <w:gridCol w:w="797"/>
        <w:gridCol w:w="2918"/>
      </w:tblGrid>
      <w:tr>
        <w:trPr>
          <w:trHeight w:val="38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73" w:hRule="exact"/>
        </w:trPr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8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变动说明</w:t>
            </w:r>
          </w:p>
        </w:tc>
      </w:tr>
      <w:tr>
        <w:trPr>
          <w:trHeight w:val="360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9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66,061,483.66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4.16%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70,552,270.66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11.50%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-7.34%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355,149,723.2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22.38%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220,030,500.11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35.86%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-13.48%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10.12%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73,246,441.02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11.94%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-1.82%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11.81%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123,779,804.74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20.17%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-8.36%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46,630,053.94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7.60%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-7.60%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8.00%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9.71%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-1.71%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73" w:lineRule="auto" w:before="0"/>
        <w:ind w:left="152" w:right="14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1"/>
          <w:sz w:val="21"/>
          <w:szCs w:val="21"/>
        </w:rPr>
        <w:t>5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子公司万向新元工程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用房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行签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综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信合同，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3,000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芜湖万向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2"/>
          <w:sz w:val="21"/>
          <w:szCs w:val="21"/>
        </w:rPr>
        <w:t>产和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2"/>
          <w:sz w:val="21"/>
          <w:szCs w:val="21"/>
        </w:rPr>
        <w:t>芜湖</w:t>
      </w:r>
      <w:r>
        <w:rPr>
          <w:rFonts w:ascii="宋体" w:hAnsi="宋体" w:cs="宋体" w:eastAsia="宋体" w:hint="default"/>
          <w:spacing w:val="2"/>
          <w:sz w:val="21"/>
          <w:szCs w:val="21"/>
        </w:rPr>
        <w:t>扬</w:t>
      </w:r>
      <w:r>
        <w:rPr>
          <w:rFonts w:ascii="宋体" w:hAnsi="宋体" w:cs="宋体" w:eastAsia="宋体" w:hint="default"/>
          <w:spacing w:val="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2"/>
          <w:sz w:val="21"/>
          <w:szCs w:val="21"/>
        </w:rPr>
        <w:t>农村</w:t>
      </w:r>
      <w:r>
        <w:rPr>
          <w:rFonts w:ascii="宋体" w:hAnsi="宋体" w:cs="宋体" w:eastAsia="宋体" w:hint="default"/>
          <w:spacing w:val="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2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2"/>
          <w:sz w:val="21"/>
          <w:szCs w:val="21"/>
        </w:rPr>
        <w:t>行签</w:t>
      </w:r>
      <w:r>
        <w:rPr>
          <w:rFonts w:ascii="宋体" w:hAnsi="宋体" w:cs="宋体" w:eastAsia="宋体" w:hint="default"/>
          <w:spacing w:val="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信合同，</w:t>
      </w:r>
      <w:r>
        <w:rPr>
          <w:rFonts w:ascii="宋体" w:hAnsi="宋体" w:cs="宋体" w:eastAsia="宋体" w:hint="default"/>
          <w:spacing w:val="2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2"/>
          <w:sz w:val="21"/>
          <w:szCs w:val="21"/>
        </w:rPr>
        <w:t>2,910</w:t>
      </w:r>
      <w:r>
        <w:rPr>
          <w:rFonts w:ascii="宋体" w:hAnsi="宋体" w:cs="宋体" w:eastAsia="宋体" w:hint="default"/>
          <w:spacing w:val="2"/>
          <w:sz w:val="21"/>
          <w:szCs w:val="21"/>
        </w:rPr>
        <w:t>万元</w:t>
      </w:r>
      <w:r>
        <w:rPr>
          <w:rFonts w:ascii="宋体" w:hAnsi="宋体" w:cs="宋体" w:eastAsia="宋体" w:hint="default"/>
          <w:spacing w:val="2"/>
          <w:sz w:val="21"/>
          <w:szCs w:val="21"/>
        </w:rPr>
        <w:t>,</w:t>
      </w:r>
      <w:r>
        <w:rPr>
          <w:rFonts w:ascii="宋体" w:hAnsi="宋体" w:cs="宋体" w:eastAsia="宋体" w:hint="default"/>
          <w:spacing w:val="2"/>
          <w:sz w:val="21"/>
          <w:szCs w:val="21"/>
        </w:rPr>
        <w:t>抵押</w:t>
      </w:r>
      <w:r>
        <w:rPr>
          <w:rFonts w:ascii="宋体" w:hAnsi="宋体" w:cs="宋体" w:eastAsia="宋体" w:hint="default"/>
          <w:spacing w:val="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日至</w:t>
      </w:r>
      <w:r>
        <w:rPr>
          <w:rFonts w:ascii="宋体" w:hAnsi="宋体" w:cs="宋体" w:eastAsia="宋体" w:hint="default"/>
          <w:sz w:val="21"/>
          <w:szCs w:val="21"/>
        </w:rPr>
        <w:t>2020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的重大的股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71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</w:tblGrid>
      <w:tr>
        <w:trPr>
          <w:trHeight w:val="1339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2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1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额比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7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69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11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4,107.29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4,107.29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16,309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0.00%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1447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8"/>
          <w:sz w:val="20"/>
          <w:szCs w:val="20"/>
        </w:rPr>
        <w:pict>
          <v:group style="width:478.7pt;height:72.4pt;mso-position-horizontal-relative:char;mso-position-vertical-relative:line" coordorigin="0,0" coordsize="9574,1448">
            <v:group style="position:absolute;left:9540;top:14;width:24;height:392" coordorigin="9540,14" coordsize="24,392">
              <v:shape style="position:absolute;left:9540;top:14;width:24;height:392" coordorigin="9540,14" coordsize="24,392" path="m9540,406l9564,406,9564,14,9540,14,9540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9507;height:392" coordorigin="34,14" coordsize="9507,392">
              <v:shape style="position:absolute;left:34;top:14;width:9507;height:392" coordorigin="34,14" coordsize="9507,392" path="m34,406l9540,406,9540,14,34,14,34,406xe" filled="true" fillcolor="#d2d2d2" stroked="false">
                <v:path arrowok="t"/>
                <v:fill type="solid"/>
              </v:shape>
            </v:group>
            <v:group style="position:absolute;left:10;top:10;width:9555;height:2" coordorigin="10,10" coordsize="9555,2">
              <v:shape style="position:absolute;left:10;top:10;width:9555;height:2" coordorigin="10,10" coordsize="9555,0" path="m10,10l9564,10e" filled="false" stroked="true" strokeweight=".48pt" strokecolor="#000000">
                <v:path arrowok="t"/>
              </v:shape>
            </v:group>
            <v:group style="position:absolute;left:10;top:410;width:9555;height:2" coordorigin="10,410" coordsize="9555,2">
              <v:shape style="position:absolute;left:10;top:410;width:9555;height:2" coordorigin="10,410" coordsize="9555,0" path="m10,410l9564,410e" filled="false" stroked="true" strokeweight=".48pt" strokecolor="#000000">
                <v:path arrowok="t"/>
              </v:shape>
            </v:group>
            <v:group style="position:absolute;left:5;top:5;width:2;height:1438" coordorigin="5,5" coordsize="2,1438">
              <v:shape style="position:absolute;left:5;top:5;width:2;height:1438" coordorigin="5,5" coordsize="0,1438" path="m5,5l5,1442e" filled="false" stroked="true" strokeweight=".48pt" strokecolor="#000000">
                <v:path arrowok="t"/>
              </v:shape>
            </v:group>
            <v:group style="position:absolute;left:10;top:1438;width:9555;height:2" coordorigin="10,1438" coordsize="9555,2">
              <v:shape style="position:absolute;left:10;top:1438;width:9555;height:2" coordorigin="10,1438" coordsize="9555,0" path="m10,1438l9564,1438e" filled="false" stroked="true" strokeweight=".48pt" strokecolor="#000000">
                <v:path arrowok="t"/>
              </v:shape>
            </v:group>
            <v:group style="position:absolute;left:9569;top:5;width:2;height:1438" coordorigin="9569,5" coordsize="2,1438">
              <v:shape style="position:absolute;left:9569;top:5;width:2;height:1438" coordorigin="9569,5" coordsize="0,1438" path="m9569,5l9569,1442e" filled="false" stroked="true" strokeweight=".48pt" strokecolor="#000000">
                <v:path arrowok="t"/>
              </v:shape>
              <v:shape style="position:absolute;left:5;top:10;width:9564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-1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情况说明</w:t>
                      </w:r>
                    </w:p>
                  </w:txbxContent>
                </v:textbox>
                <w10:wrap type="none"/>
              </v:shape>
              <v:shape style="position:absolute;left:5;top:410;width:9564;height:1028" type="#_x0000_t202" filled="false" stroked="false">
                <v:textbox inset="0,0,0,0">
                  <w:txbxContent>
                    <w:p>
                      <w:pPr>
                        <w:spacing w:before="56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年度，公司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5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5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首次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</w:t>
                      </w:r>
                    </w:p>
                    <w:p>
                      <w:pPr>
                        <w:spacing w:before="60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永久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pacing w:val="-17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将节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pacing w:val="-20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专</w:t>
                      </w:r>
                    </w:p>
                    <w:p>
                      <w:pPr>
                        <w:spacing w:before="63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永久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5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8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252.76828pt;width:479.2pt;height:538.450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1"/>
                    <w:gridCol w:w="778"/>
                    <w:gridCol w:w="780"/>
                    <w:gridCol w:w="780"/>
                    <w:gridCol w:w="780"/>
                    <w:gridCol w:w="780"/>
                    <w:gridCol w:w="780"/>
                    <w:gridCol w:w="780"/>
                    <w:gridCol w:w="780"/>
                    <w:gridCol w:w="780"/>
                    <w:gridCol w:w="780"/>
                  </w:tblGrid>
                  <w:tr>
                    <w:trPr>
                      <w:trHeight w:val="1339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承诺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超募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资金投向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2" w:lineRule="auto" w:before="49"/>
                          <w:ind w:left="23"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已变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6" w:right="2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承诺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总额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38" w:lineRule="auto"/>
                          <w:ind w:left="26"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 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总额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(1)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 w:before="125"/>
                          <w:ind w:left="23" w:right="2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本报告期 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6" w:right="23"/>
                          <w:jc w:val="both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(2)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26" w:lineRule="auto" w:before="49"/>
                          <w:ind w:left="26" w:right="23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(3)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＝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(2)/(1)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49"/>
                          <w:ind w:left="26" w:right="2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状态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6" w:right="2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本报告期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效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49"/>
                          <w:ind w:left="26" w:right="2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是否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 化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9569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承诺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</w:p>
                    </w:tc>
                  </w:tr>
                  <w:tr>
                    <w:trPr>
                      <w:trHeight w:val="1027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智能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输送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统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16,309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13,504.48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1,302.77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13,504.48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3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100.00%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-371.94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否</w:t>
                        </w:r>
                      </w:p>
                    </w:tc>
                  </w:tr>
                  <w:tr>
                    <w:trPr>
                      <w:trHeight w:val="406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承诺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16,309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13,504.48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1,302.77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13,504.48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-371.94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9569" w:type="dxa"/>
                        <w:gridSpan w:val="11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4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资金投向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16,309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8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13,504.48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1,302.77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13,504.48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" w:right="0"/>
                          <w:jc w:val="center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26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-371.94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322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--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轮胎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度有限，公司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拓渠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布局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智能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输送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1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环保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处于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培育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77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练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生产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力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致智能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输送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期</w:t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情况说明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2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超募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途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7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79" w:hRule="exact"/>
                    </w:trPr>
                    <w:tc>
                      <w:tcPr>
                        <w:tcW w:w="1771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12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771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1771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77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23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80" w:hRule="exact"/>
                    </w:trPr>
                    <w:tc>
                      <w:tcPr>
                        <w:tcW w:w="1771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14" w:lineRule="exact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1771" w:type="dxa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771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7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771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gridSpan w:val="10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适用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771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9" w:lineRule="auto" w:before="49"/>
                          <w:ind w:left="23" w:right="19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经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4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2,187.68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717" w:hRule="exact"/>
                    </w:trPr>
                    <w:tc>
                      <w:tcPr>
                        <w:tcW w:w="1771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gridSpan w:val="10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44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59999pt;margin-top:-61.088287pt;width:479.1pt;height:292.7pt;mso-position-horizontal-relative:page;mso-position-vertical-relative:paragraph;z-index:1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70"/>
                    <w:gridCol w:w="7798"/>
                  </w:tblGrid>
                  <w:tr>
                    <w:trPr>
                      <w:trHeight w:val="401" w:hRule="exact"/>
                    </w:trPr>
                    <w:tc>
                      <w:tcPr>
                        <w:tcW w:w="1770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4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770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77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适用</w:t>
                        </w:r>
                      </w:p>
                    </w:tc>
                  </w:tr>
                  <w:tr>
                    <w:trPr>
                      <w:trHeight w:val="412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9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设过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程中，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格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按照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谨慎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资金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67"/>
                          <w:ind w:right="9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因</w:t>
                        </w:r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下，本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设各个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</w:p>
                    </w:tc>
                  </w:tr>
                  <w:tr>
                    <w:trPr>
                      <w:trHeight w:val="256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0" w:lineRule="exact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管理，合理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支出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程中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产生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收入。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17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途及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向</w:t>
                        </w:r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不适用</w:t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1770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开公司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首次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公开发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</w:p>
                    </w:tc>
                  </w:tr>
                  <w:tr>
                    <w:trPr>
                      <w:trHeight w:val="306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永久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案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18"/>
                            <w:szCs w:val="18"/>
                          </w:rPr>
                          <w:t>》</w:t>
                        </w:r>
                        <w:r>
                          <w:rPr>
                            <w:rFonts w:ascii="宋体" w:hAnsi="宋体" w:cs="宋体" w:eastAsia="宋体" w:hint="default"/>
                            <w:spacing w:val="-89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首次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票的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目均已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设</w:t>
                        </w:r>
                      </w:p>
                    </w:tc>
                  </w:tr>
                  <w:tr>
                    <w:trPr>
                      <w:trHeight w:val="1253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316" w:lineRule="auto"/>
                          <w:ind w:left="22" w:right="11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状态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资金投资项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息）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3,003.83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永久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财务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顾问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州证券股份有限公司分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意意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9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首次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公开发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5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30,039,460.72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元，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中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利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pacing w:val="-7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1,994,307.02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1770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7798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至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销。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4"/>
        <w:ind w:left="0" w:right="151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8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募</w:t>
      </w:r>
      <w:r>
        <w:rPr>
          <w:rFonts w:ascii="宋体" w:hAnsi="宋体" w:cs="宋体" w:eastAsia="宋体" w:hint="default"/>
          <w:sz w:val="18"/>
          <w:szCs w:val="18"/>
        </w:rPr>
        <w:t>集</w:t>
      </w:r>
      <w:r>
        <w:rPr>
          <w:rFonts w:ascii="宋体" w:hAnsi="宋体" w:cs="宋体" w:eastAsia="宋体" w:hint="default"/>
          <w:sz w:val="18"/>
          <w:szCs w:val="18"/>
        </w:rPr>
        <w:t>资金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目情况。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出售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股公司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5"/>
          <w:szCs w:val="15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before="44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净利润影响</w:t>
      </w:r>
      <w:r>
        <w:rPr>
          <w:rFonts w:ascii="宋体" w:hAnsi="宋体" w:cs="宋体" w:eastAsia="宋体" w:hint="default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股公司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21.639999pt;margin-top:37.75172pt;width:51.85pt;height:35.2pt;mso-position-horizontal-relative:page;mso-position-vertical-relative:paragraph;z-index:-1357000" coordorigin="4433,755" coordsize="1037,704">
            <v:group style="position:absolute;left:4433;top:755;width:1037;height:704" coordorigin="4433,755" coordsize="1037,704">
              <v:shape style="position:absolute;left:4433;top:755;width:1037;height:704" coordorigin="4433,755" coordsize="1037,704" path="m4433,1458l5470,1458,5470,755,4433,755,4433,1458xe" filled="true" fillcolor="#ffffff" stroked="false">
                <v:path arrowok="t"/>
                <v:fill type="solid"/>
              </v:shape>
            </v:group>
            <v:group style="position:absolute;left:4457;top:755;width:989;height:353" coordorigin="4457,755" coordsize="989,353">
              <v:shape style="position:absolute;left:4457;top:755;width:989;height:353" coordorigin="4457,755" coordsize="989,353" path="m4457,1108l5446,1108,5446,755,4457,755,4457,1108xe" filled="true" fillcolor="#ffffff" stroked="false">
                <v:path arrowok="t"/>
                <v:fill type="solid"/>
              </v:shape>
            </v:group>
            <v:group style="position:absolute;left:4457;top:1108;width:989;height:351" coordorigin="4457,1108" coordsize="989,351">
              <v:shape style="position:absolute;left:4457;top:1108;width:989;height:351" coordorigin="4457,1108" coordsize="989,351" path="m4457,1458l5446,1458,5446,1108,4457,1108,4457,1458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850" w:space="4068"/>
            <w:col w:w="1022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98"/>
        <w:gridCol w:w="1044"/>
        <w:gridCol w:w="1044"/>
        <w:gridCol w:w="1046"/>
        <w:gridCol w:w="1046"/>
        <w:gridCol w:w="1044"/>
        <w:gridCol w:w="1044"/>
        <w:gridCol w:w="1046"/>
      </w:tblGrid>
      <w:tr>
        <w:trPr>
          <w:trHeight w:val="398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718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73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 元环保工程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3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橡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、石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30,000,000.0</w:t>
            </w:r>
          </w:p>
          <w:p>
            <w:pPr>
              <w:pStyle w:val="TableParagraph"/>
              <w:spacing w:line="240" w:lineRule="auto" w:before="105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64,518,074.3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28,421,973.1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56,193,271.1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7,999,924.49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6,927,856.72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98"/>
        <w:gridCol w:w="1044"/>
        <w:gridCol w:w="1044"/>
        <w:gridCol w:w="1046"/>
        <w:gridCol w:w="1046"/>
        <w:gridCol w:w="1044"/>
        <w:gridCol w:w="1044"/>
        <w:gridCol w:w="1046"/>
      </w:tblGrid>
      <w:tr>
        <w:trPr>
          <w:trHeight w:val="31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技术有限公</w:t>
            </w:r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站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锅炉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、工业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炉窑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污染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污水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软件服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；软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03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147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京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</w:t>
            </w:r>
          </w:p>
          <w:p>
            <w:pPr>
              <w:pStyle w:val="TableParagraph"/>
              <w:spacing w:line="240" w:lineRule="auto" w:before="2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</w:p>
          <w:p>
            <w:pPr>
              <w:pStyle w:val="TableParagraph"/>
              <w:spacing w:line="240" w:lineRule="auto" w:before="1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汽车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53,587,500.0</w:t>
            </w:r>
          </w:p>
          <w:p>
            <w:pPr>
              <w:pStyle w:val="TableParagraph"/>
              <w:spacing w:line="240" w:lineRule="auto" w:before="102"/>
              <w:ind w:left="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right="1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356,667,450.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200,671,899.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33,099,933.8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13,895,620.6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9,528,413.11</w:t>
            </w:r>
          </w:p>
        </w:tc>
      </w:tr>
      <w:tr>
        <w:trPr>
          <w:trHeight w:val="245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（限分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全技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5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4"/>
        <w:gridCol w:w="1198"/>
        <w:gridCol w:w="1044"/>
        <w:gridCol w:w="1044"/>
        <w:gridCol w:w="1046"/>
        <w:gridCol w:w="1046"/>
        <w:gridCol w:w="1044"/>
        <w:gridCol w:w="1044"/>
        <w:gridCol w:w="1046"/>
      </w:tblGrid>
      <w:tr>
        <w:trPr>
          <w:trHeight w:val="315" w:hRule="exact"/>
        </w:trPr>
        <w:tc>
          <w:tcPr>
            <w:tcW w:w="10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软件及辅助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统服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数据处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</w:t>
            </w:r>
            <w:r>
              <w:rPr>
                <w:rFonts w:ascii="宋体" w:hAnsi="宋体" w:cs="宋体" w:eastAsia="宋体" w:hint="default"/>
                <w:spacing w:val="-72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3"/>
                <w:w w:val="99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 w:eastAsia="Times New Roman" w:hint="default"/>
                <w:w w:val="99"/>
                <w:sz w:val="18"/>
                <w:szCs w:val="18"/>
              </w:rPr>
              <w:t>UE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值在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的云计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DLP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04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21.639999pt;margin-top:-220.918289pt;width:51.85pt;height:220.45pt;mso-position-horizontal-relative:page;mso-position-vertical-relative:paragraph;z-index:-1356952" coordorigin="4433,-4418" coordsize="1037,4409">
            <v:shape style="position:absolute;left:4433;top:-4418;width:1037;height:4409" coordorigin="4433,-4418" coordsize="1037,4409" path="m4433,-10l5470,-10,5470,-4418,4433,-4418,4433,-1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取得</w:t>
      </w:r>
      <w:r>
        <w:rPr>
          <w:rFonts w:ascii="宋体" w:hAnsi="宋体" w:cs="宋体" w:eastAsia="宋体" w:hint="default"/>
          <w:sz w:val="18"/>
          <w:szCs w:val="18"/>
        </w:rPr>
        <w:t>和处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</w:tr>
      <w:tr>
        <w:trPr>
          <w:trHeight w:val="357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</w:tr>
      <w:tr>
        <w:trPr>
          <w:trHeight w:val="311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、技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工业智能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</w:tr>
      <w:tr>
        <w:trPr>
          <w:trHeight w:val="624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清投智能（北京）科技有限公司</w:t>
            </w:r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屏幕显示控制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</w:p>
        </w:tc>
      </w:tr>
      <w:tr>
        <w:trPr>
          <w:trHeight w:val="312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</w:tr>
      <w:tr>
        <w:trPr>
          <w:trHeight w:val="360" w:hRule="exact"/>
        </w:trPr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要控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股公司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结</w:t>
      </w:r>
      <w:r>
        <w:rPr/>
        <w:t>构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主</w:t>
      </w:r>
      <w:r>
        <w:rPr>
          <w:rFonts w:ascii="Microsoft JhengHei" w:hAnsi="Microsoft JhengHei" w:cs="Microsoft JhengHei" w:eastAsia="Microsoft JhengHei" w:hint="default"/>
        </w:rPr>
        <w:t>体情况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22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汽车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路的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方向发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量与生存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新方向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、技术资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平在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合工业智能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footerReference w:type="default" r:id="rId14"/>
          <w:pgSz w:w="11900" w:h="16840"/>
          <w:pgMar w:footer="982" w:header="747" w:top="1060" w:bottom="1180" w:left="980" w:right="980"/>
          <w:pgNumType w:start="3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20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趋势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向，公司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技术，保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围绕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而完善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抗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73" w:lineRule="auto" w:before="127"/>
        <w:ind w:left="152" w:right="0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6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6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拓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展至大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屏幕显示控制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、智能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枪弹柜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滑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雪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智能机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人等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工业智能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解决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升客户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公司工业智能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域进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布局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业领</w:t>
      </w:r>
      <w:r>
        <w:rPr>
          <w:rFonts w:ascii="宋体" w:hAnsi="宋体" w:cs="宋体" w:eastAsia="宋体" w:hint="default"/>
          <w:sz w:val="21"/>
          <w:szCs w:val="21"/>
        </w:rPr>
        <w:t>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领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 w:before="165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接待调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采访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登</w:t>
      </w:r>
      <w:r>
        <w:rPr/>
        <w:t>记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接待调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44"/>
        <w:ind w:left="0" w:right="2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00002pt;margin-top:-36.368275pt;width:479.2pt;height:421.95pt;mso-position-horizontal-relative:page;mso-position-vertical-relative:paragraph;z-index:1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9"/>
                    <w:gridCol w:w="2177"/>
                    <w:gridCol w:w="2177"/>
                    <w:gridCol w:w="3036"/>
                  </w:tblGrid>
                  <w:tr>
                    <w:trPr>
                      <w:trHeight w:val="401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时间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式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5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型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70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引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记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记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23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记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-1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5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记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57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象来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活动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记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09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-1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21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构</w:t>
                        </w:r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要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2017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30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披露网站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</w:p>
                    </w:tc>
                  </w:tr>
                  <w:tr>
                    <w:trPr>
                      <w:trHeight w:val="353" w:hRule="exact"/>
                    </w:trPr>
                    <w:tc>
                      <w:tcPr>
                        <w:tcW w:w="21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77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303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  <w:u w:val="single" w:color="000000"/>
                          </w:rPr>
                          <w:t>www.cninfo.com.cn)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44"/>
        <w:ind w:left="0" w:right="2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44"/>
        <w:ind w:left="0" w:right="20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right="970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5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节 </w:t>
      </w:r>
      <w:r>
        <w:rPr>
          <w:spacing w:val="7"/>
        </w:rPr>
        <w:t> 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普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分配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积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特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金分红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执</w:t>
      </w:r>
      <w:r>
        <w:rPr>
          <w:rFonts w:ascii="宋体" w:hAnsi="宋体" w:cs="宋体" w:eastAsia="宋体" w:hint="default"/>
          <w:sz w:val="18"/>
          <w:szCs w:val="18"/>
        </w:rPr>
        <w:t>行或调整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300" w:lineRule="auto"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2017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下分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以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2016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年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月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股本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100,005,000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，向全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东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每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派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金红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0.33</w:t>
      </w:r>
      <w:r>
        <w:rPr>
          <w:rFonts w:ascii="宋体" w:hAnsi="宋体" w:cs="宋体" w:eastAsia="宋体" w:hint="default"/>
          <w:sz w:val="18"/>
          <w:szCs w:val="18"/>
        </w:rPr>
        <w:t>元（</w:t>
      </w:r>
      <w:r>
        <w:rPr>
          <w:rFonts w:ascii="宋体" w:hAnsi="宋体" w:cs="宋体" w:eastAsia="宋体" w:hint="default"/>
          <w:sz w:val="18"/>
          <w:szCs w:val="18"/>
        </w:rPr>
        <w:t>含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剩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滚</w:t>
      </w:r>
      <w:r>
        <w:rPr>
          <w:rFonts w:ascii="宋体" w:hAnsi="宋体" w:cs="宋体" w:eastAsia="宋体" w:hint="default"/>
          <w:sz w:val="18"/>
          <w:szCs w:val="18"/>
        </w:rPr>
        <w:t>存</w:t>
      </w:r>
      <w:r>
        <w:rPr>
          <w:rFonts w:ascii="宋体" w:hAnsi="宋体" w:cs="宋体" w:eastAsia="宋体" w:hint="default"/>
          <w:sz w:val="18"/>
          <w:szCs w:val="18"/>
        </w:rPr>
        <w:t>至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年度分</w:t>
      </w:r>
      <w:r>
        <w:rPr>
          <w:rFonts w:ascii="宋体" w:hAnsi="宋体" w:cs="宋体" w:eastAsia="宋体" w:hint="default"/>
          <w:sz w:val="18"/>
          <w:szCs w:val="18"/>
        </w:rPr>
        <w:t>配。</w:t>
      </w:r>
    </w:p>
    <w:p>
      <w:pPr>
        <w:spacing w:line="240" w:lineRule="auto" w:before="4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397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7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标准和比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是否履职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714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 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</w:tr>
      <w:tr>
        <w:trPr>
          <w:trHeight w:val="714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24" w:right="6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行调整或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明：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章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分红管理</w:t>
      </w:r>
      <w:r>
        <w:rPr>
          <w:rFonts w:ascii="宋体" w:hAnsi="宋体" w:cs="宋体" w:eastAsia="宋体" w:hint="default"/>
          <w:sz w:val="18"/>
          <w:szCs w:val="18"/>
        </w:rPr>
        <w:t>办</w:t>
      </w:r>
      <w:r>
        <w:rPr>
          <w:rFonts w:ascii="宋体" w:hAnsi="宋体" w:cs="宋体" w:eastAsia="宋体" w:hint="default"/>
          <w:sz w:val="18"/>
          <w:szCs w:val="18"/>
        </w:rPr>
        <w:t>法等的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致</w:t>
      </w:r>
    </w:p>
    <w:p>
      <w:pPr>
        <w:spacing w:line="350" w:lineRule="auto" w:before="115"/>
        <w:ind w:left="152" w:right="328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否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4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案符</w:t>
      </w:r>
      <w:r>
        <w:rPr>
          <w:rFonts w:ascii="宋体" w:hAnsi="宋体" w:cs="宋体" w:eastAsia="宋体" w:hint="default"/>
          <w:sz w:val="18"/>
          <w:szCs w:val="18"/>
        </w:rPr>
        <w:t>合公司</w:t>
      </w:r>
      <w:r>
        <w:rPr>
          <w:rFonts w:ascii="宋体" w:hAnsi="宋体" w:cs="宋体" w:eastAsia="宋体" w:hint="default"/>
          <w:sz w:val="18"/>
          <w:szCs w:val="18"/>
        </w:rPr>
        <w:t>章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等的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本年度</w:t>
      </w:r>
      <w:r>
        <w:rPr>
          <w:rFonts w:ascii="宋体" w:hAnsi="宋体" w:cs="宋体" w:eastAsia="宋体" w:hint="default"/>
          <w:sz w:val="18"/>
          <w:szCs w:val="18"/>
        </w:rPr>
        <w:t>利润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资本公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增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8"/>
        <w:gridCol w:w="5851"/>
      </w:tblGrid>
      <w:tr>
        <w:trPr>
          <w:trHeight w:val="403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132,545,543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4,241,457.38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（元）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情况说明</w:t>
            </w:r>
          </w:p>
        </w:tc>
      </w:tr>
      <w:tr>
        <w:trPr>
          <w:trHeight w:val="1298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经华普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5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20,889,965.87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300" w:lineRule="auto" w:before="63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1,480,617.53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136,458,742.37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合理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报，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金分红有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</w:p>
        </w:tc>
      </w:tr>
    </w:tbl>
    <w:p>
      <w:pPr>
        <w:spacing w:after="0" w:line="30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5997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9"/>
          <w:sz w:val="20"/>
          <w:szCs w:val="20"/>
        </w:rPr>
        <w:pict>
          <v:group style="width:481.7pt;height:299.9pt;mso-position-horizontal-relative:char;mso-position-vertical-relative:line" coordorigin="0,0" coordsize="9634,5998">
            <v:group style="position:absolute;left:10;top:10;width:9560;height:2" coordorigin="10,10" coordsize="9560,2">
              <v:shape style="position:absolute;left:10;top:10;width:9560;height:2" coordorigin="10,10" coordsize="9560,0" path="m10,10l9569,10e" filled="false" stroked="true" strokeweight=".48pt" strokecolor="#000000">
                <v:path arrowok="t"/>
              </v:shape>
            </v:group>
            <v:group style="position:absolute;left:5;top:5;width:2;height:5988" coordorigin="5,5" coordsize="2,5988">
              <v:shape style="position:absolute;left:5;top:5;width:2;height:5988" coordorigin="5,5" coordsize="0,5988" path="m5,5l5,5993e" filled="false" stroked="true" strokeweight=".48pt" strokecolor="#000000">
                <v:path arrowok="t"/>
              </v:shape>
            </v:group>
            <v:group style="position:absolute;left:10;top:5988;width:9560;height:2" coordorigin="10,5988" coordsize="9560,2">
              <v:shape style="position:absolute;left:10;top:5988;width:9560;height:2" coordorigin="10,5988" coordsize="9560,0" path="m10,5988l9569,5988e" filled="false" stroked="true" strokeweight=".48pt" strokecolor="#000000">
                <v:path arrowok="t"/>
              </v:shape>
            </v:group>
            <v:group style="position:absolute;left:9574;top:5;width:2;height:5988" coordorigin="9574,5" coordsize="2,5988">
              <v:shape style="position:absolute;left:9574;top:5;width:2;height:5988" coordorigin="9574,5" coordsize="0,5988" path="m9574,5l9574,5993e" filled="false" stroked="true" strokeweight=".48pt" strokecolor="#000000">
                <v:path arrowok="t"/>
              </v:shape>
              <v:shape style="position:absolute;left:0;top:0;width:9634;height:5998" type="#_x0000_t202" filled="false" stroked="false">
                <v:textbox inset="0,0,0,0">
                  <w:txbxContent>
                    <w:p>
                      <w:pPr>
                        <w:spacing w:before="22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管指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pacing w:val="-6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——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金分红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投资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</w:p>
                    <w:p>
                      <w:pPr>
                        <w:spacing w:before="63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保证公司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正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下，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下分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股本</w:t>
                      </w:r>
                    </w:p>
                    <w:p>
                      <w:pPr>
                        <w:spacing w:before="63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，向全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每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pacing w:val="-4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.3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税</w:t>
                      </w:r>
                      <w:r>
                        <w:rPr>
                          <w:rFonts w:ascii="宋体" w:hAnsi="宋体" w:cs="宋体" w:eastAsia="宋体" w:hint="default"/>
                          <w:spacing w:val="-92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剩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</w:t>
                      </w:r>
                    </w:p>
                    <w:p>
                      <w:pPr>
                        <w:spacing w:before="63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100,005,000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东大会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证券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督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委</w:t>
                      </w:r>
                    </w:p>
                    <w:p>
                      <w:pPr>
                        <w:spacing w:line="300" w:lineRule="auto" w:before="63"/>
                        <w:ind w:left="33" w:right="82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可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[2017]2080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，公司向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王展等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13,634,054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人民币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清投 智能（北京）科技股份有限公司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交易对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54.84%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公开发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pacing w:val="-6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370,334,600.00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支付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部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准于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29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113,639,054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农银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国际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</w:p>
                    <w:p>
                      <w:pPr>
                        <w:spacing w:before="13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农银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国联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公开发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总额</w:t>
                      </w:r>
                      <w:r>
                        <w:rPr>
                          <w:rFonts w:ascii="宋体" w:hAnsi="宋体" w:cs="宋体" w:eastAsia="宋体" w:hint="default"/>
                          <w:spacing w:val="-4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369,999,989.73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元，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数</w:t>
                      </w:r>
                    </w:p>
                    <w:p>
                      <w:pPr>
                        <w:spacing w:line="309" w:lineRule="auto" w:before="63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18,906,489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分股份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准于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2018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13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深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总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132,545,543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二、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影响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影响。三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、公司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关于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案》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2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划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 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、合理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将《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关于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2017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东大会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四、公司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独立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独 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董事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投资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合理投资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报，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战略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全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体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东共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享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果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造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成公司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流动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短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影响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，上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述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案符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4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、合理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该议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 大会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 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五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、公司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监事会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意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二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届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监事会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十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七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审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议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pacing w:val="-4"/>
                          <w:sz w:val="18"/>
                          <w:szCs w:val="18"/>
                        </w:rPr>
                        <w:t>《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4"/>
                          <w:sz w:val="18"/>
                          <w:szCs w:val="18"/>
                        </w:rPr>
                        <w:t>2017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年度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利润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案》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pacing w:val="-8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划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及《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、合理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尤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中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东的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利于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正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9"/>
          <w:sz w:val="20"/>
          <w:szCs w:val="20"/>
        </w:rPr>
      </w:r>
    </w:p>
    <w:p>
      <w:pPr>
        <w:spacing w:line="295" w:lineRule="auto" w:before="44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包括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本报告期）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）、资本公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情况</w:t>
      </w:r>
      <w:r>
        <w:rPr>
          <w:rFonts w:ascii="宋体" w:hAnsi="宋体" w:cs="宋体" w:eastAsia="宋体" w:hint="default"/>
          <w:spacing w:val="-61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经华普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特殊普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合伙）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现归属于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为 </w:t>
      </w:r>
      <w:r>
        <w:rPr>
          <w:rFonts w:ascii="宋体" w:hAnsi="宋体" w:cs="宋体" w:eastAsia="宋体" w:hint="default"/>
          <w:sz w:val="21"/>
          <w:szCs w:val="21"/>
        </w:rPr>
        <w:t>20,889,965.87</w:t>
      </w:r>
      <w:r>
        <w:rPr>
          <w:rFonts w:ascii="宋体" w:hAnsi="宋体" w:cs="宋体" w:eastAsia="宋体" w:hint="default"/>
          <w:spacing w:val="7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按照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</w:p>
    <w:p>
      <w:pPr>
        <w:spacing w:line="273" w:lineRule="auto" w:before="0"/>
        <w:ind w:left="152" w:right="10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4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4"/>
          <w:sz w:val="21"/>
          <w:szCs w:val="21"/>
        </w:rPr>
        <w:t>10%</w:t>
      </w:r>
      <w:r>
        <w:rPr>
          <w:rFonts w:ascii="宋体" w:hAnsi="宋体" w:cs="宋体" w:eastAsia="宋体" w:hint="default"/>
          <w:spacing w:val="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4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4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4"/>
          <w:sz w:val="21"/>
          <w:szCs w:val="21"/>
        </w:rPr>
        <w:t>1,480,617.53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4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4"/>
          <w:sz w:val="21"/>
          <w:szCs w:val="21"/>
        </w:rPr>
        <w:t>至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pacing w:val="5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5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5"/>
          <w:sz w:val="21"/>
          <w:szCs w:val="21"/>
        </w:rPr>
        <w:t>12</w:t>
      </w:r>
      <w:r>
        <w:rPr>
          <w:rFonts w:ascii="宋体" w:hAnsi="宋体" w:cs="宋体" w:eastAsia="宋体" w:hint="default"/>
          <w:spacing w:val="5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5"/>
          <w:sz w:val="21"/>
          <w:szCs w:val="21"/>
        </w:rPr>
        <w:t>31</w:t>
      </w:r>
      <w:r>
        <w:rPr>
          <w:rFonts w:ascii="宋体" w:hAnsi="宋体" w:cs="宋体" w:eastAsia="宋体" w:hint="default"/>
          <w:spacing w:val="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5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5"/>
          <w:sz w:val="21"/>
          <w:szCs w:val="21"/>
        </w:rPr>
        <w:t>配利润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2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136,458,742.37 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前经</w:t>
      </w:r>
      <w:r>
        <w:rPr>
          <w:rFonts w:ascii="宋体" w:hAnsi="宋体" w:cs="宋体" w:eastAsia="宋体" w:hint="default"/>
          <w:sz w:val="21"/>
          <w:szCs w:val="21"/>
        </w:rPr>
        <w:t>营情况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关于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落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金分红有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管指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金分红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及《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虑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保证公司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1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下，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定如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下分</w:t>
      </w:r>
      <w:r>
        <w:rPr>
          <w:rFonts w:ascii="宋体" w:hAnsi="宋体" w:cs="宋体" w:eastAsia="宋体" w:hint="default"/>
          <w:spacing w:val="1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1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1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1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13"/>
          <w:sz w:val="21"/>
          <w:szCs w:val="21"/>
        </w:rPr>
        <w:t>2018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13"/>
          <w:sz w:val="21"/>
          <w:szCs w:val="21"/>
        </w:rPr>
        <w:t>4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13"/>
          <w:sz w:val="21"/>
          <w:szCs w:val="21"/>
        </w:rPr>
        <w:t>18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1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1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13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132,545,543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，向全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 </w:t>
      </w:r>
      <w:r>
        <w:rPr>
          <w:rFonts w:ascii="宋体" w:hAnsi="宋体" w:cs="宋体" w:eastAsia="宋体" w:hint="default"/>
          <w:sz w:val="21"/>
          <w:szCs w:val="21"/>
        </w:rPr>
        <w:t>10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金红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0.32</w:t>
      </w:r>
      <w:r>
        <w:rPr>
          <w:rFonts w:ascii="宋体" w:hAnsi="宋体" w:cs="宋体" w:eastAsia="宋体" w:hint="default"/>
          <w:sz w:val="21"/>
          <w:szCs w:val="21"/>
        </w:rPr>
        <w:t>元（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剩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:</w:t>
      </w:r>
      <w:r>
        <w:rPr>
          <w:rFonts w:ascii="宋体" w:hAnsi="宋体" w:cs="宋体" w:eastAsia="宋体" w:hint="default"/>
          <w:sz w:val="21"/>
          <w:szCs w:val="21"/>
        </w:rPr>
        <w:t>经华普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特殊普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合伙）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现归属于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16,196,857.68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10%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2,192,013.12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至 </w:t>
      </w:r>
      <w:r>
        <w:rPr>
          <w:rFonts w:ascii="宋体" w:hAnsi="宋体" w:cs="宋体" w:eastAsia="宋体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配利润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120,349,559.03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金分红有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的通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管指</w:t>
      </w:r>
      <w:r>
        <w:rPr>
          <w:rFonts w:ascii="宋体" w:hAnsi="宋体" w:cs="宋体" w:eastAsia="宋体" w:hint="default"/>
          <w:sz w:val="21"/>
          <w:szCs w:val="21"/>
        </w:rPr>
        <w:t>引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金分红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及《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保证公司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下，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拟</w:t>
      </w:r>
      <w:r>
        <w:rPr>
          <w:rFonts w:ascii="宋体" w:hAnsi="宋体" w:cs="宋体" w:eastAsia="宋体" w:hint="default"/>
          <w:sz w:val="21"/>
          <w:szCs w:val="21"/>
        </w:rPr>
        <w:t>定如</w:t>
      </w:r>
      <w:r>
        <w:rPr>
          <w:rFonts w:ascii="宋体" w:hAnsi="宋体" w:cs="宋体" w:eastAsia="宋体" w:hint="default"/>
          <w:sz w:val="21"/>
          <w:szCs w:val="21"/>
        </w:rPr>
        <w:t>下分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2016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100,005,000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，向全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每 </w:t>
      </w:r>
      <w:r>
        <w:rPr>
          <w:rFonts w:ascii="宋体" w:hAnsi="宋体" w:cs="宋体" w:eastAsia="宋体" w:hint="default"/>
          <w:sz w:val="21"/>
          <w:szCs w:val="21"/>
        </w:rPr>
        <w:t>10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金红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0.33</w:t>
      </w:r>
      <w:r>
        <w:rPr>
          <w:rFonts w:ascii="宋体" w:hAnsi="宋体" w:cs="宋体" w:eastAsia="宋体" w:hint="default"/>
          <w:sz w:val="21"/>
          <w:szCs w:val="21"/>
        </w:rPr>
        <w:t>元（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剩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配利润</w:t>
      </w:r>
      <w:r>
        <w:rPr>
          <w:rFonts w:ascii="宋体" w:hAnsi="宋体" w:cs="宋体" w:eastAsia="宋体" w:hint="default"/>
          <w:sz w:val="21"/>
          <w:szCs w:val="21"/>
        </w:rPr>
        <w:t>滚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年度分</w:t>
      </w:r>
      <w:r>
        <w:rPr>
          <w:rFonts w:ascii="宋体" w:hAnsi="宋体" w:cs="宋体" w:eastAsia="宋体" w:hint="default"/>
          <w:sz w:val="21"/>
          <w:szCs w:val="21"/>
        </w:rPr>
        <w:t>配。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  <w:t>2015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2015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现归属于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25,228,234.56</w:t>
      </w:r>
      <w:r>
        <w:rPr>
          <w:rFonts w:ascii="宋体" w:hAnsi="宋体" w:cs="宋体" w:eastAsia="宋体" w:hint="default"/>
          <w:sz w:val="21"/>
          <w:szCs w:val="21"/>
        </w:rPr>
        <w:t>元，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1"/>
          <w:szCs w:val="21"/>
        </w:rPr>
        <w:t>照净利润</w:t>
      </w:r>
      <w:r>
        <w:rPr>
          <w:rFonts w:ascii="宋体" w:hAnsi="宋体" w:cs="宋体" w:eastAsia="宋体" w:hint="default"/>
          <w:spacing w:val="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4"/>
          <w:sz w:val="21"/>
          <w:szCs w:val="21"/>
        </w:rPr>
        <w:t>10%</w:t>
      </w:r>
      <w:r>
        <w:rPr>
          <w:rFonts w:ascii="宋体" w:hAnsi="宋体" w:cs="宋体" w:eastAsia="宋体" w:hint="default"/>
          <w:spacing w:val="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4"/>
          <w:sz w:val="21"/>
          <w:szCs w:val="21"/>
        </w:rPr>
        <w:t>法定</w:t>
      </w:r>
      <w:r>
        <w:rPr>
          <w:rFonts w:ascii="宋体" w:hAnsi="宋体" w:cs="宋体" w:eastAsia="宋体" w:hint="default"/>
          <w:spacing w:val="4"/>
          <w:sz w:val="21"/>
          <w:szCs w:val="21"/>
        </w:rPr>
        <w:t>盈</w:t>
      </w:r>
      <w:r>
        <w:rPr>
          <w:rFonts w:ascii="宋体" w:hAnsi="宋体" w:cs="宋体" w:eastAsia="宋体" w:hint="default"/>
          <w:spacing w:val="4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4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4"/>
          <w:sz w:val="21"/>
          <w:szCs w:val="21"/>
        </w:rPr>
        <w:t>2,522,823.46</w:t>
      </w:r>
      <w:r>
        <w:rPr>
          <w:rFonts w:ascii="宋体" w:hAnsi="宋体" w:cs="宋体" w:eastAsia="宋体" w:hint="default"/>
          <w:spacing w:val="4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4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4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4"/>
          <w:sz w:val="21"/>
          <w:szCs w:val="21"/>
        </w:rPr>
        <w:t>至 </w:t>
      </w:r>
      <w:r>
        <w:rPr>
          <w:rFonts w:ascii="宋体" w:hAnsi="宋体" w:cs="宋体" w:eastAsia="宋体" w:hint="default"/>
          <w:spacing w:val="4"/>
          <w:sz w:val="21"/>
          <w:szCs w:val="21"/>
        </w:rPr>
      </w:r>
      <w:r>
        <w:rPr>
          <w:rFonts w:ascii="宋体" w:hAnsi="宋体" w:cs="宋体" w:eastAsia="宋体" w:hint="default"/>
          <w:spacing w:val="5"/>
          <w:sz w:val="21"/>
          <w:szCs w:val="21"/>
        </w:rPr>
        <w:t>2015</w:t>
      </w:r>
      <w:r>
        <w:rPr>
          <w:rFonts w:ascii="宋体" w:hAnsi="宋体" w:cs="宋体" w:eastAsia="宋体" w:hint="default"/>
          <w:spacing w:val="5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5"/>
          <w:sz w:val="21"/>
          <w:szCs w:val="21"/>
        </w:rPr>
        <w:t>12</w:t>
      </w:r>
      <w:r>
        <w:rPr>
          <w:rFonts w:ascii="宋体" w:hAnsi="宋体" w:cs="宋体" w:eastAsia="宋体" w:hint="default"/>
          <w:spacing w:val="5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5"/>
          <w:sz w:val="21"/>
          <w:szCs w:val="21"/>
        </w:rPr>
        <w:t>31</w:t>
      </w:r>
      <w:r>
        <w:rPr>
          <w:rFonts w:ascii="宋体" w:hAnsi="宋体" w:cs="宋体" w:eastAsia="宋体" w:hint="default"/>
          <w:spacing w:val="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5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5"/>
          <w:sz w:val="21"/>
          <w:szCs w:val="21"/>
        </w:rPr>
        <w:t>配利润</w:t>
      </w:r>
      <w:r>
        <w:rPr>
          <w:rFonts w:ascii="宋体" w:hAnsi="宋体" w:cs="宋体" w:eastAsia="宋体" w:hint="default"/>
          <w:spacing w:val="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23"/>
          <w:sz w:val="21"/>
          <w:szCs w:val="21"/>
        </w:rPr>
        <w:t> </w:t>
      </w:r>
      <w:r>
        <w:rPr>
          <w:rFonts w:ascii="宋体" w:hAnsi="宋体" w:cs="宋体" w:eastAsia="宋体" w:hint="default"/>
          <w:spacing w:val="2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111,678,314.47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委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pacing w:val="-3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金分红有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现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金分红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及《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虑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远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保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证公司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2015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66,670,000</w:t>
      </w:r>
      <w:r>
        <w:rPr>
          <w:rFonts w:ascii="宋体" w:hAnsi="宋体" w:cs="宋体" w:eastAsia="宋体" w:hint="default"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4"/>
          <w:sz w:val="21"/>
          <w:szCs w:val="21"/>
        </w:rPr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，向全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每  </w:t>
      </w:r>
      <w:r>
        <w:rPr>
          <w:rFonts w:ascii="宋体" w:hAnsi="宋体" w:cs="宋体" w:eastAsia="宋体" w:hint="default"/>
          <w:spacing w:val="-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0.8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元（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时以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向全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10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5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 w:line="27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合</w:t>
      </w:r>
      <w:r>
        <w:rPr>
          <w:rFonts w:ascii="宋体" w:hAnsi="宋体" w:cs="宋体" w:eastAsia="宋体" w:hint="default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3</w:t>
      </w:r>
      <w:r>
        <w:rPr>
          <w:rFonts w:ascii="宋体" w:hAnsi="宋体" w:cs="宋体" w:eastAsia="宋体" w:hint="default"/>
          <w:w w:val="100"/>
          <w:sz w:val="21"/>
          <w:szCs w:val="21"/>
        </w:rPr>
        <w:t>,33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w w:val="100"/>
          <w:sz w:val="21"/>
          <w:szCs w:val="21"/>
        </w:rPr>
        <w:t>,00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w w:val="100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增</w:t>
      </w:r>
      <w:r>
        <w:rPr>
          <w:rFonts w:ascii="宋体" w:hAnsi="宋体" w:cs="宋体" w:eastAsia="宋体" w:hint="default"/>
          <w:w w:val="100"/>
          <w:sz w:val="21"/>
          <w:szCs w:val="21"/>
        </w:rPr>
        <w:t>加</w:t>
      </w:r>
      <w:r>
        <w:rPr>
          <w:rFonts w:ascii="宋体" w:hAnsi="宋体" w:cs="宋体" w:eastAsia="宋体" w:hint="default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1</w:t>
      </w:r>
      <w:r>
        <w:rPr>
          <w:rFonts w:ascii="宋体" w:hAnsi="宋体" w:cs="宋体" w:eastAsia="宋体" w:hint="default"/>
          <w:w w:val="100"/>
          <w:sz w:val="21"/>
          <w:szCs w:val="21"/>
        </w:rPr>
        <w:t>00,00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5</w:t>
      </w:r>
      <w:r>
        <w:rPr>
          <w:rFonts w:ascii="宋体" w:hAnsi="宋体" w:cs="宋体" w:eastAsia="宋体" w:hint="default"/>
          <w:w w:val="100"/>
          <w:sz w:val="21"/>
          <w:szCs w:val="21"/>
        </w:rPr>
        <w:t>,00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0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5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剩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余</w:t>
      </w:r>
      <w:r>
        <w:rPr>
          <w:rFonts w:ascii="宋体" w:hAnsi="宋体" w:cs="宋体" w:eastAsia="宋体" w:hint="default"/>
          <w:w w:val="100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配利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润</w:t>
      </w:r>
      <w:r>
        <w:rPr>
          <w:rFonts w:ascii="宋体" w:hAnsi="宋体" w:cs="宋体" w:eastAsia="宋体" w:hint="default"/>
          <w:w w:val="100"/>
          <w:sz w:val="21"/>
          <w:szCs w:val="21"/>
        </w:rPr>
        <w:t>滚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存</w:t>
      </w:r>
      <w:r>
        <w:rPr>
          <w:rFonts w:ascii="宋体" w:hAnsi="宋体" w:cs="宋体" w:eastAsia="宋体" w:hint="default"/>
          <w:w w:val="100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以</w:t>
      </w:r>
      <w:r>
        <w:rPr>
          <w:rFonts w:ascii="宋体" w:hAnsi="宋体" w:cs="宋体" w:eastAsia="宋体" w:hint="default"/>
          <w:w w:val="100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108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 </w:t>
      </w:r>
      <w:r>
        <w:rPr>
          <w:rFonts w:ascii="宋体" w:hAnsi="宋体" w:cs="宋体" w:eastAsia="宋体" w:hint="default"/>
          <w:w w:val="100"/>
          <w:sz w:val="21"/>
          <w:szCs w:val="21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年（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本报告期）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金分红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15"/>
        <w:ind w:left="0" w:right="30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35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分红年度合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624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分红年度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金分红金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6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71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431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 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10"/>
              <w:ind w:left="431" w:right="71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金分 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357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润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4,241,457.38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20.30%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3,300,165.00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20.38%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5,333,600.00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25,228,234.56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21.14%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公司报告期内</w:t>
      </w: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利且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可供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为正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金红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案</w:t>
      </w:r>
    </w:p>
    <w:p>
      <w:pPr>
        <w:spacing w:before="115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line="314" w:lineRule="exact" w:before="0"/>
        <w:ind w:left="152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人、股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截至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尚未履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1123"/>
        <w:gridCol w:w="1128"/>
        <w:gridCol w:w="1126"/>
        <w:gridCol w:w="1126"/>
        <w:gridCol w:w="1121"/>
        <w:gridCol w:w="1106"/>
      </w:tblGrid>
      <w:tr>
        <w:trPr>
          <w:trHeight w:val="401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715" w:hRule="exac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8" w:hRule="exact"/>
        </w:trPr>
        <w:tc>
          <w:tcPr>
            <w:tcW w:w="28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03" w:hRule="exact"/>
        </w:trPr>
        <w:tc>
          <w:tcPr>
            <w:tcW w:w="28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88" w:hRule="exact"/>
        </w:trPr>
        <w:tc>
          <w:tcPr>
            <w:tcW w:w="2837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5" w:hRule="exact"/>
        </w:trPr>
        <w:tc>
          <w:tcPr>
            <w:tcW w:w="2837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8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》及《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东会的表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持所持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有，下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356856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4" w:lineRule="auto" w:before="160"/>
        <w:ind w:left="5269" w:right="350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权。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z w:val="18"/>
          <w:szCs w:val="18"/>
        </w:rPr>
        <w:t>、本 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完</w:t>
      </w:r>
      <w:r>
        <w:rPr>
          <w:rFonts w:ascii="宋体" w:hAnsi="宋体" w:cs="宋体" w:eastAsia="宋体" w:hint="default"/>
          <w:sz w:val="18"/>
          <w:szCs w:val="18"/>
        </w:rPr>
        <w:t>成 </w:t>
      </w:r>
      <w:r>
        <w:rPr>
          <w:rFonts w:ascii="宋体" w:hAnsi="宋体" w:cs="宋体" w:eastAsia="宋体" w:hint="default"/>
          <w:sz w:val="18"/>
          <w:szCs w:val="18"/>
        </w:rPr>
        <w:t>后</w:t>
      </w:r>
      <w:r>
        <w:rPr>
          <w:rFonts w:ascii="宋体" w:hAnsi="宋体" w:cs="宋体" w:eastAsia="宋体" w:hint="default"/>
          <w:sz w:val="18"/>
          <w:szCs w:val="18"/>
        </w:rPr>
        <w:t>，上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</w:t>
      </w:r>
      <w:r>
        <w:rPr>
          <w:rFonts w:ascii="宋体" w:hAnsi="宋体" w:cs="宋体" w:eastAsia="宋体" w:hint="default"/>
          <w:sz w:val="18"/>
          <w:szCs w:val="18"/>
        </w:rPr>
        <w:t>董事会</w:t>
      </w:r>
      <w:r>
        <w:rPr>
          <w:rFonts w:ascii="宋体" w:hAnsi="宋体" w:cs="宋体" w:eastAsia="宋体" w:hint="default"/>
          <w:sz w:val="18"/>
          <w:szCs w:val="18"/>
        </w:rPr>
        <w:t>仍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7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成，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独 立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承诺 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拟推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 </w:t>
      </w:r>
      <w:r>
        <w:rPr>
          <w:rFonts w:ascii="宋体" w:hAnsi="宋体" w:cs="宋体" w:eastAsia="宋体" w:hint="default"/>
          <w:sz w:val="18"/>
          <w:szCs w:val="18"/>
        </w:rPr>
        <w:t>名，</w:t>
      </w:r>
      <w:r>
        <w:rPr>
          <w:rFonts w:ascii="宋体" w:hAnsi="宋体" w:cs="宋体" w:eastAsia="宋体" w:hint="default"/>
          <w:sz w:val="18"/>
          <w:szCs w:val="18"/>
        </w:rPr>
        <w:t>王展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 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动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拟推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公司高 管</w:t>
      </w:r>
      <w:r>
        <w:rPr>
          <w:rFonts w:ascii="宋体" w:hAnsi="宋体" w:cs="宋体" w:eastAsia="宋体" w:hint="default"/>
          <w:sz w:val="18"/>
          <w:szCs w:val="18"/>
        </w:rPr>
        <w:t>暂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调 整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 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机 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营和</w:t>
      </w:r>
      <w:r>
        <w:rPr>
          <w:rFonts w:ascii="宋体" w:hAnsi="宋体" w:cs="宋体" w:eastAsia="宋体" w:hint="default"/>
          <w:sz w:val="18"/>
          <w:szCs w:val="18"/>
        </w:rPr>
        <w:t>财 务</w:t>
      </w:r>
      <w:r>
        <w:rPr>
          <w:rFonts w:ascii="宋体" w:hAnsi="宋体" w:cs="宋体" w:eastAsia="宋体" w:hint="default"/>
          <w:sz w:val="18"/>
          <w:szCs w:val="18"/>
        </w:rPr>
        <w:t>管理机</w:t>
      </w:r>
      <w:r>
        <w:rPr>
          <w:rFonts w:ascii="宋体" w:hAnsi="宋体" w:cs="宋体" w:eastAsia="宋体" w:hint="default"/>
          <w:sz w:val="18"/>
          <w:szCs w:val="18"/>
        </w:rPr>
        <w:t>制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5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 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12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继</w:t>
      </w:r>
      <w:r>
        <w:rPr>
          <w:rFonts w:ascii="宋体" w:hAnsi="宋体" w:cs="宋体" w:eastAsia="宋体" w:hint="default"/>
          <w:sz w:val="18"/>
          <w:szCs w:val="18"/>
        </w:rPr>
        <w:t>续 </w:t>
      </w:r>
      <w:r>
        <w:rPr>
          <w:rFonts w:ascii="宋体" w:hAnsi="宋体" w:cs="宋体" w:eastAsia="宋体" w:hint="default"/>
          <w:sz w:val="18"/>
          <w:szCs w:val="18"/>
        </w:rPr>
        <w:t>向本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 的交易对</w:t>
      </w:r>
      <w:r>
        <w:rPr>
          <w:rFonts w:ascii="宋体" w:hAnsi="宋体" w:cs="宋体" w:eastAsia="宋体" w:hint="default"/>
          <w:sz w:val="18"/>
          <w:szCs w:val="18"/>
        </w:rPr>
        <w:t>方 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 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的 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 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营 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6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中， 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未 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兴业证 券、红塔证 券、</w:t>
      </w:r>
      <w:r>
        <w:rPr>
          <w:rFonts w:ascii="宋体" w:hAnsi="宋体" w:cs="宋体" w:eastAsia="宋体" w:hint="default"/>
          <w:sz w:val="18"/>
          <w:szCs w:val="18"/>
        </w:rPr>
        <w:t>财通</w:t>
      </w:r>
      <w:r>
        <w:rPr>
          <w:rFonts w:ascii="宋体" w:hAnsi="宋体" w:cs="宋体" w:eastAsia="宋体" w:hint="default"/>
          <w:sz w:val="18"/>
          <w:szCs w:val="18"/>
        </w:rPr>
        <w:t>证券 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公司股份</w:t>
      </w:r>
      <w:r>
        <w:rPr>
          <w:rFonts w:ascii="宋体" w:hAnsi="宋体" w:cs="宋体" w:eastAsia="宋体" w:hint="default"/>
          <w:sz w:val="18"/>
          <w:szCs w:val="18"/>
        </w:rPr>
        <w:t>系 </w:t>
      </w:r>
      <w:r>
        <w:rPr>
          <w:rFonts w:ascii="宋体" w:hAnsi="宋体" w:cs="宋体" w:eastAsia="宋体" w:hint="default"/>
          <w:sz w:val="18"/>
          <w:szCs w:val="18"/>
        </w:rPr>
        <w:t>当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商 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 </w:t>
      </w:r>
      <w:r>
        <w:rPr>
          <w:rFonts w:ascii="宋体" w:hAnsi="宋体" w:cs="宋体" w:eastAsia="宋体" w:hint="default"/>
          <w:sz w:val="18"/>
          <w:szCs w:val="18"/>
        </w:rPr>
        <w:t>承诺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上 </w:t>
      </w:r>
      <w:r>
        <w:rPr>
          <w:rFonts w:ascii="宋体" w:hAnsi="宋体" w:cs="宋体" w:eastAsia="宋体" w:hint="default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50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家</w:t>
      </w:r>
      <w:r>
        <w:rPr>
          <w:rFonts w:ascii="宋体" w:hAnsi="宋体" w:cs="宋体" w:eastAsia="宋体" w:hint="default"/>
          <w:sz w:val="18"/>
          <w:szCs w:val="18"/>
        </w:rPr>
        <w:t>证券公 司</w:t>
      </w:r>
      <w:r>
        <w:rPr>
          <w:rFonts w:ascii="宋体" w:hAnsi="宋体" w:cs="宋体" w:eastAsia="宋体" w:hint="default"/>
          <w:sz w:val="18"/>
          <w:szCs w:val="18"/>
        </w:rPr>
        <w:t>就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</w:t>
      </w:r>
    </w:p>
    <w:p>
      <w:pPr>
        <w:spacing w:after="0" w:line="314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277.880005pt;width:55.8pt;height:485.65pt;mso-position-horizontal-relative:page;mso-position-vertical-relative:page;z-index:-1356832" coordorigin="7351,5558" coordsize="1116,9713">
            <v:group style="position:absolute;left:7351;top:5558;width:1116;height:9713" coordorigin="7351,5558" coordsize="1116,9713">
              <v:shape style="position:absolute;left:7351;top:5558;width:1116;height:9713" coordorigin="7351,5558" coordsize="1116,9713" path="m7351,15270l8467,15270,8467,5558,7351,5558,7351,15270xe" filled="true" fillcolor="#ffffff" stroked="false">
                <v:path arrowok="t"/>
                <v:fill type="solid"/>
              </v:shape>
            </v:group>
            <v:group style="position:absolute;left:7375;top:10218;width:1071;height:392" coordorigin="7375,10218" coordsize="1071,392">
              <v:shape style="position:absolute;left:7375;top:10218;width:1071;height:392" coordorigin="7375,10218" coordsize="1071,392" path="m7375,10610l8446,10610,8446,10218,7375,10218,7375,1061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、创致天下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的世纪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67%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56.400002pt;margin-top:71.839996pt;width:478.8pt;height:687.85pt;mso-position-horizontal-relative:page;mso-position-vertical-relative:page;z-index:-1356808" coordorigin="1128,1437" coordsize="9576,13757">
            <v:group style="position:absolute;left:1140;top:1451;width:2825;height:13728" coordorigin="1140,1451" coordsize="2825,13728">
              <v:shape style="position:absolute;left:1140;top:1451;width:2825;height:13728" coordorigin="1140,1451" coordsize="2825,13728" path="m1140,15179l3965,15179,3965,1451,1140,1451,1140,15179xe" filled="true" fillcolor="#d2d2d2" stroked="false">
                <v:path arrowok="t"/>
                <v:fill type="solid"/>
              </v:shape>
            </v:group>
            <v:group style="position:absolute;left:1138;top:1446;width:2828;height:2" coordorigin="1138,1446" coordsize="2828,2">
              <v:shape style="position:absolute;left:1138;top:1446;width:2828;height:2" coordorigin="1138,1446" coordsize="2828,0" path="m1138,1446l3965,1446e" filled="false" stroked="true" strokeweight=".48pt" strokecolor="#000000">
                <v:path arrowok="t"/>
              </v:shape>
            </v:group>
            <v:group style="position:absolute;left:3974;top:1446;width:1114;height:2" coordorigin="3974,1446" coordsize="1114,2">
              <v:shape style="position:absolute;left:3974;top:1446;width:1114;height:2" coordorigin="3974,1446" coordsize="1114,0" path="m3974,1446l5088,1446e" filled="false" stroked="true" strokeweight=".48pt" strokecolor="#000000">
                <v:path arrowok="t"/>
              </v:shape>
            </v:group>
            <v:group style="position:absolute;left:5098;top:1446;width:1119;height:2" coordorigin="5098,1446" coordsize="1119,2">
              <v:shape style="position:absolute;left:5098;top:1446;width:1119;height:2" coordorigin="5098,1446" coordsize="1119,0" path="m5098,1446l6216,1446e" filled="false" stroked="true" strokeweight=".48pt" strokecolor="#000000">
                <v:path arrowok="t"/>
              </v:shape>
            </v:group>
            <v:group style="position:absolute;left:7351;top:1451;width:1116;height:13728" coordorigin="7351,1451" coordsize="1116,13728">
              <v:shape style="position:absolute;left:7351;top:1451;width:1116;height:13728" coordorigin="7351,1451" coordsize="1116,13728" path="m7351,15179l8467,15179,8467,1451,7351,1451,7351,15179xe" filled="true" fillcolor="#ffffff" stroked="false">
                <v:path arrowok="t"/>
                <v:fill type="solid"/>
              </v:shape>
            </v:group>
            <v:group style="position:absolute;left:6226;top:1446;width:1116;height:2" coordorigin="6226,1446" coordsize="1116,2">
              <v:shape style="position:absolute;left:6226;top:1446;width:1116;height:2" coordorigin="6226,1446" coordsize="1116,0" path="m6226,1446l7342,1446e" filled="false" stroked="true" strokeweight=".48pt" strokecolor="#000000">
                <v:path arrowok="t"/>
              </v:shape>
            </v:group>
            <v:group style="position:absolute;left:7351;top:1446;width:1116;height:2" coordorigin="7351,1446" coordsize="1116,2">
              <v:shape style="position:absolute;left:7351;top:1446;width:1116;height:2" coordorigin="7351,1446" coordsize="1116,0" path="m7351,1446l8467,1446e" filled="false" stroked="true" strokeweight=".48pt" strokecolor="#000000">
                <v:path arrowok="t"/>
              </v:shape>
            </v:group>
            <v:group style="position:absolute;left:8477;top:1446;width:1112;height:2" coordorigin="8477,1446" coordsize="1112,2">
              <v:shape style="position:absolute;left:8477;top:1446;width:1112;height:2" coordorigin="8477,1446" coordsize="1112,0" path="m8477,1446l9588,1446e" filled="false" stroked="true" strokeweight=".48pt" strokecolor="#000000">
                <v:path arrowok="t"/>
              </v:shape>
            </v:group>
            <v:group style="position:absolute;left:9598;top:1446;width:1097;height:2" coordorigin="9598,1446" coordsize="1097,2">
              <v:shape style="position:absolute;left:9598;top:1446;width:1097;height:2" coordorigin="9598,1446" coordsize="1097,0" path="m9598,1446l10694,1446e" filled="false" stroked="true" strokeweight=".48pt" strokecolor="#000000">
                <v:path arrowok="t"/>
              </v:shape>
            </v:group>
            <v:group style="position:absolute;left:1133;top:1442;width:2;height:13748" coordorigin="1133,1442" coordsize="2,13748">
              <v:shape style="position:absolute;left:1133;top:1442;width:2;height:13748" coordorigin="1133,1442" coordsize="0,13748" path="m1133,1442l1133,15189e" filled="false" stroked="true" strokeweight=".48pt" strokecolor="#000000">
                <v:path arrowok="t"/>
              </v:shape>
            </v:group>
            <v:group style="position:absolute;left:1138;top:15184;width:2828;height:2" coordorigin="1138,15184" coordsize="2828,2">
              <v:shape style="position:absolute;left:1138;top:15184;width:2828;height:2" coordorigin="1138,15184" coordsize="2828,0" path="m1138,15184l3965,15184e" filled="false" stroked="true" strokeweight=".48pt" strokecolor="#000000">
                <v:path arrowok="t"/>
              </v:shape>
            </v:group>
            <v:group style="position:absolute;left:3970;top:1442;width:2;height:13748" coordorigin="3970,1442" coordsize="2,13748">
              <v:shape style="position:absolute;left:3970;top:1442;width:2;height:13748" coordorigin="3970,1442" coordsize="0,13748" path="m3970,1442l3970,15189e" filled="false" stroked="true" strokeweight=".48pt" strokecolor="#000000">
                <v:path arrowok="t"/>
              </v:shape>
            </v:group>
            <v:group style="position:absolute;left:3974;top:15184;width:1114;height:2" coordorigin="3974,15184" coordsize="1114,2">
              <v:shape style="position:absolute;left:3974;top:15184;width:1114;height:2" coordorigin="3974,15184" coordsize="1114,0" path="m3974,15184l5088,15184e" filled="false" stroked="true" strokeweight=".48pt" strokecolor="#000000">
                <v:path arrowok="t"/>
              </v:shape>
            </v:group>
            <v:group style="position:absolute;left:5093;top:1442;width:2;height:13748" coordorigin="5093,1442" coordsize="2,13748">
              <v:shape style="position:absolute;left:5093;top:1442;width:2;height:13748" coordorigin="5093,1442" coordsize="0,13748" path="m5093,1442l5093,15189e" filled="false" stroked="true" strokeweight=".48pt" strokecolor="#000000">
                <v:path arrowok="t"/>
              </v:shape>
            </v:group>
            <v:group style="position:absolute;left:5098;top:15184;width:1119;height:2" coordorigin="5098,15184" coordsize="1119,2">
              <v:shape style="position:absolute;left:5098;top:15184;width:1119;height:2" coordorigin="5098,15184" coordsize="1119,0" path="m5098,15184l6216,15184e" filled="false" stroked="true" strokeweight=".48pt" strokecolor="#000000">
                <v:path arrowok="t"/>
              </v:shape>
            </v:group>
            <v:group style="position:absolute;left:6221;top:1442;width:2;height:13748" coordorigin="6221,1442" coordsize="2,13748">
              <v:shape style="position:absolute;left:6221;top:1442;width:2;height:13748" coordorigin="6221,1442" coordsize="0,13748" path="m6221,1442l6221,15189e" filled="false" stroked="true" strokeweight=".48pt" strokecolor="#000000">
                <v:path arrowok="t"/>
              </v:shape>
            </v:group>
            <v:group style="position:absolute;left:6226;top:15184;width:1116;height:2" coordorigin="6226,15184" coordsize="1116,2">
              <v:shape style="position:absolute;left:6226;top:15184;width:1116;height:2" coordorigin="6226,15184" coordsize="1116,0" path="m6226,15184l7342,15184e" filled="false" stroked="true" strokeweight=".48pt" strokecolor="#000000">
                <v:path arrowok="t"/>
              </v:shape>
            </v:group>
            <v:group style="position:absolute;left:7346;top:1442;width:2;height:13748" coordorigin="7346,1442" coordsize="2,13748">
              <v:shape style="position:absolute;left:7346;top:1442;width:2;height:13748" coordorigin="7346,1442" coordsize="0,13748" path="m7346,1442l7346,15189e" filled="false" stroked="true" strokeweight=".48pt" strokecolor="#000000">
                <v:path arrowok="t"/>
              </v:shape>
            </v:group>
            <v:group style="position:absolute;left:7351;top:15184;width:1116;height:2" coordorigin="7351,15184" coordsize="1116,2">
              <v:shape style="position:absolute;left:7351;top:15184;width:1116;height:2" coordorigin="7351,15184" coordsize="1116,0" path="m7351,15184l8467,15184e" filled="false" stroked="true" strokeweight=".48pt" strokecolor="#000000">
                <v:path arrowok="t"/>
              </v:shape>
            </v:group>
            <v:group style="position:absolute;left:8472;top:1442;width:2;height:13748" coordorigin="8472,1442" coordsize="2,13748">
              <v:shape style="position:absolute;left:8472;top:1442;width:2;height:13748" coordorigin="8472,1442" coordsize="0,13748" path="m8472,1442l8472,15189e" filled="false" stroked="true" strokeweight=".48pt" strokecolor="#000000">
                <v:path arrowok="t"/>
              </v:shape>
            </v:group>
            <v:group style="position:absolute;left:8477;top:15184;width:1112;height:2" coordorigin="8477,15184" coordsize="1112,2">
              <v:shape style="position:absolute;left:8477;top:15184;width:1112;height:2" coordorigin="8477,15184" coordsize="1112,0" path="m8477,15184l9588,15184e" filled="false" stroked="true" strokeweight=".48pt" strokecolor="#000000">
                <v:path arrowok="t"/>
              </v:shape>
            </v:group>
            <v:group style="position:absolute;left:9593;top:1442;width:2;height:13748" coordorigin="9593,1442" coordsize="2,13748">
              <v:shape style="position:absolute;left:9593;top:1442;width:2;height:13748" coordorigin="9593,1442" coordsize="0,13748" path="m9593,1442l9593,15189e" filled="false" stroked="true" strokeweight=".48pt" strokecolor="#000000">
                <v:path arrowok="t"/>
              </v:shape>
            </v:group>
            <v:group style="position:absolute;left:9598;top:15184;width:1097;height:2" coordorigin="9598,15184" coordsize="1097,2">
              <v:shape style="position:absolute;left:9598;top:15184;width:1097;height:2" coordorigin="9598,15184" coordsize="1097,0" path="m9598,15184l10694,15184e" filled="false" stroked="true" strokeweight=".48pt" strokecolor="#000000">
                <v:path arrowok="t"/>
              </v:shape>
            </v:group>
            <v:group style="position:absolute;left:10699;top:1442;width:2;height:13748" coordorigin="10699,1442" coordsize="2,13748">
              <v:shape style="position:absolute;left:10699;top:1442;width:2;height:13748" coordorigin="10699,1442" coordsize="0,13748" path="m10699,1442l10699,15189e" filled="false" stroked="true" strokeweight=".48pt" strokecolor="#000000">
                <v:path arrowok="t"/>
              </v:shape>
            </v:group>
            <w10:wrap type="none"/>
          </v:group>
        </w:pict>
      </w:r>
    </w:p>
    <w:p>
      <w:pPr>
        <w:spacing w:line="316" w:lineRule="auto" w:before="160"/>
        <w:ind w:left="5269" w:right="349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定外</w:t>
      </w:r>
      <w:r>
        <w:rPr>
          <w:rFonts w:ascii="宋体" w:hAnsi="宋体" w:cs="宋体" w:eastAsia="宋体" w:hint="default"/>
          <w:sz w:val="18"/>
          <w:szCs w:val="18"/>
        </w:rPr>
        <w:t>，本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王展</w:t>
      </w:r>
      <w:r>
        <w:rPr>
          <w:rFonts w:ascii="宋体" w:hAnsi="宋体" w:cs="宋体" w:eastAsia="宋体" w:hint="default"/>
          <w:sz w:val="18"/>
          <w:szCs w:val="18"/>
        </w:rPr>
        <w:t>、创致 天下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未 </w:t>
      </w:r>
      <w:r>
        <w:rPr>
          <w:rFonts w:ascii="宋体" w:hAnsi="宋体" w:cs="宋体" w:eastAsia="宋体" w:hint="default"/>
          <w:sz w:val="18"/>
          <w:szCs w:val="18"/>
        </w:rPr>
        <w:t>就</w:t>
      </w:r>
      <w:r>
        <w:rPr>
          <w:rFonts w:ascii="宋体" w:hAnsi="宋体" w:cs="宋体" w:eastAsia="宋体" w:hint="default"/>
          <w:sz w:val="18"/>
          <w:szCs w:val="18"/>
        </w:rPr>
        <w:t>王展</w:t>
      </w:r>
      <w:r>
        <w:rPr>
          <w:rFonts w:ascii="宋体" w:hAnsi="宋体" w:cs="宋体" w:eastAsia="宋体" w:hint="default"/>
          <w:sz w:val="18"/>
          <w:szCs w:val="18"/>
        </w:rPr>
        <w:t>、创致 天下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 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而</w:t>
      </w:r>
      <w:r>
        <w:rPr>
          <w:rFonts w:ascii="宋体" w:hAnsi="宋体" w:cs="宋体" w:eastAsia="宋体" w:hint="default"/>
          <w:sz w:val="18"/>
          <w:szCs w:val="18"/>
        </w:rPr>
        <w:t>取得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股份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 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其 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协议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安 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 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标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 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保证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保， </w:t>
      </w:r>
      <w:r>
        <w:rPr>
          <w:rFonts w:ascii="宋体" w:hAnsi="宋体" w:cs="宋体" w:eastAsia="宋体" w:hint="default"/>
          <w:sz w:val="18"/>
          <w:szCs w:val="18"/>
        </w:rPr>
        <w:t>均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未 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 </w:t>
      </w:r>
      <w:r>
        <w:rPr>
          <w:rFonts w:ascii="宋体" w:hAnsi="宋体" w:cs="宋体" w:eastAsia="宋体" w:hint="default"/>
          <w:sz w:val="18"/>
          <w:szCs w:val="18"/>
        </w:rPr>
        <w:t>利益</w:t>
      </w:r>
      <w:r>
        <w:rPr>
          <w:rFonts w:ascii="宋体" w:hAnsi="宋体" w:cs="宋体" w:eastAsia="宋体" w:hint="default"/>
          <w:sz w:val="18"/>
          <w:szCs w:val="18"/>
        </w:rPr>
        <w:t>安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该 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、保证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关。</w:t>
      </w:r>
      <w:r>
        <w:rPr>
          <w:rFonts w:ascii="Times New Roman" w:hAnsi="Times New Roman" w:cs="Times New Roman" w:eastAsia="Times New Roman" w:hint="default"/>
          <w:spacing w:val="-2"/>
          <w:sz w:val="18"/>
          <w:szCs w:val="18"/>
        </w:rPr>
        <w:t>4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8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中 </w:t>
      </w:r>
      <w:r>
        <w:rPr>
          <w:rFonts w:ascii="宋体" w:hAnsi="宋体" w:cs="宋体" w:eastAsia="宋体" w:hint="default"/>
          <w:sz w:val="18"/>
          <w:szCs w:val="18"/>
        </w:rPr>
        <w:t>王展</w:t>
      </w:r>
      <w:r>
        <w:rPr>
          <w:rFonts w:ascii="宋体" w:hAnsi="宋体" w:cs="宋体" w:eastAsia="宋体" w:hint="default"/>
          <w:sz w:val="18"/>
          <w:szCs w:val="18"/>
        </w:rPr>
        <w:t>、创致天 下</w:t>
      </w:r>
      <w:r>
        <w:rPr>
          <w:rFonts w:ascii="宋体" w:hAnsi="宋体" w:cs="宋体" w:eastAsia="宋体" w:hint="default"/>
          <w:sz w:val="18"/>
          <w:szCs w:val="18"/>
        </w:rPr>
        <w:t>拟</w:t>
      </w:r>
      <w:r>
        <w:rPr>
          <w:rFonts w:ascii="宋体" w:hAnsi="宋体" w:cs="宋体" w:eastAsia="宋体" w:hint="default"/>
          <w:sz w:val="18"/>
          <w:szCs w:val="18"/>
        </w:rPr>
        <w:t>向本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股 份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就 </w:t>
      </w:r>
      <w:r>
        <w:rPr>
          <w:rFonts w:ascii="宋体" w:hAnsi="宋体" w:cs="宋体" w:eastAsia="宋体" w:hint="default"/>
          <w:sz w:val="18"/>
          <w:szCs w:val="18"/>
        </w:rPr>
        <w:t>履行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</w:t>
      </w:r>
      <w:r>
        <w:rPr>
          <w:rFonts w:ascii="宋体" w:hAnsi="宋体" w:cs="宋体" w:eastAsia="宋体" w:hint="default"/>
          <w:sz w:val="18"/>
          <w:szCs w:val="18"/>
        </w:rPr>
        <w:t>补 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义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作出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履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保， 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本 公司股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质 </w:t>
      </w:r>
      <w:r>
        <w:rPr>
          <w:rFonts w:ascii="宋体" w:hAnsi="宋体" w:cs="宋体" w:eastAsia="宋体" w:hint="default"/>
          <w:sz w:val="18"/>
          <w:szCs w:val="18"/>
        </w:rPr>
        <w:t>押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作为质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《</w:t>
      </w:r>
      <w:r>
        <w:rPr>
          <w:rFonts w:ascii="宋体" w:hAnsi="宋体" w:cs="宋体" w:eastAsia="宋体" w:hint="default"/>
          <w:sz w:val="18"/>
          <w:szCs w:val="18"/>
        </w:rPr>
        <w:t>物</w:t>
      </w:r>
      <w:r>
        <w:rPr>
          <w:rFonts w:ascii="宋体" w:hAnsi="宋体" w:cs="宋体" w:eastAsia="宋体" w:hint="default"/>
          <w:sz w:val="18"/>
          <w:szCs w:val="18"/>
        </w:rPr>
        <w:t>权 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二 </w:t>
      </w:r>
      <w:r>
        <w:rPr>
          <w:rFonts w:ascii="宋体" w:hAnsi="宋体" w:cs="宋体" w:eastAsia="宋体" w:hint="default"/>
          <w:sz w:val="18"/>
          <w:szCs w:val="18"/>
        </w:rPr>
        <w:t>十</w:t>
      </w:r>
      <w:r>
        <w:rPr>
          <w:rFonts w:ascii="宋体" w:hAnsi="宋体" w:cs="宋体" w:eastAsia="宋体" w:hint="default"/>
          <w:sz w:val="18"/>
          <w:szCs w:val="18"/>
        </w:rPr>
        <w:t>六条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z w:val="18"/>
          <w:szCs w:val="18"/>
        </w:rPr>
        <w:t>二 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基金份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、 股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出质后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得</w:t>
      </w:r>
      <w:r>
        <w:rPr>
          <w:rFonts w:ascii="宋体" w:hAnsi="宋体" w:cs="宋体" w:eastAsia="宋体" w:hint="default"/>
          <w:sz w:val="18"/>
          <w:szCs w:val="18"/>
        </w:rPr>
        <w:t>转让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但 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出质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与 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协</w:t>
      </w:r>
      <w:r>
        <w:rPr>
          <w:rFonts w:ascii="宋体" w:hAnsi="宋体" w:cs="宋体" w:eastAsia="宋体" w:hint="default"/>
          <w:sz w:val="18"/>
          <w:szCs w:val="18"/>
        </w:rPr>
        <w:t>商 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意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除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 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王</w:t>
      </w:r>
    </w:p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、创致天下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》及《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5"/>
          <w:pgSz w:w="11900" w:h="16840"/>
          <w:pgMar w:footer="982" w:header="747" w:top="1060" w:bottom="1180" w:left="980" w:right="980"/>
          <w:pgNumType w:start="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784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名，本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拟推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等交易对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3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、创致天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下同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760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10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券、期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736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9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4"/>
                <w:sz w:val="18"/>
                <w:szCs w:val="18"/>
              </w:rPr>
              <w:t>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证券、期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97.01%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》后解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马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义柱、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355.880005pt;width:55.8pt;height:407.65pt;mso-position-horizontal-relative:page;mso-position-vertical-relative:page;z-index:-1356712" coordorigin="7351,7118" coordsize="1116,8153">
            <v:group style="position:absolute;left:7351;top:7118;width:1116;height:8153" coordorigin="7351,7118" coordsize="1116,8153">
              <v:shape style="position:absolute;left:7351;top:7118;width:1116;height:8153" coordorigin="7351,7118" coordsize="1116,8153" path="m7351,15270l8467,15270,8467,7118,7351,7118,7351,15270xe" filled="true" fillcolor="#ffffff" stroked="false">
                <v:path arrowok="t"/>
                <v:fill type="solid"/>
              </v:shape>
            </v:group>
            <v:group style="position:absolute;left:7375;top:10998;width:1071;height:392" coordorigin="7375,10998" coordsize="1071,392">
              <v:shape style="position:absolute;left:7375;top:10998;width:1071;height:392" coordorigin="7375,10998" coordsize="1071,392" path="m7375,11390l8446,11390,8446,10998,7375,10998,7375,1139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创致天下全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8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创致天下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有创致天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创致天下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足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月的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有创致天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2019 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》后解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14.9pt;mso-position-horizontal-relative:page;mso-position-vertical-relative:page;z-index:-1356688" coordorigin="7351,1451" coordsize="1116,12298">
            <v:group style="position:absolute;left:7351;top:1451;width:1116;height:4097" coordorigin="7351,1451" coordsize="1116,4097">
              <v:shape style="position:absolute;left:7351;top:1451;width:1116;height:4097" coordorigin="7351,1451" coordsize="1116,4097" path="m7351,5548l8467,5548,8467,1451,7351,1451,7351,5548xe" filled="true" fillcolor="#ffffff" stroked="false">
                <v:path arrowok="t"/>
                <v:fill type="solid"/>
              </v:shape>
            </v:group>
            <v:group style="position:absolute;left:7351;top:5558;width:1116;height:8192" coordorigin="7351,5558" coordsize="1116,8192">
              <v:shape style="position:absolute;left:7351;top:5558;width:1116;height:8192" coordorigin="7351,5558" coordsize="1116,8192" path="m7351,13749l8467,13749,8467,5558,7351,5558,7351,13749xe" filled="true" fillcolor="#ffffff" stroked="false">
                <v:path arrowok="t"/>
                <v:fill type="solid"/>
              </v:shape>
            </v:group>
            <v:group style="position:absolute;left:7375;top:9458;width:1071;height:392" coordorigin="7375,9458" coordsize="1071,392">
              <v:shape style="position:absolute;left:7375;top:9458;width:1071;height:392" coordorigin="7375,9458" coordsize="1071,392" path="m7375,9849l8446,9849,8446,9458,7375,9458,7375,9849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创致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据最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泰州厚启全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泰州厚启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下、泰州厚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括其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664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公司，下同）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主持续经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合理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640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8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142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的财务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6"/>
          <w:pgSz w:w="11900" w:h="16840"/>
          <w:pgMar w:footer="982" w:header="747" w:top="1060" w:bottom="1180" w:left="980" w:right="980"/>
          <w:pgNumType w:start="5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616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够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，保证上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均在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合理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、保证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全股份有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）保证上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3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、创致天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动关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60</w:t>
            </w:r>
            <w:r>
              <w:rPr>
                <w:rFonts w:ascii="Times New Roman" w:hAnsi="Times New Roman" w:cs="Times New Roman" w:eastAsia="Times New Roman" w:hint="default"/>
                <w:spacing w:val="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23"/>
                <w:sz w:val="18"/>
                <w:szCs w:val="18"/>
              </w:rPr>
              <w:t>内，本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停止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纠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所导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致新元科技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1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、创致天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下、泰州厚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义柱、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杨晓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郑德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邱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合理原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480.679993pt;width:55.8pt;height:282.850pt;mso-position-horizontal-relative:page;mso-position-vertical-relative:page;z-index:-1356592" coordorigin="7351,9614" coordsize="1116,5657">
            <v:group style="position:absolute;left:7351;top:9614;width:1116;height:5657" coordorigin="7351,9614" coordsize="1116,5657">
              <v:shape style="position:absolute;left:7351;top:9614;width:1116;height:5657" coordorigin="7351,9614" coordsize="1116,5657" path="m7351,15270l8467,15270,8467,9614,7351,9614,7351,15270xe" filled="true" fillcolor="#ffffff" stroked="false">
                <v:path arrowok="t"/>
                <v:fill type="solid"/>
              </v:shape>
            </v:group>
            <v:group style="position:absolute;left:7375;top:12246;width:1071;height:392" coordorigin="7375,12246" coordsize="1071,392">
              <v:shape style="position:absolute;left:7375;top:12246;width:1071;height:392" coordorigin="7375,12246" coordsize="1071,392" path="m7375,12638l8446,12638,8446,12246,7375,12246,7375,12638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新元科技、清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246.679993pt;width:55.8pt;height:516.85pt;mso-position-horizontal-relative:page;mso-position-vertical-relative:page;z-index:-1356568" coordorigin="7351,4934" coordsize="1116,10337">
            <v:group style="position:absolute;left:7351;top:4934;width:1116;height:10337" coordorigin="7351,4934" coordsize="1116,10337">
              <v:shape style="position:absolute;left:7351;top:4934;width:1116;height:10337" coordorigin="7351,4934" coordsize="1116,10337" path="m7351,15270l8467,15270,8467,4934,7351,4934,7351,15270xe" filled="true" fillcolor="#ffffff" stroked="false">
                <v:path arrowok="t"/>
                <v:fill type="solid"/>
              </v:shape>
            </v:group>
            <v:group style="position:absolute;left:7375;top:9906;width:1071;height:392" coordorigin="7375,9906" coordsize="1071,392">
              <v:shape style="position:absolute;left:7375;top:9906;width:1071;height:392" coordorigin="7375,9906" coordsize="1071,392" path="m7375,10298l8446,10298,8446,9906,7375,9906,7375,10298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8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3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、创致天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下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新元科技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7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1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元科技、清投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成同业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竞争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新元科技、清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活动。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元科技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、清投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科技、清投智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担赔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存在因与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创业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漏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涉嫌犯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罪被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八条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涉嫌犯罪被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涉嫌违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7"/>
          <w:pgSz w:w="11900" w:h="16840"/>
          <w:pgMar w:footer="982" w:header="747" w:top="1060" w:bottom="1180" w:left="980" w:right="980"/>
          <w:pgNumType w:start="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544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料，资料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85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2"/>
              <w:ind w:left="23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 柱、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马昆龙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 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杨晓磊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胡运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兴、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汪宏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郑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德禄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邱伟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陈劲松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况。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体不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存在因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在因与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2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创致天下、泰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州厚启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存在因与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得作为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受过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72"/>
              <w:ind w:left="23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方富资本（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 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方富二期）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仲裁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9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主体以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最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近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存在因与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91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王展等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86.4pt;mso-position-horizontal-relative:page;mso-position-vertical-relative:page;z-index:-1356520" coordorigin="7351,1451" coordsize="1116,13728">
            <v:shape style="position:absolute;left:7351;top:1451;width:1116;height:13728" coordorigin="7351,1451" coordsize="1116,13728" path="m7351,15179l8467,15179,8467,1451,7351,1451,7351,15179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照相关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、证券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担赔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误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遗漏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案件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367.559998pt;margin-top:72.559998pt;width:55.8pt;height:641.65pt;mso-position-horizontal-relative:page;mso-position-vertical-relative:page;z-index:-1356496" coordorigin="7351,1451" coordsize="1116,12833">
            <v:shape style="position:absolute;left:7351;top:1451;width:1116;height:12833" coordorigin="7351,1451" coordsize="1116,12833" path="m7351,14284l8467,14284,8467,1451,7351,1451,7351,14284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查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假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抽逃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投智能合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纠纷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违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111"/>
              <w:ind w:left="2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创致天下、泰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州厚启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2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674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8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方富资本（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方富二 </w:t>
            </w:r>
            <w:r>
              <w:rPr>
                <w:rFonts w:ascii="宋体" w:hAnsi="宋体" w:cs="宋体" w:eastAsia="宋体" w:hint="default"/>
                <w:spacing w:val="-16"/>
                <w:sz w:val="18"/>
                <w:szCs w:val="18"/>
              </w:rPr>
              <w:t>期）、方富天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元（北京）资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富天元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投资基金）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13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方富二期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富天元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投资基金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基金份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658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05"/>
              <w:ind w:left="23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兴业证券、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证券、红塔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证券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友好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此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 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，本公司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 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公司，上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智能股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，同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 能（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已变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674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137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1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清投智能、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展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子公司北京 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卫 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 期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侧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动产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权属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子北 京泰科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科技有限公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用持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何纠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争议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。因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，本公司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定代表人王 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赔偿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06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316" w:lineRule="auto"/>
              <w:ind w:left="23" w:right="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 司公开发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18"/>
          <w:pgSz w:w="11900" w:h="16840"/>
          <w:pgMar w:footer="982" w:header="747" w:top="1060" w:bottom="1180" w:left="980" w:right="980"/>
          <w:pgNumType w:start="7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红股、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发新股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下同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交易日的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 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31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47"/>
              <w:ind w:left="23" w:right="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贾丽 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继</w:t>
            </w:r>
          </w:p>
          <w:p>
            <w:pPr>
              <w:pStyle w:val="TableParagraph"/>
              <w:spacing w:line="240" w:lineRule="auto" w:before="19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4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7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回购其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其减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价；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7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易日的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末收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低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期限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弃</w:t>
            </w:r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674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1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 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833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60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英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 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410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50"/>
              <w:ind w:left="23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潘帮南以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 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 英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公司股 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牌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 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有公 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首次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2015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6"/>
        <w:gridCol w:w="1123"/>
        <w:gridCol w:w="1128"/>
        <w:gridCol w:w="1126"/>
        <w:gridCol w:w="1126"/>
        <w:gridCol w:w="1121"/>
        <w:gridCol w:w="1106"/>
      </w:tblGrid>
      <w:tr>
        <w:trPr>
          <w:trHeight w:val="315" w:hRule="exact"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首次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公开发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月至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转让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或间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8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1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权激励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时履行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55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</w:p>
        </w:tc>
        <w:tc>
          <w:tcPr>
            <w:tcW w:w="6730" w:type="dxa"/>
            <w:gridSpan w:val="6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6730" w:type="dxa"/>
            <w:gridSpan w:val="6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</w:tr>
      <w:tr>
        <w:trPr>
          <w:trHeight w:val="360" w:hRule="exact"/>
        </w:trPr>
        <w:tc>
          <w:tcPr>
            <w:tcW w:w="28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6730" w:type="dxa"/>
            <w:gridSpan w:val="6"/>
            <w:tcBorders>
              <w:top w:val="nil" w:sz="6" w:space="0" w:color="auto"/>
              <w:left w:val="single" w:sz="13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09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目存在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达到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8"/>
        <w:gridCol w:w="1195"/>
        <w:gridCol w:w="1195"/>
        <w:gridCol w:w="1198"/>
        <w:gridCol w:w="1198"/>
      </w:tblGrid>
      <w:tr>
        <w:trPr>
          <w:trHeight w:val="715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6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</w:p>
          <w:p>
            <w:pPr>
              <w:pStyle w:val="TableParagraph"/>
              <w:spacing w:line="240" w:lineRule="auto" w:before="76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03" w:right="50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60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</w:p>
        </w:tc>
      </w:tr>
      <w:tr>
        <w:trPr>
          <w:trHeight w:val="30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07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www.cninfo.</w:t>
            </w:r>
          </w:p>
        </w:tc>
      </w:tr>
      <w:tr>
        <w:trPr>
          <w:trHeight w:val="629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5,500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5,580</w:t>
            </w:r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2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不适用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09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15"/>
              <w:ind w:left="23" w:right="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com.cn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 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</w:p>
        </w:tc>
      </w:tr>
      <w:tr>
        <w:trPr>
          <w:trHeight w:val="312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95"/>
        <w:gridCol w:w="1195"/>
        <w:gridCol w:w="1198"/>
        <w:gridCol w:w="1195"/>
        <w:gridCol w:w="1195"/>
        <w:gridCol w:w="1198"/>
        <w:gridCol w:w="1198"/>
      </w:tblGrid>
      <w:tr>
        <w:trPr>
          <w:trHeight w:val="674" w:hRule="exact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3" w:right="2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交易对</w:t>
      </w:r>
      <w:r>
        <w:rPr>
          <w:rFonts w:ascii="宋体" w:hAnsi="宋体" w:cs="宋体" w:eastAsia="宋体" w:hint="default"/>
          <w:sz w:val="18"/>
          <w:szCs w:val="18"/>
        </w:rPr>
        <w:t>手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绩</w:t>
      </w:r>
      <w:r>
        <w:rPr>
          <w:rFonts w:ascii="宋体" w:hAnsi="宋体" w:cs="宋体" w:eastAsia="宋体" w:hint="default"/>
          <w:sz w:val="18"/>
          <w:szCs w:val="18"/>
        </w:rPr>
        <w:t>作出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承诺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225" w:lineRule="auto" w:before="153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王展</w:t>
      </w:r>
      <w:r>
        <w:rPr>
          <w:spacing w:val="-1"/>
        </w:rPr>
        <w:t>、创致天下</w:t>
      </w:r>
      <w:r>
        <w:rPr>
          <w:rFonts w:ascii="宋体" w:hAnsi="宋体" w:cs="宋体" w:eastAsia="宋体" w:hint="default"/>
          <w:spacing w:val="-1"/>
        </w:rPr>
        <w:t>承诺</w:t>
      </w:r>
      <w:r>
        <w:rPr>
          <w:spacing w:val="-1"/>
        </w:rPr>
        <w:t>，清投智能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低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人民币</w:t>
      </w:r>
      <w:r>
        <w:rPr>
          <w:rFonts w:ascii="Times New Roman" w:hAnsi="Times New Roman" w:cs="Times New Roman" w:eastAsia="Times New Roman" w:hint="default"/>
          <w:spacing w:val="-1"/>
        </w:rPr>
        <w:t>5,500</w:t>
      </w:r>
      <w:r>
        <w:rPr>
          <w:spacing w:val="-1"/>
        </w:rPr>
        <w:t>万元，</w:t>
      </w:r>
      <w:r>
        <w:rPr>
          <w:rFonts w:ascii="Times New Roman" w:hAnsi="Times New Roman" w:cs="Times New Roman" w:eastAsia="Times New Roman" w:hint="default"/>
          <w:spacing w:val="-1"/>
        </w:rPr>
        <w:t>2018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7,000</w:t>
      </w:r>
      <w:r>
        <w:rPr/>
        <w:t>万元，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年度、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年度</w:t>
      </w:r>
      <w:r>
        <w:rPr>
          <w:rFonts w:ascii="宋体" w:hAnsi="宋体" w:cs="宋体" w:eastAsia="宋体" w:hint="default"/>
        </w:rPr>
        <w:t>和</w:t>
      </w:r>
      <w:r>
        <w:rPr>
          <w:rFonts w:ascii="Times New Roman" w:hAnsi="Times New Roman" w:cs="Times New Roman" w:eastAsia="Times New Roman" w:hint="default"/>
        </w:rPr>
        <w:t>2019</w:t>
      </w:r>
      <w:r>
        <w:rPr/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21,500</w:t>
      </w:r>
      <w:r>
        <w:rPr/>
        <w:t>万 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方对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资金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营性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资金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最</w:t>
      </w:r>
      <w:r>
        <w:rPr>
          <w:rFonts w:ascii="Microsoft JhengHei" w:hAnsi="Microsoft JhengHei" w:cs="Microsoft JhengHei" w:eastAsia="Microsoft JhengHei" w:hint="default"/>
        </w:rPr>
        <w:t>近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、董事会、监事会、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Microsoft JhengHei" w:hAnsi="Microsoft JhengHei" w:cs="Microsoft JhengHei" w:eastAsia="Microsoft JhengHei" w:hint="default"/>
        </w:rPr>
        <w:t>如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务所本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变更</w:t>
      </w:r>
      <w:r>
        <w:rPr/>
        <w:t>或重大会计</w:t>
      </w:r>
      <w:r>
        <w:rPr>
          <w:rFonts w:ascii="Microsoft JhengHei" w:hAnsi="Microsoft JhengHei" w:cs="Microsoft JhengHei" w:eastAsia="Microsoft JhengHei" w:hint="default"/>
        </w:rPr>
        <w:t>差</w:t>
      </w:r>
      <w:r>
        <w:rPr>
          <w:rFonts w:ascii="Microsoft JhengHei" w:hAnsi="Microsoft JhengHei" w:cs="Microsoft JhengHei" w:eastAsia="Microsoft JhengHei" w:hint="default"/>
        </w:rPr>
        <w:t>错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>
          <w:rFonts w:ascii="Microsoft JhengHei" w:hAnsi="Microsoft JhengHei" w:cs="Microsoft JhengHei" w:eastAsia="Microsoft JhengHei" w:hint="default"/>
        </w:rPr>
        <w:t>正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pStyle w:val="BodyText"/>
        <w:spacing w:line="322" w:lineRule="exact" w:before="55"/>
        <w:ind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的</w:t>
      </w:r>
      <w:r>
        <w:rPr/>
        <w:t>原</w:t>
      </w:r>
      <w:r>
        <w:rPr>
          <w:rFonts w:ascii="宋体" w:hAnsi="宋体" w:cs="宋体" w:eastAsia="宋体" w:hint="default"/>
        </w:rPr>
        <w:t>因</w:t>
      </w:r>
    </w:p>
    <w:p>
      <w:pPr>
        <w:pStyle w:val="BodyText"/>
        <w:spacing w:line="312" w:lineRule="exact" w:before="20"/>
        <w:ind w:right="226" w:firstLine="38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9"/>
        </w:rPr>
        <w:t>为</w:t>
      </w:r>
      <w:r>
        <w:rPr>
          <w:rFonts w:ascii="宋体" w:hAnsi="宋体" w:cs="宋体" w:eastAsia="宋体" w:hint="default"/>
          <w:spacing w:val="-9"/>
        </w:rPr>
        <w:t>规</w:t>
      </w:r>
      <w:r>
        <w:rPr>
          <w:rFonts w:ascii="宋体" w:hAnsi="宋体" w:cs="宋体" w:eastAsia="宋体" w:hint="default"/>
          <w:spacing w:val="-9"/>
        </w:rPr>
        <w:t>范</w:t>
      </w:r>
      <w:r>
        <w:rPr>
          <w:rFonts w:ascii="宋体" w:hAnsi="宋体" w:cs="宋体" w:eastAsia="宋体" w:hint="default"/>
          <w:spacing w:val="-9"/>
        </w:rPr>
        <w:t>政</w:t>
      </w:r>
      <w:r>
        <w:rPr>
          <w:rFonts w:ascii="宋体" w:hAnsi="宋体" w:cs="宋体" w:eastAsia="宋体" w:hint="default"/>
          <w:spacing w:val="-9"/>
        </w:rPr>
        <w:t>府补</w:t>
      </w:r>
      <w:r>
        <w:rPr>
          <w:rFonts w:ascii="宋体" w:hAnsi="宋体" w:cs="宋体" w:eastAsia="宋体" w:hint="default"/>
          <w:spacing w:val="-9"/>
        </w:rPr>
        <w:t>助</w:t>
      </w:r>
      <w:r>
        <w:rPr>
          <w:rFonts w:ascii="宋体" w:hAnsi="宋体" w:cs="宋体" w:eastAsia="宋体" w:hint="default"/>
          <w:spacing w:val="-9"/>
        </w:rPr>
        <w:t>的会计</w:t>
      </w:r>
      <w:r>
        <w:rPr>
          <w:rFonts w:ascii="宋体" w:hAnsi="宋体" w:cs="宋体" w:eastAsia="宋体" w:hint="default"/>
          <w:spacing w:val="-9"/>
        </w:rPr>
        <w:t>处</w:t>
      </w:r>
      <w:r>
        <w:rPr>
          <w:spacing w:val="-9"/>
        </w:rPr>
        <w:t>理，</w:t>
      </w:r>
      <w:r>
        <w:rPr>
          <w:rFonts w:ascii="宋体" w:hAnsi="宋体" w:cs="宋体" w:eastAsia="宋体" w:hint="default"/>
          <w:spacing w:val="-9"/>
        </w:rPr>
        <w:t>提</w:t>
      </w:r>
      <w:r>
        <w:rPr>
          <w:spacing w:val="-9"/>
        </w:rPr>
        <w:t>高</w:t>
      </w:r>
      <w:r>
        <w:rPr>
          <w:rFonts w:ascii="宋体" w:hAnsi="宋体" w:cs="宋体" w:eastAsia="宋体" w:hint="default"/>
          <w:spacing w:val="-9"/>
        </w:rPr>
        <w:t>会计</w:t>
      </w:r>
      <w:r>
        <w:rPr>
          <w:spacing w:val="-9"/>
        </w:rPr>
        <w:t>信息</w:t>
      </w:r>
      <w:r>
        <w:rPr>
          <w:rFonts w:ascii="宋体" w:hAnsi="宋体" w:cs="宋体" w:eastAsia="宋体" w:hint="default"/>
          <w:spacing w:val="-9"/>
        </w:rPr>
        <w:t>质</w:t>
      </w:r>
      <w:r>
        <w:rPr>
          <w:rFonts w:ascii="宋体" w:hAnsi="宋体" w:cs="宋体" w:eastAsia="宋体" w:hint="default"/>
          <w:spacing w:val="-9"/>
        </w:rPr>
        <w:t>量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国</w:t>
      </w:r>
      <w:r>
        <w:rPr>
          <w:rFonts w:ascii="宋体" w:hAnsi="宋体" w:cs="宋体" w:eastAsia="宋体" w:hint="default"/>
          <w:spacing w:val="-9"/>
        </w:rPr>
        <w:t>家</w:t>
      </w:r>
      <w:r>
        <w:rPr>
          <w:rFonts w:ascii="宋体" w:hAnsi="宋体" w:cs="宋体" w:eastAsia="宋体" w:hint="default"/>
          <w:spacing w:val="-9"/>
        </w:rPr>
        <w:t>财</w:t>
      </w:r>
      <w:r>
        <w:rPr>
          <w:rFonts w:ascii="宋体" w:hAnsi="宋体" w:cs="宋体" w:eastAsia="宋体" w:hint="default"/>
          <w:spacing w:val="-9"/>
        </w:rPr>
        <w:t>政</w:t>
      </w:r>
      <w:r>
        <w:rPr>
          <w:rFonts w:ascii="宋体" w:hAnsi="宋体" w:cs="宋体" w:eastAsia="宋体" w:hint="default"/>
          <w:spacing w:val="-9"/>
        </w:rPr>
        <w:t>部</w:t>
      </w:r>
      <w:r>
        <w:rPr>
          <w:rFonts w:ascii="宋体" w:hAnsi="宋体" w:cs="宋体" w:eastAsia="宋体" w:hint="default"/>
          <w:spacing w:val="-9"/>
        </w:rPr>
        <w:t>对</w:t>
      </w:r>
      <w:r>
        <w:rPr>
          <w:rFonts w:ascii="宋体" w:hAnsi="宋体" w:cs="宋体" w:eastAsia="宋体" w:hint="default"/>
          <w:spacing w:val="-9"/>
        </w:rPr>
        <w:t>《企</w:t>
      </w:r>
      <w:r>
        <w:rPr>
          <w:spacing w:val="-9"/>
        </w:rPr>
        <w:t>业</w:t>
      </w:r>
      <w:r>
        <w:rPr>
          <w:rFonts w:ascii="宋体" w:hAnsi="宋体" w:cs="宋体" w:eastAsia="宋体" w:hint="default"/>
          <w:spacing w:val="-9"/>
        </w:rPr>
        <w:t>会计</w:t>
      </w:r>
      <w:r>
        <w:rPr>
          <w:rFonts w:ascii="宋体" w:hAnsi="宋体" w:cs="宋体" w:eastAsia="宋体" w:hint="default"/>
          <w:spacing w:val="-9"/>
        </w:rPr>
        <w:t>准则第</w:t>
      </w:r>
      <w:r>
        <w:rPr>
          <w:rFonts w:ascii="Times New Roman" w:hAnsi="Times New Roman" w:cs="Times New Roman" w:eastAsia="Times New Roman" w:hint="default"/>
          <w:spacing w:val="-9"/>
        </w:rPr>
        <w:t>16</w:t>
      </w:r>
      <w:r>
        <w:rPr>
          <w:rFonts w:ascii="宋体" w:hAnsi="宋体" w:cs="宋体" w:eastAsia="宋体" w:hint="default"/>
          <w:spacing w:val="-9"/>
        </w:rPr>
        <w:t>号</w:t>
      </w:r>
      <w:r>
        <w:rPr>
          <w:rFonts w:ascii="Times New Roman" w:hAnsi="Times New Roman" w:cs="Times New Roman" w:eastAsia="Times New Roman" w:hint="default"/>
          <w:spacing w:val="-9"/>
        </w:rPr>
        <w:t>——</w:t>
      </w:r>
      <w:r>
        <w:rPr>
          <w:rFonts w:ascii="Times New Roman" w:hAnsi="Times New Roman" w:cs="Times New Roman" w:eastAsia="Times New Roman" w:hint="default"/>
        </w:rPr>
        <w:t> 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</w:t>
      </w:r>
      <w:r>
        <w:rPr>
          <w:rFonts w:ascii="宋体" w:hAnsi="宋体" w:cs="宋体" w:eastAsia="宋体" w:hint="default"/>
          <w:spacing w:val="-2"/>
        </w:rPr>
        <w:t>助》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达了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印</w:t>
      </w:r>
      <w:r>
        <w:rPr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《企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会计</w:t>
      </w:r>
      <w:r>
        <w:rPr>
          <w:rFonts w:ascii="宋体" w:hAnsi="宋体" w:cs="宋体" w:eastAsia="宋体" w:hint="default"/>
          <w:spacing w:val="-2"/>
        </w:rPr>
        <w:t>准则第</w:t>
      </w:r>
      <w:r>
        <w:rPr>
          <w:rFonts w:ascii="Times New Roman" w:hAnsi="Times New Roman" w:cs="Times New Roman" w:eastAsia="Times New Roman" w:hint="default"/>
          <w:spacing w:val="-2"/>
        </w:rPr>
        <w:t>16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——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</w:t>
      </w:r>
      <w:r>
        <w:rPr>
          <w:rFonts w:ascii="宋体" w:hAnsi="宋体" w:cs="宋体" w:eastAsia="宋体" w:hint="default"/>
          <w:spacing w:val="-2"/>
        </w:rPr>
        <w:t>助》</w:t>
      </w:r>
      <w:r>
        <w:rPr>
          <w:rFonts w:ascii="宋体" w:hAnsi="宋体" w:cs="宋体" w:eastAsia="宋体" w:hint="default"/>
          <w:spacing w:val="-2"/>
        </w:rPr>
        <w:t>的通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财会</w:t>
      </w:r>
      <w:r>
        <w:rPr>
          <w:rFonts w:ascii="宋体" w:hAnsi="宋体" w:cs="宋体" w:eastAsia="宋体" w:hint="default"/>
          <w:spacing w:val="-2"/>
        </w:rPr>
        <w:t>〔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rFonts w:ascii="宋体" w:hAnsi="宋体" w:cs="宋体" w:eastAsia="宋体" w:hint="default"/>
          <w:spacing w:val="-2"/>
        </w:rPr>
        <w:t>〕</w:t>
      </w:r>
      <w:r>
        <w:rPr>
          <w:rFonts w:ascii="Times New Roman" w:hAnsi="Times New Roman" w:cs="Times New Roman" w:eastAsia="Times New Roman" w:hint="default"/>
          <w:spacing w:val="-2"/>
        </w:rPr>
        <w:t>15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修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准则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：与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常活动相关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府补</w:t>
      </w:r>
      <w:r>
        <w:rPr>
          <w:rFonts w:ascii="宋体" w:hAnsi="宋体" w:cs="宋体" w:eastAsia="宋体" w:hint="default"/>
          <w:spacing w:val="-2"/>
        </w:rPr>
        <w:t>助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当按照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济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冲减相关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入营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对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处</w:t>
      </w:r>
      <w:r>
        <w:rPr/>
        <w:t>理，</w:t>
      </w:r>
      <w:r>
        <w:rPr>
          <w:rFonts w:ascii="宋体" w:hAnsi="宋体" w:cs="宋体" w:eastAsia="宋体" w:hint="default"/>
        </w:rPr>
        <w:t>对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至</w:t>
      </w:r>
      <w:r>
        <w:rPr/>
        <w:t>本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助根</w:t>
      </w:r>
      <w:r>
        <w:rPr>
          <w:rFonts w:ascii="宋体" w:hAnsi="宋体" w:cs="宋体" w:eastAsia="宋体" w:hint="default"/>
        </w:rPr>
        <w:t>据</w:t>
      </w:r>
      <w:r>
        <w:rPr/>
        <w:t>本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96" w:lineRule="exact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>
          <w:rFonts w:ascii="Microsoft JhengHei" w:hAnsi="Microsoft JhengHei" w:cs="Microsoft JhengHei" w:eastAsia="Microsoft JhengHei" w:hint="default"/>
        </w:rPr>
        <w:t>变更对</w:t>
      </w:r>
      <w:r>
        <w:rPr/>
        <w:t>公司的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6"/>
        <w:ind w:right="8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部关于</w:t>
      </w:r>
      <w:r>
        <w:rPr>
          <w:rFonts w:ascii="宋体" w:hAnsi="宋体" w:cs="宋体" w:eastAsia="宋体" w:hint="default"/>
        </w:rPr>
        <w:t>印</w:t>
      </w:r>
      <w:r>
        <w:rPr/>
        <w:t>发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准则第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助》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知</w:t>
      </w:r>
      <w:r>
        <w:rPr/>
        <w:t>（</w:t>
      </w:r>
      <w:r>
        <w:rPr>
          <w:rFonts w:ascii="宋体" w:hAnsi="宋体" w:cs="宋体" w:eastAsia="宋体" w:hint="default"/>
        </w:rPr>
        <w:t>财会</w:t>
      </w:r>
      <w:r>
        <w:rPr>
          <w:rFonts w:ascii="Times New Roman" w:hAnsi="Times New Roman" w:cs="Times New Roman" w:eastAsia="Times New Roman" w:hint="default"/>
        </w:rPr>
        <w:t>[2017]15</w:t>
      </w:r>
      <w:r>
        <w:rPr>
          <w:rFonts w:ascii="宋体" w:hAnsi="宋体" w:cs="宋体" w:eastAsia="宋体" w:hint="default"/>
        </w:rPr>
        <w:t>号</w:t>
      </w:r>
      <w:r>
        <w:rPr/>
        <w:t>）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常活动相关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当按照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冲减相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关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/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的财务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行追溯调整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 w:before="193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比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并报</w:t>
      </w:r>
      <w:r>
        <w:rPr>
          <w:rFonts w:ascii="Microsoft JhengHei" w:hAnsi="Microsoft JhengHei" w:cs="Microsoft JhengHei" w:eastAsia="Microsoft JhengHei" w:hint="default"/>
        </w:rPr>
        <w:t>表范围</w:t>
      </w:r>
      <w:r>
        <w:rPr>
          <w:rFonts w:ascii="Microsoft JhengHei" w:hAnsi="Microsoft JhengHei" w:cs="Microsoft JhengHei" w:eastAsia="Microsoft JhengHei" w:hint="default"/>
        </w:rPr>
        <w:t>发生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化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752" w:right="133"/>
        <w:jc w:val="left"/>
        <w:rPr>
          <w:rFonts w:ascii="宋体" w:hAnsi="宋体" w:cs="宋体" w:eastAsia="宋体" w:hint="default"/>
        </w:rPr>
      </w:pPr>
      <w:r>
        <w:rPr/>
        <w:t>本期新</w:t>
      </w:r>
      <w:r>
        <w:rPr>
          <w:rFonts w:ascii="宋体" w:hAnsi="宋体" w:cs="宋体" w:eastAsia="宋体" w:hint="default"/>
        </w:rPr>
        <w:t>增</w:t>
      </w:r>
      <w:r>
        <w:rPr/>
        <w:t>子公司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84"/>
        <w:gridCol w:w="1843"/>
        <w:gridCol w:w="2410"/>
      </w:tblGrid>
      <w:tr>
        <w:trPr>
          <w:trHeight w:val="470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范围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因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清投智能（北京）科技有限公司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③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北京清投信息技术有限公司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清投信息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④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⑤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的会计事务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778"/>
      </w:tblGrid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1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（万元）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</w:t>
            </w:r>
          </w:p>
        </w:tc>
      </w:tr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>
        <w:trPr>
          <w:trHeight w:val="401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张雪咏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</w:p>
        </w:tc>
      </w:tr>
      <w:tr>
        <w:trPr>
          <w:trHeight w:val="403" w:hRule="exact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注册会计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聘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</w:p>
    <w:p>
      <w:pPr>
        <w:spacing w:line="340" w:lineRule="auto" w:before="115"/>
        <w:ind w:left="152" w:right="52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 聘请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计会计</w:t>
      </w:r>
      <w:r>
        <w:rPr>
          <w:rFonts w:ascii="宋体" w:hAnsi="宋体" w:cs="宋体" w:eastAsia="宋体" w:hint="default"/>
          <w:sz w:val="18"/>
          <w:szCs w:val="18"/>
        </w:rPr>
        <w:t>师</w:t>
      </w:r>
      <w:r>
        <w:rPr>
          <w:rFonts w:ascii="宋体" w:hAnsi="宋体" w:cs="宋体" w:eastAsia="宋体" w:hint="default"/>
          <w:sz w:val="18"/>
          <w:szCs w:val="18"/>
        </w:rPr>
        <w:t>事务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顾问或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荐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3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、年度报告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>
          <w:rFonts w:ascii="Microsoft JhengHei" w:hAnsi="Microsoft JhengHei" w:cs="Microsoft JhengHei" w:eastAsia="Microsoft JhengHei" w:hint="default"/>
        </w:rPr>
        <w:t>面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暂停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终止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破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重整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本年度公司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诉讼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仲裁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>
          <w:rFonts w:ascii="Microsoft JhengHei" w:hAnsi="Microsoft JhengHei" w:cs="Microsoft JhengHei" w:eastAsia="Microsoft JhengHei" w:hint="default"/>
        </w:rPr>
        <w:t>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十三</w:t>
      </w:r>
      <w:r>
        <w:rPr/>
        <w:t>、公司及</w:t>
      </w:r>
      <w:r>
        <w:rPr>
          <w:rFonts w:ascii="Microsoft JhengHei" w:hAnsi="Microsoft JhengHei" w:cs="Microsoft JhengHei" w:eastAsia="Microsoft JhengHei" w:hint="default"/>
        </w:rPr>
        <w:t>其控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人的</w:t>
      </w:r>
      <w:r>
        <w:rPr>
          <w:rFonts w:ascii="Microsoft JhengHei" w:hAnsi="Microsoft JhengHei" w:cs="Microsoft JhengHei" w:eastAsia="Microsoft JhengHei" w:hint="default"/>
        </w:rPr>
        <w:t>诚</w:t>
      </w:r>
      <w:r>
        <w:rPr>
          <w:rFonts w:ascii="Microsoft JhengHei" w:hAnsi="Microsoft JhengHei" w:cs="Microsoft JhengHei" w:eastAsia="Microsoft JhengHei" w:hint="default"/>
        </w:rPr>
        <w:t>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十四</w:t>
      </w:r>
      <w:r>
        <w:rPr/>
        <w:t>、公司股</w:t>
      </w:r>
      <w:r>
        <w:rPr>
          <w:rFonts w:ascii="Microsoft JhengHei" w:hAnsi="Microsoft JhengHei" w:cs="Microsoft JhengHei" w:eastAsia="Microsoft JhengHei" w:hint="default"/>
        </w:rPr>
        <w:t>权激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、员工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员工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励措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的实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权激励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激励</w:t>
      </w:r>
      <w:r>
        <w:rPr>
          <w:rFonts w:ascii="宋体" w:hAnsi="宋体" w:cs="宋体" w:eastAsia="宋体" w:hint="default"/>
          <w:sz w:val="18"/>
          <w:szCs w:val="18"/>
        </w:rPr>
        <w:t>措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十五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生与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常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营相关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权收购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对外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往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273" w:lineRule="auto" w:before="0"/>
        <w:ind w:left="152" w:right="14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97.01%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77,126.32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交易对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54.84%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42,292.85</w:t>
      </w:r>
      <w:r>
        <w:rPr>
          <w:rFonts w:ascii="宋体" w:hAnsi="宋体" w:cs="宋体" w:eastAsia="宋体" w:hint="default"/>
          <w:sz w:val="21"/>
          <w:szCs w:val="21"/>
        </w:rPr>
        <w:t>万元，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13,634,054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37,033.46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34,833.46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45.16%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因与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创致天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0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下合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公司股份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创致天下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临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披露网站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查</w:t>
      </w:r>
      <w:r>
        <w:rPr>
          <w:rFonts w:ascii="宋体" w:hAnsi="宋体" w:cs="宋体" w:eastAsia="宋体" w:hint="default"/>
          <w:sz w:val="18"/>
          <w:szCs w:val="18"/>
        </w:rPr>
        <w:t>询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8"/>
        <w:gridCol w:w="2650"/>
        <w:gridCol w:w="3461"/>
      </w:tblGrid>
      <w:tr>
        <w:trPr>
          <w:trHeight w:val="403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</w:tr>
      <w:tr>
        <w:trPr>
          <w:trHeight w:val="355" w:hRule="exact"/>
        </w:trPr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北京万向新元科技股份有限公司（创业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4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</w:p>
        </w:tc>
      </w:tr>
      <w:tr>
        <w:trPr>
          <w:trHeight w:val="353" w:hRule="exact"/>
        </w:trPr>
        <w:tc>
          <w:tcPr>
            <w:tcW w:w="34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稿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  <w:tc>
          <w:tcPr>
            <w:tcW w:w="265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4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其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、重大担保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财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委托贷款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贷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合同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社</w:t>
      </w:r>
      <w:r>
        <w:rPr/>
        <w:t>会责任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会责任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273" w:lineRule="auto" w:before="0"/>
        <w:ind w:left="152" w:right="198" w:firstLine="384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履行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工、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利益相关者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说明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8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、电子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邮箱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分红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的对外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7"/>
        <w:ind w:left="152" w:right="18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   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贯彻执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竞争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得到切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权益。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和归属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同成长，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遵守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始终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60" w:lineRule="auto" w:before="0"/>
        <w:ind w:left="152" w:right="167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扶贫社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会责任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公司报告年度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精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扶贫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,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精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扶贫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79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属于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重点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污</w:t>
      </w:r>
      <w:r>
        <w:rPr>
          <w:rFonts w:ascii="宋体" w:hAnsi="宋体" w:cs="宋体" w:eastAsia="宋体" w:hint="default"/>
          <w:sz w:val="18"/>
          <w:szCs w:val="18"/>
        </w:rPr>
        <w:t>单位</w:t>
      </w:r>
    </w:p>
    <w:p>
      <w:pPr>
        <w:spacing w:before="117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属于</w:t>
      </w:r>
      <w:r>
        <w:rPr>
          <w:rFonts w:ascii="宋体" w:hAnsi="宋体" w:cs="宋体" w:eastAsia="宋体" w:hint="default"/>
          <w:sz w:val="18"/>
          <w:szCs w:val="18"/>
        </w:rPr>
        <w:t>环</w:t>
      </w:r>
      <w:r>
        <w:rPr>
          <w:rFonts w:ascii="宋体" w:hAnsi="宋体" w:cs="宋体" w:eastAsia="宋体" w:hint="default"/>
          <w:sz w:val="18"/>
          <w:szCs w:val="18"/>
        </w:rPr>
        <w:t>境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护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门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重点</w:t>
      </w:r>
      <w:r>
        <w:rPr>
          <w:rFonts w:ascii="宋体" w:hAnsi="宋体" w:cs="宋体" w:eastAsia="宋体" w:hint="default"/>
          <w:sz w:val="18"/>
          <w:szCs w:val="18"/>
        </w:rPr>
        <w:t>排</w:t>
      </w:r>
      <w:r>
        <w:rPr>
          <w:rFonts w:ascii="宋体" w:hAnsi="宋体" w:cs="宋体" w:eastAsia="宋体" w:hint="default"/>
          <w:sz w:val="18"/>
          <w:szCs w:val="18"/>
        </w:rPr>
        <w:t>污</w:t>
      </w:r>
      <w:r>
        <w:rPr>
          <w:rFonts w:ascii="宋体" w:hAnsi="宋体" w:cs="宋体" w:eastAsia="宋体" w:hint="default"/>
          <w:sz w:val="18"/>
          <w:szCs w:val="18"/>
        </w:rPr>
        <w:t>单位。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</w:t>
      </w:r>
      <w:r>
        <w:rPr>
          <w:rFonts w:ascii="Microsoft JhengHei" w:hAnsi="Microsoft JhengHei" w:cs="Microsoft JhengHei" w:eastAsia="Microsoft JhengHei" w:hint="default"/>
        </w:rPr>
        <w:t>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9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2963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6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节 </w:t>
      </w:r>
      <w:r>
        <w:rPr>
          <w:spacing w:val="13"/>
        </w:rPr>
        <w:t> </w:t>
      </w:r>
      <w:r>
        <w:rPr/>
        <w:t>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/>
        <w:t>及股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一、股份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7"/>
        <w:gridCol w:w="823"/>
        <w:gridCol w:w="823"/>
        <w:gridCol w:w="823"/>
        <w:gridCol w:w="821"/>
        <w:gridCol w:w="823"/>
        <w:gridCol w:w="821"/>
        <w:gridCol w:w="823"/>
        <w:gridCol w:w="794"/>
        <w:gridCol w:w="792"/>
      </w:tblGrid>
      <w:tr>
        <w:trPr>
          <w:trHeight w:val="40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1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353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6" w:right="47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360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67,050,00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66,750,00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66.75%</w:t>
            </w:r>
          </w:p>
        </w:tc>
      </w:tr>
      <w:tr>
        <w:trPr>
          <w:trHeight w:val="394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67,050,00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66,750,00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66.75%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5.70%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5.70%</w:t>
            </w:r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61,350,00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61.35%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-300,000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61,050,00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61.05%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32.95%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33.25%</w:t>
            </w:r>
          </w:p>
        </w:tc>
      </w:tr>
      <w:tr>
        <w:trPr>
          <w:trHeight w:val="394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32,955,00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32.95%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300,000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33,255,00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33.25%</w:t>
            </w:r>
          </w:p>
        </w:tc>
      </w:tr>
      <w:tr>
        <w:trPr>
          <w:trHeight w:val="39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100,005,0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100,005,0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394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61" w:hRule="exact"/>
        </w:trPr>
        <w:tc>
          <w:tcPr>
            <w:tcW w:w="222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</w:p>
    <w:p>
      <w:pPr>
        <w:spacing w:line="340" w:lineRule="auto" w:before="115"/>
        <w:ind w:left="152" w:right="756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高管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锁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25%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准情况</w:t>
      </w:r>
    </w:p>
    <w:p>
      <w:pPr>
        <w:spacing w:before="3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户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股份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和最</w:t>
      </w:r>
      <w:r>
        <w:rPr>
          <w:rFonts w:ascii="宋体" w:hAnsi="宋体" w:cs="宋体" w:eastAsia="宋体" w:hint="default"/>
          <w:sz w:val="18"/>
          <w:szCs w:val="18"/>
        </w:rPr>
        <w:t>近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期基本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收益和稀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收益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归属于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东的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等财务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必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管机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要求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内容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19"/>
          <w:pgSz w:w="11900" w:h="16840"/>
          <w:pgMar w:footer="982" w:header="747" w:top="1060" w:bottom="1180" w:left="980" w:right="980"/>
          <w:pgNumType w:start="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8"/>
        <w:gridCol w:w="1368"/>
        <w:gridCol w:w="1370"/>
        <w:gridCol w:w="1368"/>
        <w:gridCol w:w="1370"/>
        <w:gridCol w:w="1361"/>
      </w:tblGrid>
      <w:tr>
        <w:trPr>
          <w:trHeight w:val="713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</w:tr>
      <w:tr>
        <w:trPr>
          <w:trHeight w:val="71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锁</w:t>
            </w:r>
            <w:r>
              <w:rPr>
                <w:rFonts w:ascii="宋体" w:hAnsi="宋体" w:cs="宋体" w:eastAsia="宋体" w:hint="default"/>
                <w:spacing w:val="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、证</w:t>
      </w:r>
      <w:r>
        <w:rPr>
          <w:rFonts w:ascii="Microsoft JhengHei" w:hAnsi="Microsoft JhengHei" w:cs="Microsoft JhengHei" w:eastAsia="Microsoft JhengHei" w:hint="default"/>
        </w:rPr>
        <w:t>券发行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上市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存的内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东数量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482.399994pt;margin-top:19.791716pt;width:52.45pt;height:82.1pt;mso-position-horizontal-relative:page;mso-position-vertical-relative:paragraph;z-index:-1356472" coordorigin="9648,396" coordsize="1049,1642">
            <v:group style="position:absolute;left:9648;top:396;width:1049;height:1642" coordorigin="9648,396" coordsize="1049,1642">
              <v:shape style="position:absolute;left:9648;top:396;width:1049;height:1642" coordorigin="9648,396" coordsize="1049,1642" path="m9648,2037l10697,2037,10697,396,9648,396,9648,2037xe" filled="true" fillcolor="#ffffff" stroked="false">
                <v:path arrowok="t"/>
                <v:fill type="solid"/>
              </v:shape>
            </v:group>
            <v:group style="position:absolute;left:9670;top:1020;width:1004;height:394" coordorigin="9670,1020" coordsize="1004,394">
              <v:shape style="position:absolute;left:9670;top:1020;width:1004;height:394" coordorigin="9670,1020" coordsize="1004,394" path="m9670,1413l10673,1413,10673,1020,9670,1020,9670,1413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股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4"/>
        <w:gridCol w:w="134"/>
        <w:gridCol w:w="662"/>
        <w:gridCol w:w="749"/>
        <w:gridCol w:w="750"/>
        <w:gridCol w:w="824"/>
        <w:gridCol w:w="334"/>
        <w:gridCol w:w="456"/>
        <w:gridCol w:w="828"/>
        <w:gridCol w:w="797"/>
        <w:gridCol w:w="311"/>
        <w:gridCol w:w="1038"/>
        <w:gridCol w:w="290"/>
        <w:gridCol w:w="1058"/>
      </w:tblGrid>
      <w:tr>
        <w:trPr>
          <w:trHeight w:val="1656" w:hRule="exac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24" w:right="3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6,092</w:t>
            </w:r>
          </w:p>
        </w:tc>
        <w:tc>
          <w:tcPr>
            <w:tcW w:w="1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6" w:lineRule="auto" w:before="125"/>
              <w:ind w:left="23" w:right="2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5,922</w:t>
            </w:r>
          </w:p>
        </w:tc>
        <w:tc>
          <w:tcPr>
            <w:tcW w:w="1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3" w:right="-1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有）</w:t>
            </w:r>
          </w:p>
          <w:p>
            <w:pPr>
              <w:pStyle w:val="TableParagraph"/>
              <w:spacing w:line="240" w:lineRule="auto" w:before="19"/>
              <w:ind w:left="23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总数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19"/>
              <w:ind w:left="22" w:right="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  <w:p>
            <w:pPr>
              <w:pStyle w:val="TableParagraph"/>
              <w:spacing w:line="240" w:lineRule="auto" w:before="63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96" w:hRule="exact"/>
        </w:trPr>
        <w:tc>
          <w:tcPr>
            <w:tcW w:w="95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30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或前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403" w:hRule="exact"/>
        </w:trPr>
        <w:tc>
          <w:tcPr>
            <w:tcW w:w="1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8" w:right="-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6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8" w:right="2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报告期内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增减变动 情况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8" w:right="67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有有限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1" w:right="5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624" w:hRule="exact"/>
        </w:trPr>
        <w:tc>
          <w:tcPr>
            <w:tcW w:w="146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41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3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</w:tr>
      <w:tr>
        <w:trPr>
          <w:trHeight w:val="713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21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6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6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7,884,000</w:t>
            </w:r>
          </w:p>
        </w:tc>
      </w:tr>
      <w:tr>
        <w:trPr>
          <w:trHeight w:val="403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6.51%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6,509,761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6,509,761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-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6.51%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6,509,761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6,509,761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4,790,000</w:t>
            </w:r>
          </w:p>
        </w:tc>
      </w:tr>
      <w:tr>
        <w:trPr>
          <w:trHeight w:val="715" w:hRule="exact"/>
        </w:trPr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7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法人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-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5.70%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  <w:tc>
          <w:tcPr>
            <w:tcW w:w="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5,700,000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pict>
          <v:shape style="position:absolute;margin-left:56.400002pt;margin-top:72.080002pt;width:479.05pt;height:685.7pt;mso-position-horizontal-relative:page;mso-position-vertical-relative:page;z-index:1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9"/>
                    <w:gridCol w:w="1411"/>
                    <w:gridCol w:w="787"/>
                    <w:gridCol w:w="787"/>
                    <w:gridCol w:w="790"/>
                    <w:gridCol w:w="785"/>
                    <w:gridCol w:w="840"/>
                    <w:gridCol w:w="1349"/>
                    <w:gridCol w:w="1349"/>
                  </w:tblGrid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贾丽娟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5,425,041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5,425,041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650,000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强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5,425,041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5,425,041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兵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5,425,041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5,425,041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1,040,000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松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5,425,041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5,425,041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390,000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张玉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5.42%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5,425,041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5,425,041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780,000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霞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4.34%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4,340,123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4,340,123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1,310,000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波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4.34%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4,340,123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4,340,123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押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1,300,000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51"/>
                          <w:ind w:left="24" w:right="1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 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 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合资金信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2.74%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2,739,426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2,739,426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李欣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2.61%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2,605,697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2,605,697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钢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1.12%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1,116,450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1,116,450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潘帮南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1.05%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23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1,050,000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1,050,000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39" w:hRule="exact"/>
                    </w:trPr>
                    <w:tc>
                      <w:tcPr>
                        <w:tcW w:w="14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51"/>
                          <w:ind w:left="24" w:right="1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南国际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单一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0.79%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794,700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8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794,700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7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朱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胜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曾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姜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承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法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朱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胜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世纪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万向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5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、四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进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2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证券投资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合资金信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李欣女士</w:t>
                        </w:r>
                      </w:p>
                      <w:p>
                        <w:pPr>
                          <w:pStyle w:val="TableParagraph"/>
                          <w:spacing w:line="300" w:lineRule="auto" w:before="63"/>
                          <w:ind w:left="24" w:right="19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南国际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存在其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存在一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情况。</w:t>
                        </w:r>
                      </w:p>
                    </w:tc>
                  </w:tr>
                  <w:tr>
                    <w:trPr>
                      <w:trHeight w:val="70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316" w:lineRule="auto" w:before="49"/>
                          <w:ind w:left="24" w:right="14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说 明</w:t>
                        </w:r>
                      </w:p>
                    </w:tc>
                    <w:tc>
                      <w:tcPr>
                        <w:tcW w:w="6686" w:type="dxa"/>
                        <w:gridSpan w:val="7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4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7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02" w:hRule="exact"/>
                    </w:trPr>
                    <w:tc>
                      <w:tcPr>
                        <w:tcW w:w="9566" w:type="dxa"/>
                        <w:gridSpan w:val="9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48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情况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gridSpan w:val="2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2880" w:type="dxa"/>
                        <w:gridSpan w:val="2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称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64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数量</w:t>
                        </w:r>
                      </w:p>
                    </w:tc>
                    <w:tc>
                      <w:tcPr>
                        <w:tcW w:w="2698" w:type="dxa"/>
                        <w:gridSpan w:val="2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196" w:hRule="exact"/>
                    </w:trPr>
                    <w:tc>
                      <w:tcPr>
                        <w:tcW w:w="2880" w:type="dxa"/>
                        <w:gridSpan w:val="2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989" w:type="dxa"/>
                        <w:gridSpan w:val="5"/>
                        <w:vMerge/>
                        <w:tcBorders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0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类</w:t>
                        </w:r>
                      </w:p>
                    </w:tc>
                    <w:tc>
                      <w:tcPr>
                        <w:tcW w:w="134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0"/>
                          <w:ind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数量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1349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300" w:lineRule="auto" w:before="49"/>
                          <w:ind w:left="23" w:right="144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pacing w:val="-4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 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2,739,426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2,739,426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李欣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2,605,697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2,605,697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钢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1,116,450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9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1,116,450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715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南国际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汇</w:t>
                        </w:r>
                      </w:p>
                      <w:p>
                        <w:pPr>
                          <w:pStyle w:val="TableParagraph"/>
                          <w:spacing w:line="240" w:lineRule="auto" w:before="74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294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794,700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794,700</w:t>
                        </w:r>
                      </w:p>
                    </w:tc>
                  </w:tr>
                  <w:tr>
                    <w:trPr>
                      <w:trHeight w:val="71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任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丰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【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181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783,650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783,650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晨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628,560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628,560</w:t>
                        </w:r>
                      </w:p>
                    </w:tc>
                  </w:tr>
                  <w:tr>
                    <w:trPr>
                      <w:trHeight w:val="401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茹丽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华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378,200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378,200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88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王松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林</w:t>
                        </w:r>
                      </w:p>
                    </w:tc>
                    <w:tc>
                      <w:tcPr>
                        <w:tcW w:w="3989" w:type="dxa"/>
                        <w:gridSpan w:val="5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366,400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366,400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0" w:right="1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、</w:t>
      </w: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44"/>
        <w:ind w:left="0" w:right="1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44"/>
        <w:ind w:left="0" w:right="1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59999pt;margin-top:-48.728302pt;width:479pt;height:205.7pt;mso-position-horizontal-relative:page;mso-position-vertical-relative:paragraph;z-index:1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879"/>
                    <w:gridCol w:w="3989"/>
                    <w:gridCol w:w="1349"/>
                    <w:gridCol w:w="1349"/>
                  </w:tblGrid>
                  <w:tr>
                    <w:trPr>
                      <w:trHeight w:val="401" w:hRule="exact"/>
                    </w:trPr>
                    <w:tc>
                      <w:tcPr>
                        <w:tcW w:w="28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刘欣菊</w:t>
                        </w:r>
                      </w:p>
                    </w:tc>
                    <w:tc>
                      <w:tcPr>
                        <w:tcW w:w="39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350,000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1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350,000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tcW w:w="28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志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宏</w:t>
                        </w:r>
                      </w:p>
                    </w:tc>
                    <w:tc>
                      <w:tcPr>
                        <w:tcW w:w="398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343,120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人民币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3"/>
                          <w:ind w:right="17"/>
                          <w:jc w:val="right"/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343,120</w:t>
                        </w:r>
                      </w:p>
                    </w:tc>
                  </w:tr>
                  <w:tr>
                    <w:trPr>
                      <w:trHeight w:val="1337" w:hRule="exact"/>
                    </w:trPr>
                    <w:tc>
                      <w:tcPr>
                        <w:tcW w:w="28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46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</w:p>
                      <w:p>
                        <w:pPr>
                          <w:pStyle w:val="TableParagraph"/>
                          <w:spacing w:line="309" w:lineRule="auto" w:before="63"/>
                          <w:ind w:left="22" w:right="17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无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前</w:t>
                        </w:r>
                        <w:r>
                          <w:rPr>
                            <w:rFonts w:ascii="宋体" w:hAnsi="宋体" w:cs="宋体" w:eastAsia="宋体" w:hint="default"/>
                            <w:spacing w:val="-5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名股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系或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说明</w:t>
                        </w:r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证券投资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划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李欣女士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</w:p>
                      <w:p>
                        <w:pPr>
                          <w:pStyle w:val="TableParagraph"/>
                          <w:spacing w:line="300" w:lineRule="auto" w:before="63"/>
                          <w:ind w:left="24" w:right="125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南国际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－睿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294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资金信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晨女士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动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61" w:hRule="exact"/>
                    </w:trPr>
                    <w:tc>
                      <w:tcPr>
                        <w:tcW w:w="2879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1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李欣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中信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投证券股份有限公司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28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保证券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2,605,697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2,605,697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8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融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券业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情况说明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如</w:t>
                        </w:r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18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75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信证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8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pacing w:val="-92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注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保证券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929,750  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股，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1,116,450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公司股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东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晨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除</w:t>
                        </w:r>
                        <w:r>
                          <w:rPr>
                            <w:rFonts w:ascii="宋体" w:hAnsi="宋体" w:cs="宋体" w:eastAsia="宋体" w:hint="default"/>
                            <w:spacing w:val="-4"/>
                            <w:sz w:val="18"/>
                            <w:szCs w:val="18"/>
                          </w:rPr>
                          <w:t>通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2879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国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信证券股份有限公司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客户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保证券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tcW w:w="2879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6686" w:type="dxa"/>
                        <w:gridSpan w:val="3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2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628,560 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实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际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628,560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、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购回</w:t>
      </w:r>
      <w:r>
        <w:rPr>
          <w:rFonts w:ascii="宋体" w:hAnsi="宋体" w:cs="宋体" w:eastAsia="宋体" w:hint="default"/>
          <w:sz w:val="18"/>
          <w:szCs w:val="18"/>
        </w:rPr>
        <w:t>交易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10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限</w:t>
      </w:r>
      <w:r>
        <w:rPr>
          <w:rFonts w:ascii="宋体" w:hAnsi="宋体" w:cs="宋体" w:eastAsia="宋体" w:hint="default"/>
          <w:sz w:val="18"/>
          <w:szCs w:val="18"/>
        </w:rPr>
        <w:t>售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普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约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购回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76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 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8"/>
        <w:gridCol w:w="2030"/>
        <w:gridCol w:w="4118"/>
      </w:tblGrid>
      <w:tr>
        <w:trPr>
          <w:trHeight w:val="40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9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71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6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长、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</w:tr>
      <w:tr>
        <w:trPr>
          <w:trHeight w:val="713" w:hRule="exact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 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权情况</w:t>
            </w:r>
          </w:p>
        </w:tc>
        <w:tc>
          <w:tcPr>
            <w:tcW w:w="6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</w:p>
        </w:tc>
      </w:tr>
    </w:tbl>
    <w:p>
      <w:pPr>
        <w:spacing w:before="7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股股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、公司实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74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质</w:t>
      </w:r>
      <w:r>
        <w:rPr>
          <w:rFonts w:ascii="宋体" w:hAnsi="宋体" w:cs="宋体" w:eastAsia="宋体" w:hint="default"/>
          <w:sz w:val="18"/>
          <w:szCs w:val="18"/>
        </w:rPr>
        <w:t>：境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 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型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然</w:t>
      </w:r>
      <w:r>
        <w:rPr>
          <w:rFonts w:ascii="宋体" w:hAnsi="宋体" w:cs="宋体" w:eastAsia="宋体" w:hint="default"/>
          <w:sz w:val="18"/>
          <w:szCs w:val="18"/>
        </w:rPr>
        <w:t>人</w: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6"/>
        <w:gridCol w:w="2057"/>
        <w:gridCol w:w="4176"/>
      </w:tblGrid>
      <w:tr>
        <w:trPr>
          <w:trHeight w:val="40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籍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</w:tr>
      <w:tr>
        <w:trPr>
          <w:trHeight w:val="713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协议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6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</w:tr>
    </w:tbl>
    <w:p>
      <w:pPr>
        <w:spacing w:after="0" w:line="316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3312;top:14;width:24;height:392" coordorigin="3312,14" coordsize="24,392">
              <v:shape style="position:absolute;left:3312;top:14;width:24;height:392" coordorigin="3312,14" coordsize="24,392" path="m3312,406l3336,406,3336,14,3312,14,331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3279;height:392" coordorigin="34,14" coordsize="3279,392">
              <v:shape style="position:absolute;left:34;top:14;width:3279;height:392" coordorigin="34,14" coordsize="3279,392" path="m34,406l3312,406,3312,14,34,14,34,406xe" filled="true" fillcolor="#d2d2d2" stroked="false">
                <v:path arrowok="t"/>
                <v:fill type="solid"/>
              </v:shape>
            </v:group>
            <v:group style="position:absolute;left:10;top:10;width:3327;height:2" coordorigin="10,10" coordsize="3327,2">
              <v:shape style="position:absolute;left:10;top:10;width:3327;height:2" coordorigin="10,10" coordsize="3327,0" path="m10,10l3336,10e" filled="false" stroked="true" strokeweight=".48pt" strokecolor="#000000">
                <v:path arrowok="t"/>
              </v:shape>
            </v:group>
            <v:group style="position:absolute;left:3346;top:10;width:6224;height:2" coordorigin="3346,10" coordsize="6224,2">
              <v:shape style="position:absolute;left:3346;top:10;width:6224;height:2" coordorigin="3346,10" coordsize="6224,0" path="m3346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3327;height:2" coordorigin="10,413" coordsize="3327,2">
              <v:shape style="position:absolute;left:10;top:413;width:3327;height:2" coordorigin="10,413" coordsize="3327,0" path="m10,413l3336,413e" filled="false" stroked="true" strokeweight=".48pt" strokecolor="#000000">
                <v:path arrowok="t"/>
              </v:shape>
            </v:group>
            <v:group style="position:absolute;left:3341;top:5;width:2;height:413" coordorigin="3341,5" coordsize="2,413">
              <v:shape style="position:absolute;left:3341;top:5;width:2;height:413" coordorigin="3341,5" coordsize="0,413" path="m3341,5l3341,418e" filled="false" stroked="true" strokeweight=".48pt" strokecolor="#000000">
                <v:path arrowok="t"/>
              </v:shape>
            </v:group>
            <v:group style="position:absolute;left:3346;top:413;width:6224;height:2" coordorigin="3346,413" coordsize="6224,2">
              <v:shape style="position:absolute;left:3346;top:413;width:6224;height:2" coordorigin="3346,413" coordsize="6224,0" path="m3346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0;width:3335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去</w:t>
                      </w:r>
                      <w:r>
                        <w:rPr>
                          <w:rFonts w:ascii="宋体" w:hAnsi="宋体" w:cs="宋体" w:eastAsia="宋体" w:hint="default"/>
                          <w:spacing w:val="-46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10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</w:p>
                  </w:txbxContent>
                </v:textbox>
                <w10:wrap type="none"/>
              </v:shape>
              <v:shape style="position:absolute;left:3370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</w:p>
    <w:p>
      <w:pPr>
        <w:spacing w:line="348" w:lineRule="auto" w:before="115"/>
        <w:ind w:left="152" w:right="58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 </w:t>
      </w:r>
      <w:r>
        <w:rPr>
          <w:rFonts w:ascii="宋体" w:hAnsi="宋体" w:cs="宋体" w:eastAsia="宋体" w:hint="default"/>
          <w:sz w:val="18"/>
          <w:szCs w:val="18"/>
        </w:rPr>
        <w:t>公司报告期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产权</w:t>
      </w:r>
      <w:r>
        <w:rPr>
          <w:rFonts w:ascii="宋体" w:hAnsi="宋体" w:cs="宋体" w:eastAsia="宋体" w:hint="default"/>
          <w:sz w:val="18"/>
          <w:szCs w:val="18"/>
        </w:rPr>
        <w:t>及控制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框</w:t>
      </w:r>
      <w:r>
        <w:rPr>
          <w:rFonts w:ascii="宋体" w:hAnsi="宋体" w:cs="宋体" w:eastAsia="宋体" w:hint="default"/>
          <w:sz w:val="18"/>
          <w:szCs w:val="18"/>
        </w:rPr>
        <w:t>图</w:t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5565" w:lineRule="exact"/>
        <w:ind w:left="1355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0"/>
          <w:sz w:val="20"/>
          <w:szCs w:val="20"/>
        </w:rPr>
        <w:drawing>
          <wp:inline distT="0" distB="0" distL="0" distR="0">
            <wp:extent cx="4590861" cy="35337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86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10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273" w:lineRule="auto" w:before="0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: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100,005,000</w:t>
      </w:r>
      <w:r>
        <w:rPr>
          <w:rFonts w:ascii="宋体" w:hAnsi="宋体" w:cs="宋体" w:eastAsia="宋体" w:hint="default"/>
          <w:sz w:val="21"/>
          <w:szCs w:val="21"/>
        </w:rPr>
        <w:t>股，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第一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[2017]2080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王展等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13,634,054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清投智能（北京）科技股份有限公司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54.84%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普</w:t>
      </w:r>
      <w:r>
        <w:rPr>
          <w:rFonts w:ascii="宋体" w:hAnsi="宋体" w:cs="宋体" w:eastAsia="宋体" w:hint="default"/>
          <w:sz w:val="21"/>
          <w:szCs w:val="21"/>
        </w:rPr>
        <w:t>天</w:t>
      </w:r>
      <w:r>
        <w:rPr>
          <w:rFonts w:ascii="宋体" w:hAnsi="宋体" w:cs="宋体" w:eastAsia="宋体" w:hint="default"/>
          <w:sz w:val="21"/>
          <w:szCs w:val="21"/>
        </w:rPr>
        <w:t>健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特殊普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合伙）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具了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资报告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[2017]5516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），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司向中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圳</w:t>
      </w:r>
      <w:r>
        <w:rPr>
          <w:rFonts w:ascii="宋体" w:hAnsi="宋体" w:cs="宋体" w:eastAsia="宋体" w:hint="default"/>
          <w:sz w:val="21"/>
          <w:szCs w:val="21"/>
        </w:rPr>
        <w:t>分公司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分股份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材料，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15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圳</w:t>
      </w:r>
      <w:r>
        <w:rPr>
          <w:rFonts w:ascii="宋体" w:hAnsi="宋体" w:cs="宋体" w:eastAsia="宋体" w:hint="default"/>
          <w:sz w:val="21"/>
          <w:szCs w:val="21"/>
        </w:rPr>
        <w:t>分公司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具了</w:t>
      </w:r>
    </w:p>
    <w:p>
      <w:pPr>
        <w:spacing w:before="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股份</w:t>
      </w:r>
      <w:r>
        <w:rPr>
          <w:rFonts w:ascii="宋体" w:hAnsi="宋体" w:cs="宋体" w:eastAsia="宋体" w:hint="default"/>
          <w:sz w:val="21"/>
          <w:szCs w:val="21"/>
        </w:rPr>
        <w:t>登</w:t>
      </w:r>
      <w:r>
        <w:rPr>
          <w:rFonts w:ascii="宋体" w:hAnsi="宋体" w:cs="宋体" w:eastAsia="宋体" w:hint="default"/>
          <w:sz w:val="21"/>
          <w:szCs w:val="21"/>
        </w:rPr>
        <w:t>记</w:t>
      </w:r>
      <w:r>
        <w:rPr>
          <w:rFonts w:ascii="宋体" w:hAnsi="宋体" w:cs="宋体" w:eastAsia="宋体" w:hint="default"/>
          <w:sz w:val="21"/>
          <w:szCs w:val="21"/>
        </w:rPr>
        <w:t>申</w:t>
      </w:r>
      <w:r>
        <w:rPr>
          <w:rFonts w:ascii="宋体" w:hAnsi="宋体" w:cs="宋体" w:eastAsia="宋体" w:hint="default"/>
          <w:sz w:val="21"/>
          <w:szCs w:val="21"/>
        </w:rPr>
        <w:t>请</w:t>
      </w:r>
      <w:r>
        <w:rPr>
          <w:rFonts w:ascii="宋体" w:hAnsi="宋体" w:cs="宋体" w:eastAsia="宋体" w:hint="default"/>
          <w:sz w:val="21"/>
          <w:szCs w:val="21"/>
        </w:rPr>
        <w:t>受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书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新发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13,634,054</w:t>
      </w:r>
      <w:r>
        <w:rPr>
          <w:rFonts w:ascii="宋体" w:hAnsi="宋体" w:cs="宋体" w:eastAsia="宋体" w:hint="default"/>
          <w:sz w:val="21"/>
          <w:szCs w:val="21"/>
        </w:rPr>
        <w:t>股股份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准于</w:t>
      </w:r>
      <w:r>
        <w:rPr>
          <w:rFonts w:ascii="宋体" w:hAnsi="宋体" w:cs="宋体" w:eastAsia="宋体" w:hint="default"/>
          <w:sz w:val="21"/>
          <w:szCs w:val="21"/>
        </w:rPr>
        <w:t>2018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29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深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所</w:t>
      </w:r>
    </w:p>
    <w:p>
      <w:pPr>
        <w:spacing w:before="39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，上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股本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113,639,054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例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113,639,054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/>
        <w:ind w:right="198"/>
        <w:jc w:val="left"/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人通</w:t>
      </w:r>
      <w:r>
        <w:rPr>
          <w:rFonts w:ascii="宋体" w:hAnsi="宋体" w:cs="宋体" w:eastAsia="宋体" w:hint="default"/>
        </w:rPr>
        <w:t>过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控制</w:t>
      </w:r>
      <w:r>
        <w:rPr/>
        <w:t>公司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股在</w:t>
      </w:r>
      <w:r>
        <w:rPr>
          <w:rFonts w:ascii="Microsoft JhengHei" w:hAnsi="Microsoft JhengHei" w:cs="Microsoft JhengHei" w:eastAsia="Microsoft JhengHei" w:hint="default"/>
          <w:b/>
          <w:bCs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10%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的法人股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人、重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减持情况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9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284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7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优</w:t>
      </w:r>
      <w:r>
        <w:rPr>
          <w:rFonts w:ascii="Microsoft JhengHei" w:hAnsi="Microsoft JhengHei" w:cs="Microsoft JhengHei" w:eastAsia="Microsoft JhengHei" w:hint="default"/>
        </w:rPr>
        <w:t>先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报告期公司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1679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4" w:id="8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节 </w:t>
      </w:r>
      <w:r>
        <w:rPr>
          <w:spacing w:val="20"/>
        </w:rPr>
        <w:t> </w:t>
      </w:r>
      <w:r>
        <w:rPr/>
        <w:t>董事、监事、高级管理人员和员工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8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一、董事、监事和高级管理人员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1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  <w:p>
            <w:pPr>
              <w:pStyle w:val="TableParagraph"/>
              <w:spacing w:line="240" w:lineRule="auto" w:before="19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23" w:right="35" w:firstLine="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 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17"/>
                <w:sz w:val="18"/>
                <w:szCs w:val="18"/>
              </w:rPr>
              <w:t>（股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-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6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（股）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长、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11,175,02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6,509,761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4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4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07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孙建国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355" w:hRule="exact"/>
        </w:trPr>
        <w:tc>
          <w:tcPr>
            <w:tcW w:w="79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9"/>
        <w:gridCol w:w="797"/>
        <w:gridCol w:w="797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674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28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5,425,041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027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瑞英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01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102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4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 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1,400,000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1,050,000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36,444,63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350,000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36,094,63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、公司董事、监事、高级管理人员</w:t>
      </w:r>
      <w:r>
        <w:rPr>
          <w:rFonts w:ascii="Microsoft JhengHei" w:hAnsi="Microsoft JhengHei" w:cs="Microsoft JhengHei" w:eastAsia="Microsoft JhengHei" w:hint="default"/>
        </w:rPr>
        <w:t>变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330"/>
        <w:gridCol w:w="1330"/>
        <w:gridCol w:w="1330"/>
        <w:gridCol w:w="4248"/>
      </w:tblGrid>
      <w:tr>
        <w:trPr>
          <w:trHeight w:val="40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3" w:hRule="exact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员专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背</w:t>
      </w:r>
      <w:r>
        <w:rPr>
          <w:rFonts w:ascii="宋体" w:hAnsi="宋体" w:cs="宋体" w:eastAsia="宋体" w:hint="default"/>
          <w:sz w:val="18"/>
          <w:szCs w:val="18"/>
        </w:rPr>
        <w:t>景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作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历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职责</w:t>
      </w:r>
    </w:p>
    <w:p>
      <w:pPr>
        <w:spacing w:line="273" w:lineRule="auto" w:before="96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胜</w:t>
      </w:r>
      <w:r>
        <w:rPr>
          <w:rFonts w:ascii="宋体" w:hAnsi="宋体" w:cs="宋体" w:eastAsia="宋体" w:hint="default"/>
          <w:spacing w:val="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5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1968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永久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硕士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9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志编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技术信息中心高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顾问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工橡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能环保中心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轮胎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片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冷却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技术创新项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尘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混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味废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净化处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“自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袋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袋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7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智能</w:t>
      </w:r>
      <w:r>
        <w:rPr>
          <w:rFonts w:ascii="宋体" w:hAnsi="宋体" w:cs="宋体" w:eastAsia="宋体" w:hint="default"/>
          <w:spacing w:val="-7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7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7"/>
          <w:sz w:val="21"/>
          <w:szCs w:val="21"/>
        </w:rPr>
        <w:t>输送装</w:t>
      </w:r>
      <w:r>
        <w:rPr>
          <w:rFonts w:ascii="宋体" w:hAnsi="宋体" w:cs="宋体" w:eastAsia="宋体" w:hint="default"/>
          <w:spacing w:val="-7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7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朱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胜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GB/T 25939-2010</w:t>
      </w:r>
      <w:r>
        <w:rPr>
          <w:rFonts w:ascii="宋体" w:hAnsi="宋体" w:cs="宋体" w:eastAsia="宋体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闭式</w:t>
      </w:r>
      <w:r>
        <w:rPr>
          <w:rFonts w:ascii="宋体" w:hAnsi="宋体" w:cs="宋体" w:eastAsia="宋体" w:hint="default"/>
          <w:sz w:val="21"/>
          <w:szCs w:val="21"/>
        </w:rPr>
        <w:t>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辅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统》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要起</w:t>
      </w:r>
      <w:r>
        <w:rPr>
          <w:rFonts w:ascii="宋体" w:hAnsi="宋体" w:cs="宋体" w:eastAsia="宋体" w:hint="default"/>
          <w:sz w:val="21"/>
          <w:szCs w:val="21"/>
        </w:rPr>
        <w:t>草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斌</w:t>
      </w:r>
      <w:r>
        <w:rPr>
          <w:rFonts w:ascii="宋体" w:hAnsi="宋体" w:cs="宋体" w:eastAsia="宋体" w:hint="default"/>
          <w:spacing w:val="59"/>
          <w:sz w:val="21"/>
          <w:szCs w:val="21"/>
        </w:rPr>
        <w:t> </w:t>
      </w:r>
      <w:r>
        <w:rPr>
          <w:rFonts w:ascii="宋体" w:hAnsi="宋体" w:cs="宋体" w:eastAsia="宋体" w:hint="default"/>
          <w:spacing w:val="59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1971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永久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，本科学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量和配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近</w:t>
      </w:r>
      <w:r>
        <w:rPr>
          <w:rFonts w:ascii="宋体" w:hAnsi="宋体" w:cs="宋体" w:eastAsia="宋体" w:hint="default"/>
          <w:sz w:val="21"/>
          <w:szCs w:val="21"/>
        </w:rPr>
        <w:t>20</w:t>
      </w:r>
      <w:r>
        <w:rPr>
          <w:rFonts w:ascii="宋体" w:hAnsi="宋体" w:cs="宋体" w:eastAsia="宋体" w:hint="default"/>
          <w:sz w:val="21"/>
          <w:szCs w:val="21"/>
        </w:rPr>
        <w:t>年，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丰</w:t>
      </w:r>
      <w:r>
        <w:rPr>
          <w:rFonts w:ascii="宋体" w:hAnsi="宋体" w:cs="宋体" w:eastAsia="宋体" w:hint="default"/>
          <w:sz w:val="21"/>
          <w:szCs w:val="21"/>
        </w:rPr>
        <w:t>富智能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输送</w:t>
      </w:r>
      <w:r>
        <w:rPr>
          <w:rFonts w:ascii="宋体" w:hAnsi="宋体" w:cs="宋体" w:eastAsia="宋体" w:hint="default"/>
          <w:sz w:val="21"/>
          <w:szCs w:val="21"/>
        </w:rPr>
        <w:t>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统研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25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姜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，本科学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，高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北京橡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标准化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量和配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主导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“自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袋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套</w:t>
      </w:r>
      <w:r>
        <w:rPr>
          <w:rFonts w:ascii="宋体" w:hAnsi="宋体" w:cs="宋体" w:eastAsia="宋体" w:hint="default"/>
          <w:sz w:val="21"/>
          <w:szCs w:val="21"/>
        </w:rPr>
        <w:t>袋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姜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GB/T 25939-2010</w:t>
      </w:r>
      <w:r>
        <w:rPr>
          <w:rFonts w:ascii="宋体" w:hAnsi="宋体" w:cs="宋体" w:eastAsia="宋体" w:hint="default"/>
          <w:spacing w:val="-1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密</w:t>
      </w:r>
      <w:r>
        <w:rPr>
          <w:rFonts w:ascii="宋体" w:hAnsi="宋体" w:cs="宋体" w:eastAsia="宋体" w:hint="default"/>
          <w:sz w:val="21"/>
          <w:szCs w:val="21"/>
        </w:rPr>
        <w:t>闭式</w:t>
      </w:r>
      <w:r>
        <w:rPr>
          <w:rFonts w:ascii="宋体" w:hAnsi="宋体" w:cs="宋体" w:eastAsia="宋体" w:hint="default"/>
          <w:sz w:val="21"/>
          <w:szCs w:val="21"/>
        </w:rPr>
        <w:t>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辅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统》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要起</w:t>
      </w:r>
      <w:r>
        <w:rPr>
          <w:rFonts w:ascii="宋体" w:hAnsi="宋体" w:cs="宋体" w:eastAsia="宋体" w:hint="default"/>
          <w:sz w:val="21"/>
          <w:szCs w:val="21"/>
        </w:rPr>
        <w:t>草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73" w:lineRule="auto" w:before="36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瞿绪</w:t>
      </w:r>
      <w:r>
        <w:rPr>
          <w:rFonts w:ascii="宋体" w:hAnsi="宋体" w:cs="宋体" w:eastAsia="宋体" w:hint="default"/>
          <w:sz w:val="21"/>
          <w:szCs w:val="21"/>
        </w:rPr>
        <w:t>标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，工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硕士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疆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科学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、新</w:t>
      </w:r>
      <w:r>
        <w:rPr>
          <w:rFonts w:ascii="宋体" w:hAnsi="宋体" w:cs="宋体" w:eastAsia="宋体" w:hint="default"/>
          <w:sz w:val="21"/>
          <w:szCs w:val="21"/>
        </w:rPr>
        <w:t>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区财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厅从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业投资发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赤峰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(600371)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理，新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创业投资管理有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0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新投资管理中心（有限合伙）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科投资管理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业（有限合伙）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，上海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启天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业有限公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川思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投资基金管理有限公司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长，北京万向新元科技股份有限公司（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300472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山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旭</w:t>
      </w:r>
      <w:r>
        <w:rPr>
          <w:rFonts w:ascii="宋体" w:hAnsi="宋体" w:cs="宋体" w:eastAsia="宋体" w:hint="default"/>
          <w:sz w:val="21"/>
          <w:szCs w:val="21"/>
        </w:rPr>
        <w:t>业新材料股份有限公司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华</w:t>
      </w:r>
      <w:r>
        <w:rPr>
          <w:rFonts w:ascii="宋体" w:hAnsi="宋体" w:cs="宋体" w:eastAsia="宋体" w:hint="default"/>
          <w:sz w:val="21"/>
          <w:szCs w:val="21"/>
        </w:rPr>
        <w:t>油惠</w:t>
      </w:r>
      <w:r>
        <w:rPr>
          <w:rFonts w:ascii="宋体" w:hAnsi="宋体" w:cs="宋体" w:eastAsia="宋体" w:hint="default"/>
          <w:sz w:val="21"/>
          <w:szCs w:val="21"/>
        </w:rPr>
        <w:t>博</w:t>
      </w:r>
      <w:r>
        <w:rPr>
          <w:rFonts w:ascii="宋体" w:hAnsi="宋体" w:cs="宋体" w:eastAsia="宋体" w:hint="default"/>
          <w:sz w:val="21"/>
          <w:szCs w:val="21"/>
        </w:rPr>
        <w:t>普</w:t>
      </w:r>
      <w:r>
        <w:rPr>
          <w:rFonts w:ascii="宋体" w:hAnsi="宋体" w:cs="宋体" w:eastAsia="宋体" w:hint="default"/>
          <w:sz w:val="21"/>
          <w:szCs w:val="21"/>
        </w:rPr>
        <w:t>科技股份有限公司（</w:t>
      </w:r>
      <w:r>
        <w:rPr>
          <w:rFonts w:ascii="宋体" w:hAnsi="宋体" w:cs="宋体" w:eastAsia="宋体" w:hint="default"/>
          <w:sz w:val="21"/>
          <w:szCs w:val="21"/>
        </w:rPr>
        <w:t>002554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叶蜀君</w:t>
      </w:r>
      <w:r>
        <w:rPr>
          <w:rFonts w:ascii="宋体" w:hAnsi="宋体" w:cs="宋体" w:eastAsia="宋体" w:hint="default"/>
          <w:spacing w:val="95"/>
          <w:sz w:val="21"/>
          <w:szCs w:val="21"/>
        </w:rPr>
        <w:t> </w:t>
      </w:r>
      <w:r>
        <w:rPr>
          <w:rFonts w:ascii="宋体" w:hAnsi="宋体" w:cs="宋体" w:eastAsia="宋体" w:hint="default"/>
          <w:spacing w:val="9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女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1962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博士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教</w:t>
      </w:r>
      <w:r>
        <w:rPr>
          <w:rFonts w:ascii="宋体" w:hAnsi="宋体" w:cs="宋体" w:eastAsia="宋体" w:hint="default"/>
          <w:sz w:val="21"/>
          <w:szCs w:val="21"/>
        </w:rPr>
        <w:t>授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博士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导师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1983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1985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工业管理学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1985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1992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原工业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1992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1994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研；</w:t>
      </w:r>
      <w:r>
        <w:rPr>
          <w:rFonts w:ascii="宋体" w:hAnsi="宋体" w:cs="宋体" w:eastAsia="宋体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1994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交通大</w:t>
      </w:r>
      <w:r>
        <w:rPr>
          <w:rFonts w:ascii="宋体" w:hAnsi="宋体" w:cs="宋体" w:eastAsia="宋体" w:hint="default"/>
          <w:sz w:val="21"/>
          <w:szCs w:val="21"/>
        </w:rPr>
        <w:t>学，</w:t>
      </w:r>
      <w:r>
        <w:rPr>
          <w:rFonts w:ascii="宋体" w:hAnsi="宋体" w:cs="宋体" w:eastAsia="宋体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今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交通大</w:t>
      </w:r>
      <w:r>
        <w:rPr>
          <w:rFonts w:ascii="宋体" w:hAnsi="宋体" w:cs="宋体" w:eastAsia="宋体" w:hint="default"/>
          <w:sz w:val="21"/>
          <w:szCs w:val="21"/>
        </w:rPr>
        <w:t>学金</w:t>
      </w:r>
      <w:r>
        <w:rPr>
          <w:rFonts w:ascii="宋体" w:hAnsi="宋体" w:cs="宋体" w:eastAsia="宋体" w:hint="default"/>
          <w:sz w:val="21"/>
          <w:szCs w:val="21"/>
        </w:rPr>
        <w:t>融系主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兼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夫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股份有限公司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8"/>
          <w:sz w:val="21"/>
          <w:szCs w:val="21"/>
        </w:rPr>
        <w:t>6</w:t>
      </w:r>
      <w:r>
        <w:rPr>
          <w:rFonts w:ascii="宋体" w:hAnsi="宋体" w:cs="宋体" w:eastAsia="宋体" w:hint="default"/>
          <w:spacing w:val="-8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8"/>
          <w:sz w:val="21"/>
          <w:szCs w:val="21"/>
        </w:rPr>
        <w:t>许</w:t>
      </w:r>
      <w:r>
        <w:rPr>
          <w:rFonts w:ascii="宋体" w:hAnsi="宋体" w:cs="宋体" w:eastAsia="宋体" w:hint="default"/>
          <w:spacing w:val="-8"/>
          <w:sz w:val="21"/>
          <w:szCs w:val="21"/>
        </w:rPr>
        <w:t>春</w:t>
      </w:r>
      <w:r>
        <w:rPr>
          <w:rFonts w:ascii="宋体" w:hAnsi="宋体" w:cs="宋体" w:eastAsia="宋体" w:hint="default"/>
          <w:spacing w:val="-8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68"/>
          <w:sz w:val="21"/>
          <w:szCs w:val="21"/>
        </w:rPr>
        <w:t> </w:t>
      </w:r>
      <w:r>
        <w:rPr>
          <w:rFonts w:ascii="宋体" w:hAnsi="宋体" w:cs="宋体" w:eastAsia="宋体" w:hint="default"/>
          <w:spacing w:val="68"/>
          <w:sz w:val="21"/>
          <w:szCs w:val="21"/>
        </w:rPr>
      </w:r>
      <w:r>
        <w:rPr>
          <w:rFonts w:ascii="宋体" w:hAnsi="宋体" w:cs="宋体" w:eastAsia="宋体" w:hint="default"/>
          <w:spacing w:val="-6"/>
          <w:sz w:val="21"/>
          <w:szCs w:val="21"/>
        </w:rPr>
        <w:t>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1943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，中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国国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永久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，本科学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6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教</w:t>
      </w:r>
      <w:r>
        <w:rPr>
          <w:rFonts w:ascii="宋体" w:hAnsi="宋体" w:cs="宋体" w:eastAsia="宋体" w:hint="default"/>
          <w:spacing w:val="-6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6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工程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6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6"/>
          <w:sz w:val="21"/>
          <w:szCs w:val="21"/>
        </w:rPr>
        <w:t>1965</w:t>
      </w:r>
      <w:r>
        <w:rPr>
          <w:rFonts w:ascii="宋体" w:hAnsi="宋体" w:cs="宋体" w:eastAsia="宋体" w:hint="default"/>
          <w:spacing w:val="-6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6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6"/>
          <w:sz w:val="21"/>
          <w:szCs w:val="21"/>
        </w:rPr>
        <w:t>2003</w:t>
      </w:r>
      <w:r>
        <w:rPr>
          <w:rFonts w:ascii="宋体" w:hAnsi="宋体" w:cs="宋体" w:eastAsia="宋体" w:hint="default"/>
          <w:spacing w:val="-9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91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1995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工业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兼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山</w:t>
      </w:r>
      <w:r>
        <w:rPr>
          <w:rFonts w:ascii="宋体" w:hAnsi="宋体" w:cs="宋体" w:eastAsia="宋体" w:hint="default"/>
          <w:sz w:val="21"/>
          <w:szCs w:val="21"/>
        </w:rPr>
        <w:t>东大</w:t>
      </w:r>
      <w:r>
        <w:rPr>
          <w:rFonts w:ascii="宋体" w:hAnsi="宋体" w:cs="宋体" w:eastAsia="宋体" w:hint="default"/>
          <w:sz w:val="21"/>
          <w:szCs w:val="21"/>
        </w:rPr>
        <w:t>业股份有限公司、天津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科</w:t>
      </w:r>
      <w:r>
        <w:rPr>
          <w:rFonts w:ascii="宋体" w:hAnsi="宋体" w:cs="宋体" w:eastAsia="宋体" w:hint="default"/>
          <w:sz w:val="21"/>
          <w:szCs w:val="21"/>
        </w:rPr>
        <w:t>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工股份有限公司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青岛</w:t>
      </w:r>
      <w:r>
        <w:rPr>
          <w:rFonts w:ascii="宋体" w:hAnsi="宋体" w:cs="宋体" w:eastAsia="宋体" w:hint="default"/>
          <w:sz w:val="21"/>
          <w:szCs w:val="21"/>
        </w:rPr>
        <w:t>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轮胎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修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院院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崔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林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1965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党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、中</w:t>
      </w:r>
      <w:r>
        <w:rPr>
          <w:rFonts w:ascii="宋体" w:hAnsi="宋体" w:cs="宋体" w:eastAsia="宋体" w:hint="default"/>
          <w:sz w:val="21"/>
          <w:szCs w:val="21"/>
        </w:rPr>
        <w:t>国经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开发信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投资公司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室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、上海同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创业投资股份公司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人民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夏聚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股份公司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秘书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理、海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椰</w:t>
      </w:r>
      <w:r>
        <w:rPr>
          <w:rFonts w:ascii="宋体" w:hAnsi="宋体" w:cs="宋体" w:eastAsia="宋体" w:hint="default"/>
          <w:sz w:val="21"/>
          <w:szCs w:val="21"/>
        </w:rPr>
        <w:t>岛独立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松</w:t>
      </w:r>
      <w:r>
        <w:rPr>
          <w:rFonts w:ascii="宋体" w:hAnsi="宋体" w:cs="宋体" w:eastAsia="宋体" w:hint="default"/>
          <w:spacing w:val="59"/>
          <w:sz w:val="21"/>
          <w:szCs w:val="21"/>
        </w:rPr>
        <w:t> </w:t>
      </w:r>
      <w:r>
        <w:rPr>
          <w:rFonts w:ascii="宋体" w:hAnsi="宋体" w:cs="宋体" w:eastAsia="宋体" w:hint="default"/>
          <w:spacing w:val="59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1953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永久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，本科学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9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动配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辅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机料工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输送装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</w:p>
    <w:p>
      <w:pPr>
        <w:spacing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GB/T</w:t>
      </w:r>
      <w:r>
        <w:rPr>
          <w:rFonts w:ascii="宋体" w:hAnsi="宋体" w:cs="宋体" w:eastAsia="宋体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25938-2010</w:t>
      </w:r>
      <w:r>
        <w:rPr>
          <w:rFonts w:ascii="宋体" w:hAnsi="宋体" w:cs="宋体" w:eastAsia="宋体" w:hint="default"/>
          <w:sz w:val="21"/>
          <w:szCs w:val="21"/>
        </w:rPr>
        <w:t>炼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动配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称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统》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标准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要起</w:t>
      </w:r>
      <w:r>
        <w:rPr>
          <w:rFonts w:ascii="宋体" w:hAnsi="宋体" w:cs="宋体" w:eastAsia="宋体" w:hint="default"/>
          <w:sz w:val="21"/>
          <w:szCs w:val="21"/>
        </w:rPr>
        <w:t>草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4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9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孙建国</w:t>
      </w:r>
      <w:r>
        <w:rPr>
          <w:rFonts w:ascii="宋体" w:hAnsi="宋体" w:cs="宋体" w:eastAsia="宋体" w:hint="default"/>
          <w:spacing w:val="62"/>
          <w:sz w:val="21"/>
          <w:szCs w:val="21"/>
        </w:rPr>
        <w:t> </w:t>
      </w:r>
      <w:r>
        <w:rPr>
          <w:rFonts w:ascii="宋体" w:hAnsi="宋体" w:cs="宋体" w:eastAsia="宋体" w:hint="default"/>
          <w:spacing w:val="6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1977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永久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硕士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2005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9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投资管理有限公司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6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创证券有限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（天津）股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投资基金管理有限公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司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理、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秘书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月至</w:t>
      </w:r>
      <w:r>
        <w:rPr>
          <w:rFonts w:ascii="宋体" w:hAnsi="宋体" w:cs="宋体" w:eastAsia="宋体" w:hint="default"/>
          <w:sz w:val="21"/>
          <w:szCs w:val="21"/>
        </w:rPr>
        <w:t>今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监事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1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10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双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庆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1979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，本科学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，工程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北京橡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2004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本公司，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部部</w:t>
      </w:r>
      <w:r>
        <w:rPr>
          <w:rFonts w:ascii="宋体" w:hAnsi="宋体" w:cs="宋体" w:eastAsia="宋体" w:hint="default"/>
          <w:sz w:val="21"/>
          <w:szCs w:val="21"/>
        </w:rPr>
        <w:t>门经</w:t>
      </w:r>
      <w:r>
        <w:rPr>
          <w:rFonts w:ascii="宋体" w:hAnsi="宋体" w:cs="宋体" w:eastAsia="宋体" w:hint="default"/>
          <w:sz w:val="21"/>
          <w:szCs w:val="21"/>
        </w:rPr>
        <w:t>理，本公司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代表监事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张玉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1955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，本科学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北京橡</w:t>
      </w:r>
      <w:r>
        <w:rPr>
          <w:rFonts w:ascii="宋体" w:hAnsi="宋体" w:cs="宋体" w:eastAsia="宋体" w:hint="default"/>
          <w:sz w:val="21"/>
          <w:szCs w:val="21"/>
        </w:rPr>
        <w:t>胶</w:t>
      </w:r>
      <w:r>
        <w:rPr>
          <w:rFonts w:ascii="宋体" w:hAnsi="宋体" w:cs="宋体" w:eastAsia="宋体" w:hint="default"/>
          <w:sz w:val="21"/>
          <w:szCs w:val="21"/>
        </w:rPr>
        <w:t>工业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院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2005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今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本公司，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管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和营销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潘帮南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1968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工程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，本科学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辽宁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锦乙烯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辽宁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、北京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、北京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铭滔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、北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京</w:t>
      </w:r>
      <w:r>
        <w:rPr>
          <w:rFonts w:ascii="宋体" w:hAnsi="宋体" w:cs="宋体" w:eastAsia="宋体" w:hint="default"/>
          <w:sz w:val="21"/>
          <w:szCs w:val="21"/>
        </w:rPr>
        <w:t>市地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线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今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本公司，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副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兼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秘书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13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张</w:t>
      </w:r>
      <w:r>
        <w:rPr>
          <w:rFonts w:ascii="宋体" w:hAnsi="宋体" w:cs="宋体" w:eastAsia="宋体" w:hint="default"/>
          <w:sz w:val="21"/>
          <w:szCs w:val="21"/>
        </w:rPr>
        <w:t>瑞英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女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1965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，中</w:t>
      </w:r>
      <w:r>
        <w:rPr>
          <w:rFonts w:ascii="宋体" w:hAnsi="宋体" w:cs="宋体" w:eastAsia="宋体" w:hint="default"/>
          <w:sz w:val="21"/>
          <w:szCs w:val="21"/>
        </w:rPr>
        <w:t>国国</w:t>
      </w:r>
      <w:r>
        <w:rPr>
          <w:rFonts w:ascii="宋体" w:hAnsi="宋体" w:cs="宋体" w:eastAsia="宋体" w:hint="default"/>
          <w:sz w:val="21"/>
          <w:szCs w:val="21"/>
        </w:rPr>
        <w:t>籍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境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永久</w:t>
      </w:r>
      <w:r>
        <w:rPr>
          <w:rFonts w:ascii="宋体" w:hAnsi="宋体" w:cs="宋体" w:eastAsia="宋体" w:hint="default"/>
          <w:sz w:val="21"/>
          <w:szCs w:val="21"/>
        </w:rPr>
        <w:t>居</w:t>
      </w:r>
      <w:r>
        <w:rPr>
          <w:rFonts w:ascii="宋体" w:hAnsi="宋体" w:cs="宋体" w:eastAsia="宋体" w:hint="default"/>
          <w:sz w:val="21"/>
          <w:szCs w:val="21"/>
        </w:rPr>
        <w:t>留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硕士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生。</w:t>
      </w:r>
      <w:r>
        <w:rPr>
          <w:rFonts w:ascii="宋体" w:hAnsi="宋体" w:cs="宋体" w:eastAsia="宋体" w:hint="default"/>
          <w:sz w:val="21"/>
          <w:szCs w:val="21"/>
        </w:rPr>
        <w:t>曾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北京机</w:t>
      </w:r>
      <w:r>
        <w:rPr>
          <w:rFonts w:ascii="宋体" w:hAnsi="宋体" w:cs="宋体" w:eastAsia="宋体" w:hint="default"/>
          <w:sz w:val="21"/>
          <w:szCs w:val="21"/>
        </w:rPr>
        <w:t>床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、北京科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有限公司、北京中信投资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顾问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有限公司、北京中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统；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11</w:t>
      </w:r>
      <w:r>
        <w:rPr>
          <w:rFonts w:ascii="宋体" w:hAnsi="宋体" w:cs="宋体" w:eastAsia="宋体" w:hint="default"/>
          <w:sz w:val="21"/>
          <w:szCs w:val="21"/>
        </w:rPr>
        <w:t>月至</w:t>
      </w:r>
      <w:r>
        <w:rPr>
          <w:rFonts w:ascii="宋体" w:hAnsi="宋体" w:cs="宋体" w:eastAsia="宋体" w:hint="default"/>
          <w:sz w:val="21"/>
          <w:szCs w:val="21"/>
        </w:rPr>
        <w:t>今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sz w:val="18"/>
        </w:rPr>
        <w:t> 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9"/>
        <w:gridCol w:w="3190"/>
        <w:gridCol w:w="1066"/>
        <w:gridCol w:w="1195"/>
        <w:gridCol w:w="1330"/>
        <w:gridCol w:w="1589"/>
      </w:tblGrid>
      <w:tr>
        <w:trPr>
          <w:trHeight w:val="714" w:hRule="exact"/>
        </w:trPr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76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0"/>
        <w:gridCol w:w="1066"/>
        <w:gridCol w:w="1195"/>
        <w:gridCol w:w="1330"/>
        <w:gridCol w:w="1589"/>
      </w:tblGrid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职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5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group style="position:absolute;margin-left:276.480011pt;margin-top:59.10173pt;width:52.7pt;height:19.7pt;mso-position-horizontal-relative:page;mso-position-vertical-relative:paragraph;z-index:-1356328" coordorigin="5530,1182" coordsize="1054,394">
            <v:group style="position:absolute;left:6559;top:1182;width:24;height:394" coordorigin="6559,1182" coordsize="24,394">
              <v:shape style="position:absolute;left:6559;top:1182;width:24;height:394" coordorigin="6559,1182" coordsize="24,394" path="m6559,1576l6583,1576,6583,1182,6559,1182,6559,1576xe" filled="true" fillcolor="#ffffff" stroked="false">
                <v:path arrowok="t"/>
                <v:fill type="solid"/>
              </v:shape>
            </v:group>
            <v:group style="position:absolute;left:5530;top:1182;width:24;height:394" coordorigin="5530,1182" coordsize="24,394">
              <v:shape style="position:absolute;left:5530;top:1182;width:24;height:394" coordorigin="5530,1182" coordsize="24,394" path="m5530,1576l5554,1576,5554,1182,5530,1182,5530,1576xe" filled="true" fillcolor="#ffffff" stroked="false">
                <v:path arrowok="t"/>
                <v:fill type="solid"/>
              </v:shape>
            </v:group>
            <v:group style="position:absolute;left:5554;top:1182;width:1006;height:394" coordorigin="5554,1182" coordsize="1006,394">
              <v:shape style="position:absolute;left:5554;top:1182;width:1006;height:394" coordorigin="5554,1182" coordsize="1006,394" path="m5554,1576l6559,1576,6559,1182,5554,1182,5554,157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4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3192"/>
        <w:gridCol w:w="1063"/>
        <w:gridCol w:w="1195"/>
        <w:gridCol w:w="1325"/>
        <w:gridCol w:w="1594"/>
      </w:tblGrid>
      <w:tr>
        <w:trPr>
          <w:trHeight w:val="70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</w:tr>
      <w:tr>
        <w:trPr>
          <w:trHeight w:val="408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6" w:right="-3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新投资管理中心（有限合伙）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科投资管理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业（有限合伙）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启天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川思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投资基金管理有限公 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业新材料股份有限公司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青岛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轮胎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交通大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融系主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安徽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能科技股份有限公司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孙建国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（天津）股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投资基金管理有 限公司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理、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夏聚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股份公司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49"/>
              <w:ind w:left="23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理、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离</w:t>
      </w:r>
      <w:r>
        <w:rPr>
          <w:rFonts w:ascii="宋体" w:hAnsi="宋体" w:cs="宋体" w:eastAsia="宋体" w:hint="default"/>
          <w:sz w:val="18"/>
          <w:szCs w:val="18"/>
        </w:rPr>
        <w:t>任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员近</w:t>
      </w:r>
      <w:r>
        <w:rPr>
          <w:rFonts w:ascii="宋体" w:hAnsi="宋体" w:cs="宋体" w:eastAsia="宋体" w:hint="default"/>
          <w:sz w:val="18"/>
          <w:szCs w:val="18"/>
        </w:rPr>
        <w:t>三</w:t>
      </w:r>
      <w:r>
        <w:rPr>
          <w:rFonts w:ascii="宋体" w:hAnsi="宋体" w:cs="宋体" w:eastAsia="宋体" w:hint="default"/>
          <w:sz w:val="18"/>
          <w:szCs w:val="18"/>
        </w:rPr>
        <w:t>年证券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管机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before="117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、董事、监事、高级管理人员报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line="273" w:lineRule="auto" w:before="96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工资、基本工资、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工资、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成，年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仅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津</w:t>
      </w:r>
      <w:r>
        <w:rPr>
          <w:rFonts w:ascii="宋体" w:hAnsi="宋体" w:cs="宋体" w:eastAsia="宋体" w:hint="default"/>
          <w:sz w:val="21"/>
          <w:szCs w:val="21"/>
        </w:rPr>
        <w:t>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截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本报告期</w:t>
      </w:r>
      <w:r>
        <w:rPr>
          <w:rFonts w:ascii="宋体" w:hAnsi="宋体" w:cs="宋体" w:eastAsia="宋体" w:hint="default"/>
          <w:sz w:val="21"/>
          <w:szCs w:val="21"/>
        </w:rPr>
        <w:t>末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支付</w:t>
      </w:r>
      <w:r>
        <w:rPr>
          <w:rFonts w:ascii="宋体" w:hAnsi="宋体" w:cs="宋体" w:eastAsia="宋体" w:hint="default"/>
          <w:sz w:val="21"/>
          <w:szCs w:val="21"/>
        </w:rPr>
        <w:t>董监</w:t>
      </w:r>
      <w:r>
        <w:rPr>
          <w:rFonts w:ascii="宋体" w:hAnsi="宋体" w:cs="宋体" w:eastAsia="宋体" w:hint="default"/>
          <w:sz w:val="21"/>
          <w:szCs w:val="21"/>
        </w:rPr>
        <w:t>高报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254.45</w:t>
      </w:r>
      <w:r>
        <w:rPr>
          <w:rFonts w:ascii="宋体" w:hAnsi="宋体" w:cs="宋体" w:eastAsia="宋体" w:hint="default"/>
          <w:sz w:val="21"/>
          <w:szCs w:val="21"/>
        </w:rPr>
        <w:t>万元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28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sz w:val="18"/>
        </w:rPr>
        <w:t> </w:t>
      </w:r>
    </w:p>
    <w:p>
      <w:pPr>
        <w:spacing w:before="117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公司报告期内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酬</w:t>
      </w:r>
      <w:r>
        <w:rPr>
          <w:rFonts w:ascii="宋体" w:hAnsi="宋体" w:cs="宋体" w:eastAsia="宋体" w:hint="default"/>
          <w:sz w:val="18"/>
          <w:szCs w:val="18"/>
        </w:rPr>
        <w:t>情况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万元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71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4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状态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30.83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斌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29.89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28.68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瞿绪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26.83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27.16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孙建国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29.54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潘帮南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6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 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秘书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男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28.4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瑞英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女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36.76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49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254.45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授</w:t>
      </w:r>
      <w:r>
        <w:rPr>
          <w:rFonts w:ascii="宋体" w:hAnsi="宋体" w:cs="宋体" w:eastAsia="宋体" w:hint="default"/>
          <w:sz w:val="18"/>
          <w:szCs w:val="18"/>
        </w:rPr>
        <w:t>予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权激励情况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、公司员工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、员工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教育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143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731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874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874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</w:tr>
      <w:tr>
        <w:trPr>
          <w:trHeight w:val="396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</w:p>
        </w:tc>
      </w:tr>
      <w:tr>
        <w:trPr>
          <w:trHeight w:val="39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6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336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1"/>
          <w:pgSz w:w="11900" w:h="16840"/>
          <w:pgMar w:footer="982" w:header="747" w:top="1060" w:bottom="1180" w:left="980" w:right="980"/>
          <w:pgNumType w:start="9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</w:t>
            </w:r>
          </w:p>
        </w:tc>
      </w:tr>
      <w:tr>
        <w:trPr>
          <w:trHeight w:val="408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874</w:t>
            </w:r>
          </w:p>
        </w:tc>
      </w:tr>
      <w:tr>
        <w:trPr>
          <w:trHeight w:val="397" w:hRule="exact"/>
        </w:trPr>
        <w:tc>
          <w:tcPr>
            <w:tcW w:w="9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</w:p>
        </w:tc>
      </w:tr>
      <w:tr>
        <w:trPr>
          <w:trHeight w:val="402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硕士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874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5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薪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完善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绩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竞争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激励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before="3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淘汰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岗</w:t>
      </w:r>
      <w:r>
        <w:rPr>
          <w:rFonts w:ascii="宋体" w:hAnsi="宋体" w:cs="宋体" w:eastAsia="宋体" w:hint="default"/>
          <w:sz w:val="21"/>
          <w:szCs w:val="21"/>
        </w:rPr>
        <w:t>位流动性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分发</w:t>
      </w:r>
      <w:r>
        <w:rPr>
          <w:rFonts w:ascii="宋体" w:hAnsi="宋体" w:cs="宋体" w:eastAsia="宋体" w:hint="default"/>
          <w:sz w:val="21"/>
          <w:szCs w:val="21"/>
        </w:rPr>
        <w:t>挥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观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动性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业发</w:t>
      </w:r>
      <w:r>
        <w:rPr>
          <w:rFonts w:ascii="宋体" w:hAnsi="宋体" w:cs="宋体" w:eastAsia="宋体" w:hint="default"/>
          <w:sz w:val="21"/>
          <w:szCs w:val="21"/>
        </w:rPr>
        <w:t>展的</w:t>
      </w:r>
      <w:r>
        <w:rPr>
          <w:rFonts w:ascii="宋体" w:hAnsi="宋体" w:cs="宋体" w:eastAsia="宋体" w:hint="default"/>
          <w:sz w:val="21"/>
          <w:szCs w:val="21"/>
        </w:rPr>
        <w:t>空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与平</w:t>
      </w:r>
      <w:r>
        <w:rPr>
          <w:rFonts w:ascii="宋体" w:hAnsi="宋体" w:cs="宋体" w:eastAsia="宋体" w:hint="default"/>
          <w:sz w:val="21"/>
          <w:szCs w:val="21"/>
        </w:rPr>
        <w:t>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培训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558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z w:val="21"/>
          <w:szCs w:val="21"/>
        </w:rPr>
        <w:t>持续建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学</w:t>
      </w:r>
      <w:r>
        <w:rPr>
          <w:rFonts w:ascii="宋体" w:hAnsi="宋体" w:cs="宋体" w:eastAsia="宋体" w:hint="default"/>
          <w:sz w:val="21"/>
          <w:szCs w:val="21"/>
        </w:rPr>
        <w:t>习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织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帮</w:t>
      </w:r>
      <w:r>
        <w:rPr>
          <w:rFonts w:ascii="宋体" w:hAnsi="宋体" w:cs="宋体" w:eastAsia="宋体" w:hint="default"/>
          <w:sz w:val="21"/>
          <w:szCs w:val="21"/>
        </w:rPr>
        <w:t>助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涯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订</w:t>
      </w:r>
      <w:r>
        <w:rPr>
          <w:rFonts w:ascii="宋体" w:hAnsi="宋体" w:cs="宋体" w:eastAsia="宋体" w:hint="default"/>
          <w:sz w:val="21"/>
          <w:szCs w:val="21"/>
        </w:rPr>
        <w:t>科学有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培</w:t>
      </w:r>
      <w:r>
        <w:rPr>
          <w:rFonts w:ascii="宋体" w:hAnsi="宋体" w:cs="宋体" w:eastAsia="宋体" w:hint="default"/>
          <w:sz w:val="21"/>
          <w:szCs w:val="21"/>
        </w:rPr>
        <w:t>训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428" w:right="3503"/>
        <w:jc w:val="center"/>
        <w:rPr>
          <w:b w:val="0"/>
          <w:bCs w:val="0"/>
        </w:rPr>
      </w:pPr>
      <w:bookmarkStart w:name="_TOC_250003" w:id="9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节 </w:t>
      </w:r>
      <w:r>
        <w:rPr>
          <w:spacing w:val="7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bookmarkEnd w:id="9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2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全公司内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升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水</w:t>
      </w:r>
      <w:r>
        <w:rPr>
          <w:rFonts w:ascii="宋体" w:hAnsi="宋体" w:cs="宋体" w:eastAsia="宋体" w:hint="default"/>
          <w:sz w:val="21"/>
          <w:szCs w:val="21"/>
        </w:rPr>
        <w:t>平。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</w:t>
      </w:r>
    </w:p>
    <w:p>
      <w:pPr>
        <w:spacing w:line="273" w:lineRule="auto" w:before="7"/>
        <w:ind w:left="152" w:right="224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开股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尽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便</w:t>
      </w:r>
      <w:r>
        <w:rPr>
          <w:rFonts w:ascii="宋体" w:hAnsi="宋体" w:cs="宋体" w:eastAsia="宋体" w:hint="default"/>
          <w:sz w:val="21"/>
          <w:szCs w:val="21"/>
        </w:rPr>
        <w:t>利。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分保证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权利。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均按照相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先实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（二）公司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10"/>
          <w:w w:val="100"/>
          <w:sz w:val="21"/>
          <w:szCs w:val="21"/>
        </w:rPr>
        <w:t>、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没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东大会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决策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营活动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利益。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及为控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、资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，公司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监事会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7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3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总数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1/3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董事会的人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符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席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东大会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忠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履行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己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职责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积极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决策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积极维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利益。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22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事会的</w:t>
      </w:r>
      <w:r>
        <w:rPr>
          <w:rFonts w:ascii="宋体" w:hAnsi="宋体" w:cs="宋体" w:eastAsia="宋体" w:hint="default"/>
          <w:sz w:val="21"/>
          <w:szCs w:val="21"/>
        </w:rPr>
        <w:t>决策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科学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（四）</w:t>
      </w:r>
      <w:r>
        <w:rPr>
          <w:rFonts w:ascii="宋体" w:hAnsi="宋体" w:cs="宋体" w:eastAsia="宋体" w:hint="default"/>
          <w:sz w:val="21"/>
          <w:szCs w:val="21"/>
        </w:rPr>
        <w:t>监事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监事会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第三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3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代表监事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名，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监事会的人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数和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</w:p>
    <w:p>
      <w:pPr>
        <w:spacing w:line="273" w:lineRule="auto" w:before="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真履行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监事会监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督职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履行职责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监事会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投资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、公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信息，指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巨潮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讯</w:t>
      </w:r>
      <w:r>
        <w:rPr>
          <w:rFonts w:ascii="宋体" w:hAnsi="宋体" w:cs="宋体" w:eastAsia="宋体" w:hint="default"/>
          <w:sz w:val="21"/>
          <w:szCs w:val="21"/>
        </w:rPr>
        <w:t>网</w:t>
      </w:r>
      <w:r>
        <w:rPr>
          <w:rFonts w:ascii="宋体" w:hAnsi="宋体" w:cs="宋体" w:eastAsia="宋体" w:hint="default"/>
          <w:sz w:val="21"/>
          <w:szCs w:val="21"/>
        </w:rPr>
      </w:r>
      <w:hyperlink r:id="rId11">
        <w:r>
          <w:rPr>
            <w:rFonts w:ascii="宋体" w:hAnsi="宋体" w:cs="宋体" w:eastAsia="宋体" w:hint="default"/>
            <w:sz w:val="21"/>
            <w:szCs w:val="21"/>
            <w:u w:val="single" w:color="000000"/>
          </w:rPr>
          <w:t>www.cninfo.com.cn</w:t>
        </w:r>
        <w:r>
          <w:rPr>
            <w:rFonts w:ascii="宋体" w:hAnsi="宋体" w:cs="宋体" w:eastAsia="宋体" w:hint="default"/>
            <w:sz w:val="21"/>
            <w:szCs w:val="21"/>
          </w:rPr>
        </w:r>
      </w:hyperlink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公司信息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网站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line="273" w:lineRule="auto" w:before="37"/>
        <w:ind w:left="152" w:right="223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上海证券报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》及《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保公司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2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，公司高度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积极维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传真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秘邮箱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说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演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高公司信息</w:t>
      </w:r>
      <w:r>
        <w:rPr>
          <w:rFonts w:ascii="宋体" w:hAnsi="宋体" w:cs="宋体" w:eastAsia="宋体" w:hint="default"/>
          <w:sz w:val="21"/>
          <w:szCs w:val="21"/>
        </w:rPr>
        <w:t>透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度，保</w:t>
      </w:r>
      <w:r>
        <w:rPr>
          <w:rFonts w:ascii="宋体" w:hAnsi="宋体" w:cs="宋体" w:eastAsia="宋体" w:hint="default"/>
          <w:sz w:val="21"/>
          <w:szCs w:val="21"/>
        </w:rPr>
        <w:t>障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）内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立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21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9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管理，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9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，保证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9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活动</w:t>
      </w:r>
      <w:r>
        <w:rPr>
          <w:rFonts w:ascii="宋体" w:hAnsi="宋体" w:cs="宋体" w:eastAsia="宋体" w:hint="default"/>
          <w:spacing w:val="-9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9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9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9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9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9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特点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落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高，有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保证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营目标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现。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73" w:lineRule="auto" w:before="7"/>
        <w:ind w:left="152" w:right="11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的财务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报告工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七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利益相关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积极维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护员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利益相关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</w:p>
    <w:p>
      <w:pPr>
        <w:spacing w:before="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护</w:t>
      </w:r>
      <w:r>
        <w:rPr>
          <w:rFonts w:ascii="宋体" w:hAnsi="宋体" w:cs="宋体" w:eastAsia="宋体" w:hint="default"/>
          <w:sz w:val="21"/>
          <w:szCs w:val="21"/>
        </w:rPr>
        <w:t>相关利益者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权益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强</w:t>
      </w:r>
      <w:r>
        <w:rPr>
          <w:rFonts w:ascii="宋体" w:hAnsi="宋体" w:cs="宋体" w:eastAsia="宋体" w:hint="default"/>
          <w:sz w:val="21"/>
          <w:szCs w:val="21"/>
        </w:rPr>
        <w:t>与相关利益者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，保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良</w:t>
      </w:r>
      <w:r>
        <w:rPr>
          <w:rFonts w:ascii="宋体" w:hAnsi="宋体" w:cs="宋体" w:eastAsia="宋体" w:hint="default"/>
          <w:sz w:val="21"/>
          <w:szCs w:val="21"/>
        </w:rPr>
        <w:t>好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通交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促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公司本</w:t>
      </w:r>
      <w:r>
        <w:rPr>
          <w:rFonts w:ascii="宋体" w:hAnsi="宋体" w:cs="宋体" w:eastAsia="宋体" w:hint="default"/>
          <w:sz w:val="21"/>
          <w:szCs w:val="21"/>
        </w:rPr>
        <w:t>身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社</w:t>
      </w:r>
      <w:r>
        <w:rPr>
          <w:rFonts w:ascii="宋体" w:hAnsi="宋体" w:cs="宋体" w:eastAsia="宋体" w:hint="default"/>
          <w:sz w:val="21"/>
          <w:szCs w:val="21"/>
        </w:rPr>
        <w:t>会</w:t>
      </w:r>
    </w:p>
    <w:p>
      <w:pPr>
        <w:spacing w:before="37"/>
        <w:ind w:left="152" w:right="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谐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况与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监会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际</w:t>
      </w:r>
      <w:r>
        <w:rPr>
          <w:rFonts w:ascii="宋体" w:hAnsi="宋体" w:cs="宋体" w:eastAsia="宋体" w:hint="default"/>
          <w:sz w:val="18"/>
          <w:szCs w:val="18"/>
        </w:rPr>
        <w:t>状</w:t>
      </w:r>
      <w:r>
        <w:rPr>
          <w:rFonts w:ascii="宋体" w:hAnsi="宋体" w:cs="宋体" w:eastAsia="宋体" w:hint="default"/>
          <w:sz w:val="18"/>
          <w:szCs w:val="18"/>
        </w:rPr>
        <w:t>况与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监会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治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范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文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差异。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在业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、人员、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、机构、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>
          <w:rFonts w:ascii="Microsoft JhengHei" w:hAnsi="Microsoft JhengHei" w:cs="Microsoft JhengHei" w:eastAsia="Microsoft JhengHei" w:hint="default"/>
        </w:rPr>
        <w:t>等方面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200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完善了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体系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资金、资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源的</w:t>
      </w:r>
      <w:r>
        <w:rPr>
          <w:rFonts w:ascii="宋体" w:hAnsi="宋体" w:cs="宋体" w:eastAsia="宋体" w:hint="default"/>
          <w:sz w:val="21"/>
          <w:szCs w:val="21"/>
        </w:rPr>
        <w:t>情况。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竞争情况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的年度股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大会和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大会的有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</w:tr>
      <w:tr>
        <w:trPr>
          <w:trHeight w:val="354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6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-2017-016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</w:p>
        </w:tc>
      </w:tr>
      <w:tr>
        <w:trPr>
          <w:trHeight w:val="61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8"/>
              <w:ind w:left="24" w:right="119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 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年度股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67.10%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12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年年度股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</w:p>
        </w:tc>
      </w:tr>
      <w:tr>
        <w:trPr>
          <w:trHeight w:val="360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594"/>
        <w:gridCol w:w="1594"/>
        <w:gridCol w:w="1596"/>
        <w:gridCol w:w="1594"/>
        <w:gridCol w:w="1594"/>
      </w:tblGrid>
      <w:tr>
        <w:trPr>
          <w:trHeight w:val="355" w:hRule="exact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</w:p>
        </w:tc>
      </w:tr>
      <w:tr>
        <w:trPr>
          <w:trHeight w:val="317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-2017-041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公告名</w:t>
            </w:r>
          </w:p>
        </w:tc>
      </w:tr>
      <w:tr>
        <w:trPr>
          <w:trHeight w:val="619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0" w:lineRule="auto" w:before="5"/>
              <w:ind w:left="24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00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67.10%</w:t>
            </w:r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06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27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  <w:r>
              <w:rPr>
                <w:rFonts w:ascii="宋体" w:hAnsi="宋体" w:cs="宋体" w:eastAsia="宋体" w:hint="default"/>
                <w:spacing w:val="-128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</w:tr>
      <w:tr>
        <w:trPr>
          <w:trHeight w:val="312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公告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披露网站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</w:tr>
      <w:tr>
        <w:trPr>
          <w:trHeight w:val="360" w:hRule="exact"/>
        </w:trPr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恢复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董事会及股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8"/>
        <w:gridCol w:w="1164"/>
        <w:gridCol w:w="1164"/>
        <w:gridCol w:w="1162"/>
        <w:gridCol w:w="1164"/>
        <w:gridCol w:w="1162"/>
        <w:gridCol w:w="1164"/>
        <w:gridCol w:w="1164"/>
      </w:tblGrid>
      <w:tr>
        <w:trPr>
          <w:trHeight w:val="403" w:hRule="exact"/>
        </w:trPr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</w:tr>
      <w:tr>
        <w:trPr>
          <w:trHeight w:val="1025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本报告期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参</w:t>
            </w:r>
          </w:p>
          <w:p>
            <w:pPr>
              <w:pStyle w:val="TableParagraph"/>
              <w:spacing w:line="240" w:lineRule="auto" w:before="76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307" w:right="3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 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式参</w:t>
            </w:r>
          </w:p>
          <w:p>
            <w:pPr>
              <w:pStyle w:val="TableParagraph"/>
              <w:spacing w:line="240" w:lineRule="auto" w:before="76"/>
              <w:ind w:left="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316" w:lineRule="auto"/>
              <w:ind w:left="307" w:right="36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 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5"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 事会会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东大会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403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</w:tr>
      <w:tr>
        <w:trPr>
          <w:trHeight w:val="401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华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>
        <w:trPr>
          <w:trHeight w:val="403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叶蜀君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>
        <w:trPr>
          <w:trHeight w:val="401" w:hRule="exact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林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连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两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亲</w:t>
      </w:r>
      <w:r>
        <w:rPr>
          <w:rFonts w:ascii="宋体" w:hAnsi="宋体" w:cs="宋体" w:eastAsia="宋体" w:hint="default"/>
          <w:sz w:val="18"/>
          <w:szCs w:val="18"/>
        </w:rPr>
        <w:t>自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席</w:t>
      </w:r>
      <w:r>
        <w:rPr>
          <w:rFonts w:ascii="宋体" w:hAnsi="宋体" w:cs="宋体" w:eastAsia="宋体" w:hint="default"/>
          <w:sz w:val="18"/>
          <w:szCs w:val="18"/>
        </w:rPr>
        <w:t>董事会的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独立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董事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责的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独立</w:t>
      </w:r>
      <w:r>
        <w:rPr>
          <w:rFonts w:ascii="宋体" w:hAnsi="宋体" w:cs="宋体" w:eastAsia="宋体" w:hint="default"/>
          <w:sz w:val="18"/>
          <w:szCs w:val="18"/>
        </w:rPr>
        <w:t>董事对</w:t>
      </w:r>
      <w:r>
        <w:rPr>
          <w:rFonts w:ascii="宋体" w:hAnsi="宋体" w:cs="宋体" w:eastAsia="宋体" w:hint="default"/>
          <w:sz w:val="18"/>
          <w:szCs w:val="18"/>
        </w:rPr>
        <w:t>公司有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73" w:lineRule="auto" w:before="96"/>
        <w:ind w:left="152" w:right="14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公司、股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勤勉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履行职责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积极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知识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东的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护了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东的</w:t>
      </w:r>
      <w:r>
        <w:rPr>
          <w:rFonts w:ascii="宋体" w:hAnsi="宋体" w:cs="宋体" w:eastAsia="宋体" w:hint="default"/>
          <w:sz w:val="21"/>
          <w:szCs w:val="21"/>
        </w:rPr>
        <w:t>利益。</w:t>
      </w:r>
      <w:r>
        <w:rPr>
          <w:rFonts w:ascii="宋体" w:hAnsi="宋体" w:cs="宋体" w:eastAsia="宋体" w:hint="default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董事会的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案及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没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、董事会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>
          <w:rFonts w:ascii="Microsoft JhengHei" w:hAnsi="Microsoft JhengHei" w:cs="Microsoft JhengHei" w:eastAsia="Microsoft JhengHei" w:hint="default"/>
        </w:rPr>
        <w:t>设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门委</w:t>
      </w:r>
      <w:r>
        <w:rPr/>
        <w:t>员会在报告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履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0"/>
        <w:ind w:left="63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勤勉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</w:p>
    <w:p>
      <w:pPr>
        <w:spacing w:line="273" w:lineRule="auto" w:before="37"/>
        <w:ind w:left="632" w:right="1703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开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报告期内，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聘请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，同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完善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体系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挥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要作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战略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战略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公司投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37"/>
        <w:ind w:left="632" w:right="1703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案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究</w:t>
      </w:r>
      <w:r>
        <w:rPr>
          <w:rFonts w:ascii="宋体" w:hAnsi="宋体" w:cs="宋体" w:eastAsia="宋体" w:hint="default"/>
          <w:sz w:val="21"/>
          <w:szCs w:val="21"/>
        </w:rPr>
        <w:t>讨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、投资项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会对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举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薪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44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报告期内，公司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董事会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董事</w:t>
      </w:r>
      <w:r>
        <w:rPr>
          <w:rFonts w:ascii="宋体" w:hAnsi="宋体" w:cs="宋体" w:eastAsia="宋体" w:hint="default"/>
          <w:sz w:val="21"/>
          <w:szCs w:val="21"/>
        </w:rPr>
        <w:t>、高</w:t>
      </w:r>
      <w:r>
        <w:rPr>
          <w:rFonts w:ascii="宋体" w:hAnsi="宋体" w:cs="宋体" w:eastAsia="宋体" w:hint="default"/>
          <w:sz w:val="21"/>
          <w:szCs w:val="21"/>
        </w:rPr>
        <w:t>级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人的</w:t>
      </w:r>
      <w:r>
        <w:rPr>
          <w:rFonts w:ascii="宋体" w:hAnsi="宋体" w:cs="宋体" w:eastAsia="宋体" w:hint="default"/>
          <w:sz w:val="21"/>
          <w:szCs w:val="21"/>
        </w:rPr>
        <w:t>履职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董监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薪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真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、监事会工作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监事会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中发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监事会对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异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、高级管理人员的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</w:t>
      </w:r>
      <w:r>
        <w:rPr>
          <w:rFonts w:ascii="Microsoft JhengHei" w:hAnsi="Microsoft JhengHei" w:cs="Microsoft JhengHei" w:eastAsia="Microsoft JhengHei" w:hint="default"/>
        </w:rPr>
        <w:t>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273" w:lineRule="auto" w:before="0"/>
        <w:ind w:left="152" w:right="122" w:firstLine="42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与激励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，公司高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基本年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营目标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年度公司高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2"/>
        <w:spacing w:line="240" w:lineRule="auto"/>
        <w:ind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缺陷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6374"/>
      </w:tblGrid>
      <w:tr>
        <w:trPr>
          <w:trHeight w:val="401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715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报告全文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</w:t>
            </w:r>
            <w:r>
              <w:rPr>
                <w:rFonts w:ascii="Times New Roman" w:hAnsi="Times New Roman" w:cs="Times New Roman" w:eastAsia="Times New Roman" w:hint="default"/>
                <w:spacing w:val="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19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巨潮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》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2"/>
          <w:szCs w:val="22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before="4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产总额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公司合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before="76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242" w:space="5623"/>
            <w:col w:w="107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10"/>
          <w:szCs w:val="10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4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单位营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公司合</w:t>
      </w:r>
      <w:r>
        <w:rPr>
          <w:rFonts w:ascii="宋体" w:hAnsi="宋体" w:cs="宋体" w:eastAsia="宋体" w:hint="default"/>
          <w:sz w:val="18"/>
          <w:szCs w:val="18"/>
        </w:rPr>
        <w:t>并</w:t>
      </w:r>
    </w:p>
    <w:p>
      <w:pPr>
        <w:spacing w:before="74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收入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</w:p>
    <w:p>
      <w:pPr>
        <w:spacing w:line="240" w:lineRule="auto" w:before="7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before="0"/>
        <w:ind w:left="181" w:right="0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Times New Roman"/>
          <w:sz w:val="18"/>
        </w:rPr>
        <w:t>100.00%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3242" w:space="5623"/>
            <w:col w:w="107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0"/>
          <w:szCs w:val="10"/>
        </w:rPr>
      </w:pPr>
    </w:p>
    <w:p>
      <w:pPr>
        <w:spacing w:before="44"/>
        <w:ind w:left="939" w:right="1006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标准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tabs>
          <w:tab w:pos="4647" w:val="left" w:leader="none"/>
          <w:tab w:pos="7746" w:val="left" w:leader="none"/>
        </w:tabs>
        <w:spacing w:before="44"/>
        <w:ind w:left="1568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类别</w:t>
        <w:tab/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</w:t>
        <w:tab/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</w:t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9"/>
          <w:szCs w:val="9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314" w:lineRule="auto" w:before="44"/>
        <w:ind w:left="3376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定的财务</w:t>
      </w:r>
      <w:r>
        <w:rPr>
          <w:rFonts w:ascii="宋体" w:hAnsi="宋体" w:cs="宋体" w:eastAsia="宋体" w:hint="default"/>
          <w:sz w:val="18"/>
          <w:szCs w:val="18"/>
        </w:rPr>
        <w:t>报告内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评</w:t>
      </w: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性标准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1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控制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境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效；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董事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监事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舞 弊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为；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公 司内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识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会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 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效；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评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12" w:lineRule="exact" w:before="0"/>
        <w:ind w:left="43" w:right="16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按影响</w:t>
      </w:r>
      <w:r>
        <w:rPr>
          <w:rFonts w:ascii="宋体" w:hAnsi="宋体" w:cs="宋体" w:eastAsia="宋体" w:hint="default"/>
          <w:sz w:val="18"/>
          <w:szCs w:val="18"/>
        </w:rPr>
        <w:t>程度分</w:t>
      </w:r>
      <w:r>
        <w:rPr>
          <w:rFonts w:ascii="宋体" w:hAnsi="宋体" w:cs="宋体" w:eastAsia="宋体" w:hint="default"/>
          <w:sz w:val="18"/>
          <w:szCs w:val="18"/>
        </w:rPr>
        <w:t>别确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1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）公司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决策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9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违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家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公司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6617" w:space="40"/>
            <w:col w:w="3283"/>
          </w:cols>
        </w:sectPr>
      </w:pPr>
    </w:p>
    <w:p>
      <w:pPr>
        <w:spacing w:line="86" w:lineRule="exact" w:before="0"/>
        <w:ind w:left="3376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特</w:t>
      </w:r>
      <w:r>
        <w:rPr>
          <w:rFonts w:ascii="宋体" w:hAnsi="宋体" w:cs="宋体" w:eastAsia="宋体" w:hint="default"/>
          <w:sz w:val="18"/>
          <w:szCs w:val="18"/>
        </w:rPr>
        <w:t>别</w:t>
      </w:r>
      <w:r>
        <w:rPr>
          <w:rFonts w:ascii="宋体" w:hAnsi="宋体" w:cs="宋体" w:eastAsia="宋体" w:hint="default"/>
          <w:sz w:val="18"/>
          <w:szCs w:val="18"/>
        </w:rPr>
        <w:t>是重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得到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154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2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line="165" w:lineRule="exact" w:before="0"/>
        <w:ind w:left="0" w:right="35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民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决策</w:t>
      </w:r>
      <w:r>
        <w:rPr>
          <w:rFonts w:ascii="宋体" w:hAnsi="宋体" w:cs="宋体" w:eastAsia="宋体" w:hint="default"/>
          <w:sz w:val="18"/>
          <w:szCs w:val="18"/>
        </w:rPr>
        <w:t>程</w:t>
      </w:r>
      <w:r>
        <w:rPr>
          <w:rFonts w:ascii="宋体" w:hAnsi="宋体" w:cs="宋体" w:eastAsia="宋体" w:hint="default"/>
          <w:sz w:val="18"/>
          <w:szCs w:val="18"/>
        </w:rPr>
        <w:t>序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虽</w:t>
      </w:r>
      <w:r>
        <w:rPr>
          <w:rFonts w:ascii="宋体" w:hAnsi="宋体" w:cs="宋体" w:eastAsia="宋体" w:hint="default"/>
          <w:sz w:val="18"/>
          <w:szCs w:val="18"/>
        </w:rPr>
        <w:t>有程</w:t>
      </w:r>
    </w:p>
    <w:p>
      <w:pPr>
        <w:spacing w:after="0" w:line="165" w:lineRule="exact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before="100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性标准</w:t>
      </w:r>
    </w:p>
    <w:p>
      <w:pPr>
        <w:spacing w:line="180" w:lineRule="exact" w:before="0"/>
        <w:ind w:left="18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未依</w:t>
      </w:r>
      <w:r>
        <w:rPr>
          <w:rFonts w:ascii="宋体" w:hAnsi="宋体" w:cs="宋体" w:eastAsia="宋体" w:hint="default"/>
          <w:sz w:val="18"/>
          <w:szCs w:val="18"/>
        </w:rPr>
        <w:t>照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选</w:t>
      </w:r>
      <w:r>
        <w:rPr>
          <w:rFonts w:ascii="宋体" w:hAnsi="宋体" w:cs="宋体" w:eastAsia="宋体" w:hint="default"/>
          <w:sz w:val="18"/>
          <w:szCs w:val="18"/>
        </w:rPr>
        <w:t>择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应</w:t>
      </w:r>
    </w:p>
    <w:p>
      <w:pPr>
        <w:spacing w:line="316" w:lineRule="auto" w:before="76"/>
        <w:ind w:left="18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策；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反</w:t>
      </w:r>
      <w:r>
        <w:rPr>
          <w:rFonts w:ascii="宋体" w:hAnsi="宋体" w:cs="宋体" w:eastAsia="宋体" w:hint="default"/>
          <w:sz w:val="18"/>
          <w:szCs w:val="18"/>
        </w:rPr>
        <w:t>舞弊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措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； 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于非常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或特殊</w:t>
      </w:r>
      <w:r>
        <w:rPr>
          <w:rFonts w:ascii="宋体" w:hAnsi="宋体" w:cs="宋体" w:eastAsia="宋体" w:hint="default"/>
          <w:sz w:val="18"/>
          <w:szCs w:val="18"/>
        </w:rPr>
        <w:t>交易的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理，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 </w:t>
      </w:r>
      <w:r>
        <w:rPr>
          <w:rFonts w:ascii="宋体" w:hAnsi="宋体" w:cs="宋体" w:eastAsia="宋体" w:hint="default"/>
          <w:sz w:val="18"/>
          <w:szCs w:val="18"/>
        </w:rPr>
        <w:t>建</w:t>
      </w:r>
      <w:r>
        <w:rPr>
          <w:rFonts w:ascii="宋体" w:hAnsi="宋体" w:cs="宋体" w:eastAsia="宋体" w:hint="default"/>
          <w:sz w:val="18"/>
          <w:szCs w:val="18"/>
        </w:rPr>
        <w:t>立</w:t>
      </w:r>
      <w:r>
        <w:rPr>
          <w:rFonts w:ascii="宋体" w:hAnsi="宋体" w:cs="宋体" w:eastAsia="宋体" w:hint="default"/>
          <w:sz w:val="18"/>
          <w:szCs w:val="18"/>
        </w:rPr>
        <w:t>相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施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没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相 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补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控制；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程 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存在一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能合理保</w:t>
      </w:r>
    </w:p>
    <w:p>
      <w:pPr>
        <w:spacing w:line="312" w:lineRule="exact" w:before="61"/>
        <w:ind w:left="43" w:right="16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spacing w:val="-6"/>
        </w:rPr>
        <w:br w:type="column"/>
      </w:r>
      <w:r>
        <w:rPr>
          <w:rFonts w:ascii="宋体" w:hAnsi="宋体" w:cs="宋体" w:eastAsia="宋体" w:hint="default"/>
          <w:spacing w:val="-6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但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导</w:t>
      </w:r>
      <w:r>
        <w:rPr>
          <w:rFonts w:ascii="宋体" w:hAnsi="宋体" w:cs="宋体" w:eastAsia="宋体" w:hint="default"/>
          <w:spacing w:val="-6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失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3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中高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高</w:t>
      </w:r>
      <w:r>
        <w:rPr>
          <w:rFonts w:ascii="宋体" w:hAnsi="宋体" w:cs="宋体" w:eastAsia="宋体" w:hint="default"/>
          <w:sz w:val="18"/>
          <w:szCs w:val="18"/>
        </w:rPr>
        <w:t>级</w:t>
      </w:r>
      <w:r>
        <w:rPr>
          <w:rFonts w:ascii="宋体" w:hAnsi="宋体" w:cs="宋体" w:eastAsia="宋体" w:hint="default"/>
          <w:sz w:val="18"/>
          <w:szCs w:val="18"/>
        </w:rPr>
        <w:t>技术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员</w:t>
      </w:r>
      <w:r>
        <w:rPr>
          <w:rFonts w:ascii="宋体" w:hAnsi="宋体" w:cs="宋体" w:eastAsia="宋体" w:hint="default"/>
          <w:sz w:val="18"/>
          <w:szCs w:val="18"/>
        </w:rPr>
        <w:t>流</w:t>
      </w:r>
      <w:r>
        <w:rPr>
          <w:rFonts w:ascii="宋体" w:hAnsi="宋体" w:cs="宋体" w:eastAsia="宋体" w:hint="default"/>
          <w:sz w:val="18"/>
          <w:szCs w:val="18"/>
        </w:rPr>
        <w:t>失 </w:t>
      </w:r>
      <w:r>
        <w:rPr>
          <w:rFonts w:ascii="宋体" w:hAnsi="宋体" w:cs="宋体" w:eastAsia="宋体" w:hint="default"/>
          <w:spacing w:val="-6"/>
          <w:sz w:val="18"/>
          <w:szCs w:val="18"/>
        </w:rPr>
        <w:t>严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公司业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造</w:t>
      </w:r>
      <w:r>
        <w:rPr>
          <w:rFonts w:ascii="宋体" w:hAnsi="宋体" w:cs="宋体" w:eastAsia="宋体" w:hint="default"/>
          <w:spacing w:val="-6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6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6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6"/>
          <w:sz w:val="18"/>
          <w:szCs w:val="18"/>
        </w:rPr>
        <w:t>4</w:t>
      </w:r>
      <w:r>
        <w:rPr>
          <w:rFonts w:ascii="宋体" w:hAnsi="宋体" w:cs="宋体" w:eastAsia="宋体" w:hint="default"/>
          <w:spacing w:val="-6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7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缺</w:t>
      </w:r>
      <w:r>
        <w:rPr>
          <w:rFonts w:ascii="宋体" w:hAnsi="宋体" w:cs="宋体" w:eastAsia="宋体" w:hint="default"/>
          <w:sz w:val="18"/>
          <w:szCs w:val="18"/>
        </w:rPr>
        <w:t>乏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度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或系</w:t>
      </w:r>
      <w:r>
        <w:rPr>
          <w:rFonts w:ascii="宋体" w:hAnsi="宋体" w:cs="宋体" w:eastAsia="宋体" w:hint="default"/>
          <w:sz w:val="18"/>
          <w:szCs w:val="18"/>
        </w:rPr>
        <w:t>统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， 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缺</w:t>
      </w:r>
      <w:r>
        <w:rPr>
          <w:rFonts w:ascii="宋体" w:hAnsi="宋体" w:cs="宋体" w:eastAsia="宋体" w:hint="default"/>
          <w:spacing w:val="-9"/>
          <w:sz w:val="18"/>
          <w:szCs w:val="18"/>
        </w:rPr>
        <w:t>乏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9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9"/>
          <w:sz w:val="18"/>
          <w:szCs w:val="18"/>
        </w:rPr>
        <w:t>补</w:t>
      </w:r>
      <w:r>
        <w:rPr>
          <w:rFonts w:ascii="宋体" w:hAnsi="宋体" w:cs="宋体" w:eastAsia="宋体" w:hint="default"/>
          <w:spacing w:val="-9"/>
          <w:sz w:val="18"/>
          <w:szCs w:val="18"/>
        </w:rPr>
        <w:t>偿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9"/>
          <w:sz w:val="18"/>
          <w:szCs w:val="18"/>
        </w:rPr>
        <w:t>控制；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9"/>
          <w:sz w:val="18"/>
          <w:szCs w:val="18"/>
        </w:rPr>
        <w:t>5</w:t>
      </w:r>
      <w:r>
        <w:rPr>
          <w:rFonts w:ascii="宋体" w:hAnsi="宋体" w:cs="宋体" w:eastAsia="宋体" w:hint="default"/>
          <w:spacing w:val="-9"/>
          <w:sz w:val="18"/>
          <w:szCs w:val="18"/>
        </w:rPr>
        <w:t>）公司内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4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或重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得到</w:t>
      </w:r>
      <w:r>
        <w:rPr>
          <w:rFonts w:ascii="宋体" w:hAnsi="宋体" w:cs="宋体" w:eastAsia="宋体" w:hint="default"/>
          <w:sz w:val="18"/>
          <w:szCs w:val="18"/>
        </w:rPr>
        <w:t>整</w:t>
      </w:r>
      <w:r>
        <w:rPr>
          <w:rFonts w:ascii="宋体" w:hAnsi="宋体" w:cs="宋体" w:eastAsia="宋体" w:hint="default"/>
          <w:sz w:val="18"/>
          <w:szCs w:val="18"/>
        </w:rPr>
        <w:t>改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3" w:equalWidth="0">
            <w:col w:w="902" w:space="2292"/>
            <w:col w:w="3422" w:space="40"/>
            <w:col w:w="3284"/>
          </w:cols>
        </w:sectPr>
      </w:pPr>
    </w:p>
    <w:p>
      <w:pPr>
        <w:spacing w:line="119" w:lineRule="exact" w:before="0"/>
        <w:ind w:left="3376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的财务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目标。</w:t>
      </w:r>
    </w:p>
    <w:p>
      <w:pPr>
        <w:spacing w:line="300" w:lineRule="auto" w:before="76"/>
        <w:ind w:left="3376" w:right="329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</w:t>
      </w:r>
      <w:r>
        <w:rPr>
          <w:rFonts w:ascii="宋体" w:hAnsi="宋体" w:cs="宋体" w:eastAsia="宋体" w:hint="default"/>
          <w:spacing w:val="-7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陷</w:t>
      </w:r>
      <w:r>
        <w:rPr>
          <w:rFonts w:ascii="宋体" w:hAnsi="宋体" w:cs="宋体" w:eastAsia="宋体" w:hint="default"/>
          <w:sz w:val="18"/>
          <w:szCs w:val="18"/>
        </w:rPr>
        <w:t>标准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309" w:lineRule="auto" w:before="122"/>
        <w:ind w:left="3376" w:right="320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4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：当一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个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，有合理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预 </w:t>
      </w:r>
      <w:r>
        <w:rPr>
          <w:rFonts w:ascii="宋体" w:hAnsi="宋体" w:cs="宋体" w:eastAsia="宋体" w:hint="default"/>
          <w:sz w:val="18"/>
          <w:szCs w:val="18"/>
        </w:rPr>
        <w:t>防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现影响利润总额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者影响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 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和权益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漏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产总额</w:t>
      </w:r>
    </w:p>
    <w:p>
      <w:pPr>
        <w:spacing w:line="214" w:lineRule="exact" w:before="24"/>
        <w:ind w:left="3376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2"/>
          <w:w w:val="99"/>
          <w:sz w:val="18"/>
          <w:szCs w:val="18"/>
        </w:rPr>
        <w:t>%</w:t>
      </w:r>
      <w:r>
        <w:rPr>
          <w:rFonts w:ascii="宋体" w:hAnsi="宋体" w:cs="宋体" w:eastAsia="宋体" w:hint="default"/>
          <w:w w:val="99"/>
          <w:sz w:val="18"/>
          <w:szCs w:val="18"/>
        </w:rPr>
        <w:t>的</w:t>
      </w:r>
      <w:r>
        <w:rPr>
          <w:rFonts w:ascii="宋体" w:hAnsi="宋体" w:cs="宋体" w:eastAsia="宋体" w:hint="default"/>
          <w:w w:val="99"/>
          <w:sz w:val="18"/>
          <w:szCs w:val="18"/>
        </w:rPr>
        <w:t>情</w:t>
      </w:r>
      <w:r>
        <w:rPr>
          <w:rFonts w:ascii="宋体" w:hAnsi="宋体" w:cs="宋体" w:eastAsia="宋体" w:hint="default"/>
          <w:w w:val="99"/>
          <w:sz w:val="18"/>
          <w:szCs w:val="18"/>
        </w:rPr>
        <w:t>形</w:t>
      </w:r>
      <w:r>
        <w:rPr>
          <w:rFonts w:ascii="宋体" w:hAnsi="宋体" w:cs="宋体" w:eastAsia="宋体" w:hint="default"/>
          <w:w w:val="99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12"/>
          <w:w w:val="99"/>
          <w:sz w:val="18"/>
          <w:szCs w:val="18"/>
        </w:rPr>
        <w:t>，</w:t>
      </w:r>
      <w:r>
        <w:rPr>
          <w:rFonts w:ascii="宋体" w:hAnsi="宋体" w:cs="宋体" w:eastAsia="宋体" w:hint="default"/>
          <w:w w:val="99"/>
          <w:sz w:val="18"/>
          <w:szCs w:val="18"/>
        </w:rPr>
        <w:t>被</w:t>
      </w:r>
      <w:r>
        <w:rPr>
          <w:rFonts w:ascii="宋体" w:hAnsi="宋体" w:cs="宋体" w:eastAsia="宋体" w:hint="default"/>
          <w:w w:val="99"/>
          <w:sz w:val="18"/>
          <w:szCs w:val="18"/>
        </w:rPr>
        <w:t>认</w:t>
      </w:r>
      <w:r>
        <w:rPr>
          <w:rFonts w:ascii="宋体" w:hAnsi="宋体" w:cs="宋体" w:eastAsia="宋体" w:hint="default"/>
          <w:w w:val="99"/>
          <w:sz w:val="18"/>
          <w:szCs w:val="18"/>
        </w:rPr>
        <w:t>定</w:t>
      </w:r>
      <w:r>
        <w:rPr>
          <w:rFonts w:ascii="宋体" w:hAnsi="宋体" w:cs="宋体" w:eastAsia="宋体" w:hint="default"/>
          <w:w w:val="99"/>
          <w:sz w:val="18"/>
          <w:szCs w:val="18"/>
        </w:rPr>
        <w:t>为</w:t>
      </w:r>
      <w:r>
        <w:rPr>
          <w:rFonts w:ascii="宋体" w:hAnsi="宋体" w:cs="宋体" w:eastAsia="宋体" w:hint="default"/>
          <w:w w:val="99"/>
          <w:sz w:val="18"/>
          <w:szCs w:val="18"/>
        </w:rPr>
        <w:t>重</w:t>
      </w:r>
      <w:r>
        <w:rPr>
          <w:rFonts w:ascii="宋体" w:hAnsi="宋体" w:cs="宋体" w:eastAsia="宋体" w:hint="default"/>
          <w:w w:val="99"/>
          <w:sz w:val="18"/>
          <w:szCs w:val="18"/>
        </w:rPr>
        <w:t>大</w:t>
      </w:r>
      <w:r>
        <w:rPr>
          <w:rFonts w:ascii="宋体" w:hAnsi="宋体" w:cs="宋体" w:eastAsia="宋体" w:hint="default"/>
          <w:w w:val="99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104"/>
          <w:w w:val="99"/>
          <w:sz w:val="18"/>
          <w:szCs w:val="18"/>
        </w:rPr>
        <w:t>；</w:t>
      </w:r>
      <w:r>
        <w:rPr>
          <w:rFonts w:ascii="宋体" w:hAnsi="宋体" w:cs="宋体" w:eastAsia="宋体" w:hint="default"/>
          <w:w w:val="99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1"/>
          <w:w w:val="99"/>
          <w:sz w:val="18"/>
          <w:szCs w:val="18"/>
        </w:rPr>
        <w:t>2</w:t>
      </w:r>
      <w:r>
        <w:rPr>
          <w:rFonts w:ascii="宋体" w:hAnsi="宋体" w:cs="宋体" w:eastAsia="宋体" w:hint="default"/>
          <w:spacing w:val="-12"/>
          <w:w w:val="99"/>
          <w:sz w:val="18"/>
          <w:szCs w:val="18"/>
        </w:rPr>
        <w:t>）</w:t>
      </w:r>
      <w:r>
        <w:rPr>
          <w:rFonts w:ascii="宋体" w:hAnsi="宋体" w:cs="宋体" w:eastAsia="宋体" w:hint="default"/>
          <w:w w:val="99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214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81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量标准</w:t>
      </w:r>
    </w:p>
    <w:p>
      <w:pPr>
        <w:spacing w:line="312" w:lineRule="auto" w:before="98"/>
        <w:ind w:left="181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：当一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， 有合理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能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防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发 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报告中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现影响利润总额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 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3%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者影响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和权益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漏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 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2%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产总额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5%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Times New Roman" w:hAnsi="Times New Roman" w:cs="Times New Roman" w:eastAsia="Times New Roman" w:hint="default"/>
          <w:spacing w:val="-5"/>
          <w:sz w:val="18"/>
          <w:szCs w:val="18"/>
        </w:rPr>
        <w:t>3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8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不构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外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 响利润总额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pacing w:val="-20"/>
          <w:sz w:val="18"/>
          <w:szCs w:val="18"/>
        </w:rPr>
        <w:t>3%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者影响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和权益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漏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资 </w:t>
      </w:r>
      <w:r>
        <w:rPr>
          <w:rFonts w:ascii="宋体" w:hAnsi="宋体" w:cs="宋体" w:eastAsia="宋体" w:hint="default"/>
          <w:sz w:val="18"/>
          <w:szCs w:val="18"/>
        </w:rPr>
        <w:t>产总额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2%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180" w:lineRule="exact" w:before="0"/>
        <w:ind w:left="15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定的</w:t>
      </w: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缺陷</w:t>
      </w:r>
    </w:p>
    <w:p>
      <w:pPr>
        <w:spacing w:line="312" w:lineRule="auto" w:before="74"/>
        <w:ind w:left="15" w:right="242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量标准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如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：影响利润总额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于利润总额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影响利润总额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于利润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的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3%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小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6%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则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重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缺陷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影响利润总额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于利润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3%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则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般</w:t>
      </w:r>
      <w:r>
        <w:rPr>
          <w:rFonts w:ascii="宋体" w:hAnsi="宋体" w:cs="宋体" w:eastAsia="宋体" w:hint="default"/>
          <w:sz w:val="18"/>
          <w:szCs w:val="18"/>
        </w:rPr>
        <w:t>缺陷</w:t>
      </w:r>
    </w:p>
    <w:p>
      <w:pPr>
        <w:spacing w:after="0" w:line="312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3" w:equalWidth="0">
            <w:col w:w="902" w:space="2292"/>
            <w:col w:w="3451" w:space="40"/>
            <w:col w:w="3255"/>
          </w:cols>
        </w:sectPr>
      </w:pPr>
    </w:p>
    <w:p>
      <w:pPr>
        <w:tabs>
          <w:tab w:pos="9601" w:val="left" w:leader="none"/>
        </w:tabs>
        <w:spacing w:before="94"/>
        <w:ind w:left="181" w:right="13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/>
        <w:pict>
          <v:group style="position:absolute;margin-left:56.400002pt;margin-top:71.839996pt;width:478.95pt;height:692.2pt;mso-position-horizontal-relative:page;mso-position-vertical-relative:page;z-index:-1356304" coordorigin="1128,1437" coordsize="9579,13844">
            <v:group style="position:absolute;left:4301;top:1804;width:22;height:351" coordorigin="4301,1804" coordsize="22,351">
              <v:shape style="position:absolute;left:4301;top:1804;width:22;height:351" coordorigin="4301,1804" coordsize="22,351" path="m4301,2154l4322,2154,4322,1804,4301,1804,4301,2154xe" filled="true" fillcolor="#d2d2d2" stroked="false">
                <v:path arrowok="t"/>
                <v:fill type="solid"/>
              </v:shape>
            </v:group>
            <v:group style="position:absolute;left:1140;top:1804;width:22;height:351" coordorigin="1140,1804" coordsize="22,351">
              <v:shape style="position:absolute;left:1140;top:1804;width:22;height:351" coordorigin="1140,1804" coordsize="22,351" path="m1140,2154l1162,2154,1162,1804,1140,1804,1140,2154xe" filled="true" fillcolor="#d2d2d2" stroked="false">
                <v:path arrowok="t"/>
                <v:fill type="solid"/>
              </v:shape>
            </v:group>
            <v:group style="position:absolute;left:1162;top:1451;width:3140;height:353" coordorigin="1162,1451" coordsize="3140,353">
              <v:shape style="position:absolute;left:1162;top:1451;width:3140;height:353" coordorigin="1162,1451" coordsize="3140,353" path="m1162,1804l4301,1804,4301,1451,1162,1451,1162,1804xe" filled="true" fillcolor="#d2d2d2" stroked="false">
                <v:path arrowok="t"/>
                <v:fill type="solid"/>
              </v:shape>
            </v:group>
            <v:group style="position:absolute;left:1162;top:1804;width:3140;height:351" coordorigin="1162,1804" coordsize="3140,351">
              <v:shape style="position:absolute;left:1162;top:1804;width:3140;height:351" coordorigin="1162,1804" coordsize="3140,351" path="m1162,2154l4301,2154,4301,1804,1162,1804,1162,2154xe" filled="true" fillcolor="#d2d2d2" stroked="false">
                <v:path arrowok="t"/>
                <v:fill type="solid"/>
              </v:shape>
            </v:group>
            <v:group style="position:absolute;left:1138;top:1446;width:3185;height:2" coordorigin="1138,1446" coordsize="3185,2">
              <v:shape style="position:absolute;left:1138;top:1446;width:3185;height:2" coordorigin="1138,1446" coordsize="3185,0" path="m1138,1446l4322,1446e" filled="false" stroked="true" strokeweight=".48pt" strokecolor="#000000">
                <v:path arrowok="t"/>
              </v:shape>
            </v:group>
            <v:group style="position:absolute;left:4332;top:1446;width:6365;height:2" coordorigin="4332,1446" coordsize="6365,2">
              <v:shape style="position:absolute;left:4332;top:1446;width:6365;height:2" coordorigin="4332,1446" coordsize="6365,0" path="m4332,1446l10697,1446e" filled="false" stroked="true" strokeweight=".48pt" strokecolor="#000000">
                <v:path arrowok="t"/>
              </v:shape>
            </v:group>
            <v:group style="position:absolute;left:4301;top:2517;width:22;height:353" coordorigin="4301,2517" coordsize="22,353">
              <v:shape style="position:absolute;left:4301;top:2517;width:22;height:353" coordorigin="4301,2517" coordsize="22,353" path="m4301,2870l4322,2870,4322,2517,4301,2517,4301,2870xe" filled="true" fillcolor="#d2d2d2" stroked="false">
                <v:path arrowok="t"/>
                <v:fill type="solid"/>
              </v:shape>
            </v:group>
            <v:group style="position:absolute;left:1140;top:2517;width:22;height:353" coordorigin="1140,2517" coordsize="22,353">
              <v:shape style="position:absolute;left:1140;top:2517;width:22;height:353" coordorigin="1140,2517" coordsize="22,353" path="m1140,2870l1162,2870,1162,2517,1140,2517,1140,2870xe" filled="true" fillcolor="#d2d2d2" stroked="false">
                <v:path arrowok="t"/>
                <v:fill type="solid"/>
              </v:shape>
            </v:group>
            <v:group style="position:absolute;left:1162;top:2166;width:3140;height:351" coordorigin="1162,2166" coordsize="3140,351">
              <v:shape style="position:absolute;left:1162;top:2166;width:3140;height:351" coordorigin="1162,2166" coordsize="3140,351" path="m1162,2517l4301,2517,4301,2166,1162,2166,1162,2517xe" filled="true" fillcolor="#d2d2d2" stroked="false">
                <v:path arrowok="t"/>
                <v:fill type="solid"/>
              </v:shape>
            </v:group>
            <v:group style="position:absolute;left:1162;top:2517;width:3140;height:353" coordorigin="1162,2517" coordsize="3140,353">
              <v:shape style="position:absolute;left:1162;top:2517;width:3140;height:353" coordorigin="1162,2517" coordsize="3140,353" path="m1162,2870l4301,2870,4301,2517,1162,2517,1162,2870xe" filled="true" fillcolor="#d2d2d2" stroked="false">
                <v:path arrowok="t"/>
                <v:fill type="solid"/>
              </v:shape>
            </v:group>
            <v:group style="position:absolute;left:1138;top:2159;width:3185;height:2" coordorigin="1138,2159" coordsize="3185,2">
              <v:shape style="position:absolute;left:1138;top:2159;width:3185;height:2" coordorigin="1138,2159" coordsize="3185,0" path="m1138,2159l4322,2159e" filled="false" stroked="true" strokeweight=".48pt" strokecolor="#000000">
                <v:path arrowok="t"/>
              </v:shape>
            </v:group>
            <v:group style="position:absolute;left:4332;top:2159;width:6365;height:2" coordorigin="4332,2159" coordsize="6365,2">
              <v:shape style="position:absolute;left:4332;top:2159;width:6365;height:2" coordorigin="4332,2159" coordsize="6365,0" path="m4332,2159l10697,2159e" filled="false" stroked="true" strokeweight=".48pt" strokecolor="#000000">
                <v:path arrowok="t"/>
              </v:shape>
            </v:group>
            <v:group style="position:absolute;left:4327;top:1442;width:2;height:1438" coordorigin="4327,1442" coordsize="2,1438">
              <v:shape style="position:absolute;left:4327;top:1442;width:2;height:1438" coordorigin="4327,1442" coordsize="0,1438" path="m4327,1442l4327,2879e" filled="false" stroked="true" strokeweight=".48pt" strokecolor="#000000">
                <v:path arrowok="t"/>
              </v:shape>
            </v:group>
            <v:group style="position:absolute;left:10673;top:2879;width:24;height:392" coordorigin="10673,2879" coordsize="24,392">
              <v:shape style="position:absolute;left:10673;top:2879;width:24;height:392" coordorigin="10673,2879" coordsize="24,392" path="m10673,3270l10697,3270,10697,2879,10673,2879,10673,3270xe" filled="true" fillcolor="#d2d2d2" stroked="false">
                <v:path arrowok="t"/>
                <v:fill type="solid"/>
              </v:shape>
            </v:group>
            <v:group style="position:absolute;left:1140;top:2879;width:22;height:392" coordorigin="1140,2879" coordsize="22,392">
              <v:shape style="position:absolute;left:1140;top:2879;width:22;height:392" coordorigin="1140,2879" coordsize="22,392" path="m1140,3270l1162,3270,1162,2879,1140,2879,1140,3270xe" filled="true" fillcolor="#d2d2d2" stroked="false">
                <v:path arrowok="t"/>
                <v:fill type="solid"/>
              </v:shape>
            </v:group>
            <v:group style="position:absolute;left:1162;top:2879;width:9512;height:392" coordorigin="1162,2879" coordsize="9512,392">
              <v:shape style="position:absolute;left:1162;top:2879;width:9512;height:392" coordorigin="1162,2879" coordsize="9512,392" path="m1162,3270l10673,3270,10673,2879,1162,2879,1162,3270xe" filled="true" fillcolor="#d2d2d2" stroked="false">
                <v:path arrowok="t"/>
                <v:fill type="solid"/>
              </v:shape>
            </v:group>
            <v:group style="position:absolute;left:1138;top:2874;width:3185;height:2" coordorigin="1138,2874" coordsize="3185,2">
              <v:shape style="position:absolute;left:1138;top:2874;width:3185;height:2" coordorigin="1138,2874" coordsize="3185,0" path="m1138,2874l4322,2874e" filled="false" stroked="true" strokeweight=".48pt" strokecolor="#000000">
                <v:path arrowok="t"/>
              </v:shape>
            </v:group>
            <v:group style="position:absolute;left:4332;top:2874;width:6365;height:2" coordorigin="4332,2874" coordsize="6365,2">
              <v:shape style="position:absolute;left:4332;top:2874;width:6365;height:2" coordorigin="4332,2874" coordsize="6365,0" path="m4332,2874l10697,2874e" filled="false" stroked="true" strokeweight=".48pt" strokecolor="#000000">
                <v:path arrowok="t"/>
              </v:shape>
            </v:group>
            <v:group style="position:absolute;left:4301;top:3282;width:22;height:392" coordorigin="4301,3282" coordsize="22,392">
              <v:shape style="position:absolute;left:4301;top:3282;width:22;height:392" coordorigin="4301,3282" coordsize="22,392" path="m4301,3674l4322,3674,4322,3282,4301,3282,4301,3674xe" filled="true" fillcolor="#d2d2d2" stroked="false">
                <v:path arrowok="t"/>
                <v:fill type="solid"/>
              </v:shape>
            </v:group>
            <v:group style="position:absolute;left:1140;top:3282;width:22;height:392" coordorigin="1140,3282" coordsize="22,392">
              <v:shape style="position:absolute;left:1140;top:3282;width:22;height:392" coordorigin="1140,3282" coordsize="22,392" path="m1140,3674l1162,3674,1162,3282,1140,3282,1140,3674xe" filled="true" fillcolor="#d2d2d2" stroked="false">
                <v:path arrowok="t"/>
                <v:fill type="solid"/>
              </v:shape>
            </v:group>
            <v:group style="position:absolute;left:1162;top:3282;width:3140;height:392" coordorigin="1162,3282" coordsize="3140,392">
              <v:shape style="position:absolute;left:1162;top:3282;width:3140;height:392" coordorigin="1162,3282" coordsize="3140,392" path="m1162,3674l4301,3674,4301,3282,1162,3282,1162,3674xe" filled="true" fillcolor="#d2d2d2" stroked="false">
                <v:path arrowok="t"/>
                <v:fill type="solid"/>
              </v:shape>
            </v:group>
            <v:group style="position:absolute;left:7622;top:3282;width:24;height:392" coordorigin="7622,3282" coordsize="24,392">
              <v:shape style="position:absolute;left:7622;top:3282;width:24;height:392" coordorigin="7622,3282" coordsize="24,392" path="m7622,3674l7646,3674,7646,3282,7622,3282,7622,3674xe" filled="true" fillcolor="#d2d2d2" stroked="false">
                <v:path arrowok="t"/>
                <v:fill type="solid"/>
              </v:shape>
            </v:group>
            <v:group style="position:absolute;left:4332;top:3282;width:24;height:392" coordorigin="4332,3282" coordsize="24,392">
              <v:shape style="position:absolute;left:4332;top:3282;width:24;height:392" coordorigin="4332,3282" coordsize="24,392" path="m4332,3674l4356,3674,4356,3282,4332,3282,4332,3674xe" filled="true" fillcolor="#d2d2d2" stroked="false">
                <v:path arrowok="t"/>
                <v:fill type="solid"/>
              </v:shape>
            </v:group>
            <v:group style="position:absolute;left:4356;top:3282;width:3267;height:392" coordorigin="4356,3282" coordsize="3267,392">
              <v:shape style="position:absolute;left:4356;top:3282;width:3267;height:392" coordorigin="4356,3282" coordsize="3267,392" path="m4356,3674l7622,3674,7622,3282,4356,3282,4356,3674xe" filled="true" fillcolor="#d2d2d2" stroked="false">
                <v:path arrowok="t"/>
                <v:fill type="solid"/>
              </v:shape>
            </v:group>
            <v:group style="position:absolute;left:10673;top:3282;width:24;height:392" coordorigin="10673,3282" coordsize="24,392">
              <v:shape style="position:absolute;left:10673;top:3282;width:24;height:392" coordorigin="10673,3282" coordsize="24,392" path="m10673,3674l10697,3674,10697,3282,10673,3282,10673,3674xe" filled="true" fillcolor="#d2d2d2" stroked="false">
                <v:path arrowok="t"/>
                <v:fill type="solid"/>
              </v:shape>
            </v:group>
            <v:group style="position:absolute;left:7656;top:3282;width:24;height:392" coordorigin="7656,3282" coordsize="24,392">
              <v:shape style="position:absolute;left:7656;top:3282;width:24;height:392" coordorigin="7656,3282" coordsize="24,392" path="m7656,3674l7680,3674,7680,3282,7656,3282,7656,3674xe" filled="true" fillcolor="#d2d2d2" stroked="false">
                <v:path arrowok="t"/>
                <v:fill type="solid"/>
              </v:shape>
            </v:group>
            <v:group style="position:absolute;left:7680;top:3282;width:2993;height:392" coordorigin="7680,3282" coordsize="2993,392">
              <v:shape style="position:absolute;left:7680;top:3282;width:2993;height:392" coordorigin="7680,3282" coordsize="2993,392" path="m7680,3674l10673,3674,10673,3282,7680,3282,7680,3674xe" filled="true" fillcolor="#d2d2d2" stroked="false">
                <v:path arrowok="t"/>
                <v:fill type="solid"/>
              </v:shape>
            </v:group>
            <v:group style="position:absolute;left:1138;top:3275;width:3185;height:2" coordorigin="1138,3275" coordsize="3185,2">
              <v:shape style="position:absolute;left:1138;top:3275;width:3185;height:2" coordorigin="1138,3275" coordsize="3185,0" path="m1138,3275l4322,3275e" filled="false" stroked="true" strokeweight=".48pt" strokecolor="#000000">
                <v:path arrowok="t"/>
              </v:shape>
            </v:group>
            <v:group style="position:absolute;left:4332;top:3275;width:3312;height:2" coordorigin="4332,3275" coordsize="3312,2">
              <v:shape style="position:absolute;left:4332;top:3275;width:3312;height:2" coordorigin="4332,3275" coordsize="3312,0" path="m4332,3275l7644,3275e" filled="false" stroked="true" strokeweight=".48pt" strokecolor="#000000">
                <v:path arrowok="t"/>
              </v:shape>
            </v:group>
            <v:group style="position:absolute;left:7654;top:3275;width:3044;height:2" coordorigin="7654,3275" coordsize="3044,2">
              <v:shape style="position:absolute;left:7654;top:3275;width:3044;height:2" coordorigin="7654,3275" coordsize="3044,0" path="m7654,3275l10697,3275e" filled="false" stroked="true" strokeweight=".48pt" strokecolor="#000000">
                <v:path arrowok="t"/>
              </v:shape>
            </v:group>
            <v:group style="position:absolute;left:1140;top:3683;width:3183;height:2340" coordorigin="1140,3683" coordsize="3183,2340">
              <v:shape style="position:absolute;left:1140;top:3683;width:3183;height:2340" coordorigin="1140,3683" coordsize="3183,2340" path="m1140,6023l4322,6023,4322,3683,1140,3683,1140,6023xe" filled="true" fillcolor="#d2d2d2" stroked="false">
                <v:path arrowok="t"/>
                <v:fill type="solid"/>
              </v:shape>
            </v:group>
            <v:group style="position:absolute;left:1140;top:6414;width:3183;height:2340" coordorigin="1140,6414" coordsize="3183,2340">
              <v:shape style="position:absolute;left:1140;top:6414;width:3183;height:2340" coordorigin="1140,6414" coordsize="3183,2340" path="m1140,8754l4322,8754,4322,6414,1140,6414,1140,8754xe" filled="true" fillcolor="#d2d2d2" stroked="false">
                <v:path arrowok="t"/>
                <v:fill type="solid"/>
              </v:shape>
            </v:group>
            <v:group style="position:absolute;left:1162;top:6023;width:3140;height:392" coordorigin="1162,6023" coordsize="3140,392">
              <v:shape style="position:absolute;left:1162;top:6023;width:3140;height:392" coordorigin="1162,6023" coordsize="3140,392" path="m1162,6414l4301,6414,4301,6023,1162,6023,1162,6414xe" filled="true" fillcolor="#d2d2d2" stroked="false">
                <v:path arrowok="t"/>
                <v:fill type="solid"/>
              </v:shape>
            </v:group>
            <v:group style="position:absolute;left:7656;top:3683;width:3041;height:780" coordorigin="7656,3683" coordsize="3041,780">
              <v:shape style="position:absolute;left:7656;top:3683;width:3041;height:780" coordorigin="7656,3683" coordsize="3041,780" path="m7656,4463l10697,4463,10697,3683,7656,3683,7656,4463xe" filled="true" fillcolor="#ffffff" stroked="false">
                <v:path arrowok="t"/>
                <v:fill type="solid"/>
              </v:shape>
            </v:group>
            <v:group style="position:absolute;left:7656;top:7974;width:3041;height:780" coordorigin="7656,7974" coordsize="3041,780">
              <v:shape style="position:absolute;left:7656;top:7974;width:3041;height:780" coordorigin="7656,7974" coordsize="3041,780" path="m7656,8754l10697,8754,10697,7974,7656,7974,7656,8754xe" filled="true" fillcolor="#ffffff" stroked="false">
                <v:path arrowok="t"/>
                <v:fill type="solid"/>
              </v:shape>
            </v:group>
            <v:group style="position:absolute;left:7680;top:5440;width:2993;height:312" coordorigin="7680,5440" coordsize="2993,312">
              <v:shape style="position:absolute;left:7680;top:5440;width:2993;height:312" coordorigin="7680,5440" coordsize="2993,312" path="m7680,5752l10673,5752,10673,5440,7680,5440,7680,5752xe" filled="true" fillcolor="#ffffff" stroked="false">
                <v:path arrowok="t"/>
                <v:fill type="solid"/>
              </v:shape>
            </v:group>
            <v:group style="position:absolute;left:7680;top:5752;width:2993;height:312" coordorigin="7680,5752" coordsize="2993,312">
              <v:shape style="position:absolute;left:7680;top:5752;width:2993;height:312" coordorigin="7680,5752" coordsize="2993,312" path="m7680,6064l10673,6064,10673,5752,7680,5752,7680,6064xe" filled="true" fillcolor="#ffffff" stroked="false">
                <v:path arrowok="t"/>
                <v:fill type="solid"/>
              </v:shape>
            </v:group>
            <v:group style="position:absolute;left:7680;top:7624;width:2993;height:351" coordorigin="7680,7624" coordsize="2993,351">
              <v:shape style="position:absolute;left:7680;top:7624;width:2993;height:351" coordorigin="7680,7624" coordsize="2993,351" path="m7680,7974l10673,7974,10673,7624,7680,7624,7680,7974xe" filled="true" fillcolor="#ffffff" stroked="false">
                <v:path arrowok="t"/>
                <v:fill type="solid"/>
              </v:shape>
            </v:group>
            <v:group style="position:absolute;left:1138;top:3678;width:3185;height:2" coordorigin="1138,3678" coordsize="3185,2">
              <v:shape style="position:absolute;left:1138;top:3678;width:3185;height:2" coordorigin="1138,3678" coordsize="3185,0" path="m1138,3678l4322,3678e" filled="false" stroked="true" strokeweight=".48pt" strokecolor="#000000">
                <v:path arrowok="t"/>
              </v:shape>
            </v:group>
            <v:group style="position:absolute;left:4332;top:3678;width:3312;height:2" coordorigin="4332,3678" coordsize="3312,2">
              <v:shape style="position:absolute;left:4332;top:3678;width:3312;height:2" coordorigin="4332,3678" coordsize="3312,0" path="m4332,3678l7644,3678e" filled="false" stroked="true" strokeweight=".48pt" strokecolor="#000000">
                <v:path arrowok="t"/>
              </v:shape>
            </v:group>
            <v:group style="position:absolute;left:7654;top:3678;width:3044;height:2" coordorigin="7654,3678" coordsize="3044,2">
              <v:shape style="position:absolute;left:7654;top:3678;width:3044;height:2" coordorigin="7654,3678" coordsize="3044,0" path="m7654,3678l10697,3678e" filled="false" stroked="true" strokeweight=".48pt" strokecolor="#000000">
                <v:path arrowok="t"/>
              </v:shape>
            </v:group>
            <v:group style="position:absolute;left:1140;top:8766;width:3183;height:2652" coordorigin="1140,8766" coordsize="3183,2652">
              <v:shape style="position:absolute;left:1140;top:8766;width:3183;height:2652" coordorigin="1140,8766" coordsize="3183,2652" path="m1140,11418l4322,11418,4322,8766,1140,8766,1140,11418xe" filled="true" fillcolor="#d2d2d2" stroked="false">
                <v:path arrowok="t"/>
                <v:fill type="solid"/>
              </v:shape>
            </v:group>
            <v:group style="position:absolute;left:1140;top:11810;width:3183;height:2652" coordorigin="1140,11810" coordsize="3183,2652">
              <v:shape style="position:absolute;left:1140;top:11810;width:3183;height:2652" coordorigin="1140,11810" coordsize="3183,2652" path="m1140,14462l4322,14462,4322,11810,1140,11810,1140,14462xe" filled="true" fillcolor="#d2d2d2" stroked="false">
                <v:path arrowok="t"/>
                <v:fill type="solid"/>
              </v:shape>
            </v:group>
            <v:group style="position:absolute;left:1162;top:11418;width:3140;height:392" coordorigin="1162,11418" coordsize="3140,392">
              <v:shape style="position:absolute;left:1162;top:11418;width:3140;height:392" coordorigin="1162,11418" coordsize="3140,392" path="m1162,11810l4301,11810,4301,11418,1162,11418,1162,11810xe" filled="true" fillcolor="#d2d2d2" stroked="false">
                <v:path arrowok="t"/>
                <v:fill type="solid"/>
              </v:shape>
            </v:group>
            <v:group style="position:absolute;left:7656;top:8766;width:3041;height:1716" coordorigin="7656,8766" coordsize="3041,1716">
              <v:shape style="position:absolute;left:7656;top:8766;width:3041;height:1716" coordorigin="7656,8766" coordsize="3041,1716" path="m7656,10482l10697,10482,10697,8766,7656,8766,7656,10482xe" filled="true" fillcolor="#ffffff" stroked="false">
                <v:path arrowok="t"/>
                <v:fill type="solid"/>
              </v:shape>
            </v:group>
            <v:group style="position:absolute;left:7656;top:12746;width:3041;height:1716" coordorigin="7656,12746" coordsize="3041,1716">
              <v:shape style="position:absolute;left:7656;top:12746;width:3041;height:1716" coordorigin="7656,12746" coordsize="3041,1716" path="m7656,14462l10697,14462,10697,12746,7656,12746,7656,14462xe" filled="true" fillcolor="#ffffff" stroked="false">
                <v:path arrowok="t"/>
                <v:fill type="solid"/>
              </v:shape>
            </v:group>
            <v:group style="position:absolute;left:1138;top:8759;width:3185;height:2" coordorigin="1138,8759" coordsize="3185,2">
              <v:shape style="position:absolute;left:1138;top:8759;width:3185;height:2" coordorigin="1138,8759" coordsize="3185,0" path="m1138,8759l4322,8759e" filled="false" stroked="true" strokeweight=".48pt" strokecolor="#000000">
                <v:path arrowok="t"/>
              </v:shape>
            </v:group>
            <v:group style="position:absolute;left:4332;top:8759;width:3312;height:2" coordorigin="4332,8759" coordsize="3312,2">
              <v:shape style="position:absolute;left:4332;top:8759;width:3312;height:2" coordorigin="4332,8759" coordsize="3312,0" path="m4332,8759l7644,8759e" filled="false" stroked="true" strokeweight=".48pt" strokecolor="#000000">
                <v:path arrowok="t"/>
              </v:shape>
            </v:group>
            <v:group style="position:absolute;left:7654;top:8759;width:3044;height:2" coordorigin="7654,8759" coordsize="3044,2">
              <v:shape style="position:absolute;left:7654;top:8759;width:3044;height:2" coordorigin="7654,8759" coordsize="3044,0" path="m7654,8759l10697,8759e" filled="false" stroked="true" strokeweight=".48pt" strokecolor="#000000">
                <v:path arrowok="t"/>
              </v:shape>
            </v:group>
            <v:group style="position:absolute;left:7649;top:3270;width:2;height:11201" coordorigin="7649,3270" coordsize="2,11201">
              <v:shape style="position:absolute;left:7649;top:3270;width:2;height:11201" coordorigin="7649,3270" coordsize="0,11201" path="m7649,3270l7649,14471e" filled="false" stroked="true" strokeweight=".48pt" strokecolor="#000000">
                <v:path arrowok="t"/>
              </v:shape>
            </v:group>
            <v:group style="position:absolute;left:4301;top:14471;width:22;height:392" coordorigin="4301,14471" coordsize="22,392">
              <v:shape style="position:absolute;left:4301;top:14471;width:22;height:392" coordorigin="4301,14471" coordsize="22,392" path="m4301,14862l4322,14862,4322,14471,4301,14471,4301,14862xe" filled="true" fillcolor="#d2d2d2" stroked="false">
                <v:path arrowok="t"/>
                <v:fill type="solid"/>
              </v:shape>
            </v:group>
            <v:group style="position:absolute;left:1140;top:14471;width:22;height:392" coordorigin="1140,14471" coordsize="22,392">
              <v:shape style="position:absolute;left:1140;top:14471;width:22;height:392" coordorigin="1140,14471" coordsize="22,392" path="m1140,14862l1162,14862,1162,14471,1140,14471,1140,14862xe" filled="true" fillcolor="#d2d2d2" stroked="false">
                <v:path arrowok="t"/>
                <v:fill type="solid"/>
              </v:shape>
            </v:group>
            <v:group style="position:absolute;left:1162;top:14471;width:3140;height:392" coordorigin="1162,14471" coordsize="3140,392">
              <v:shape style="position:absolute;left:1162;top:14471;width:3140;height:392" coordorigin="1162,14471" coordsize="3140,392" path="m1162,14862l4301,14862,4301,14471,1162,14471,1162,14862xe" filled="true" fillcolor="#d2d2d2" stroked="false">
                <v:path arrowok="t"/>
                <v:fill type="solid"/>
              </v:shape>
            </v:group>
            <v:group style="position:absolute;left:1138;top:14466;width:3185;height:2" coordorigin="1138,14466" coordsize="3185,2">
              <v:shape style="position:absolute;left:1138;top:14466;width:3185;height:2" coordorigin="1138,14466" coordsize="3185,0" path="m1138,14466l4322,14466e" filled="false" stroked="true" strokeweight=".48pt" strokecolor="#000000">
                <v:path arrowok="t"/>
              </v:shape>
            </v:group>
            <v:group style="position:absolute;left:4332;top:14466;width:3312;height:2" coordorigin="4332,14466" coordsize="3312,2">
              <v:shape style="position:absolute;left:4332;top:14466;width:3312;height:2" coordorigin="4332,14466" coordsize="3312,0" path="m4332,14466l7644,14466e" filled="false" stroked="true" strokeweight=".48pt" strokecolor="#000000">
                <v:path arrowok="t"/>
              </v:shape>
            </v:group>
            <v:group style="position:absolute;left:7654;top:14466;width:3044;height:2" coordorigin="7654,14466" coordsize="3044,2">
              <v:shape style="position:absolute;left:7654;top:14466;width:3044;height:2" coordorigin="7654,14466" coordsize="3044,0" path="m7654,14466l10697,14466e" filled="false" stroked="true" strokeweight=".48pt" strokecolor="#000000">
                <v:path arrowok="t"/>
              </v:shape>
            </v:group>
            <v:group style="position:absolute;left:4301;top:14874;width:22;height:392" coordorigin="4301,14874" coordsize="22,392">
              <v:shape style="position:absolute;left:4301;top:14874;width:22;height:392" coordorigin="4301,14874" coordsize="22,392" path="m4301,15266l4322,15266,4322,14874,4301,14874,4301,15266xe" filled="true" fillcolor="#d2d2d2" stroked="false">
                <v:path arrowok="t"/>
                <v:fill type="solid"/>
              </v:shape>
            </v:group>
            <v:group style="position:absolute;left:1140;top:14874;width:22;height:392" coordorigin="1140,14874" coordsize="22,392">
              <v:shape style="position:absolute;left:1140;top:14874;width:22;height:392" coordorigin="1140,14874" coordsize="22,392" path="m1140,15266l1162,15266,1162,14874,1140,14874,1140,15266xe" filled="true" fillcolor="#d2d2d2" stroked="false">
                <v:path arrowok="t"/>
                <v:fill type="solid"/>
              </v:shape>
            </v:group>
            <v:group style="position:absolute;left:1162;top:14874;width:3140;height:392" coordorigin="1162,14874" coordsize="3140,392">
              <v:shape style="position:absolute;left:1162;top:14874;width:3140;height:392" coordorigin="1162,14874" coordsize="3140,392" path="m1162,15266l4301,15266,4301,14874,1162,14874,1162,15266xe" filled="true" fillcolor="#d2d2d2" stroked="false">
                <v:path arrowok="t"/>
                <v:fill type="solid"/>
              </v:shape>
            </v:group>
            <v:group style="position:absolute;left:1138;top:14867;width:3185;height:2" coordorigin="1138,14867" coordsize="3185,2">
              <v:shape style="position:absolute;left:1138;top:14867;width:3185;height:2" coordorigin="1138,14867" coordsize="3185,0" path="m1138,14867l4322,14867e" filled="false" stroked="true" strokeweight=".48pt" strokecolor="#000000">
                <v:path arrowok="t"/>
              </v:shape>
            </v:group>
            <v:group style="position:absolute;left:4332;top:14867;width:6365;height:2" coordorigin="4332,14867" coordsize="6365,2">
              <v:shape style="position:absolute;left:4332;top:14867;width:6365;height:2" coordorigin="4332,14867" coordsize="6365,0" path="m4332,14867l10697,14867e" filled="false" stroked="true" strokeweight=".48pt" strokecolor="#000000">
                <v:path arrowok="t"/>
              </v:shape>
            </v:group>
            <v:group style="position:absolute;left:1133;top:1442;width:2;height:13834" coordorigin="1133,1442" coordsize="2,13834">
              <v:shape style="position:absolute;left:1133;top:1442;width:2;height:13834" coordorigin="1133,1442" coordsize="0,13834" path="m1133,1442l1133,15275e" filled="false" stroked="true" strokeweight=".48pt" strokecolor="#000000">
                <v:path arrowok="t"/>
              </v:shape>
            </v:group>
            <v:group style="position:absolute;left:1138;top:15270;width:3185;height:2" coordorigin="1138,15270" coordsize="3185,2">
              <v:shape style="position:absolute;left:1138;top:15270;width:3185;height:2" coordorigin="1138,15270" coordsize="3185,0" path="m1138,15270l4322,15270e" filled="false" stroked="true" strokeweight=".48pt" strokecolor="#000000">
                <v:path arrowok="t"/>
              </v:shape>
            </v:group>
            <v:group style="position:absolute;left:4327;top:3270;width:2;height:12005" coordorigin="4327,3270" coordsize="2,12005">
              <v:shape style="position:absolute;left:4327;top:3270;width:2;height:12005" coordorigin="4327,3270" coordsize="0,12005" path="m4327,3270l4327,15275e" filled="false" stroked="true" strokeweight=".48pt" strokecolor="#000000">
                <v:path arrowok="t"/>
              </v:shape>
            </v:group>
            <v:group style="position:absolute;left:4332;top:15270;width:6365;height:2" coordorigin="4332,15270" coordsize="6365,2">
              <v:shape style="position:absolute;left:4332;top:15270;width:6365;height:2" coordorigin="4332,15270" coordsize="6365,0" path="m4332,15270l10697,15270e" filled="false" stroked="true" strokeweight=".48pt" strokecolor="#000000">
                <v:path arrowok="t"/>
              </v:shape>
            </v:group>
            <v:group style="position:absolute;left:10702;top:1442;width:2;height:13834" coordorigin="10702,1442" coordsize="2,13834">
              <v:shape style="position:absolute;left:10702;top:1442;width:2;height:13834" coordorigin="10702,1442" coordsize="0,13834" path="m10702,1442l10702,15275e" filled="false" stroked="true" strokeweight=".48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数量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  <w:t>0</w:t>
      </w:r>
    </w:p>
    <w:p>
      <w:pPr>
        <w:spacing w:line="240" w:lineRule="auto" w:before="6"/>
        <w:rPr>
          <w:rFonts w:ascii="Times New Roman" w:hAnsi="Times New Roman" w:cs="Times New Roman" w:eastAsia="Times New Roman" w:hint="default"/>
          <w:sz w:val="9"/>
          <w:szCs w:val="9"/>
        </w:rPr>
      </w:pPr>
    </w:p>
    <w:p>
      <w:pPr>
        <w:tabs>
          <w:tab w:pos="9601" w:val="left" w:leader="none"/>
        </w:tabs>
        <w:spacing w:before="44"/>
        <w:ind w:left="181" w:right="133" w:firstLine="0"/>
        <w:jc w:val="left"/>
        <w:rPr>
          <w:rFonts w:ascii="Times New Roman" w:hAnsi="Times New Roman" w:cs="Times New Roman" w:eastAsia="Times New Roman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非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缺陷</w:t>
      </w:r>
      <w:r>
        <w:rPr>
          <w:rFonts w:ascii="宋体" w:hAnsi="宋体" w:cs="宋体" w:eastAsia="宋体" w:hint="default"/>
          <w:sz w:val="18"/>
          <w:szCs w:val="18"/>
        </w:rPr>
        <w:t>数量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个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ab/>
        <w:t>0</w:t>
      </w:r>
    </w:p>
    <w:p>
      <w:pPr>
        <w:spacing w:after="0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3"/>
        <w:gridCol w:w="6374"/>
      </w:tblGrid>
      <w:tr>
        <w:trPr>
          <w:trHeight w:val="401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>
        <w:trPr>
          <w:trHeight w:val="403" w:hRule="exact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Heading2"/>
        <w:spacing w:line="367" w:lineRule="exact"/>
        <w:ind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、内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计报告或</w:t>
      </w:r>
      <w:r>
        <w:rPr>
          <w:rFonts w:ascii="Microsoft JhengHei" w:hAnsi="Microsoft JhengHei" w:cs="Microsoft JhengHei" w:eastAsia="Microsoft JhengHei" w:hint="default"/>
        </w:rPr>
        <w:t>鉴</w:t>
      </w:r>
      <w:r>
        <w:rPr/>
        <w:t>证报告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left="3123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10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节 </w:t>
      </w:r>
      <w:r>
        <w:rPr>
          <w:spacing w:val="12"/>
        </w:rPr>
        <w:t> 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券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情况</w:t>
      </w:r>
      <w:bookmarkEnd w:id="10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公开发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且在</w:t>
      </w:r>
      <w:r>
        <w:rPr>
          <w:rFonts w:ascii="宋体" w:hAnsi="宋体" w:cs="宋体" w:eastAsia="宋体" w:hint="default"/>
          <w:sz w:val="18"/>
          <w:szCs w:val="18"/>
        </w:rPr>
        <w:t>年度报告</w:t>
      </w:r>
      <w:r>
        <w:rPr>
          <w:rFonts w:ascii="宋体" w:hAnsi="宋体" w:cs="宋体" w:eastAsia="宋体" w:hint="default"/>
          <w:sz w:val="18"/>
          <w:szCs w:val="18"/>
        </w:rPr>
        <w:t>批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能全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兑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券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456" w:lineRule="exact"/>
        <w:ind w:right="973"/>
        <w:jc w:val="center"/>
        <w:rPr>
          <w:b w:val="0"/>
          <w:bCs w:val="0"/>
        </w:rPr>
      </w:pPr>
      <w:bookmarkStart w:name="_TOC_250001" w:id="11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一节 </w:t>
      </w:r>
      <w:r>
        <w:rPr>
          <w:spacing w:val="6"/>
        </w:rPr>
        <w:t> 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1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Heading2"/>
        <w:spacing w:line="367" w:lineRule="exact"/>
        <w:ind w:right="133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/>
        <w:t>计报告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见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04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华普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特殊普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合伙）</w:t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[2018]0878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师姓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张雪咏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孙建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</w:p>
        </w:tc>
      </w:tr>
    </w:tbl>
    <w:p>
      <w:pPr>
        <w:spacing w:before="49"/>
        <w:ind w:left="974" w:right="970" w:firstLine="0"/>
        <w:jc w:val="center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文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BodyText"/>
        <w:spacing w:line="240" w:lineRule="auto" w:before="26"/>
        <w:ind w:left="0" w:right="144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[2018]0878</w:t>
      </w:r>
      <w:r>
        <w:rPr>
          <w:rFonts w:ascii="宋体" w:hAnsi="宋体" w:cs="宋体" w:eastAsia="宋体" w:hint="default"/>
        </w:rPr>
        <w:t>号</w:t>
      </w:r>
    </w:p>
    <w:p>
      <w:pPr>
        <w:spacing w:line="240" w:lineRule="auto" w:before="12"/>
        <w:rPr>
          <w:rFonts w:ascii="宋体" w:hAnsi="宋体" w:cs="宋体" w:eastAsia="宋体" w:hint="default"/>
          <w:sz w:val="29"/>
          <w:szCs w:val="29"/>
        </w:rPr>
      </w:pPr>
    </w:p>
    <w:p>
      <w:pPr>
        <w:spacing w:line="434" w:lineRule="exact" w:before="0"/>
        <w:ind w:left="974" w:right="970" w:firstLine="0"/>
        <w:jc w:val="center"/>
        <w:rPr>
          <w:rFonts w:ascii="Microsoft JhengHei" w:hAnsi="Microsoft JhengHei" w:cs="Microsoft JhengHei" w:eastAsia="Microsoft JhengHei" w:hint="default"/>
          <w:sz w:val="30"/>
          <w:szCs w:val="30"/>
        </w:rPr>
      </w:pP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审  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计  报</w:t>
      </w:r>
      <w:r>
        <w:rPr>
          <w:rFonts w:ascii="Microsoft JhengHei" w:hAnsi="Microsoft JhengHei" w:cs="Microsoft JhengHei" w:eastAsia="Microsoft JhengHei" w:hint="default"/>
          <w:b/>
          <w:bCs/>
          <w:spacing w:val="12"/>
          <w:sz w:val="30"/>
          <w:szCs w:val="30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  <w:t>告</w:t>
      </w:r>
      <w:r>
        <w:rPr>
          <w:rFonts w:ascii="Microsoft JhengHei" w:hAnsi="Microsoft JhengHei" w:cs="Microsoft JhengHei" w:eastAsia="Microsoft JhengHei" w:hint="default"/>
          <w:sz w:val="30"/>
          <w:szCs w:val="3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北京万向新元科技股份有限公司全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东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6"/>
        <w:ind w:left="635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意见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169"/>
        <w:ind w:left="152" w:right="143" w:firstLine="494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北京万向新元科技股份有限公司（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者权益变动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63"/>
        <w:ind w:left="647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2017</w:t>
      </w:r>
    </w:p>
    <w:p>
      <w:pPr>
        <w:spacing w:line="350" w:lineRule="auto" w:before="37"/>
        <w:ind w:left="647" w:right="133" w:hanging="495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z w:val="21"/>
          <w:szCs w:val="21"/>
        </w:rPr>
        <w:t>日的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母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意见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础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注册会计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注册会计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师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对财务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w w:val="100"/>
          <w:sz w:val="21"/>
          <w:szCs w:val="21"/>
        </w:rPr>
        <w:t>计</w:t>
      </w:r>
    </w:p>
    <w:p>
      <w:pPr>
        <w:spacing w:line="215" w:lineRule="exact" w:before="0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步</w:t>
      </w:r>
      <w:r>
        <w:rPr>
          <w:rFonts w:ascii="宋体" w:hAnsi="宋体" w:cs="宋体" w:eastAsia="宋体" w:hint="default"/>
          <w:sz w:val="21"/>
          <w:szCs w:val="21"/>
        </w:rPr>
        <w:t>阐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了我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这些</w:t>
      </w:r>
      <w:r>
        <w:rPr>
          <w:rFonts w:ascii="宋体" w:hAnsi="宋体" w:cs="宋体" w:eastAsia="宋体" w:hint="default"/>
          <w:sz w:val="21"/>
          <w:szCs w:val="21"/>
        </w:rPr>
        <w:t>准则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。按照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注册会计</w:t>
      </w:r>
      <w:r>
        <w:rPr>
          <w:rFonts w:ascii="宋体" w:hAnsi="宋体" w:cs="宋体" w:eastAsia="宋体" w:hint="default"/>
          <w:sz w:val="21"/>
          <w:szCs w:val="21"/>
        </w:rPr>
        <w:t>师职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德</w:t>
      </w:r>
      <w:r>
        <w:rPr>
          <w:rFonts w:ascii="宋体" w:hAnsi="宋体" w:cs="宋体" w:eastAsia="宋体" w:hint="default"/>
          <w:sz w:val="21"/>
          <w:szCs w:val="21"/>
        </w:rPr>
        <w:t>守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新</w:t>
      </w:r>
    </w:p>
    <w:p>
      <w:pPr>
        <w:spacing w:before="37"/>
        <w:ind w:left="15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元科技，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履行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道</w:t>
      </w:r>
      <w:r>
        <w:rPr>
          <w:rFonts w:ascii="宋体" w:hAnsi="宋体" w:cs="宋体" w:eastAsia="宋体" w:hint="default"/>
          <w:sz w:val="21"/>
          <w:szCs w:val="21"/>
        </w:rPr>
        <w:t>德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信，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分、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审</w:t>
      </w:r>
    </w:p>
    <w:p>
      <w:pPr>
        <w:spacing w:before="3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6"/>
        <w:ind w:left="625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73" w:lineRule="auto" w:before="169"/>
        <w:ind w:left="152" w:right="133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整体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背</w:t>
      </w:r>
      <w:r>
        <w:rPr>
          <w:rFonts w:ascii="宋体" w:hAnsi="宋体" w:cs="宋体" w:eastAsia="宋体" w:hint="default"/>
          <w:sz w:val="21"/>
          <w:szCs w:val="21"/>
        </w:rPr>
        <w:t>景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这些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632" w:right="7566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描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新元科技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附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策及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22.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则和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五</w:t>
      </w:r>
      <w:r>
        <w:rPr>
          <w:rFonts w:ascii="宋体" w:hAnsi="宋体" w:cs="宋体" w:eastAsia="宋体" w:hint="default"/>
          <w:sz w:val="21"/>
          <w:szCs w:val="21"/>
        </w:rPr>
        <w:t>、合</w:t>
      </w:r>
    </w:p>
    <w:p>
      <w:pPr>
        <w:spacing w:before="37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注</w:t>
      </w:r>
      <w:r>
        <w:rPr>
          <w:rFonts w:ascii="宋体" w:hAnsi="宋体" w:cs="宋体" w:eastAsia="宋体" w:hint="default"/>
          <w:sz w:val="21"/>
          <w:szCs w:val="21"/>
        </w:rPr>
        <w:t>释</w:t>
      </w:r>
      <w:r>
        <w:rPr>
          <w:rFonts w:ascii="宋体" w:hAnsi="宋体" w:cs="宋体" w:eastAsia="宋体" w:hint="default"/>
          <w:sz w:val="21"/>
          <w:szCs w:val="21"/>
        </w:rPr>
        <w:t>34.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业成本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年度新元科技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302,855,976.50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73" w:lineRule="auto" w:before="37"/>
        <w:ind w:left="632" w:right="628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存在收入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键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包括：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新元科技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合同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程中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键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抽</w:t>
      </w:r>
      <w:r>
        <w:rPr>
          <w:rFonts w:ascii="宋体" w:hAnsi="宋体" w:cs="宋体" w:eastAsia="宋体" w:hint="default"/>
          <w:sz w:val="21"/>
          <w:szCs w:val="21"/>
        </w:rPr>
        <w:t>样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检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与收入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包括销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合同、发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收单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销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票等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针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表日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对至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收单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是否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）向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寄</w:t>
      </w:r>
      <w:r>
        <w:rPr>
          <w:rFonts w:ascii="宋体" w:hAnsi="宋体" w:cs="宋体" w:eastAsia="宋体" w:hint="default"/>
          <w:sz w:val="21"/>
          <w:szCs w:val="21"/>
        </w:rPr>
        <w:t>送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收回</w:t>
      </w:r>
      <w:r>
        <w:rPr>
          <w:rFonts w:ascii="宋体" w:hAnsi="宋体" w:cs="宋体" w:eastAsia="宋体" w:hint="default"/>
          <w:sz w:val="21"/>
          <w:szCs w:val="21"/>
        </w:rPr>
        <w:t>记录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及设</w:t>
      </w:r>
      <w:r>
        <w:rPr>
          <w:rFonts w:ascii="宋体" w:hAnsi="宋体" w:cs="宋体" w:eastAsia="宋体" w:hint="default"/>
          <w:sz w:val="21"/>
          <w:szCs w:val="21"/>
        </w:rPr>
        <w:t>备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收情况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证，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检</w:t>
      </w:r>
      <w:r>
        <w:rPr>
          <w:rFonts w:ascii="宋体" w:hAnsi="宋体" w:cs="宋体" w:eastAsia="宋体" w:hint="default"/>
          <w:sz w:val="21"/>
          <w:szCs w:val="21"/>
        </w:rPr>
        <w:t>查</w:t>
      </w:r>
      <w:r>
        <w:rPr>
          <w:rFonts w:ascii="宋体" w:hAnsi="宋体" w:cs="宋体" w:eastAsia="宋体" w:hint="default"/>
          <w:sz w:val="21"/>
          <w:szCs w:val="21"/>
        </w:rPr>
        <w:t>相关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额存在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差异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调整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走</w:t>
      </w:r>
      <w:r>
        <w:rPr>
          <w:rFonts w:ascii="宋体" w:hAnsi="宋体" w:cs="宋体" w:eastAsia="宋体" w:hint="default"/>
          <w:sz w:val="21"/>
          <w:szCs w:val="21"/>
        </w:rPr>
        <w:t>访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其与</w:t>
      </w:r>
      <w:r>
        <w:rPr>
          <w:rFonts w:ascii="宋体" w:hAnsi="宋体" w:cs="宋体" w:eastAsia="宋体" w:hint="default"/>
          <w:sz w:val="21"/>
          <w:szCs w:val="21"/>
        </w:rPr>
        <w:t>新元科技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情况。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关于收入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符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其收入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的会计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632" w:right="602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（二）本期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收购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1.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描</w:t>
      </w:r>
      <w:r>
        <w:rPr>
          <w:rFonts w:ascii="宋体" w:hAnsi="宋体" w:cs="宋体" w:eastAsia="宋体" w:hint="default"/>
          <w:sz w:val="21"/>
          <w:szCs w:val="21"/>
        </w:rPr>
        <w:t>述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9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策及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5.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的会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“</w:t>
      </w:r>
      <w:r>
        <w:rPr>
          <w:rFonts w:ascii="宋体" w:hAnsi="宋体" w:cs="宋体" w:eastAsia="宋体" w:hint="default"/>
          <w:sz w:val="21"/>
          <w:szCs w:val="21"/>
        </w:rPr>
        <w:t>六</w:t>
      </w:r>
      <w:r>
        <w:rPr>
          <w:rFonts w:ascii="宋体" w:hAnsi="宋体" w:cs="宋体" w:eastAsia="宋体" w:hint="default"/>
          <w:sz w:val="21"/>
          <w:szCs w:val="21"/>
        </w:rPr>
        <w:t>、合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变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”</w:t>
      </w:r>
      <w:r>
        <w:rPr>
          <w:rFonts w:ascii="宋体" w:hAnsi="宋体" w:cs="宋体" w:eastAsia="宋体" w:hint="default"/>
          <w:sz w:val="21"/>
          <w:szCs w:val="21"/>
        </w:rPr>
        <w:t>所述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01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新元科技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771,262,972.66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清投智能（北京）科技有限公司业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20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——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，新元科技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算收购产生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0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层重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，管理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6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影响。因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键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2.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收购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包括：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9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1"/>
          <w:sz w:val="21"/>
          <w:szCs w:val="21"/>
        </w:rPr>
        <w:t>1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协议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日的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合同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对会计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收购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层聘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访</w:t>
      </w:r>
      <w:r>
        <w:rPr>
          <w:rFonts w:ascii="宋体" w:hAnsi="宋体" w:cs="宋体" w:eastAsia="宋体" w:hint="default"/>
          <w:sz w:val="21"/>
          <w:szCs w:val="21"/>
        </w:rPr>
        <w:t>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性和</w:t>
      </w:r>
      <w:r>
        <w:rPr>
          <w:rFonts w:ascii="宋体" w:hAnsi="宋体" w:cs="宋体" w:eastAsia="宋体" w:hint="default"/>
          <w:sz w:val="21"/>
          <w:szCs w:val="21"/>
        </w:rPr>
        <w:t>胜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于收购</w:t>
      </w:r>
      <w:r>
        <w:rPr>
          <w:rFonts w:ascii="宋体" w:hAnsi="宋体" w:cs="宋体" w:eastAsia="宋体" w:hint="default"/>
          <w:sz w:val="21"/>
          <w:szCs w:val="21"/>
        </w:rPr>
        <w:t>日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各可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负债及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负债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）基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资料信息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史</w:t>
      </w:r>
      <w:r>
        <w:rPr>
          <w:rFonts w:ascii="宋体" w:hAnsi="宋体" w:cs="宋体" w:eastAsia="宋体" w:hint="default"/>
          <w:sz w:val="21"/>
          <w:szCs w:val="21"/>
        </w:rPr>
        <w:t>数据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</w:p>
    <w:p>
      <w:pPr>
        <w:spacing w:before="3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允价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假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收购产生</w:t>
      </w:r>
      <w:r>
        <w:rPr>
          <w:rFonts w:ascii="宋体" w:hAnsi="宋体" w:cs="宋体" w:eastAsia="宋体" w:hint="default"/>
          <w:sz w:val="21"/>
          <w:szCs w:val="21"/>
        </w:rPr>
        <w:t>的商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复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结果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收购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恰</w:t>
      </w:r>
    </w:p>
    <w:p>
      <w:pPr>
        <w:spacing w:before="7"/>
        <w:ind w:left="15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6"/>
        <w:ind w:left="644" w:right="19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73" w:lineRule="auto" w:before="169"/>
        <w:ind w:left="152" w:right="198" w:firstLine="49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新元科技管理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简称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2017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年度报告中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涵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信息，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对财务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涵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信息，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信息发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鉴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19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程中，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2"/>
          <w:pgSz w:w="11900" w:h="16840"/>
          <w:pgMar w:footer="982" w:header="747" w:top="1060" w:bottom="1180" w:left="980" w:right="920"/>
          <w:pgNumType w:start="1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程中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情况存在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似乎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47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</w:p>
    <w:p>
      <w:pPr>
        <w:spacing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何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6"/>
        <w:ind w:left="647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的责任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73" w:lineRule="auto" w:before="169"/>
        <w:ind w:left="152" w:right="11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11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，管理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新元科技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持续经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持续经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营相关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持续经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假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除非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清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新元科技、</w:t>
      </w:r>
      <w:r>
        <w:rPr>
          <w:rFonts w:ascii="宋体" w:hAnsi="宋体" w:cs="宋体" w:eastAsia="宋体" w:hint="default"/>
          <w:sz w:val="21"/>
          <w:szCs w:val="21"/>
        </w:rPr>
        <w:t>终</w:t>
      </w:r>
      <w:r>
        <w:rPr>
          <w:rFonts w:ascii="宋体" w:hAnsi="宋体" w:cs="宋体" w:eastAsia="宋体" w:hint="default"/>
          <w:sz w:val="21"/>
          <w:szCs w:val="21"/>
        </w:rPr>
        <w:t>止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选</w:t>
      </w:r>
      <w:r>
        <w:rPr>
          <w:rFonts w:ascii="宋体" w:hAnsi="宋体" w:cs="宋体" w:eastAsia="宋体" w:hint="default"/>
          <w:sz w:val="21"/>
          <w:szCs w:val="21"/>
        </w:rPr>
        <w:t>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治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新元科技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6"/>
        <w:ind w:left="644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计的责任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73" w:lineRule="auto" w:before="169"/>
        <w:ind w:left="152" w:right="2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目标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整体是否不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合理保证，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合理保证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保证，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能保证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作出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济</w:t>
      </w:r>
      <w:r>
        <w:rPr>
          <w:rFonts w:ascii="宋体" w:hAnsi="宋体" w:cs="宋体" w:eastAsia="宋体" w:hint="default"/>
          <w:sz w:val="21"/>
          <w:szCs w:val="21"/>
        </w:rPr>
        <w:t>决策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是重</w:t>
      </w:r>
      <w:r>
        <w:rPr>
          <w:rFonts w:ascii="宋体" w:hAnsi="宋体" w:cs="宋体" w:eastAsia="宋体" w:hint="default"/>
          <w:sz w:val="21"/>
          <w:szCs w:val="21"/>
        </w:rPr>
        <w:t>大的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在按照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程中，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持职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行以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下工</w:t>
      </w:r>
      <w:r>
        <w:rPr>
          <w:rFonts w:ascii="宋体" w:hAnsi="宋体" w:cs="宋体" w:eastAsia="宋体" w:hint="default"/>
          <w:sz w:val="21"/>
          <w:szCs w:val="21"/>
        </w:rPr>
        <w:t>作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舞弊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误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这些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作为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串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遗漏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控制之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上，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舞弊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重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错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风</w:t>
      </w:r>
      <w:r>
        <w:rPr>
          <w:rFonts w:ascii="宋体" w:hAnsi="宋体" w:cs="宋体" w:eastAsia="宋体" w:hint="default"/>
          <w:sz w:val="21"/>
          <w:szCs w:val="21"/>
        </w:rPr>
        <w:t>险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了</w:t>
      </w:r>
      <w:r>
        <w:rPr>
          <w:rFonts w:ascii="宋体" w:hAnsi="宋体" w:cs="宋体" w:eastAsia="宋体" w:hint="default"/>
          <w:sz w:val="21"/>
          <w:szCs w:val="21"/>
        </w:rPr>
        <w:t>解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意</w:t>
      </w:r>
    </w:p>
    <w:p>
      <w:pPr>
        <w:spacing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层选用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恰</w:t>
      </w:r>
      <w:r>
        <w:rPr>
          <w:rFonts w:ascii="宋体" w:hAnsi="宋体" w:cs="宋体" w:eastAsia="宋体" w:hint="default"/>
          <w:sz w:val="21"/>
          <w:szCs w:val="21"/>
        </w:rPr>
        <w:t>当性和</w:t>
      </w:r>
      <w:r>
        <w:rPr>
          <w:rFonts w:ascii="宋体" w:hAnsi="宋体" w:cs="宋体" w:eastAsia="宋体" w:hint="default"/>
          <w:sz w:val="21"/>
          <w:szCs w:val="21"/>
        </w:rPr>
        <w:t>作出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合理</w:t>
      </w:r>
      <w:r>
        <w:rPr>
          <w:rFonts w:ascii="宋体" w:hAnsi="宋体" w:cs="宋体" w:eastAsia="宋体" w:hint="default"/>
          <w:sz w:val="21"/>
          <w:szCs w:val="21"/>
        </w:rPr>
        <w:t>性。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2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4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用持续经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新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元科技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持续经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是否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</w:t>
      </w:r>
      <w:r>
        <w:rPr>
          <w:rFonts w:ascii="宋体" w:hAnsi="宋体" w:cs="宋体" w:eastAsia="宋体" w:hint="default"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露不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致新元科技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持续经</w:t>
      </w:r>
      <w:r>
        <w:rPr>
          <w:rFonts w:ascii="宋体" w:hAnsi="宋体" w:cs="宋体" w:eastAsia="宋体" w:hint="default"/>
          <w:sz w:val="21"/>
          <w:szCs w:val="21"/>
        </w:rPr>
        <w:t>营。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表的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报、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内容（</w:t>
      </w:r>
      <w:r>
        <w:rPr>
          <w:rFonts w:ascii="宋体" w:hAnsi="宋体" w:cs="宋体" w:eastAsia="宋体" w:hint="default"/>
          <w:sz w:val="21"/>
          <w:szCs w:val="21"/>
        </w:rPr>
        <w:t>包括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），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是否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反</w:t>
      </w:r>
      <w:r>
        <w:rPr>
          <w:rFonts w:ascii="宋体" w:hAnsi="宋体" w:cs="宋体" w:eastAsia="宋体" w:hint="default"/>
          <w:sz w:val="21"/>
          <w:szCs w:val="21"/>
        </w:rPr>
        <w:t>映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交易</w:t>
      </w:r>
    </w:p>
    <w:p>
      <w:pPr>
        <w:spacing w:before="3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7"/>
        <w:ind w:left="63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就</w:t>
      </w:r>
      <w:r>
        <w:rPr>
          <w:rFonts w:ascii="宋体" w:hAnsi="宋体" w:cs="宋体" w:eastAsia="宋体" w:hint="default"/>
          <w:sz w:val="21"/>
          <w:szCs w:val="21"/>
        </w:rPr>
        <w:t>新元科技中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体或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活动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信息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充</w:t>
      </w:r>
      <w:r>
        <w:rPr>
          <w:rFonts w:ascii="宋体" w:hAnsi="宋体" w:cs="宋体" w:eastAsia="宋体" w:hint="default"/>
          <w:sz w:val="21"/>
          <w:szCs w:val="21"/>
        </w:rPr>
        <w:t>分、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对财务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</w:p>
    <w:p>
      <w:pPr>
        <w:spacing w:line="273" w:lineRule="auto" w:before="37"/>
        <w:ind w:left="632" w:right="118" w:hanging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执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集</w:t>
      </w:r>
      <w:r>
        <w:rPr>
          <w:rFonts w:ascii="宋体" w:hAnsi="宋体" w:cs="宋体" w:eastAsia="宋体" w:hint="default"/>
          <w:sz w:val="21"/>
          <w:szCs w:val="21"/>
        </w:rPr>
        <w:t>团审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承</w:t>
      </w:r>
      <w:r>
        <w:rPr>
          <w:rFonts w:ascii="宋体" w:hAnsi="宋体" w:cs="宋体" w:eastAsia="宋体" w:hint="default"/>
          <w:sz w:val="21"/>
          <w:szCs w:val="21"/>
        </w:rPr>
        <w:t>担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责</w:t>
      </w:r>
      <w:r>
        <w:rPr>
          <w:rFonts w:ascii="宋体" w:hAnsi="宋体" w:cs="宋体" w:eastAsia="宋体" w:hint="default"/>
          <w:sz w:val="21"/>
          <w:szCs w:val="21"/>
        </w:rPr>
        <w:t>任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时间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排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等事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包括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中</w:t>
      </w:r>
    </w:p>
    <w:p>
      <w:pPr>
        <w:spacing w:before="7"/>
        <w:ind w:left="152" w:right="118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注的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缺陷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37"/>
        <w:ind w:left="152" w:right="118" w:firstLine="48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还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遵守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独立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性相关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响</w:t>
      </w:r>
      <w:r>
        <w:rPr>
          <w:rFonts w:ascii="宋体" w:hAnsi="宋体" w:cs="宋体" w:eastAsia="宋体" w:hint="default"/>
          <w:sz w:val="21"/>
          <w:szCs w:val="21"/>
        </w:rPr>
        <w:t>我</w:t>
      </w:r>
      <w:r>
        <w:rPr>
          <w:rFonts w:ascii="宋体" w:hAnsi="宋体" w:cs="宋体" w:eastAsia="宋体" w:hint="default"/>
          <w:sz w:val="21"/>
          <w:szCs w:val="21"/>
        </w:rPr>
        <w:t>们</w:t>
      </w:r>
      <w:r>
        <w:rPr>
          <w:rFonts w:ascii="宋体" w:hAnsi="宋体" w:cs="宋体" w:eastAsia="宋体" w:hint="default"/>
          <w:sz w:val="21"/>
          <w:szCs w:val="21"/>
        </w:rPr>
        <w:t>独立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和其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防</w:t>
      </w:r>
      <w:r>
        <w:rPr>
          <w:rFonts w:ascii="宋体" w:hAnsi="宋体" w:cs="宋体" w:eastAsia="宋体" w:hint="default"/>
          <w:sz w:val="21"/>
          <w:szCs w:val="21"/>
        </w:rPr>
        <w:t>范</w:t>
      </w:r>
      <w:r>
        <w:rPr>
          <w:rFonts w:ascii="宋体" w:hAnsi="宋体" w:cs="宋体" w:eastAsia="宋体" w:hint="default"/>
          <w:sz w:val="21"/>
          <w:szCs w:val="21"/>
        </w:rPr>
        <w:t>措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73" w:lineRule="auto" w:before="7"/>
        <w:ind w:left="152" w:right="223" w:firstLine="48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治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层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项中，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哪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本期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计事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披露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这些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数情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报告中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面产生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4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告中</w:t>
      </w:r>
      <w:r>
        <w:rPr>
          <w:rFonts w:ascii="宋体" w:hAnsi="宋体" w:cs="宋体" w:eastAsia="宋体" w:hint="default"/>
          <w:sz w:val="21"/>
          <w:szCs w:val="21"/>
        </w:rPr>
        <w:t>沟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事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27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二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中报</w:t>
      </w:r>
      <w:r>
        <w:rPr>
          <w:rFonts w:ascii="宋体" w:hAnsi="宋体" w:cs="宋体" w:eastAsia="宋体" w:hint="default"/>
          <w:sz w:val="18"/>
          <w:szCs w:val="18"/>
        </w:rPr>
        <w:t>表的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人民币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编</w:t>
      </w:r>
      <w:r>
        <w:rPr>
          <w:rFonts w:ascii="宋体" w:hAnsi="宋体" w:cs="宋体" w:eastAsia="宋体" w:hint="default"/>
          <w:sz w:val="18"/>
          <w:szCs w:val="18"/>
        </w:rPr>
        <w:t>制</w:t>
      </w: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北京万向新元科技股份有限公司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70,552,270.66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54,028,833.10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11,501,000.00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355,149,723.22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220,030,500.11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19,931,061.67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8,655,544.22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12,661,496.20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5,136,958.48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73,246,441.02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14,611,000.84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6,303,906.71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703,145,515.03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395,426,621.20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123,779,804.74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46,630,053.94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清理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47,785,046.24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36,270,683.65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616,334,523.00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2,112,888.07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327,047.40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7,907,995.06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1,514,669.24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883,530,742.10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218,216,094.70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613,642,715.90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37,851,393.28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89,566,832.36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69,245,594.80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25,852,042.10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13,628,200.06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4,869,720.05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21,975,465.44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13,007,641.11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82,763.46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354,047,335.82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1,280,581.07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716,862,023.30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211,789,735.87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88,185.62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14,671,566.38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17,945,611.11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14,759,752.00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734,807,634.41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226,549,487.87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113,639,054.00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151,374,742.00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14,213,749.54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136,458,742.37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120,349,559.03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826,461,206.52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385,943,050.57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25,407,416.20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1,150,177.46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851,868,622.72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387,093,228.03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1,586,676,257.13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613,642,715.90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tabs>
          <w:tab w:pos="3577" w:val="left" w:leader="none"/>
          <w:tab w:pos="7719" w:val="left" w:leader="none"/>
        </w:tabs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法定代表人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作负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瑞英</w:t>
        <w:tab/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孙</w:t>
      </w:r>
      <w:r>
        <w:rPr>
          <w:rFonts w:ascii="宋体" w:hAnsi="宋体" w:cs="宋体" w:eastAsia="宋体" w:hint="default"/>
          <w:sz w:val="18"/>
          <w:szCs w:val="18"/>
        </w:rPr>
        <w:t>洪涛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32,524,523.32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59,752,181.05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27,008,218.10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11,251,000.00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156,102,274.98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207,851,158.19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6,818,260.54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6,505,497.83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202,929,448.59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168,908,199.80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55,556,360.19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45,512,761.60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3,713,626.38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361,254.81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484,652,712.10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500,142,053.28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43,344,000.00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6,597,475.49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5,414,548.06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清理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339,531.82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392,659.13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5,941,325.67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5,252,266.35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842,185,305.64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54,403,473.54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1,326,838,017.74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554,545,526.82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35,851,393.28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35,381,569.16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33,836,663.26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40,442,542.75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23,774,382.62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2,315,999.25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1,682,273.28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2,567,336.63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11,202,231.99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88,908.33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82,763.46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356,751,688.94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18,677,712.91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3,040,487.59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522,588,532.65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184,707,420.80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22,986.32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22,986.32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522,588,532.65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184,730,407.12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113,639,054.00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100,005,000.00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560,300,525.34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151,006,224.26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14,213,749.54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114,615,538.68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104,590,145.90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804,249,485.09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369,815,119.70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1,326,838,017.74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554,545,526.82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211"/>
        <w:gridCol w:w="3276"/>
      </w:tblGrid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302,855,976.50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219,082,696.88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282,937,771.59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204,364,878.30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202,442,926.59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141,074,424.29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210.960007pt;margin-top:380.720001pt;width:160pt;height:19.6pt;mso-position-horizontal-relative:page;mso-position-vertical-relative:page;z-index:-1356280" coordorigin="4219,7614" coordsize="3200,392">
            <v:group style="position:absolute;left:7397;top:7614;width:22;height:392" coordorigin="7397,7614" coordsize="22,392">
              <v:shape style="position:absolute;left:7397;top:7614;width:22;height:392" coordorigin="7397,7614" coordsize="22,392" path="m7397,8006l7418,8006,7418,7614,7397,7614,7397,8006xe" filled="true" fillcolor="#ffffff" stroked="false">
                <v:path arrowok="t"/>
                <v:fill type="solid"/>
              </v:shape>
            </v:group>
            <v:group style="position:absolute;left:4219;top:7614;width:22;height:392" coordorigin="4219,7614" coordsize="22,392">
              <v:shape style="position:absolute;left:4219;top:7614;width:22;height:392" coordorigin="4219,7614" coordsize="22,392" path="m4219,8006l4241,8006,4241,7614,4219,7614,4219,8006xe" filled="true" fillcolor="#ffffff" stroked="false">
                <v:path arrowok="t"/>
                <v:fill type="solid"/>
              </v:shape>
            </v:group>
            <v:group style="position:absolute;left:4241;top:7614;width:3156;height:392" coordorigin="4241,7614" coordsize="3156,392">
              <v:shape style="position:absolute;left:4241;top:7614;width:3156;height:392" coordorigin="4241,7614" coordsize="3156,392" path="m4241,8006l7397,8006,7397,7614,4241,7614,4241,8006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10.960007pt;margin-top:516.919983pt;width:160pt;height:19.6pt;mso-position-horizontal-relative:page;mso-position-vertical-relative:page;z-index:-1356256" coordorigin="4219,10338" coordsize="3200,392">
            <v:group style="position:absolute;left:7397;top:10338;width:22;height:392" coordorigin="7397,10338" coordsize="22,392">
              <v:shape style="position:absolute;left:7397;top:10338;width:22;height:392" coordorigin="7397,10338" coordsize="22,392" path="m7397,10730l7418,10730,7418,10338,7397,10338,7397,10730xe" filled="true" fillcolor="#ffffff" stroked="false">
                <v:path arrowok="t"/>
                <v:fill type="solid"/>
              </v:shape>
            </v:group>
            <v:group style="position:absolute;left:4219;top:10338;width:22;height:392" coordorigin="4219,10338" coordsize="22,392">
              <v:shape style="position:absolute;left:4219;top:10338;width:22;height:392" coordorigin="4219,10338" coordsize="22,392" path="m4219,10730l4241,10730,4241,10338,4219,10338,4219,10730xe" filled="true" fillcolor="#ffffff" stroked="false">
                <v:path arrowok="t"/>
                <v:fill type="solid"/>
              </v:shape>
            </v:group>
            <v:group style="position:absolute;left:4241;top:10338;width:3156;height:392" coordorigin="4241,10338" coordsize="3156,392">
              <v:shape style="position:absolute;left:4241;top:10338;width:3156;height:392" coordorigin="4241,10338" coordsize="3156,392" path="m4241,10730l7397,10730,7397,10338,4241,10338,4241,10730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8"/>
        <w:gridCol w:w="3211"/>
        <w:gridCol w:w="3276"/>
      </w:tblGrid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保金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付支出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5,913,892.24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3,151,318.71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3,641,130.04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53,442,774.72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41,472,570.27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-40,250.96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15,065,685.95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-646,416.67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-1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77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5,559,541.22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25,501,189.63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15,124,552.56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106,511.01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3,376,277.07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1,206,621.89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33,175.73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列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143" w:val="left" w:leader="none"/>
              </w:tabs>
              <w:spacing w:line="240" w:lineRule="auto" w:before="51"/>
              <w:ind w:left="-12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24,401,078.75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18,467,653.90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1,467,777.36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2,299,280.06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16,168,373.84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持续经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16,168,373.84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2,043,335.52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-28,483.84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211"/>
        <w:gridCol w:w="3276"/>
      </w:tblGrid>
      <w:tr>
        <w:trPr>
          <w:trHeight w:val="362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</w:t>
            </w:r>
            <w:r>
              <w:rPr>
                <w:rFonts w:ascii="宋体" w:hAnsi="宋体" w:cs="宋体" w:eastAsia="宋体" w:hint="default"/>
                <w:spacing w:val="-2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 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产损益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算差额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16,168,373.84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6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 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2,043,335.52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-28,483.84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收益：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0.19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前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元，上期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净利润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tabs>
          <w:tab w:pos="3577" w:val="left" w:leader="none"/>
          <w:tab w:pos="7719" w:val="left" w:leader="none"/>
        </w:tabs>
        <w:spacing w:before="138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法定代表人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  <w:tab/>
      </w:r>
      <w:r>
        <w:rPr>
          <w:rFonts w:ascii="宋体" w:hAnsi="宋体" w:cs="宋体" w:eastAsia="宋体" w:hint="default"/>
          <w:spacing w:val="-1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作负</w:t>
      </w:r>
      <w:r>
        <w:rPr>
          <w:rFonts w:ascii="宋体" w:hAnsi="宋体" w:cs="宋体" w:eastAsia="宋体" w:hint="default"/>
          <w:spacing w:val="-1"/>
          <w:sz w:val="18"/>
          <w:szCs w:val="18"/>
        </w:rPr>
        <w:t>责</w:t>
      </w:r>
      <w:r>
        <w:rPr>
          <w:rFonts w:ascii="宋体" w:hAnsi="宋体" w:cs="宋体" w:eastAsia="宋体" w:hint="default"/>
          <w:spacing w:val="-1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1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1"/>
          <w:sz w:val="18"/>
          <w:szCs w:val="18"/>
        </w:rPr>
        <w:t>张</w:t>
      </w:r>
      <w:r>
        <w:rPr>
          <w:rFonts w:ascii="宋体" w:hAnsi="宋体" w:cs="宋体" w:eastAsia="宋体" w:hint="default"/>
          <w:spacing w:val="-1"/>
          <w:sz w:val="18"/>
          <w:szCs w:val="18"/>
        </w:rPr>
        <w:t>瑞英</w:t>
        <w:tab/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机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负</w:t>
      </w:r>
      <w:r>
        <w:rPr>
          <w:rFonts w:ascii="宋体" w:hAnsi="宋体" w:cs="宋体" w:eastAsia="宋体" w:hint="default"/>
          <w:sz w:val="18"/>
          <w:szCs w:val="18"/>
        </w:rPr>
        <w:t>责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孙</w:t>
      </w:r>
      <w:r>
        <w:rPr>
          <w:rFonts w:ascii="宋体" w:hAnsi="宋体" w:cs="宋体" w:eastAsia="宋体" w:hint="default"/>
          <w:sz w:val="18"/>
          <w:szCs w:val="18"/>
        </w:rPr>
        <w:t>洪涛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176,995,752.13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214,617,951.57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业成本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117,575,107.77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149,067,925.78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2,143,642.24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1,494,271.88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6,825,447.50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2,377,789.09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26,024,471.70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24,085,733.31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3,743,012.71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377,628.64</w:t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4,677,052.95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14,221,833.10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-646,416.67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1,271,824.98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17,278,842.24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23,399,503.75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800.23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1,973,028.56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613,914.14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16,665,728.33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25,372,532.31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1,859,553.02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3,452,401.09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21,920,131.22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持续经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21,920,131.22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3"/>
          <w:pgSz w:w="11900" w:h="16840"/>
          <w:pgMar w:footer="982" w:header="747" w:top="1060" w:bottom="1180" w:left="980" w:right="980"/>
          <w:pgNumType w:start="11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36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9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 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为可供出售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产损益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算差额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14,806,175.31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21,920,131.22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252,312,433.09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114,934,471.10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7,444,818.62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2,605,711.14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4,599,780.59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3,044,097.49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264,357,032.30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120,584,279.73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127,358,232.65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77,148,138.10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 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62,004,143.59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45,167,673.58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30,567,554.73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22,111,230.52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28,421,924.81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21,539,069.05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248,351,855.78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165,966,111.25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-45,381,831.52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41,701.07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67,769,342.00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13,514,205.69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68,837,992.65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23,608,949.52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101,912,483.55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1,047,386.96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35,108,949.52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102,959,870.51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-21,594,743.83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-34,121,877.86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3300"/>
        <w:gridCol w:w="3302"/>
      </w:tblGrid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72,241,875.28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67,200,000.00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6,415,993.64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6,724,106.17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2,855,713.48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68,871,707.12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14,324,106.17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3,370,168.16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52,875,893.83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-1,253,675.16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833,936.60</w:t>
            </w:r>
          </w:p>
        </w:tc>
      </w:tr>
      <w:tr>
        <w:trPr>
          <w:trHeight w:val="401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-25,793,878.95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89,628,436.92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2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193,884,209.52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125,588,355.98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4,550,834.83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1,119,102.57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949,879.89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1,681,725.54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199,384,924.24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128,389,184.09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96,480,940.82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114,490,138.18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22,550,883.62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21,948,018.61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21,035,156.23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15,005,810.16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15,650,761.89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13,243,243.67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155,717,742.56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164,687,210.62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43,667,181.68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-36,298,026.53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3300"/>
        <w:gridCol w:w="3302"/>
      </w:tblGrid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1,510.00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1,510.00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1,732,765.58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885,786.87</w:t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16,432,765.58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5,385,786.87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-16,431,255.58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55,667,363.78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20,481,595.50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80,081,595.50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5,892,696.55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6,714,923.17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45,165,280.71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106,852,278.22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110,657,977.26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113,567,201.39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-50,757,977.26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-33,485,605.89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-1,187,893.88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773,492.20</w:t>
            </w:r>
          </w:p>
        </w:tc>
      </w:tr>
      <w:tr>
        <w:trPr>
          <w:trHeight w:val="401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-24,709,945.04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-13,342,776.44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53,034,468.36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66,377,244.80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28,324,523.32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53,034,468.36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562"/>
        <w:gridCol w:w="533"/>
        <w:gridCol w:w="530"/>
        <w:gridCol w:w="530"/>
        <w:gridCol w:w="665"/>
        <w:gridCol w:w="665"/>
        <w:gridCol w:w="665"/>
        <w:gridCol w:w="665"/>
        <w:gridCol w:w="665"/>
        <w:gridCol w:w="665"/>
        <w:gridCol w:w="665"/>
        <w:gridCol w:w="665"/>
        <w:gridCol w:w="660"/>
      </w:tblGrid>
      <w:tr>
        <w:trPr>
          <w:trHeight w:val="402" w:hRule="exact"/>
        </w:trPr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</w:p>
        </w:tc>
      </w:tr>
      <w:tr>
        <w:trPr>
          <w:trHeight w:val="402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0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 w:hint="default"/>
                <w:sz w:val="25"/>
                <w:szCs w:val="25"/>
              </w:rPr>
            </w:pPr>
          </w:p>
          <w:p>
            <w:pPr>
              <w:pStyle w:val="TableParagraph"/>
              <w:spacing w:line="316" w:lineRule="auto"/>
              <w:ind w:left="55" w:right="5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2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148" w:right="5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40" w:lineRule="auto" w:before="76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316" w:lineRule="auto"/>
              <w:ind w:left="148" w:right="5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 利润</w:t>
            </w:r>
          </w:p>
        </w:tc>
        <w:tc>
          <w:tcPr>
            <w:tcW w:w="66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4" w:hRule="exact"/>
        </w:trPr>
        <w:tc>
          <w:tcPr>
            <w:tcW w:w="1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4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、上年期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151,374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749.54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</w:t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,559.03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387,093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,228.03</w:t>
            </w:r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二、本年期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</w:t>
            </w:r>
          </w:p>
          <w:p>
            <w:pPr>
              <w:pStyle w:val="TableParagraph"/>
              <w:spacing w:line="240" w:lineRule="auto" w:before="102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151,374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</w:t>
            </w:r>
          </w:p>
          <w:p>
            <w:pPr>
              <w:pStyle w:val="TableParagraph"/>
              <w:spacing w:line="240" w:lineRule="auto" w:before="10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749.54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</w:t>
            </w:r>
          </w:p>
          <w:p>
            <w:pPr>
              <w:pStyle w:val="TableParagraph"/>
              <w:spacing w:line="240" w:lineRule="auto" w:before="102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,559.03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387,093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,228.03</w:t>
            </w:r>
          </w:p>
        </w:tc>
      </w:tr>
      <w:tr>
        <w:trPr>
          <w:trHeight w:val="102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1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16,109,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183.34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24,257,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238.74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464,775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,394.69</w:t>
            </w:r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20,889,</w:t>
            </w:r>
          </w:p>
          <w:p>
            <w:pPr>
              <w:pStyle w:val="TableParagraph"/>
              <w:spacing w:line="240" w:lineRule="auto" w:before="10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965.87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2,043,3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35.52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22,933,</w:t>
            </w:r>
          </w:p>
          <w:p>
            <w:pPr>
              <w:pStyle w:val="TableParagraph"/>
              <w:spacing w:line="240" w:lineRule="auto" w:before="102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301.39</w:t>
            </w:r>
          </w:p>
        </w:tc>
      </w:tr>
      <w:tr>
        <w:trPr>
          <w:trHeight w:val="102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22,213,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903.22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445,142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,258.30</w:t>
            </w:r>
          </w:p>
        </w:tc>
      </w:tr>
      <w:tr>
        <w:trPr>
          <w:trHeight w:val="1027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13,634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,054.0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,301.08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22,213,</w:t>
            </w:r>
          </w:p>
          <w:p>
            <w:pPr>
              <w:pStyle w:val="TableParagraph"/>
              <w:spacing w:line="240" w:lineRule="auto" w:before="102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903.22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445,142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,258.30</w:t>
            </w:r>
          </w:p>
        </w:tc>
      </w:tr>
      <w:tr>
        <w:trPr>
          <w:trHeight w:val="71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2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-4,780,7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1,480,6</w:t>
            </w:r>
          </w:p>
          <w:p>
            <w:pPr>
              <w:pStyle w:val="TableParagraph"/>
              <w:spacing w:line="240" w:lineRule="auto" w:before="105"/>
              <w:ind w:left="20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-1,480,6</w:t>
            </w:r>
          </w:p>
          <w:p>
            <w:pPr>
              <w:pStyle w:val="TableParagraph"/>
              <w:spacing w:line="240" w:lineRule="auto" w:before="105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3"/>
        <w:gridCol w:w="530"/>
        <w:gridCol w:w="530"/>
        <w:gridCol w:w="665"/>
        <w:gridCol w:w="665"/>
        <w:gridCol w:w="665"/>
        <w:gridCol w:w="665"/>
        <w:gridCol w:w="665"/>
        <w:gridCol w:w="665"/>
        <w:gridCol w:w="665"/>
        <w:gridCol w:w="665"/>
        <w:gridCol w:w="660"/>
      </w:tblGrid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2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8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四、本期期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9,054.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560,669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,043.08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367.07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136,458</w:t>
            </w:r>
          </w:p>
          <w:p>
            <w:pPr>
              <w:pStyle w:val="TableParagraph"/>
              <w:spacing w:line="240" w:lineRule="auto" w:before="105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,742.37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25,407,</w:t>
            </w:r>
          </w:p>
          <w:p>
            <w:pPr>
              <w:pStyle w:val="TableParagraph"/>
              <w:spacing w:line="240" w:lineRule="auto" w:before="105"/>
              <w:ind w:left="13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416.20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851,868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,622.72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8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401" w:hRule="exact"/>
        </w:trPr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</w:p>
        </w:tc>
      </w:tr>
      <w:tr>
        <w:trPr>
          <w:trHeight w:val="403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8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74"/>
              <w:ind w:left="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316" w:lineRule="auto"/>
              <w:ind w:left="55"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 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3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4" w:lineRule="auto"/>
              <w:ind w:left="148" w:right="55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</w:p>
          <w:p>
            <w:pPr>
              <w:pStyle w:val="TableParagraph"/>
              <w:spacing w:line="240" w:lineRule="auto" w:before="74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6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</w:p>
          <w:p>
            <w:pPr>
              <w:pStyle w:val="TableParagraph"/>
              <w:spacing w:line="240" w:lineRule="auto" w:before="74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7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4" w:lineRule="auto"/>
              <w:ind w:left="153" w:right="62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 利润</w:t>
            </w:r>
          </w:p>
        </w:tc>
        <w:tc>
          <w:tcPr>
            <w:tcW w:w="65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</w:p>
          <w:p>
            <w:pPr>
              <w:pStyle w:val="TableParagraph"/>
              <w:spacing w:line="240" w:lineRule="auto" w:before="76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</w:p>
          <w:p>
            <w:pPr>
              <w:pStyle w:val="TableParagraph"/>
              <w:spacing w:line="240" w:lineRule="auto" w:before="76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、上年期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66,670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184,709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12,021,</w:t>
            </w:r>
          </w:p>
          <w:p>
            <w:pPr>
              <w:pStyle w:val="TableParagraph"/>
              <w:spacing w:line="240" w:lineRule="auto" w:before="10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736.42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111,678,</w:t>
            </w:r>
          </w:p>
          <w:p>
            <w:pPr>
              <w:pStyle w:val="TableParagraph"/>
              <w:spacing w:line="240" w:lineRule="auto" w:before="102"/>
              <w:ind w:left="12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314.47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375,079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,792.89</w:t>
            </w:r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二、本年期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66,670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184,709</w:t>
            </w:r>
          </w:p>
          <w:p>
            <w:pPr>
              <w:pStyle w:val="TableParagraph"/>
              <w:spacing w:line="240" w:lineRule="auto" w:before="102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12,021,</w:t>
            </w:r>
          </w:p>
          <w:p>
            <w:pPr>
              <w:pStyle w:val="TableParagraph"/>
              <w:spacing w:line="240" w:lineRule="auto" w:before="102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736.42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111,678,</w:t>
            </w:r>
          </w:p>
          <w:p>
            <w:pPr>
              <w:pStyle w:val="TableParagraph"/>
              <w:spacing w:line="240" w:lineRule="auto" w:before="102"/>
              <w:ind w:left="12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314.47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375,079</w:t>
            </w:r>
          </w:p>
          <w:p>
            <w:pPr>
              <w:pStyle w:val="TableParagraph"/>
              <w:spacing w:line="240" w:lineRule="auto" w:before="102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,792.89</w:t>
            </w:r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2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、本期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33,335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</w:t>
            </w:r>
          </w:p>
          <w:p>
            <w:pPr>
              <w:pStyle w:val="TableParagraph"/>
              <w:spacing w:line="240" w:lineRule="auto" w:before="105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2,192,0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8,671,2</w:t>
            </w:r>
          </w:p>
          <w:p>
            <w:pPr>
              <w:pStyle w:val="TableParagraph"/>
              <w:spacing w:line="240" w:lineRule="auto" w:before="105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44.56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12,013,</w:t>
            </w:r>
          </w:p>
          <w:p>
            <w:pPr>
              <w:pStyle w:val="TableParagraph"/>
              <w:spacing w:line="240" w:lineRule="auto" w:before="105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435.14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16,196,</w:t>
            </w:r>
          </w:p>
          <w:p>
            <w:pPr>
              <w:pStyle w:val="TableParagraph"/>
              <w:spacing w:line="240" w:lineRule="auto" w:before="102"/>
              <w:ind w:left="1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857.68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-28,483</w:t>
            </w:r>
          </w:p>
          <w:p>
            <w:pPr>
              <w:pStyle w:val="TableParagraph"/>
              <w:spacing w:line="240" w:lineRule="auto" w:before="102"/>
              <w:ind w:left="39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.84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16,168,</w:t>
            </w:r>
          </w:p>
          <w:p>
            <w:pPr>
              <w:pStyle w:val="TableParagraph"/>
              <w:spacing w:line="240" w:lineRule="auto" w:before="102"/>
              <w:ind w:left="13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373.84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1,178,6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1,178,6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61.30</w:t>
            </w:r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1,178,6</w:t>
            </w:r>
          </w:p>
          <w:p>
            <w:pPr>
              <w:pStyle w:val="TableParagraph"/>
              <w:spacing w:line="240" w:lineRule="auto" w:before="102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1,178,6</w:t>
            </w:r>
          </w:p>
          <w:p>
            <w:pPr>
              <w:pStyle w:val="TableParagraph"/>
              <w:spacing w:line="240" w:lineRule="auto" w:before="102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61.30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2,192,0</w:t>
            </w:r>
          </w:p>
          <w:p>
            <w:pPr>
              <w:pStyle w:val="TableParagraph"/>
              <w:spacing w:line="240" w:lineRule="auto" w:before="102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-7,525,6</w:t>
            </w:r>
          </w:p>
          <w:p>
            <w:pPr>
              <w:pStyle w:val="TableParagraph"/>
              <w:spacing w:line="240" w:lineRule="auto" w:before="102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</w:t>
            </w:r>
          </w:p>
          <w:p>
            <w:pPr>
              <w:pStyle w:val="TableParagraph"/>
              <w:spacing w:line="240" w:lineRule="auto" w:before="102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2,192,0</w:t>
            </w:r>
          </w:p>
          <w:p>
            <w:pPr>
              <w:pStyle w:val="TableParagraph"/>
              <w:spacing w:line="240" w:lineRule="auto" w:before="105"/>
              <w:ind w:left="20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-2,192,0</w:t>
            </w:r>
          </w:p>
          <w:p>
            <w:pPr>
              <w:pStyle w:val="TableParagraph"/>
              <w:spacing w:line="240" w:lineRule="auto" w:before="105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</w:t>
            </w:r>
          </w:p>
          <w:p>
            <w:pPr>
              <w:pStyle w:val="TableParagraph"/>
              <w:spacing w:line="240" w:lineRule="auto" w:before="105"/>
              <w:ind w:left="21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</w:t>
            </w:r>
          </w:p>
          <w:p>
            <w:pPr>
              <w:pStyle w:val="TableParagraph"/>
              <w:spacing w:line="240" w:lineRule="auto" w:before="105"/>
              <w:ind w:left="20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316" w:lineRule="auto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33,335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</w:t>
            </w:r>
          </w:p>
          <w:p>
            <w:pPr>
              <w:pStyle w:val="TableParagraph"/>
              <w:spacing w:line="240" w:lineRule="auto" w:before="105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33,335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,000.0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</w:t>
            </w:r>
          </w:p>
          <w:p>
            <w:pPr>
              <w:pStyle w:val="TableParagraph"/>
              <w:spacing w:line="240" w:lineRule="auto" w:before="102"/>
              <w:ind w:left="1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562"/>
        <w:gridCol w:w="530"/>
        <w:gridCol w:w="530"/>
        <w:gridCol w:w="533"/>
        <w:gridCol w:w="662"/>
        <w:gridCol w:w="665"/>
        <w:gridCol w:w="667"/>
        <w:gridCol w:w="665"/>
        <w:gridCol w:w="662"/>
        <w:gridCol w:w="665"/>
        <w:gridCol w:w="679"/>
        <w:gridCol w:w="653"/>
        <w:gridCol w:w="658"/>
      </w:tblGrid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5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四、本期期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额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</w:t>
            </w:r>
          </w:p>
          <w:p>
            <w:pPr>
              <w:pStyle w:val="TableParagraph"/>
              <w:spacing w:line="240" w:lineRule="auto" w:before="105"/>
              <w:ind w:left="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151,374</w:t>
            </w:r>
          </w:p>
          <w:p>
            <w:pPr>
              <w:pStyle w:val="TableParagraph"/>
              <w:spacing w:line="240" w:lineRule="auto" w:before="105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,742.00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</w:t>
            </w:r>
          </w:p>
          <w:p>
            <w:pPr>
              <w:pStyle w:val="TableParagraph"/>
              <w:spacing w:line="240" w:lineRule="auto" w:before="105"/>
              <w:ind w:left="1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749.54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</w:t>
            </w:r>
          </w:p>
          <w:p>
            <w:pPr>
              <w:pStyle w:val="TableParagraph"/>
              <w:spacing w:line="240" w:lineRule="auto" w:before="105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,559.03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1,150,1</w:t>
            </w:r>
          </w:p>
          <w:p>
            <w:pPr>
              <w:pStyle w:val="TableParagraph"/>
              <w:spacing w:line="240" w:lineRule="auto" w:before="105"/>
              <w:ind w:left="19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77.46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387,093</w:t>
            </w:r>
          </w:p>
          <w:p>
            <w:pPr>
              <w:pStyle w:val="TableParagraph"/>
              <w:spacing w:line="240" w:lineRule="auto" w:before="105"/>
              <w:ind w:left="8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,228.03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1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</w:p>
        </w:tc>
      </w:tr>
      <w:tr>
        <w:trPr>
          <w:trHeight w:val="403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213" w:right="3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53" w:right="62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 利润</w:t>
            </w:r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15" w:right="23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、上年期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151,006,2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14,213,74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104,590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,145.90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369,815,1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19.70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二、本年期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151,006,2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14,213,74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104,590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,145.90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369,815,1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19.70</w:t>
            </w:r>
          </w:p>
        </w:tc>
      </w:tr>
      <w:tr>
        <w:trPr>
          <w:trHeight w:val="102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49"/>
              <w:ind w:left="24" w:right="1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10,025,</w:t>
            </w:r>
          </w:p>
          <w:p>
            <w:pPr>
              <w:pStyle w:val="TableParagraph"/>
              <w:spacing w:line="240" w:lineRule="auto" w:before="10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392.78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434,434,3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65.39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14,806,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175.31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14,806,17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5.31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422,928,3</w:t>
            </w:r>
          </w:p>
          <w:p>
            <w:pPr>
              <w:pStyle w:val="TableParagraph"/>
              <w:spacing w:line="240" w:lineRule="auto" w:before="102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55.08</w:t>
            </w:r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409,294,3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01.08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422,928,3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55.08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4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-4,780,7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82.53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-3,300,16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.53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-1,480,6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17.53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65.00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-3,300,16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</w:t>
            </w:r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四、本期期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054.00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560,300,5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25.34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15,694,36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7.07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114,615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,538.68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804,249,4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85.09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上期金</w:t>
      </w:r>
      <w:r>
        <w:rPr>
          <w:rFonts w:ascii="宋体" w:hAnsi="宋体" w:cs="宋体" w:eastAsia="宋体" w:hint="default"/>
          <w:sz w:val="18"/>
          <w:szCs w:val="18"/>
        </w:rPr>
        <w:t>额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401" w:hRule="exact"/>
        </w:trPr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81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</w:p>
        </w:tc>
      </w:tr>
      <w:tr>
        <w:trPr>
          <w:trHeight w:val="403" w:hRule="exact"/>
        </w:trPr>
        <w:tc>
          <w:tcPr>
            <w:tcW w:w="14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9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213" w:right="3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53" w:right="62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 利润</w:t>
            </w:r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15" w:right="23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、上年期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66,670,0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184,341,2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12,021,73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90,195,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627.80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353,228,5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88.48</w:t>
            </w:r>
          </w:p>
        </w:tc>
      </w:tr>
      <w:tr>
        <w:trPr>
          <w:trHeight w:val="713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策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二、本年期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66,670,0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184,341,2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12,021,73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6.42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90,195,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627.80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353,228,5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88.48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2"/>
          <w:szCs w:val="12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9"/>
        <w:gridCol w:w="691"/>
        <w:gridCol w:w="665"/>
        <w:gridCol w:w="667"/>
        <w:gridCol w:w="665"/>
        <w:gridCol w:w="797"/>
        <w:gridCol w:w="797"/>
        <w:gridCol w:w="797"/>
        <w:gridCol w:w="799"/>
        <w:gridCol w:w="797"/>
        <w:gridCol w:w="677"/>
        <w:gridCol w:w="780"/>
      </w:tblGrid>
      <w:tr>
        <w:trPr>
          <w:trHeight w:val="102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9" w:lineRule="auto" w:before="49"/>
              <w:ind w:left="22" w:right="1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、本期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增减变动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33,335,0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-33,335,0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2,192,013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14,394,</w:t>
            </w:r>
          </w:p>
          <w:p>
            <w:pPr>
              <w:pStyle w:val="TableParagraph"/>
              <w:spacing w:line="240" w:lineRule="auto" w:before="105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518.10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16,586,53</w:t>
            </w:r>
          </w:p>
          <w:p>
            <w:pPr>
              <w:pStyle w:val="TableParagraph"/>
              <w:spacing w:line="240" w:lineRule="auto" w:before="105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1.22</w:t>
            </w:r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收益总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21,920,</w:t>
            </w:r>
          </w:p>
          <w:p>
            <w:pPr>
              <w:pStyle w:val="TableParagraph"/>
              <w:spacing w:line="240" w:lineRule="auto" w:before="102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131.22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21,920,13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1.22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（二）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和减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7" w:lineRule="auto" w:before="51"/>
              <w:ind w:left="22" w:right="5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2,192,013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-7,525,6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-5,333,60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2,192,013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-2,192,0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13.12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0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6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-5,333,60</w:t>
            </w:r>
          </w:p>
          <w:p>
            <w:pPr>
              <w:pStyle w:val="TableParagraph"/>
              <w:spacing w:line="240" w:lineRule="auto" w:before="102"/>
              <w:ind w:left="43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0.00</w:t>
            </w:r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1"/>
              <w:ind w:left="22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（四）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者权益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33,335,0</w:t>
            </w:r>
          </w:p>
          <w:p>
            <w:pPr>
              <w:pStyle w:val="TableParagraph"/>
              <w:spacing w:line="240" w:lineRule="auto" w:before="102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-33,335,0</w:t>
            </w:r>
          </w:p>
          <w:p>
            <w:pPr>
              <w:pStyle w:val="TableParagraph"/>
              <w:spacing w:line="240" w:lineRule="auto" w:before="102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33,335,0</w:t>
            </w:r>
          </w:p>
          <w:p>
            <w:pPr>
              <w:pStyle w:val="TableParagraph"/>
              <w:spacing w:line="240" w:lineRule="auto" w:before="105"/>
              <w:ind w:left="2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-33,335,0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  <w:p>
            <w:pPr>
              <w:pStyle w:val="TableParagraph"/>
              <w:spacing w:line="240" w:lineRule="auto" w:before="6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股本）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四、本期期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额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</w:t>
            </w:r>
          </w:p>
          <w:p>
            <w:pPr>
              <w:pStyle w:val="TableParagraph"/>
              <w:spacing w:line="240" w:lineRule="auto" w:before="105"/>
              <w:ind w:left="14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151,006,2</w:t>
            </w:r>
          </w:p>
          <w:p>
            <w:pPr>
              <w:pStyle w:val="TableParagraph"/>
              <w:spacing w:line="240" w:lineRule="auto" w:before="105"/>
              <w:ind w:left="35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24.26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14,213,74</w:t>
            </w:r>
          </w:p>
          <w:p>
            <w:pPr>
              <w:pStyle w:val="TableParagraph"/>
              <w:spacing w:line="240" w:lineRule="auto" w:before="105"/>
              <w:ind w:left="45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104,590</w:t>
            </w:r>
          </w:p>
          <w:p>
            <w:pPr>
              <w:pStyle w:val="TableParagraph"/>
              <w:spacing w:line="240" w:lineRule="auto" w:before="105"/>
              <w:ind w:left="10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,145.90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369,815,1</w:t>
            </w:r>
          </w:p>
          <w:p>
            <w:pPr>
              <w:pStyle w:val="TableParagraph"/>
              <w:spacing w:line="240" w:lineRule="auto" w:before="105"/>
              <w:ind w:left="3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19.70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4"/>
          <w:pgSz w:w="11900" w:h="16840"/>
          <w:pgMar w:footer="982" w:header="747" w:top="1060" w:bottom="1180" w:left="980" w:right="980"/>
          <w:pgNumType w:start="1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Heading2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2"/>
        <w:spacing w:line="240" w:lineRule="auto" w:before="194"/>
        <w:ind w:left="83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．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概</w:t>
      </w:r>
      <w:r>
        <w:rPr>
          <w:rFonts w:ascii="Microsoft JhengHei" w:hAnsi="Microsoft JhengHei" w:cs="Microsoft JhengHei" w:eastAsia="Microsoft JhengHei" w:hint="default"/>
        </w:rPr>
        <w:t>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left="363" w:right="0" w:firstLine="468"/>
        <w:jc w:val="left"/>
        <w:rPr>
          <w:rFonts w:ascii="宋体" w:hAnsi="宋体" w:cs="宋体" w:eastAsia="宋体" w:hint="default"/>
        </w:rPr>
      </w:pPr>
      <w:r>
        <w:rPr/>
        <w:t>北京万向新元科技股份有限公司（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简称</w:t>
      </w:r>
      <w:r>
        <w:rPr/>
        <w:t>公司</w:t>
      </w:r>
      <w:r>
        <w:rPr>
          <w:rFonts w:ascii="宋体" w:hAnsi="宋体" w:cs="宋体" w:eastAsia="宋体" w:hint="default"/>
        </w:rPr>
        <w:t>或</w:t>
      </w:r>
      <w:r>
        <w:rPr/>
        <w:t>本公司）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由</w:t>
      </w:r>
      <w:r>
        <w:rPr/>
        <w:t>北京万向新元科技有 </w:t>
      </w:r>
      <w:r>
        <w:rPr>
          <w:spacing w:val="-2"/>
        </w:rPr>
        <w:t>限公司</w:t>
      </w:r>
      <w:r>
        <w:rPr>
          <w:rFonts w:ascii="宋体" w:hAnsi="宋体" w:cs="宋体" w:eastAsia="宋体" w:hint="default"/>
          <w:spacing w:val="-2"/>
        </w:rPr>
        <w:t>整体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北京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行政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局</w:t>
      </w:r>
      <w:r>
        <w:rPr>
          <w:rFonts w:ascii="宋体" w:hAnsi="宋体" w:cs="宋体" w:eastAsia="宋体" w:hint="default"/>
          <w:spacing w:val="-2"/>
        </w:rPr>
        <w:t>办</w:t>
      </w:r>
      <w:r>
        <w:rPr>
          <w:spacing w:val="-2"/>
        </w:rPr>
        <w:t>理工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变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记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Times New Roman" w:hAnsi="Times New Roman" w:cs="Times New Roman" w:eastAsia="Times New Roman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spacing w:val="-2"/>
        </w:rPr>
        <w:t>证券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督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关于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spacing w:val="-2"/>
        </w:rPr>
        <w:t>北京万向新元科技股份有</w:t>
      </w:r>
      <w:r>
        <w:rPr>
          <w:spacing w:val="-85"/>
        </w:rPr>
        <w:t> </w:t>
      </w:r>
      <w:r>
        <w:rPr/>
        <w:t>限公司</w:t>
      </w:r>
      <w:r>
        <w:rPr>
          <w:rFonts w:ascii="宋体" w:hAnsi="宋体" w:cs="宋体" w:eastAsia="宋体" w:hint="default"/>
        </w:rPr>
        <w:t>首次</w:t>
      </w:r>
      <w:r>
        <w:rPr/>
        <w:t>公开发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（证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Times New Roman" w:hAnsi="Times New Roman" w:cs="Times New Roman" w:eastAsia="Times New Roman" w:hint="default"/>
        </w:rPr>
        <w:t>[2015]951</w:t>
      </w:r>
      <w:r>
        <w:rPr>
          <w:rFonts w:ascii="宋体" w:hAnsi="宋体" w:cs="宋体" w:eastAsia="宋体" w:hint="default"/>
        </w:rPr>
        <w:t>号</w:t>
      </w:r>
      <w:r>
        <w:rPr/>
        <w:t>文），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/>
        <w:t>本公司向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/>
        <w:t>发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1,667</w:t>
      </w:r>
      <w:r>
        <w:rPr/>
        <w:t>万股，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所</w:t>
      </w:r>
      <w:r>
        <w:rPr/>
        <w:t>创业</w:t>
      </w:r>
      <w:r>
        <w:rPr>
          <w:rFonts w:ascii="宋体" w:hAnsi="宋体" w:cs="宋体" w:eastAsia="宋体" w:hint="default"/>
        </w:rPr>
        <w:t>板</w:t>
      </w:r>
      <w:r>
        <w:rPr/>
        <w:t>上</w:t>
      </w:r>
      <w:r>
        <w:rPr>
          <w:rFonts w:ascii="宋体" w:hAnsi="宋体" w:cs="宋体" w:eastAsia="宋体" w:hint="default"/>
        </w:rPr>
        <w:t>市交易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 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，本公司股本</w:t>
      </w:r>
      <w:r>
        <w:rPr>
          <w:rFonts w:ascii="宋体" w:hAnsi="宋体" w:cs="宋体" w:eastAsia="宋体" w:hint="default"/>
        </w:rPr>
        <w:t>总数</w:t>
      </w:r>
      <w:r>
        <w:rPr>
          <w:rFonts w:ascii="Times New Roman" w:hAnsi="Times New Roman" w:cs="Times New Roman" w:eastAsia="Times New Roman" w:hint="default"/>
        </w:rPr>
        <w:t>113,639,054</w:t>
      </w:r>
      <w:r>
        <w:rPr/>
        <w:t>股，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113,639,054.00</w:t>
      </w:r>
      <w:r>
        <w:rPr/>
        <w:t>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auto" w:before="89"/>
        <w:ind w:left="844" w:right="235"/>
        <w:jc w:val="left"/>
      </w:pPr>
      <w:r>
        <w:rPr/>
        <w:t>公司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：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海</w:t>
      </w:r>
      <w:r>
        <w:rPr>
          <w:rFonts w:ascii="宋体" w:hAnsi="宋体" w:cs="宋体" w:eastAsia="宋体" w:hint="default"/>
        </w:rPr>
        <w:t>淀区阜</w:t>
      </w:r>
      <w:r>
        <w:rPr/>
        <w:t>成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58</w:t>
      </w:r>
      <w:r>
        <w:rPr>
          <w:rFonts w:ascii="宋体" w:hAnsi="宋体" w:cs="宋体" w:eastAsia="宋体" w:hint="default"/>
        </w:rPr>
        <w:t>号</w:t>
      </w:r>
      <w:r>
        <w:rPr/>
        <w:t>新</w:t>
      </w:r>
      <w:r>
        <w:rPr>
          <w:rFonts w:ascii="宋体" w:hAnsi="宋体" w:cs="宋体" w:eastAsia="宋体" w:hint="default"/>
        </w:rPr>
        <w:t>洲商务大</w:t>
      </w:r>
      <w:r>
        <w:rPr>
          <w:rFonts w:ascii="宋体" w:hAnsi="宋体" w:cs="宋体" w:eastAsia="宋体" w:hint="default"/>
        </w:rPr>
        <w:t>厦</w:t>
      </w:r>
      <w:r>
        <w:rPr>
          <w:rFonts w:ascii="Times New Roman" w:hAnsi="Times New Roman" w:cs="Times New Roman" w:eastAsia="Times New Roman" w:hint="default"/>
        </w:rPr>
        <w:t>409</w:t>
      </w:r>
      <w:r>
        <w:rPr>
          <w:rFonts w:ascii="宋体" w:hAnsi="宋体" w:cs="宋体" w:eastAsia="宋体" w:hint="default"/>
        </w:rPr>
        <w:t>房间 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法定代表人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 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目：</w:t>
      </w:r>
      <w:r>
        <w:rPr>
          <w:rFonts w:ascii="宋体" w:hAnsi="宋体" w:cs="宋体" w:eastAsia="宋体" w:hint="default"/>
        </w:rPr>
        <w:t>以</w:t>
      </w:r>
      <w:r>
        <w:rPr/>
        <w:t>下项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仅</w:t>
      </w:r>
      <w:r>
        <w:rPr/>
        <w:t>限分公司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营：加</w:t>
      </w:r>
      <w:r>
        <w:rPr/>
        <w:t>工</w:t>
      </w:r>
      <w:r>
        <w:rPr>
          <w:rFonts w:ascii="宋体" w:hAnsi="宋体" w:cs="宋体" w:eastAsia="宋体" w:hint="default"/>
        </w:rPr>
        <w:t>制造</w:t>
      </w:r>
      <w:r>
        <w:rPr/>
        <w:t>环保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/>
        <w:t>料</w:t>
      </w:r>
    </w:p>
    <w:p>
      <w:pPr>
        <w:pStyle w:val="BodyText"/>
        <w:spacing w:line="230" w:lineRule="exact"/>
        <w:ind w:left="36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输送设</w:t>
      </w:r>
      <w:r>
        <w:rPr>
          <w:rFonts w:ascii="宋体" w:hAnsi="宋体" w:cs="宋体" w:eastAsia="宋体" w:hint="default"/>
        </w:rPr>
        <w:t>备</w:t>
      </w:r>
      <w:r>
        <w:rPr/>
        <w:t>、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量配</w:t>
      </w:r>
      <w:r>
        <w:rPr/>
        <w:t>料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、橡</w:t>
      </w:r>
      <w:r>
        <w:rPr>
          <w:rFonts w:ascii="宋体" w:hAnsi="宋体" w:cs="宋体" w:eastAsia="宋体" w:hint="default"/>
        </w:rPr>
        <w:t>胶</w:t>
      </w:r>
      <w:r>
        <w:rPr>
          <w:rFonts w:ascii="宋体" w:hAnsi="宋体" w:cs="宋体" w:eastAsia="宋体" w:hint="default"/>
        </w:rPr>
        <w:t>塑</w:t>
      </w:r>
      <w:r>
        <w:rPr/>
        <w:t>料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left="364" w:right="235" w:firstLine="480"/>
        <w:jc w:val="both"/>
      </w:pP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目：</w:t>
      </w:r>
      <w:r>
        <w:rPr/>
        <w:t>技术开发、技术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、技术</w:t>
      </w:r>
      <w:r>
        <w:rPr>
          <w:rFonts w:ascii="宋体" w:hAnsi="宋体" w:cs="宋体" w:eastAsia="宋体" w:hint="default"/>
        </w:rPr>
        <w:t>转让</w:t>
      </w:r>
      <w:r>
        <w:rPr/>
        <w:t>、技术</w:t>
      </w:r>
      <w:r>
        <w:rPr>
          <w:rFonts w:ascii="宋体" w:hAnsi="宋体" w:cs="宋体" w:eastAsia="宋体" w:hint="default"/>
        </w:rPr>
        <w:t>咨询</w:t>
      </w:r>
      <w:r>
        <w:rPr/>
        <w:t>、技术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 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数据处</w:t>
      </w:r>
      <w:r>
        <w:rPr/>
        <w:t>理</w:t>
      </w:r>
      <w:r>
        <w:rPr>
          <w:rFonts w:ascii="宋体" w:hAnsi="宋体" w:cs="宋体" w:eastAsia="宋体" w:hint="default"/>
        </w:rPr>
        <w:t>；应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软件服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/>
        <w:t>机</w:t>
      </w:r>
      <w:r>
        <w:rPr>
          <w:rFonts w:ascii="宋体" w:hAnsi="宋体" w:cs="宋体" w:eastAsia="宋体" w:hint="default"/>
        </w:rPr>
        <w:t>械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汽车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烟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治</w:t>
      </w:r>
      <w:r>
        <w:rPr/>
        <w:t>理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污染治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废物污染治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噪</w:t>
      </w:r>
      <w:r>
        <w:rPr>
          <w:rFonts w:ascii="宋体" w:hAnsi="宋体" w:cs="宋体" w:eastAsia="宋体" w:hint="default"/>
        </w:rPr>
        <w:t>音</w:t>
      </w:r>
      <w:r>
        <w:rPr/>
        <w:t>、</w:t>
      </w:r>
      <w:r>
        <w:rPr>
          <w:rFonts w:ascii="宋体" w:hAnsi="宋体" w:cs="宋体" w:eastAsia="宋体" w:hint="default"/>
        </w:rPr>
        <w:t>光</w:t>
      </w:r>
      <w:r>
        <w:rPr>
          <w:rFonts w:ascii="宋体" w:hAnsi="宋体" w:cs="宋体" w:eastAsia="宋体" w:hint="default"/>
        </w:rPr>
        <w:t>污染治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、技术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/>
        <w:t>、</w:t>
      </w:r>
      <w:r>
        <w:rPr>
          <w:rFonts w:ascii="宋体" w:hAnsi="宋体" w:cs="宋体" w:eastAsia="宋体" w:hint="default"/>
        </w:rPr>
        <w:t>代</w:t>
      </w:r>
      <w:r>
        <w:rPr/>
        <w:t>理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。</w:t>
      </w:r>
      <w:r>
        <w:rPr/>
        <w:t>（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相关部 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的</w:t>
      </w:r>
      <w:r>
        <w:rPr/>
        <w:t>内容开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事</w:t>
      </w:r>
      <w:r>
        <w:rPr/>
        <w:t>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和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类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 动。</w:t>
      </w:r>
      <w:r>
        <w:rPr/>
        <w:t>）</w:t>
      </w:r>
    </w:p>
    <w:p>
      <w:pPr>
        <w:pStyle w:val="BodyText"/>
        <w:spacing w:line="240" w:lineRule="auto" w:before="89"/>
        <w:ind w:left="844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财务</w:t>
      </w:r>
      <w:r>
        <w:rPr/>
        <w:t>报告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：</w:t>
      </w:r>
      <w:r>
        <w:rPr/>
        <w:t>本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/>
        <w:t>本公司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9"/>
        <w:ind w:left="632" w:right="0"/>
        <w:jc w:val="left"/>
      </w:pPr>
      <w:r>
        <w:rPr>
          <w:rFonts w:ascii="Times New Roman" w:hAnsi="Times New Roman" w:cs="Times New Roman" w:eastAsia="Times New Roman" w:hint="default"/>
        </w:rPr>
        <w:t>(1)</w:t>
      </w:r>
      <w:r>
        <w:rPr/>
        <w:t>本报告期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的</w:t>
      </w:r>
      <w:r>
        <w:rPr/>
        <w:t>子公司</w:t>
      </w:r>
    </w:p>
    <w:p>
      <w:pPr>
        <w:spacing w:line="240" w:lineRule="auto" w:before="9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761"/>
        <w:gridCol w:w="1956"/>
        <w:gridCol w:w="1202"/>
        <w:gridCol w:w="1313"/>
      </w:tblGrid>
      <w:tr>
        <w:trPr>
          <w:trHeight w:val="348" w:hRule="exact"/>
        </w:trPr>
        <w:tc>
          <w:tcPr>
            <w:tcW w:w="10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309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76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443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72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1056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3761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956" w:type="dxa"/>
            <w:vMerge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3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3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北京四方同兴机电技术开发有限公司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四方同兴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北京万向新元环保工程技术有限公司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万向新元工程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③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芜湖万向新元环保科技有限公司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芜湖万向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④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天津万向新元科技有限公司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天津万向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⑤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北京天中方环保科技有限公司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天中方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⑥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上海学赫信息科技有限公司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上海学赫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⑦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万向新元绿柱石（天津）科技有限公司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万向新元绿柱石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67.00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⑧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清投智能（北京）科技有限公司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97.01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⑨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⑩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北京清投信息技术有限公司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清投信息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</w:t>
            </w:r>
          </w:p>
        </w:tc>
      </w:tr>
      <w:tr>
        <w:trPr>
          <w:trHeight w:val="346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366" w:lineRule="exact"/>
              <w:ind w:left="3" w:right="0"/>
              <w:jc w:val="center"/>
              <w:rPr>
                <w:rFonts w:ascii="Cambria Math" w:hAnsi="Cambria Math" w:cs="Cambria Math" w:eastAsia="Cambria Math" w:hint="default"/>
                <w:sz w:val="21"/>
                <w:szCs w:val="21"/>
              </w:rPr>
            </w:pPr>
            <w:r>
              <w:rPr>
                <w:rFonts w:ascii="Cambria Math" w:hAnsi="Cambria Math" w:cs="Cambria Math" w:eastAsia="Cambria Math" w:hint="default"/>
                <w:w w:val="100"/>
                <w:sz w:val="21"/>
                <w:szCs w:val="21"/>
              </w:rPr>
              <w:t>⑪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51.00</w:t>
            </w:r>
          </w:p>
        </w:tc>
      </w:tr>
      <w:tr>
        <w:trPr>
          <w:trHeight w:val="348" w:hRule="exact"/>
        </w:trPr>
        <w:tc>
          <w:tcPr>
            <w:tcW w:w="10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369" w:lineRule="exact"/>
              <w:ind w:left="3" w:right="0"/>
              <w:jc w:val="center"/>
              <w:rPr>
                <w:rFonts w:ascii="Cambria Math" w:hAnsi="Cambria Math" w:cs="Cambria Math" w:eastAsia="Cambria Math" w:hint="default"/>
                <w:sz w:val="21"/>
                <w:szCs w:val="21"/>
              </w:rPr>
            </w:pPr>
            <w:r>
              <w:rPr>
                <w:rFonts w:ascii="Cambria Math" w:hAnsi="Cambria Math" w:cs="Cambria Math" w:eastAsia="Cambria Math" w:hint="default"/>
                <w:w w:val="100"/>
                <w:sz w:val="21"/>
                <w:szCs w:val="21"/>
              </w:rPr>
              <w:t>⑫</w:t>
            </w:r>
          </w:p>
        </w:tc>
        <w:tc>
          <w:tcPr>
            <w:tcW w:w="376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51.00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26"/>
        <w:ind w:left="632" w:right="0"/>
        <w:jc w:val="left"/>
        <w:rPr>
          <w:rFonts w:ascii="宋体" w:hAnsi="宋体" w:cs="宋体" w:eastAsia="宋体" w:hint="default"/>
        </w:rPr>
      </w:pP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子公司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本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九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主体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/>
        <w:t>本公司本期合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变化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752" w:right="133"/>
        <w:jc w:val="left"/>
        <w:rPr>
          <w:rFonts w:ascii="宋体" w:hAnsi="宋体" w:cs="宋体" w:eastAsia="宋体" w:hint="default"/>
        </w:rPr>
      </w:pPr>
      <w:r>
        <w:rPr/>
        <w:t>本期新</w:t>
      </w:r>
      <w:r>
        <w:rPr>
          <w:rFonts w:ascii="宋体" w:hAnsi="宋体" w:cs="宋体" w:eastAsia="宋体" w:hint="default"/>
        </w:rPr>
        <w:t>增</w:t>
      </w:r>
      <w:r>
        <w:rPr/>
        <w:t>子公司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684"/>
        <w:gridCol w:w="1843"/>
        <w:gridCol w:w="2410"/>
      </w:tblGrid>
      <w:tr>
        <w:trPr>
          <w:trHeight w:val="470" w:hRule="exact"/>
        </w:trPr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范围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因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12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①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清投智能（北京）科技有限公司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清投智能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②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视讯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江苏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清投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6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③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北京清投信息技术有限公司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清投信息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④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泰科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468" w:hRule="exact"/>
        </w:trPr>
        <w:tc>
          <w:tcPr>
            <w:tcW w:w="85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⑤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虎盾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33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以持续经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事</w:t>
      </w:r>
      <w:r>
        <w:rPr/>
        <w:t>项，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指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南</w:t>
      </w:r>
      <w:r>
        <w:rPr>
          <w:rFonts w:ascii="宋体" w:hAnsi="宋体" w:cs="宋体" w:eastAsia="宋体" w:hint="default"/>
        </w:rPr>
        <w:t>和准则</w:t>
      </w:r>
      <w:r>
        <w:rPr>
          <w:rFonts w:ascii="宋体" w:hAnsi="宋体" w:cs="宋体" w:eastAsia="宋体" w:hint="default"/>
        </w:rPr>
        <w:t>解</w:t>
      </w:r>
      <w:r>
        <w:rPr/>
        <w:t>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33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自</w:t>
      </w:r>
      <w:r>
        <w:rPr/>
        <w:t>报告期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月的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现影响</w:t>
      </w:r>
      <w:r>
        <w:rPr/>
        <w:t>本公司</w:t>
      </w:r>
      <w:r>
        <w:rPr>
          <w:rFonts w:ascii="宋体" w:hAnsi="宋体" w:cs="宋体" w:eastAsia="宋体" w:hint="default"/>
        </w:rPr>
        <w:t>持续经</w:t>
      </w:r>
      <w:r>
        <w:rPr>
          <w:rFonts w:ascii="宋体" w:hAnsi="宋体" w:cs="宋体" w:eastAsia="宋体" w:hint="default"/>
        </w:rPr>
        <w:t>营 </w:t>
      </w:r>
      <w:r>
        <w:rPr/>
        <w:t>能</w:t>
      </w:r>
      <w:r>
        <w:rPr>
          <w:rFonts w:ascii="宋体" w:hAnsi="宋体" w:cs="宋体" w:eastAsia="宋体" w:hint="default"/>
        </w:rPr>
        <w:t>力的事</w:t>
      </w:r>
      <w:r>
        <w:rPr/>
        <w:t>项，本公司</w:t>
      </w:r>
      <w:r>
        <w:rPr>
          <w:rFonts w:ascii="宋体" w:hAnsi="宋体" w:cs="宋体" w:eastAsia="宋体" w:hint="default"/>
        </w:rPr>
        <w:t>以持续经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是</w:t>
      </w:r>
      <w:r>
        <w:rPr/>
        <w:t>合理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、重要会计</w:t>
      </w:r>
      <w:r>
        <w:rPr>
          <w:rFonts w:ascii="Microsoft JhengHei" w:hAnsi="Microsoft JhengHei" w:cs="Microsoft JhengHei" w:eastAsia="Microsoft JhengHei" w:hint="default"/>
        </w:rPr>
        <w:t>政策</w:t>
      </w:r>
      <w:r>
        <w:rPr/>
        <w:t>及会计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/>
        <w:t>计</w:t>
      </w:r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体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示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312" w:lineRule="exact" w:before="150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的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</w:p>
    <w:p>
      <w:pPr>
        <w:pStyle w:val="BodyText"/>
        <w:spacing w:line="312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准则</w:t>
      </w:r>
      <w:r>
        <w:rPr/>
        <w:t>中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声明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真</w:t>
      </w:r>
      <w:r>
        <w:rPr>
          <w:rFonts w:ascii="宋体" w:hAnsi="宋体" w:cs="宋体" w:eastAsia="宋体" w:hint="default"/>
        </w:rPr>
        <w:t>实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的财务</w:t>
      </w:r>
      <w:r>
        <w:rPr>
          <w:rFonts w:ascii="宋体" w:hAnsi="宋体" w:cs="宋体" w:eastAsia="宋体" w:hint="default"/>
        </w:rPr>
        <w:t>状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成</w:t>
      </w:r>
      <w:r>
        <w:rPr>
          <w:rFonts w:ascii="宋体" w:hAnsi="宋体" w:cs="宋体" w:eastAsia="宋体" w:hint="default"/>
        </w:rPr>
        <w:t>果</w:t>
      </w:r>
      <w:r>
        <w:rPr/>
        <w:t>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者权益变动和现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信息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会计</w:t>
      </w:r>
      <w:r>
        <w:rPr/>
        <w:t>年度</w:t>
      </w:r>
      <w:r>
        <w:rPr>
          <w:rFonts w:ascii="宋体" w:hAnsi="宋体" w:cs="宋体" w:eastAsia="宋体" w:hint="default"/>
        </w:rPr>
        <w:t>自</w:t>
      </w:r>
      <w:r>
        <w:rPr/>
        <w:t>公</w:t>
      </w:r>
      <w:r>
        <w:rPr>
          <w:rFonts w:ascii="宋体" w:hAnsi="宋体" w:cs="宋体" w:eastAsia="宋体" w:hint="default"/>
        </w:rPr>
        <w:t>历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常营</w:t>
      </w:r>
      <w:r>
        <w:rPr/>
        <w:t>业</w:t>
      </w:r>
      <w:r>
        <w:rPr>
          <w:rFonts w:ascii="宋体" w:hAnsi="宋体" w:cs="宋体" w:eastAsia="宋体" w:hint="default"/>
        </w:rPr>
        <w:t>周</w:t>
      </w:r>
      <w:r>
        <w:rPr/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人民币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2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在最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控制</w:t>
      </w:r>
      <w:r>
        <w:rPr/>
        <w:t>方合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 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量。其</w:t>
      </w:r>
      <w:r>
        <w:rPr/>
        <w:t>中，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，基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性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方资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在差额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），资本公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配利润。</w:t>
      </w:r>
    </w:p>
    <w:p>
      <w:pPr>
        <w:pStyle w:val="Heading2"/>
        <w:spacing w:line="240" w:lineRule="auto" w:before="13"/>
        <w:ind w:left="632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下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9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按其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</w:rPr>
        <w:t>量。其</w:t>
      </w:r>
      <w:r>
        <w:rPr/>
        <w:t>中，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，基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性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日的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成本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誉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果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成本</w:t>
      </w:r>
      <w:r>
        <w:rPr>
          <w:rFonts w:ascii="宋体" w:hAnsi="宋体" w:cs="宋体" w:eastAsia="宋体" w:hint="default"/>
          <w:spacing w:val="-2"/>
        </w:rPr>
        <w:t>小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业合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取得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辨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差额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对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成本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成本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2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范围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表的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范围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控制为</w:t>
      </w:r>
      <w:r>
        <w:rPr>
          <w:spacing w:val="-3"/>
        </w:rPr>
        <w:t>基</w:t>
      </w:r>
      <w:r>
        <w:rPr>
          <w:rFonts w:ascii="宋体" w:hAnsi="宋体" w:cs="宋体" w:eastAsia="宋体" w:hint="default"/>
          <w:spacing w:val="-3"/>
        </w:rPr>
        <w:t>础</w:t>
      </w:r>
      <w:r>
        <w:rPr>
          <w:rFonts w:ascii="宋体" w:hAnsi="宋体" w:cs="宋体" w:eastAsia="宋体" w:hint="default"/>
          <w:spacing w:val="-3"/>
        </w:rPr>
        <w:t>予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仅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类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）</w:t>
      </w:r>
      <w:r>
        <w:rPr/>
        <w:t> 本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/>
        <w:t>子公司，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包括</w:t>
      </w:r>
      <w:r>
        <w:rPr/>
        <w:t>基</w:t>
      </w:r>
      <w:r>
        <w:rPr>
          <w:rFonts w:ascii="宋体" w:hAnsi="宋体" w:cs="宋体" w:eastAsia="宋体" w:hint="default"/>
        </w:rPr>
        <w:t>于一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/>
        <w:t>项合同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拥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投资方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投资方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相关活动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rFonts w:ascii="宋体" w:hAnsi="宋体" w:cs="宋体" w:eastAsia="宋体" w:hint="default"/>
          <w:spacing w:val="-3"/>
        </w:rPr>
        <w:t>享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变回</w:t>
      </w:r>
      <w:r>
        <w:rPr>
          <w:spacing w:val="-3"/>
        </w:rPr>
        <w:t>报，</w:t>
      </w:r>
      <w:r>
        <w:rPr/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/>
        <w:t>有能</w:t>
      </w:r>
      <w:r>
        <w:rPr>
          <w:rFonts w:ascii="宋体" w:hAnsi="宋体" w:cs="宋体" w:eastAsia="宋体" w:hint="default"/>
        </w:rPr>
        <w:t>力运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影响其回</w:t>
      </w:r>
      <w:r>
        <w:rPr/>
        <w:t>报金</w:t>
      </w:r>
      <w:r>
        <w:rPr>
          <w:rFonts w:ascii="宋体" w:hAnsi="宋体" w:cs="宋体" w:eastAsia="宋体" w:hint="default"/>
        </w:rPr>
        <w:t>额。</w:t>
      </w:r>
      <w:r>
        <w:rPr/>
        <w:t>子公司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被</w:t>
      </w:r>
      <w:r>
        <w:rPr/>
        <w:t>本公司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主体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业、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中</w:t>
      </w:r>
      <w:r>
        <w:rPr>
          <w:rFonts w:ascii="宋体" w:hAnsi="宋体" w:cs="宋体" w:eastAsia="宋体" w:hint="default"/>
        </w:rPr>
        <w:t>可</w:t>
      </w:r>
      <w:r>
        <w:rPr/>
        <w:t>分</w:t>
      </w:r>
      <w:r>
        <w:rPr>
          <w:rFonts w:ascii="宋体" w:hAnsi="宋体" w:cs="宋体" w:eastAsia="宋体" w:hint="default"/>
        </w:rPr>
        <w:t>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等</w:t>
      </w:r>
      <w:r>
        <w:rPr/>
        <w:t>），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主体是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控制</w:t>
      </w:r>
      <w:r>
        <w:rPr/>
        <w:t>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作为决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性因</w:t>
      </w:r>
      <w:r>
        <w:rPr>
          <w:rFonts w:ascii="宋体" w:hAnsi="宋体" w:cs="宋体" w:eastAsia="宋体" w:hint="default"/>
        </w:rPr>
        <w:t>素而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41"/>
        <w:ind w:left="632" w:right="168" w:firstLine="2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和</w:t>
      </w:r>
      <w:r>
        <w:rPr/>
        <w:t>子公司</w:t>
      </w:r>
      <w:r>
        <w:rPr>
          <w:rFonts w:ascii="宋体" w:hAnsi="宋体" w:cs="宋体" w:eastAsia="宋体" w:hint="default"/>
        </w:rPr>
        <w:t>的财务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据其</w:t>
      </w:r>
      <w:r>
        <w:rPr>
          <w:rFonts w:ascii="宋体" w:hAnsi="宋体" w:cs="宋体" w:eastAsia="宋体" w:hint="default"/>
        </w:rPr>
        <w:t>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资料，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。 </w:t>
      </w:r>
      <w:r>
        <w:rPr/>
        <w:t>本公司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主体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据相关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</w:p>
    <w:p>
      <w:pPr>
        <w:pStyle w:val="BodyText"/>
        <w:spacing w:line="239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、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要求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流量。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负债</w:t>
      </w:r>
      <w:r>
        <w:rPr/>
        <w:t>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、</w:t>
      </w:r>
      <w:r>
        <w:rPr>
          <w:rFonts w:ascii="宋体" w:hAnsi="宋体" w:cs="宋体" w:eastAsia="宋体" w:hint="default"/>
        </w:rPr>
        <w:t>收入</w:t>
      </w:r>
      <w:r>
        <w:rPr/>
        <w:t>、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和现</w:t>
      </w:r>
      <w:r>
        <w:rPr/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等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/>
        <w:t>子公司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3" w:lineRule="exact" w:before="118"/>
        <w:ind w:left="632" w:right="133"/>
        <w:jc w:val="left"/>
      </w:pPr>
      <w:r>
        <w:rPr>
          <w:rFonts w:ascii="宋体" w:hAnsi="宋体" w:cs="宋体" w:eastAsia="宋体" w:hint="default"/>
        </w:rPr>
        <w:t>③抵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母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/>
        <w:t>子公司、子公司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交易的</w:t>
      </w:r>
      <w:r>
        <w:rPr>
          <w:rFonts w:ascii="宋体" w:hAnsi="宋体" w:cs="宋体" w:eastAsia="宋体" w:hint="default"/>
        </w:rPr>
        <w:t>影响。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交易表</w:t>
      </w:r>
      <w:r>
        <w:rPr>
          <w:rFonts w:ascii="宋体" w:hAnsi="宋体" w:cs="宋体" w:eastAsia="宋体" w:hint="default"/>
        </w:rPr>
        <w:t>明相关</w:t>
      </w:r>
      <w:r>
        <w:rPr/>
        <w:t>资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站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角</w:t>
      </w:r>
      <w:r>
        <w:rPr/>
        <w:t>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交易事</w:t>
      </w:r>
      <w:r>
        <w:rPr/>
        <w:t>项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以调整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特殊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的会计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85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子公司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拥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子公司股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新</w:t>
      </w:r>
      <w:r>
        <w:rPr>
          <w:rFonts w:ascii="宋体" w:hAnsi="宋体" w:cs="宋体" w:eastAsia="宋体" w:hint="default"/>
        </w:rPr>
        <w:t>取 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投资成本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中，</w:t>
      </w:r>
      <w:r>
        <w:rPr>
          <w:rFonts w:ascii="宋体" w:hAnsi="宋体" w:cs="宋体" w:eastAsia="宋体" w:hint="default"/>
        </w:rPr>
        <w:t>因购</w:t>
      </w:r>
      <w:r>
        <w:rPr>
          <w:rFonts w:ascii="宋体" w:hAnsi="宋体" w:cs="宋体" w:eastAsia="宋体" w:hint="default"/>
        </w:rPr>
        <w:t>买 少</w:t>
      </w:r>
      <w:r>
        <w:rPr>
          <w:rFonts w:ascii="宋体" w:hAnsi="宋体" w:cs="宋体" w:eastAsia="宋体" w:hint="default"/>
        </w:rPr>
        <w:t>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新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与按照</w:t>
      </w:r>
      <w:r>
        <w:rPr/>
        <w:t>新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有子公司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或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日</w:t>
      </w:r>
      <w:r>
        <w:rPr/>
        <w:t>开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/>
        <w:t>（资本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/>
        <w:t>股本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/>
        <w:t>），资本公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配利润。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/>
        <w:t>金指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存现</w:t>
      </w:r>
      <w:r>
        <w:rPr/>
        <w:t>金</w:t>
      </w:r>
      <w:r>
        <w:rPr>
          <w:rFonts w:ascii="宋体" w:hAnsi="宋体" w:cs="宋体" w:eastAsia="宋体" w:hint="default"/>
        </w:rPr>
        <w:t>及可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。现</w:t>
      </w:r>
      <w:r>
        <w:rPr/>
        <w:t>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物</w:t>
      </w:r>
      <w:r>
        <w:rPr/>
        <w:t>指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期限</w:t>
      </w:r>
      <w:r>
        <w:rPr>
          <w:rFonts w:ascii="宋体" w:hAnsi="宋体" w:cs="宋体" w:eastAsia="宋体" w:hint="default"/>
        </w:rPr>
        <w:t>短</w:t>
      </w:r>
      <w:r>
        <w:rPr/>
        <w:t>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是 </w:t>
      </w:r>
      <w:r>
        <w:rPr/>
        <w:t>指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到</w:t>
      </w:r>
      <w:r>
        <w:rPr/>
        <w:t>期）、</w:t>
      </w: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强</w:t>
      </w:r>
      <w:r>
        <w:rPr/>
        <w:t>、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知</w:t>
      </w:r>
      <w:r>
        <w:rPr/>
        <w:t>金</w:t>
      </w:r>
      <w:r>
        <w:rPr>
          <w:rFonts w:ascii="宋体" w:hAnsi="宋体" w:cs="宋体" w:eastAsia="宋体" w:hint="default"/>
        </w:rPr>
        <w:t>额现</w:t>
      </w:r>
      <w:r>
        <w:rPr/>
        <w:t>金、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>
          <w:rFonts w:ascii="Microsoft JhengHei" w:hAnsi="Microsoft JhengHei" w:cs="Microsoft JhengHei" w:eastAsia="Microsoft JhengHei" w:hint="default"/>
        </w:rPr>
        <w:t>折算汇率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外币交易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记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债表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币货币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目的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算。因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 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时或前</w:t>
      </w:r>
      <w:r>
        <w:rPr>
          <w:rFonts w:ascii="宋体" w:hAnsi="宋体" w:cs="宋体" w:eastAsia="宋体" w:hint="default"/>
        </w:rPr>
        <w:t>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13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币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折算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right="0"/>
        <w:jc w:val="both"/>
        <w:rPr>
          <w:rFonts w:ascii="宋体" w:hAnsi="宋体" w:cs="宋体" w:eastAsia="宋体" w:hint="default"/>
        </w:rPr>
      </w:pP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相一</w:t>
      </w:r>
      <w:r>
        <w:rPr/>
        <w:t>致，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策及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（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账</w:t>
      </w:r>
      <w:r>
        <w:rPr/>
        <w:t>本</w:t>
      </w:r>
      <w:r>
        <w:rPr>
          <w:rFonts w:ascii="宋体" w:hAnsi="宋体" w:cs="宋体" w:eastAsia="宋体" w:hint="default"/>
        </w:rPr>
        <w:t>位</w:t>
      </w:r>
    </w:p>
    <w:p>
      <w:pPr>
        <w:pStyle w:val="BodyText"/>
        <w:spacing w:line="313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）</w:t>
      </w:r>
      <w:r>
        <w:rPr>
          <w:rFonts w:ascii="宋体" w:hAnsi="宋体" w:cs="宋体" w:eastAsia="宋体" w:hint="default"/>
        </w:rPr>
        <w:t>的财务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以</w:t>
      </w:r>
      <w:r>
        <w:rPr/>
        <w:t>下方</w:t>
      </w:r>
      <w:r>
        <w:rPr>
          <w:rFonts w:ascii="宋体" w:hAnsi="宋体" w:cs="宋体" w:eastAsia="宋体" w:hint="default"/>
        </w:rPr>
        <w:t>法对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算：</w:t>
      </w:r>
    </w:p>
    <w:p>
      <w:pPr>
        <w:pStyle w:val="BodyText"/>
        <w:spacing w:line="313" w:lineRule="exact" w:before="118"/>
        <w:ind w:left="632" w:right="118"/>
        <w:jc w:val="left"/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负债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/>
        <w:t>项</w:t>
      </w:r>
    </w:p>
    <w:p>
      <w:pPr>
        <w:pStyle w:val="BodyText"/>
        <w:spacing w:line="331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目除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配利润</w:t>
      </w:r>
      <w:r>
        <w:rPr>
          <w:rFonts w:ascii="Times New Roman" w:hAnsi="Times New Roman" w:cs="Times New Roman" w:eastAsia="Times New Roman" w:hint="default"/>
        </w:rPr>
        <w:t>”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算。</w:t>
      </w:r>
    </w:p>
    <w:p>
      <w:pPr>
        <w:pStyle w:val="BodyText"/>
        <w:spacing w:line="240" w:lineRule="auto" w:before="99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收入和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日的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即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近</w:t>
      </w:r>
      <w:r>
        <w:rPr>
          <w:rFonts w:ascii="宋体" w:hAnsi="宋体" w:cs="宋体" w:eastAsia="宋体" w:hint="default"/>
          <w:spacing w:val="-3"/>
        </w:rPr>
        <w:t>似</w:t>
      </w:r>
      <w:r>
        <w:rPr>
          <w:rFonts w:ascii="宋体" w:hAnsi="宋体" w:cs="宋体" w:eastAsia="宋体" w:hint="default"/>
          <w:spacing w:val="-3"/>
        </w:rPr>
        <w:t>汇</w:t>
      </w:r>
      <w:r>
        <w:rPr>
          <w:rFonts w:ascii="宋体" w:hAnsi="宋体" w:cs="宋体" w:eastAsia="宋体" w:hint="default"/>
          <w:spacing w:val="-3"/>
        </w:rPr>
        <w:t>率</w:t>
      </w:r>
      <w:r>
        <w:rPr>
          <w:rFonts w:ascii="宋体" w:hAnsi="宋体" w:cs="宋体" w:eastAsia="宋体" w:hint="default"/>
          <w:spacing w:val="-3"/>
        </w:rPr>
        <w:t>折</w:t>
      </w:r>
      <w:r>
        <w:rPr>
          <w:rFonts w:ascii="宋体" w:hAnsi="宋体" w:cs="宋体" w:eastAsia="宋体" w:hint="default"/>
          <w:spacing w:val="-3"/>
        </w:rPr>
        <w:t>算。</w:t>
      </w:r>
    </w:p>
    <w:p>
      <w:pPr>
        <w:pStyle w:val="BodyText"/>
        <w:spacing w:line="312" w:lineRule="exact" w:before="148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的外币财务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算差额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 权益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下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Times New Roman" w:hAnsi="Times New Roman" w:cs="Times New Roman" w:eastAsia="Times New Roman" w:hint="default"/>
        </w:rPr>
        <w:t>“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外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日的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即</w:t>
      </w:r>
      <w:r>
        <w:rPr/>
        <w:t>期</w:t>
      </w:r>
      <w:r>
        <w:rPr>
          <w:rFonts w:ascii="宋体" w:hAnsi="宋体" w:cs="宋体" w:eastAsia="宋体" w:hint="default"/>
        </w:rPr>
        <w:t>汇</w:t>
      </w:r>
    </w:p>
    <w:p>
      <w:pPr>
        <w:pStyle w:val="BodyText"/>
        <w:spacing w:line="313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近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折</w:t>
      </w:r>
      <w:r>
        <w:rPr>
          <w:rFonts w:ascii="宋体" w:hAnsi="宋体" w:cs="宋体" w:eastAsia="宋体" w:hint="default"/>
          <w:spacing w:val="-2"/>
        </w:rPr>
        <w:t>算。</w:t>
      </w:r>
      <w:r>
        <w:rPr>
          <w:rFonts w:ascii="宋体" w:hAnsi="宋体" w:cs="宋体" w:eastAsia="宋体" w:hint="default"/>
          <w:spacing w:val="-2"/>
        </w:rPr>
        <w:t>汇</w:t>
      </w:r>
      <w:r>
        <w:rPr>
          <w:rFonts w:ascii="宋体" w:hAnsi="宋体" w:cs="宋体" w:eastAsia="宋体" w:hint="default"/>
          <w:spacing w:val="-2"/>
        </w:rPr>
        <w:t>率变动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影响额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当</w:t>
      </w:r>
      <w:r>
        <w:rPr>
          <w:rFonts w:ascii="宋体" w:hAnsi="宋体" w:cs="宋体" w:eastAsia="宋体" w:hint="default"/>
          <w:spacing w:val="-2"/>
        </w:rPr>
        <w:t>作为</w:t>
      </w:r>
      <w:r>
        <w:rPr>
          <w:rFonts w:ascii="宋体" w:hAnsi="宋体" w:cs="宋体" w:eastAsia="宋体" w:hint="default"/>
          <w:spacing w:val="-2"/>
        </w:rPr>
        <w:t>调</w:t>
      </w:r>
      <w:r>
        <w:rPr>
          <w:rFonts w:ascii="宋体" w:hAnsi="宋体" w:cs="宋体" w:eastAsia="宋体" w:hint="default"/>
          <w:spacing w:val="-2"/>
        </w:rPr>
        <w:t>节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在现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流量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列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1" w:lineRule="auto" w:before="90"/>
        <w:ind w:left="632" w:right="118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 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</w:p>
    <w:p>
      <w:pPr>
        <w:pStyle w:val="BodyText"/>
        <w:spacing w:line="220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了近</w:t>
      </w:r>
      <w:r>
        <w:rPr/>
        <w:t>期内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、</w:t>
      </w:r>
      <w:r>
        <w:rPr>
          <w:rFonts w:ascii="宋体" w:hAnsi="宋体" w:cs="宋体" w:eastAsia="宋体" w:hint="default"/>
        </w:rPr>
        <w:t>债</w:t>
      </w:r>
      <w:r>
        <w:rPr/>
        <w:t>券、基金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作为</w:t>
      </w:r>
      <w:r>
        <w:rPr/>
        <w:t>有</w:t>
      </w:r>
      <w:r>
        <w:rPr>
          <w:rFonts w:ascii="宋体" w:hAnsi="宋体" w:cs="宋体" w:eastAsia="宋体" w:hint="default"/>
        </w:rPr>
        <w:t>效套</w:t>
      </w:r>
      <w:r>
        <w:rPr/>
        <w:t>期工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2" w:lineRule="exact" w:before="29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衍</w:t>
      </w:r>
      <w:r>
        <w:rPr>
          <w:rFonts w:ascii="宋体" w:hAnsi="宋体" w:cs="宋体" w:eastAsia="宋体" w:hint="default"/>
        </w:rPr>
        <w:t>生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/>
        <w:t>资</w:t>
      </w:r>
      <w:r>
        <w:rPr>
          <w:rFonts w:ascii="宋体" w:hAnsi="宋体" w:cs="宋体" w:eastAsia="宋体" w:hint="default"/>
        </w:rPr>
        <w:t>产在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到付</w:t>
      </w:r>
      <w:r>
        <w:rPr/>
        <w:t>息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目。在</w:t>
      </w:r>
      <w:r>
        <w:rPr>
          <w:rFonts w:ascii="宋体" w:hAnsi="宋体" w:cs="宋体" w:eastAsia="宋体" w:hint="default"/>
        </w:rPr>
        <w:t>持</w:t>
      </w:r>
      <w:r>
        <w:rPr/>
        <w:t>有期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投</w:t>
      </w:r>
      <w:r>
        <w:rPr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收益。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产在处</w:t>
      </w:r>
      <w:r>
        <w:rPr>
          <w:rFonts w:ascii="宋体" w:hAnsi="宋体" w:cs="宋体" w:eastAsia="宋体" w:hint="default"/>
        </w:rPr>
        <w:t>置时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/>
        <w:t>，同</w:t>
      </w:r>
      <w:r>
        <w:rPr>
          <w:rFonts w:ascii="宋体" w:hAnsi="宋体" w:cs="宋体" w:eastAsia="宋体" w:hint="default"/>
        </w:rPr>
        <w:t>时调整</w:t>
      </w:r>
      <w:r>
        <w:rPr/>
        <w:t>公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值变动损益。</w:t>
      </w:r>
    </w:p>
    <w:p>
      <w:pPr>
        <w:pStyle w:val="BodyText"/>
        <w:spacing w:line="240" w:lineRule="auto" w:before="89"/>
        <w:ind w:left="632" w:right="118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到</w:t>
      </w:r>
      <w:r>
        <w:rPr/>
        <w:t>期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、</w:t>
      </w:r>
      <w:r>
        <w:rPr>
          <w:rFonts w:ascii="宋体" w:hAnsi="宋体" w:cs="宋体" w:eastAsia="宋体" w:hint="default"/>
        </w:rPr>
        <w:t>回收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本公司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和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 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/>
        <w:t>、公司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值和相关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  <w:r>
        <w:rPr>
          <w:rFonts w:ascii="宋体" w:hAnsi="宋体" w:cs="宋体" w:eastAsia="宋体" w:hint="default"/>
        </w:rPr>
        <w:t>支付价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到付</w:t>
      </w:r>
      <w:r>
        <w:rPr/>
        <w:t>息期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持</w:t>
      </w:r>
      <w:r>
        <w:rPr/>
        <w:t>有期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按照摊</w:t>
      </w:r>
      <w:r>
        <w:rPr>
          <w:rFonts w:ascii="宋体" w:hAnsi="宋体" w:cs="宋体" w:eastAsia="宋体" w:hint="default"/>
        </w:rPr>
        <w:t>余</w:t>
      </w:r>
      <w:r>
        <w:rPr/>
        <w:t>成本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取得价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240" w:lineRule="auto" w:before="89"/>
        <w:ind w:left="632" w:right="118"/>
        <w:jc w:val="left"/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</w:p>
    <w:p>
      <w:pPr>
        <w:pStyle w:val="BodyText"/>
        <w:spacing w:line="312" w:lineRule="exact" w:before="148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 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货</w:t>
      </w:r>
      <w:r>
        <w:rPr/>
        <w:t>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237" w:lineRule="auto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 </w:t>
      </w:r>
      <w:r>
        <w:rPr>
          <w:rFonts w:ascii="宋体" w:hAnsi="宋体" w:cs="宋体" w:eastAsia="宋体" w:hint="default"/>
        </w:rPr>
        <w:t>到</w:t>
      </w:r>
      <w:r>
        <w:rPr/>
        <w:t>期投资、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产按照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/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到付</w:t>
      </w:r>
      <w:r>
        <w:rPr/>
        <w:t>息期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领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宣</w:t>
      </w:r>
      <w:r>
        <w:rPr/>
        <w:t>告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发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为应</w:t>
      </w:r>
      <w:r>
        <w:rPr>
          <w:rFonts w:ascii="宋体" w:hAnsi="宋体" w:cs="宋体" w:eastAsia="宋体" w:hint="default"/>
        </w:rPr>
        <w:t>收</w:t>
      </w:r>
      <w:r>
        <w:rPr/>
        <w:t>项</w:t>
      </w:r>
      <w:r>
        <w:rPr>
          <w:rFonts w:ascii="宋体" w:hAnsi="宋体" w:cs="宋体" w:eastAsia="宋体" w:hint="default"/>
        </w:rPr>
        <w:t>目。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持</w:t>
      </w:r>
      <w:r>
        <w:rPr/>
        <w:t>有期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外币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采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告发</w:t>
      </w:r>
      <w:r>
        <w:rPr>
          <w:rFonts w:ascii="宋体" w:hAnsi="宋体" w:cs="宋体" w:eastAsia="宋体" w:hint="default"/>
        </w:rPr>
        <w:t>放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收益。处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；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Heading2"/>
        <w:spacing w:line="240" w:lineRule="auto" w:before="13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性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和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 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量且其变动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入当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损益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负债；</w:t>
      </w:r>
      <w:r>
        <w:rPr>
          <w:rFonts w:ascii="宋体" w:hAnsi="宋体" w:cs="宋体" w:eastAsia="宋体" w:hint="default"/>
          <w:spacing w:val="-2"/>
        </w:rPr>
        <w:t>这</w:t>
      </w:r>
      <w:r>
        <w:rPr>
          <w:rFonts w:ascii="宋体" w:hAnsi="宋体" w:cs="宋体" w:eastAsia="宋体" w:hint="default"/>
          <w:spacing w:val="-2"/>
        </w:rPr>
        <w:t>类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融</w:t>
      </w:r>
      <w:r>
        <w:rPr>
          <w:rFonts w:ascii="宋体" w:hAnsi="宋体" w:cs="宋体" w:eastAsia="宋体" w:hint="default"/>
          <w:spacing w:val="-2"/>
        </w:rPr>
        <w:t>负债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时以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20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 债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的重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或</w:t>
      </w:r>
      <w:r>
        <w:rPr/>
        <w:t>能</w:t>
      </w:r>
      <w:r>
        <w:rPr>
          <w:rFonts w:ascii="宋体" w:hAnsi="宋体" w:cs="宋体" w:eastAsia="宋体" w:hint="default"/>
        </w:rPr>
        <w:t>力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某</w:t>
      </w:r>
      <w:r>
        <w:rPr/>
        <w:t>项投资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适</w:t>
      </w:r>
      <w:r>
        <w:rPr/>
        <w:t>合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属于</w:t>
      </w:r>
      <w:r>
        <w:rPr>
          <w:rFonts w:ascii="宋体" w:hAnsi="宋体" w:cs="宋体" w:eastAsia="宋体" w:hint="default"/>
        </w:rPr>
        <w:t>《企</w:t>
      </w:r>
      <w:r>
        <w:rPr/>
        <w:t>业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准则第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——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六条</w:t>
      </w:r>
      <w:r>
        <w:rPr>
          <w:rFonts w:ascii="宋体" w:hAnsi="宋体" w:cs="宋体" w:eastAsia="宋体" w:hint="default"/>
        </w:rPr>
        <w:t>所</w:t>
      </w:r>
      <w:r>
        <w:rPr/>
        <w:t>指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情况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适</w:t>
      </w:r>
      <w:r>
        <w:rPr/>
        <w:t>合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在</w:t>
      </w:r>
      <w:r>
        <w:rPr/>
        <w:t>本</w:t>
      </w:r>
      <w:r>
        <w:rPr>
          <w:rFonts w:ascii="宋体" w:hAnsi="宋体" w:cs="宋体" w:eastAsia="宋体" w:hint="default"/>
        </w:rPr>
        <w:t>会计</w:t>
      </w:r>
      <w:r>
        <w:rPr/>
        <w:t>年度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的会计</w:t>
      </w:r>
      <w:r>
        <w:rPr/>
        <w:t>年度内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重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可供出售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区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特殊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外</w:t>
      </w:r>
      <w:r>
        <w:rPr/>
        <w:t>，金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与权益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按照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/>
        <w:t>原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一</w:t>
      </w:r>
      <w:r>
        <w:rPr/>
        <w:t>项合同义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 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符</w:t>
      </w:r>
      <w:r>
        <w:rPr/>
        <w:t>合金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的定</w:t>
      </w:r>
      <w:r>
        <w:rPr/>
        <w:t>义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些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形</w:t>
      </w:r>
      <w:r>
        <w:rPr/>
        <w:t>成合同义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一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用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该</w:t>
      </w:r>
      <w:r>
        <w:rPr/>
        <w:t>工 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了使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持</w:t>
      </w:r>
      <w:r>
        <w:rPr/>
        <w:t>有方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负债后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权益。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是前</w:t>
      </w:r>
      <w:r>
        <w:rPr>
          <w:rFonts w:ascii="宋体" w:hAnsi="宋体" w:cs="宋体" w:eastAsia="宋体" w:hint="default"/>
        </w:rPr>
        <w:t>者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债；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者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是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情况</w:t>
      </w:r>
      <w:r>
        <w:rPr/>
        <w:t>下，</w:t>
      </w:r>
      <w:r>
        <w:rPr>
          <w:rFonts w:ascii="宋体" w:hAnsi="宋体" w:cs="宋体" w:eastAsia="宋体" w:hint="default"/>
        </w:rPr>
        <w:t>一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合同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本公</w:t>
      </w:r>
      <w:r>
        <w:rPr>
          <w:spacing w:val="-9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中合同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或</w:t>
      </w:r>
      <w:r>
        <w:rPr/>
        <w:t>合同义</w:t>
      </w:r>
      <w:r>
        <w:rPr>
          <w:rFonts w:ascii="宋体" w:hAnsi="宋体" w:cs="宋体" w:eastAsia="宋体" w:hint="default"/>
        </w:rPr>
        <w:t>务的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乘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该</w:t>
      </w:r>
      <w:r>
        <w:rPr/>
        <w:t>合同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或</w:t>
      </w:r>
      <w:r>
        <w:rPr/>
        <w:t>合同义</w:t>
      </w:r>
      <w:r>
        <w:rPr>
          <w:rFonts w:ascii="宋体" w:hAnsi="宋体" w:cs="宋体" w:eastAsia="宋体" w:hint="default"/>
        </w:rPr>
        <w:t>务的</w:t>
      </w:r>
      <w:r>
        <w:rPr/>
        <w:t>金</w:t>
      </w:r>
      <w:r>
        <w:rPr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固</w:t>
      </w:r>
      <w:r>
        <w:rPr>
          <w:rFonts w:ascii="宋体" w:hAnsi="宋体" w:cs="宋体" w:eastAsia="宋体" w:hint="default"/>
          <w:spacing w:val="-2"/>
        </w:rPr>
        <w:t>定的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于除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身</w:t>
      </w:r>
      <w:r>
        <w:rPr>
          <w:rFonts w:ascii="宋体" w:hAnsi="宋体" w:cs="宋体" w:eastAsia="宋体" w:hint="default"/>
          <w:spacing w:val="-2"/>
        </w:rPr>
        <w:t>权益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的市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变量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例</w:t>
      </w:r>
      <w:r>
        <w:rPr>
          <w:rFonts w:ascii="宋体" w:hAnsi="宋体" w:cs="宋体" w:eastAsia="宋体" w:hint="default"/>
          <w:spacing w:val="-2"/>
        </w:rPr>
        <w:t>如</w:t>
      </w:r>
      <w:r>
        <w:rPr>
          <w:rFonts w:ascii="宋体" w:hAnsi="宋体" w:cs="宋体" w:eastAsia="宋体" w:hint="default"/>
          <w:spacing w:val="-2"/>
        </w:rPr>
        <w:t>利率</w:t>
      </w:r>
      <w:r>
        <w:rPr>
          <w:spacing w:val="-2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某种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某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变动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合同分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13"/>
        <w:ind w:left="632" w:right="3614" w:firstLine="2"/>
        <w:jc w:val="left"/>
        <w:rPr>
          <w:rFonts w:ascii="宋体" w:hAnsi="宋体" w:cs="宋体" w:eastAsia="宋体" w:hint="default"/>
        </w:rPr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57"/>
        </w:rPr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是</w:t>
      </w:r>
      <w:r>
        <w:rPr/>
        <w:t>指下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22" w:lineRule="exact" w:before="20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将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整体或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方，</w:t>
      </w:r>
      <w:r>
        <w:rPr>
          <w:rFonts w:ascii="宋体" w:hAnsi="宋体" w:cs="宋体" w:eastAsia="宋体" w:hint="default"/>
        </w:rPr>
        <w:t>但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权利</w:t>
      </w:r>
      <w:r>
        <w:rPr/>
        <w:t>，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04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/>
        <w:t>合同义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04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1" w:lineRule="auto" w:before="26"/>
        <w:ind w:left="632" w:right="118"/>
        <w:jc w:val="left"/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 已</w:t>
      </w:r>
      <w:r>
        <w:rPr>
          <w:rFonts w:ascii="宋体" w:hAnsi="宋体" w:cs="宋体" w:eastAsia="宋体" w:hint="default"/>
        </w:rPr>
        <w:t>将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</w:p>
    <w:p>
      <w:pPr>
        <w:pStyle w:val="BodyText"/>
        <w:spacing w:line="220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留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判</w:t>
      </w:r>
      <w:r>
        <w:rPr>
          <w:rFonts w:ascii="宋体" w:hAnsi="宋体" w:cs="宋体" w:eastAsia="宋体" w:hint="default"/>
          <w:spacing w:val="-3"/>
        </w:rPr>
        <w:t>断</w:t>
      </w:r>
      <w:r>
        <w:rPr>
          <w:rFonts w:ascii="宋体" w:hAnsi="宋体" w:cs="宋体" w:eastAsia="宋体" w:hint="default"/>
          <w:spacing w:val="-3"/>
        </w:rPr>
        <w:t>是否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rFonts w:ascii="宋体" w:hAnsi="宋体" w:cs="宋体" w:eastAsia="宋体" w:hint="default"/>
          <w:spacing w:val="-3"/>
        </w:rPr>
        <w:t>弃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移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方能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与其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存在关</w:t>
      </w:r>
      <w:r>
        <w:rPr>
          <w:rFonts w:ascii="宋体" w:hAnsi="宋体" w:cs="宋体" w:eastAsia="宋体" w:hint="default"/>
        </w:rPr>
        <w:t>联</w:t>
      </w:r>
      <w:r>
        <w:rPr/>
        <w:t>方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第三</w:t>
      </w:r>
      <w:r>
        <w:rPr/>
        <w:t>方，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此</w:t>
      </w:r>
      <w:r>
        <w:rPr/>
        <w:t>项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以</w:t>
      </w: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注</w:t>
      </w:r>
      <w:r>
        <w:rPr>
          <w:rFonts w:ascii="宋体" w:hAnsi="宋体" w:cs="宋体" w:eastAsia="宋体" w:hint="default"/>
        </w:rPr>
        <w:t>重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432" w:lineRule="exact" w:before="52"/>
        <w:ind w:left="632"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259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和。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产部</w:t>
      </w:r>
      <w:r>
        <w:rPr/>
        <w:t>分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分（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情况</w:t>
      </w:r>
      <w:r>
        <w:rPr/>
        <w:t>下，</w:t>
      </w:r>
      <w:r>
        <w:rPr>
          <w:rFonts w:ascii="宋体" w:hAnsi="宋体" w:cs="宋体" w:eastAsia="宋体" w:hint="default"/>
        </w:rPr>
        <w:t>所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视</w:t>
      </w:r>
      <w:r>
        <w:rPr/>
        <w:t>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部</w:t>
      </w:r>
      <w:r>
        <w:rPr/>
        <w:t>分）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对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/>
        <w:t>项金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损益：</w:t>
      </w:r>
    </w:p>
    <w:p>
      <w:pPr>
        <w:pStyle w:val="BodyText"/>
        <w:spacing w:line="312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/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额</w:t>
      </w:r>
      <w:r>
        <w:rPr/>
        <w:t>中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</w:p>
    <w:p>
      <w:pPr>
        <w:pStyle w:val="BodyText"/>
        <w:spacing w:line="214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和。</w:t>
      </w:r>
    </w:p>
    <w:p>
      <w:pPr>
        <w:pStyle w:val="BodyText"/>
        <w:spacing w:line="331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</w:rPr>
        <w:t>留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未放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</w:p>
    <w:p>
      <w:pPr>
        <w:pStyle w:val="BodyText"/>
        <w:spacing w:line="220" w:lineRule="exact"/>
        <w:ind w:right="118"/>
        <w:jc w:val="left"/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当按照其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程度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有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程度，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3" w:lineRule="exact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仍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金</w:t>
      </w:r>
      <w:r>
        <w:rPr>
          <w:rFonts w:ascii="宋体" w:hAnsi="宋体" w:cs="宋体" w:eastAsia="宋体" w:hint="default"/>
        </w:rPr>
        <w:t>融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整体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销。在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收入和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余</w:t>
      </w:r>
      <w:r>
        <w:rPr/>
        <w:t>成本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/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以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量且其变动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13"/>
        <w:ind w:left="632" w:right="118" w:firstLine="2"/>
        <w:jc w:val="left"/>
      </w:pPr>
      <w:r>
        <w:rPr>
          <w:rFonts w:ascii="Microsoft JhengHei" w:hAnsi="Microsoft JhengHei" w:cs="Microsoft JhengHei" w:eastAsia="Microsoft JhengHei" w:hint="default"/>
          <w:b/>
          <w:bCs/>
        </w:rPr>
        <w:t>（</w:t>
      </w:r>
      <w:r>
        <w:rPr>
          <w:rFonts w:ascii="Times New Roman" w:hAnsi="Times New Roman" w:cs="Times New Roman" w:eastAsia="Times New Roman" w:hint="default"/>
          <w:b/>
          <w:bCs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pacing w:val="-55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其一部</w:t>
      </w:r>
      <w:r>
        <w:rPr/>
        <w:t>分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个</w:t>
      </w:r>
      <w:r>
        <w:rPr/>
        <w:t>机</w:t>
      </w:r>
      <w:r>
        <w:rPr>
          <w:rFonts w:ascii="宋体" w:hAnsi="宋体" w:cs="宋体" w:eastAsia="宋体" w:hint="default"/>
        </w:rPr>
        <w:t>构或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立</w:t>
      </w:r>
      <w:r>
        <w:rPr/>
        <w:t>信</w:t>
      </w:r>
      <w:r>
        <w:rPr>
          <w:rFonts w:ascii="宋体" w:hAnsi="宋体" w:cs="宋体" w:eastAsia="宋体" w:hint="default"/>
        </w:rPr>
        <w:t>托</w:t>
      </w:r>
      <w:r>
        <w:rPr/>
        <w:t>，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付债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的</w:t>
      </w:r>
      <w:r>
        <w:rPr/>
        <w:t>，</w:t>
      </w:r>
    </w:p>
    <w:p>
      <w:pPr>
        <w:pStyle w:val="BodyText"/>
        <w:spacing w:line="240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</w:p>
    <w:p>
      <w:pPr>
        <w:pStyle w:val="BodyText"/>
        <w:spacing w:line="312" w:lineRule="exact" w:before="148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间签</w:t>
      </w:r>
      <w:r>
        <w:rPr>
          <w:rFonts w:ascii="宋体" w:hAnsi="宋体" w:cs="宋体" w:eastAsia="宋体" w:hint="default"/>
        </w:rPr>
        <w:t>订协议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/>
        <w:t>新金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/>
        <w:t>新金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与现 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新金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现存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一部</w:t>
      </w:r>
      <w:r>
        <w:rPr/>
        <w:t>分，同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项新金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的对</w:t>
      </w:r>
      <w:r>
        <w:rPr>
          <w:rFonts w:ascii="宋体" w:hAnsi="宋体" w:cs="宋体" w:eastAsia="宋体" w:hint="default"/>
        </w:rPr>
        <w:t>价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非现</w:t>
      </w:r>
      <w:r>
        <w:rPr/>
        <w:t>金资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/>
        <w:t>新金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/>
        <w:t>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抵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118"/>
        <w:jc w:val="left"/>
        <w:rPr>
          <w:rFonts w:ascii="宋体" w:hAnsi="宋体" w:cs="宋体" w:eastAsia="宋体" w:hint="default"/>
        </w:rPr>
      </w:pP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负债应</w:t>
      </w:r>
      <w:r>
        <w:rPr>
          <w:rFonts w:ascii="宋体" w:hAnsi="宋体" w:cs="宋体" w:eastAsia="宋体" w:hint="default"/>
        </w:rPr>
        <w:t>当在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内分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列示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  <w:r>
        <w:rPr>
          <w:rFonts w:ascii="宋体" w:hAnsi="宋体" w:cs="宋体" w:eastAsia="宋体" w:hint="default"/>
        </w:rPr>
        <w:t>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</w:p>
    <w:p>
      <w:pPr>
        <w:pStyle w:val="BodyText"/>
        <w:spacing w:line="331" w:lineRule="auto"/>
        <w:ind w:left="632" w:right="11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内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： </w:t>
      </w:r>
      <w:r>
        <w:rPr/>
        <w:t>本公司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的法定</w:t>
      </w:r>
      <w:r>
        <w:rPr>
          <w:rFonts w:ascii="宋体" w:hAnsi="宋体" w:cs="宋体" w:eastAsia="宋体" w:hint="default"/>
        </w:rPr>
        <w:t>权利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该种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； </w:t>
      </w:r>
      <w:r>
        <w:rPr/>
        <w:t>本公司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变现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/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得将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产和相关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21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销。</w:t>
      </w:r>
    </w:p>
    <w:p>
      <w:pPr>
        <w:pStyle w:val="Heading2"/>
        <w:spacing w:line="240" w:lineRule="auto" w:before="41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21" w:lineRule="auto" w:before="90"/>
        <w:ind w:left="632" w:right="2427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据： </w:t>
      </w:r>
      <w:r>
        <w:rPr>
          <w:rFonts w:ascii="Times New Roman" w:hAnsi="Times New Roman" w:cs="Times New Roman" w:eastAsia="Times New Roman" w:hint="default"/>
        </w:rPr>
        <w:t>A.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了</w:t>
      </w:r>
      <w:r>
        <w:rPr/>
        <w:t>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或</w:t>
      </w:r>
      <w:r>
        <w:rPr/>
        <w:t>本金发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逾</w:t>
      </w:r>
      <w:r>
        <w:rPr/>
        <w:t>期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等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作出</w:t>
      </w:r>
      <w:r>
        <w:rPr>
          <w:rFonts w:ascii="宋体" w:hAnsi="宋体" w:cs="宋体" w:eastAsia="宋体" w:hint="default"/>
        </w:rPr>
        <w:t>让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倒</w:t>
      </w:r>
      <w:r>
        <w:rPr>
          <w:rFonts w:ascii="宋体" w:hAnsi="宋体" w:cs="宋体" w:eastAsia="宋体" w:hint="default"/>
        </w:rPr>
        <w:t>闭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E.</w:t>
      </w:r>
      <w:r>
        <w:rPr>
          <w:rFonts w:ascii="宋体" w:hAnsi="宋体" w:cs="宋体" w:eastAsia="宋体" w:hint="default"/>
        </w:rPr>
        <w:t>因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大财务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F.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某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公开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数据</w:t>
      </w:r>
      <w:r>
        <w:rPr>
          <w:rFonts w:ascii="宋体" w:hAnsi="宋体" w:cs="宋体" w:eastAsia="宋体" w:hint="default"/>
        </w:rPr>
        <w:t>对</w:t>
      </w:r>
    </w:p>
    <w:p>
      <w:pPr>
        <w:pStyle w:val="BodyText"/>
        <w:spacing w:line="2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价后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已减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计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48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G.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的</w:t>
      </w:r>
      <w:r>
        <w:rPr/>
        <w:t>技术、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等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利变化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 资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收回</w:t>
      </w:r>
      <w:r>
        <w:rPr/>
        <w:t>投资成本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 w:before="89"/>
        <w:ind w:left="632" w:right="361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H.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重或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/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I.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据。</w:t>
      </w:r>
    </w:p>
    <w:p>
      <w:pPr>
        <w:pStyle w:val="BodyText"/>
        <w:spacing w:line="240" w:lineRule="auto" w:before="20"/>
        <w:ind w:left="632" w:right="118"/>
        <w:jc w:val="left"/>
      </w:pPr>
      <w:r>
        <w:rPr>
          <w:rFonts w:ascii="宋体" w:hAnsi="宋体" w:cs="宋体" w:eastAsia="宋体" w:hint="default"/>
        </w:rPr>
        <w:t>②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（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项）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</w:p>
    <w:p>
      <w:pPr>
        <w:pStyle w:val="BodyText"/>
        <w:spacing w:line="313" w:lineRule="exact" w:before="9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</w:p>
    <w:p>
      <w:pPr>
        <w:pStyle w:val="BodyText"/>
        <w:spacing w:line="313" w:lineRule="exact"/>
        <w:ind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rFonts w:ascii="宋体" w:hAnsi="宋体" w:cs="宋体" w:eastAsia="宋体" w:hint="default"/>
          <w:spacing w:val="-3"/>
        </w:rPr>
        <w:t>尚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现值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减</w:t>
      </w:r>
      <w:r>
        <w:rPr>
          <w:rFonts w:ascii="宋体" w:hAnsi="宋体" w:cs="宋体" w:eastAsia="宋体" w:hint="default"/>
          <w:spacing w:val="-3"/>
        </w:rPr>
        <w:t>记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产减值损</w:t>
      </w:r>
      <w:r>
        <w:rPr>
          <w:rFonts w:ascii="宋体" w:hAnsi="宋体" w:cs="宋体" w:eastAsia="宋体" w:hint="default"/>
          <w:spacing w:val="-3"/>
        </w:rPr>
        <w:t>失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损益。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流量现值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的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担 </w:t>
      </w:r>
      <w:r>
        <w:rPr/>
        <w:t>保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物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扣除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浮</w:t>
      </w:r>
      <w:r>
        <w:rPr>
          <w:rFonts w:ascii="宋体" w:hAnsi="宋体" w:cs="宋体" w:eastAsia="宋体" w:hint="default"/>
        </w:rPr>
        <w:t>动利率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合同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现率。</w:t>
      </w:r>
    </w:p>
    <w:p>
      <w:pPr>
        <w:pStyle w:val="BodyText"/>
        <w:spacing w:line="312" w:lineRule="exact" w:before="120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使</w:t>
      </w:r>
      <w:r>
        <w:rPr/>
        <w:t>合同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困</w:t>
      </w:r>
      <w:r>
        <w:rPr>
          <w:rFonts w:ascii="宋体" w:hAnsi="宋体" w:cs="宋体" w:eastAsia="宋体" w:hint="default"/>
        </w:rPr>
        <w:t>难而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商定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修改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 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修改</w:t>
      </w:r>
      <w:r>
        <w:rPr>
          <w:rFonts w:ascii="宋体" w:hAnsi="宋体" w:cs="宋体" w:eastAsia="宋体" w:hint="default"/>
        </w:rPr>
        <w:t>前所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该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算。</w:t>
      </w:r>
    </w:p>
    <w:p>
      <w:pPr>
        <w:pStyle w:val="BodyText"/>
        <w:spacing w:line="240" w:lineRule="auto" w:before="89"/>
        <w:ind w:left="632" w:right="118"/>
        <w:jc w:val="left"/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/>
        <w:t>有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值已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</w:p>
    <w:p>
      <w:pPr>
        <w:spacing w:after="0" w:line="240" w:lineRule="auto"/>
        <w:jc w:val="left"/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上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级</w:t>
      </w:r>
      <w:r>
        <w:rPr>
          <w:rFonts w:ascii="宋体" w:hAnsi="宋体" w:cs="宋体" w:eastAsia="宋体" w:hint="default"/>
        </w:rPr>
        <w:t>已提</w:t>
      </w:r>
      <w:r>
        <w:rPr/>
        <w:t>高</w:t>
      </w:r>
      <w:r>
        <w:rPr>
          <w:rFonts w:ascii="宋体" w:hAnsi="宋体" w:cs="宋体" w:eastAsia="宋体" w:hint="default"/>
        </w:rPr>
        <w:t>等</w:t>
      </w:r>
      <w:r>
        <w:rPr/>
        <w:t>），原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20"/>
        <w:ind w:right="15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到</w:t>
      </w:r>
      <w:r>
        <w:rPr/>
        <w:t>期投资发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收入按照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采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</w:p>
    <w:p>
      <w:pPr>
        <w:pStyle w:val="BodyText"/>
        <w:spacing w:line="312" w:lineRule="exact" w:before="130"/>
        <w:ind w:right="13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析</w:t>
      </w:r>
      <w:r>
        <w:rPr/>
        <w:t>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断该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 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是否持续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常情况</w:t>
      </w:r>
      <w:r>
        <w:rPr/>
        <w:t>下，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期</w:t>
      </w:r>
      <w:r>
        <w:rPr>
          <w:rFonts w:ascii="宋体" w:hAnsi="宋体" w:cs="宋体" w:eastAsia="宋体" w:hint="default"/>
        </w:rPr>
        <w:t>末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成本</w:t>
      </w:r>
      <w:r>
        <w:rPr>
          <w:rFonts w:ascii="宋体" w:hAnsi="宋体" w:cs="宋体" w:eastAsia="宋体" w:hint="default"/>
        </w:rPr>
        <w:t>的</w:t>
      </w:r>
      <w:r>
        <w:rPr/>
        <w:t>下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幅</w:t>
      </w:r>
      <w:r>
        <w:rPr/>
        <w:t>度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50%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持续</w:t>
      </w:r>
      <w:r>
        <w:rPr/>
        <w:t>下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相关因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spacing w:val="-79"/>
        </w:rPr>
        <w:t> 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种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属于非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产已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原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是否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析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可供出售</w:t>
      </w:r>
      <w:r>
        <w:rPr>
          <w:rFonts w:ascii="宋体" w:hAnsi="宋体" w:cs="宋体" w:eastAsia="宋体" w:hint="default"/>
        </w:rPr>
        <w:t>权益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投资发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 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收入按照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</w:t>
      </w:r>
    </w:p>
    <w:p>
      <w:pPr>
        <w:pStyle w:val="BodyText"/>
        <w:spacing w:line="221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133"/>
        <w:jc w:val="left"/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可供出售债</w:t>
      </w:r>
      <w:r>
        <w:rPr>
          <w:rFonts w:ascii="宋体" w:hAnsi="宋体" w:cs="宋体" w:eastAsia="宋体" w:hint="default"/>
        </w:rPr>
        <w:t>务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值已</w:t>
      </w:r>
      <w:r>
        <w:rPr/>
        <w:t>上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上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原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/>
        <w:t>，原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133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以主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</w:p>
    <w:p>
      <w:pPr>
        <w:pStyle w:val="BodyText"/>
        <w:spacing w:line="331" w:lineRule="auto"/>
        <w:ind w:left="632" w:right="133" w:hanging="480"/>
        <w:jc w:val="left"/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值。 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量最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/>
        <w:t>程度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最</w:t>
      </w:r>
      <w:r>
        <w:rPr/>
        <w:t>有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</w:p>
    <w:p>
      <w:pPr>
        <w:pStyle w:val="BodyText"/>
        <w:spacing w:line="220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/>
        <w:t>，能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/>
        <w:t>高金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相关</w:t>
      </w:r>
    </w:p>
    <w:p>
      <w:pPr>
        <w:pStyle w:val="BodyText"/>
        <w:spacing w:line="312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</w:rPr>
        <w:t>与者在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现其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利益最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使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 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在当</w:t>
      </w:r>
      <w:r>
        <w:rPr/>
        <w:t>期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数据和其</w:t>
      </w:r>
      <w:r>
        <w:rPr>
          <w:rFonts w:ascii="宋体" w:hAnsi="宋体" w:cs="宋体" w:eastAsia="宋体" w:hint="default"/>
        </w:rPr>
        <w:t>他</w:t>
      </w:r>
      <w:r>
        <w:rPr/>
        <w:t>信息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220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和</w:t>
      </w:r>
      <w:r>
        <w:rPr/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与其</w:t>
      </w:r>
      <w:r>
        <w:rPr/>
        <w:t>中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相一</w:t>
      </w:r>
    </w:p>
    <w:p>
      <w:pPr>
        <w:pStyle w:val="BodyText"/>
        <w:spacing w:line="312" w:lineRule="exact"/>
        <w:ind w:right="133"/>
        <w:jc w:val="left"/>
        <w:rPr>
          <w:rFonts w:ascii="宋体" w:hAnsi="宋体" w:cs="宋体" w:eastAsia="宋体" w:hint="default"/>
        </w:rPr>
      </w:pPr>
      <w:r>
        <w:rPr/>
        <w:t>致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法计</w:t>
      </w:r>
      <w:r>
        <w:rPr>
          <w:rFonts w:ascii="宋体" w:hAnsi="宋体" w:cs="宋体" w:eastAsia="宋体" w:hint="default"/>
        </w:rPr>
        <w:t>量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的</w:t>
      </w:r>
      <w:r>
        <w:rPr/>
        <w:t>合理</w:t>
      </w:r>
      <w:r>
        <w:rPr>
          <w:rFonts w:ascii="宋体" w:hAnsi="宋体" w:cs="宋体" w:eastAsia="宋体" w:hint="default"/>
        </w:rPr>
        <w:t>性</w:t>
      </w:r>
      <w:r>
        <w:rPr/>
        <w:t>，</w:t>
      </w:r>
      <w:r>
        <w:rPr>
          <w:rFonts w:ascii="宋体" w:hAnsi="宋体" w:cs="宋体" w:eastAsia="宋体" w:hint="default"/>
        </w:rPr>
        <w:t>选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在当</w:t>
      </w:r>
      <w:r>
        <w:rPr/>
        <w:t>期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最</w:t>
      </w:r>
      <w:r>
        <w:rPr/>
        <w:t>能</w:t>
      </w:r>
      <w:r>
        <w:rPr>
          <w:rFonts w:ascii="宋体" w:hAnsi="宋体" w:cs="宋体" w:eastAsia="宋体" w:hint="default"/>
        </w:rPr>
        <w:t>代表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值。</w:t>
      </w:r>
    </w:p>
    <w:p>
      <w:pPr>
        <w:pStyle w:val="BodyText"/>
        <w:spacing w:line="312" w:lineRule="exact" w:before="148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值</w:t>
      </w:r>
      <w:r>
        <w:rPr/>
        <w:t>技术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/>
        <w:t>中，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先使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只</w:t>
      </w:r>
      <w:r>
        <w:rPr/>
        <w:t>有</w:t>
      </w:r>
      <w:r>
        <w:rPr>
          <w:rFonts w:ascii="宋体" w:hAnsi="宋体" w:cs="宋体" w:eastAsia="宋体" w:hint="default"/>
        </w:rPr>
        <w:t>在相关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无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/>
        <w:t>下，</w:t>
      </w:r>
      <w:r>
        <w:rPr>
          <w:rFonts w:ascii="宋体" w:hAnsi="宋体" w:cs="宋体" w:eastAsia="宋体" w:hint="default"/>
        </w:rPr>
        <w:t>才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数据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</w:rPr>
        <w:t>与者在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数据</w:t>
      </w:r>
      <w:r>
        <w:rPr/>
        <w:t>中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与者在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时所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</w:t>
      </w:r>
      <w:r>
        <w:rPr/>
        <w:t>信息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</w:p>
    <w:p>
      <w:pPr>
        <w:pStyle w:val="BodyText"/>
        <w:spacing w:line="313" w:lineRule="exact" w:before="118"/>
        <w:ind w:left="632" w:right="133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/>
        <w:t>，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第三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日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取得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4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</w:t>
      </w:r>
      <w:r>
        <w:rPr/>
        <w:t>同资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在活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经调整</w:t>
      </w:r>
      <w:r>
        <w:rPr>
          <w:rFonts w:ascii="宋体" w:hAnsi="宋体" w:cs="宋体" w:eastAsia="宋体" w:hint="default"/>
        </w:rPr>
        <w:t>的</w:t>
      </w:r>
      <w:r>
        <w:rPr/>
        <w:t>报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。第</w:t>
      </w:r>
      <w:r>
        <w:rPr/>
        <w:t>二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除第一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入值。第三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</w:rPr>
        <w:t>入值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观察</w:t>
      </w:r>
      <w:r>
        <w:rPr>
          <w:rFonts w:ascii="宋体" w:hAnsi="宋体" w:cs="宋体" w:eastAsia="宋体" w:hint="default"/>
        </w:rPr>
        <w:t>输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入值。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44"/>
        <w:ind w:left="0" w:right="15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56.459999pt;margin-top:-83.168274pt;width:479.1pt;height:134.3pt;mso-position-horizontal-relative:page;mso-position-vertical-relative:paragraph;z-index: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82"/>
                    <w:gridCol w:w="4786"/>
                  </w:tblGrid>
                  <w:tr>
                    <w:trPr>
                      <w:trHeight w:val="715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断依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额标准</w:t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本公司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-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万元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他应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</w:p>
                      <w:p>
                        <w:pPr>
                          <w:pStyle w:val="TableParagraph"/>
                          <w:spacing w:line="240" w:lineRule="auto" w:before="63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为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>
                    <w:trPr>
                      <w:trHeight w:val="354" w:hRule="exact"/>
                    </w:trPr>
                    <w:tc>
                      <w:tcPr>
                        <w:tcW w:w="47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观</w:t>
                        </w:r>
                      </w:p>
                    </w:tc>
                  </w:tr>
                  <w:tr>
                    <w:trPr>
                      <w:trHeight w:val="311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明其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流量现值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于其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法</w:t>
                        </w:r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价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差额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减值损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此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提相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准</w:t>
                        </w:r>
                      </w:p>
                      <w:p>
                        <w:pPr>
                          <w:pStyle w:val="TableParagraph"/>
                          <w:spacing w:line="240" w:lineRule="auto" w:before="76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短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款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流量与其现值相差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</w:p>
                    </w:tc>
                  </w:tr>
                  <w:tr>
                    <w:trPr>
                      <w:trHeight w:val="312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相关减值损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失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对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未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流量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折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tcW w:w="4782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2D2D2"/>
                      </w:tcPr>
                      <w:p>
                        <w:pPr/>
                      </w:p>
                    </w:tc>
                    <w:tc>
                      <w:tcPr>
                        <w:tcW w:w="4786" w:type="dxa"/>
                        <w:tcBorders>
                          <w:top w:val="nil" w:sz="6" w:space="0" w:color="auto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left="2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现。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18"/>
          <w:szCs w:val="18"/>
        </w:rPr>
        <w:t>，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信用风险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特征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715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范围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年）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25"/>
          <w:pgSz w:w="11900" w:h="16840"/>
          <w:pgMar w:footer="982" w:header="747" w:top="1060" w:bottom="1180" w:left="980" w:right="980"/>
          <w:pgNumType w:start="13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但单独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line="1356" w:lineRule="exact"/>
        <w:ind w:left="148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26"/>
          <w:sz w:val="20"/>
          <w:szCs w:val="20"/>
        </w:rPr>
        <w:pict>
          <v:group style="width:481.7pt;height:67.8pt;mso-position-horizontal-relative:char;mso-position-vertical-relative:line" coordorigin="0,0" coordsize="9634,1356">
            <v:group style="position:absolute;left:12;top:14;width:4774;height:468" coordorigin="12,14" coordsize="4774,468">
              <v:shape style="position:absolute;left:12;top:14;width:4774;height:468" coordorigin="12,14" coordsize="4774,468" path="m12,482l4786,482,4786,14,12,14,12,482xe" filled="true" fillcolor="#d2d2d2" stroked="false">
                <v:path arrowok="t"/>
                <v:fill type="solid"/>
              </v:shape>
            </v:group>
            <v:group style="position:absolute;left:12;top:874;width:4774;height:468" coordorigin="12,874" coordsize="4774,468">
              <v:shape style="position:absolute;left:12;top:874;width:4774;height:468" coordorigin="12,874" coordsize="4774,468" path="m12,1342l4786,1342,4786,874,12,874,12,1342xe" filled="true" fillcolor="#d2d2d2" stroked="false">
                <v:path arrowok="t"/>
                <v:fill type="solid"/>
              </v:shape>
            </v:group>
            <v:group style="position:absolute;left:34;top:482;width:4728;height:392" coordorigin="34,482" coordsize="4728,392">
              <v:shape style="position:absolute;left:34;top:482;width:4728;height:392" coordorigin="34,482" coordsize="4728,392" path="m34,874l4762,874,4762,482,34,482,34,874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1347" coordorigin="5,5" coordsize="2,1347">
              <v:shape style="position:absolute;left:5;top:5;width:2;height:1347" coordorigin="5,5" coordsize="0,1347" path="m5,5l5,1351e" filled="false" stroked="true" strokeweight=".48pt" strokecolor="#000000">
                <v:path arrowok="t"/>
              </v:shape>
            </v:group>
            <v:group style="position:absolute;left:10;top:1346;width:4774;height:2" coordorigin="10,1346" coordsize="4774,2">
              <v:shape style="position:absolute;left:10;top:1346;width:4774;height:2" coordorigin="10,1346" coordsize="4774,0" path="m10,1346l4783,1346e" filled="false" stroked="true" strokeweight=".48pt" strokecolor="#000000">
                <v:path arrowok="t"/>
              </v:shape>
            </v:group>
            <v:group style="position:absolute;left:4788;top:5;width:2;height:1347" coordorigin="4788,5" coordsize="2,1347">
              <v:shape style="position:absolute;left:4788;top:5;width:2;height:1347" coordorigin="4788,5" coordsize="0,1347" path="m4788,5l4788,1351e" filled="false" stroked="true" strokeweight=".48pt" strokecolor="#000000">
                <v:path arrowok="t"/>
              </v:shape>
            </v:group>
            <v:group style="position:absolute;left:4793;top:1346;width:4776;height:2" coordorigin="4793,1346" coordsize="4776,2">
              <v:shape style="position:absolute;left:4793;top:1346;width:4776;height:2" coordorigin="4793,1346" coordsize="4776,0" path="m4793,1346l9569,1346e" filled="false" stroked="true" strokeweight=".48pt" strokecolor="#000000">
                <v:path arrowok="t"/>
              </v:shape>
            </v:group>
            <v:group style="position:absolute;left:9574;top:5;width:2;height:1347" coordorigin="9574,5" coordsize="2,1347">
              <v:shape style="position:absolute;left:9574;top:5;width:2;height:1347" coordorigin="9574,5" coordsize="0,1347" path="m9574,5l9574,1351e" filled="false" stroked="true" strokeweight=".48pt" strokecolor="#000000">
                <v:path arrowok="t"/>
              </v:shape>
              <v:shape style="position:absolute;left:6;top:10;width:4782;height:1337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17"/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由</w:t>
                      </w:r>
                    </w:p>
                  </w:txbxContent>
                </v:textbox>
                <w10:wrap type="none"/>
              </v:shape>
              <v:shape style="position:absolute;left:4788;top:10;width:4786;height:1337" type="#_x0000_t202" filled="false" stroked="false">
                <v:textbox inset="0,0,0,0">
                  <w:txbxContent>
                    <w:p>
                      <w:pPr>
                        <w:spacing w:line="316" w:lineRule="auto" w:before="53"/>
                        <w:ind w:left="28" w:right="74" w:firstLine="0"/>
                        <w:jc w:val="both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不重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已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明其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，本 公司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进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减值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据其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现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流量现值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 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差额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确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减值损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据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此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提相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坏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pacing w:val="-2"/>
                          <w:sz w:val="18"/>
                          <w:szCs w:val="18"/>
                        </w:rPr>
                        <w:t>备</w:t>
                      </w:r>
                    </w:p>
                  </w:txbxContent>
                </v:textbox>
                <w10:wrap type="none"/>
              </v:shape>
              <v:shape style="position:absolute;left:9454;top:1053;width:18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26"/>
          <w:sz w:val="20"/>
          <w:szCs w:val="2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4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类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19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常活动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以备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处在生产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程中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在产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在生产</w:t>
      </w:r>
      <w:r>
        <w:rPr>
          <w:rFonts w:ascii="宋体" w:hAnsi="宋体" w:cs="宋体" w:eastAsia="宋体" w:hint="default"/>
        </w:rPr>
        <w:t>过</w:t>
      </w:r>
      <w:r>
        <w:rPr/>
        <w:t>程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过</w:t>
      </w:r>
      <w:r>
        <w:rPr/>
        <w:t>程中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物</w:t>
      </w:r>
      <w:r>
        <w:rPr/>
        <w:t>料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原材料、</w:t>
      </w:r>
      <w:r>
        <w:rPr>
          <w:rFonts w:ascii="宋体" w:hAnsi="宋体" w:cs="宋体" w:eastAsia="宋体" w:hint="default"/>
        </w:rPr>
        <w:t>在产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/>
        <w:t>成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库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13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发出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本公司原材料发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加权平均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成本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单归</w:t>
      </w:r>
      <w:r>
        <w:rPr>
          <w:rFonts w:ascii="宋体" w:hAnsi="宋体" w:cs="宋体" w:eastAsia="宋体" w:hint="default"/>
        </w:rPr>
        <w:t>集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/>
        <w:t>成</w:t>
      </w:r>
      <w:r>
        <w:rPr>
          <w:rFonts w:ascii="宋体" w:hAnsi="宋体" w:cs="宋体" w:eastAsia="宋体" w:hint="default"/>
        </w:rPr>
        <w:t>品</w:t>
      </w:r>
      <w:r>
        <w:rPr/>
        <w:t>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盘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永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每</w:t>
      </w:r>
      <w:r>
        <w:rPr/>
        <w:t>年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/>
        <w:t>，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盘</w:t>
      </w:r>
      <w:r>
        <w:rPr>
          <w:rFonts w:ascii="宋体" w:hAnsi="宋体" w:cs="宋体" w:eastAsia="宋体" w:hint="default"/>
        </w:rPr>
        <w:t>亏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年度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存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>
          <w:rFonts w:ascii="Microsoft JhengHei" w:hAnsi="Microsoft JhengHei" w:cs="Microsoft JhengHei" w:eastAsia="Microsoft JhengHei" w:hint="default"/>
        </w:rPr>
        <w:t>跌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/>
        <w:t>的计提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按</w:t>
      </w:r>
      <w:r>
        <w:rPr/>
        <w:t>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成本高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货</w:t>
      </w:r>
    </w:p>
    <w:p>
      <w:pPr>
        <w:pStyle w:val="BodyText"/>
        <w:spacing w:line="331" w:lineRule="auto"/>
        <w:ind w:left="632" w:right="118" w:hanging="480"/>
        <w:jc w:val="left"/>
      </w:pP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 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/>
        <w:t>、资</w:t>
      </w:r>
    </w:p>
    <w:p>
      <w:pPr>
        <w:pStyle w:val="BodyText"/>
        <w:spacing w:line="221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库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商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材料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出售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存</w:t>
      </w:r>
      <w:r>
        <w:rPr>
          <w:rFonts w:ascii="宋体" w:hAnsi="宋体" w:cs="宋体" w:eastAsia="宋体" w:hint="default"/>
          <w:spacing w:val="-3"/>
        </w:rPr>
        <w:t>货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常生产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程中，</w:t>
      </w:r>
      <w:r>
        <w:rPr/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合同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合同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数量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于销</w:t>
      </w:r>
      <w:r>
        <w:rPr>
          <w:rFonts w:ascii="宋体" w:hAnsi="宋体" w:cs="宋体" w:eastAsia="宋体" w:hint="default"/>
        </w:rPr>
        <w:t>售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购数量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加</w:t>
      </w:r>
      <w:r>
        <w:rPr/>
        <w:t>工</w:t>
      </w:r>
      <w:r>
        <w:rPr>
          <w:rFonts w:ascii="宋体" w:hAnsi="宋体" w:cs="宋体" w:eastAsia="宋体" w:hint="default"/>
        </w:rPr>
        <w:t>的</w:t>
      </w:r>
      <w:r>
        <w:rPr/>
        <w:t>材料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常生产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过</w:t>
      </w:r>
      <w:r>
        <w:rPr/>
        <w:t>程中，</w:t>
      </w:r>
      <w:r>
        <w:rPr>
          <w:rFonts w:ascii="宋体" w:hAnsi="宋体" w:cs="宋体" w:eastAsia="宋体" w:hint="default"/>
        </w:rPr>
        <w:t>以所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/>
        <w:t>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售价</w:t>
      </w:r>
      <w:r>
        <w:rPr>
          <w:rFonts w:ascii="宋体" w:hAnsi="宋体" w:cs="宋体" w:eastAsia="宋体" w:hint="default"/>
        </w:rPr>
        <w:t>减 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完</w:t>
      </w:r>
      <w:r>
        <w:rPr/>
        <w:t>工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将要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成本、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91"/>
        </w:rPr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其生产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/>
        <w:t>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/>
        <w:t>高</w:t>
      </w:r>
      <w:r>
        <w:rPr>
          <w:rFonts w:ascii="宋体" w:hAnsi="宋体" w:cs="宋体" w:eastAsia="宋体" w:hint="default"/>
        </w:rPr>
        <w:t>于</w:t>
      </w:r>
      <w:r>
        <w:rPr/>
        <w:t>成本，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</w:t>
      </w:r>
      <w:r>
        <w:rPr/>
        <w:t>材料</w:t>
      </w:r>
      <w:r>
        <w:rPr>
          <w:rFonts w:ascii="宋体" w:hAnsi="宋体" w:cs="宋体" w:eastAsia="宋体" w:hint="default"/>
        </w:rPr>
        <w:t>按</w:t>
      </w:r>
      <w:r>
        <w:rPr/>
        <w:t>成本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材料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的</w:t>
      </w:r>
      <w:r>
        <w:rPr/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明产</w:t>
      </w:r>
      <w:r>
        <w:rPr/>
        <w:t>成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成本，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该</w:t>
      </w:r>
      <w:r>
        <w:rPr/>
        <w:t>材料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变现净值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按其差额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按单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提。</w:t>
      </w:r>
    </w:p>
    <w:p>
      <w:pPr>
        <w:pStyle w:val="BodyText"/>
        <w:spacing w:line="313" w:lineRule="exact" w:before="118"/>
        <w:ind w:left="632" w:right="118"/>
        <w:jc w:val="left"/>
      </w:pPr>
      <w:r>
        <w:rPr>
          <w:rFonts w:ascii="宋体" w:hAnsi="宋体" w:cs="宋体" w:eastAsia="宋体" w:hint="default"/>
        </w:rPr>
        <w:t>④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以前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消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则减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/>
        <w:t>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跌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内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/>
        <w:t>，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left="635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周</w:t>
      </w:r>
      <w:r>
        <w:rPr>
          <w:rFonts w:ascii="Microsoft JhengHei" w:hAnsi="Microsoft JhengHei" w:cs="Microsoft JhengHei" w:eastAsia="Microsoft JhengHei" w:hint="default"/>
        </w:rPr>
        <w:t>转</w:t>
      </w:r>
      <w:r>
        <w:rPr>
          <w:rFonts w:ascii="Microsoft JhengHei" w:hAnsi="Microsoft JhengHei" w:cs="Microsoft JhengHei" w:eastAsia="Microsoft JhengHei" w:hint="default"/>
        </w:rPr>
        <w:t>材料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耗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摊销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：在</w:t>
      </w:r>
      <w:r>
        <w:rPr/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：在</w:t>
      </w:r>
      <w:r>
        <w:rPr/>
        <w:t>领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2" w:lineRule="auto"/>
        <w:ind w:left="632" w:right="168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/>
        <w:t>分</w:t>
      </w:r>
      <w:r>
        <w:rPr>
          <w:rFonts w:ascii="宋体" w:hAnsi="宋体" w:cs="宋体" w:eastAsia="宋体" w:hint="default"/>
        </w:rPr>
        <w:t>类 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46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>
          <w:rFonts w:ascii="宋体" w:hAnsi="宋体" w:cs="宋体" w:eastAsia="宋体" w:hint="default"/>
        </w:rPr>
        <w:t>交易</w:t>
      </w:r>
      <w:r>
        <w:rPr/>
        <w:t>中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此类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惯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在当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下</w:t>
      </w:r>
      <w:r>
        <w:rPr>
          <w:rFonts w:ascii="宋体" w:hAnsi="宋体" w:cs="宋体" w:eastAsia="宋体" w:hint="default"/>
        </w:rPr>
        <w:t>即可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即出售；</w:t>
      </w:r>
    </w:p>
    <w:p>
      <w:pPr>
        <w:pStyle w:val="BodyText"/>
        <w:spacing w:line="312" w:lineRule="exact" w:before="148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可</w:t>
      </w:r>
      <w:r>
        <w:rPr/>
        <w:t>能发</w:t>
      </w:r>
      <w:r>
        <w:rPr>
          <w:rFonts w:ascii="宋体" w:hAnsi="宋体" w:cs="宋体" w:eastAsia="宋体" w:hint="default"/>
        </w:rPr>
        <w:t>生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作出决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承诺</w:t>
      </w:r>
      <w:r>
        <w:rPr/>
        <w:t>，</w:t>
      </w:r>
      <w:r>
        <w:rPr>
          <w:rFonts w:ascii="宋体" w:hAnsi="宋体" w:cs="宋体" w:eastAsia="宋体" w:hint="default"/>
        </w:rPr>
        <w:t>预 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出售将</w:t>
      </w:r>
      <w:r>
        <w:rPr>
          <w:rFonts w:ascii="宋体" w:hAnsi="宋体" w:cs="宋体" w:eastAsia="宋体" w:hint="default"/>
          <w:spacing w:val="-2"/>
        </w:rPr>
        <w:t>在一</w:t>
      </w:r>
      <w:r>
        <w:rPr>
          <w:spacing w:val="-2"/>
        </w:rPr>
        <w:t>年内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要求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相关权</w:t>
      </w:r>
      <w:r>
        <w:rPr>
          <w:rFonts w:ascii="宋体" w:hAnsi="宋体" w:cs="宋体" w:eastAsia="宋体" w:hint="default"/>
          <w:spacing w:val="-2"/>
        </w:rPr>
        <w:t>力</w:t>
      </w:r>
      <w:r>
        <w:rPr>
          <w:spacing w:val="-2"/>
        </w:rPr>
        <w:t>机</w:t>
      </w:r>
      <w:r>
        <w:rPr>
          <w:rFonts w:ascii="宋体" w:hAnsi="宋体" w:cs="宋体" w:eastAsia="宋体" w:hint="default"/>
          <w:spacing w:val="-2"/>
        </w:rPr>
        <w:t>构或</w:t>
      </w:r>
      <w:r>
        <w:rPr>
          <w:rFonts w:ascii="宋体" w:hAnsi="宋体" w:cs="宋体" w:eastAsia="宋体" w:hint="default"/>
          <w:spacing w:val="-2"/>
        </w:rPr>
        <w:t>者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批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可出售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准。</w:t>
      </w:r>
    </w:p>
    <w:p>
      <w:pPr>
        <w:pStyle w:val="BodyText"/>
        <w:spacing w:line="312" w:lineRule="exact" w:before="120"/>
        <w:ind w:right="226" w:firstLine="48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专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rFonts w:ascii="宋体" w:hAnsi="宋体" w:cs="宋体" w:eastAsia="宋体" w:hint="default"/>
          <w:spacing w:val="3"/>
        </w:rPr>
        <w:t>转</w:t>
      </w:r>
      <w:r>
        <w:rPr>
          <w:rFonts w:ascii="宋体" w:hAnsi="宋体" w:cs="宋体" w:eastAsia="宋体" w:hint="default"/>
          <w:spacing w:val="3"/>
        </w:rPr>
        <w:t>售</w:t>
      </w:r>
      <w:r>
        <w:rPr>
          <w:rFonts w:ascii="宋体" w:hAnsi="宋体" w:cs="宋体" w:eastAsia="宋体" w:hint="default"/>
          <w:spacing w:val="3"/>
        </w:rPr>
        <w:t>而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非流动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处</w:t>
      </w:r>
      <w:r>
        <w:rPr>
          <w:rFonts w:ascii="宋体" w:hAnsi="宋体" w:cs="宋体" w:eastAsia="宋体" w:hint="default"/>
          <w:spacing w:val="3"/>
        </w:rPr>
        <w:t>置</w:t>
      </w:r>
      <w:r>
        <w:rPr>
          <w:rFonts w:ascii="宋体" w:hAnsi="宋体" w:cs="宋体" w:eastAsia="宋体" w:hint="default"/>
          <w:spacing w:val="3"/>
        </w:rPr>
        <w:t>组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在</w:t>
      </w:r>
      <w:r>
        <w:rPr>
          <w:rFonts w:ascii="宋体" w:hAnsi="宋体" w:cs="宋体" w:eastAsia="宋体" w:hint="default"/>
          <w:spacing w:val="3"/>
        </w:rPr>
        <w:t>取得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满</w:t>
      </w:r>
      <w:r>
        <w:rPr>
          <w:rFonts w:ascii="宋体" w:hAnsi="宋体" w:cs="宋体" w:eastAsia="宋体" w:hint="default"/>
          <w:spacing w:val="3"/>
        </w:rPr>
        <w:t>足</w:t>
      </w:r>
      <w:r>
        <w:rPr>
          <w:rFonts w:ascii="Times New Roman" w:hAnsi="Times New Roman" w:cs="Times New Roman" w:eastAsia="Times New Roman" w:hint="default"/>
          <w:spacing w:val="3"/>
        </w:rPr>
        <w:t>“</w:t>
      </w:r>
      <w:r>
        <w:rPr>
          <w:rFonts w:ascii="宋体" w:hAnsi="宋体" w:cs="宋体" w:eastAsia="宋体" w:hint="default"/>
          <w:spacing w:val="3"/>
        </w:rPr>
        <w:t>预</w:t>
      </w:r>
      <w:r>
        <w:rPr>
          <w:rFonts w:ascii="宋体" w:hAnsi="宋体" w:cs="宋体" w:eastAsia="宋体" w:hint="default"/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出售将</w:t>
      </w:r>
      <w:r>
        <w:rPr>
          <w:rFonts w:ascii="宋体" w:hAnsi="宋体" w:cs="宋体" w:eastAsia="宋体" w:hint="default"/>
          <w:spacing w:val="3"/>
        </w:rPr>
        <w:t>在一</w:t>
      </w:r>
      <w:r>
        <w:rPr>
          <w:spacing w:val="3"/>
        </w:rPr>
        <w:t>年内</w:t>
      </w:r>
      <w:r>
        <w:rPr>
          <w:rFonts w:ascii="宋体" w:hAnsi="宋体" w:cs="宋体" w:eastAsia="宋体" w:hint="default"/>
          <w:spacing w:val="3"/>
        </w:rPr>
        <w:t>完</w:t>
      </w:r>
      <w:r>
        <w:rPr>
          <w:rFonts w:ascii="宋体" w:hAnsi="宋体" w:cs="宋体" w:eastAsia="宋体" w:hint="default"/>
        </w:rPr>
        <w:t> </w:t>
      </w:r>
      <w:r>
        <w:rPr/>
        <w:t>成</w:t>
      </w:r>
      <w:r>
        <w:rPr>
          <w:rFonts w:ascii="Times New Roman" w:hAnsi="Times New Roman" w:cs="Times New Roman" w:eastAsia="Times New Roman" w:hint="default"/>
        </w:rPr>
        <w:t>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短</w:t>
      </w:r>
      <w:r>
        <w:rPr/>
        <w:t>期（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）内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，本</w:t>
      </w:r>
      <w:r>
        <w:rPr>
          <w:spacing w:val="-80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导</w:t>
      </w:r>
      <w:r>
        <w:rPr/>
        <w:t>致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对</w:t>
      </w:r>
      <w:r>
        <w:rPr/>
        <w:t>子公司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出售后</w:t>
      </w:r>
      <w:r>
        <w:rPr/>
        <w:t>本公司 </w:t>
      </w:r>
      <w:r>
        <w:rPr>
          <w:rFonts w:ascii="宋体" w:hAnsi="宋体" w:cs="宋体" w:eastAsia="宋体" w:hint="default"/>
        </w:rPr>
        <w:t>是否</w:t>
      </w:r>
      <w:r>
        <w:rPr/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权益性</w:t>
      </w:r>
      <w:r>
        <w:rPr/>
        <w:t>投资，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的对</w:t>
      </w:r>
      <w:r>
        <w:rPr/>
        <w:t>子公司投资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母</w:t>
      </w:r>
      <w:r>
        <w:rPr/>
        <w:t>公</w:t>
      </w:r>
      <w:r>
        <w:rPr>
          <w:spacing w:val="-9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对</w:t>
      </w:r>
      <w:r>
        <w:rPr/>
        <w:t>子公司投资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将</w:t>
      </w:r>
      <w:r>
        <w:rPr/>
        <w:t>子公司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</w:p>
    <w:p>
      <w:pPr>
        <w:pStyle w:val="BodyText"/>
        <w:spacing w:line="312" w:lineRule="exact" w:before="13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物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由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由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合同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/>
        <w:t>合同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量</w:t>
      </w:r>
      <w:r>
        <w:rPr/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适用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高 </w:t>
      </w:r>
      <w:r>
        <w:rPr>
          <w:rFonts w:ascii="宋体" w:hAnsi="宋体" w:cs="宋体" w:eastAsia="宋体" w:hint="default"/>
        </w:rPr>
        <w:t>于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净额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3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 别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量：</w:t>
      </w:r>
    </w:p>
    <w:p>
      <w:pPr>
        <w:pStyle w:val="BodyText"/>
        <w:spacing w:line="313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类别</w:t>
      </w:r>
      <w:r>
        <w:rPr>
          <w:rFonts w:ascii="宋体" w:hAnsi="宋体" w:cs="宋体" w:eastAsia="宋体" w:hint="default"/>
        </w:rPr>
        <w:t>情况</w:t>
      </w:r>
      <w:r>
        <w:rPr/>
        <w:t>下本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、</w:t>
      </w:r>
      <w:r>
        <w:rPr>
          <w:rFonts w:ascii="宋体" w:hAnsi="宋体" w:cs="宋体" w:eastAsia="宋体" w:hint="default"/>
        </w:rPr>
        <w:t>摊销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2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列</w:t>
      </w:r>
      <w:r>
        <w:rPr/>
        <w:t>报 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</w:p>
    <w:p>
      <w:pPr>
        <w:pStyle w:val="BodyText"/>
        <w:spacing w:line="238" w:lineRule="exact"/>
        <w:ind w:right="118"/>
        <w:jc w:val="left"/>
      </w:pP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他负债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列示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非流动</w:t>
      </w:r>
      <w:r>
        <w:rPr/>
        <w:t>资</w:t>
      </w:r>
    </w:p>
    <w:p>
      <w:pPr>
        <w:pStyle w:val="BodyText"/>
        <w:spacing w:line="311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产与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组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/>
        <w:t>，分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流动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产和流动</w:t>
      </w:r>
      <w:r>
        <w:rPr>
          <w:rFonts w:ascii="宋体" w:hAnsi="宋体" w:cs="宋体" w:eastAsia="宋体" w:hint="default"/>
        </w:rPr>
        <w:t>负债列示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权益性</w:t>
      </w:r>
      <w:r>
        <w:rPr/>
        <w:t>投资，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对</w:t>
      </w:r>
      <w:r>
        <w:rPr/>
        <w:t>合</w:t>
      </w:r>
      <w:r>
        <w:rPr>
          <w:rFonts w:ascii="宋体" w:hAnsi="宋体" w:cs="宋体" w:eastAsia="宋体" w:hint="default"/>
        </w:rPr>
        <w:t>营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权益性</w:t>
      </w:r>
      <w:r>
        <w:rPr/>
        <w:t>投资</w:t>
      </w:r>
      <w:r>
        <w:rPr>
          <w:rFonts w:ascii="宋体" w:hAnsi="宋体" w:cs="宋体" w:eastAsia="宋体" w:hint="default"/>
        </w:rPr>
        <w:t>。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577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被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资单</w:t>
      </w:r>
      <w:r>
        <w:rPr>
          <w:rFonts w:ascii="Microsoft JhengHei" w:hAnsi="Microsoft JhengHei" w:cs="Microsoft JhengHei" w:eastAsia="Microsoft JhengHei" w:hint="default"/>
        </w:rPr>
        <w:t>位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/>
        <w:t>有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同控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、重大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>
          <w:rFonts w:ascii="Microsoft JhengHei" w:hAnsi="Microsoft JhengHei" w:cs="Microsoft JhengHei" w:eastAsia="Microsoft JhengHei" w:hint="default"/>
        </w:rPr>
        <w:t>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按照相关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定对</w:t>
      </w: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共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控制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相关活动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 </w:t>
      </w:r>
      <w:r>
        <w:rPr>
          <w:rFonts w:ascii="宋体" w:hAnsi="宋体" w:cs="宋体" w:eastAsia="宋体" w:hint="default"/>
        </w:rPr>
        <w:t>过</w:t>
      </w:r>
      <w:r>
        <w:rPr/>
        <w:t>分</w:t>
      </w:r>
      <w:r>
        <w:rPr>
          <w:rFonts w:ascii="宋体" w:hAnsi="宋体" w:cs="宋体" w:eastAsia="宋体" w:hint="default"/>
        </w:rPr>
        <w:t>享控制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一</w:t>
      </w:r>
      <w:r>
        <w:rPr/>
        <w:t>致同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一</w:t>
      </w:r>
      <w:r>
        <w:rPr/>
        <w:t>致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某</w:t>
      </w:r>
      <w:r>
        <w:rPr/>
        <w:t>项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相关活动</w:t>
      </w:r>
      <w:r>
        <w:rPr/>
        <w:t>，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。其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断该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相关活动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方</w:t>
      </w:r>
      <w:r>
        <w:rPr>
          <w:rFonts w:ascii="宋体" w:hAnsi="宋体" w:cs="宋体" w:eastAsia="宋体" w:hint="default"/>
        </w:rPr>
        <w:t>一</w:t>
      </w:r>
      <w:r>
        <w:rPr/>
        <w:t>致同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组</w:t>
      </w:r>
      <w:r>
        <w:rPr>
          <w:spacing w:val="-2"/>
        </w:rPr>
        <w:t>合能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某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排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不构</w:t>
      </w:r>
      <w:r>
        <w:rPr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2"/>
        </w:rPr>
        <w:t>判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是否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性权利。</w:t>
      </w:r>
    </w:p>
    <w:p>
      <w:pPr>
        <w:pStyle w:val="BodyText"/>
        <w:spacing w:line="312" w:lineRule="exact" w:before="120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指投资方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的财务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有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够 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者与其</w:t>
      </w:r>
      <w:r>
        <w:rPr>
          <w:rFonts w:ascii="宋体" w:hAnsi="宋体" w:cs="宋体" w:eastAsia="宋体" w:hint="default"/>
          <w:spacing w:val="-2"/>
        </w:rPr>
        <w:t>他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spacing w:val="-2"/>
        </w:rPr>
        <w:t>同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这些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策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。在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否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影响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投资方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/>
        <w:t>股份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投资方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方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权在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定转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投资方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认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证、股份期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及可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等的</w:t>
      </w:r>
      <w:r>
        <w:rPr>
          <w:rFonts w:ascii="宋体" w:hAnsi="宋体" w:cs="宋体" w:eastAsia="宋体" w:hint="default"/>
        </w:rPr>
        <w:t>影响。</w:t>
      </w:r>
    </w:p>
    <w:p>
      <w:pPr>
        <w:pStyle w:val="BodyText"/>
        <w:spacing w:line="312" w:lineRule="exact" w:before="120"/>
        <w:ind w:right="22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当</w:t>
      </w:r>
      <w:r>
        <w:rPr>
          <w:spacing w:val="-2"/>
        </w:rPr>
        <w:t>本公司</w:t>
      </w:r>
      <w:r>
        <w:rPr>
          <w:rFonts w:ascii="宋体" w:hAnsi="宋体" w:cs="宋体" w:eastAsia="宋体" w:hint="default"/>
          <w:spacing w:val="-2"/>
        </w:rPr>
        <w:t>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spacing w:val="-2"/>
        </w:rPr>
        <w:t>子公司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spacing w:val="-2"/>
        </w:rPr>
        <w:t>投资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Times New Roman" w:hAnsi="Times New Roman" w:cs="Times New Roman" w:eastAsia="Times New Roman" w:hint="default"/>
          <w:spacing w:val="-2"/>
        </w:rPr>
        <w:t>20%</w:t>
      </w: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含</w:t>
      </w:r>
      <w:r>
        <w:rPr>
          <w:rFonts w:ascii="Times New Roman" w:hAnsi="Times New Roman" w:cs="Times New Roman" w:eastAsia="Times New Roman" w:hint="default"/>
          <w:spacing w:val="-2"/>
        </w:rPr>
        <w:t>20%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上</w:t>
      </w:r>
      <w:r>
        <w:rPr>
          <w:rFonts w:ascii="宋体" w:hAnsi="宋体" w:cs="宋体" w:eastAsia="宋体" w:hint="default"/>
          <w:spacing w:val="-2"/>
        </w:rPr>
        <w:t>但</w:t>
      </w:r>
      <w:r>
        <w:rPr>
          <w:rFonts w:ascii="宋体" w:hAnsi="宋体" w:cs="宋体" w:eastAsia="宋体" w:hint="default"/>
          <w:spacing w:val="-2"/>
        </w:rPr>
        <w:t>低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50%</w:t>
      </w:r>
      <w:r>
        <w:rPr>
          <w:rFonts w:ascii="宋体" w:hAnsi="宋体" w:cs="宋体" w:eastAsia="宋体" w:hint="default"/>
          <w:spacing w:val="-2"/>
        </w:rPr>
        <w:t>的表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</w:rPr>
        <w:t> </w:t>
      </w:r>
      <w:r>
        <w:rPr/>
        <w:t>股份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除非</w:t>
      </w:r>
      <w:r>
        <w:rPr/>
        <w:t>有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该种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决策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影响。</w:t>
      </w:r>
    </w:p>
    <w:p>
      <w:pPr>
        <w:pStyle w:val="Heading2"/>
        <w:spacing w:line="240" w:lineRule="auto" w:before="13"/>
        <w:ind w:left="577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初始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成本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99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/>
        <w:t>投资成本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left="512" w:right="128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，合</w:t>
      </w:r>
      <w:r>
        <w:rPr>
          <w:rFonts w:ascii="宋体" w:hAnsi="宋体" w:cs="宋体" w:eastAsia="宋体" w:hint="default"/>
        </w:rPr>
        <w:t>并</w:t>
      </w:r>
      <w:r>
        <w:rPr/>
        <w:t>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现</w:t>
      </w:r>
      <w:r>
        <w:rPr/>
        <w:t>金、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非现</w:t>
      </w:r>
      <w:r>
        <w:rPr/>
        <w:t>金资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者权益在最</w:t>
      </w:r>
      <w:r>
        <w:rPr>
          <w:rFonts w:ascii="宋体" w:hAnsi="宋体" w:cs="宋体" w:eastAsia="宋体" w:hint="default"/>
          <w:spacing w:val="-3"/>
        </w:rPr>
        <w:t>终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spacing w:val="-3"/>
        </w:rPr>
        <w:t>方合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。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金、 </w:t>
      </w:r>
      <w:r>
        <w:rPr>
          <w:rFonts w:ascii="宋体" w:hAnsi="宋体" w:cs="宋体" w:eastAsia="宋体" w:hint="default"/>
          <w:spacing w:val="-3"/>
        </w:rPr>
        <w:t>转让的</w:t>
      </w:r>
      <w:r>
        <w:rPr>
          <w:rFonts w:ascii="宋体" w:hAnsi="宋体" w:cs="宋体" w:eastAsia="宋体" w:hint="default"/>
          <w:spacing w:val="-3"/>
        </w:rPr>
        <w:t>非现</w:t>
      </w:r>
      <w:r>
        <w:rPr>
          <w:spacing w:val="-3"/>
        </w:rPr>
        <w:t>金资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承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之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差额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调整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资本公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足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20"/>
        <w:ind w:left="512" w:right="223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spacing w:val="2"/>
        </w:rPr>
        <w:t>同</w:t>
      </w:r>
      <w:r>
        <w:rPr>
          <w:rFonts w:ascii="宋体" w:hAnsi="宋体" w:cs="宋体" w:eastAsia="宋体" w:hint="default"/>
          <w:spacing w:val="2"/>
        </w:rPr>
        <w:t>一</w:t>
      </w:r>
      <w:r>
        <w:rPr>
          <w:rFonts w:ascii="宋体" w:hAnsi="宋体" w:cs="宋体" w:eastAsia="宋体" w:hint="default"/>
          <w:spacing w:val="2"/>
        </w:rPr>
        <w:t>控制</w:t>
      </w:r>
      <w:r>
        <w:rPr>
          <w:spacing w:val="2"/>
        </w:rPr>
        <w:t>下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企</w:t>
      </w:r>
      <w:r>
        <w:rPr>
          <w:spacing w:val="2"/>
        </w:rPr>
        <w:t>业合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，合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spacing w:val="2"/>
        </w:rPr>
        <w:t>方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权益性</w:t>
      </w:r>
      <w:r>
        <w:rPr>
          <w:spacing w:val="2"/>
        </w:rPr>
        <w:t>证券</w:t>
      </w:r>
      <w:r>
        <w:rPr>
          <w:rFonts w:ascii="宋体" w:hAnsi="宋体" w:cs="宋体" w:eastAsia="宋体" w:hint="default"/>
          <w:spacing w:val="2"/>
        </w:rPr>
        <w:t>作为</w:t>
      </w: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对</w:t>
      </w:r>
      <w:r>
        <w:rPr>
          <w:rFonts w:ascii="宋体" w:hAnsi="宋体" w:cs="宋体" w:eastAsia="宋体" w:hint="default"/>
          <w:spacing w:val="2"/>
        </w:rPr>
        <w:t>价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在</w:t>
      </w: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3"/>
        </w:rPr>
        <w:t>照</w:t>
      </w:r>
      <w:r>
        <w:rPr>
          <w:rFonts w:ascii="宋体" w:hAnsi="宋体" w:cs="宋体" w:eastAsia="宋体" w:hint="default"/>
          <w:spacing w:val="3"/>
        </w:rPr>
        <w:t>被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spacing w:val="3"/>
        </w:rPr>
        <w:t>方</w:t>
      </w:r>
      <w:r>
        <w:rPr>
          <w:rFonts w:ascii="宋体" w:hAnsi="宋体" w:cs="宋体" w:eastAsia="宋体" w:hint="default"/>
          <w:spacing w:val="3"/>
        </w:rPr>
        <w:t>所</w:t>
      </w:r>
      <w:r>
        <w:rPr>
          <w:spacing w:val="3"/>
        </w:rPr>
        <w:t>有</w:t>
      </w:r>
      <w:r>
        <w:rPr>
          <w:rFonts w:ascii="宋体" w:hAnsi="宋体" w:cs="宋体" w:eastAsia="宋体" w:hint="default"/>
          <w:spacing w:val="3"/>
        </w:rPr>
        <w:t>者权益在最</w:t>
      </w:r>
      <w:r>
        <w:rPr>
          <w:rFonts w:ascii="宋体" w:hAnsi="宋体" w:cs="宋体" w:eastAsia="宋体" w:hint="default"/>
          <w:spacing w:val="3"/>
        </w:rPr>
        <w:t>终</w:t>
      </w:r>
      <w:r>
        <w:rPr>
          <w:rFonts w:ascii="宋体" w:hAnsi="宋体" w:cs="宋体" w:eastAsia="宋体" w:hint="default"/>
          <w:spacing w:val="3"/>
        </w:rPr>
        <w:t>控制</w:t>
      </w:r>
      <w:r>
        <w:rPr>
          <w:spacing w:val="3"/>
        </w:rPr>
        <w:t>方合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rFonts w:ascii="宋体" w:hAnsi="宋体" w:cs="宋体" w:eastAsia="宋体" w:hint="default"/>
          <w:spacing w:val="3"/>
        </w:rPr>
        <w:t>财务</w:t>
      </w:r>
      <w:r>
        <w:rPr>
          <w:spacing w:val="3"/>
        </w:rPr>
        <w:t>报</w:t>
      </w:r>
      <w:r>
        <w:rPr>
          <w:rFonts w:ascii="宋体" w:hAnsi="宋体" w:cs="宋体" w:eastAsia="宋体" w:hint="default"/>
          <w:spacing w:val="3"/>
        </w:rPr>
        <w:t>表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账</w:t>
      </w:r>
      <w:r>
        <w:rPr>
          <w:rFonts w:ascii="宋体" w:hAnsi="宋体" w:cs="宋体" w:eastAsia="宋体" w:hint="default"/>
          <w:spacing w:val="3"/>
        </w:rPr>
        <w:t>面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rFonts w:ascii="宋体" w:hAnsi="宋体" w:cs="宋体" w:eastAsia="宋体" w:hint="default"/>
          <w:spacing w:val="3"/>
        </w:rPr>
        <w:t>值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份</w:t>
      </w:r>
      <w:r>
        <w:rPr>
          <w:rFonts w:ascii="宋体" w:hAnsi="宋体" w:cs="宋体" w:eastAsia="宋体" w:hint="default"/>
          <w:spacing w:val="3"/>
        </w:rPr>
        <w:t>额</w:t>
      </w:r>
      <w:r>
        <w:rPr>
          <w:rFonts w:ascii="宋体" w:hAnsi="宋体" w:cs="宋体" w:eastAsia="宋体" w:hint="default"/>
          <w:spacing w:val="3"/>
        </w:rPr>
        <w:t>作为</w:t>
      </w:r>
      <w:r>
        <w:rPr>
          <w:spacing w:val="3"/>
        </w:rPr>
        <w:t>长期股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spacing w:val="3"/>
        </w:rPr>
        <w:t>投</w:t>
      </w:r>
      <w:r>
        <w:rPr>
          <w:spacing w:val="-99"/>
        </w:rPr>
        <w:t> 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投资成本</w:t>
      </w:r>
      <w:r>
        <w:rPr>
          <w:rFonts w:ascii="宋体" w:hAnsi="宋体" w:cs="宋体" w:eastAsia="宋体" w:hint="default"/>
          <w:spacing w:val="-3"/>
        </w:rPr>
        <w:t>。按照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面值总额</w:t>
      </w:r>
      <w:r>
        <w:rPr>
          <w:rFonts w:ascii="宋体" w:hAnsi="宋体" w:cs="宋体" w:eastAsia="宋体" w:hint="default"/>
          <w:spacing w:val="-3"/>
        </w:rPr>
        <w:t>作为</w:t>
      </w:r>
      <w:r>
        <w:rPr>
          <w:spacing w:val="-3"/>
        </w:rPr>
        <w:t>股本，长期股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投资成本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85"/>
        </w:rPr>
        <w:t> 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面值总额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；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20"/>
        <w:ind w:left="512" w:right="217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Times New Roman" w:hAnsi="Times New Roman" w:cs="Times New Roman" w:eastAsia="Times New Roman" w:hint="default"/>
          <w:spacing w:val="31"/>
        </w:rPr>
        <w:t> </w:t>
      </w:r>
      <w:r>
        <w:rPr>
          <w:rFonts w:ascii="宋体" w:hAnsi="宋体" w:cs="宋体" w:eastAsia="宋体" w:hint="default"/>
        </w:rPr>
        <w:t>非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为取得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付出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 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生</w:t>
      </w:r>
      <w:r>
        <w:rPr>
          <w:rFonts w:ascii="宋体" w:hAnsi="宋体" w:cs="宋体" w:eastAsia="宋体" w:hint="default"/>
          <w:spacing w:val="3"/>
        </w:rPr>
        <w:t>或</w:t>
      </w:r>
      <w:r>
        <w:rPr>
          <w:rFonts w:ascii="宋体" w:hAnsi="宋体" w:cs="宋体" w:eastAsia="宋体" w:hint="default"/>
          <w:spacing w:val="3"/>
        </w:rPr>
        <w:t>承</w:t>
      </w:r>
      <w:r>
        <w:rPr>
          <w:rFonts w:ascii="宋体" w:hAnsi="宋体" w:cs="宋体" w:eastAsia="宋体" w:hint="default"/>
          <w:spacing w:val="3"/>
        </w:rPr>
        <w:t>担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负债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rFonts w:ascii="宋体" w:hAnsi="宋体" w:cs="宋体" w:eastAsia="宋体" w:hint="default"/>
          <w:spacing w:val="3"/>
        </w:rPr>
        <w:t>及</w:t>
      </w:r>
      <w:r>
        <w:rPr>
          <w:spacing w:val="3"/>
        </w:rPr>
        <w:t>发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rFonts w:ascii="宋体" w:hAnsi="宋体" w:cs="宋体" w:eastAsia="宋体" w:hint="default"/>
          <w:spacing w:val="3"/>
        </w:rPr>
        <w:t>权益性</w:t>
      </w:r>
      <w:r>
        <w:rPr>
          <w:spacing w:val="3"/>
        </w:rPr>
        <w:t>证券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</w:t>
      </w:r>
      <w:r>
        <w:rPr>
          <w:rFonts w:ascii="宋体" w:hAnsi="宋体" w:cs="宋体" w:eastAsia="宋体" w:hint="default"/>
          <w:spacing w:val="3"/>
        </w:rPr>
        <w:t>值</w:t>
      </w:r>
      <w:r>
        <w:rPr>
          <w:rFonts w:ascii="宋体" w:hAnsi="宋体" w:cs="宋体" w:eastAsia="宋体" w:hint="default"/>
          <w:spacing w:val="3"/>
        </w:rPr>
        <w:t>确</w:t>
      </w:r>
      <w:r>
        <w:rPr>
          <w:rFonts w:ascii="宋体" w:hAnsi="宋体" w:cs="宋体" w:eastAsia="宋体" w:hint="default"/>
          <w:spacing w:val="3"/>
        </w:rPr>
        <w:t>定</w:t>
      </w:r>
      <w:r>
        <w:rPr>
          <w:rFonts w:ascii="宋体" w:hAnsi="宋体" w:cs="宋体" w:eastAsia="宋体" w:hint="default"/>
          <w:spacing w:val="3"/>
        </w:rPr>
        <w:t>为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并</w:t>
      </w:r>
      <w:r>
        <w:rPr>
          <w:spacing w:val="3"/>
        </w:rPr>
        <w:t>成本</w:t>
      </w:r>
      <w:r>
        <w:rPr>
          <w:rFonts w:ascii="宋体" w:hAnsi="宋体" w:cs="宋体" w:eastAsia="宋体" w:hint="default"/>
          <w:spacing w:val="3"/>
        </w:rPr>
        <w:t>作为</w:t>
      </w:r>
      <w:r>
        <w:rPr>
          <w:spacing w:val="3"/>
        </w:rPr>
        <w:t>长期股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spacing w:val="3"/>
        </w:rPr>
        <w:t>投资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初</w:t>
      </w:r>
      <w:r>
        <w:rPr>
          <w:rFonts w:ascii="宋体" w:hAnsi="宋体" w:cs="宋体" w:eastAsia="宋体" w:hint="default"/>
          <w:spacing w:val="-3"/>
        </w:rPr>
        <w:t>始</w:t>
      </w:r>
      <w:r>
        <w:rPr>
          <w:spacing w:val="-3"/>
        </w:rPr>
        <w:t>投资成本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为企</w:t>
      </w:r>
      <w:r>
        <w:rPr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律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咨询等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介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用以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相关</w:t>
      </w:r>
      <w:r>
        <w:rPr/>
        <w:t>管理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17"/>
        <w:ind w:left="512" w:right="212" w:hanging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</w:t>
      </w:r>
      <w:r>
        <w:rPr>
          <w:rFonts w:ascii="宋体" w:hAnsi="宋体" w:cs="宋体" w:eastAsia="宋体" w:hint="default"/>
          <w:spacing w:val="33"/>
        </w:rPr>
        <w:t> 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长期股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长期股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投资，</w:t>
      </w:r>
      <w:r>
        <w:rPr>
          <w:rFonts w:ascii="宋体" w:hAnsi="宋体" w:cs="宋体" w:eastAsia="宋体" w:hint="default"/>
          <w:spacing w:val="-3"/>
        </w:rPr>
        <w:t>按照</w:t>
      </w:r>
      <w:r>
        <w:rPr>
          <w:spacing w:val="-3"/>
        </w:rPr>
        <w:t>下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其</w:t>
      </w:r>
      <w:r>
        <w:rPr/>
        <w:t>投资成本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20"/>
        <w:ind w:right="211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作为</w:t>
      </w:r>
      <w:r>
        <w:rPr/>
        <w:t>投资成本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 成本</w:t>
      </w:r>
      <w:r>
        <w:rPr>
          <w:rFonts w:ascii="宋体" w:hAnsi="宋体" w:cs="宋体" w:eastAsia="宋体" w:hint="default"/>
        </w:rPr>
        <w:t>包括与</w:t>
      </w:r>
      <w:r>
        <w:rPr>
          <w:rFonts w:ascii="宋体" w:hAnsi="宋体" w:cs="宋体" w:eastAsia="宋体" w:hint="default"/>
        </w:rPr>
        <w:t>取得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金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要支出；</w:t>
      </w:r>
    </w:p>
    <w:p>
      <w:pPr>
        <w:pStyle w:val="BodyText"/>
        <w:spacing w:line="240" w:lineRule="auto" w:before="89"/>
        <w:ind w:left="632" w:right="118"/>
        <w:jc w:val="left"/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以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权益性</w:t>
      </w:r>
      <w:r>
        <w:rPr/>
        <w:t>证券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按照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权益性</w:t>
      </w:r>
      <w:r>
        <w:rPr/>
        <w:t>证券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</w:t>
      </w:r>
    </w:p>
    <w:p>
      <w:pPr>
        <w:spacing w:after="0" w:line="240" w:lineRule="auto"/>
        <w:jc w:val="left"/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right="118"/>
        <w:jc w:val="left"/>
        <w:rPr>
          <w:rFonts w:ascii="宋体" w:hAnsi="宋体" w:cs="宋体" w:eastAsia="宋体" w:hint="default"/>
        </w:rPr>
      </w:pPr>
      <w:r>
        <w:rPr/>
        <w:t>资成本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48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果该</w:t>
      </w:r>
      <w:r>
        <w:rPr/>
        <w:t>项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靠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允价</w:t>
      </w:r>
      <w:r>
        <w:rPr>
          <w:rFonts w:ascii="宋体" w:hAnsi="宋体" w:cs="宋体" w:eastAsia="宋体" w:hint="default"/>
          <w:spacing w:val="-2"/>
        </w:rPr>
        <w:t>值和相关</w:t>
      </w:r>
      <w:r>
        <w:rPr>
          <w:rFonts w:ascii="宋体" w:hAnsi="宋体" w:cs="宋体" w:eastAsia="宋体" w:hint="default"/>
          <w:spacing w:val="-2"/>
        </w:rPr>
        <w:t>税</w:t>
      </w:r>
      <w:r>
        <w:rPr>
          <w:rFonts w:ascii="宋体" w:hAnsi="宋体" w:cs="宋体" w:eastAsia="宋体" w:hint="default"/>
          <w:spacing w:val="-2"/>
        </w:rPr>
        <w:t>费</w:t>
      </w:r>
      <w:r>
        <w:rPr>
          <w:rFonts w:ascii="宋体" w:hAnsi="宋体" w:cs="宋体" w:eastAsia="宋体" w:hint="default"/>
          <w:spacing w:val="-2"/>
        </w:rPr>
        <w:t>作为</w:t>
      </w:r>
      <w:r>
        <w:rPr>
          <w:rFonts w:ascii="宋体" w:hAnsi="宋体" w:cs="宋体" w:eastAsia="宋体" w:hint="default"/>
          <w:spacing w:val="-2"/>
        </w:rPr>
        <w:t>初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spacing w:val="-2"/>
        </w:rPr>
        <w:t>投资成本，</w:t>
      </w:r>
      <w:r>
        <w:rPr/>
        <w:t> 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备</w:t>
      </w:r>
      <w:r>
        <w:rPr/>
        <w:t>上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</w:t>
      </w:r>
      <w:r>
        <w:rPr>
          <w:rFonts w:ascii="宋体" w:hAnsi="宋体" w:cs="宋体" w:eastAsia="宋体" w:hint="default"/>
        </w:rPr>
        <w:t>则按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值和相关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Times New Roman" w:hAnsi="Times New Roman" w:cs="Times New Roman" w:eastAsia="Times New Roman" w:hint="default"/>
          <w:spacing w:val="-19"/>
        </w:rPr>
        <w:t> 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投资成本，</w:t>
      </w:r>
      <w:r>
        <w:rPr>
          <w:rFonts w:ascii="宋体" w:hAnsi="宋体" w:cs="宋体" w:eastAsia="宋体" w:hint="default"/>
        </w:rPr>
        <w:t>初</w:t>
      </w:r>
    </w:p>
    <w:p>
      <w:pPr>
        <w:pStyle w:val="BodyText"/>
        <w:spacing w:line="304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Heading2"/>
        <w:spacing w:line="240" w:lineRule="auto" w:before="41"/>
        <w:ind w:left="577" w:right="118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后续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损</w:t>
      </w:r>
      <w:r>
        <w:rPr>
          <w:rFonts w:ascii="Microsoft JhengHei" w:hAnsi="Microsoft JhengHei" w:cs="Microsoft JhengHei" w:eastAsia="Microsoft JhengHei" w:hint="default"/>
        </w:rPr>
        <w:t>益</w:t>
      </w:r>
      <w:r>
        <w:rPr/>
        <w:t>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3" w:lineRule="exact" w:before="90"/>
        <w:ind w:left="632" w:right="118"/>
        <w:jc w:val="left"/>
        <w:rPr>
          <w:rFonts w:ascii="宋体" w:hAnsi="宋体" w:cs="宋体" w:eastAsia="宋体" w:hint="default"/>
        </w:rPr>
      </w:pP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和</w:t>
      </w:r>
      <w:r>
        <w:rPr/>
        <w:t>合</w:t>
      </w:r>
      <w:r>
        <w:rPr>
          <w:rFonts w:ascii="宋体" w:hAnsi="宋体" w:cs="宋体" w:eastAsia="宋体" w:hint="default"/>
        </w:rPr>
        <w:t>营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成本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313" w:lineRule="exact" w:before="118"/>
        <w:ind w:left="632" w:right="118"/>
        <w:jc w:val="left"/>
      </w:pP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成本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收回</w:t>
      </w:r>
      <w:r>
        <w:rPr/>
        <w:t>投资</w:t>
      </w:r>
      <w:r>
        <w:rPr>
          <w:rFonts w:ascii="宋体" w:hAnsi="宋体" w:cs="宋体" w:eastAsia="宋体" w:hint="default"/>
        </w:rPr>
        <w:t>时调整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/>
        <w:t>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利润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/>
        <w:t>期投资</w:t>
      </w:r>
      <w:r>
        <w:rPr>
          <w:rFonts w:ascii="宋体" w:hAnsi="宋体" w:cs="宋体" w:eastAsia="宋体" w:hint="default"/>
        </w:rPr>
        <w:t>收益。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按照权益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/>
        <w:t>本公司长期股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投资成本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于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不调整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；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投资成本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于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应享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时调整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4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应</w:t>
      </w:r>
      <w:r>
        <w:rPr/>
        <w:t>分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净损益和其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/>
        <w:t>，分</w:t>
      </w:r>
      <w:r>
        <w:rPr>
          <w:rFonts w:ascii="宋体" w:hAnsi="宋体" w:cs="宋体" w:eastAsia="宋体" w:hint="default"/>
        </w:rPr>
        <w:t>别确 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收益和其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，同</w:t>
      </w:r>
      <w:r>
        <w:rPr>
          <w:rFonts w:ascii="宋体" w:hAnsi="宋体" w:cs="宋体" w:eastAsia="宋体" w:hint="default"/>
        </w:rPr>
        <w:t>时调整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/>
        <w:t>本公司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宣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告分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位除净损益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收益和利润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变动</w:t>
      </w:r>
      <w:r>
        <w:rPr/>
        <w:t>，</w:t>
      </w:r>
      <w:r>
        <w:rPr>
          <w:rFonts w:ascii="宋体" w:hAnsi="宋体" w:cs="宋体" w:eastAsia="宋体" w:hint="default"/>
        </w:rPr>
        <w:t>调整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者权益。在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应享</w:t>
      </w:r>
      <w:r>
        <w:rPr/>
        <w:t>有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单位净损益</w:t>
      </w:r>
      <w:r>
        <w:rPr>
          <w:rFonts w:ascii="宋体" w:hAnsi="宋体" w:cs="宋体" w:eastAsia="宋体" w:hint="default"/>
        </w:rPr>
        <w:t>的</w:t>
      </w:r>
      <w:r>
        <w:rPr/>
        <w:t>份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取得</w:t>
      </w:r>
      <w:r>
        <w:rPr/>
        <w:t>投资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策及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一</w:t>
      </w:r>
      <w:r>
        <w:rPr/>
        <w:t>致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按照</w:t>
      </w:r>
      <w:r>
        <w:rPr/>
        <w:t>本公司</w:t>
      </w:r>
      <w:r>
        <w:rPr>
          <w:rFonts w:ascii="宋体" w:hAnsi="宋体" w:cs="宋体" w:eastAsia="宋体" w:hint="default"/>
        </w:rPr>
        <w:t>的会计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策及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</w:t>
      </w:r>
      <w:r>
        <w:rPr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的财务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收益和其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营</w:t>
      </w:r>
      <w:r>
        <w:rPr>
          <w:rFonts w:ascii="宋体" w:hAnsi="宋体" w:cs="宋体" w:eastAsia="宋体" w:hint="default"/>
          <w:spacing w:val="6"/>
        </w:rPr>
        <w:t>企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之</w:t>
      </w:r>
      <w:r>
        <w:rPr>
          <w:rFonts w:ascii="宋体" w:hAnsi="宋体" w:cs="宋体" w:eastAsia="宋体" w:hint="default"/>
          <w:spacing w:val="6"/>
        </w:rPr>
        <w:t>间</w:t>
      </w:r>
      <w:r>
        <w:rPr>
          <w:spacing w:val="6"/>
        </w:rPr>
        <w:t>发</w:t>
      </w:r>
      <w:r>
        <w:rPr>
          <w:rFonts w:ascii="宋体" w:hAnsi="宋体" w:cs="宋体" w:eastAsia="宋体" w:hint="default"/>
          <w:spacing w:val="6"/>
        </w:rPr>
        <w:t>生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未</w:t>
      </w:r>
      <w:r>
        <w:rPr>
          <w:rFonts w:ascii="宋体" w:hAnsi="宋体" w:cs="宋体" w:eastAsia="宋体" w:hint="default"/>
          <w:spacing w:val="6"/>
        </w:rPr>
        <w:t>实</w:t>
      </w:r>
      <w:r>
        <w:rPr>
          <w:rFonts w:ascii="宋体" w:hAnsi="宋体" w:cs="宋体" w:eastAsia="宋体" w:hint="default"/>
          <w:spacing w:val="6"/>
        </w:rPr>
        <w:t>现</w:t>
      </w:r>
      <w:r>
        <w:rPr>
          <w:spacing w:val="6"/>
        </w:rPr>
        <w:t>内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rFonts w:ascii="宋体" w:hAnsi="宋体" w:cs="宋体" w:eastAsia="宋体" w:hint="default"/>
          <w:spacing w:val="6"/>
        </w:rPr>
        <w:t>交易</w:t>
      </w:r>
      <w:r>
        <w:rPr>
          <w:rFonts w:ascii="宋体" w:hAnsi="宋体" w:cs="宋体" w:eastAsia="宋体" w:hint="default"/>
          <w:spacing w:val="6"/>
        </w:rPr>
        <w:t>损益按照</w:t>
      </w:r>
      <w:r>
        <w:rPr>
          <w:rFonts w:ascii="宋体" w:hAnsi="宋体" w:cs="宋体" w:eastAsia="宋体" w:hint="default"/>
          <w:spacing w:val="6"/>
        </w:rPr>
        <w:t>享</w:t>
      </w:r>
      <w:r>
        <w:rPr>
          <w:spacing w:val="6"/>
        </w:rPr>
        <w:t>有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比</w:t>
      </w:r>
      <w:r>
        <w:rPr>
          <w:rFonts w:ascii="宋体" w:hAnsi="宋体" w:cs="宋体" w:eastAsia="宋体" w:hint="default"/>
          <w:spacing w:val="6"/>
        </w:rPr>
        <w:t>例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rFonts w:ascii="宋体" w:hAnsi="宋体" w:cs="宋体" w:eastAsia="宋体" w:hint="default"/>
          <w:spacing w:val="6"/>
        </w:rPr>
        <w:t>算归属于</w:t>
      </w:r>
      <w:r>
        <w:rPr>
          <w:spacing w:val="6"/>
        </w:rPr>
        <w:t>本公司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spacing w:val="6"/>
        </w:rPr>
        <w:t>分</w:t>
      </w:r>
      <w:r>
        <w:rPr>
          <w:rFonts w:ascii="宋体" w:hAnsi="宋体" w:cs="宋体" w:eastAsia="宋体" w:hint="default"/>
          <w:spacing w:val="6"/>
        </w:rPr>
        <w:t>予</w:t>
      </w:r>
      <w:r>
        <w:rPr>
          <w:rFonts w:ascii="宋体" w:hAnsi="宋体" w:cs="宋体" w:eastAsia="宋体" w:hint="default"/>
          <w:spacing w:val="6"/>
        </w:rPr>
        <w:t>以</w:t>
      </w:r>
      <w:r>
        <w:rPr>
          <w:rFonts w:ascii="宋体" w:hAnsi="宋体" w:cs="宋体" w:eastAsia="宋体" w:hint="default"/>
          <w:spacing w:val="6"/>
        </w:rPr>
        <w:t>抵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销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此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上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投资</w:t>
      </w:r>
      <w:r>
        <w:rPr>
          <w:rFonts w:ascii="宋体" w:hAnsi="宋体" w:cs="宋体" w:eastAsia="宋体" w:hint="default"/>
        </w:rPr>
        <w:t>损益。</w:t>
      </w:r>
      <w:r>
        <w:rPr/>
        <w:t>本公司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属于</w:t>
      </w:r>
      <w:r>
        <w:rPr/>
        <w:t>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应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不构</w:t>
      </w:r>
      <w:r>
        <w:rPr/>
        <w:t>成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 照</w:t>
      </w:r>
      <w:r>
        <w:rPr/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值加</w:t>
      </w:r>
      <w:r>
        <w:rPr/>
        <w:t>上新</w:t>
      </w:r>
      <w:r>
        <w:rPr>
          <w:rFonts w:ascii="宋体" w:hAnsi="宋体" w:cs="宋体" w:eastAsia="宋体" w:hint="default"/>
        </w:rPr>
        <w:t>增</w:t>
      </w:r>
      <w:r>
        <w:rPr/>
        <w:t>投资成本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/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/>
        <w:t>投资成</w:t>
      </w:r>
      <w:r>
        <w:rPr>
          <w:spacing w:val="-91"/>
        </w:rPr>
        <w:t> </w:t>
      </w:r>
      <w:r>
        <w:rPr>
          <w:spacing w:val="-91"/>
        </w:rPr>
      </w:r>
      <w:r>
        <w:rPr/>
        <w:t>本</w:t>
      </w:r>
      <w:r>
        <w:rPr>
          <w:rFonts w:ascii="宋体" w:hAnsi="宋体" w:cs="宋体" w:eastAsia="宋体" w:hint="default"/>
        </w:rPr>
        <w:t>。</w:t>
      </w:r>
      <w:r>
        <w:rPr/>
        <w:t>原</w:t>
      </w:r>
      <w:r>
        <w:rPr>
          <w:rFonts w:ascii="宋体" w:hAnsi="宋体" w:cs="宋体" w:eastAsia="宋体" w:hint="default"/>
        </w:rPr>
        <w:t>持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/>
        <w:t>投资分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及</w:t>
      </w:r>
      <w:r>
        <w:rPr/>
        <w:t>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因处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部</w:t>
      </w:r>
      <w:r>
        <w:rPr/>
        <w:t>分股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的共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剩 </w:t>
      </w:r>
      <w:r>
        <w:rPr>
          <w:rFonts w:ascii="宋体" w:hAnsi="宋体" w:cs="宋体" w:eastAsia="宋体" w:hint="default"/>
        </w:rPr>
        <w:t>余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按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其在</w:t>
      </w:r>
      <w:r>
        <w:rPr>
          <w:rFonts w:ascii="宋体" w:hAnsi="宋体" w:cs="宋体" w:eastAsia="宋体" w:hint="default"/>
        </w:rPr>
        <w:t>丧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共</w:t>
      </w:r>
      <w:r>
        <w:rPr/>
        <w:t>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或重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/>
        <w:t>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而确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相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房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量</w:t>
      </w:r>
      <w:r>
        <w:rPr>
          <w:rFonts w:ascii="宋体" w:hAnsi="宋体" w:cs="宋体" w:eastAsia="宋体" w:hint="default"/>
          <w:sz w:val="18"/>
          <w:szCs w:val="18"/>
        </w:rPr>
        <w:t>模</w:t>
      </w:r>
      <w:r>
        <w:rPr>
          <w:rFonts w:ascii="宋体" w:hAnsi="宋体" w:cs="宋体" w:eastAsia="宋体" w:hint="default"/>
          <w:sz w:val="18"/>
          <w:szCs w:val="18"/>
        </w:rPr>
        <w:t>式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14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利益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流入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成本能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地计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量。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支出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符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条</w:t>
      </w:r>
      <w:r>
        <w:rPr>
          <w:rFonts w:ascii="宋体" w:hAnsi="宋体" w:cs="宋体" w:eastAsia="宋体" w:hint="default"/>
          <w:sz w:val="18"/>
          <w:szCs w:val="18"/>
        </w:rPr>
        <w:t>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生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损益。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3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20-40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2.38%-4.75%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3-10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9.5%-31.67%</w:t>
            </w:r>
          </w:p>
        </w:tc>
      </w:tr>
      <w:tr>
        <w:trPr>
          <w:trHeight w:val="403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4-10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9.50%-23.75%</w:t>
            </w:r>
          </w:p>
        </w:tc>
      </w:tr>
      <w:tr>
        <w:trPr>
          <w:trHeight w:val="401" w:hRule="exact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3-5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19.00%-31.67%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146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移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险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成本，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始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允价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值与最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额现值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产相一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致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策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年限内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合理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取得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与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租赁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使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寿命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者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内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折</w:t>
      </w:r>
      <w:r>
        <w:rPr>
          <w:rFonts w:ascii="宋体" w:hAnsi="宋体" w:cs="宋体" w:eastAsia="宋体" w:hint="default"/>
          <w:sz w:val="18"/>
          <w:szCs w:val="18"/>
        </w:rPr>
        <w:t>旧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BodyText"/>
        <w:spacing w:line="240" w:lineRule="auto" w:before="150"/>
        <w:ind w:left="632" w:right="1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立</w:t>
      </w:r>
      <w:r>
        <w:rPr/>
        <w:t>项项</w:t>
      </w:r>
      <w:r>
        <w:rPr>
          <w:rFonts w:ascii="宋体" w:hAnsi="宋体" w:cs="宋体" w:eastAsia="宋体" w:hint="default"/>
        </w:rPr>
        <w:t>目</w:t>
      </w:r>
      <w:r>
        <w:rPr/>
        <w:t>分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算。</w:t>
      </w:r>
    </w:p>
    <w:p>
      <w:pPr>
        <w:pStyle w:val="BodyText"/>
        <w:spacing w:line="240" w:lineRule="auto" w:before="97"/>
        <w:ind w:left="632" w:right="1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标准和</w:t>
      </w:r>
      <w:r>
        <w:rPr>
          <w:rFonts w:ascii="宋体" w:hAnsi="宋体" w:cs="宋体" w:eastAsia="宋体" w:hint="default"/>
        </w:rPr>
        <w:t>时点</w:t>
      </w:r>
    </w:p>
    <w:p>
      <w:pPr>
        <w:pStyle w:val="BodyText"/>
        <w:spacing w:line="312" w:lineRule="exact" w:before="130"/>
        <w:ind w:right="1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工程项</w:t>
      </w:r>
      <w:r>
        <w:rPr>
          <w:rFonts w:ascii="宋体" w:hAnsi="宋体" w:cs="宋体" w:eastAsia="宋体" w:hint="default"/>
        </w:rPr>
        <w:t>目按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该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前所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值。包括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、机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原</w:t>
      </w:r>
      <w:r>
        <w:rPr>
          <w:rFonts w:ascii="宋体" w:hAnsi="宋体" w:cs="宋体" w:eastAsia="宋体" w:hint="default"/>
        </w:rPr>
        <w:t>价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要支出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所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工程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或建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 程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  <w:r>
        <w:rPr>
          <w:rFonts w:ascii="宋体" w:hAnsi="宋体" w:cs="宋体" w:eastAsia="宋体" w:hint="default"/>
        </w:rPr>
        <w:t>所建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/>
        <w:t>、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竣</w:t>
      </w:r>
      <w:r>
        <w:rPr/>
        <w:t>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达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工程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造价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工程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成本</w:t>
      </w:r>
      <w:r>
        <w:rPr>
          <w:rFonts w:ascii="宋体" w:hAnsi="宋体" w:cs="宋体" w:eastAsia="宋体" w:hint="default"/>
        </w:rPr>
        <w:t>等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固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</w:t>
      </w:r>
      <w:r>
        <w:rPr/>
        <w:t>本公司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，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竣</w:t>
      </w:r>
      <w:r>
        <w:rPr/>
        <w:t>工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/>
        <w:t>成本</w:t>
      </w:r>
      <w:r>
        <w:rPr>
          <w:rFonts w:ascii="宋体" w:hAnsi="宋体" w:cs="宋体" w:eastAsia="宋体" w:hint="default"/>
        </w:rPr>
        <w:t>调整</w:t>
      </w:r>
      <w:r>
        <w:rPr/>
        <w:t>原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不调整</w:t>
      </w:r>
      <w:r>
        <w:rPr/>
        <w:t>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原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间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51" w:firstLine="480"/>
        <w:jc w:val="both"/>
        <w:rPr>
          <w:rFonts w:ascii="宋体" w:hAnsi="宋体" w:cs="宋体" w:eastAsia="宋体" w:hint="default"/>
        </w:rPr>
      </w:pPr>
      <w:r>
        <w:rPr/>
        <w:t>本公司发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建或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在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 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432" w:lineRule="exact" w:before="52"/>
        <w:ind w:left="632" w:right="1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建或</w:t>
      </w:r>
      <w:r>
        <w:rPr>
          <w:rFonts w:ascii="宋体" w:hAnsi="宋体" w:cs="宋体" w:eastAsia="宋体" w:hint="default"/>
        </w:rPr>
        <w:t>者生产活动已</w:t>
      </w:r>
      <w:r>
        <w:rPr>
          <w:rFonts w:ascii="宋体" w:hAnsi="宋体" w:cs="宋体" w:eastAsia="宋体" w:hint="default"/>
        </w:rPr>
        <w:t>经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。 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/>
        <w:t>息、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差额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发</w:t>
      </w:r>
      <w:r>
        <w:rPr>
          <w:rFonts w:ascii="宋体" w:hAnsi="宋体" w:cs="宋体" w:eastAsia="宋体" w:hint="default"/>
        </w:rPr>
        <w:t>生当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损益。 </w:t>
      </w:r>
      <w:r>
        <w:rPr>
          <w:rFonts w:ascii="宋体" w:hAnsi="宋体" w:cs="宋体" w:eastAsia="宋体" w:hint="default"/>
          <w:spacing w:val="3"/>
        </w:rPr>
        <w:t>符</w:t>
      </w:r>
      <w:r>
        <w:rPr>
          <w:spacing w:val="3"/>
        </w:rPr>
        <w:t>合资本</w:t>
      </w:r>
      <w:r>
        <w:rPr>
          <w:rFonts w:ascii="宋体" w:hAnsi="宋体" w:cs="宋体" w:eastAsia="宋体" w:hint="default"/>
          <w:spacing w:val="3"/>
        </w:rPr>
        <w:t>化</w:t>
      </w:r>
      <w:r>
        <w:rPr>
          <w:rFonts w:ascii="宋体" w:hAnsi="宋体" w:cs="宋体" w:eastAsia="宋体" w:hint="default"/>
          <w:spacing w:val="3"/>
        </w:rPr>
        <w:t>条</w:t>
      </w:r>
      <w:r>
        <w:rPr>
          <w:rFonts w:ascii="宋体" w:hAnsi="宋体" w:cs="宋体" w:eastAsia="宋体" w:hint="default"/>
          <w:spacing w:val="3"/>
        </w:rPr>
        <w:t>件</w:t>
      </w:r>
      <w:r>
        <w:rPr>
          <w:rFonts w:ascii="宋体" w:hAnsi="宋体" w:cs="宋体" w:eastAsia="宋体" w:hint="default"/>
          <w:spacing w:val="3"/>
        </w:rPr>
        <w:t>的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产在购</w:t>
      </w:r>
      <w:r>
        <w:rPr>
          <w:rFonts w:ascii="宋体" w:hAnsi="宋体" w:cs="宋体" w:eastAsia="宋体" w:hint="default"/>
          <w:spacing w:val="3"/>
        </w:rPr>
        <w:t>建或</w:t>
      </w:r>
      <w:r>
        <w:rPr>
          <w:rFonts w:ascii="宋体" w:hAnsi="宋体" w:cs="宋体" w:eastAsia="宋体" w:hint="default"/>
          <w:spacing w:val="3"/>
        </w:rPr>
        <w:t>者生产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spacing w:val="3"/>
        </w:rPr>
        <w:t>程中发</w:t>
      </w:r>
      <w:r>
        <w:rPr>
          <w:rFonts w:ascii="宋体" w:hAnsi="宋体" w:cs="宋体" w:eastAsia="宋体" w:hint="default"/>
          <w:spacing w:val="3"/>
        </w:rPr>
        <w:t>生非</w:t>
      </w:r>
      <w:r>
        <w:rPr>
          <w:rFonts w:ascii="宋体" w:hAnsi="宋体" w:cs="宋体" w:eastAsia="宋体" w:hint="default"/>
          <w:spacing w:val="3"/>
        </w:rPr>
        <w:t>正</w:t>
      </w:r>
      <w:r>
        <w:rPr>
          <w:rFonts w:ascii="宋体" w:hAnsi="宋体" w:cs="宋体" w:eastAsia="宋体" w:hint="default"/>
          <w:spacing w:val="3"/>
        </w:rPr>
        <w:t>常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断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且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断</w:t>
      </w:r>
      <w:r>
        <w:rPr>
          <w:rFonts w:ascii="宋体" w:hAnsi="宋体" w:cs="宋体" w:eastAsia="宋体" w:hint="default"/>
          <w:spacing w:val="3"/>
        </w:rPr>
        <w:t>时间</w:t>
      </w:r>
      <w:r>
        <w:rPr>
          <w:rFonts w:ascii="宋体" w:hAnsi="宋体" w:cs="宋体" w:eastAsia="宋体" w:hint="default"/>
          <w:spacing w:val="3"/>
        </w:rPr>
        <w:t>连</w:t>
      </w:r>
      <w:r>
        <w:rPr>
          <w:rFonts w:ascii="宋体" w:hAnsi="宋体" w:cs="宋体" w:eastAsia="宋体" w:hint="default"/>
          <w:spacing w:val="3"/>
        </w:rPr>
        <w:t>续</w:t>
      </w:r>
      <w:r>
        <w:rPr>
          <w:rFonts w:ascii="宋体" w:hAnsi="宋体" w:cs="宋体" w:eastAsia="宋体" w:hint="default"/>
          <w:spacing w:val="3"/>
        </w:rPr>
        <w:t>超</w:t>
      </w:r>
      <w:r>
        <w:rPr>
          <w:rFonts w:ascii="宋体" w:hAnsi="宋体" w:cs="宋体" w:eastAsia="宋体" w:hint="default"/>
          <w:spacing w:val="3"/>
        </w:rPr>
        <w:t>过</w:t>
      </w:r>
      <w:r>
        <w:rPr>
          <w:rFonts w:ascii="Times New Roman" w:hAnsi="Times New Roman" w:cs="Times New Roman" w:eastAsia="Times New Roman" w:hint="default"/>
          <w:spacing w:val="3"/>
        </w:rPr>
        <w:t>3</w:t>
      </w:r>
    </w:p>
    <w:p>
      <w:pPr>
        <w:pStyle w:val="BodyText"/>
        <w:spacing w:line="259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月的</w:t>
      </w:r>
      <w:r>
        <w:rPr/>
        <w:t>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化。</w:t>
      </w:r>
    </w:p>
    <w:p>
      <w:pPr>
        <w:pStyle w:val="BodyText"/>
        <w:spacing w:line="313" w:lineRule="exact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当购</w:t>
      </w:r>
      <w:r>
        <w:rPr>
          <w:rFonts w:ascii="宋体" w:hAnsi="宋体" w:cs="宋体" w:eastAsia="宋体" w:hint="default"/>
        </w:rPr>
        <w:t>建或</w:t>
      </w:r>
      <w:r>
        <w:rPr>
          <w:rFonts w:ascii="宋体" w:hAnsi="宋体" w:cs="宋体" w:eastAsia="宋体" w:hint="default"/>
        </w:rPr>
        <w:t>者生产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状态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停止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/>
        <w:t>发</w:t>
      </w:r>
      <w:r>
        <w:rPr>
          <w:rFonts w:ascii="宋体" w:hAnsi="宋体" w:cs="宋体" w:eastAsia="宋体" w:hint="default"/>
        </w:rPr>
        <w:t>生当</w:t>
      </w:r>
      <w:r>
        <w:rPr/>
        <w:t>期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借</w:t>
      </w:r>
      <w:r>
        <w:rPr>
          <w:rFonts w:ascii="Microsoft JhengHei" w:hAnsi="Microsoft JhengHei" w:cs="Microsoft JhengHei" w:eastAsia="Microsoft JhengHei" w:hint="default"/>
        </w:rPr>
        <w:t>款</w:t>
      </w:r>
      <w:r>
        <w:rPr>
          <w:rFonts w:ascii="Microsoft JhengHei" w:hAnsi="Microsoft JhengHei" w:cs="Microsoft JhengHei" w:eastAsia="Microsoft JhengHei" w:hint="default"/>
        </w:rPr>
        <w:t>费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率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本化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额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算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建或</w:t>
      </w:r>
      <w:r>
        <w:rPr>
          <w:rFonts w:ascii="宋体" w:hAnsi="宋体" w:cs="宋体" w:eastAsia="宋体" w:hint="default"/>
        </w:rPr>
        <w:t>者生产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资金</w:t>
      </w:r>
      <w:r>
        <w:rPr>
          <w:rFonts w:ascii="宋体" w:hAnsi="宋体" w:cs="宋体" w:eastAsia="宋体" w:hint="default"/>
        </w:rPr>
        <w:t>存入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</w:t>
      </w:r>
      <w:r>
        <w:rPr/>
        <w:t>投资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投资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2" w:lineRule="exact" w:before="120"/>
        <w:ind w:right="14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建或</w:t>
      </w:r>
      <w:r>
        <w:rPr>
          <w:rFonts w:ascii="宋体" w:hAnsi="宋体" w:cs="宋体" w:eastAsia="宋体" w:hint="default"/>
        </w:rPr>
        <w:t>者生产</w:t>
      </w:r>
      <w:r>
        <w:rPr>
          <w:rFonts w:ascii="宋体" w:hAnsi="宋体" w:cs="宋体" w:eastAsia="宋体" w:hint="default"/>
        </w:rPr>
        <w:t>符</w:t>
      </w:r>
      <w:r>
        <w:rPr/>
        <w:t>合资本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息金 </w:t>
      </w:r>
      <w:r>
        <w:rPr>
          <w:rFonts w:ascii="宋体" w:hAnsi="宋体" w:cs="宋体" w:eastAsia="宋体" w:hint="default"/>
          <w:spacing w:val="6"/>
        </w:rPr>
        <w:t>额按</w:t>
      </w:r>
      <w:r>
        <w:rPr>
          <w:rFonts w:ascii="宋体" w:hAnsi="宋体" w:cs="宋体" w:eastAsia="宋体" w:hint="default"/>
          <w:spacing w:val="6"/>
        </w:rPr>
        <w:t>累</w:t>
      </w:r>
      <w:r>
        <w:rPr>
          <w:rFonts w:ascii="宋体" w:hAnsi="宋体" w:cs="宋体" w:eastAsia="宋体" w:hint="default"/>
          <w:spacing w:val="6"/>
        </w:rPr>
        <w:t>计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6"/>
        </w:rPr>
        <w:t>支出</w:t>
      </w:r>
      <w:r>
        <w:rPr>
          <w:rFonts w:ascii="宋体" w:hAnsi="宋体" w:cs="宋体" w:eastAsia="宋体" w:hint="default"/>
          <w:spacing w:val="6"/>
        </w:rPr>
        <w:t>超</w:t>
      </w:r>
      <w:r>
        <w:rPr>
          <w:rFonts w:ascii="宋体" w:hAnsi="宋体" w:cs="宋体" w:eastAsia="宋体" w:hint="default"/>
          <w:spacing w:val="6"/>
        </w:rPr>
        <w:t>过</w:t>
      </w:r>
      <w:r>
        <w:rPr>
          <w:rFonts w:ascii="宋体" w:hAnsi="宋体" w:cs="宋体" w:eastAsia="宋体" w:hint="default"/>
          <w:spacing w:val="6"/>
        </w:rPr>
        <w:t>专</w:t>
      </w:r>
      <w:r>
        <w:rPr>
          <w:rFonts w:ascii="宋体" w:hAnsi="宋体" w:cs="宋体" w:eastAsia="宋体" w:hint="default"/>
          <w:spacing w:val="6"/>
        </w:rPr>
        <w:t>门</w:t>
      </w:r>
      <w:r>
        <w:rPr>
          <w:rFonts w:ascii="宋体" w:hAnsi="宋体" w:cs="宋体" w:eastAsia="宋体" w:hint="default"/>
          <w:spacing w:val="6"/>
        </w:rPr>
        <w:t>借</w:t>
      </w:r>
      <w:r>
        <w:rPr>
          <w:rFonts w:ascii="宋体" w:hAnsi="宋体" w:cs="宋体" w:eastAsia="宋体" w:hint="default"/>
          <w:spacing w:val="6"/>
        </w:rPr>
        <w:t>款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spacing w:val="6"/>
        </w:rPr>
        <w:t>分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产</w:t>
      </w:r>
      <w:r>
        <w:rPr>
          <w:rFonts w:ascii="宋体" w:hAnsi="宋体" w:cs="宋体" w:eastAsia="宋体" w:hint="default"/>
          <w:spacing w:val="6"/>
        </w:rPr>
        <w:t>支出</w:t>
      </w:r>
      <w:r>
        <w:rPr>
          <w:rFonts w:ascii="宋体" w:hAnsi="宋体" w:cs="宋体" w:eastAsia="宋体" w:hint="default"/>
          <w:spacing w:val="6"/>
        </w:rPr>
        <w:t>加权平均数</w:t>
      </w:r>
      <w:r>
        <w:rPr>
          <w:rFonts w:ascii="宋体" w:hAnsi="宋体" w:cs="宋体" w:eastAsia="宋体" w:hint="default"/>
          <w:spacing w:val="6"/>
        </w:rPr>
        <w:t>乘</w:t>
      </w:r>
      <w:r>
        <w:rPr>
          <w:rFonts w:ascii="宋体" w:hAnsi="宋体" w:cs="宋体" w:eastAsia="宋体" w:hint="default"/>
          <w:spacing w:val="6"/>
        </w:rPr>
        <w:t>以所</w:t>
      </w:r>
      <w:r>
        <w:rPr>
          <w:rFonts w:ascii="宋体" w:hAnsi="宋体" w:cs="宋体" w:eastAsia="宋体" w:hint="default"/>
          <w:spacing w:val="6"/>
        </w:rPr>
        <w:t>占</w:t>
      </w:r>
      <w:r>
        <w:rPr>
          <w:rFonts w:ascii="宋体" w:hAnsi="宋体" w:cs="宋体" w:eastAsia="宋体" w:hint="default"/>
          <w:spacing w:val="6"/>
        </w:rPr>
        <w:t>用</w:t>
      </w:r>
      <w:r>
        <w:rPr>
          <w:rFonts w:ascii="宋体" w:hAnsi="宋体" w:cs="宋体" w:eastAsia="宋体" w:hint="default"/>
          <w:spacing w:val="6"/>
        </w:rPr>
        <w:t>一</w:t>
      </w:r>
      <w:r>
        <w:rPr>
          <w:rFonts w:ascii="宋体" w:hAnsi="宋体" w:cs="宋体" w:eastAsia="宋体" w:hint="default"/>
          <w:spacing w:val="6"/>
        </w:rPr>
        <w:t>般</w:t>
      </w:r>
      <w:r>
        <w:rPr>
          <w:rFonts w:ascii="宋体" w:hAnsi="宋体" w:cs="宋体" w:eastAsia="宋体" w:hint="default"/>
          <w:spacing w:val="6"/>
        </w:rPr>
        <w:t>借</w:t>
      </w:r>
      <w:r>
        <w:rPr>
          <w:rFonts w:ascii="宋体" w:hAnsi="宋体" w:cs="宋体" w:eastAsia="宋体" w:hint="default"/>
          <w:spacing w:val="6"/>
        </w:rPr>
        <w:t>款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spacing w:val="6"/>
        </w:rPr>
        <w:t>资本</w:t>
      </w:r>
      <w:r>
        <w:rPr>
          <w:rFonts w:ascii="宋体" w:hAnsi="宋体" w:cs="宋体" w:eastAsia="宋体" w:hint="default"/>
          <w:spacing w:val="6"/>
        </w:rPr>
        <w:t>化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率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予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息金</w:t>
      </w:r>
      <w:r>
        <w:rPr>
          <w:rFonts w:ascii="宋体" w:hAnsi="宋体" w:cs="宋体" w:eastAsia="宋体" w:hint="default"/>
        </w:rPr>
        <w:t>额。</w:t>
      </w:r>
      <w:r>
        <w:rPr/>
        <w:t>资本</w:t>
      </w:r>
      <w:r>
        <w:rPr>
          <w:rFonts w:ascii="宋体" w:hAnsi="宋体" w:cs="宋体" w:eastAsia="宋体" w:hint="default"/>
        </w:rPr>
        <w:t>化率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加权平均利率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气资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4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240" w:lineRule="auto" w:before="8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成本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left="63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寿命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摊</w:t>
      </w:r>
      <w:r>
        <w:rPr>
          <w:rFonts w:ascii="Microsoft JhengHei" w:hAnsi="Microsoft JhengHei" w:cs="Microsoft JhengHei" w:eastAsia="Microsoft JhengHei" w:hint="default"/>
        </w:rPr>
        <w:t>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90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情况：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1932"/>
        <w:gridCol w:w="4865"/>
      </w:tblGrid>
      <w:tr>
        <w:trPr>
          <w:trHeight w:val="350" w:hRule="exact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使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寿命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48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6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法定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</w:tr>
      <w:tr>
        <w:trPr>
          <w:trHeight w:val="348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软件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  <w:tr>
        <w:trPr>
          <w:trHeight w:val="346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及软件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3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  <w:tr>
        <w:trPr>
          <w:trHeight w:val="348" w:hRule="exact"/>
        </w:trPr>
        <w:tc>
          <w:tcPr>
            <w:tcW w:w="249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</w:p>
        </w:tc>
        <w:tc>
          <w:tcPr>
            <w:tcW w:w="193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8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5-10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寿命</w:t>
            </w:r>
          </w:p>
        </w:tc>
      </w:tr>
    </w:tbl>
    <w:p>
      <w:pPr>
        <w:pStyle w:val="BodyText"/>
        <w:spacing w:line="313" w:lineRule="exact" w:before="7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/>
        <w:t>，公司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摊销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复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</w:t>
      </w:r>
      <w:r>
        <w:rPr/>
        <w:t>，本期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摊销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以前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/>
        <w:t>有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为企</w:t>
      </w:r>
      <w:r>
        <w:rPr/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/>
        <w:t>期限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，公司</w:t>
      </w:r>
      <w:r>
        <w:rPr>
          <w:rFonts w:ascii="宋体" w:hAnsi="宋体" w:cs="宋体" w:eastAsia="宋体" w:hint="default"/>
        </w:rPr>
        <w:t>在每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/>
        <w:t>，</w:t>
      </w:r>
      <w:r>
        <w:rPr>
          <w:rFonts w:ascii="宋体" w:hAnsi="宋体" w:cs="宋体" w:eastAsia="宋体" w:hint="default"/>
        </w:rPr>
        <w:t>于在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97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摊销</w:t>
      </w:r>
    </w:p>
    <w:p>
      <w:pPr>
        <w:pStyle w:val="BodyText"/>
        <w:spacing w:line="312" w:lineRule="exact" w:before="148"/>
        <w:ind w:right="9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/>
        <w:t>内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 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合理</w:t>
      </w:r>
      <w:r>
        <w:rPr>
          <w:rFonts w:ascii="宋体" w:hAnsi="宋体" w:cs="宋体" w:eastAsia="宋体" w:hint="default"/>
        </w:rPr>
        <w:t>摊销</w:t>
      </w:r>
      <w:r>
        <w:rPr/>
        <w:t>，</w:t>
      </w:r>
      <w:r>
        <w:rPr>
          <w:rFonts w:ascii="宋体" w:hAnsi="宋体" w:cs="宋体" w:eastAsia="宋体" w:hint="default"/>
        </w:rPr>
        <w:t>摊销</w:t>
      </w:r>
      <w:r>
        <w:rPr/>
        <w:t>金</w:t>
      </w:r>
      <w:r>
        <w:rPr>
          <w:rFonts w:ascii="宋体" w:hAnsi="宋体" w:cs="宋体" w:eastAsia="宋体" w:hint="default"/>
        </w:rPr>
        <w:t>额按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摊销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</w:t>
      </w:r>
      <w:r>
        <w:rPr/>
        <w:t>成本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  <w:spacing w:val="-2"/>
        </w:rPr>
        <w:t>残</w:t>
      </w:r>
      <w:r>
        <w:rPr>
          <w:rFonts w:ascii="宋体" w:hAnsi="宋体" w:cs="宋体" w:eastAsia="宋体" w:hint="default"/>
          <w:spacing w:val="-2"/>
        </w:rPr>
        <w:t>值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额。已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提减值准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还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扣除已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产减值准</w:t>
      </w:r>
      <w:r>
        <w:rPr>
          <w:rFonts w:ascii="宋体" w:hAnsi="宋体" w:cs="宋体" w:eastAsia="宋体" w:hint="default"/>
          <w:spacing w:val="-2"/>
        </w:rPr>
        <w:t>备</w:t>
      </w:r>
      <w:r>
        <w:rPr>
          <w:rFonts w:ascii="宋体" w:hAnsi="宋体" w:cs="宋体" w:eastAsia="宋体" w:hint="default"/>
          <w:spacing w:val="-2"/>
        </w:rPr>
        <w:t>累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但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</w:t>
      </w:r>
      <w:r>
        <w:rPr/>
        <w:t>有</w:t>
      </w:r>
      <w:r>
        <w:rPr>
          <w:rFonts w:ascii="宋体" w:hAnsi="宋体" w:cs="宋体" w:eastAsia="宋体" w:hint="default"/>
        </w:rPr>
        <w:t>第三</w:t>
      </w:r>
      <w:r>
        <w:rPr/>
        <w:t>方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残</w:t>
      </w:r>
      <w:r>
        <w:rPr>
          <w:rFonts w:ascii="宋体" w:hAnsi="宋体" w:cs="宋体" w:eastAsia="宋体" w:hint="default"/>
        </w:rPr>
        <w:t>值</w:t>
      </w:r>
      <w:r>
        <w:rPr/>
        <w:t>信息，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存在。</w:t>
      </w:r>
    </w:p>
    <w:p>
      <w:pPr>
        <w:pStyle w:val="BodyText"/>
        <w:spacing w:line="312" w:lineRule="exact" w:before="120"/>
        <w:ind w:right="26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摊销。每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有证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是</w:t>
      </w:r>
      <w:r>
        <w:rPr/>
        <w:t>有限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 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年限内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合理</w:t>
      </w:r>
      <w:r>
        <w:rPr>
          <w:rFonts w:ascii="宋体" w:hAnsi="宋体" w:cs="宋体" w:eastAsia="宋体" w:hint="default"/>
        </w:rPr>
        <w:t>摊销。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部研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18"/>
        <w:jc w:val="left"/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将为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/>
        <w:t>开发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/>
        <w:t>资料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相关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作为研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在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432" w:lineRule="exact" w:before="52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作后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的</w:t>
      </w:r>
      <w:r>
        <w:rPr/>
        <w:t>开发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作为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。 </w:t>
      </w:r>
      <w:r>
        <w:rPr>
          <w:rFonts w:ascii="Microsoft JhengHei" w:hAnsi="Microsoft JhengHei" w:cs="Microsoft JhengHei" w:eastAsia="Microsoft JhengHei" w:hint="default"/>
          <w:b/>
          <w:bCs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</w:rPr>
        <w:t>阶段支</w:t>
      </w:r>
      <w:r>
        <w:rPr>
          <w:rFonts w:ascii="Microsoft JhengHei" w:hAnsi="Microsoft JhengHei" w:cs="Microsoft JhengHei" w:eastAsia="Microsoft JhengHei" w:hint="default"/>
          <w:b/>
          <w:bCs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</w:rPr>
        <w:t>本化</w:t>
      </w:r>
      <w:r>
        <w:rPr>
          <w:rFonts w:ascii="Microsoft JhengHei" w:hAnsi="Microsoft JhengHei" w:cs="Microsoft JhengHei" w:eastAsia="Microsoft JhengHei" w:hint="default"/>
          <w:b/>
          <w:bCs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</w:rPr>
        <w:t>具体</w:t>
      </w:r>
      <w:r>
        <w:rPr>
          <w:rFonts w:ascii="Microsoft JhengHei" w:hAnsi="Microsoft JhengHei" w:cs="Microsoft JhengHei" w:eastAsia="Microsoft JhengHei" w:hint="default"/>
          <w:b/>
          <w:bCs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</w:rPr>
        <w:t> 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才</w:t>
      </w:r>
      <w:r>
        <w:rPr/>
        <w:t>能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其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在</w:t>
      </w:r>
      <w:r>
        <w:rPr/>
        <w:t>技术上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并使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产产生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/>
        <w:t>证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产生产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或</w:t>
      </w:r>
    </w:p>
    <w:p>
      <w:pPr>
        <w:pStyle w:val="BodyText"/>
        <w:spacing w:line="259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，能</w:t>
      </w:r>
      <w:r>
        <w:rPr>
          <w:rFonts w:ascii="宋体" w:hAnsi="宋体" w:cs="宋体" w:eastAsia="宋体" w:hint="default"/>
        </w:rPr>
        <w:t>够</w:t>
      </w:r>
      <w:r>
        <w:rPr/>
        <w:t>证</w:t>
      </w:r>
      <w:r>
        <w:rPr>
          <w:rFonts w:ascii="宋体" w:hAnsi="宋体" w:cs="宋体" w:eastAsia="宋体" w:hint="default"/>
        </w:rPr>
        <w:t>明其</w:t>
      </w:r>
      <w:r>
        <w:rPr/>
        <w:t>有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exact" w:before="148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D.</w:t>
      </w:r>
      <w:r>
        <w:rPr/>
        <w:t>有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/>
        <w:t>技术、</w:t>
      </w:r>
      <w:r>
        <w:rPr>
          <w:rFonts w:ascii="宋体" w:hAnsi="宋体" w:cs="宋体" w:eastAsia="宋体" w:hint="default"/>
        </w:rPr>
        <w:t>财务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开发，</w:t>
      </w:r>
      <w:r>
        <w:rPr>
          <w:rFonts w:ascii="宋体" w:hAnsi="宋体" w:cs="宋体" w:eastAsia="宋体" w:hint="default"/>
        </w:rPr>
        <w:t>并</w:t>
      </w:r>
      <w:r>
        <w:rPr/>
        <w:t>有能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 或</w:t>
      </w:r>
      <w:r>
        <w:rPr>
          <w:rFonts w:ascii="宋体" w:hAnsi="宋体" w:cs="宋体" w:eastAsia="宋体" w:hint="default"/>
        </w:rPr>
        <w:t>出售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E.</w:t>
      </w:r>
      <w:r>
        <w:rPr>
          <w:rFonts w:ascii="宋体" w:hAnsi="宋体" w:cs="宋体" w:eastAsia="宋体" w:hint="default"/>
        </w:rPr>
        <w:t>归属于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开发</w:t>
      </w:r>
      <w:r>
        <w:rPr>
          <w:rFonts w:ascii="宋体" w:hAnsi="宋体" w:cs="宋体" w:eastAsia="宋体" w:hint="default"/>
        </w:rPr>
        <w:t>阶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577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长期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被</w:t>
      </w:r>
      <w:r>
        <w:rPr/>
        <w:t>投资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 </w:t>
      </w:r>
      <w:r>
        <w:rPr/>
        <w:t>环</w:t>
      </w:r>
      <w:r>
        <w:rPr>
          <w:rFonts w:ascii="宋体" w:hAnsi="宋体" w:cs="宋体" w:eastAsia="宋体" w:hint="default"/>
        </w:rPr>
        <w:t>境</w:t>
      </w:r>
      <w:r>
        <w:rPr/>
        <w:t>、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、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/>
        <w:t>能</w:t>
      </w:r>
      <w:r>
        <w:rPr>
          <w:rFonts w:ascii="宋体" w:hAnsi="宋体" w:cs="宋体" w:eastAsia="宋体" w:hint="default"/>
        </w:rPr>
        <w:t>力等的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。当</w:t>
      </w:r>
      <w:r>
        <w:rPr/>
        <w:t>长</w:t>
      </w:r>
      <w:r>
        <w:rPr>
          <w:spacing w:val="-91"/>
        </w:rPr>
        <w:t> </w:t>
      </w:r>
      <w:r>
        <w:rPr/>
        <w:t>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长期股</w:t>
      </w:r>
      <w:r>
        <w:rPr>
          <w:rFonts w:ascii="宋体" w:hAnsi="宋体" w:cs="宋体" w:eastAsia="宋体" w:hint="default"/>
        </w:rPr>
        <w:t>权</w:t>
      </w:r>
      <w:r>
        <w:rPr/>
        <w:t>投资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提。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</w:t>
      </w:r>
    </w:p>
    <w:p>
      <w:pPr>
        <w:pStyle w:val="Heading2"/>
        <w:spacing w:line="240" w:lineRule="auto" w:before="13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房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按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价</w:t>
      </w:r>
      <w:r>
        <w:rPr/>
        <w:t>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</w:t>
      </w:r>
      <w:r>
        <w:rPr/>
        <w:t>成本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的</w:t>
      </w:r>
      <w:r>
        <w:rPr/>
        <w:t>投资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房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又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恢</w:t>
      </w:r>
      <w:r>
        <w:rPr>
          <w:rFonts w:ascii="宋体" w:hAnsi="宋体" w:cs="宋体" w:eastAsia="宋体" w:hint="default"/>
        </w:rPr>
        <w:t>复</w:t>
      </w:r>
      <w:r>
        <w:rPr/>
        <w:t>，</w:t>
      </w:r>
      <w:r>
        <w:rPr>
          <w:rFonts w:ascii="宋体" w:hAnsi="宋体" w:cs="宋体" w:eastAsia="宋体" w:hint="default"/>
        </w:rPr>
        <w:t>前</w:t>
      </w:r>
      <w:r>
        <w:rPr/>
        <w:t>期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减值准</w:t>
      </w:r>
      <w:r>
        <w:rPr>
          <w:rFonts w:ascii="宋体" w:hAnsi="宋体" w:cs="宋体" w:eastAsia="宋体" w:hint="default"/>
        </w:rPr>
        <w:t>备不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</w:t>
      </w:r>
    </w:p>
    <w:p>
      <w:pPr>
        <w:pStyle w:val="Heading2"/>
        <w:spacing w:line="240" w:lineRule="auto" w:before="13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固</w:t>
      </w:r>
      <w:r>
        <w:rPr>
          <w:rFonts w:ascii="Microsoft JhengHei" w:hAnsi="Microsoft JhengHei" w:cs="Microsoft JhengHei" w:eastAsia="Microsoft JhengHei" w:hint="default"/>
        </w:rPr>
        <w:t>定资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</w:t>
      </w:r>
      <w:r>
        <w:rPr>
          <w:rFonts w:ascii="宋体" w:hAnsi="宋体" w:cs="宋体" w:eastAsia="宋体" w:hint="default"/>
        </w:rPr>
        <w:t>当存在减值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 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当存在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产单</w:t>
      </w:r>
      <w:r>
        <w:rPr/>
        <w:t>项项</w:t>
      </w:r>
      <w:r>
        <w:rPr>
          <w:rFonts w:ascii="宋体" w:hAnsi="宋体" w:cs="宋体" w:eastAsia="宋体" w:hint="default"/>
        </w:rPr>
        <w:t>目</w:t>
      </w:r>
      <w:r>
        <w:rPr/>
        <w:t>全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  <w:spacing w:val="-24"/>
        </w:rPr>
        <w:t> </w:t>
      </w:r>
      <w:r>
        <w:rPr/>
        <w:t>长期</w:t>
      </w:r>
      <w:r>
        <w:rPr>
          <w:rFonts w:ascii="宋体" w:hAnsi="宋体" w:cs="宋体" w:eastAsia="宋体" w:hint="default"/>
        </w:rPr>
        <w:t>闲</w:t>
      </w:r>
      <w:r>
        <w:rPr>
          <w:rFonts w:ascii="宋体" w:hAnsi="宋体" w:cs="宋体" w:eastAsia="宋体" w:hint="default"/>
        </w:rPr>
        <w:t>置不用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且已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技术</w:t>
      </w:r>
      <w:r>
        <w:rPr>
          <w:rFonts w:ascii="宋体" w:hAnsi="宋体" w:cs="宋体" w:eastAsia="宋体" w:hint="default"/>
        </w:rPr>
        <w:t>进步</w:t>
      </w:r>
      <w:r>
        <w:rPr>
          <w:rFonts w:ascii="宋体" w:hAnsi="宋体" w:cs="宋体" w:eastAsia="宋体" w:hint="default"/>
        </w:rPr>
        <w:t>等</w:t>
      </w:r>
      <w:r>
        <w:rPr/>
        <w:t>原</w:t>
      </w:r>
      <w:r>
        <w:rPr>
          <w:rFonts w:ascii="宋体" w:hAnsi="宋体" w:cs="宋体" w:eastAsia="宋体" w:hint="default"/>
        </w:rPr>
        <w:t>因</w:t>
      </w:r>
      <w:r>
        <w:rPr/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虽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不</w:t>
      </w:r>
      <w:r>
        <w:rPr/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遭毁</w:t>
      </w:r>
      <w:r>
        <w:rPr>
          <w:rFonts w:ascii="宋体" w:hAnsi="宋体" w:cs="宋体" w:eastAsia="宋体" w:hint="default"/>
        </w:rPr>
        <w:t>损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值和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3. 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经不</w:t>
      </w:r>
      <w:r>
        <w:rPr/>
        <w:t>能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给</w:t>
      </w:r>
      <w:r>
        <w:rPr/>
        <w:t>公司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定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</w:p>
    <w:p>
      <w:pPr>
        <w:pStyle w:val="Heading2"/>
        <w:spacing w:line="240" w:lineRule="auto" w:before="41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在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程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有证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减值</w:t>
      </w:r>
      <w:r>
        <w:rPr/>
        <w:t>，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回。存在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/>
        <w:t>项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长期</w:t>
      </w:r>
      <w:r>
        <w:rPr>
          <w:rFonts w:ascii="宋体" w:hAnsi="宋体" w:cs="宋体" w:eastAsia="宋体" w:hint="default"/>
        </w:rPr>
        <w:t>停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Times New Roman" w:hAnsi="Times New Roman" w:cs="Times New Roman" w:eastAsia="Times New Roman" w:hint="default"/>
        </w:rPr>
        <w:t>3</w:t>
      </w:r>
      <w:r>
        <w:rPr/>
        <w:t>年内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重</w:t>
      </w:r>
      <w:r>
        <w:rPr/>
        <w:t>新开工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3" w:lineRule="exact" w:before="9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所建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在性</w:t>
      </w:r>
      <w:r>
        <w:rPr/>
        <w:t>能上，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/>
        <w:t>技术上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落后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很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他足</w:t>
      </w:r>
      <w:r>
        <w:rPr>
          <w:rFonts w:ascii="宋体" w:hAnsi="宋体" w:cs="宋体" w:eastAsia="宋体" w:hint="default"/>
        </w:rPr>
        <w:t>以</w:t>
      </w:r>
      <w:r>
        <w:rPr/>
        <w:t>证</w:t>
      </w:r>
      <w:r>
        <w:rPr>
          <w:rFonts w:ascii="宋体" w:hAnsi="宋体" w:cs="宋体" w:eastAsia="宋体" w:hint="default"/>
        </w:rPr>
        <w:t>明在</w:t>
      </w:r>
      <w:r>
        <w:rPr>
          <w:rFonts w:ascii="宋体" w:hAnsi="宋体" w:cs="宋体" w:eastAsia="宋体" w:hint="default"/>
        </w:rPr>
        <w:t>建</w:t>
      </w:r>
      <w:r>
        <w:rPr/>
        <w:t>工程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生减值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563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无</w:t>
      </w:r>
      <w:r>
        <w:rPr>
          <w:rFonts w:ascii="Microsoft JhengHei" w:hAnsi="Microsoft JhengHei" w:cs="Microsoft JhengHei" w:eastAsia="Microsoft JhengHei" w:hint="default"/>
        </w:rPr>
        <w:t>形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法及会计</w:t>
      </w:r>
      <w:r>
        <w:rPr>
          <w:rFonts w:ascii="Microsoft JhengHei" w:hAnsi="Microsoft JhengHei" w:cs="Microsoft JhengHei" w:eastAsia="Microsoft JhengHei" w:hint="default"/>
        </w:rPr>
        <w:t>处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减 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产减值准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产减值损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回。存在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多</w:t>
      </w:r>
      <w:r>
        <w:rPr/>
        <w:t>项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17"/>
        <w:ind w:right="133" w:firstLine="60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①</w:t>
      </w:r>
      <w:r>
        <w:rPr>
          <w:rFonts w:ascii="宋体" w:hAnsi="宋体" w:cs="宋体" w:eastAsia="宋体" w:hint="default"/>
          <w:spacing w:val="-3"/>
        </w:rPr>
        <w:t>该无</w:t>
      </w:r>
      <w:r>
        <w:rPr>
          <w:rFonts w:ascii="宋体" w:hAnsi="宋体" w:cs="宋体" w:eastAsia="宋体" w:hint="default"/>
          <w:spacing w:val="-3"/>
        </w:rPr>
        <w:t>形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产已</w:t>
      </w:r>
      <w:r>
        <w:rPr>
          <w:rFonts w:ascii="宋体" w:hAnsi="宋体" w:cs="宋体" w:eastAsia="宋体" w:hint="default"/>
          <w:spacing w:val="-3"/>
        </w:rPr>
        <w:t>被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</w:t>
      </w:r>
      <w:r>
        <w:rPr>
          <w:spacing w:val="-3"/>
        </w:rPr>
        <w:t>新技术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替</w:t>
      </w:r>
      <w:r>
        <w:rPr>
          <w:rFonts w:ascii="宋体" w:hAnsi="宋体" w:cs="宋体" w:eastAsia="宋体" w:hint="default"/>
          <w:spacing w:val="-3"/>
        </w:rPr>
        <w:t>代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为企</w:t>
      </w:r>
      <w:r>
        <w:rPr>
          <w:spacing w:val="-3"/>
        </w:rPr>
        <w:t>业创</w:t>
      </w:r>
      <w:r>
        <w:rPr>
          <w:rFonts w:ascii="宋体" w:hAnsi="宋体" w:cs="宋体" w:eastAsia="宋体" w:hint="default"/>
          <w:spacing w:val="-3"/>
        </w:rPr>
        <w:t>造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力</w:t>
      </w:r>
      <w:r>
        <w:rPr>
          <w:rFonts w:ascii="宋体" w:hAnsi="宋体" w:cs="宋体" w:eastAsia="宋体" w:hint="default"/>
          <w:spacing w:val="-3"/>
        </w:rPr>
        <w:t>受到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</w:rPr>
        <w:t> 影响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75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在当</w:t>
      </w:r>
      <w:r>
        <w:rPr/>
        <w:t>期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幅</w:t>
      </w:r>
      <w:r>
        <w:rPr/>
        <w:t>下</w:t>
      </w:r>
      <w:r>
        <w:rPr>
          <w:rFonts w:ascii="宋体" w:hAnsi="宋体" w:cs="宋体" w:eastAsia="宋体" w:hint="default"/>
        </w:rPr>
        <w:t>跌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剩</w:t>
      </w:r>
      <w:r>
        <w:rPr>
          <w:rFonts w:ascii="宋体" w:hAnsi="宋体" w:cs="宋体" w:eastAsia="宋体" w:hint="default"/>
        </w:rPr>
        <w:t>余</w:t>
      </w:r>
      <w:r>
        <w:rPr/>
        <w:t>年限内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75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他足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值已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情况。</w:t>
      </w:r>
    </w:p>
    <w:p>
      <w:pPr>
        <w:pStyle w:val="Heading2"/>
        <w:spacing w:line="240" w:lineRule="auto" w:before="41"/>
        <w:ind w:left="563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Microsoft JhengHei" w:hAnsi="Microsoft JhengHei" w:cs="Microsoft JhengHei" w:eastAsia="Microsoft JhengHei" w:hint="default"/>
        </w:rPr>
        <w:t>）商</w:t>
      </w:r>
      <w:r>
        <w:rPr>
          <w:rFonts w:ascii="Microsoft JhengHei" w:hAnsi="Microsoft JhengHei" w:cs="Microsoft JhengHei" w:eastAsia="Microsoft JhengHei" w:hint="default"/>
        </w:rPr>
        <w:t>誉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值测</w:t>
      </w:r>
      <w:r>
        <w:rPr>
          <w:rFonts w:ascii="Microsoft JhengHei" w:hAnsi="Microsoft JhengHei" w:cs="Microsoft JhengHei" w:eastAsia="Microsoft JhengHei" w:hint="default"/>
        </w:rPr>
        <w:t>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誉</w:t>
      </w:r>
      <w:r>
        <w:rPr/>
        <w:t>，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在每</w:t>
      </w:r>
      <w:r>
        <w:rPr/>
        <w:t>年年度</w:t>
      </w:r>
      <w:r>
        <w:rPr>
          <w:rFonts w:ascii="宋体" w:hAnsi="宋体" w:cs="宋体" w:eastAsia="宋体" w:hint="default"/>
        </w:rPr>
        <w:t>终</w:t>
      </w:r>
      <w:r>
        <w:rPr>
          <w:rFonts w:ascii="宋体" w:hAnsi="宋体" w:cs="宋体" w:eastAsia="宋体" w:hint="default"/>
        </w:rPr>
        <w:t>了进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存在减值</w:t>
      </w:r>
      <w:r>
        <w:rPr>
          <w:rFonts w:ascii="宋体" w:hAnsi="宋体" w:cs="宋体" w:eastAsia="宋体" w:hint="default"/>
        </w:rPr>
        <w:t>迹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象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骤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与相关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值比</w:t>
      </w:r>
      <w:r>
        <w:rPr>
          <w:rFonts w:ascii="宋体" w:hAnsi="宋体" w:cs="宋体" w:eastAsia="宋体" w:hint="default"/>
        </w:rPr>
        <w:t>较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这</w:t>
      </w:r>
      <w:r>
        <w:rPr>
          <w:rFonts w:ascii="宋体" w:hAnsi="宋体" w:cs="宋体" w:eastAsia="宋体" w:hint="default"/>
        </w:rPr>
        <w:t>组</w:t>
      </w:r>
      <w:r>
        <w:rPr/>
        <w:t>合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减值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较这些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（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所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值部</w:t>
      </w:r>
      <w:r>
        <w:rPr/>
        <w:t>分）</w:t>
      </w:r>
      <w:r>
        <w:rPr>
          <w:rFonts w:ascii="宋体" w:hAnsi="宋体" w:cs="宋体" w:eastAsia="宋体" w:hint="default"/>
        </w:rPr>
        <w:t>与其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收回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于其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就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减值损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。减值损</w:t>
      </w:r>
      <w:r>
        <w:rPr>
          <w:rFonts w:ascii="宋体" w:hAnsi="宋体" w:cs="宋体" w:eastAsia="宋体" w:hint="default"/>
        </w:rPr>
        <w:t>失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合中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组组</w:t>
      </w:r>
      <w:r>
        <w:rPr/>
        <w:t>合中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他各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重</w:t>
      </w:r>
      <w:r>
        <w:rPr/>
        <w:t>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减其</w:t>
      </w:r>
      <w:r>
        <w:rPr>
          <w:rFonts w:ascii="宋体" w:hAnsi="宋体" w:cs="宋体" w:eastAsia="宋体" w:hint="default"/>
        </w:rPr>
        <w:t>他各</w:t>
      </w:r>
      <w:r>
        <w:rPr/>
        <w:t>项资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18"/>
        <w:jc w:val="left"/>
        <w:rPr>
          <w:rFonts w:ascii="宋体" w:hAnsi="宋体" w:cs="宋体" w:eastAsia="宋体" w:hint="default"/>
        </w:rPr>
      </w:pPr>
      <w:r>
        <w:rPr/>
        <w:t>长期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摊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由</w:t>
      </w:r>
      <w:r>
        <w:rPr/>
        <w:t>本期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后各</w:t>
      </w:r>
      <w:r>
        <w:rPr/>
        <w:t>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/>
        <w:t>期限</w:t>
      </w:r>
      <w:r>
        <w:rPr>
          <w:rFonts w:ascii="宋体" w:hAnsi="宋体" w:cs="宋体" w:eastAsia="宋体" w:hint="default"/>
        </w:rPr>
        <w:t>在一</w:t>
      </w:r>
      <w:r>
        <w:rPr/>
        <w:t>年</w:t>
      </w:r>
      <w:r>
        <w:rPr>
          <w:rFonts w:ascii="宋体" w:hAnsi="宋体" w:cs="宋体" w:eastAsia="宋体" w:hint="default"/>
        </w:rPr>
        <w:t>以</w:t>
      </w:r>
      <w:r>
        <w:rPr/>
        <w:t>上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118"/>
        <w:ind w:left="632" w:right="0"/>
        <w:jc w:val="left"/>
      </w:pPr>
      <w:r>
        <w:rPr>
          <w:spacing w:val="-3"/>
        </w:rPr>
        <w:t>本公司长期</w:t>
      </w:r>
      <w:r>
        <w:rPr>
          <w:rFonts w:ascii="宋体" w:hAnsi="宋体" w:cs="宋体" w:eastAsia="宋体" w:hint="default"/>
          <w:spacing w:val="-3"/>
        </w:rPr>
        <w:t>待</w:t>
      </w:r>
      <w:r>
        <w:rPr>
          <w:rFonts w:ascii="宋体" w:hAnsi="宋体" w:cs="宋体" w:eastAsia="宋体" w:hint="default"/>
          <w:spacing w:val="-3"/>
        </w:rPr>
        <w:t>摊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受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spacing w:val="-3"/>
        </w:rPr>
        <w:t>期内</w:t>
      </w:r>
      <w:r>
        <w:rPr>
          <w:rFonts w:ascii="宋体" w:hAnsi="宋体" w:cs="宋体" w:eastAsia="宋体" w:hint="default"/>
          <w:spacing w:val="-3"/>
        </w:rPr>
        <w:t>平均摊销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营</w:t>
      </w:r>
      <w:r>
        <w:rPr>
          <w:rFonts w:ascii="宋体" w:hAnsi="宋体" w:cs="宋体" w:eastAsia="宋体" w:hint="default"/>
          <w:spacing w:val="-3"/>
        </w:rPr>
        <w:t>租赁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租</w:t>
      </w:r>
      <w:r>
        <w:rPr>
          <w:rFonts w:ascii="宋体" w:hAnsi="宋体" w:cs="宋体" w:eastAsia="宋体" w:hint="default"/>
          <w:spacing w:val="-3"/>
        </w:rPr>
        <w:t>入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固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改</w:t>
      </w:r>
      <w:r>
        <w:rPr>
          <w:rFonts w:ascii="宋体" w:hAnsi="宋体" w:cs="宋体" w:eastAsia="宋体" w:hint="default"/>
          <w:spacing w:val="-3"/>
        </w:rPr>
        <w:t>良</w:t>
      </w:r>
      <w:r>
        <w:rPr>
          <w:rFonts w:ascii="宋体" w:hAnsi="宋体" w:cs="宋体" w:eastAsia="宋体" w:hint="default"/>
          <w:spacing w:val="-3"/>
        </w:rPr>
        <w:t>支出</w:t>
      </w:r>
      <w:r>
        <w:rPr>
          <w:spacing w:val="-3"/>
        </w:rPr>
        <w:t>，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按最</w:t>
      </w:r>
      <w:r>
        <w:rPr>
          <w:rFonts w:ascii="宋体" w:hAnsi="宋体" w:cs="宋体" w:eastAsia="宋体" w:hint="default"/>
        </w:rPr>
        <w:t>佳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/>
        <w:t>合理</w:t>
      </w:r>
      <w:r>
        <w:rPr>
          <w:rFonts w:ascii="宋体" w:hAnsi="宋体" w:cs="宋体" w:eastAsia="宋体" w:hint="default"/>
        </w:rPr>
        <w:t>摊销。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31" w:lineRule="auto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职</w:t>
      </w:r>
      <w:r>
        <w:rPr/>
        <w:t>工基本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（工资、</w:t>
      </w:r>
      <w:r>
        <w:rPr>
          <w:rFonts w:ascii="宋体" w:hAnsi="宋体" w:cs="宋体" w:eastAsia="宋体" w:hint="default"/>
        </w:rPr>
        <w:t>奖</w:t>
      </w:r>
      <w:r>
        <w:rPr/>
        <w:t>金、津</w:t>
      </w:r>
      <w:r>
        <w:rPr>
          <w:rFonts w:ascii="宋体" w:hAnsi="宋体" w:cs="宋体" w:eastAsia="宋体" w:hint="default"/>
        </w:rPr>
        <w:t>贴</w:t>
      </w:r>
      <w:r>
        <w:rPr/>
        <w:t>、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贴</w:t>
      </w:r>
      <w:r>
        <w:rPr/>
        <w:t>） 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</w:p>
    <w:p>
      <w:pPr>
        <w:pStyle w:val="BodyText"/>
        <w:spacing w:line="221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313" w:lineRule="exact" w:before="118"/>
        <w:ind w:left="632" w:right="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福</w:t>
      </w:r>
      <w:r>
        <w:rPr>
          <w:rFonts w:ascii="宋体" w:hAnsi="宋体" w:cs="宋体" w:eastAsia="宋体" w:hint="default"/>
          <w:spacing w:val="-3"/>
        </w:rPr>
        <w:t>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根</w:t>
      </w:r>
      <w:r>
        <w:rPr>
          <w:rFonts w:ascii="宋体" w:hAnsi="宋体" w:cs="宋体" w:eastAsia="宋体" w:hint="default"/>
          <w:spacing w:val="-3"/>
        </w:rPr>
        <w:t>据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生额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成本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</w:p>
    <w:p>
      <w:pPr>
        <w:pStyle w:val="BodyText"/>
        <w:spacing w:line="313" w:lineRule="exact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③医疗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、工</w:t>
      </w:r>
      <w:r>
        <w:rPr>
          <w:rFonts w:ascii="宋体" w:hAnsi="宋体" w:cs="宋体" w:eastAsia="宋体" w:hint="default"/>
        </w:rPr>
        <w:t>伤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/>
        <w:t>、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育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社</w:t>
      </w:r>
      <w:r>
        <w:rPr>
          <w:rFonts w:ascii="宋体" w:hAnsi="宋体" w:cs="宋体" w:eastAsia="宋体" w:hint="default"/>
        </w:rPr>
        <w:t>会</w:t>
      </w:r>
      <w:r>
        <w:rPr/>
        <w:t>保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住</w:t>
      </w:r>
      <w:r>
        <w:rPr>
          <w:rFonts w:ascii="宋体" w:hAnsi="宋体" w:cs="宋体" w:eastAsia="宋体" w:hint="default"/>
        </w:rPr>
        <w:t>房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/>
        <w:t>金，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工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缴</w:t>
      </w:r>
      <w:r>
        <w:rPr>
          <w:rFonts w:ascii="宋体" w:hAnsi="宋体" w:cs="宋体" w:eastAsia="宋体" w:hint="default"/>
          <w:spacing w:val="-3"/>
        </w:rPr>
        <w:t>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医疗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、工</w:t>
      </w:r>
      <w:r>
        <w:rPr>
          <w:rFonts w:ascii="宋体" w:hAnsi="宋体" w:cs="宋体" w:eastAsia="宋体" w:hint="default"/>
          <w:spacing w:val="-3"/>
        </w:rPr>
        <w:t>伤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育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rFonts w:ascii="宋体" w:hAnsi="宋体" w:cs="宋体" w:eastAsia="宋体" w:hint="default"/>
          <w:spacing w:val="-3"/>
        </w:rPr>
        <w:t>社</w:t>
      </w:r>
      <w:r>
        <w:rPr>
          <w:rFonts w:ascii="宋体" w:hAnsi="宋体" w:cs="宋体" w:eastAsia="宋体" w:hint="default"/>
          <w:spacing w:val="-3"/>
        </w:rPr>
        <w:t>会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费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住</w:t>
      </w:r>
      <w:r>
        <w:rPr>
          <w:rFonts w:ascii="宋体" w:hAnsi="宋体" w:cs="宋体" w:eastAsia="宋体" w:hint="default"/>
          <w:spacing w:val="-3"/>
        </w:rPr>
        <w:t>房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spacing w:val="-3"/>
        </w:rPr>
        <w:t>金，</w:t>
      </w:r>
      <w:r>
        <w:rPr/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/>
        <w:t>工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教</w:t>
      </w: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费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并确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应负债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④短</w:t>
      </w:r>
      <w:r>
        <w:rPr/>
        <w:t>期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享</w:t>
      </w:r>
      <w:r>
        <w:rPr/>
        <w:t>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 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权利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支付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量。</w:t>
      </w: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与非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4" w:lineRule="auto" w:before="89"/>
        <w:ind w:left="632" w:right="184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⑤短</w:t>
      </w:r>
      <w:r>
        <w:rPr/>
        <w:t>期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 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导</w:t>
      </w:r>
      <w:r>
        <w:rPr/>
        <w:t>致</w:t>
      </w:r>
      <w:r>
        <w:rPr>
          <w:rFonts w:ascii="宋体" w:hAnsi="宋体" w:cs="宋体" w:eastAsia="宋体" w:hint="default"/>
        </w:rPr>
        <w:t>现在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的法定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定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因利润</w:t>
      </w:r>
      <w:r>
        <w:rPr/>
        <w:t>分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35"/>
          <w:szCs w:val="3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312" w:lineRule="exact" w:before="148"/>
        <w:ind w:right="151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其提</w:t>
      </w:r>
      <w:r>
        <w:rPr>
          <w:rFonts w:ascii="宋体" w:hAnsi="宋体" w:cs="宋体" w:eastAsia="宋体" w:hint="default"/>
        </w:rPr>
        <w:t>供服</w:t>
      </w:r>
      <w:r>
        <w:rPr>
          <w:rFonts w:ascii="宋体" w:hAnsi="宋体" w:cs="宋体" w:eastAsia="宋体" w:hint="default"/>
        </w:rPr>
        <w:t>务的会计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将根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 负债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务的</w:t>
      </w:r>
      <w:r>
        <w:rPr/>
        <w:t>年度报告期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支付 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期限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），</w:t>
      </w:r>
      <w:r>
        <w:rPr>
          <w:rFonts w:ascii="宋体" w:hAnsi="宋体" w:cs="宋体" w:eastAsia="宋体" w:hint="default"/>
        </w:rPr>
        <w:t>将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</w:p>
    <w:p>
      <w:pPr>
        <w:pStyle w:val="BodyText"/>
        <w:spacing w:line="240" w:lineRule="auto" w:before="118"/>
        <w:ind w:left="632" w:right="133"/>
        <w:jc w:val="left"/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现值和当</w:t>
      </w:r>
      <w:r>
        <w:rPr/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</w:p>
    <w:p>
      <w:pPr>
        <w:pStyle w:val="BodyText"/>
        <w:spacing w:line="312" w:lineRule="exact" w:before="130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利单位</w:t>
      </w:r>
      <w:r>
        <w:rPr>
          <w:rFonts w:ascii="宋体" w:hAnsi="宋体" w:cs="宋体" w:eastAsia="宋体" w:hint="default"/>
        </w:rPr>
        <w:t>法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偏</w:t>
      </w:r>
      <w:r>
        <w:rPr>
          <w:rFonts w:ascii="宋体" w:hAnsi="宋体" w:cs="宋体" w:eastAsia="宋体" w:hint="default"/>
        </w:rPr>
        <w:t>且相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一</w:t>
      </w:r>
      <w:r>
        <w:rPr/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变量和</w:t>
      </w:r>
      <w:r>
        <w:rPr>
          <w:rFonts w:ascii="宋体" w:hAnsi="宋体" w:cs="宋体" w:eastAsia="宋体" w:hint="default"/>
        </w:rPr>
        <w:t>财务 </w:t>
      </w:r>
      <w:r>
        <w:rPr>
          <w:rFonts w:ascii="宋体" w:hAnsi="宋体" w:cs="宋体" w:eastAsia="宋体" w:hint="default"/>
        </w:rPr>
        <w:t>变量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并确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相关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归属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期限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</w:t>
      </w:r>
      <w:r>
        <w:rPr>
          <w:rFonts w:ascii="宋体" w:hAnsi="宋体" w:cs="宋体" w:eastAsia="宋体" w:hint="default"/>
        </w:rPr>
        <w:t>将设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现值和当</w:t>
      </w:r>
      <w:r>
        <w:rPr/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</w:p>
    <w:p>
      <w:pPr>
        <w:pStyle w:val="BodyText"/>
        <w:spacing w:line="312" w:lineRule="exact" w:before="130"/>
        <w:ind w:right="15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存在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将设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现值减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 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赤</w:t>
      </w:r>
      <w:r>
        <w:rPr>
          <w:rFonts w:ascii="宋体" w:hAnsi="宋体" w:cs="宋体" w:eastAsia="宋体" w:hint="default"/>
        </w:rPr>
        <w:t>字或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一</w:t>
      </w:r>
      <w:r>
        <w:rPr/>
        <w:t>项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</w:p>
    <w:p>
      <w:pPr>
        <w:pStyle w:val="BodyText"/>
        <w:spacing w:line="312" w:lineRule="exact" w:before="120"/>
        <w:ind w:right="15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和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 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313" w:lineRule="exact" w:before="9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成本，</w:t>
      </w:r>
      <w:r>
        <w:rPr>
          <w:rFonts w:ascii="宋体" w:hAnsi="宋体" w:cs="宋体" w:eastAsia="宋体" w:hint="default"/>
        </w:rPr>
        <w:t>包括当</w:t>
      </w:r>
      <w:r>
        <w:rPr/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成本、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。其</w:t>
      </w:r>
      <w:r>
        <w:rPr/>
        <w:t>中，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会计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3" w:lineRule="exact" w:before="118"/>
        <w:ind w:left="632" w:right="133"/>
        <w:jc w:val="left"/>
      </w:pP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收益</w:t>
      </w:r>
      <w:r>
        <w:rPr/>
        <w:t>、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</w:p>
    <w:p>
      <w:pPr>
        <w:pStyle w:val="BodyText"/>
        <w:spacing w:line="319" w:lineRule="auto"/>
        <w:ind w:left="632" w:right="280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用以</w:t>
      </w:r>
      <w:r>
        <w:rPr>
          <w:rFonts w:ascii="宋体" w:hAnsi="宋体" w:cs="宋体" w:eastAsia="宋体" w:hint="default"/>
        </w:rPr>
        <w:t>及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息，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 </w:t>
      </w:r>
      <w:r>
        <w:rPr>
          <w:rFonts w:ascii="Times New Roman" w:hAnsi="Times New Roman" w:cs="Times New Roman" w:eastAsia="Times New Roman" w:hint="default"/>
        </w:rPr>
        <w:t>D.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 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变动</w:t>
      </w:r>
      <w:r>
        <w:rPr/>
        <w:t>，</w:t>
      </w:r>
      <w:r>
        <w:rPr>
          <w:rFonts w:ascii="宋体" w:hAnsi="宋体" w:cs="宋体" w:eastAsia="宋体" w:hint="default"/>
        </w:rPr>
        <w:t>包括：</w:t>
      </w:r>
    </w:p>
    <w:p>
      <w:pPr>
        <w:spacing w:after="0" w:line="319" w:lineRule="auto"/>
        <w:jc w:val="left"/>
        <w:rPr>
          <w:rFonts w:ascii="宋体" w:hAnsi="宋体" w:cs="宋体" w:eastAsia="宋体" w:hint="default"/>
        </w:rPr>
        <w:sectPr>
          <w:footerReference w:type="default" r:id="rId26"/>
          <w:pgSz w:w="11900" w:h="16840"/>
          <w:pgMar w:footer="982" w:header="747" w:top="1060" w:bottom="1180" w:left="980" w:right="980"/>
          <w:pgNumType w:start="1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22" w:lineRule="exact" w:before="26"/>
        <w:ind w:left="632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）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算利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/>
        <w:t>，</w:t>
      </w:r>
      <w:r>
        <w:rPr>
          <w:rFonts w:ascii="宋体" w:hAnsi="宋体" w:cs="宋体" w:eastAsia="宋体" w:hint="default"/>
        </w:rPr>
        <w:t>即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假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调整导</w:t>
      </w:r>
      <w:r>
        <w:rPr/>
        <w:t>致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前所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</w:p>
    <w:p>
      <w:pPr>
        <w:pStyle w:val="BodyText"/>
        <w:spacing w:line="304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现值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Times New Roman" w:hAnsi="Times New Roman" w:cs="Times New Roman" w:eastAsia="Times New Roman" w:hint="default"/>
        </w:rPr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b</w:t>
      </w:r>
      <w:r>
        <w:rPr/>
        <w:t>）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资</w:t>
      </w:r>
      <w:r>
        <w:rPr>
          <w:rFonts w:ascii="宋体" w:hAnsi="宋体" w:cs="宋体" w:eastAsia="宋体" w:hint="default"/>
        </w:rPr>
        <w:t>产回</w:t>
      </w:r>
      <w:r>
        <w:rPr/>
        <w:t>报，</w:t>
      </w:r>
      <w:r>
        <w:rPr>
          <w:rFonts w:ascii="宋体" w:hAnsi="宋体" w:cs="宋体" w:eastAsia="宋体" w:hint="default"/>
        </w:rPr>
        <w:t>扣除包括在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;</w:t>
      </w:r>
    </w:p>
    <w:p>
      <w:pPr>
        <w:pStyle w:val="BodyText"/>
        <w:spacing w:line="322" w:lineRule="exact" w:before="99"/>
        <w:ind w:left="632" w:right="0"/>
        <w:jc w:val="left"/>
      </w:pPr>
      <w:r>
        <w:rPr/>
        <w:t>（</w:t>
      </w:r>
      <w:r>
        <w:rPr>
          <w:rFonts w:ascii="Times New Roman" w:hAnsi="Times New Roman" w:cs="Times New Roman" w:eastAsia="Times New Roman" w:hint="default"/>
        </w:rPr>
        <w:t>c</w:t>
      </w:r>
      <w:r>
        <w:rPr/>
        <w:t>）资</w:t>
      </w:r>
      <w:r>
        <w:rPr>
          <w:rFonts w:ascii="宋体" w:hAnsi="宋体" w:cs="宋体" w:eastAsia="宋体" w:hint="default"/>
        </w:rPr>
        <w:t>产</w:t>
      </w:r>
      <w:r>
        <w:rPr/>
        <w:t>上限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变动</w:t>
      </w:r>
      <w:r>
        <w:rPr/>
        <w:t>，</w:t>
      </w:r>
      <w:r>
        <w:rPr>
          <w:rFonts w:ascii="宋体" w:hAnsi="宋体" w:cs="宋体" w:eastAsia="宋体" w:hint="default"/>
        </w:rPr>
        <w:t>扣除包括在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金</w:t>
      </w:r>
    </w:p>
    <w:p>
      <w:pPr>
        <w:pStyle w:val="BodyText"/>
        <w:spacing w:line="304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2" w:lineRule="exact" w:before="148"/>
        <w:ind w:right="146" w:firstLine="480"/>
        <w:jc w:val="both"/>
        <w:rPr>
          <w:rFonts w:ascii="宋体" w:hAnsi="宋体" w:cs="宋体" w:eastAsia="宋体" w:hint="default"/>
        </w:rPr>
      </w:pPr>
      <w:r>
        <w:rPr>
          <w:spacing w:val="2"/>
        </w:rPr>
        <w:t>上</w:t>
      </w:r>
      <w:r>
        <w:rPr>
          <w:rFonts w:ascii="宋体" w:hAnsi="宋体" w:cs="宋体" w:eastAsia="宋体" w:hint="default"/>
          <w:spacing w:val="2"/>
        </w:rPr>
        <w:t>述重</w:t>
      </w:r>
      <w:r>
        <w:rPr>
          <w:spacing w:val="2"/>
        </w:rPr>
        <w:t>新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量</w:t>
      </w:r>
      <w:r>
        <w:rPr>
          <w:rFonts w:ascii="宋体" w:hAnsi="宋体" w:cs="宋体" w:eastAsia="宋体" w:hint="default"/>
          <w:spacing w:val="2"/>
        </w:rPr>
        <w:t>设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受</w:t>
      </w:r>
      <w:r>
        <w:rPr>
          <w:rFonts w:ascii="宋体" w:hAnsi="宋体" w:cs="宋体" w:eastAsia="宋体" w:hint="default"/>
          <w:spacing w:val="2"/>
        </w:rPr>
        <w:t>益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划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rFonts w:ascii="宋体" w:hAnsi="宋体" w:cs="宋体" w:eastAsia="宋体" w:hint="default"/>
          <w:spacing w:val="2"/>
        </w:rPr>
        <w:t>负债</w:t>
      </w:r>
      <w:r>
        <w:rPr>
          <w:rFonts w:ascii="宋体" w:hAnsi="宋体" w:cs="宋体" w:eastAsia="宋体" w:hint="default"/>
          <w:spacing w:val="2"/>
        </w:rPr>
        <w:t>或</w:t>
      </w:r>
      <w:r>
        <w:rPr>
          <w:rFonts w:ascii="宋体" w:hAnsi="宋体" w:cs="宋体" w:eastAsia="宋体" w:hint="default"/>
          <w:spacing w:val="2"/>
        </w:rPr>
        <w:t>净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所</w:t>
      </w:r>
      <w:r>
        <w:rPr>
          <w:rFonts w:ascii="宋体" w:hAnsi="宋体" w:cs="宋体" w:eastAsia="宋体" w:hint="default"/>
          <w:spacing w:val="2"/>
        </w:rPr>
        <w:t>产生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变动</w:t>
      </w:r>
      <w:r>
        <w:rPr>
          <w:rFonts w:ascii="宋体" w:hAnsi="宋体" w:cs="宋体" w:eastAsia="宋体" w:hint="default"/>
          <w:spacing w:val="2"/>
        </w:rPr>
        <w:t>直</w:t>
      </w:r>
      <w:r>
        <w:rPr>
          <w:rFonts w:ascii="宋体" w:hAnsi="宋体" w:cs="宋体" w:eastAsia="宋体" w:hint="default"/>
          <w:spacing w:val="2"/>
        </w:rPr>
        <w:t>接</w:t>
      </w:r>
      <w:r>
        <w:rPr>
          <w:rFonts w:ascii="宋体" w:hAnsi="宋体" w:cs="宋体" w:eastAsia="宋体" w:hint="default"/>
          <w:spacing w:val="2"/>
        </w:rPr>
        <w:t>计</w:t>
      </w:r>
      <w:r>
        <w:rPr>
          <w:rFonts w:ascii="宋体" w:hAnsi="宋体" w:cs="宋体" w:eastAsia="宋体" w:hint="default"/>
          <w:spacing w:val="2"/>
        </w:rPr>
        <w:t>入其</w:t>
      </w:r>
      <w:r>
        <w:rPr>
          <w:rFonts w:ascii="宋体" w:hAnsi="宋体" w:cs="宋体" w:eastAsia="宋体" w:hint="default"/>
          <w:spacing w:val="2"/>
        </w:rPr>
        <w:t>他</w:t>
      </w:r>
      <w:r>
        <w:rPr>
          <w:rFonts w:ascii="宋体" w:hAnsi="宋体" w:cs="宋体" w:eastAsia="宋体" w:hint="default"/>
          <w:spacing w:val="2"/>
        </w:rPr>
        <w:t>综</w:t>
      </w:r>
      <w:r>
        <w:rPr>
          <w:spacing w:val="2"/>
        </w:rPr>
        <w:t>合</w:t>
      </w:r>
      <w:r>
        <w:rPr>
          <w:rFonts w:ascii="宋体" w:hAnsi="宋体" w:cs="宋体" w:eastAsia="宋体" w:hint="default"/>
          <w:spacing w:val="2"/>
        </w:rPr>
        <w:t>收益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  <w:spacing w:val="60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 在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间不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损益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本公司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在权益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在其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中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辞退福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33"/>
        <w:jc w:val="left"/>
      </w:pPr>
      <w:r>
        <w:rPr/>
        <w:t>本公司向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孰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负债</w:t>
      </w:r>
      <w:r>
        <w:rPr/>
        <w:t>，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损益：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单</w:t>
      </w:r>
      <w:r>
        <w:rPr/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回因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动关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裁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涉</w:t>
      </w:r>
      <w:r>
        <w:rPr>
          <w:rFonts w:ascii="宋体" w:hAnsi="宋体" w:cs="宋体" w:eastAsia="宋体" w:hint="default"/>
        </w:rPr>
        <w:t>及支付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用时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在</w:t>
      </w:r>
      <w:r>
        <w:rPr/>
        <w:t>年度报告期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完</w:t>
      </w:r>
      <w:r>
        <w:rPr/>
        <w:t>全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照相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现率</w:t>
      </w:r>
      <w:r>
        <w:rPr/>
        <w:t>（</w:t>
      </w:r>
      <w:r>
        <w:rPr>
          <w:rFonts w:ascii="宋体" w:hAnsi="宋体" w:cs="宋体" w:eastAsia="宋体" w:hint="default"/>
        </w:rPr>
        <w:t>根 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期限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</w:t>
      </w:r>
      <w:r>
        <w:rPr>
          <w:rFonts w:ascii="宋体" w:hAnsi="宋体" w:cs="宋体" w:eastAsia="宋体" w:hint="default"/>
        </w:rPr>
        <w:t>跃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/>
        <w:t>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券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收益率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/>
        <w:t>）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辞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13" w:lineRule="exact" w:before="118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提存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缴</w:t>
      </w:r>
      <w:r>
        <w:rPr>
          <w:rFonts w:ascii="宋体" w:hAnsi="宋体" w:cs="宋体" w:eastAsia="宋体" w:hint="default"/>
        </w:rPr>
        <w:t>存</w:t>
      </w:r>
      <w:r>
        <w:rPr/>
        <w:t>金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118"/>
        <w:ind w:left="632" w:right="4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 </w:t>
      </w:r>
      <w:r>
        <w:rPr>
          <w:rFonts w:ascii="宋体" w:hAnsi="宋体" w:cs="宋体" w:eastAsia="宋体" w:hint="default"/>
        </w:rPr>
        <w:t>在</w:t>
      </w:r>
      <w:r>
        <w:rPr/>
        <w:t>报告期</w:t>
      </w:r>
      <w:r>
        <w:rPr>
          <w:rFonts w:ascii="宋体" w:hAnsi="宋体" w:cs="宋体" w:eastAsia="宋体" w:hint="default"/>
        </w:rPr>
        <w:t>末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酬</w:t>
      </w:r>
      <w:r>
        <w:rPr/>
        <w:t>成本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组</w:t>
      </w:r>
      <w:r>
        <w:rPr/>
        <w:t>成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： </w:t>
      </w: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服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12" w:lineRule="auto"/>
        <w:ind w:left="632" w:right="160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净额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C.</w:t>
      </w:r>
      <w:r>
        <w:rPr>
          <w:rFonts w:ascii="宋体" w:hAnsi="宋体" w:cs="宋体" w:eastAsia="宋体" w:hint="default"/>
        </w:rPr>
        <w:t>重</w:t>
      </w:r>
      <w:r>
        <w:rPr/>
        <w:t>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量其</w:t>
      </w:r>
      <w:r>
        <w:rPr>
          <w:rFonts w:ascii="宋体" w:hAnsi="宋体" w:cs="宋体" w:eastAsia="宋体" w:hint="default"/>
        </w:rPr>
        <w:t>他</w:t>
      </w:r>
      <w:r>
        <w:rPr/>
        <w:t>长期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福</w:t>
      </w:r>
      <w:r>
        <w:rPr>
          <w:rFonts w:ascii="宋体" w:hAnsi="宋体" w:cs="宋体" w:eastAsia="宋体" w:hint="default"/>
        </w:rPr>
        <w:t>利净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净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变动。 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化相关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/>
        <w:t>理，上</w:t>
      </w:r>
      <w:r>
        <w:rPr>
          <w:rFonts w:ascii="宋体" w:hAnsi="宋体" w:cs="宋体" w:eastAsia="宋体" w:hint="default"/>
        </w:rPr>
        <w:t>述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总净额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85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33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b w:val="0"/>
          <w:bCs w:val="0"/>
        </w:rPr>
      </w:r>
    </w:p>
    <w:p>
      <w:pPr>
        <w:pStyle w:val="BodyText"/>
        <w:spacing w:line="240" w:lineRule="auto" w:before="90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32" w:right="1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是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导</w:t>
      </w:r>
      <w:r>
        <w:rPr/>
        <w:t>致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利益流</w:t>
      </w:r>
      <w:r>
        <w:rPr>
          <w:rFonts w:ascii="宋体" w:hAnsi="宋体" w:cs="宋体" w:eastAsia="宋体" w:hint="default"/>
        </w:rPr>
        <w:t>出</w:t>
      </w:r>
      <w:r>
        <w:rPr/>
        <w:t>本公司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该</w:t>
      </w:r>
      <w:r>
        <w:rPr/>
        <w:t>义</w:t>
      </w:r>
      <w:r>
        <w:rPr>
          <w:rFonts w:ascii="宋体" w:hAnsi="宋体" w:cs="宋体" w:eastAsia="宋体" w:hint="default"/>
        </w:rPr>
        <w:t>务的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量。</w:t>
      </w:r>
    </w:p>
    <w:p>
      <w:pPr>
        <w:pStyle w:val="Heading2"/>
        <w:spacing w:line="240" w:lineRule="auto" w:before="41"/>
        <w:ind w:left="635" w:right="181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）预</w:t>
      </w:r>
      <w:r>
        <w:rPr/>
        <w:t>计负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的计</w:t>
      </w:r>
      <w:r>
        <w:rPr>
          <w:rFonts w:ascii="Microsoft JhengHei" w:hAnsi="Microsoft JhengHei" w:cs="Microsoft JhengHei" w:eastAsia="Microsoft JhengHei" w:hint="default"/>
        </w:rPr>
        <w:t>量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pStyle w:val="BodyText"/>
        <w:spacing w:line="312" w:lineRule="exact" w:before="121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履行</w:t>
      </w:r>
      <w:r>
        <w:rPr>
          <w:rFonts w:ascii="宋体" w:hAnsi="宋体" w:cs="宋体" w:eastAsia="宋体" w:hint="default"/>
        </w:rPr>
        <w:t>相关现</w:t>
      </w:r>
      <w:r>
        <w:rPr>
          <w:rFonts w:ascii="宋体" w:hAnsi="宋体" w:cs="宋体" w:eastAsia="宋体" w:hint="default"/>
        </w:rPr>
        <w:t>时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所需</w:t>
      </w:r>
      <w:r>
        <w:rPr>
          <w:rFonts w:ascii="宋体" w:hAnsi="宋体" w:cs="宋体" w:eastAsia="宋体" w:hint="default"/>
        </w:rPr>
        <w:t>支出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或 </w:t>
      </w:r>
      <w:r>
        <w:rPr>
          <w:rFonts w:ascii="宋体" w:hAnsi="宋体" w:cs="宋体" w:eastAsia="宋体" w:hint="default"/>
        </w:rPr>
        <w:t>事</w:t>
      </w:r>
      <w:r>
        <w:rPr/>
        <w:t>项有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性和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。每</w:t>
      </w:r>
      <w:r>
        <w:rPr>
          <w:rFonts w:ascii="宋体" w:hAnsi="宋体" w:cs="宋体" w:eastAsia="宋体" w:hint="default"/>
        </w:rPr>
        <w:t>个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表日对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按照当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佳估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行调整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pStyle w:val="Heading2"/>
        <w:spacing w:line="240" w:lineRule="auto" w:before="74"/>
        <w:ind w:left="625" w:right="1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销售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19"/>
        <w:ind w:right="18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和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没</w:t>
      </w:r>
      <w:r>
        <w:rPr/>
        <w:t>有保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权相</w:t>
      </w:r>
      <w:r>
        <w:rPr>
          <w:rFonts w:ascii="宋体" w:hAnsi="宋体" w:cs="宋体" w:eastAsia="宋体" w:hint="default"/>
        </w:rPr>
        <w:t>联 系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管理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售出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有</w:t>
      </w:r>
      <w:r>
        <w:rPr>
          <w:rFonts w:ascii="宋体" w:hAnsi="宋体" w:cs="宋体" w:eastAsia="宋体" w:hint="default"/>
        </w:rPr>
        <w:t>效控制；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成本能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现。</w:t>
      </w:r>
    </w:p>
    <w:p>
      <w:pPr>
        <w:pStyle w:val="BodyText"/>
        <w:spacing w:line="240" w:lineRule="auto" w:before="89"/>
        <w:ind w:left="632" w:right="181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体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left="512" w:right="181" w:hanging="3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输送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、环保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、电</w:t>
      </w:r>
      <w:r>
        <w:rPr>
          <w:rFonts w:ascii="宋体" w:hAnsi="宋体" w:cs="宋体" w:eastAsia="宋体" w:hint="default"/>
        </w:rPr>
        <w:t>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液晶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DLP</w:t>
      </w:r>
      <w:r>
        <w:rPr>
          <w:rFonts w:ascii="Times New Roman" w:hAnsi="Times New Roman" w:cs="Times New Roman" w:eastAsia="Times New Roman" w:hint="default"/>
          <w:spacing w:val="-6"/>
          <w:w w:val="99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、智能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雪</w:t>
      </w:r>
      <w:r>
        <w:rPr/>
        <w:t>机、智能</w:t>
      </w:r>
      <w:r>
        <w:rPr>
          <w:rFonts w:ascii="宋体" w:hAnsi="宋体" w:cs="宋体" w:eastAsia="宋体" w:hint="default"/>
        </w:rPr>
        <w:t>枪弹柜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20"/>
        <w:ind w:left="512" w:right="186" w:firstLine="420"/>
        <w:jc w:val="both"/>
        <w:rPr>
          <w:rFonts w:ascii="宋体" w:hAnsi="宋体" w:cs="宋体" w:eastAsia="宋体" w:hint="default"/>
        </w:rPr>
      </w:pP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负</w:t>
      </w:r>
      <w:r>
        <w:rPr>
          <w:rFonts w:ascii="宋体" w:hAnsi="宋体" w:cs="宋体" w:eastAsia="宋体" w:hint="default"/>
          <w:spacing w:val="-1"/>
        </w:rPr>
        <w:t>责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调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产</w:t>
      </w:r>
      <w:r>
        <w:rPr>
          <w:rFonts w:ascii="宋体" w:hAnsi="宋体" w:cs="宋体" w:eastAsia="宋体" w:hint="default"/>
          <w:spacing w:val="-1"/>
        </w:rPr>
        <w:t>品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于</w:t>
      </w:r>
      <w:r>
        <w:rPr>
          <w:rFonts w:ascii="宋体" w:hAnsi="宋体" w:cs="宋体" w:eastAsia="宋体" w:hint="default"/>
          <w:spacing w:val="-1"/>
        </w:rPr>
        <w:t>设</w:t>
      </w:r>
      <w:r>
        <w:rPr>
          <w:rFonts w:ascii="宋体" w:hAnsi="宋体" w:cs="宋体" w:eastAsia="宋体" w:hint="default"/>
          <w:spacing w:val="-1"/>
        </w:rPr>
        <w:t>备</w:t>
      </w:r>
      <w:r>
        <w:rPr>
          <w:rFonts w:ascii="宋体" w:hAnsi="宋体" w:cs="宋体" w:eastAsia="宋体" w:hint="default"/>
          <w:spacing w:val="-1"/>
        </w:rPr>
        <w:t>安</w:t>
      </w:r>
      <w:r>
        <w:rPr>
          <w:rFonts w:ascii="宋体" w:hAnsi="宋体" w:cs="宋体" w:eastAsia="宋体" w:hint="default"/>
          <w:spacing w:val="-1"/>
        </w:rPr>
        <w:t>装</w:t>
      </w:r>
      <w:r>
        <w:rPr>
          <w:rFonts w:ascii="宋体" w:hAnsi="宋体" w:cs="宋体" w:eastAsia="宋体" w:hint="default"/>
          <w:spacing w:val="-1"/>
        </w:rPr>
        <w:t>完</w:t>
      </w:r>
      <w:r>
        <w:rPr>
          <w:spacing w:val="-1"/>
        </w:rPr>
        <w:t>成</w:t>
      </w:r>
      <w:r>
        <w:rPr>
          <w:rFonts w:ascii="宋体" w:hAnsi="宋体" w:cs="宋体" w:eastAsia="宋体" w:hint="default"/>
          <w:spacing w:val="-1"/>
        </w:rPr>
        <w:t>并</w:t>
      </w:r>
      <w:r>
        <w:rPr>
          <w:rFonts w:ascii="宋体" w:hAnsi="宋体" w:cs="宋体" w:eastAsia="宋体" w:hint="default"/>
          <w:spacing w:val="-1"/>
        </w:rPr>
        <w:t>取得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客户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验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spacing w:val="-1"/>
        </w:rPr>
        <w:t>合</w:t>
      </w:r>
      <w:r>
        <w:rPr>
          <w:rFonts w:ascii="宋体" w:hAnsi="宋体" w:cs="宋体" w:eastAsia="宋体" w:hint="default"/>
          <w:spacing w:val="-1"/>
        </w:rPr>
        <w:t>格</w:t>
      </w:r>
      <w:r>
        <w:rPr>
          <w:rFonts w:ascii="宋体" w:hAnsi="宋体" w:cs="宋体" w:eastAsia="宋体" w:hint="default"/>
          <w:spacing w:val="-1"/>
        </w:rPr>
        <w:t>单</w:t>
      </w:r>
      <w:r>
        <w:rPr>
          <w:rFonts w:ascii="宋体" w:hAnsi="宋体" w:cs="宋体" w:eastAsia="宋体" w:hint="default"/>
          <w:spacing w:val="-1"/>
        </w:rPr>
        <w:t>后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收</w:t>
      </w:r>
      <w:r>
        <w:rPr>
          <w:rFonts w:ascii="宋体" w:hAnsi="宋体" w:cs="宋体" w:eastAsia="宋体" w:hint="default"/>
        </w:rPr>
        <w:t> 入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BodyText"/>
        <w:spacing w:line="331" w:lineRule="auto" w:before="89"/>
        <w:ind w:left="992" w:right="88" w:hanging="53"/>
        <w:jc w:val="left"/>
      </w:pPr>
      <w:r>
        <w:rPr>
          <w:rFonts w:ascii="宋体" w:hAnsi="宋体" w:cs="宋体" w:eastAsia="宋体" w:hint="default"/>
        </w:rPr>
        <w:t>3. 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随</w:t>
      </w:r>
      <w:r>
        <w:rPr/>
        <w:t>上</w:t>
      </w:r>
      <w:r>
        <w:rPr>
          <w:rFonts w:ascii="宋体" w:hAnsi="宋体" w:cs="宋体" w:eastAsia="宋体" w:hint="default"/>
        </w:rPr>
        <w:t>辅</w:t>
      </w:r>
      <w:r>
        <w:rPr/>
        <w:t>机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小</w:t>
      </w:r>
      <w:r>
        <w:rPr/>
        <w:t>料</w:t>
      </w:r>
      <w:r>
        <w:rPr>
          <w:rFonts w:ascii="宋体" w:hAnsi="宋体" w:cs="宋体" w:eastAsia="宋体" w:hint="default"/>
        </w:rPr>
        <w:t>配</w:t>
      </w:r>
      <w:r>
        <w:rPr/>
        <w:t>料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气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输送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、环保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、电</w:t>
      </w:r>
      <w:r>
        <w:rPr>
          <w:rFonts w:ascii="宋体" w:hAnsi="宋体" w:cs="宋体" w:eastAsia="宋体" w:hint="default"/>
        </w:rPr>
        <w:t>镀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</w:p>
    <w:p>
      <w:pPr>
        <w:pStyle w:val="BodyText"/>
        <w:spacing w:line="229" w:lineRule="exact"/>
        <w:ind w:left="512" w:right="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液晶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DLP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、智能</w:t>
      </w:r>
      <w:r>
        <w:rPr>
          <w:rFonts w:ascii="宋体" w:hAnsi="宋体" w:cs="宋体" w:eastAsia="宋体" w:hint="default"/>
        </w:rPr>
        <w:t>滑</w:t>
      </w:r>
      <w:r>
        <w:rPr>
          <w:rFonts w:ascii="宋体" w:hAnsi="宋体" w:cs="宋体" w:eastAsia="宋体" w:hint="default"/>
        </w:rPr>
        <w:t>雪</w:t>
      </w:r>
      <w:r>
        <w:rPr/>
        <w:t>机、智能</w:t>
      </w:r>
      <w:r>
        <w:rPr>
          <w:rFonts w:ascii="宋体" w:hAnsi="宋体" w:cs="宋体" w:eastAsia="宋体" w:hint="default"/>
        </w:rPr>
        <w:t>枪弹柜</w:t>
      </w:r>
      <w:r>
        <w:rPr/>
        <w:t>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装</w:t>
      </w:r>
      <w:r>
        <w:rPr>
          <w:rFonts w:ascii="宋体" w:hAnsi="宋体" w:cs="宋体" w:eastAsia="宋体" w:hint="default"/>
        </w:rPr>
        <w:t>完</w:t>
      </w:r>
      <w:r>
        <w:rPr/>
        <w:t>成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03" w:lineRule="exact"/>
        <w:ind w:left="512" w:right="1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取得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客户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验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收入。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对外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软件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rFonts w:ascii="宋体" w:hAnsi="宋体" w:cs="宋体" w:eastAsia="宋体" w:hint="default"/>
          <w:spacing w:val="-3"/>
        </w:rPr>
        <w:t>完</w:t>
      </w:r>
    </w:p>
    <w:p>
      <w:pPr>
        <w:pStyle w:val="BodyText"/>
        <w:spacing w:line="313" w:lineRule="exact"/>
        <w:ind w:left="512" w:right="181"/>
        <w:jc w:val="left"/>
        <w:rPr>
          <w:rFonts w:ascii="宋体" w:hAnsi="宋体" w:cs="宋体" w:eastAsia="宋体" w:hint="default"/>
        </w:rPr>
      </w:pPr>
      <w:r>
        <w:rPr/>
        <w:t>成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收</w:t>
      </w:r>
      <w:r>
        <w:rPr/>
        <w:t>合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收入。</w:t>
      </w:r>
    </w:p>
    <w:p>
      <w:pPr>
        <w:pStyle w:val="Heading2"/>
        <w:spacing w:line="240" w:lineRule="auto" w:before="41"/>
        <w:ind w:left="992" w:right="1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供</w:t>
      </w:r>
      <w:r>
        <w:rPr>
          <w:rFonts w:ascii="Microsoft JhengHei" w:hAnsi="Microsoft JhengHei" w:cs="Microsoft JhengHei" w:eastAsia="Microsoft JhengHei" w:hint="default"/>
        </w:rPr>
        <w:t>劳</w:t>
      </w:r>
      <w:r>
        <w:rPr>
          <w:rFonts w:ascii="Microsoft JhengHei" w:hAnsi="Microsoft JhengHei" w:cs="Microsoft JhengHei" w:eastAsia="Microsoft JhengHei" w:hint="default"/>
        </w:rPr>
        <w:t>务收入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left="512" w:right="18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在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表日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务交易的</w:t>
      </w:r>
      <w:r>
        <w:rPr>
          <w:rFonts w:ascii="宋体" w:hAnsi="宋体" w:cs="宋体" w:eastAsia="宋体" w:hint="default"/>
          <w:spacing w:val="-3"/>
        </w:rPr>
        <w:t>结果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计的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采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百</w:t>
      </w:r>
      <w:r>
        <w:rPr>
          <w:spacing w:val="-3"/>
        </w:rPr>
        <w:t>分</w:t>
      </w:r>
      <w:r>
        <w:rPr>
          <w:rFonts w:ascii="宋体" w:hAnsi="宋体" w:cs="宋体" w:eastAsia="宋体" w:hint="default"/>
          <w:spacing w:val="-3"/>
        </w:rPr>
        <w:t>比</w:t>
      </w:r>
      <w:r>
        <w:rPr>
          <w:rFonts w:ascii="宋体" w:hAnsi="宋体" w:cs="宋体" w:eastAsia="宋体" w:hint="default"/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收入。提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务交易的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度，</w:t>
      </w:r>
      <w:r>
        <w:rPr>
          <w:rFonts w:ascii="宋体" w:hAnsi="宋体" w:cs="宋体" w:eastAsia="宋体" w:hint="default"/>
          <w:spacing w:val="-3"/>
        </w:rPr>
        <w:t>依</w:t>
      </w:r>
      <w:r>
        <w:rPr>
          <w:rFonts w:ascii="宋体" w:hAnsi="宋体" w:cs="宋体" w:eastAsia="宋体" w:hint="default"/>
          <w:spacing w:val="-3"/>
        </w:rPr>
        <w:t>据已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测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总</w:t>
      </w:r>
      <w:r>
        <w:rPr/>
        <w:t>成本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/>
        <w:t>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992" w:right="8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务交易的</w:t>
      </w:r>
      <w:r>
        <w:rPr>
          <w:rFonts w:ascii="宋体" w:hAnsi="宋体" w:cs="宋体" w:eastAsia="宋体" w:hint="default"/>
        </w:rPr>
        <w:t>结果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是</w:t>
      </w:r>
      <w:r>
        <w:rPr/>
        <w:t>指同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A</w:t>
      </w:r>
      <w:r>
        <w:rPr/>
        <w:t>、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22" w:lineRule="exact" w:before="26"/>
        <w:ind w:left="512" w:right="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B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相关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</w:t>
      </w:r>
      <w:r>
        <w:rPr>
          <w:rFonts w:ascii="宋体" w:hAnsi="宋体" w:cs="宋体" w:eastAsia="宋体" w:hint="default"/>
          <w:spacing w:val="-3"/>
        </w:rPr>
        <w:t>利益</w:t>
      </w:r>
      <w:r>
        <w:rPr>
          <w:rFonts w:ascii="宋体" w:hAnsi="宋体" w:cs="宋体" w:eastAsia="宋体" w:hint="default"/>
          <w:spacing w:val="-3"/>
        </w:rPr>
        <w:t>很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流入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C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交易的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工程度能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rFonts w:ascii="宋体" w:hAnsi="宋体" w:cs="宋体" w:eastAsia="宋体" w:hint="default"/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Times New Roman" w:hAnsi="Times New Roman" w:cs="Times New Roman" w:eastAsia="Times New Roman" w:hint="default"/>
          <w:spacing w:val="-3"/>
        </w:rPr>
        <w:t>D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交易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已</w:t>
      </w:r>
    </w:p>
    <w:p>
      <w:pPr>
        <w:pStyle w:val="BodyText"/>
        <w:spacing w:line="331" w:lineRule="auto"/>
        <w:ind w:left="992" w:right="133" w:hanging="480"/>
        <w:jc w:val="left"/>
      </w:pPr>
      <w:r>
        <w:rPr/>
        <w:t>发</w:t>
      </w:r>
      <w:r>
        <w:rPr>
          <w:rFonts w:ascii="宋体" w:hAnsi="宋体" w:cs="宋体" w:eastAsia="宋体" w:hint="default"/>
        </w:rPr>
        <w:t>生和</w:t>
      </w:r>
      <w:r>
        <w:rPr>
          <w:rFonts w:ascii="宋体" w:hAnsi="宋体" w:cs="宋体" w:eastAsia="宋体" w:hint="default"/>
        </w:rPr>
        <w:t>将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/>
        <w:t>成本能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量。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按照已收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收入总额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但</w:t>
      </w:r>
      <w:r>
        <w:rPr>
          <w:rFonts w:ascii="宋体" w:hAnsi="宋体" w:cs="宋体" w:eastAsia="宋体" w:hint="default"/>
          <w:spacing w:val="-3"/>
        </w:rPr>
        <w:t>已收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合</w:t>
      </w:r>
    </w:p>
    <w:p>
      <w:pPr>
        <w:pStyle w:val="BodyText"/>
        <w:spacing w:line="220" w:lineRule="exact"/>
        <w:ind w:left="512" w:right="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协议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表日</w:t>
      </w:r>
      <w:r>
        <w:rPr>
          <w:rFonts w:ascii="宋体" w:hAnsi="宋体" w:cs="宋体" w:eastAsia="宋体" w:hint="default"/>
          <w:spacing w:val="-3"/>
        </w:rPr>
        <w:t>按照提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收入总额</w:t>
      </w:r>
      <w:r>
        <w:rPr>
          <w:rFonts w:ascii="宋体" w:hAnsi="宋体" w:cs="宋体" w:eastAsia="宋体" w:hint="default"/>
          <w:spacing w:val="-3"/>
        </w:rPr>
        <w:t>乘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以前</w:t>
      </w:r>
    </w:p>
    <w:p>
      <w:pPr>
        <w:pStyle w:val="BodyText"/>
        <w:spacing w:line="312" w:lineRule="exact" w:before="29"/>
        <w:ind w:left="512" w:right="14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会计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按照提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估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spacing w:val="-3"/>
        </w:rPr>
        <w:t>成本</w:t>
      </w:r>
      <w:r>
        <w:rPr>
          <w:rFonts w:ascii="宋体" w:hAnsi="宋体" w:cs="宋体" w:eastAsia="宋体" w:hint="default"/>
          <w:spacing w:val="-3"/>
        </w:rPr>
        <w:t>乘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spacing w:val="-3"/>
        </w:rPr>
        <w:t>度</w:t>
      </w:r>
      <w:r>
        <w:rPr>
          <w:rFonts w:ascii="宋体" w:hAnsi="宋体" w:cs="宋体" w:eastAsia="宋体" w:hint="default"/>
          <w:spacing w:val="-3"/>
        </w:rPr>
        <w:t>扣除</w:t>
      </w:r>
      <w:r>
        <w:rPr>
          <w:rFonts w:ascii="宋体" w:hAnsi="宋体" w:cs="宋体" w:eastAsia="宋体" w:hint="default"/>
          <w:spacing w:val="-3"/>
        </w:rPr>
        <w:t>以前</w:t>
      </w:r>
      <w:r>
        <w:rPr>
          <w:rFonts w:ascii="宋体" w:hAnsi="宋体" w:cs="宋体" w:eastAsia="宋体" w:hint="default"/>
          <w:spacing w:val="-3"/>
        </w:rPr>
        <w:t>会计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累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成本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结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974" w:right="1006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务交易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不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计的</w:t>
      </w:r>
      <w:r>
        <w:rPr/>
        <w:t>，分</w:t>
      </w:r>
      <w:r>
        <w:rPr>
          <w:rFonts w:ascii="宋体" w:hAnsi="宋体" w:cs="宋体" w:eastAsia="宋体" w:hint="default"/>
        </w:rPr>
        <w:t>别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情况处</w:t>
      </w:r>
      <w:r>
        <w:rPr/>
        <w:t>理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31" w:lineRule="auto" w:before="118"/>
        <w:ind w:left="992" w:right="1248" w:hanging="84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4.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得到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按照已</w:t>
      </w:r>
      <w:r>
        <w:rPr>
          <w:rFonts w:ascii="宋体" w:hAnsi="宋体" w:cs="宋体" w:eastAsia="宋体" w:hint="default"/>
        </w:rPr>
        <w:t>经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成本金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 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按相</w:t>
      </w:r>
      <w:r>
        <w:rPr/>
        <w:t>同金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/>
        <w:t>成本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5.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成本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够</w:t>
      </w:r>
      <w:r>
        <w:rPr>
          <w:rFonts w:ascii="宋体" w:hAnsi="宋体" w:cs="宋体" w:eastAsia="宋体" w:hint="default"/>
          <w:spacing w:val="-3"/>
        </w:rPr>
        <w:t>得到</w:t>
      </w:r>
      <w:r>
        <w:rPr>
          <w:rFonts w:ascii="宋体" w:hAnsi="宋体" w:cs="宋体" w:eastAsia="宋体" w:hint="default"/>
          <w:spacing w:val="-3"/>
        </w:rPr>
        <w:t>补</w:t>
      </w:r>
      <w:r>
        <w:rPr>
          <w:rFonts w:ascii="宋体" w:hAnsi="宋体" w:cs="宋体" w:eastAsia="宋体" w:hint="default"/>
          <w:spacing w:val="-3"/>
        </w:rPr>
        <w:t>偿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劳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spacing w:val="-3"/>
        </w:rPr>
        <w:t>成本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入当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确</w:t>
      </w:r>
    </w:p>
    <w:p>
      <w:pPr>
        <w:pStyle w:val="BodyText"/>
        <w:spacing w:line="313" w:lineRule="exact"/>
        <w:ind w:left="512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劳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收入。</w:t>
      </w:r>
    </w:p>
    <w:p>
      <w:pPr>
        <w:pStyle w:val="Heading2"/>
        <w:spacing w:line="240" w:lineRule="auto" w:before="41"/>
        <w:ind w:left="580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让渡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使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收入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流入</w:t>
      </w:r>
      <w:r>
        <w:rPr>
          <w:rFonts w:ascii="宋体" w:hAnsi="宋体" w:cs="宋体" w:eastAsia="宋体" w:hint="default"/>
        </w:rPr>
        <w:t>企</w:t>
      </w:r>
      <w:r>
        <w:rPr/>
        <w:t>业，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靠</w:t>
      </w:r>
      <w:r>
        <w:rPr>
          <w:rFonts w:ascii="宋体" w:hAnsi="宋体" w:cs="宋体" w:eastAsia="宋体" w:hint="default"/>
        </w:rPr>
        <w:t>地计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时</w:t>
      </w:r>
      <w:r>
        <w:rPr/>
        <w:t>，分</w:t>
      </w:r>
      <w:r>
        <w:rPr>
          <w:rFonts w:ascii="宋体" w:hAnsi="宋体" w:cs="宋体" w:eastAsia="宋体" w:hint="default"/>
        </w:rPr>
        <w:t>别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定让</w:t>
      </w:r>
      <w:r>
        <w:rPr>
          <w:rFonts w:ascii="宋体" w:hAnsi="宋体" w:cs="宋体" w:eastAsia="宋体" w:hint="default"/>
        </w:rPr>
        <w:t>渡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权收入</w:t>
      </w:r>
      <w:r>
        <w:rPr/>
        <w:t>金</w:t>
      </w:r>
      <w:r>
        <w:rPr>
          <w:rFonts w:ascii="宋体" w:hAnsi="宋体" w:cs="宋体" w:eastAsia="宋体" w:hint="default"/>
        </w:rPr>
        <w:t>额：</w:t>
      </w:r>
    </w:p>
    <w:p>
      <w:pPr>
        <w:pStyle w:val="BodyText"/>
        <w:spacing w:line="240" w:lineRule="auto" w:before="118"/>
        <w:ind w:left="69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1. </w:t>
      </w:r>
      <w:r>
        <w:rPr>
          <w:rFonts w:ascii="宋体" w:hAnsi="宋体" w:cs="宋体" w:eastAsia="宋体" w:hint="default"/>
        </w:rPr>
        <w:t>利</w:t>
      </w:r>
      <w:r>
        <w:rPr/>
        <w:t>息</w:t>
      </w:r>
      <w:r>
        <w:rPr>
          <w:rFonts w:ascii="宋体" w:hAnsi="宋体" w:cs="宋体" w:eastAsia="宋体" w:hint="default"/>
        </w:rPr>
        <w:t>收入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本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18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2. 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收入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合同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和</w:t>
      </w:r>
      <w:r>
        <w:rPr/>
        <w:t>方</w:t>
      </w:r>
      <w:r>
        <w:rPr>
          <w:rFonts w:ascii="宋体" w:hAnsi="宋体" w:cs="宋体" w:eastAsia="宋体" w:hint="default"/>
        </w:rPr>
        <w:t>法计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49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/>
        <w:t>、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于购</w:t>
      </w:r>
      <w:r>
        <w:rPr>
          <w:rFonts w:ascii="宋体" w:hAnsi="宋体" w:cs="宋体" w:eastAsia="宋体" w:hint="default"/>
        </w:rPr>
        <w:t>建或以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形</w:t>
      </w:r>
      <w:r>
        <w:rPr/>
        <w:t>成长期资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 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。与</w:t>
      </w:r>
      <w:r>
        <w:rPr/>
        <w:t>资</w:t>
      </w:r>
      <w:r>
        <w:rPr>
          <w:rFonts w:ascii="宋体" w:hAnsi="宋体" w:cs="宋体" w:eastAsia="宋体" w:hint="default"/>
        </w:rPr>
        <w:t>产相关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在相关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期限内</w:t>
      </w:r>
      <w:r>
        <w:rPr>
          <w:rFonts w:ascii="宋体" w:hAnsi="宋体" w:cs="宋体" w:eastAsia="宋体" w:hint="default"/>
        </w:rPr>
        <w:t>按照</w:t>
      </w:r>
      <w:r>
        <w:rPr/>
        <w:t>合理、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法</w:t>
      </w:r>
      <w:r>
        <w:rPr/>
        <w:t>分期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入损益。按照</w:t>
      </w:r>
      <w:r>
        <w:rPr/>
        <w:t>名义金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损益。相关</w:t>
      </w:r>
      <w:r>
        <w:rPr/>
        <w:t>资</w:t>
      </w:r>
      <w:r>
        <w:rPr>
          <w:rFonts w:ascii="宋体" w:hAnsi="宋体" w:cs="宋体" w:eastAsia="宋体" w:hint="default"/>
        </w:rPr>
        <w:t>产在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束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出售</w:t>
      </w:r>
      <w:r>
        <w:rPr/>
        <w:t>、</w:t>
      </w:r>
      <w:r>
        <w:rPr>
          <w:rFonts w:ascii="宋体" w:hAnsi="宋体" w:cs="宋体" w:eastAsia="宋体" w:hint="default"/>
        </w:rPr>
        <w:t>转让</w:t>
      </w:r>
      <w:r>
        <w:rPr/>
        <w:t>、报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或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毁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尚</w:t>
      </w:r>
      <w:r>
        <w:rPr>
          <w:rFonts w:ascii="宋体" w:hAnsi="宋体" w:cs="宋体" w:eastAsia="宋体" w:hint="default"/>
        </w:rPr>
        <w:t>未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产处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损益。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313" w:lineRule="exact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除与</w:t>
      </w:r>
      <w:r>
        <w:rPr/>
        <w:t>资</w:t>
      </w:r>
      <w:r>
        <w:rPr>
          <w:rFonts w:ascii="宋体" w:hAnsi="宋体" w:cs="宋体" w:eastAsia="宋体" w:hint="default"/>
        </w:rPr>
        <w:t>产相关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助之</w:t>
      </w:r>
      <w:r>
        <w:rPr>
          <w:rFonts w:ascii="宋体" w:hAnsi="宋体" w:cs="宋体" w:eastAsia="宋体" w:hint="default"/>
        </w:rPr>
        <w:t>外的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划</w:t>
      </w:r>
      <w:r>
        <w:rPr/>
        <w:t>分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。与收益相关</w:t>
      </w:r>
      <w:r>
        <w:rPr>
          <w:rFonts w:ascii="宋体" w:hAnsi="宋体" w:cs="宋体" w:eastAsia="宋体" w:hint="default"/>
        </w:rPr>
        <w:t>的</w:t>
      </w:r>
    </w:p>
    <w:p>
      <w:pPr>
        <w:pStyle w:val="BodyText"/>
        <w:spacing w:line="331" w:lineRule="auto"/>
        <w:ind w:left="632" w:right="133" w:hanging="480"/>
        <w:jc w:val="left"/>
      </w:pP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，分</w:t>
      </w:r>
      <w:r>
        <w:rPr>
          <w:rFonts w:ascii="宋体" w:hAnsi="宋体" w:cs="宋体" w:eastAsia="宋体" w:hint="default"/>
        </w:rPr>
        <w:t>情况按照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/>
        <w:t>本公司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收益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/>
        <w:t>成</w:t>
      </w:r>
    </w:p>
    <w:p>
      <w:pPr>
        <w:pStyle w:val="BodyText"/>
        <w:spacing w:line="221" w:lineRule="exact"/>
        <w:ind w:right="133"/>
        <w:jc w:val="left"/>
        <w:rPr>
          <w:rFonts w:ascii="宋体" w:hAnsi="宋体" w:cs="宋体" w:eastAsia="宋体" w:hint="default"/>
        </w:rPr>
      </w:pPr>
      <w:r>
        <w:rPr/>
        <w:t>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于补</w:t>
      </w:r>
      <w:r>
        <w:rPr>
          <w:rFonts w:ascii="宋体" w:hAnsi="宋体" w:cs="宋体" w:eastAsia="宋体" w:hint="default"/>
        </w:rPr>
        <w:t>偿</w:t>
      </w:r>
      <w:r>
        <w:rPr/>
        <w:t>本公司</w:t>
      </w:r>
      <w:r>
        <w:rPr>
          <w:rFonts w:ascii="宋体" w:hAnsi="宋体" w:cs="宋体" w:eastAsia="宋体" w:hint="default"/>
        </w:rPr>
        <w:t>已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相关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48"/>
        <w:ind w:right="13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与</w:t>
      </w:r>
      <w:r>
        <w:rPr/>
        <w:t>资</w:t>
      </w:r>
      <w:r>
        <w:rPr>
          <w:rFonts w:ascii="宋体" w:hAnsi="宋体" w:cs="宋体" w:eastAsia="宋体" w:hint="default"/>
        </w:rPr>
        <w:t>产相关部</w:t>
      </w:r>
      <w:r>
        <w:rPr/>
        <w:t>分</w:t>
      </w:r>
      <w:r>
        <w:rPr>
          <w:rFonts w:ascii="宋体" w:hAnsi="宋体" w:cs="宋体" w:eastAsia="宋体" w:hint="default"/>
        </w:rPr>
        <w:t>和与收益相关部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不</w:t>
      </w:r>
      <w:r>
        <w:rPr/>
        <w:t>同</w:t>
      </w:r>
      <w:r>
        <w:rPr>
          <w:rFonts w:ascii="宋体" w:hAnsi="宋体" w:cs="宋体" w:eastAsia="宋体" w:hint="default"/>
        </w:rPr>
        <w:t>部</w:t>
      </w:r>
      <w:r>
        <w:rPr/>
        <w:t>分分</w:t>
      </w:r>
      <w:r>
        <w:rPr>
          <w:rFonts w:ascii="宋体" w:hAnsi="宋体" w:cs="宋体" w:eastAsia="宋体" w:hint="default"/>
        </w:rPr>
        <w:t>别进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会 计</w:t>
      </w:r>
      <w:r>
        <w:rPr>
          <w:rFonts w:ascii="宋体" w:hAnsi="宋体" w:cs="宋体" w:eastAsia="宋体" w:hint="default"/>
        </w:rPr>
        <w:t>处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区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与收益相关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5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与</w:t>
      </w:r>
      <w:r>
        <w:rPr/>
        <w:t>本公司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常活动相关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收益。与</w:t>
      </w:r>
      <w:r>
        <w:rPr/>
        <w:t>本公司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常 活动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</w:t>
      </w:r>
      <w:r>
        <w:rPr>
          <w:rFonts w:ascii="宋体" w:hAnsi="宋体" w:cs="宋体" w:eastAsia="宋体" w:hint="default"/>
        </w:rPr>
        <w:t>助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入营</w:t>
      </w:r>
      <w:r>
        <w:rPr/>
        <w:t>业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49" w:firstLine="480"/>
        <w:jc w:val="both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资</w:t>
      </w:r>
      <w:r>
        <w:rPr>
          <w:rFonts w:ascii="宋体" w:hAnsi="宋体" w:cs="宋体" w:eastAsia="宋体" w:hint="default"/>
        </w:rPr>
        <w:t>产与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 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务法</w:t>
      </w:r>
      <w:r>
        <w:rPr>
          <w:rFonts w:ascii="宋体" w:hAnsi="宋体" w:cs="宋体" w:eastAsia="宋体" w:hint="default"/>
        </w:rPr>
        <w:t>将应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产。</w:t>
      </w:r>
      <w:r>
        <w:rPr/>
        <w:t>本公司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现。</w:t>
      </w:r>
    </w:p>
    <w:p>
      <w:pPr>
        <w:pStyle w:val="Heading2"/>
        <w:spacing w:line="240" w:lineRule="auto" w:before="13"/>
        <w:ind w:left="635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4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影响额按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计转</w:t>
      </w:r>
      <w:r>
        <w:rPr>
          <w:rFonts w:ascii="宋体" w:hAnsi="宋体" w:cs="宋体" w:eastAsia="宋体" w:hint="default"/>
        </w:rPr>
        <w:t>回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影响额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是以</w:t>
      </w:r>
      <w:r>
        <w:rPr/>
        <w:t>本公司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限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89"/>
        <w:ind w:left="632" w:right="133"/>
        <w:jc w:val="left"/>
        <w:rPr>
          <w:rFonts w:ascii="宋体" w:hAnsi="宋体" w:cs="宋体" w:eastAsia="宋体" w:hint="default"/>
        </w:rPr>
      </w:pP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具</w:t>
      </w:r>
      <w:r>
        <w:rPr/>
        <w:t>有下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项中</w:t>
      </w:r>
      <w:r>
        <w:rPr>
          <w:rFonts w:ascii="宋体" w:hAnsi="宋体" w:cs="宋体" w:eastAsia="宋体" w:hint="default"/>
        </w:rPr>
        <w:t>因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产：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9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宋体" w:hAnsi="宋体" w:cs="宋体" w:eastAsia="宋体" w:hint="default"/>
        </w:rPr>
        <w:t>交易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3" w:lineRule="exact" w:before="99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与</w:t>
      </w:r>
      <w:r>
        <w:rPr/>
        <w:t>子公司、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业投资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/>
        <w:t>下</w:t>
      </w:r>
      <w:r>
        <w:rPr>
          <w:rFonts w:ascii="宋体" w:hAnsi="宋体" w:cs="宋体" w:eastAsia="宋体" w:hint="default"/>
        </w:rPr>
        <w:t>列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影响额</w:t>
      </w:r>
      <w:r>
        <w:rPr/>
        <w:t>（</w:t>
      </w:r>
      <w:r>
        <w:rPr>
          <w:rFonts w:ascii="宋体" w:hAnsi="宋体" w:cs="宋体" w:eastAsia="宋体" w:hint="default"/>
        </w:rPr>
        <w:t>才</w:t>
      </w:r>
      <w:r>
        <w:rPr/>
        <w:t>能）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产：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Times New Roman" w:hAnsi="Times New Roman" w:cs="Times New Roman" w:eastAsia="Times New Roman" w:hint="default"/>
          <w:spacing w:val="34"/>
        </w:rPr>
        <w:t> 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9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额。</w:t>
      </w:r>
    </w:p>
    <w:p>
      <w:pPr>
        <w:pStyle w:val="BodyText"/>
        <w:spacing w:line="313" w:lineRule="exact" w:before="99"/>
        <w:ind w:left="632" w:right="133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，有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凿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</w:p>
    <w:p>
      <w:pPr>
        <w:pStyle w:val="BodyText"/>
        <w:spacing w:line="331" w:lineRule="auto"/>
        <w:ind w:left="632" w:right="133" w:hanging="480"/>
        <w:jc w:val="left"/>
      </w:pP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以前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产。 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/>
        <w:t>，本公司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果未</w:t>
      </w:r>
      <w:r>
        <w:rPr>
          <w:rFonts w:ascii="宋体" w:hAnsi="宋体" w:cs="宋体" w:eastAsia="宋体" w:hint="default"/>
        </w:rPr>
        <w:t>来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</w:p>
    <w:p>
      <w:pPr>
        <w:pStyle w:val="BodyText"/>
        <w:spacing w:line="220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用以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值。在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回。</w:t>
      </w:r>
    </w:p>
    <w:p>
      <w:pPr>
        <w:pStyle w:val="Heading2"/>
        <w:spacing w:line="240" w:lineRule="auto" w:before="41"/>
        <w:ind w:left="635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3" w:lineRule="exact" w:before="90"/>
        <w:ind w:left="632" w:right="133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性差异均按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计转</w:t>
      </w:r>
      <w:r>
        <w:rPr>
          <w:rFonts w:ascii="宋体" w:hAnsi="宋体" w:cs="宋体" w:eastAsia="宋体" w:hint="default"/>
        </w:rPr>
        <w:t>回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得税税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/>
        <w:t>，</w:t>
      </w:r>
      <w:r>
        <w:rPr>
          <w:rFonts w:ascii="宋体" w:hAnsi="宋体" w:cs="宋体" w:eastAsia="宋体" w:hint="default"/>
        </w:rPr>
        <w:t>并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影响额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exact" w:before="148"/>
        <w:ind w:right="13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因</w:t>
      </w:r>
      <w:r>
        <w:rPr/>
        <w:t>下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项中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 债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12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的交易</w:t>
      </w:r>
      <w:r>
        <w:rPr/>
        <w:t>中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不是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交</w:t>
      </w:r>
    </w:p>
    <w:p>
      <w:pPr>
        <w:pStyle w:val="BodyText"/>
        <w:spacing w:line="214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易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既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损。</w:t>
      </w:r>
    </w:p>
    <w:p>
      <w:pPr>
        <w:pStyle w:val="BodyText"/>
        <w:spacing w:line="312" w:lineRule="exact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与</w:t>
      </w:r>
      <w:r>
        <w:rPr/>
        <w:t>子公司、合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企</w:t>
      </w:r>
      <w:r>
        <w:rPr/>
        <w:t>业投资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</w:p>
    <w:p>
      <w:pPr>
        <w:pStyle w:val="BodyText"/>
        <w:spacing w:line="312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影响额一</w:t>
      </w:r>
      <w:r>
        <w:rPr>
          <w:rFonts w:ascii="宋体" w:hAnsi="宋体" w:cs="宋体" w:eastAsia="宋体" w:hint="default"/>
        </w:rPr>
        <w:t>般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以</w:t>
      </w:r>
      <w:r>
        <w:rPr/>
        <w:t>下</w:t>
      </w:r>
      <w:r>
        <w:rPr>
          <w:rFonts w:ascii="宋体" w:hAnsi="宋体" w:cs="宋体" w:eastAsia="宋体" w:hint="default"/>
        </w:rPr>
        <w:t>两</w:t>
      </w:r>
      <w:r>
        <w:rPr/>
        <w:t>项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18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/>
        <w:t>本公司能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时间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26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会转</w:t>
      </w:r>
      <w:r>
        <w:rPr>
          <w:rFonts w:ascii="宋体" w:hAnsi="宋体" w:cs="宋体" w:eastAsia="宋体" w:hint="default"/>
        </w:rPr>
        <w:t>回。</w:t>
      </w:r>
    </w:p>
    <w:p>
      <w:pPr>
        <w:pStyle w:val="Heading2"/>
        <w:spacing w:line="240" w:lineRule="auto" w:before="23"/>
        <w:ind w:left="505" w:right="11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特</w:t>
      </w:r>
      <w:r>
        <w:rPr>
          <w:rFonts w:ascii="Microsoft JhengHei" w:hAnsi="Microsoft JhengHei" w:cs="Microsoft JhengHei" w:eastAsia="Microsoft JhengHei" w:hint="default"/>
        </w:rPr>
        <w:t>定</w:t>
      </w:r>
      <w:r>
        <w:rPr>
          <w:rFonts w:ascii="Microsoft JhengHei" w:hAnsi="Microsoft JhengHei" w:cs="Microsoft JhengHei" w:eastAsia="Microsoft JhengHei" w:hint="default"/>
        </w:rPr>
        <w:t>交易</w:t>
      </w:r>
      <w:r>
        <w:rPr/>
        <w:t>或事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及的</w:t>
      </w:r>
      <w:r>
        <w:rPr>
          <w:rFonts w:ascii="Microsoft JhengHei" w:hAnsi="Microsoft JhengHei" w:cs="Microsoft JhengHei" w:eastAsia="Microsoft JhengHei" w:hint="default"/>
        </w:rPr>
        <w:t>递延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/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的确</w:t>
      </w:r>
      <w:r>
        <w:rPr>
          <w:rFonts w:ascii="Microsoft JhengHei" w:hAnsi="Microsoft JhengHei" w:cs="Microsoft JhengHei" w:eastAsia="Microsoft JhengHei" w:hint="default"/>
        </w:rPr>
        <w:t>认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31" w:lineRule="auto" w:before="90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>
          <w:rFonts w:ascii="宋体" w:hAnsi="宋体" w:cs="宋体" w:eastAsia="宋体" w:hint="default"/>
        </w:rPr>
        <w:t>或</w:t>
      </w:r>
      <w:r>
        <w:rPr/>
        <w:t>资</w:t>
      </w:r>
      <w:r>
        <w:rPr>
          <w:rFonts w:ascii="宋体" w:hAnsi="宋体" w:cs="宋体" w:eastAsia="宋体" w:hint="default"/>
        </w:rPr>
        <w:t>产 非</w:t>
      </w:r>
      <w:r>
        <w:rPr/>
        <w:t>同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控制</w:t>
      </w:r>
      <w:r>
        <w:rPr/>
        <w:t>下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</w:p>
    <w:p>
      <w:pPr>
        <w:pStyle w:val="BodyText"/>
        <w:spacing w:line="220" w:lineRule="exact"/>
        <w:ind w:right="118"/>
        <w:jc w:val="left"/>
      </w:pPr>
      <w:r>
        <w:rPr>
          <w:rFonts w:ascii="宋体" w:hAnsi="宋体" w:cs="宋体" w:eastAsia="宋体" w:hint="default"/>
        </w:rPr>
        <w:t>税负债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收益</w:t>
      </w:r>
      <w:r>
        <w:rPr/>
        <w:t>），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调整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</w:t>
      </w:r>
      <w:r>
        <w:rPr/>
        <w:t>项</w:t>
      </w:r>
      <w:r>
        <w:rPr>
          <w:rFonts w:ascii="宋体" w:hAnsi="宋体" w:cs="宋体" w:eastAsia="宋体" w:hint="default"/>
        </w:rPr>
        <w:t>目 与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</w:t>
      </w:r>
    </w:p>
    <w:p>
      <w:pPr>
        <w:pStyle w:val="BodyText"/>
        <w:spacing w:line="220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益。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包括：</w:t>
      </w:r>
      <w:r>
        <w:rPr>
          <w:rFonts w:ascii="宋体" w:hAnsi="宋体" w:cs="宋体" w:eastAsia="宋体" w:hint="default"/>
        </w:rPr>
        <w:t>可供出售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</w:t>
      </w:r>
    </w:p>
    <w:p>
      <w:pPr>
        <w:pStyle w:val="BodyText"/>
        <w:spacing w:line="312" w:lineRule="exact" w:before="29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值变动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收益</w:t>
      </w:r>
      <w:r>
        <w:rPr/>
        <w:t>、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用追溯调整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前</w:t>
      </w:r>
      <w:r>
        <w:rPr/>
        <w:t>期（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/>
        <w:t>）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差异</w:t>
      </w:r>
      <w:r>
        <w:rPr>
          <w:rFonts w:ascii="宋体" w:hAnsi="宋体" w:cs="宋体" w:eastAsia="宋体" w:hint="default"/>
        </w:rPr>
        <w:t>追溯重述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调整</w:t>
      </w:r>
      <w:r>
        <w:rPr/>
        <w:t>期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存收益</w:t>
      </w:r>
      <w:r>
        <w:rPr/>
        <w:t>、同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负债</w:t>
      </w:r>
      <w:r>
        <w:rPr/>
        <w:t>成份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权益</w:t>
      </w:r>
      <w:r>
        <w:rPr/>
        <w:t>成份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混</w:t>
      </w:r>
      <w:r>
        <w:rPr/>
        <w:t>合金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款抵</w:t>
      </w:r>
      <w:r>
        <w:rPr>
          <w:rFonts w:ascii="宋体" w:hAnsi="宋体" w:cs="宋体" w:eastAsia="宋体" w:hint="default"/>
        </w:rPr>
        <w:t>减</w:t>
      </w:r>
    </w:p>
    <w:p>
      <w:pPr>
        <w:pStyle w:val="BodyText"/>
        <w:spacing w:line="240" w:lineRule="auto" w:before="118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A.</w:t>
      </w:r>
      <w:r>
        <w:rPr/>
        <w:t>本公司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及税</w:t>
      </w:r>
      <w:r>
        <w:rPr>
          <w:rFonts w:ascii="宋体" w:hAnsi="宋体" w:cs="宋体" w:eastAsia="宋体" w:hint="default"/>
        </w:rPr>
        <w:t>款抵</w:t>
      </w:r>
      <w:r>
        <w:rPr>
          <w:rFonts w:ascii="宋体" w:hAnsi="宋体" w:cs="宋体" w:eastAsia="宋体" w:hint="default"/>
        </w:rPr>
        <w:t>减</w:t>
      </w:r>
    </w:p>
    <w:p>
      <w:pPr>
        <w:pStyle w:val="BodyText"/>
        <w:spacing w:line="312" w:lineRule="exact" w:before="130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是</w:t>
      </w:r>
      <w:r>
        <w:rPr/>
        <w:t>指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用以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损。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于按照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转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</w:t>
      </w:r>
      <w:r>
        <w:rPr/>
        <w:t>年度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/>
        <w:t>）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款抵</w:t>
      </w:r>
      <w:r>
        <w:rPr>
          <w:rFonts w:ascii="宋体" w:hAnsi="宋体" w:cs="宋体" w:eastAsia="宋体" w:hint="default"/>
        </w:rPr>
        <w:t>减</w:t>
      </w:r>
      <w:r>
        <w:rPr/>
        <w:t>，</w:t>
      </w:r>
      <w:r>
        <w:rPr>
          <w:rFonts w:ascii="宋体" w:hAnsi="宋体" w:cs="宋体" w:eastAsia="宋体" w:hint="default"/>
        </w:rPr>
        <w:t>视</w:t>
      </w:r>
      <w:r>
        <w:rPr/>
        <w:t>同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性差异处</w:t>
      </w:r>
      <w:r>
        <w:rPr/>
        <w:t>理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款抵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内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很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限，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B.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并而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被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 在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/>
        <w:t>中，本公司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方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在购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</w:p>
    <w:p>
      <w:pPr>
        <w:pStyle w:val="BodyText"/>
        <w:spacing w:line="248" w:lineRule="exact"/>
        <w:ind w:right="118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后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取得</w:t>
      </w:r>
      <w:r>
        <w:rPr/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的</w:t>
      </w:r>
      <w:r>
        <w:rPr/>
        <w:t>信息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明购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312" w:lineRule="exact" w:before="20"/>
        <w:ind w:right="9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相关情况已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存在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被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在购</w:t>
      </w:r>
      <w:r>
        <w:rPr>
          <w:rFonts w:ascii="宋体" w:hAnsi="宋体" w:cs="宋体" w:eastAsia="宋体" w:hint="default"/>
          <w:spacing w:val="-2"/>
        </w:rPr>
        <w:t>买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抵</w:t>
      </w:r>
      <w:r>
        <w:rPr>
          <w:rFonts w:ascii="宋体" w:hAnsi="宋体" w:cs="宋体" w:eastAsia="宋体" w:hint="default"/>
          <w:spacing w:val="-2"/>
        </w:rPr>
        <w:t>扣</w:t>
      </w:r>
      <w:r>
        <w:rPr>
          <w:rFonts w:ascii="宋体" w:hAnsi="宋体" w:cs="宋体" w:eastAsia="宋体" w:hint="default"/>
          <w:spacing w:val="-2"/>
        </w:rPr>
        <w:t>暂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性差异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</w:t>
      </w:r>
      <w:r>
        <w:rPr>
          <w:rFonts w:ascii="宋体" w:hAnsi="宋体" w:cs="宋体" w:eastAsia="宋体" w:hint="default"/>
          <w:spacing w:val="-2"/>
        </w:rPr>
        <w:t>利益</w:t>
      </w:r>
      <w:r>
        <w:rPr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少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/>
        <w:t>，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誉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冲减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差额部</w:t>
      </w:r>
      <w:r>
        <w:rPr/>
        <w:t>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损益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除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抵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财务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因</w:t>
      </w:r>
      <w:r>
        <w:rPr>
          <w:rFonts w:ascii="宋体" w:hAnsi="宋体" w:cs="宋体" w:eastAsia="宋体" w:hint="default"/>
          <w:spacing w:val="-3"/>
        </w:rPr>
        <w:t>抵</w:t>
      </w:r>
      <w:r>
        <w:rPr>
          <w:rFonts w:ascii="宋体" w:hAnsi="宋体" w:cs="宋体" w:eastAsia="宋体" w:hint="default"/>
          <w:spacing w:val="-3"/>
        </w:rPr>
        <w:t>销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部销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损益</w:t>
      </w:r>
      <w:r>
        <w:rPr>
          <w:rFonts w:ascii="宋体" w:hAnsi="宋体" w:cs="宋体" w:eastAsia="宋体" w:hint="default"/>
          <w:spacing w:val="-3"/>
        </w:rPr>
        <w:t>导</w:t>
      </w:r>
      <w:r>
        <w:rPr>
          <w:spacing w:val="-3"/>
        </w:rPr>
        <w:t>致合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负债</w:t>
      </w:r>
      <w:r>
        <w:rPr>
          <w:rFonts w:ascii="宋体" w:hAnsi="宋体" w:cs="宋体" w:eastAsia="宋体" w:hint="default"/>
          <w:spacing w:val="-3"/>
        </w:rPr>
        <w:t>表</w:t>
      </w:r>
      <w:r>
        <w:rPr>
          <w:spacing w:val="-3"/>
        </w:rPr>
        <w:t>中资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、</w:t>
      </w:r>
      <w:r>
        <w:rPr/>
        <w:t> 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值与其在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主体</w:t>
      </w:r>
      <w:r>
        <w:rPr>
          <w:rFonts w:ascii="宋体" w:hAnsi="宋体" w:cs="宋体" w:eastAsia="宋体" w:hint="default"/>
        </w:rPr>
        <w:t>的计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得税负债</w:t>
      </w:r>
      <w:r>
        <w:rPr/>
        <w:t>，同</w:t>
      </w:r>
      <w:r>
        <w:rPr>
          <w:rFonts w:ascii="宋体" w:hAnsi="宋体" w:cs="宋体" w:eastAsia="宋体" w:hint="default"/>
        </w:rPr>
        <w:t>时调整</w:t>
      </w:r>
      <w:r>
        <w:rPr/>
        <w:t>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者权益</w:t>
      </w:r>
      <w:r>
        <w:rPr>
          <w:rFonts w:ascii="宋体" w:hAnsi="宋体" w:cs="宋体" w:eastAsia="宋体" w:hint="default"/>
        </w:rPr>
        <w:t>的交易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及企</w:t>
      </w:r>
      <w:r>
        <w:rPr/>
        <w:t>业合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权益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股份</w:t>
      </w:r>
      <w:r>
        <w:rPr>
          <w:rFonts w:ascii="宋体" w:hAnsi="宋体" w:cs="宋体" w:eastAsia="宋体" w:hint="default"/>
        </w:rPr>
        <w:t>支付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与</w:t>
      </w:r>
      <w:r>
        <w:rPr/>
        <w:t>股份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支出允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扣除</w:t>
      </w:r>
      <w:r>
        <w:rPr/>
        <w:t>，</w:t>
      </w:r>
      <w:r>
        <w:rPr>
          <w:rFonts w:ascii="宋体" w:hAnsi="宋体" w:cs="宋体" w:eastAsia="宋体" w:hint="default"/>
        </w:rPr>
        <w:t>在按照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的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/>
        <w:t>内，本公司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会计</w:t>
      </w:r>
      <w:r>
        <w:rPr/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取得</w:t>
      </w:r>
      <w:r>
        <w:rPr/>
        <w:t>信息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可税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税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暂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性差异</w:t>
      </w:r>
      <w:r>
        <w:rPr/>
        <w:t>，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条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情况</w:t>
      </w:r>
      <w:r>
        <w:rPr/>
        <w:t>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递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。其</w:t>
      </w:r>
      <w:r>
        <w:rPr/>
        <w:t>中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可税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</w:rPr>
        <w:t>准则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与</w:t>
      </w:r>
      <w:r>
        <w:rPr/>
        <w:t>股份</w:t>
      </w:r>
      <w:r>
        <w:rPr>
          <w:rFonts w:ascii="宋体" w:hAnsi="宋体" w:cs="宋体" w:eastAsia="宋体" w:hint="default"/>
        </w:rPr>
        <w:t>支付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的</w:t>
      </w:r>
      <w:r>
        <w:rPr/>
        <w:t>成本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权益。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支出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各个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按照</w:t>
      </w:r>
      <w:r>
        <w:rPr>
          <w:rFonts w:ascii="宋体" w:hAnsi="宋体" w:cs="宋体" w:eastAsia="宋体" w:hint="default"/>
        </w:rPr>
        <w:t>直 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总额在</w:t>
      </w:r>
      <w:r>
        <w:rPr>
          <w:rFonts w:ascii="宋体" w:hAnsi="宋体" w:cs="宋体" w:eastAsia="宋体" w:hint="default"/>
        </w:rPr>
        <w:t>不 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/>
        <w:t>期内，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合理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总额</w:t>
      </w:r>
      <w:r>
        <w:rPr/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后 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额在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摊。</w:t>
      </w:r>
    </w:p>
    <w:p>
      <w:pPr>
        <w:pStyle w:val="BodyText"/>
        <w:spacing w:line="240" w:lineRule="auto" w:before="89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</w:p>
    <w:p>
      <w:pPr>
        <w:pStyle w:val="BodyText"/>
        <w:spacing w:line="312" w:lineRule="exact" w:before="148"/>
        <w:ind w:right="1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收益。</w:t>
      </w:r>
      <w:r>
        <w:rPr>
          <w:rFonts w:ascii="宋体" w:hAnsi="宋体" w:cs="宋体" w:eastAsia="宋体" w:hint="default"/>
        </w:rPr>
        <w:t>出 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/>
        <w:t>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总额在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租赁</w:t>
      </w:r>
      <w:r>
        <w:rPr/>
        <w:t>期内，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直线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合 理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配</w:t>
      </w:r>
      <w:r>
        <w:rPr/>
        <w:t>，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租</w:t>
      </w:r>
      <w:r>
        <w:rPr/>
        <w:t>期内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也确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收入。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的</w:t>
      </w:r>
      <w:r>
        <w:rPr/>
        <w:t>，本公司</w:t>
      </w:r>
      <w:r>
        <w:rPr>
          <w:rFonts w:ascii="宋体" w:hAnsi="宋体" w:cs="宋体" w:eastAsia="宋体" w:hint="default"/>
        </w:rPr>
        <w:t>按 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收入总额</w:t>
      </w:r>
      <w:r>
        <w:rPr/>
        <w:t>中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额在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</w:t>
      </w:r>
      <w:r>
        <w:rPr>
          <w:rFonts w:ascii="宋体" w:hAnsi="宋体" w:cs="宋体" w:eastAsia="宋体" w:hint="default"/>
        </w:rPr>
        <w:t>配。</w:t>
      </w:r>
    </w:p>
    <w:p>
      <w:pPr>
        <w:pStyle w:val="BodyText"/>
        <w:spacing w:line="312" w:lineRule="exact" w:before="120"/>
        <w:ind w:right="1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大的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以</w:t>
      </w:r>
      <w:r>
        <w:rPr/>
        <w:t>资本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按照与</w:t>
      </w:r>
      <w:r>
        <w:rPr>
          <w:rFonts w:ascii="宋体" w:hAnsi="宋体" w:cs="宋体" w:eastAsia="宋体" w:hint="default"/>
        </w:rPr>
        <w:t>确 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收入相</w:t>
      </w:r>
      <w:r>
        <w:rPr/>
        <w:t>同</w:t>
      </w:r>
      <w:r>
        <w:rPr>
          <w:rFonts w:ascii="宋体" w:hAnsi="宋体" w:cs="宋体" w:eastAsia="宋体" w:hint="default"/>
        </w:rPr>
        <w:t>的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分期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损益。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租</w:t>
      </w:r>
      <w:r>
        <w:rPr/>
        <w:t>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入当</w:t>
      </w:r>
      <w:r>
        <w:rPr/>
        <w:t>期</w:t>
      </w:r>
      <w:r>
        <w:rPr>
          <w:rFonts w:ascii="宋体" w:hAnsi="宋体" w:cs="宋体" w:eastAsia="宋体" w:hint="default"/>
        </w:rPr>
        <w:t>收 益。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85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租赁</w:t>
      </w:r>
      <w:r>
        <w:rPr/>
        <w:t>期开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值与 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额现值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/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作为</w:t>
      </w:r>
      <w:r>
        <w:rPr/>
        <w:t>长期</w:t>
      </w:r>
      <w:r>
        <w:rPr>
          <w:rFonts w:ascii="宋体" w:hAnsi="宋体" w:cs="宋体" w:eastAsia="宋体" w:hint="default"/>
        </w:rPr>
        <w:t>应 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其差额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租赁</w:t>
      </w:r>
      <w:r>
        <w:rPr/>
        <w:t>期内</w:t>
      </w:r>
      <w:r>
        <w:rPr>
          <w:rFonts w:ascii="宋体" w:hAnsi="宋体" w:cs="宋体" w:eastAsia="宋体" w:hint="default"/>
        </w:rPr>
        <w:t>各个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分 </w:t>
      </w:r>
      <w:r>
        <w:rPr>
          <w:rFonts w:ascii="宋体" w:hAnsi="宋体" w:cs="宋体" w:eastAsia="宋体" w:hint="default"/>
        </w:rPr>
        <w:t>摊</w:t>
      </w:r>
      <w:r>
        <w:rPr/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当</w:t>
      </w:r>
      <w:r>
        <w:rPr/>
        <w:t>期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1" w:lineRule="auto" w:before="89"/>
        <w:ind w:left="632" w:right="168"/>
        <w:jc w:val="left"/>
      </w:pP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值。 在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时</w:t>
      </w:r>
      <w:r>
        <w:rPr/>
        <w:t>，本公司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资</w:t>
      </w:r>
      <w:r>
        <w:rPr>
          <w:rFonts w:ascii="宋体" w:hAnsi="宋体" w:cs="宋体" w:eastAsia="宋体" w:hint="default"/>
        </w:rPr>
        <w:t>产相一</w:t>
      </w:r>
      <w:r>
        <w:rPr/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，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期</w:t>
      </w:r>
    </w:p>
    <w:p>
      <w:pPr>
        <w:pStyle w:val="BodyText"/>
        <w:spacing w:line="220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间以</w:t>
      </w:r>
      <w:r>
        <w:rPr>
          <w:rFonts w:ascii="宋体" w:hAnsi="宋体" w:cs="宋体" w:eastAsia="宋体" w:hint="default"/>
        </w:rPr>
        <w:t>租赁</w:t>
      </w:r>
      <w:r>
        <w:rPr/>
        <w:t>合同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/>
        <w:t>能</w:t>
      </w:r>
      <w:r>
        <w:rPr>
          <w:rFonts w:ascii="宋体" w:hAnsi="宋体" w:cs="宋体" w:eastAsia="宋体" w:hint="default"/>
        </w:rPr>
        <w:t>够</w:t>
      </w:r>
      <w:r>
        <w:rPr/>
        <w:t>合理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时</w:t>
      </w:r>
      <w:r>
        <w:rPr/>
        <w:t>本公司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</w:t>
      </w:r>
    </w:p>
    <w:p>
      <w:pPr>
        <w:pStyle w:val="BodyText"/>
        <w:spacing w:line="312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赁</w:t>
      </w:r>
      <w:r>
        <w:rPr/>
        <w:t>期开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果无</w:t>
      </w:r>
      <w:r>
        <w:rPr>
          <w:rFonts w:ascii="宋体" w:hAnsi="宋体" w:cs="宋体" w:eastAsia="宋体" w:hint="default"/>
        </w:rPr>
        <w:t>法</w:t>
      </w:r>
      <w:r>
        <w:rPr/>
        <w:t>合理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租赁</w:t>
      </w:r>
      <w:r>
        <w:rPr/>
        <w:t>期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/>
        <w:t>本公司</w:t>
      </w:r>
      <w:r>
        <w:rPr>
          <w:rFonts w:ascii="宋体" w:hAnsi="宋体" w:cs="宋体" w:eastAsia="宋体" w:hint="default"/>
        </w:rPr>
        <w:t>是否</w:t>
      </w:r>
      <w:r>
        <w:rPr/>
        <w:t>能</w:t>
      </w:r>
      <w:r>
        <w:rPr>
          <w:rFonts w:ascii="宋体" w:hAnsi="宋体" w:cs="宋体" w:eastAsia="宋体" w:hint="default"/>
        </w:rPr>
        <w:t>够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取得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租赁</w:t>
      </w:r>
      <w:r>
        <w:rPr/>
        <w:t>期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租赁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寿命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者</w:t>
      </w:r>
      <w:r>
        <w:rPr/>
        <w:t>中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旧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1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/>
        <w:t>本公司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租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租赁</w:t>
      </w:r>
      <w:r>
        <w:rPr/>
        <w:t>期开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租赁</w:t>
      </w:r>
      <w:r>
        <w:rPr/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额与</w:t>
      </w:r>
      <w:r>
        <w:rPr>
          <w:rFonts w:ascii="宋体" w:hAnsi="宋体" w:cs="宋体" w:eastAsia="宋体" w:hint="default"/>
        </w:rPr>
        <w:t>初 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作为应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值</w:t>
      </w:r>
      <w:r>
        <w:rPr/>
        <w:t>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表的</w:t>
      </w:r>
      <w:r>
        <w:rPr/>
        <w:t>长期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记录 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；将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/>
        <w:t>、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和与其现值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差额</w:t>
      </w:r>
      <w:r>
        <w:rPr>
          <w:rFonts w:ascii="宋体" w:hAnsi="宋体" w:cs="宋体" w:eastAsia="宋体" w:hint="default"/>
        </w:rPr>
        <w:t>作 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融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收益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在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spacing w:val="-1"/>
        </w:rPr>
        <w:t>期内</w:t>
      </w:r>
      <w:r>
        <w:rPr>
          <w:rFonts w:ascii="宋体" w:hAnsi="宋体" w:cs="宋体" w:eastAsia="宋体" w:hint="default"/>
          <w:spacing w:val="-1"/>
        </w:rPr>
        <w:t>各个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采</w:t>
      </w:r>
      <w:r>
        <w:rPr>
          <w:rFonts w:ascii="宋体" w:hAnsi="宋体" w:cs="宋体" w:eastAsia="宋体" w:hint="default"/>
          <w:spacing w:val="-1"/>
        </w:rPr>
        <w:t>用</w:t>
      </w:r>
      <w:r>
        <w:rPr>
          <w:rFonts w:ascii="宋体" w:hAnsi="宋体" w:cs="宋体" w:eastAsia="宋体" w:hint="default"/>
          <w:spacing w:val="-1"/>
        </w:rPr>
        <w:t>实</w:t>
      </w:r>
      <w:r>
        <w:rPr>
          <w:rFonts w:ascii="宋体" w:hAnsi="宋体" w:cs="宋体" w:eastAsia="宋体" w:hint="default"/>
          <w:spacing w:val="-1"/>
        </w:rPr>
        <w:t>际</w:t>
      </w:r>
      <w:r>
        <w:rPr>
          <w:rFonts w:ascii="宋体" w:hAnsi="宋体" w:cs="宋体" w:eastAsia="宋体" w:hint="default"/>
          <w:spacing w:val="-1"/>
        </w:rPr>
        <w:t>利率</w:t>
      </w:r>
      <w:r>
        <w:rPr>
          <w:rFonts w:ascii="宋体" w:hAnsi="宋体" w:cs="宋体" w:eastAsia="宋体" w:hint="default"/>
          <w:spacing w:val="-1"/>
        </w:rPr>
        <w:t>法</w:t>
      </w:r>
      <w:r>
        <w:rPr>
          <w:rFonts w:ascii="宋体" w:hAnsi="宋体" w:cs="宋体" w:eastAsia="宋体" w:hint="default"/>
          <w:spacing w:val="-1"/>
        </w:rPr>
        <w:t>确</w:t>
      </w:r>
      <w:r>
        <w:rPr>
          <w:rFonts w:ascii="宋体" w:hAnsi="宋体" w:cs="宋体" w:eastAsia="宋体" w:hint="default"/>
          <w:spacing w:val="-1"/>
        </w:rPr>
        <w:t>认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入</w:t>
      </w:r>
      <w:r>
        <w:rPr>
          <w:rFonts w:ascii="宋体" w:hAnsi="宋体" w:cs="宋体" w:eastAsia="宋体" w:hint="default"/>
          <w:spacing w:val="-1"/>
        </w:rPr>
        <w:t>租赁</w:t>
      </w:r>
      <w:r>
        <w:rPr>
          <w:rFonts w:ascii="宋体" w:hAnsi="宋体" w:cs="宋体" w:eastAsia="宋体" w:hint="default"/>
          <w:spacing w:val="-1"/>
        </w:rPr>
        <w:t>收入</w:t>
      </w:r>
      <w:r>
        <w:rPr>
          <w:rFonts w:ascii="Times New Roman" w:hAnsi="Times New Roman" w:cs="Times New Roman" w:eastAsia="Times New Roman" w:hint="default"/>
          <w:spacing w:val="-1"/>
        </w:rPr>
        <w:t>/</w:t>
      </w:r>
      <w:r>
        <w:rPr>
          <w:rFonts w:ascii="宋体" w:hAnsi="宋体" w:cs="宋体" w:eastAsia="宋体" w:hint="default"/>
          <w:spacing w:val="-1"/>
        </w:rPr>
        <w:t>其</w:t>
      </w:r>
      <w:r>
        <w:rPr>
          <w:rFonts w:ascii="宋体" w:hAnsi="宋体" w:cs="宋体" w:eastAsia="宋体" w:hint="default"/>
          <w:spacing w:val="-109"/>
        </w:rPr>
        <w:t> </w:t>
      </w:r>
      <w:r>
        <w:rPr>
          <w:rFonts w:ascii="宋体" w:hAnsi="宋体" w:cs="宋体" w:eastAsia="宋体" w:hint="default"/>
        </w:rPr>
        <w:t>他</w:t>
      </w:r>
      <w:r>
        <w:rPr/>
        <w:t>业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收入。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87"/>
        <w:gridCol w:w="3190"/>
      </w:tblGrid>
      <w:tr>
        <w:trPr>
          <w:trHeight w:val="403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60" w:hRule="exact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right="2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《企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准则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right="-53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position w:val="-5"/>
                <w:sz w:val="20"/>
                <w:szCs w:val="20"/>
              </w:rPr>
              <w:pict>
                <v:group style="width:159pt;height:15.6pt;mso-position-horizontal-relative:char;mso-position-vertical-relative:line" coordorigin="0,0" coordsize="3180,312">
                  <v:group style="position:absolute;left:0;top:0;width:3180;height:312" coordorigin="0,0" coordsize="3180,312">
                    <v:shape style="position:absolute;left:0;top:0;width:3180;height:312" coordorigin="0,0" coordsize="3180,312" path="m0,312l3180,312,3180,0,0,0,0,312xe" filled="true" fillcolor="#ffffff" stroked="false">
                      <v:path arrowok="t"/>
                      <v:fill type="solid"/>
                    </v:shape>
                  </v:group>
                </v:group>
              </w:pict>
            </w:r>
            <w:r>
              <w:rPr>
                <w:rFonts w:ascii="宋体" w:hAnsi="宋体" w:cs="宋体" w:eastAsia="宋体" w:hint="default"/>
                <w:position w:val="-5"/>
                <w:sz w:val="20"/>
                <w:szCs w:val="20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pacing w:val="-92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29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17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</w:p>
        </w:tc>
      </w:tr>
      <w:tr>
        <w:trPr>
          <w:trHeight w:val="30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和第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目。</w:t>
            </w:r>
          </w:p>
        </w:tc>
      </w:tr>
      <w:tr>
        <w:trPr>
          <w:trHeight w:val="357" w:hRule="exact"/>
        </w:trPr>
        <w:tc>
          <w:tcPr>
            <w:tcW w:w="31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8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18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-1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  <w:tc>
          <w:tcPr>
            <w:tcW w:w="319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/>
        <w:pict>
          <v:group style="position:absolute;margin-left:216.479996pt;margin-top:-28.645pt;width:159pt;height:15.6pt;mso-position-horizontal-relative:page;mso-position-vertical-relative:paragraph;z-index:-1356088" coordorigin="4330,-573" coordsize="3180,312">
            <v:shape style="position:absolute;left:4330;top:-573;width:3180;height:312" coordorigin="4330,-573" coordsize="3180,312" path="m4330,-261l7510,-261,7510,-573,4330,-573,4330,-261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76" w:lineRule="auto" w:before="0"/>
        <w:ind w:left="152" w:right="798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17%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25%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得税税</w:t>
      </w:r>
      <w:r>
        <w:rPr>
          <w:rFonts w:ascii="宋体" w:hAnsi="宋体" w:cs="宋体" w:eastAsia="宋体" w:hint="default"/>
          <w:sz w:val="18"/>
          <w:szCs w:val="18"/>
        </w:rPr>
        <w:t>率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清投信息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left="635"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(1)</w:t>
      </w:r>
      <w:r>
        <w:rPr>
          <w:rFonts w:ascii="Microsoft JhengHei" w:hAnsi="Microsoft JhengHei" w:cs="Microsoft JhengHei" w:eastAsia="Microsoft JhengHei" w:hint="default"/>
        </w:rPr>
        <w:t>增</w:t>
      </w:r>
      <w:r>
        <w:rPr>
          <w:rFonts w:ascii="Microsoft JhengHei" w:hAnsi="Microsoft JhengHei" w:cs="Microsoft JhengHei" w:eastAsia="Microsoft JhengHei" w:hint="default"/>
        </w:rPr>
        <w:t>值税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22" w:lineRule="exact" w:before="90"/>
        <w:ind w:left="632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>
          <w:rFonts w:ascii="Times New Roman" w:hAnsi="Times New Roman" w:cs="Times New Roman" w:eastAsia="Times New Roman" w:hint="default"/>
        </w:rPr>
        <w:t>2011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部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增值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的通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税</w:t>
      </w:r>
    </w:p>
    <w:p>
      <w:pPr>
        <w:pStyle w:val="BodyText"/>
        <w:spacing w:line="322" w:lineRule="exact"/>
        <w:ind w:right="133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  <w:spacing w:val="-4"/>
        </w:rPr>
        <w:t>【</w:t>
      </w:r>
      <w:r>
        <w:rPr>
          <w:rFonts w:ascii="Times New Roman" w:hAnsi="Times New Roman" w:cs="Times New Roman" w:eastAsia="Times New Roman" w:hint="default"/>
          <w:spacing w:val="-4"/>
        </w:rPr>
        <w:t>2011</w:t>
      </w:r>
      <w:r>
        <w:rPr>
          <w:rFonts w:ascii="宋体" w:hAnsi="宋体" w:cs="宋体" w:eastAsia="宋体" w:hint="default"/>
          <w:spacing w:val="-4"/>
        </w:rPr>
        <w:t>】</w:t>
      </w:r>
      <w:r>
        <w:rPr>
          <w:rFonts w:ascii="Times New Roman" w:hAnsi="Times New Roman" w:cs="Times New Roman" w:eastAsia="Times New Roman" w:hint="default"/>
          <w:spacing w:val="-4"/>
        </w:rPr>
        <w:t>100</w:t>
      </w:r>
      <w:r>
        <w:rPr>
          <w:rFonts w:ascii="宋体" w:hAnsi="宋体" w:cs="宋体" w:eastAsia="宋体" w:hint="default"/>
          <w:spacing w:val="-4"/>
        </w:rPr>
        <w:t>号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，本公司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rFonts w:ascii="Times New Roman" w:hAnsi="Times New Roman" w:cs="Times New Roman" w:eastAsia="Times New Roman" w:hint="default"/>
          <w:spacing w:val="-4"/>
        </w:rPr>
        <w:t>2012</w:t>
      </w:r>
      <w:r>
        <w:rPr>
          <w:spacing w:val="-4"/>
        </w:rPr>
        <w:t>年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月</w:t>
      </w:r>
      <w:r>
        <w:rPr>
          <w:rFonts w:ascii="Times New Roman" w:hAnsi="Times New Roman" w:cs="Times New Roman" w:eastAsia="Times New Roman" w:hint="default"/>
          <w:spacing w:val="-4"/>
        </w:rPr>
        <w:t>1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起</w:t>
      </w:r>
      <w:r>
        <w:rPr>
          <w:rFonts w:ascii="宋体" w:hAnsi="宋体" w:cs="宋体" w:eastAsia="宋体" w:hint="default"/>
          <w:spacing w:val="-4"/>
        </w:rPr>
        <w:t>继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rFonts w:ascii="宋体" w:hAnsi="宋体" w:cs="宋体" w:eastAsia="宋体" w:hint="default"/>
          <w:spacing w:val="-4"/>
        </w:rPr>
        <w:t>享受软件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增值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税负</w:t>
      </w:r>
      <w:r>
        <w:rPr>
          <w:rFonts w:ascii="宋体" w:hAnsi="宋体" w:cs="宋体" w:eastAsia="宋体" w:hint="default"/>
          <w:spacing w:val="-4"/>
        </w:rPr>
        <w:t>超</w:t>
      </w:r>
      <w:r>
        <w:rPr>
          <w:rFonts w:ascii="宋体" w:hAnsi="宋体" w:cs="宋体" w:eastAsia="宋体" w:hint="default"/>
          <w:spacing w:val="-4"/>
        </w:rPr>
        <w:t>过</w:t>
      </w:r>
      <w:r>
        <w:rPr>
          <w:rFonts w:ascii="Times New Roman" w:hAnsi="Times New Roman" w:cs="Times New Roman" w:eastAsia="Times New Roman" w:hint="default"/>
          <w:spacing w:val="-4"/>
        </w:rPr>
        <w:t>3%</w:t>
      </w:r>
    </w:p>
    <w:p>
      <w:pPr>
        <w:spacing w:after="0" w:line="322" w:lineRule="exact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 w:before="26"/>
        <w:ind w:right="181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部</w:t>
      </w:r>
      <w:r>
        <w:rPr/>
        <w:t>分</w:t>
      </w:r>
      <w:r>
        <w:rPr>
          <w:rFonts w:ascii="宋体" w:hAnsi="宋体" w:cs="宋体" w:eastAsia="宋体" w:hint="default"/>
        </w:rPr>
        <w:t>即征即退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</w:p>
    <w:p>
      <w:pPr>
        <w:pStyle w:val="Heading2"/>
        <w:spacing w:line="240" w:lineRule="auto" w:before="41"/>
        <w:ind w:left="635" w:right="181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>
          <w:rFonts w:ascii="Microsoft JhengHei" w:hAnsi="Microsoft JhengHei" w:cs="Microsoft JhengHei" w:eastAsia="Microsoft JhengHei" w:hint="default"/>
        </w:rPr>
        <w:t>得</w:t>
      </w:r>
      <w:r>
        <w:rPr>
          <w:rFonts w:ascii="Microsoft JhengHei" w:hAnsi="Microsoft JhengHei" w:cs="Microsoft JhengHei" w:eastAsia="Microsoft JhengHei" w:hint="default"/>
        </w:rPr>
        <w:t>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2" w:lineRule="exact" w:before="121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/>
        <w:t>本公司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、北京 </w:t>
      </w:r>
      <w:r>
        <w:rPr>
          <w:rFonts w:ascii="宋体" w:hAnsi="宋体" w:cs="宋体" w:eastAsia="宋体" w:hint="default"/>
        </w:rPr>
        <w:t>市地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业，证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GR201711001552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2017-2019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05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/>
        <w:t>万向新元工程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 </w:t>
      </w:r>
      <w:r>
        <w:rPr>
          <w:spacing w:val="-7"/>
        </w:rPr>
        <w:t>北京</w:t>
      </w:r>
      <w:r>
        <w:rPr>
          <w:rFonts w:ascii="宋体" w:hAnsi="宋体" w:cs="宋体" w:eastAsia="宋体" w:hint="default"/>
          <w:spacing w:val="-7"/>
        </w:rPr>
        <w:t>市地</w:t>
      </w:r>
      <w:r>
        <w:rPr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税</w:t>
      </w:r>
      <w:r>
        <w:rPr>
          <w:rFonts w:ascii="宋体" w:hAnsi="宋体" w:cs="宋体" w:eastAsia="宋体" w:hint="default"/>
          <w:spacing w:val="-7"/>
        </w:rPr>
        <w:t>务</w:t>
      </w:r>
      <w:r>
        <w:rPr>
          <w:rFonts w:ascii="宋体" w:hAnsi="宋体" w:cs="宋体" w:eastAsia="宋体" w:hint="default"/>
          <w:spacing w:val="-7"/>
        </w:rPr>
        <w:t>局</w:t>
      </w:r>
      <w:r>
        <w:rPr>
          <w:rFonts w:ascii="宋体" w:hAnsi="宋体" w:cs="宋体" w:eastAsia="宋体" w:hint="default"/>
          <w:spacing w:val="-7"/>
        </w:rPr>
        <w:t>认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spacing w:val="-7"/>
        </w:rPr>
        <w:t>高新技术</w:t>
      </w:r>
      <w:r>
        <w:rPr>
          <w:rFonts w:ascii="宋体" w:hAnsi="宋体" w:cs="宋体" w:eastAsia="宋体" w:hint="default"/>
          <w:spacing w:val="-7"/>
        </w:rPr>
        <w:t>企</w:t>
      </w:r>
      <w:r>
        <w:rPr>
          <w:spacing w:val="-7"/>
        </w:rPr>
        <w:t>业，证</w:t>
      </w:r>
      <w:r>
        <w:rPr>
          <w:rFonts w:ascii="宋体" w:hAnsi="宋体" w:cs="宋体" w:eastAsia="宋体" w:hint="default"/>
          <w:spacing w:val="-7"/>
        </w:rPr>
        <w:t>书编</w:t>
      </w:r>
      <w:r>
        <w:rPr>
          <w:rFonts w:ascii="宋体" w:hAnsi="宋体" w:cs="宋体" w:eastAsia="宋体" w:hint="default"/>
          <w:spacing w:val="-7"/>
        </w:rPr>
        <w:t>号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rFonts w:ascii="Times New Roman" w:hAnsi="Times New Roman" w:cs="Times New Roman" w:eastAsia="Times New Roman" w:hint="default"/>
          <w:spacing w:val="-7"/>
        </w:rPr>
        <w:t>GF201511000812</w:t>
      </w:r>
      <w:r>
        <w:rPr>
          <w:spacing w:val="-7"/>
        </w:rPr>
        <w:t>，有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期</w:t>
      </w:r>
      <w:r>
        <w:rPr>
          <w:rFonts w:ascii="宋体" w:hAnsi="宋体" w:cs="宋体" w:eastAsia="宋体" w:hint="default"/>
          <w:spacing w:val="-7"/>
        </w:rPr>
        <w:t>三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Times New Roman" w:hAnsi="Times New Roman" w:cs="Times New Roman" w:eastAsia="Times New Roman" w:hint="default"/>
          <w:spacing w:val="-7"/>
        </w:rPr>
        <w:t>2015-2017</w:t>
      </w:r>
      <w:r>
        <w:rPr>
          <w:rFonts w:ascii="Times New Roman" w:hAnsi="Times New Roman" w:cs="Times New Roman" w:eastAsia="Times New Roman" w:hint="default"/>
          <w:spacing w:val="-40"/>
        </w:rPr>
        <w:t> </w:t>
      </w:r>
      <w:r>
        <w:rPr>
          <w:rFonts w:ascii="Times New Roman" w:hAnsi="Times New Roman" w:cs="Times New Roman" w:eastAsia="Times New Roman" w:hint="default"/>
          <w:spacing w:val="-40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8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/>
        <w:t>芜湖万向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安徽</w:t>
      </w:r>
      <w:r>
        <w:rPr>
          <w:rFonts w:ascii="宋体" w:hAnsi="宋体" w:cs="宋体" w:eastAsia="宋体" w:hint="default"/>
        </w:rPr>
        <w:t>省</w:t>
      </w:r>
      <w:r>
        <w:rPr/>
        <w:t>科学技术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安徽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安徽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安徽</w:t>
      </w:r>
      <w:r>
        <w:rPr>
          <w:rFonts w:ascii="宋体" w:hAnsi="宋体" w:cs="宋体" w:eastAsia="宋体" w:hint="default"/>
        </w:rPr>
        <w:t>省 </w:t>
      </w:r>
      <w:r>
        <w:rPr>
          <w:rFonts w:ascii="宋体" w:hAnsi="宋体" w:cs="宋体" w:eastAsia="宋体" w:hint="default"/>
        </w:rPr>
        <w:t>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业，证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GR201734001608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2017-2019</w:t>
      </w:r>
      <w:r>
        <w:rPr/>
        <w:t>年</w:t>
      </w:r>
      <w:r>
        <w:rPr>
          <w:spacing w:val="-36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89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天中方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、北京 </w:t>
      </w:r>
      <w:r>
        <w:rPr>
          <w:rFonts w:ascii="宋体" w:hAnsi="宋体" w:cs="宋体" w:eastAsia="宋体" w:hint="default"/>
        </w:rPr>
        <w:t>市地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业，证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GR201711006857</w:t>
      </w:r>
      <w:r>
        <w:rPr/>
        <w:t>，有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2015-2017</w:t>
      </w:r>
      <w:r>
        <w:rPr>
          <w:rFonts w:ascii="Times New Roman" w:hAnsi="Times New Roman" w:cs="Times New Roman" w:eastAsia="Times New Roman" w:hint="default"/>
          <w:spacing w:val="21"/>
        </w:rPr>
        <w:t> </w:t>
      </w:r>
      <w:r>
        <w:rPr>
          <w:rFonts w:ascii="Times New Roman" w:hAnsi="Times New Roman" w:cs="Times New Roman" w:eastAsia="Times New Roman" w:hint="default"/>
          <w:spacing w:val="21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8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清投智能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 </w:t>
      </w:r>
      <w:r>
        <w:rPr>
          <w:spacing w:val="-3"/>
        </w:rPr>
        <w:t>京</w:t>
      </w:r>
      <w:r>
        <w:rPr>
          <w:rFonts w:ascii="宋体" w:hAnsi="宋体" w:cs="宋体" w:eastAsia="宋体" w:hint="default"/>
          <w:spacing w:val="-3"/>
        </w:rPr>
        <w:t>市地</w:t>
      </w:r>
      <w:r>
        <w:rPr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局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高新技术</w:t>
      </w:r>
      <w:r>
        <w:rPr>
          <w:rFonts w:ascii="宋体" w:hAnsi="宋体" w:cs="宋体" w:eastAsia="宋体" w:hint="default"/>
          <w:spacing w:val="-3"/>
        </w:rPr>
        <w:t>企</w:t>
      </w:r>
      <w:r>
        <w:rPr>
          <w:spacing w:val="-3"/>
        </w:rPr>
        <w:t>业，证</w:t>
      </w:r>
      <w:r>
        <w:rPr>
          <w:rFonts w:ascii="宋体" w:hAnsi="宋体" w:cs="宋体" w:eastAsia="宋体" w:hint="default"/>
          <w:spacing w:val="-3"/>
        </w:rPr>
        <w:t>书编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GR201611004041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三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Times New Roman" w:hAnsi="Times New Roman" w:cs="Times New Roman" w:eastAsia="Times New Roman" w:hint="default"/>
          <w:spacing w:val="-3"/>
        </w:rPr>
        <w:t>2016-2018</w:t>
      </w:r>
      <w:r>
        <w:rPr>
          <w:rFonts w:ascii="Times New Roman" w:hAnsi="Times New Roman" w:cs="Times New Roman" w:eastAsia="Times New Roman" w:hint="default"/>
          <w:spacing w:val="-42"/>
        </w:rPr>
        <w:t> </w:t>
      </w:r>
      <w:r>
        <w:rPr>
          <w:rFonts w:ascii="Times New Roman" w:hAnsi="Times New Roman" w:cs="Times New Roman" w:eastAsia="Times New Roman" w:hint="default"/>
          <w:spacing w:val="-42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86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月江苏</w:t>
      </w:r>
      <w:r>
        <w:rPr/>
        <w:t>清投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/>
        <w:t>科学技术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厅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省 </w:t>
      </w:r>
      <w:r>
        <w:rPr>
          <w:rFonts w:ascii="宋体" w:hAnsi="宋体" w:cs="宋体" w:eastAsia="宋体" w:hint="default"/>
        </w:rPr>
        <w:t>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业，证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GR201632000764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2016-2018</w:t>
      </w:r>
      <w:r>
        <w:rPr/>
        <w:t>年</w:t>
      </w:r>
      <w:r>
        <w:rPr>
          <w:spacing w:val="-36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享受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pStyle w:val="BodyText"/>
        <w:spacing w:line="312" w:lineRule="exact" w:before="120"/>
        <w:ind w:right="18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/>
        <w:t>泰科</w:t>
      </w:r>
      <w:r>
        <w:rPr>
          <w:rFonts w:ascii="宋体" w:hAnsi="宋体" w:cs="宋体" w:eastAsia="宋体" w:hint="default"/>
        </w:rPr>
        <w:t>力</w:t>
      </w:r>
      <w:r>
        <w:rPr/>
        <w:t>合</w:t>
      </w:r>
      <w:r>
        <w:rPr>
          <w:rFonts w:ascii="宋体" w:hAnsi="宋体" w:cs="宋体" w:eastAsia="宋体" w:hint="default"/>
        </w:rPr>
        <w:t>经</w:t>
      </w:r>
      <w:r>
        <w:rPr/>
        <w:t>北京</w:t>
      </w:r>
      <w:r>
        <w:rPr>
          <w:rFonts w:ascii="宋体" w:hAnsi="宋体" w:cs="宋体" w:eastAsia="宋体" w:hint="default"/>
        </w:rPr>
        <w:t>市</w:t>
      </w:r>
      <w:r>
        <w:rPr/>
        <w:t>科学技术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/>
        <w:t>、北京</w:t>
      </w:r>
      <w:r>
        <w:rPr>
          <w:rFonts w:ascii="宋体" w:hAnsi="宋体" w:cs="宋体" w:eastAsia="宋体" w:hint="default"/>
        </w:rPr>
        <w:t>市财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局</w:t>
      </w:r>
      <w:r>
        <w:rPr/>
        <w:t>、北京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/>
        <w:t>、北 京</w:t>
      </w:r>
      <w:r>
        <w:rPr>
          <w:rFonts w:ascii="宋体" w:hAnsi="宋体" w:cs="宋体" w:eastAsia="宋体" w:hint="default"/>
        </w:rPr>
        <w:t>市地</w:t>
      </w:r>
      <w:r>
        <w:rPr/>
        <w:t>方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为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业，证</w:t>
      </w:r>
      <w:r>
        <w:rPr>
          <w:rFonts w:ascii="宋体" w:hAnsi="宋体" w:cs="宋体" w:eastAsia="宋体" w:hint="default"/>
        </w:rPr>
        <w:t>书编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:GR201511003815</w:t>
      </w:r>
      <w:r>
        <w:rPr>
          <w:rFonts w:ascii="宋体" w:hAnsi="宋体" w:cs="宋体" w:eastAsia="宋体" w:hint="default"/>
        </w:rPr>
        <w:t>。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期</w:t>
      </w:r>
      <w:r>
        <w:rPr>
          <w:rFonts w:ascii="宋体" w:hAnsi="宋体" w:cs="宋体" w:eastAsia="宋体" w:hint="default"/>
        </w:rPr>
        <w:t>三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2015-2017</w:t>
      </w:r>
      <w:r>
        <w:rPr>
          <w:rFonts w:ascii="Times New Roman" w:hAnsi="Times New Roman" w:cs="Times New Roman" w:eastAsia="Times New Roman" w:hint="default"/>
          <w:spacing w:val="-29"/>
        </w:rPr>
        <w:t> </w:t>
      </w:r>
      <w:r>
        <w:rPr>
          <w:rFonts w:ascii="Times New Roman" w:hAnsi="Times New Roman" w:cs="Times New Roman" w:eastAsia="Times New Roman" w:hint="default"/>
          <w:spacing w:val="-29"/>
        </w:rPr>
      </w:r>
      <w:r>
        <w:rPr/>
        <w:t>年度</w:t>
      </w:r>
      <w:r>
        <w:rPr>
          <w:rFonts w:ascii="宋体" w:hAnsi="宋体" w:cs="宋体" w:eastAsia="宋体" w:hint="default"/>
        </w:rPr>
        <w:t>享受</w:t>
      </w:r>
      <w:r>
        <w:rPr/>
        <w:t>高新技术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Times New Roman" w:hAnsi="Times New Roman" w:cs="Times New Roman" w:eastAsia="Times New Roman" w:hint="default"/>
        </w:rPr>
        <w:t>15%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得税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惠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率。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76" w:lineRule="auto" w:before="0"/>
        <w:ind w:left="152" w:right="69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7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680,080.45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476,661.67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56,756,608.64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58,472,502.49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8,624,794.57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11,603,106.50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66,061,483.66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70,552,270.66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pStyle w:val="BodyText"/>
        <w:spacing w:line="240" w:lineRule="auto" w:before="148"/>
        <w:ind w:left="632" w:right="88"/>
        <w:jc w:val="left"/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</w:t>
      </w:r>
      <w:r>
        <w:rPr>
          <w:rFonts w:ascii="Times New Roman" w:hAnsi="Times New Roman" w:cs="Times New Roman" w:eastAsia="Times New Roman" w:hint="default"/>
        </w:rPr>
        <w:t>8,624,794.57</w:t>
      </w:r>
      <w:r>
        <w:rPr/>
        <w:t>元</w:t>
      </w:r>
      <w:r>
        <w:rPr>
          <w:rFonts w:ascii="宋体" w:hAnsi="宋体" w:cs="宋体" w:eastAsia="宋体" w:hint="default"/>
        </w:rPr>
        <w:t>系</w:t>
      </w:r>
      <w:r>
        <w:rPr/>
        <w:t>本公司</w:t>
      </w:r>
      <w:r>
        <w:rPr>
          <w:rFonts w:ascii="宋体" w:hAnsi="宋体" w:cs="宋体" w:eastAsia="宋体" w:hint="default"/>
        </w:rPr>
        <w:t>为</w:t>
      </w:r>
      <w:r>
        <w:rPr/>
        <w:t>开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存入</w:t>
      </w:r>
      <w:r>
        <w:rPr>
          <w:rFonts w:ascii="宋体" w:hAnsi="宋体" w:cs="宋体" w:eastAsia="宋体" w:hint="default"/>
        </w:rPr>
        <w:t>的</w:t>
      </w:r>
      <w:r>
        <w:rPr/>
        <w:t>保证金，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受</w:t>
      </w:r>
      <w:r>
        <w:rPr/>
        <w:t>限资金</w:t>
      </w:r>
    </w:p>
    <w:p>
      <w:pPr>
        <w:spacing w:after="0" w:line="240" w:lineRule="auto"/>
        <w:jc w:val="left"/>
        <w:sectPr>
          <w:pgSz w:w="11900" w:h="16840"/>
          <w:pgMar w:header="747" w:footer="982" w:top="1060" w:bottom="1180" w:left="980" w:right="9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0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5,700,000.00</w:t>
      </w:r>
      <w:r>
        <w:rPr/>
        <w:t>元，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外</w:t>
      </w:r>
      <w:r>
        <w:rPr/>
        <w:t>，期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资金中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抵押</w:t>
      </w:r>
      <w:r>
        <w:rPr/>
        <w:t>、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等对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有限</w:t>
      </w:r>
      <w:r>
        <w:rPr>
          <w:rFonts w:ascii="宋体" w:hAnsi="宋体" w:cs="宋体" w:eastAsia="宋体" w:hint="default"/>
        </w:rPr>
        <w:t>制</w:t>
      </w:r>
      <w:r>
        <w:rPr/>
        <w:t>、 有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在回收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20,193,992.38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pStyle w:val="BodyText"/>
        <w:spacing w:line="312" w:lineRule="exact" w:before="150"/>
        <w:ind w:left="0" w:right="137"/>
        <w:jc w:val="righ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7"/>
        </w:rPr>
        <w:t>以</w:t>
      </w:r>
      <w:r>
        <w:rPr>
          <w:spacing w:val="7"/>
        </w:rPr>
        <w:t>公</w:t>
      </w:r>
      <w:r>
        <w:rPr>
          <w:rFonts w:ascii="宋体" w:hAnsi="宋体" w:cs="宋体" w:eastAsia="宋体" w:hint="default"/>
          <w:spacing w:val="7"/>
        </w:rPr>
        <w:t>允价</w:t>
      </w:r>
      <w:r>
        <w:rPr>
          <w:rFonts w:ascii="宋体" w:hAnsi="宋体" w:cs="宋体" w:eastAsia="宋体" w:hint="default"/>
          <w:spacing w:val="7"/>
        </w:rPr>
        <w:t>值</w:t>
      </w:r>
      <w:r>
        <w:rPr>
          <w:rFonts w:ascii="宋体" w:hAnsi="宋体" w:cs="宋体" w:eastAsia="宋体" w:hint="default"/>
          <w:spacing w:val="7"/>
        </w:rPr>
        <w:t>计</w:t>
      </w:r>
      <w:r>
        <w:rPr>
          <w:rFonts w:ascii="宋体" w:hAnsi="宋体" w:cs="宋体" w:eastAsia="宋体" w:hint="default"/>
          <w:spacing w:val="7"/>
        </w:rPr>
        <w:t>量且其变动</w:t>
      </w:r>
      <w:r>
        <w:rPr>
          <w:rFonts w:ascii="宋体" w:hAnsi="宋体" w:cs="宋体" w:eastAsia="宋体" w:hint="default"/>
          <w:spacing w:val="7"/>
        </w:rPr>
        <w:t>计</w:t>
      </w:r>
      <w:r>
        <w:rPr>
          <w:rFonts w:ascii="宋体" w:hAnsi="宋体" w:cs="宋体" w:eastAsia="宋体" w:hint="default"/>
          <w:spacing w:val="7"/>
        </w:rPr>
        <w:t>入当</w:t>
      </w:r>
      <w:r>
        <w:rPr>
          <w:spacing w:val="7"/>
        </w:rPr>
        <w:t>期</w:t>
      </w:r>
      <w:r>
        <w:rPr>
          <w:rFonts w:ascii="宋体" w:hAnsi="宋体" w:cs="宋体" w:eastAsia="宋体" w:hint="default"/>
          <w:spacing w:val="7"/>
        </w:rPr>
        <w:t>损益</w:t>
      </w:r>
      <w:r>
        <w:rPr>
          <w:rFonts w:ascii="宋体" w:hAnsi="宋体" w:cs="宋体" w:eastAsia="宋体" w:hint="default"/>
          <w:spacing w:val="7"/>
        </w:rPr>
        <w:t>的</w:t>
      </w:r>
      <w:r>
        <w:rPr>
          <w:spacing w:val="7"/>
        </w:rPr>
        <w:t>金</w:t>
      </w:r>
      <w:r>
        <w:rPr>
          <w:rFonts w:ascii="宋体" w:hAnsi="宋体" w:cs="宋体" w:eastAsia="宋体" w:hint="default"/>
          <w:spacing w:val="7"/>
        </w:rPr>
        <w:t>融</w:t>
      </w:r>
      <w:r>
        <w:rPr>
          <w:spacing w:val="7"/>
        </w:rPr>
        <w:t>资</w:t>
      </w:r>
      <w:r>
        <w:rPr>
          <w:rFonts w:ascii="宋体" w:hAnsi="宋体" w:cs="宋体" w:eastAsia="宋体" w:hint="default"/>
          <w:spacing w:val="7"/>
        </w:rPr>
        <w:t>产</w:t>
      </w:r>
      <w:r>
        <w:rPr>
          <w:spacing w:val="7"/>
        </w:rPr>
        <w:t>期</w:t>
      </w:r>
      <w:r>
        <w:rPr>
          <w:rFonts w:ascii="宋体" w:hAnsi="宋体" w:cs="宋体" w:eastAsia="宋体" w:hint="default"/>
          <w:spacing w:val="7"/>
        </w:rPr>
        <w:t>末</w:t>
      </w:r>
      <w:r>
        <w:rPr>
          <w:rFonts w:ascii="宋体" w:hAnsi="宋体" w:cs="宋体" w:eastAsia="宋体" w:hint="default"/>
          <w:spacing w:val="7"/>
        </w:rPr>
        <w:t>较</w:t>
      </w:r>
      <w:r>
        <w:rPr>
          <w:spacing w:val="7"/>
        </w:rPr>
        <w:t>期</w:t>
      </w:r>
      <w:r>
        <w:rPr>
          <w:rFonts w:ascii="宋体" w:hAnsi="宋体" w:cs="宋体" w:eastAsia="宋体" w:hint="default"/>
          <w:spacing w:val="7"/>
        </w:rPr>
        <w:t>初</w:t>
      </w:r>
      <w:r>
        <w:rPr>
          <w:rFonts w:ascii="宋体" w:hAnsi="宋体" w:cs="宋体" w:eastAsia="宋体" w:hint="default"/>
          <w:spacing w:val="7"/>
        </w:rPr>
        <w:t>增</w:t>
      </w:r>
      <w:r>
        <w:rPr>
          <w:spacing w:val="7"/>
        </w:rPr>
        <w:t>长</w:t>
      </w:r>
      <w:r>
        <w:rPr>
          <w:rFonts w:ascii="宋体" w:hAnsi="宋体" w:cs="宋体" w:eastAsia="宋体" w:hint="default"/>
          <w:spacing w:val="7"/>
        </w:rPr>
        <w:t>主</w:t>
      </w:r>
      <w:r>
        <w:rPr>
          <w:rFonts w:ascii="宋体" w:hAnsi="宋体" w:cs="宋体" w:eastAsia="宋体" w:hint="default"/>
          <w:spacing w:val="7"/>
        </w:rPr>
        <w:t>要</w:t>
      </w:r>
      <w:r>
        <w:rPr>
          <w:rFonts w:ascii="宋体" w:hAnsi="宋体" w:cs="宋体" w:eastAsia="宋体" w:hint="default"/>
          <w:spacing w:val="7"/>
        </w:rPr>
        <w:t>系</w:t>
      </w:r>
      <w:r>
        <w:rPr>
          <w:spacing w:val="7"/>
        </w:rPr>
        <w:t>本</w:t>
      </w:r>
      <w:r>
        <w:rPr>
          <w:rFonts w:ascii="宋体" w:hAnsi="宋体" w:cs="宋体" w:eastAsia="宋体" w:hint="default"/>
          <w:spacing w:val="7"/>
        </w:rPr>
        <w:t>次</w:t>
      </w:r>
      <w:r>
        <w:rPr>
          <w:rFonts w:ascii="宋体" w:hAnsi="宋体" w:cs="宋体" w:eastAsia="宋体" w:hint="default"/>
          <w:spacing w:val="7"/>
        </w:rPr>
        <w:t>重</w:t>
      </w:r>
      <w:r>
        <w:rPr>
          <w:rFonts w:ascii="宋体" w:hAnsi="宋体" w:cs="宋体" w:eastAsia="宋体" w:hint="default"/>
          <w:spacing w:val="7"/>
        </w:rPr>
        <w:t>组完</w:t>
      </w:r>
      <w:r>
        <w:rPr>
          <w:rFonts w:ascii="宋体" w:hAnsi="宋体" w:cs="宋体" w:eastAsia="宋体" w:hint="default"/>
        </w:rPr>
      </w:r>
    </w:p>
    <w:p>
      <w:pPr>
        <w:pStyle w:val="BodyText"/>
        <w:spacing w:line="330" w:lineRule="exact"/>
        <w:ind w:right="133"/>
        <w:jc w:val="left"/>
        <w:rPr>
          <w:rFonts w:ascii="宋体" w:hAnsi="宋体" w:cs="宋体" w:eastAsia="宋体" w:hint="default"/>
        </w:rPr>
      </w:pPr>
      <w:r>
        <w:rPr/>
        <w:t>成，合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变化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理</w:t>
      </w:r>
      <w:r>
        <w:rPr>
          <w:rFonts w:ascii="宋体" w:hAnsi="宋体" w:cs="宋体" w:eastAsia="宋体" w:hint="default"/>
        </w:rPr>
        <w:t>财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增加</w:t>
      </w:r>
      <w:r>
        <w:rPr>
          <w:rFonts w:ascii="Times New Roman" w:hAnsi="Times New Roman" w:cs="Times New Roman" w:eastAsia="Times New Roman" w:hint="default"/>
        </w:rPr>
        <w:t>20,193,992.38</w:t>
      </w:r>
      <w:r>
        <w:rPr/>
        <w:t>元</w:t>
      </w:r>
      <w:r>
        <w:rPr>
          <w:rFonts w:ascii="宋体" w:hAnsi="宋体" w:cs="宋体" w:eastAsia="宋体" w:hint="default"/>
        </w:rPr>
        <w:t>所</w:t>
      </w:r>
      <w:r>
        <w:rPr/>
        <w:t>致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47,390,003.10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11,501,000.00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6,638,830.00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54,028,833.10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11,501,000.00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0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pt;mso-position-horizontal-relative:char;mso-position-vertical-relative:line" coordorigin="0,0" coordsize="9579,420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1" coordorigin="5,5" coordsize="2,411">
              <v:shape style="position:absolute;left:5;top:5;width:2;height:411" coordorigin="5,5" coordsize="0,411" path="m5,5l5,415e" filled="false" stroked="true" strokeweight=".48pt" strokecolor="#000000">
                <v:path arrowok="t"/>
              </v:shape>
            </v:group>
            <v:group style="position:absolute;left:10;top:410;width:4774;height:2" coordorigin="10,410" coordsize="4774,2">
              <v:shape style="position:absolute;left:10;top:410;width:4774;height:2" coordorigin="10,410" coordsize="4774,0" path="m10,410l4783,410e" filled="false" stroked="true" strokeweight=".48pt" strokecolor="#000000">
                <v:path arrowok="t"/>
              </v:shape>
            </v:group>
            <v:group style="position:absolute;left:4788;top:5;width:2;height:411" coordorigin="4788,5" coordsize="2,411">
              <v:shape style="position:absolute;left:4788;top:5;width:2;height:411" coordorigin="4788,5" coordsize="0,411" path="m4788,5l4788,415e" filled="false" stroked="true" strokeweight=".48pt" strokecolor="#000000">
                <v:path arrowok="t"/>
              </v:shape>
            </v:group>
            <v:group style="position:absolute;left:4793;top:410;width:4776;height:2" coordorigin="4793,410" coordsize="4776,2">
              <v:shape style="position:absolute;left:4793;top:410;width:4776;height:2" coordorigin="4793,410" coordsize="4776,0" path="m4793,410l9569,410e" filled="false" stroked="true" strokeweight=".48pt" strokecolor="#000000">
                <v:path arrowok="t"/>
              </v:shape>
            </v:group>
            <v:group style="position:absolute;left:9574;top:5;width:2;height:411" coordorigin="9574,5" coordsize="2,411">
              <v:shape style="position:absolute;left:9574;top:5;width:2;height:411" coordorigin="9574,5" coordsize="0,411" path="m9574,5l9574,415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末已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背书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尚未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72,102,464.97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3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72,102,464.97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将其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2" coordorigin="4762,14" coordsize="24,392">
              <v:shape style="position:absolute;left:4762;top:14;width:24;height:392" coordorigin="4762,14" coordsize="24,392" path="m4762,406l4786,406,4786,14,4762,14,4762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8;height:392" coordorigin="34,14" coordsize="4728,392">
              <v:shape style="position:absolute;left:34;top:14;width:4728;height:392" coordorigin="34,14" coordsize="4728,392" path="m34,406l4762,406,4762,14,34,14,34,406xe" filled="true" fillcolor="#d2d2d2" stroked="false">
                <v:path arrowok="t"/>
                <v:fill type="solid"/>
              </v:shape>
            </v:group>
            <v:group style="position:absolute;left:4795;top:14;width:22;height:392" coordorigin="4795,14" coordsize="22,392">
              <v:shape style="position:absolute;left:4795;top:14;width:22;height:392" coordorigin="4795,14" coordsize="22,392" path="m4795,406l4817,406,4817,14,4795,14,4795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8;top:10;width:4786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1581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408,469,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189.38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53,319,4</w:t>
            </w:r>
          </w:p>
          <w:p>
            <w:pPr>
              <w:pStyle w:val="TableParagraph"/>
              <w:spacing w:line="240" w:lineRule="auto" w:before="10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355,149,7</w:t>
            </w:r>
          </w:p>
          <w:p>
            <w:pPr>
              <w:pStyle w:val="TableParagraph"/>
              <w:spacing w:line="240" w:lineRule="auto" w:before="102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23.22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254,637</w:t>
            </w:r>
          </w:p>
          <w:p>
            <w:pPr>
              <w:pStyle w:val="TableParagraph"/>
              <w:spacing w:line="240" w:lineRule="auto" w:before="102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,993.57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34,607,49</w:t>
            </w:r>
          </w:p>
          <w:p>
            <w:pPr>
              <w:pStyle w:val="TableParagraph"/>
              <w:spacing w:line="240" w:lineRule="auto" w:before="10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13.59%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220,030,50</w:t>
            </w:r>
          </w:p>
          <w:p>
            <w:pPr>
              <w:pStyle w:val="TableParagraph"/>
              <w:spacing w:line="240" w:lineRule="auto" w:before="102"/>
              <w:ind w:left="5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0.11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408,469,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189.38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53,319,4</w:t>
            </w:r>
          </w:p>
          <w:p>
            <w:pPr>
              <w:pStyle w:val="TableParagraph"/>
              <w:spacing w:line="240" w:lineRule="auto" w:before="105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66.16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355,149,7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23.22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254,637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,993.57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34,607,49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13.59%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220,030,50</w:t>
            </w:r>
          </w:p>
          <w:p>
            <w:pPr>
              <w:pStyle w:val="TableParagraph"/>
              <w:spacing w:line="240" w:lineRule="auto" w:before="105"/>
              <w:ind w:left="59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5"/>
                <w:sz w:val="18"/>
              </w:rPr>
              <w:t>0.11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7"/>
          <w:pgSz w:w="11900" w:h="16840"/>
          <w:pgMar w:footer="982" w:header="747" w:top="1060" w:bottom="1180" w:left="980" w:right="980"/>
          <w:pgNumType w:start="15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293" w:space="453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0"/>
        <w:gridCol w:w="2393"/>
        <w:gridCol w:w="2393"/>
      </w:tblGrid>
      <w:tr>
        <w:trPr>
          <w:trHeight w:val="401" w:hRule="exact"/>
        </w:trPr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268,416,440.66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13,419,422.03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72,795,028.64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7,279,502.88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37,117,806.77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11,135,342.03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12,930,159.18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6,465,079.59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10,948,172.48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8,758,537.98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6,261,581.65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6,261,581.65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408,469,189.38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53,319,466.16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13.05%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60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中本期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5013" w:space="381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2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81,060.10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6"/>
        <w:gridCol w:w="1594"/>
        <w:gridCol w:w="1594"/>
      </w:tblGrid>
      <w:tr>
        <w:trPr>
          <w:trHeight w:val="714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23" w:right="71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</w:p>
        </w:tc>
      </w:tr>
    </w:tbl>
    <w:p>
      <w:pPr>
        <w:spacing w:before="5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特殊行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节</w:t>
      </w:r>
      <w:r>
        <w:rPr>
          <w:rFonts w:ascii="宋体" w:hAnsi="宋体" w:cs="宋体" w:eastAsia="宋体" w:hint="default"/>
          <w:sz w:val="18"/>
          <w:szCs w:val="18"/>
        </w:rPr>
        <w:t>能环保</w:t>
      </w:r>
      <w:r>
        <w:rPr>
          <w:rFonts w:ascii="宋体" w:hAnsi="宋体" w:cs="宋体" w:eastAsia="宋体" w:hint="default"/>
          <w:sz w:val="18"/>
          <w:szCs w:val="18"/>
        </w:rPr>
        <w:t>服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line="240" w:lineRule="auto" w:before="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987"/>
        <w:gridCol w:w="1982"/>
        <w:gridCol w:w="1668"/>
      </w:tblGrid>
      <w:tr>
        <w:trPr>
          <w:trHeight w:val="662" w:hRule="exact"/>
        </w:trPr>
        <w:tc>
          <w:tcPr>
            <w:tcW w:w="3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7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8" w:lineRule="exact"/>
              <w:ind w:left="77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7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26,400,000.00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6.46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2,080,000.00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业技术有限公司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18,947,090.54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4.64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947,354.53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15,008,050.00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3,924,415.00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安徽斯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塞斯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工程技术有限公司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3.67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750,000.00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13,000,000.00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3.18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650,000.00</w:t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88,355,140.54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21.62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8,351,769.53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3"/>
        <w:gridCol w:w="1915"/>
        <w:gridCol w:w="1915"/>
      </w:tblGrid>
      <w:tr>
        <w:trPr>
          <w:trHeight w:val="401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18,435,921.19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89.80%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6,742,540.18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73.45%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1,281,295.13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6.59%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1,767,884.17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20.33%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136,464.84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0.90%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94,013.62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1.39%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77,380.51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2.71%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51,106.25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4.83%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19,931,061.67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8,655,544.22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且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付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时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象归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8"/>
        <w:gridCol w:w="2822"/>
        <w:gridCol w:w="2518"/>
      </w:tblGrid>
      <w:tr>
        <w:trPr>
          <w:trHeight w:val="660" w:hRule="exact"/>
        </w:trPr>
        <w:tc>
          <w:tcPr>
            <w:tcW w:w="394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2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82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69" w:lineRule="exact"/>
              <w:ind w:left="441" w:right="0" w:firstLine="69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天津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3,796,865.01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17.57</w:t>
            </w:r>
          </w:p>
        </w:tc>
      </w:tr>
      <w:tr>
        <w:trPr>
          <w:trHeight w:val="346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2,614,599.23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12.10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发（上海）有限公司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1,270,136.00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5.88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970,000.00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4.49</w:t>
            </w:r>
          </w:p>
        </w:tc>
      </w:tr>
      <w:tr>
        <w:trPr>
          <w:trHeight w:val="346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科技有限公司</w:t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960,376.10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4.44</w:t>
            </w:r>
          </w:p>
        </w:tc>
      </w:tr>
      <w:tr>
        <w:trPr>
          <w:trHeight w:val="348" w:hRule="exact"/>
        </w:trPr>
        <w:tc>
          <w:tcPr>
            <w:tcW w:w="394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93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282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9,611,976.34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51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44.48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71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772" w:right="50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 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3"/>
        <w:gridCol w:w="1915"/>
      </w:tblGrid>
      <w:tr>
        <w:trPr>
          <w:trHeight w:val="714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772" w:right="50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断 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13,906,4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99.57%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1,244,92</w:t>
            </w:r>
          </w:p>
          <w:p>
            <w:pPr>
              <w:pStyle w:val="TableParagraph"/>
              <w:spacing w:line="240" w:lineRule="auto" w:before="105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8.95%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12,661,49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5,743,8</w:t>
            </w:r>
          </w:p>
          <w:p>
            <w:pPr>
              <w:pStyle w:val="TableParagraph"/>
              <w:spacing w:line="240" w:lineRule="auto" w:before="105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29.53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85.18%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606,871.0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10.57%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5,136,958.4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  <w:tr>
        <w:trPr>
          <w:trHeight w:val="102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但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60,000.0</w:t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0.43%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60,000.0</w:t>
            </w:r>
          </w:p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</w:t>
            </w:r>
          </w:p>
          <w:p>
            <w:pPr>
              <w:pStyle w:val="TableParagraph"/>
              <w:spacing w:line="240" w:lineRule="auto" w:before="102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14.82%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13,966,4</w:t>
            </w:r>
          </w:p>
          <w:p>
            <w:pPr>
              <w:pStyle w:val="TableParagraph"/>
              <w:spacing w:line="240" w:lineRule="auto" w:before="105"/>
              <w:ind w:left="3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25.00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1,304,92</w:t>
            </w:r>
          </w:p>
          <w:p>
            <w:pPr>
              <w:pStyle w:val="TableParagraph"/>
              <w:spacing w:line="240" w:lineRule="auto" w:before="105"/>
              <w:ind w:left="4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8.80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9.34%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12,661,49</w:t>
            </w:r>
          </w:p>
          <w:p>
            <w:pPr>
              <w:pStyle w:val="TableParagraph"/>
              <w:spacing w:line="240" w:lineRule="auto" w:before="10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6.20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6,743,8</w:t>
            </w:r>
          </w:p>
          <w:p>
            <w:pPr>
              <w:pStyle w:val="TableParagraph"/>
              <w:spacing w:line="240" w:lineRule="auto" w:before="105"/>
              <w:ind w:left="19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29.53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1,606,871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.05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23.83%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5,136,958.4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2393"/>
        <w:gridCol w:w="2393"/>
        <w:gridCol w:w="2393"/>
      </w:tblGrid>
      <w:tr>
        <w:trPr>
          <w:trHeight w:val="401" w:hRule="exact"/>
        </w:trPr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401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6,550,903.65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327,495.18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2,747,065.73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274,706.58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515,899.30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154,769.79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617,914.50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308,957.25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210,000.00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168,000.00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10,652,783.18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1,244,928.80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11.69%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357" w:lineRule="auto" w:before="49"/>
        <w:ind w:left="152" w:right="52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2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57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中本期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5013" w:space="381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0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pt;mso-position-horizontal-relative:char;mso-position-vertical-relative:line" coordorigin="0,0" coordsize="9579,420">
            <v:group style="position:absolute;left:4757;top:14;width:24;height:392" coordorigin="4757,14" coordsize="24,392">
              <v:shape style="position:absolute;left:4757;top:14;width:24;height:392" coordorigin="4757,14" coordsize="24,392" path="m4757,406l4781,406,4781,14,4757,14,4757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4;height:392" coordorigin="34,14" coordsize="4724,392">
              <v:shape style="position:absolute;left:34;top:14;width:4724;height:392" coordorigin="34,14" coordsize="4724,392" path="m34,406l4757,406,4757,14,34,14,34,406xe" filled="true" fillcolor="#d2d2d2" stroked="false">
                <v:path arrowok="t"/>
                <v:fill type="solid"/>
              </v:shape>
            </v:group>
            <v:group style="position:absolute;left:4790;top:14;width:24;height:392" coordorigin="4790,14" coordsize="24,392">
              <v:shape style="position:absolute;left:4790;top:14;width:24;height:392" coordorigin="4790,14" coordsize="24,392" path="m4790,406l4814,406,4814,14,4790,14,4790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4;top:14;width:4731;height:392" coordorigin="4814,14" coordsize="4731,392">
              <v:shape style="position:absolute;left:4814;top:14;width:4731;height:392" coordorigin="4814,14" coordsize="4731,392" path="m4814,406l9545,406,9545,14,4814,14,4814,406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9;height:2" coordorigin="4790,10" coordsize="4779,2">
              <v:shape style="position:absolute;left:4790;top:10;width:4779;height:2" coordorigin="4790,10" coordsize="4779,0" path="m4790,10l9569,10e" filled="false" stroked="true" strokeweight=".48pt" strokecolor="#000000">
                <v:path arrowok="t"/>
              </v:shape>
            </v:group>
            <v:group style="position:absolute;left:5;top:5;width:2;height:411" coordorigin="5,5" coordsize="2,411">
              <v:shape style="position:absolute;left:5;top:5;width:2;height:411" coordorigin="5,5" coordsize="0,411" path="m5,5l5,415e" filled="false" stroked="true" strokeweight=".48pt" strokecolor="#000000">
                <v:path arrowok="t"/>
              </v:shape>
            </v:group>
            <v:group style="position:absolute;left:10;top:410;width:4772;height:2" coordorigin="10,410" coordsize="4772,2">
              <v:shape style="position:absolute;left:10;top:410;width:4772;height:2" coordorigin="10,410" coordsize="4772,0" path="m10,410l4781,410e" filled="false" stroked="true" strokeweight=".48pt" strokecolor="#000000">
                <v:path arrowok="t"/>
              </v:shape>
            </v:group>
            <v:group style="position:absolute;left:4786;top:5;width:2;height:411" coordorigin="4786,5" coordsize="2,411">
              <v:shape style="position:absolute;left:4786;top:5;width:2;height:411" coordorigin="4786,5" coordsize="0,411" path="m4786,5l4786,415e" filled="false" stroked="true" strokeweight=".48pt" strokecolor="#000000">
                <v:path arrowok="t"/>
              </v:shape>
            </v:group>
            <v:group style="position:absolute;left:4790;top:410;width:4779;height:2" coordorigin="4790,410" coordsize="4779,2">
              <v:shape style="position:absolute;left:4790;top:410;width:4779;height:2" coordorigin="4790,410" coordsize="4779,0" path="m4790,410l9569,410e" filled="false" stroked="true" strokeweight=".48pt" strokecolor="#000000">
                <v:path arrowok="t"/>
              </v:shape>
            </v:group>
            <v:group style="position:absolute;left:9574;top:5;width:2;height:411" coordorigin="9574,5" coordsize="2,411">
              <v:shape style="position:absolute;left:9574;top:5;width:2;height:411" coordorigin="9574,5" coordsize="0,411" path="m9574,5l9574,415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6;top:10;width:4788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4"/>
        <w:gridCol w:w="1596"/>
        <w:gridCol w:w="1594"/>
        <w:gridCol w:w="1594"/>
        <w:gridCol w:w="1596"/>
      </w:tblGrid>
      <w:tr>
        <w:trPr>
          <w:trHeight w:val="715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23" w:right="72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5,171,593.10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3,338,280.00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4,363,161.78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1,446,683.34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2,192,991.87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1,296,361.74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1,012,263.17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662,504.45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13,966,425.00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6,743,829.53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6"/>
      </w:tblGrid>
      <w:tr>
        <w:trPr>
          <w:trHeight w:val="714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4"/>
              <w:ind w:left="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环保股份 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12.17%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北京绿柱石电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镀设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1,629,298.40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11.67%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81,464.92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科创科技投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10.74%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150,000.00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8.78%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北京义柱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 有限公司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7.16%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7,055,713.48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50.52%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366,464.92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3"/>
        <w:gridCol w:w="1915"/>
        <w:gridCol w:w="1913"/>
        <w:gridCol w:w="1918"/>
      </w:tblGrid>
      <w:tr>
        <w:trPr>
          <w:trHeight w:val="715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要遵守</w:t>
      </w:r>
      <w:r>
        <w:rPr>
          <w:rFonts w:ascii="宋体" w:hAnsi="宋体" w:cs="宋体" w:eastAsia="宋体" w:hint="default"/>
          <w:sz w:val="18"/>
          <w:szCs w:val="18"/>
        </w:rPr>
        <w:t>房</w:t>
      </w:r>
      <w:r>
        <w:rPr>
          <w:rFonts w:ascii="宋体" w:hAnsi="宋体" w:cs="宋体" w:eastAsia="宋体" w:hint="default"/>
          <w:sz w:val="18"/>
          <w:szCs w:val="18"/>
        </w:rPr>
        <w:t>地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原材料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50,794,810.75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50,794,810.75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17,621,564.53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17,621,564.53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80,166,889.23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80,166,889.23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55,624,876.49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55,624,876.49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9,915,001.41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9,915,001.41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3,730,269.84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3,730,269.84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15,900,952.73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15,900,952.73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160,507,923.96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73,246,441.02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73,246,441.02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4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业、</w:t>
      </w:r>
      <w:r>
        <w:rPr>
          <w:rFonts w:ascii="宋体" w:hAnsi="宋体" w:cs="宋体" w:eastAsia="宋体" w:hint="default"/>
          <w:sz w:val="18"/>
          <w:szCs w:val="18"/>
        </w:rPr>
        <w:t>种</w:t>
      </w:r>
      <w:r>
        <w:rPr>
          <w:rFonts w:ascii="宋体" w:hAnsi="宋体" w:cs="宋体" w:eastAsia="宋体" w:hint="default"/>
          <w:sz w:val="18"/>
          <w:szCs w:val="18"/>
        </w:rPr>
        <w:t>植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广</w:t>
      </w:r>
      <w:r>
        <w:rPr>
          <w:rFonts w:ascii="宋体" w:hAnsi="宋体" w:cs="宋体" w:eastAsia="宋体" w:hint="default"/>
          <w:sz w:val="18"/>
          <w:szCs w:val="18"/>
        </w:rPr>
        <w:t>播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影</w:t>
      </w:r>
      <w:r>
        <w:rPr>
          <w:rFonts w:ascii="宋体" w:hAnsi="宋体" w:cs="宋体" w:eastAsia="宋体" w:hint="default"/>
          <w:sz w:val="18"/>
          <w:szCs w:val="18"/>
        </w:rPr>
        <w:t>电</w:t>
      </w:r>
      <w:r>
        <w:rPr>
          <w:rFonts w:ascii="宋体" w:hAnsi="宋体" w:cs="宋体" w:eastAsia="宋体" w:hint="default"/>
          <w:sz w:val="18"/>
          <w:szCs w:val="18"/>
        </w:rPr>
        <w:t>视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互联网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造合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7;width:22;height:392" coordorigin="4762,17" coordsize="22,392">
              <v:shape style="position:absolute;left:4762;top:17;width:22;height:392" coordorigin="4762,17" coordsize="22,392" path="m4762,408l4783,408,4783,17,4762,17,4762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4728;height:392" coordorigin="34,17" coordsize="4728,392">
              <v:shape style="position:absolute;left:34;top:17;width:4728;height:392" coordorigin="34,17" coordsize="4728,392" path="m34,408l4762,408,4762,17,34,17,34,408xe" filled="true" fillcolor="#d2d2d2" stroked="false">
                <v:path arrowok="t"/>
                <v:fill type="solid"/>
              </v:shape>
            </v:group>
            <v:group style="position:absolute;left:4793;top:17;width:24;height:392" coordorigin="4793,17" coordsize="24,392">
              <v:shape style="position:absolute;left:4793;top:17;width:24;height:392" coordorigin="4793,17" coordsize="24,392" path="m4793,408l4817,408,4817,17,4793,17,4793,408xe" filled="true" fillcolor="#d2d2d2" stroked="false">
                <v:path arrowok="t"/>
                <v:fill type="solid"/>
              </v:shape>
            </v:group>
            <v:group style="position:absolute;left:9545;top:17;width:24;height:392" coordorigin="9545,17" coordsize="24,392">
              <v:shape style="position:absolute;left:9545;top:17;width:24;height:392" coordorigin="9545,17" coordsize="24,392" path="m9545,408l9569,408,9569,17,9545,17,9545,408xe" filled="true" fillcolor="#d2d2d2" stroked="false">
                <v:path arrowok="t"/>
                <v:fill type="solid"/>
              </v:shape>
            </v:group>
            <v:group style="position:absolute;left:4817;top:17;width:4728;height:392" coordorigin="4817,17" coordsize="4728,392">
              <v:shape style="position:absolute;left:4817;top:17;width:4728;height:392" coordorigin="4817,17" coordsize="4728,392" path="m4817,408l9545,408,9545,17,4817,17,4817,40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8;top:121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001;top:121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3"/>
        <w:gridCol w:w="1915"/>
        <w:gridCol w:w="1913"/>
        <w:gridCol w:w="1918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置时间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、一年内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11,523,696.93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5,814,179.29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2,208,207.52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459,282.64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407,946.93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419,813.75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81,780.49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14,611,000.84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6,303,906.71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1195"/>
        <w:gridCol w:w="1198"/>
        <w:gridCol w:w="1195"/>
        <w:gridCol w:w="1248"/>
        <w:gridCol w:w="1368"/>
        <w:gridCol w:w="1366"/>
      </w:tblGrid>
      <w:tr>
        <w:trPr>
          <w:trHeight w:val="403" w:hRule="exact"/>
        </w:trPr>
        <w:tc>
          <w:tcPr>
            <w:tcW w:w="19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1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7,500,000.00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4"/>
        <w:gridCol w:w="1914"/>
      </w:tblGrid>
      <w:tr>
        <w:trPr>
          <w:trHeight w:val="40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  <w:gridCol w:w="871"/>
      </w:tblGrid>
      <w:tr>
        <w:trPr>
          <w:trHeight w:val="403" w:hRule="exact"/>
        </w:trPr>
        <w:tc>
          <w:tcPr>
            <w:tcW w:w="8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4" w:right="65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 位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9" w:right="6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49" w:right="7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</w:tr>
      <w:tr>
        <w:trPr>
          <w:trHeight w:val="624" w:hRule="exact"/>
        </w:trPr>
        <w:tc>
          <w:tcPr>
            <w:tcW w:w="8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5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869"/>
        <w:gridCol w:w="871"/>
        <w:gridCol w:w="869"/>
        <w:gridCol w:w="871"/>
        <w:gridCol w:w="869"/>
        <w:gridCol w:w="871"/>
        <w:gridCol w:w="869"/>
        <w:gridCol w:w="871"/>
        <w:gridCol w:w="869"/>
        <w:gridCol w:w="871"/>
      </w:tblGrid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山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0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 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20.00%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51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凌云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科技有限 公司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4,500,000.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20.00%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亘逐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0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源汽 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科技发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1,000,000.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9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15.00%</w:t>
            </w:r>
          </w:p>
        </w:tc>
        <w:tc>
          <w:tcPr>
            <w:tcW w:w="87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86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司</w:t>
            </w:r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7,500,000.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3"/>
        <w:gridCol w:w="1915"/>
        <w:gridCol w:w="1914"/>
        <w:gridCol w:w="1914"/>
      </w:tblGrid>
      <w:tr>
        <w:trPr>
          <w:trHeight w:val="403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715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投资成本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面利率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166"/>
        <w:gridCol w:w="1166"/>
        <w:gridCol w:w="1166"/>
        <w:gridCol w:w="1169"/>
        <w:gridCol w:w="1166"/>
        <w:gridCol w:w="1166"/>
        <w:gridCol w:w="1164"/>
      </w:tblGrid>
      <w:tr>
        <w:trPr>
          <w:trHeight w:val="403" w:hRule="exact"/>
        </w:trPr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</w:tr>
      <w:tr>
        <w:trPr>
          <w:trHeight w:val="401" w:hRule="exact"/>
        </w:trPr>
        <w:tc>
          <w:tcPr>
            <w:tcW w:w="1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1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401" w:hRule="exact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314" w:lineRule="auto"/>
              <w:ind w:left="301" w:right="31" w:hanging="26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 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增减变动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4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7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 变动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7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3" w:hRule="exact"/>
        </w:trPr>
        <w:tc>
          <w:tcPr>
            <w:tcW w:w="957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5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值：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118,627,706.60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12,276,505.51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4,545,296.42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2,476,614.66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137,926,123.19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37,407,313.21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21,803,954.06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2,882,202.01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16,484,840.63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78,578,309.91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689,936.00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1,662,214.64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1,496,703.42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2,117,231.47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5,966,085.53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36,717,377.21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18,127,690.00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1,351,688.64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56,196,755.85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2,014,049.42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1,385,498.59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13,015,920.52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16,415,468.53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230,837.24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220,300.00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515,211.59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966,348.83</w:t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230,837.24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220,300.00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515,211.59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966,348.83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156,035,019.81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33,849,622.33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7,207,198.43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18,446,243.70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215,538,084.27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6,200,221.82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3,256,785.98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2,161,415.23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1,232,301.43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12,850,724.46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3,762,902.65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3,003,652.81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1,394,179.99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6,731,290.88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14,892,026.33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3,762,902.65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2,702,276.65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488,493.28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705,509.96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7,659,182.54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301,376.16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905,686.71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6,025,780.92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7,232,843.79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215,705.44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205,796.56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489,022.71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910,524.71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215,705.44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205,796.56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489,022.71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910,524.71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9,963,124.47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6,044,733.35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3,349,798.66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7,474,569.60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26,832,226.08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footerReference w:type="default" r:id="rId28"/>
          <w:pgSz w:w="11900" w:h="16840"/>
          <w:pgMar w:footer="982" w:header="747" w:top="1060" w:bottom="1180" w:left="980" w:right="980"/>
          <w:pgNumType w:start="1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1,295,593.99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144,776,301.35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27,804,888.98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3,857,399.77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10,971,674.10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187,410,264.20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111,131,890.79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9,019,719.53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2,383,881.19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1,244,313.23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123,779,804.74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6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4" coordorigin="4757,14" coordsize="24,394">
              <v:shape style="position:absolute;left:4757;top:14;width:24;height:394" coordorigin="4757,14" coordsize="24,394" path="m4757,408l4781,408,4781,14,4757,14,4757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4;height:394" coordorigin="34,14" coordsize="4724,394">
              <v:shape style="position:absolute;left:34;top:14;width:4724;height:394" coordorigin="34,14" coordsize="4724,394" path="m34,408l4757,408,4757,14,34,14,34,408xe" filled="true" fillcolor="#d2d2d2" stroked="false">
                <v:path arrowok="t"/>
                <v:fill type="solid"/>
              </v:shape>
            </v:group>
            <v:group style="position:absolute;left:4790;top:14;width:24;height:394" coordorigin="4790,14" coordsize="24,394">
              <v:shape style="position:absolute;left:4790;top:14;width:24;height:394" coordorigin="4790,14" coordsize="24,394" path="m4790,408l4814,408,4814,14,4790,14,4790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4814;top:14;width:4731;height:394" coordorigin="4814,14" coordsize="4731,394">
              <v:shape style="position:absolute;left:4814;top:14;width:4731;height:394" coordorigin="4814,14" coordsize="4731,394" path="m4814,408l9545,408,9545,14,4814,14,4814,408xe" filled="true" fillcolor="#d2d2d2" stroked="false">
                <v:path arrowok="t"/>
                <v:fill type="solid"/>
              </v:shape>
            </v:group>
            <v:group style="position:absolute;left:10;top:10;width:4772;height:2" coordorigin="10,10" coordsize="4772,2">
              <v:shape style="position:absolute;left:10;top:10;width:4772;height:2" coordorigin="10,10" coordsize="4772,0" path="m10,10l4781,10e" filled="false" stroked="true" strokeweight=".48pt" strokecolor="#000000">
                <v:path arrowok="t"/>
              </v:shape>
            </v:group>
            <v:group style="position:absolute;left:4790;top:10;width:4779;height:2" coordorigin="4790,10" coordsize="4779,2">
              <v:shape style="position:absolute;left:4790;top:10;width:4779;height:2" coordorigin="4790,10" coordsize="4779,0" path="m4790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2;height:2" coordorigin="10,413" coordsize="4772,2">
              <v:shape style="position:absolute;left:10;top:413;width:4772;height:2" coordorigin="10,413" coordsize="4772,0" path="m10,413l4781,413e" filled="false" stroked="true" strokeweight=".48pt" strokecolor="#000000">
                <v:path arrowok="t"/>
              </v:shape>
            </v:group>
            <v:group style="position:absolute;left:4786;top:5;width:2;height:413" coordorigin="4786,5" coordsize="2,413">
              <v:shape style="position:absolute;left:4786;top:5;width:2;height:413" coordorigin="4786,5" coordsize="0,413" path="m4786,5l4786,418e" filled="false" stroked="true" strokeweight=".48pt" strokecolor="#000000">
                <v:path arrowok="t"/>
              </v:shape>
            </v:group>
            <v:group style="position:absolute;left:4790;top:413;width:4779;height:2" coordorigin="4790,413" coordsize="4779,2">
              <v:shape style="position:absolute;left:4790;top:413;width:4779;height:2" coordorigin="4790,413" coordsize="4779,0" path="m4790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786;top:10;width:4788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2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面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值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36,270,901.32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理中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4102"/>
        <w:gridCol w:w="4102"/>
      </w:tblGrid>
      <w:tr>
        <w:trPr>
          <w:trHeight w:val="401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18,667,442.16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18,667,442.16</w:t>
            </w:r>
          </w:p>
        </w:tc>
      </w:tr>
      <w:tr>
        <w:trPr>
          <w:trHeight w:val="355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27,962,611.78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27,962,611.78</w:t>
            </w:r>
          </w:p>
        </w:tc>
      </w:tr>
      <w:tr>
        <w:trPr>
          <w:trHeight w:val="353" w:hRule="exact"/>
        </w:trPr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46,630,053.94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46,630,053.94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  <w:gridCol w:w="737"/>
        <w:gridCol w:w="734"/>
        <w:gridCol w:w="737"/>
      </w:tblGrid>
      <w:tr>
        <w:trPr>
          <w:trHeight w:val="1338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算数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 w:before="126"/>
              <w:ind w:left="93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 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93" w:right="9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93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314" w:lineRule="auto" w:before="126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9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息资 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24" w:right="23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 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93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息资本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化率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</w:tr>
      <w:tr>
        <w:trPr>
          <w:trHeight w:val="355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130,520,</w:t>
            </w:r>
          </w:p>
          <w:p>
            <w:pPr>
              <w:pStyle w:val="TableParagraph"/>
              <w:spacing w:line="240" w:lineRule="auto" w:before="105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18,667,4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42.16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811,936.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19,479,3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78.64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3" w:right="16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股资 金</w:t>
            </w:r>
          </w:p>
        </w:tc>
      </w:tr>
      <w:tr>
        <w:trPr>
          <w:trHeight w:val="353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936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10"/>
              <w:ind w:left="24" w:right="156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 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36,000,0</w:t>
            </w:r>
          </w:p>
          <w:p>
            <w:pPr>
              <w:pStyle w:val="TableParagraph"/>
              <w:spacing w:line="240" w:lineRule="auto" w:before="102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00.00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27,962,6</w:t>
            </w:r>
          </w:p>
          <w:p>
            <w:pPr>
              <w:pStyle w:val="TableParagraph"/>
              <w:spacing w:line="240" w:lineRule="auto" w:before="102"/>
              <w:ind w:left="30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11.78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8,754,76</w:t>
            </w:r>
          </w:p>
          <w:p>
            <w:pPr>
              <w:pStyle w:val="TableParagraph"/>
              <w:spacing w:line="240" w:lineRule="auto" w:before="102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5.43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36,717,3</w:t>
            </w:r>
          </w:p>
          <w:p>
            <w:pPr>
              <w:pStyle w:val="TableParagraph"/>
              <w:spacing w:line="240" w:lineRule="auto" w:before="102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77.21</w:t>
            </w:r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left="3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101.99%</w:t>
            </w:r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1"/>
              <w:ind w:right="27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3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</w:tr>
      <w:tr>
        <w:trPr>
          <w:trHeight w:val="312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3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1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166,520,</w:t>
            </w:r>
          </w:p>
          <w:p>
            <w:pPr>
              <w:pStyle w:val="TableParagraph"/>
              <w:spacing w:line="240" w:lineRule="auto" w:before="105"/>
              <w:ind w:left="18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000.00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46,630,0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53.94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9,566,70</w:t>
            </w:r>
          </w:p>
          <w:p>
            <w:pPr>
              <w:pStyle w:val="TableParagraph"/>
              <w:spacing w:line="240" w:lineRule="auto" w:before="105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1.91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56,196,7</w:t>
            </w:r>
          </w:p>
          <w:p>
            <w:pPr>
              <w:pStyle w:val="TableParagraph"/>
              <w:spacing w:line="240" w:lineRule="auto" w:before="105"/>
              <w:ind w:left="29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55.85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30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气资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是否需</w:t>
      </w:r>
      <w:r>
        <w:rPr>
          <w:rFonts w:ascii="宋体" w:hAnsi="宋体" w:cs="宋体" w:eastAsia="宋体" w:hint="default"/>
          <w:sz w:val="18"/>
          <w:szCs w:val="18"/>
        </w:rPr>
        <w:t>遵守《</w:t>
      </w:r>
      <w:r>
        <w:rPr>
          <w:rFonts w:ascii="宋体" w:hAnsi="宋体" w:cs="宋体" w:eastAsia="宋体" w:hint="default"/>
          <w:sz w:val="18"/>
          <w:szCs w:val="18"/>
        </w:rPr>
        <w:t>深</w:t>
      </w:r>
      <w:r>
        <w:rPr>
          <w:rFonts w:ascii="宋体" w:hAnsi="宋体" w:cs="宋体" w:eastAsia="宋体" w:hint="default"/>
          <w:sz w:val="18"/>
          <w:szCs w:val="18"/>
        </w:rPr>
        <w:t>圳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所</w:t>
      </w:r>
      <w:r>
        <w:rPr>
          <w:rFonts w:ascii="宋体" w:hAnsi="宋体" w:cs="宋体" w:eastAsia="宋体" w:hint="default"/>
          <w:sz w:val="18"/>
          <w:szCs w:val="18"/>
        </w:rPr>
        <w:t>创业</w:t>
      </w:r>
      <w:r>
        <w:rPr>
          <w:rFonts w:ascii="宋体" w:hAnsi="宋体" w:cs="宋体" w:eastAsia="宋体" w:hint="default"/>
          <w:sz w:val="18"/>
          <w:szCs w:val="18"/>
        </w:rPr>
        <w:t>板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业信息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指</w:t>
      </w:r>
      <w:r>
        <w:rPr>
          <w:rFonts w:ascii="宋体" w:hAnsi="宋体" w:cs="宋体" w:eastAsia="宋体" w:hint="default"/>
          <w:sz w:val="18"/>
          <w:szCs w:val="18"/>
        </w:rPr>
        <w:t>引</w:t>
      </w:r>
      <w:r>
        <w:rPr>
          <w:rFonts w:ascii="宋体" w:hAnsi="宋体" w:cs="宋体" w:eastAsia="宋体" w:hint="default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——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市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从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互联网</w:t>
      </w:r>
      <w:r>
        <w:rPr>
          <w:rFonts w:ascii="宋体" w:hAnsi="宋体" w:cs="宋体" w:eastAsia="宋体" w:hint="default"/>
          <w:sz w:val="18"/>
          <w:szCs w:val="18"/>
        </w:rPr>
        <w:t>游</w:t>
      </w:r>
      <w:r>
        <w:rPr>
          <w:rFonts w:ascii="宋体" w:hAnsi="宋体" w:cs="宋体" w:eastAsia="宋体" w:hint="default"/>
          <w:sz w:val="18"/>
          <w:szCs w:val="18"/>
        </w:rPr>
        <w:t>戏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要求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before="10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利权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3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软件及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2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37,480,059.00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1,553,114.67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39,033,173.67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12,387,147.21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2,228,078.88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15,153,826.09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2,278.30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2,278.30</w:t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2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12,387,147.21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2,225,800.58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15,151,547.79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4"/>
        <w:gridCol w:w="1596"/>
        <w:gridCol w:w="1594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37,480,059.00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12,387,147.21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538,600.00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3,781,193.55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54,186,999.76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摊销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2,459,634.62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302,855.40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2,762,490.02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749,601.18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2,172,121.59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610,020.73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3,639,463.50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749,601.18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29,493.64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155,811.89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934,906.71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2,142,627.95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454,208.84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2,704,556.79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3,209,235.80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2,172,121.59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107,720.00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912,876.13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6,401,953.52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34,270,823.20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10,215,025.62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430,880.00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2,868,317.42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47,785,046.24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2.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35,020,424.38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1,250,259.27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36,270,683.65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公司内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研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无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办妥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1063"/>
        <w:gridCol w:w="3190"/>
        <w:gridCol w:w="3187"/>
        <w:gridCol w:w="1063"/>
      </w:tblGrid>
      <w:tr>
        <w:trPr>
          <w:trHeight w:val="403" w:hRule="exact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6"/>
        <w:gridCol w:w="1368"/>
        <w:gridCol w:w="1366"/>
        <w:gridCol w:w="1368"/>
        <w:gridCol w:w="1368"/>
        <w:gridCol w:w="1366"/>
      </w:tblGrid>
      <w:tr>
        <w:trPr>
          <w:trHeight w:val="1027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1,116,424.04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1,116,424.04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996,464.03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614,221,634.93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614,221,634.93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2,112,888.07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614,221,634.93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616,334,523.00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6"/>
        <w:gridCol w:w="2734"/>
        <w:gridCol w:w="2736"/>
        <w:gridCol w:w="1366"/>
      </w:tblGrid>
      <w:tr>
        <w:trPr>
          <w:trHeight w:val="355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12" w:hRule="exact"/>
        </w:trPr>
        <w:tc>
          <w:tcPr>
            <w:tcW w:w="13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的事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73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0" w:hRule="exact"/>
        </w:trPr>
        <w:tc>
          <w:tcPr>
            <w:tcW w:w="13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73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减值</w:t>
      </w:r>
      <w:r>
        <w:rPr>
          <w:rFonts w:ascii="宋体" w:hAnsi="宋体" w:cs="宋体" w:eastAsia="宋体" w:hint="default"/>
          <w:sz w:val="18"/>
          <w:szCs w:val="18"/>
        </w:rPr>
        <w:t>测</w:t>
      </w:r>
      <w:r>
        <w:rPr>
          <w:rFonts w:ascii="宋体" w:hAnsi="宋体" w:cs="宋体" w:eastAsia="宋体" w:hint="default"/>
          <w:sz w:val="18"/>
          <w:szCs w:val="18"/>
        </w:rPr>
        <w:t>试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程、</w:t>
      </w:r>
      <w:r>
        <w:rPr>
          <w:rFonts w:ascii="宋体" w:hAnsi="宋体" w:cs="宋体" w:eastAsia="宋体" w:hint="default"/>
          <w:sz w:val="18"/>
          <w:szCs w:val="18"/>
        </w:rPr>
        <w:t>参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减值损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0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10" w:lineRule="exact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21"/>
        </w:rPr>
        <w:t>本</w:t>
      </w:r>
      <w:r>
        <w:rPr>
          <w:rFonts w:ascii="宋体" w:hAnsi="宋体" w:cs="宋体" w:eastAsia="宋体" w:hint="default"/>
          <w:spacing w:val="21"/>
        </w:rPr>
        <w:t>次</w:t>
      </w:r>
      <w:r>
        <w:rPr>
          <w:spacing w:val="21"/>
        </w:rPr>
        <w:t>资</w:t>
      </w:r>
      <w:r>
        <w:rPr>
          <w:rFonts w:ascii="宋体" w:hAnsi="宋体" w:cs="宋体" w:eastAsia="宋体" w:hint="default"/>
          <w:spacing w:val="21"/>
        </w:rPr>
        <w:t>产</w:t>
      </w:r>
      <w:r>
        <w:rPr>
          <w:rFonts w:ascii="宋体" w:hAnsi="宋体" w:cs="宋体" w:eastAsia="宋体" w:hint="default"/>
          <w:spacing w:val="21"/>
        </w:rPr>
        <w:t>重</w:t>
      </w:r>
      <w:r>
        <w:rPr>
          <w:rFonts w:ascii="宋体" w:hAnsi="宋体" w:cs="宋体" w:eastAsia="宋体" w:hint="default"/>
          <w:spacing w:val="21"/>
        </w:rPr>
        <w:t>组</w:t>
      </w:r>
      <w:r>
        <w:rPr>
          <w:rFonts w:ascii="宋体" w:hAnsi="宋体" w:cs="宋体" w:eastAsia="宋体" w:hint="default"/>
          <w:spacing w:val="21"/>
        </w:rPr>
        <w:t>收购</w:t>
      </w:r>
      <w:r>
        <w:rPr>
          <w:rFonts w:ascii="宋体" w:hAnsi="宋体" w:cs="宋体" w:eastAsia="宋体" w:hint="default"/>
          <w:spacing w:val="21"/>
        </w:rPr>
        <w:t>的</w:t>
      </w:r>
      <w:r>
        <w:rPr>
          <w:spacing w:val="21"/>
        </w:rPr>
        <w:t>清投智能</w:t>
      </w:r>
      <w:r>
        <w:rPr>
          <w:rFonts w:ascii="宋体" w:hAnsi="宋体" w:cs="宋体" w:eastAsia="宋体" w:hint="default"/>
          <w:spacing w:val="21"/>
        </w:rPr>
        <w:t>的</w:t>
      </w:r>
      <w:r>
        <w:rPr>
          <w:rFonts w:ascii="宋体" w:hAnsi="宋体" w:cs="宋体" w:eastAsia="宋体" w:hint="default"/>
          <w:spacing w:val="21"/>
        </w:rPr>
        <w:t>整体</w:t>
      </w:r>
      <w:r>
        <w:rPr>
          <w:spacing w:val="21"/>
        </w:rPr>
        <w:t>资</w:t>
      </w:r>
      <w:r>
        <w:rPr>
          <w:rFonts w:ascii="宋体" w:hAnsi="宋体" w:cs="宋体" w:eastAsia="宋体" w:hint="default"/>
          <w:spacing w:val="21"/>
        </w:rPr>
        <w:t>产</w:t>
      </w:r>
      <w:r>
        <w:rPr>
          <w:spacing w:val="21"/>
        </w:rPr>
        <w:t>，</w:t>
      </w:r>
      <w:r>
        <w:rPr>
          <w:spacing w:val="-95"/>
        </w:rPr>
        <w:t> </w:t>
      </w:r>
      <w:r>
        <w:rPr>
          <w:rFonts w:ascii="Times New Roman" w:hAnsi="Times New Roman" w:cs="Times New Roman" w:eastAsia="Times New Roman" w:hint="default"/>
        </w:rPr>
        <w:t>2017</w:t>
      </w:r>
      <w:r>
        <w:rPr>
          <w:rFonts w:ascii="Times New Roman" w:hAnsi="Times New Roman" w:cs="Times New Roman" w:eastAsia="Times New Roman" w:hint="default"/>
          <w:spacing w:val="-35"/>
        </w:rPr>
        <w:t> </w:t>
      </w:r>
      <w:r>
        <w:rPr>
          <w:spacing w:val="21"/>
        </w:rPr>
        <w:t>年度清投智能资</w:t>
      </w:r>
      <w:r>
        <w:rPr>
          <w:rFonts w:ascii="宋体" w:hAnsi="宋体" w:cs="宋体" w:eastAsia="宋体" w:hint="default"/>
          <w:spacing w:val="21"/>
        </w:rPr>
        <w:t>产</w:t>
      </w:r>
      <w:r>
        <w:rPr>
          <w:rFonts w:ascii="宋体" w:hAnsi="宋体" w:cs="宋体" w:eastAsia="宋体" w:hint="default"/>
          <w:spacing w:val="21"/>
        </w:rPr>
        <w:t>组</w:t>
      </w:r>
      <w:r>
        <w:rPr>
          <w:rFonts w:ascii="宋体" w:hAnsi="宋体" w:cs="宋体" w:eastAsia="宋体" w:hint="default"/>
          <w:spacing w:val="21"/>
        </w:rPr>
        <w:t>形</w:t>
      </w:r>
      <w:r>
        <w:rPr>
          <w:spacing w:val="21"/>
        </w:rPr>
        <w:t>成</w:t>
      </w:r>
      <w:r>
        <w:rPr>
          <w:rFonts w:ascii="宋体" w:hAnsi="宋体" w:cs="宋体" w:eastAsia="宋体" w:hint="default"/>
          <w:spacing w:val="21"/>
        </w:rPr>
        <w:t>净利润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55,943,620.59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根</w:t>
      </w:r>
      <w:r>
        <w:rPr>
          <w:rFonts w:ascii="宋体" w:hAnsi="宋体" w:cs="宋体" w:eastAsia="宋体" w:hint="default"/>
          <w:spacing w:val="-1"/>
        </w:rPr>
        <w:t>据现</w:t>
      </w:r>
      <w:r>
        <w:rPr>
          <w:spacing w:val="-1"/>
        </w:rPr>
        <w:t>有</w:t>
      </w:r>
      <w:r>
        <w:rPr>
          <w:rFonts w:ascii="宋体" w:hAnsi="宋体" w:cs="宋体" w:eastAsia="宋体" w:hint="default"/>
          <w:spacing w:val="-1"/>
        </w:rPr>
        <w:t>利润和</w:t>
      </w:r>
      <w:r>
        <w:rPr>
          <w:rFonts w:ascii="宋体" w:hAnsi="宋体" w:cs="宋体" w:eastAsia="宋体" w:hint="default"/>
          <w:spacing w:val="-1"/>
        </w:rPr>
        <w:t>未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预</w:t>
      </w:r>
      <w:r>
        <w:rPr>
          <w:rFonts w:ascii="宋体" w:hAnsi="宋体" w:cs="宋体" w:eastAsia="宋体" w:hint="default"/>
          <w:spacing w:val="-1"/>
        </w:rPr>
        <w:t>计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截</w:t>
      </w:r>
      <w:r>
        <w:rPr>
          <w:rFonts w:ascii="宋体" w:hAnsi="宋体" w:cs="宋体" w:eastAsia="宋体" w:hint="default"/>
          <w:spacing w:val="-1"/>
        </w:rPr>
        <w:t>止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31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rFonts w:ascii="宋体" w:hAnsi="宋体" w:cs="宋体" w:eastAsia="宋体" w:hint="default"/>
          <w:spacing w:val="-1"/>
        </w:rPr>
        <w:t>测</w:t>
      </w:r>
      <w:r>
        <w:rPr>
          <w:rFonts w:ascii="宋体" w:hAnsi="宋体" w:cs="宋体" w:eastAsia="宋体" w:hint="default"/>
          <w:spacing w:val="-1"/>
        </w:rPr>
        <w:t>试</w:t>
      </w:r>
      <w:r>
        <w:rPr>
          <w:rFonts w:ascii="宋体" w:hAnsi="宋体" w:cs="宋体" w:eastAsia="宋体" w:hint="default"/>
          <w:spacing w:val="-1"/>
        </w:rPr>
        <w:t>不</w:t>
      </w:r>
      <w:r>
        <w:rPr>
          <w:rFonts w:ascii="宋体" w:hAnsi="宋体" w:cs="宋体" w:eastAsia="宋体" w:hint="default"/>
          <w:spacing w:val="-1"/>
        </w:rPr>
        <w:t>存在</w:t>
      </w:r>
      <w:r>
        <w:rPr>
          <w:rFonts w:ascii="宋体" w:hAnsi="宋体" w:cs="宋体" w:eastAsia="宋体" w:hint="default"/>
          <w:spacing w:val="-1"/>
        </w:rPr>
        <w:t>商</w:t>
      </w:r>
      <w:r>
        <w:rPr>
          <w:rFonts w:ascii="宋体" w:hAnsi="宋体" w:cs="宋体" w:eastAsia="宋体" w:hint="default"/>
          <w:spacing w:val="-1"/>
        </w:rPr>
        <w:t>誉</w:t>
      </w:r>
      <w:r>
        <w:rPr>
          <w:rFonts w:ascii="宋体" w:hAnsi="宋体" w:cs="宋体" w:eastAsia="宋体" w:hint="default"/>
          <w:spacing w:val="-1"/>
        </w:rPr>
        <w:t>减值。</w:t>
      </w: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6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修费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107,770.75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3,367.79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104,402.96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224,282.45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1,638.01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222,644.44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332,053.20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5,005.80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327,047.40</w:t>
            </w:r>
          </w:p>
        </w:tc>
      </w:tr>
    </w:tbl>
    <w:p>
      <w:pPr>
        <w:spacing w:before="49"/>
        <w:ind w:left="152" w:right="11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57,270,500.39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8,605,356.74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38,243,304.22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5,785,817.56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现利润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5,542,189.45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1,183,546.22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5,030,515.48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1,140,700.93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22,764,986.60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4,417,233.79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6,437,189.68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965,578.46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2,141,767.90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319,453.86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88,185.62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15,898.11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87,719,444.34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49,799,195.00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7,907,995.06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</w:tr>
      <w:tr>
        <w:trPr>
          <w:trHeight w:val="71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24" w:right="7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5,899,284.48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888,042.76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193,992.40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29,098.86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91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动</w:t>
            </w:r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6,093,276.88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714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14,525,590.61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7,907,995.06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917,141.62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3,500,154.81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4,732,988.67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43,680.95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49,784.55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3,543,835.76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4,782,773.22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扣亏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395"/>
        <w:gridCol w:w="2393"/>
        <w:gridCol w:w="2393"/>
      </w:tblGrid>
      <w:tr>
        <w:trPr>
          <w:trHeight w:val="402" w:hRule="exact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年份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1,514,669.24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9,648,270.65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1,514,669.24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39,600,000.00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126,900,000.00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59,600,000.00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末已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总额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元，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偿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利率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5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37,851,393.28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37,851,393.28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末已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应付</w:t>
      </w:r>
      <w:r>
        <w:rPr>
          <w:rFonts w:ascii="宋体" w:hAnsi="宋体" w:cs="宋体" w:eastAsia="宋体" w:hint="default"/>
          <w:sz w:val="18"/>
          <w:szCs w:val="18"/>
        </w:rPr>
        <w:t>票</w:t>
      </w:r>
      <w:r>
        <w:rPr>
          <w:rFonts w:ascii="宋体" w:hAnsi="宋体" w:cs="宋体" w:eastAsia="宋体" w:hint="default"/>
          <w:sz w:val="18"/>
          <w:szCs w:val="18"/>
        </w:rPr>
        <w:t>据总额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79,193,604.61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51,316,999.10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7,819,466.19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17,389,820.77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1,290,138.05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538,774.93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1,263,623.51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89,566,832.36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69,245,594.80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 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1,388,641.29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1,388,641.29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25,852,042.10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62,461,125.58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25,852,042.10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轮胎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1,065,000.00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1,057,000.00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2,122,000.00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造合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完工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3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7;top:14;width:24;height:392" coordorigin="4757,14" coordsize="24,392">
              <v:shape style="position:absolute;left:4757;top:14;width:24;height:392" coordorigin="4757,14" coordsize="24,392" path="m4757,406l4781,406,4781,14,4757,14,4757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4;height:392" coordorigin="34,14" coordsize="4724,392">
              <v:shape style="position:absolute;left:34;top:14;width:4724;height:392" coordorigin="34,14" coordsize="4724,392" path="m34,406l4757,406,4757,14,34,14,34,406xe" filled="true" fillcolor="#d2d2d2" stroked="false">
                <v:path arrowok="t"/>
                <v:fill type="solid"/>
              </v:shape>
            </v:group>
            <v:group style="position:absolute;left:4790;top:14;width:22;height:392" coordorigin="4790,14" coordsize="22,392">
              <v:shape style="position:absolute;left:4790;top:14;width:22;height:392" coordorigin="4790,14" coordsize="22,392" path="m4790,406l4812,406,4812,14,4790,14,4790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2;top:14;width:4733;height:392" coordorigin="4812,14" coordsize="4733,392">
              <v:shape style="position:absolute;left:4812;top:14;width:4733;height:392" coordorigin="4812,14" coordsize="4733,392" path="m4812,406l9545,406,9545,14,4812,14,4812,406xe" filled="true" fillcolor="#d2d2d2" stroked="false">
                <v:path arrowok="t"/>
                <v:fill type="solid"/>
              </v:shape>
            </v:group>
            <v:group style="position:absolute;left:10;top:10;width:4769;height:2" coordorigin="10,10" coordsize="4769,2">
              <v:shape style="position:absolute;left:10;top:10;width:4769;height:2" coordorigin="10,10" coordsize="4769,0" path="m10,10l4778,10e" filled="false" stroked="true" strokeweight=".48pt" strokecolor="#000000">
                <v:path arrowok="t"/>
              </v:shape>
            </v:group>
            <v:group style="position:absolute;left:4788;top:10;width:4781;height:2" coordorigin="4788,10" coordsize="4781,2">
              <v:shape style="position:absolute;left:4788;top:10;width:4781;height:2" coordorigin="4788,10" coordsize="4781,0" path="m4788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69;height:2" coordorigin="10,413" coordsize="4769,2">
              <v:shape style="position:absolute;left:10;top:413;width:4769;height:2" coordorigin="10,413" coordsize="4769,0" path="m10,413l4778,413e" filled="false" stroked="true" strokeweight=".48pt" strokecolor="#000000">
                <v:path arrowok="t"/>
              </v:shape>
            </v:group>
            <v:group style="position:absolute;left:4783;top:5;width:2;height:413" coordorigin="4783,5" coordsize="2,413">
              <v:shape style="position:absolute;left:4783;top:5;width:2;height:413" coordorigin="4783,5" coordsize="0,413" path="m4783,5l4783,418e" filled="false" stroked="true" strokeweight=".48pt" strokecolor="#000000">
                <v:path arrowok="t"/>
              </v:shape>
            </v:group>
            <v:group style="position:absolute;left:4788;top:413;width:4781;height:2" coordorigin="4788,413" coordsize="4781,2">
              <v:shape style="position:absolute;left:4788;top:413;width:4781;height:2" coordorigin="4788,413" coordsize="4781,0" path="m4788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215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6998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4,847,255.25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66,932,864.79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58,255,858.46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13,524,261.58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 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划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22,464.80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4,201,723.69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4,120,250.01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103,938.48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4,869,720.05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71,134,588.48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62,376,108.47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13,628,200.06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2" w:right="2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、工资、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金、津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4,191,547.37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58,920,877.66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50,613,129.29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12,499,295.74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1,607,835.89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1,607,835.89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12,109.70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2,821,650.19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2,666,355.27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167,404.62</w:t>
            </w:r>
          </w:p>
        </w:tc>
      </w:tr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10,697.50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2,522,320.58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2,380,531.88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152,486.20</w:t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342.40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114,671.15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107,820.62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7,192.93</w:t>
            </w:r>
          </w:p>
        </w:tc>
      </w:tr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1,069.80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184,658.46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178,002.77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7,725.49</w:t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7,416.50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2,778,848.78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2,774,952.08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11,313.20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</w:p>
          <w:p>
            <w:pPr>
              <w:pStyle w:val="TableParagraph"/>
              <w:spacing w:line="240" w:lineRule="auto" w:before="63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636,181.68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803,652.27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593,585.93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846,248.02</w:t>
            </w:r>
          </w:p>
        </w:tc>
      </w:tr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4,847,255.25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66,932,864.79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58,255,858.46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13,524,261.58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提存计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养老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21,395.00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4,052,486.10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3,975,036.84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98,844.26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1,069.80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149,237.59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145,213.17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5,094.22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22,464.80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4,201,723.69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4,120,250.01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103,938.48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10,520,096.41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7,923,912.79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9,069,918.28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3,922,217.10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660,982.29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102,524.89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710,954.63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535,519.10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824,394.32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386,315.28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189,119.51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137,151.95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21,975,465.44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13,007,641.11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2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82,763.46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footerReference w:type="default" r:id="rId29"/>
          <w:pgSz w:w="11900" w:h="16840"/>
          <w:pgMar w:footer="982" w:header="747" w:top="1060" w:bottom="1180" w:left="980" w:right="980"/>
          <w:pgNumType w:start="17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178,070.62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82,763.46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已</w:t>
      </w:r>
      <w:r>
        <w:rPr>
          <w:rFonts w:ascii="宋体" w:hAnsi="宋体" w:cs="宋体" w:eastAsia="宋体" w:hint="default"/>
          <w:sz w:val="18"/>
          <w:szCs w:val="18"/>
        </w:rPr>
        <w:t>逾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息</w:t>
      </w:r>
      <w:r>
        <w:rPr>
          <w:rFonts w:ascii="宋体" w:hAnsi="宋体" w:cs="宋体" w:eastAsia="宋体" w:hint="default"/>
          <w:sz w:val="18"/>
          <w:szCs w:val="18"/>
        </w:rPr>
        <w:t>情况：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超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应付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因：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348,334,617.58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1,201,574.59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925,526.60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246,281.67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88,818.30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3,420,733.81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77,320.15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370,000.00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474,128.17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188,916.02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354,047,335.82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1,280,581.07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龄超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、一年内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18,697,725.15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短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应付债</w:t>
      </w:r>
      <w:r>
        <w:rPr>
          <w:rFonts w:ascii="宋体" w:hAnsi="宋体" w:cs="宋体" w:eastAsia="宋体" w:hint="default"/>
          <w:sz w:val="18"/>
          <w:szCs w:val="18"/>
        </w:rPr>
        <w:t>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增减变动：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797"/>
        <w:gridCol w:w="799"/>
        <w:gridCol w:w="797"/>
        <w:gridCol w:w="799"/>
        <w:gridCol w:w="797"/>
        <w:gridCol w:w="799"/>
        <w:gridCol w:w="797"/>
        <w:gridCol w:w="799"/>
        <w:gridCol w:w="798"/>
        <w:gridCol w:w="798"/>
        <w:gridCol w:w="797"/>
      </w:tblGrid>
      <w:tr>
        <w:trPr>
          <w:trHeight w:val="714" w:hRule="exac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面值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券期限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124" w:right="31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按面值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50"/>
              <w:ind w:left="304" w:right="35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溢折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 销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357" w:lineRule="auto" w:before="49"/>
        <w:ind w:left="152" w:right="76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长期</w:t>
      </w:r>
      <w:r>
        <w:rPr>
          <w:rFonts w:ascii="宋体" w:hAnsi="宋体" w:cs="宋体" w:eastAsia="宋体" w:hint="default"/>
          <w:sz w:val="18"/>
          <w:szCs w:val="18"/>
        </w:rPr>
        <w:t>借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包括利率</w:t>
      </w:r>
      <w:r>
        <w:rPr>
          <w:rFonts w:ascii="宋体" w:hAnsi="宋体" w:cs="宋体" w:eastAsia="宋体" w:hint="default"/>
          <w:sz w:val="18"/>
          <w:szCs w:val="18"/>
        </w:rPr>
        <w:t>区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增减变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60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外的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基本</w:t>
      </w:r>
      <w:r>
        <w:rPr>
          <w:rFonts w:ascii="宋体" w:hAnsi="宋体" w:cs="宋体" w:eastAsia="宋体" w:hint="default"/>
          <w:sz w:val="18"/>
          <w:szCs w:val="18"/>
        </w:rPr>
        <w:t>情况 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外的</w:t>
      </w:r>
      <w:r>
        <w:rPr>
          <w:rFonts w:ascii="宋体" w:hAnsi="宋体" w:cs="宋体" w:eastAsia="宋体" w:hint="default"/>
          <w:sz w:val="18"/>
          <w:szCs w:val="18"/>
        </w:rPr>
        <w:t>优</w:t>
      </w:r>
      <w:r>
        <w:rPr>
          <w:rFonts w:ascii="宋体" w:hAnsi="宋体" w:cs="宋体" w:eastAsia="宋体" w:hint="default"/>
          <w:sz w:val="18"/>
          <w:szCs w:val="18"/>
        </w:rPr>
        <w:t>先</w:t>
      </w:r>
      <w:r>
        <w:rPr>
          <w:rFonts w:ascii="宋体" w:hAnsi="宋体" w:cs="宋体" w:eastAsia="宋体" w:hint="default"/>
          <w:sz w:val="18"/>
          <w:szCs w:val="18"/>
        </w:rPr>
        <w:t>股、</w:t>
      </w:r>
      <w:r>
        <w:rPr>
          <w:rFonts w:ascii="宋体" w:hAnsi="宋体" w:cs="宋体" w:eastAsia="宋体" w:hint="default"/>
          <w:sz w:val="18"/>
          <w:szCs w:val="18"/>
        </w:rPr>
        <w:t>永</w:t>
      </w:r>
      <w:r>
        <w:rPr>
          <w:rFonts w:ascii="宋体" w:hAnsi="宋体" w:cs="宋体" w:eastAsia="宋体" w:hint="default"/>
          <w:sz w:val="18"/>
          <w:szCs w:val="18"/>
        </w:rPr>
        <w:t>续</w:t>
      </w:r>
      <w:r>
        <w:rPr>
          <w:rFonts w:ascii="宋体" w:hAnsi="宋体" w:cs="宋体" w:eastAsia="宋体" w:hint="default"/>
          <w:sz w:val="18"/>
          <w:szCs w:val="18"/>
        </w:rPr>
        <w:t>债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变动情况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653" w:space="417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6"/>
        <w:gridCol w:w="1063"/>
        <w:gridCol w:w="1063"/>
        <w:gridCol w:w="1063"/>
        <w:gridCol w:w="1063"/>
        <w:gridCol w:w="1061"/>
        <w:gridCol w:w="1063"/>
        <w:gridCol w:w="1061"/>
      </w:tblGrid>
      <w:tr>
        <w:trPr>
          <w:trHeight w:val="403" w:hRule="exact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4"/>
              <w:ind w:left="166" w:right="77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1" w:hRule="exact"/>
        </w:trPr>
        <w:tc>
          <w:tcPr>
            <w:tcW w:w="1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360" w:lineRule="auto" w:before="49"/>
        <w:ind w:left="152" w:right="65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融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据说明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义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现值：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5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1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净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）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line="357" w:lineRule="auto" w:before="49"/>
        <w:ind w:left="152" w:right="25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内容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之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来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时间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影响说明： 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划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精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假</w:t>
      </w:r>
      <w:r>
        <w:rPr>
          <w:rFonts w:ascii="宋体" w:hAnsi="宋体" w:cs="宋体" w:eastAsia="宋体" w:hint="default"/>
          <w:sz w:val="18"/>
          <w:szCs w:val="18"/>
        </w:rPr>
        <w:t>设及</w:t>
      </w:r>
      <w:r>
        <w:rPr>
          <w:rFonts w:ascii="宋体" w:hAnsi="宋体" w:cs="宋体" w:eastAsia="宋体" w:hint="default"/>
          <w:sz w:val="18"/>
          <w:szCs w:val="18"/>
        </w:rPr>
        <w:t>敏</w:t>
      </w:r>
      <w:r>
        <w:rPr>
          <w:rFonts w:ascii="宋体" w:hAnsi="宋体" w:cs="宋体" w:eastAsia="宋体" w:hint="default"/>
          <w:sz w:val="18"/>
          <w:szCs w:val="18"/>
        </w:rPr>
        <w:t>感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结果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 w:line="357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596"/>
        <w:gridCol w:w="1594"/>
        <w:gridCol w:w="1596"/>
        <w:gridCol w:w="1594"/>
        <w:gridCol w:w="1594"/>
      </w:tblGrid>
      <w:tr>
        <w:trPr>
          <w:trHeight w:val="403" w:hRule="exact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诉讼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564,800.00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2,141,767.90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88,185.62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0.5%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2,706,567.90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88,185.62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预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假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估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1596"/>
        <w:gridCol w:w="1594"/>
        <w:gridCol w:w="1596"/>
        <w:gridCol w:w="1594"/>
        <w:gridCol w:w="1594"/>
      </w:tblGrid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14,671,566.38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349,664.79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14,671,566.38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349,664.79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</w:t>
      </w:r>
      <w:r>
        <w:rPr>
          <w:rFonts w:ascii="宋体" w:hAnsi="宋体" w:cs="宋体" w:eastAsia="宋体" w:hint="default"/>
          <w:sz w:val="18"/>
          <w:szCs w:val="18"/>
        </w:rPr>
        <w:t>助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目：</w:t>
      </w:r>
    </w:p>
    <w:p>
      <w:pPr>
        <w:spacing w:before="117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6"/>
        <w:gridCol w:w="1063"/>
        <w:gridCol w:w="1063"/>
        <w:gridCol w:w="1061"/>
        <w:gridCol w:w="1063"/>
        <w:gridCol w:w="1063"/>
        <w:gridCol w:w="1063"/>
        <w:gridCol w:w="1063"/>
      </w:tblGrid>
      <w:tr>
        <w:trPr>
          <w:trHeight w:val="1026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增补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0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入其</w:t>
            </w:r>
          </w:p>
          <w:p>
            <w:pPr>
              <w:pStyle w:val="TableParagraph"/>
              <w:spacing w:line="240" w:lineRule="auto" w:before="74"/>
              <w:ind w:left="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4" w:lineRule="auto"/>
              <w:ind w:left="79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97" w:lineRule="auto"/>
              <w:ind w:left="76" w:right="48" w:hanging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产相关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35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输送及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6,902,224.38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239,168.87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6,663,055.51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产相关</w:t>
            </w:r>
          </w:p>
        </w:tc>
      </w:tr>
      <w:tr>
        <w:trPr>
          <w:trHeight w:val="353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信息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23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厂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7,769,342.00</w:t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110,495.92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6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7,658,846.08</w:t>
            </w:r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产相关</w:t>
            </w:r>
          </w:p>
        </w:tc>
      </w:tr>
      <w:tr>
        <w:trPr>
          <w:trHeight w:val="360" w:hRule="exact"/>
        </w:trPr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14,671,566.3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349,664.79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14,321,901.5</w:t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3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1198"/>
        <w:gridCol w:w="1195"/>
        <w:gridCol w:w="1195"/>
        <w:gridCol w:w="1198"/>
        <w:gridCol w:w="1195"/>
        <w:gridCol w:w="1196"/>
        <w:gridCol w:w="1196"/>
      </w:tblGrid>
      <w:tr>
        <w:trPr>
          <w:trHeight w:val="401" w:hRule="exact"/>
        </w:trPr>
        <w:tc>
          <w:tcPr>
            <w:tcW w:w="11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59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1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总数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100,005,000.00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08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13,634,054.00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2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13,634,054.00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4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113,639,054.00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25" w:lineRule="auto"/>
        <w:ind w:right="14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，本公司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证券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/>
        <w:t>北京万向新元科技股份有 限公司向</w:t>
      </w:r>
      <w:r>
        <w:rPr>
          <w:rFonts w:ascii="宋体" w:hAnsi="宋体" w:cs="宋体" w:eastAsia="宋体" w:hint="default"/>
        </w:rPr>
        <w:t>王展等</w:t>
      </w:r>
      <w:r>
        <w:rPr/>
        <w:t>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/>
        <w:t>资金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非</w:t>
      </w:r>
      <w:r>
        <w:rPr/>
        <w:t>公开发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Times New Roman" w:hAnsi="Times New Roman" w:cs="Times New Roman" w:eastAsia="Times New Roman" w:hint="default"/>
        </w:rPr>
        <w:t>13,634,054.00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元，</w:t>
      </w:r>
      <w:r>
        <w:rPr>
          <w:rFonts w:ascii="宋体" w:hAnsi="宋体" w:cs="宋体" w:eastAsia="宋体" w:hint="default"/>
        </w:rPr>
        <w:t>每</w:t>
      </w:r>
      <w:r>
        <w:rPr/>
        <w:t>股发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价为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31.02</w:t>
      </w:r>
      <w:r>
        <w:rPr/>
        <w:t>元，发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422,928,355.08</w:t>
      </w:r>
      <w:r>
        <w:rPr/>
        <w:t>元，</w:t>
      </w:r>
      <w:r>
        <w:rPr>
          <w:spacing w:val="-89"/>
        </w:rPr>
        <w:t> 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Times New Roman" w:hAnsi="Times New Roman" w:cs="Times New Roman" w:eastAsia="Times New Roman" w:hint="default"/>
        </w:rPr>
        <w:t>13,634,054.00</w:t>
      </w:r>
      <w:r>
        <w:rPr/>
        <w:t>元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股本，</w:t>
      </w:r>
      <w:r>
        <w:rPr>
          <w:rFonts w:ascii="Times New Roman" w:hAnsi="Times New Roman" w:cs="Times New Roman" w:eastAsia="Times New Roman" w:hint="default"/>
        </w:rPr>
        <w:t>409,294,301.08</w:t>
      </w:r>
      <w:r>
        <w:rPr/>
        <w:t>元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经华普</w:t>
      </w:r>
      <w:r>
        <w:rPr/>
        <w:t>天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/>
        <w:t>（</w:t>
      </w:r>
      <w:r>
        <w:rPr>
          <w:rFonts w:ascii="宋体" w:hAnsi="宋体" w:cs="宋体" w:eastAsia="宋体" w:hint="default"/>
        </w:rPr>
        <w:t>特殊普</w:t>
      </w:r>
      <w:r>
        <w:rPr>
          <w:rFonts w:ascii="宋体" w:hAnsi="宋体" w:cs="宋体" w:eastAsia="宋体" w:hint="default"/>
        </w:rPr>
        <w:t>通</w:t>
      </w:r>
      <w:r>
        <w:rPr/>
        <w:t>合伙）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[2017]5516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spacing w:val="4"/>
        </w:rPr>
        <w:t>发</w:t>
      </w:r>
      <w:r>
        <w:rPr>
          <w:rFonts w:ascii="宋体" w:hAnsi="宋体" w:cs="宋体" w:eastAsia="宋体" w:hint="default"/>
          <w:spacing w:val="4"/>
        </w:rPr>
        <w:t>行</w:t>
      </w:r>
      <w:r>
        <w:rPr>
          <w:spacing w:val="4"/>
        </w:rPr>
        <w:t>股份</w:t>
      </w:r>
      <w:r>
        <w:rPr>
          <w:rFonts w:ascii="宋体" w:hAnsi="宋体" w:cs="宋体" w:eastAsia="宋体" w:hint="default"/>
          <w:spacing w:val="4"/>
        </w:rPr>
        <w:t>购</w:t>
      </w:r>
      <w:r>
        <w:rPr>
          <w:rFonts w:ascii="宋体" w:hAnsi="宋体" w:cs="宋体" w:eastAsia="宋体" w:hint="default"/>
          <w:spacing w:val="4"/>
        </w:rPr>
        <w:t>买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spacing w:val="4"/>
        </w:rPr>
        <w:t>股份</w:t>
      </w:r>
      <w:r>
        <w:rPr>
          <w:rFonts w:ascii="Times New Roman" w:hAnsi="Times New Roman" w:cs="Times New Roman" w:eastAsia="Times New Roman" w:hint="default"/>
          <w:spacing w:val="4"/>
        </w:rPr>
        <w:t>13,634,054.00</w:t>
      </w:r>
      <w:r>
        <w:rPr>
          <w:spacing w:val="4"/>
        </w:rPr>
        <w:t>股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rFonts w:ascii="Times New Roman" w:hAnsi="Times New Roman" w:cs="Times New Roman" w:eastAsia="Times New Roman" w:hint="default"/>
          <w:spacing w:val="4"/>
        </w:rPr>
        <w:t>2018</w:t>
      </w:r>
      <w:r>
        <w:rPr>
          <w:spacing w:val="4"/>
        </w:rPr>
        <w:t>年</w:t>
      </w:r>
      <w:r>
        <w:rPr>
          <w:rFonts w:ascii="Times New Roman" w:hAnsi="Times New Roman" w:cs="Times New Roman" w:eastAsia="Times New Roman" w:hint="default"/>
          <w:spacing w:val="4"/>
        </w:rPr>
        <w:t>1</w:t>
      </w:r>
      <w:r>
        <w:rPr>
          <w:rFonts w:ascii="宋体" w:hAnsi="宋体" w:cs="宋体" w:eastAsia="宋体" w:hint="default"/>
          <w:spacing w:val="4"/>
        </w:rPr>
        <w:t>月</w:t>
      </w:r>
      <w:r>
        <w:rPr>
          <w:rFonts w:ascii="Times New Roman" w:hAnsi="Times New Roman" w:cs="Times New Roman" w:eastAsia="Times New Roman" w:hint="default"/>
          <w:spacing w:val="4"/>
        </w:rPr>
        <w:t>15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  <w:spacing w:val="4"/>
        </w:rPr>
        <w:t>在</w:t>
      </w:r>
      <w:r>
        <w:rPr>
          <w:spacing w:val="4"/>
        </w:rPr>
        <w:t>中</w:t>
      </w:r>
      <w:r>
        <w:rPr>
          <w:rFonts w:ascii="宋体" w:hAnsi="宋体" w:cs="宋体" w:eastAsia="宋体" w:hint="default"/>
          <w:spacing w:val="4"/>
        </w:rPr>
        <w:t>国</w:t>
      </w:r>
      <w:r>
        <w:rPr>
          <w:spacing w:val="4"/>
        </w:rPr>
        <w:t>证券</w:t>
      </w:r>
      <w:r>
        <w:rPr>
          <w:rFonts w:ascii="宋体" w:hAnsi="宋体" w:cs="宋体" w:eastAsia="宋体" w:hint="default"/>
          <w:spacing w:val="4"/>
        </w:rPr>
        <w:t>登</w:t>
      </w:r>
      <w:r>
        <w:rPr>
          <w:rFonts w:ascii="宋体" w:hAnsi="宋体" w:cs="宋体" w:eastAsia="宋体" w:hint="default"/>
          <w:spacing w:val="4"/>
        </w:rPr>
        <w:t>记结</w:t>
      </w:r>
      <w:r>
        <w:rPr>
          <w:rFonts w:ascii="宋体" w:hAnsi="宋体" w:cs="宋体" w:eastAsia="宋体" w:hint="default"/>
          <w:spacing w:val="4"/>
        </w:rPr>
        <w:t>算</w:t>
      </w:r>
      <w:r>
        <w:rPr>
          <w:spacing w:val="4"/>
        </w:rPr>
        <w:t>有</w:t>
      </w:r>
      <w:r>
        <w:rPr>
          <w:spacing w:val="-111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/>
        <w:t>分公司</w:t>
      </w:r>
      <w:r>
        <w:rPr>
          <w:rFonts w:ascii="宋体" w:hAnsi="宋体" w:cs="宋体" w:eastAsia="宋体" w:hint="default"/>
        </w:rPr>
        <w:t>办</w:t>
      </w:r>
      <w:r>
        <w:rPr/>
        <w:t>理股份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所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066"/>
        <w:gridCol w:w="1063"/>
        <w:gridCol w:w="1063"/>
        <w:gridCol w:w="1063"/>
        <w:gridCol w:w="1063"/>
        <w:gridCol w:w="1061"/>
        <w:gridCol w:w="1063"/>
        <w:gridCol w:w="1061"/>
      </w:tblGrid>
      <w:tr>
        <w:trPr>
          <w:trHeight w:val="402" w:hRule="exact"/>
        </w:trPr>
        <w:tc>
          <w:tcPr>
            <w:tcW w:w="10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93"/>
              <w:ind w:left="166" w:right="77" w:hanging="9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</w:tc>
      </w:tr>
      <w:tr>
        <w:trPr>
          <w:trHeight w:val="402" w:hRule="exact"/>
        </w:trPr>
        <w:tc>
          <w:tcPr>
            <w:tcW w:w="10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数量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</w:tbl>
    <w:p>
      <w:pPr>
        <w:spacing w:line="357" w:lineRule="auto" w:before="50"/>
        <w:ind w:left="152" w:right="36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权益</w:t>
      </w:r>
      <w:r>
        <w:rPr>
          <w:rFonts w:ascii="宋体" w:hAnsi="宋体" w:cs="宋体" w:eastAsia="宋体" w:hint="default"/>
          <w:sz w:val="18"/>
          <w:szCs w:val="18"/>
        </w:rPr>
        <w:t>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增减变动情况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（股本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151,374,742.00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409,294,301.08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151,374,742.00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409,294,301.08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560,669,043.08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增减变动情况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存股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增减变动情况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9"/>
        <w:gridCol w:w="1068"/>
        <w:gridCol w:w="936"/>
        <w:gridCol w:w="1152"/>
        <w:gridCol w:w="934"/>
        <w:gridCol w:w="936"/>
        <w:gridCol w:w="936"/>
        <w:gridCol w:w="797"/>
      </w:tblGrid>
      <w:tr>
        <w:trPr>
          <w:trHeight w:val="401" w:hRule="exact"/>
        </w:trPr>
        <w:tc>
          <w:tcPr>
            <w:tcW w:w="2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7" w:hRule="exact"/>
        </w:trPr>
        <w:tc>
          <w:tcPr>
            <w:tcW w:w="2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3" w:right="10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 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 额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1" w:right="2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 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 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入损益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得税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105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5" w:right="98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 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流量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效</w:t>
      </w:r>
      <w:r>
        <w:rPr>
          <w:rFonts w:ascii="宋体" w:hAnsi="宋体" w:cs="宋体" w:eastAsia="宋体" w:hint="default"/>
          <w:sz w:val="18"/>
          <w:szCs w:val="18"/>
        </w:rPr>
        <w:t>部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始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专项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1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增减变动情况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14,213,749.54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14,213,749.54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15,694,367.07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盈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积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包括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增减变动情况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5"/>
        <w:gridCol w:w="2923"/>
        <w:gridCol w:w="2918"/>
      </w:tblGrid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</w:p>
        </w:tc>
      </w:tr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120,349,559.03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111,678,314.47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120,349,559.03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111,678,314.47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20,889,965.87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16,196,857.68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1,480,617.53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2,192,013.12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3,300,165.00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5,333,600.00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4"/>
        <w:gridCol w:w="2923"/>
        <w:gridCol w:w="2918"/>
      </w:tblGrid>
      <w:tr>
        <w:trPr>
          <w:trHeight w:val="403" w:hRule="exact"/>
        </w:trPr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配利润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76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136,458,742.37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7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120,349,559.03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配利润明</w:t>
      </w:r>
      <w:r>
        <w:rPr>
          <w:rFonts w:ascii="宋体" w:hAnsi="宋体" w:cs="宋体" w:eastAsia="宋体" w:hint="default"/>
          <w:sz w:val="18"/>
          <w:szCs w:val="18"/>
        </w:rPr>
        <w:t>细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1)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《企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准则</w:t>
      </w:r>
      <w:r>
        <w:rPr>
          <w:rFonts w:ascii="宋体" w:hAnsi="宋体" w:cs="宋体" w:eastAsia="宋体" w:hint="default"/>
          <w:sz w:val="18"/>
          <w:szCs w:val="18"/>
        </w:rPr>
        <w:t>》及</w:t>
      </w:r>
      <w:r>
        <w:rPr>
          <w:rFonts w:ascii="宋体" w:hAnsi="宋体" w:cs="宋体" w:eastAsia="宋体" w:hint="default"/>
          <w:sz w:val="18"/>
          <w:szCs w:val="18"/>
        </w:rPr>
        <w:t>其相关</w:t>
      </w:r>
      <w:r>
        <w:rPr>
          <w:rFonts w:ascii="宋体" w:hAnsi="宋体" w:cs="宋体" w:eastAsia="宋体" w:hint="default"/>
          <w:sz w:val="18"/>
          <w:szCs w:val="18"/>
        </w:rPr>
        <w:t>新</w:t>
      </w:r>
      <w:r>
        <w:rPr>
          <w:rFonts w:ascii="宋体" w:hAnsi="宋体" w:cs="宋体" w:eastAsia="宋体" w:hint="default"/>
          <w:sz w:val="18"/>
          <w:szCs w:val="18"/>
        </w:rPr>
        <w:t>规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行追溯调整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2)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会计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策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3)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大会计</w:t>
      </w:r>
      <w:r>
        <w:rPr>
          <w:rFonts w:ascii="宋体" w:hAnsi="宋体" w:cs="宋体" w:eastAsia="宋体" w:hint="default"/>
          <w:sz w:val="18"/>
          <w:szCs w:val="18"/>
        </w:rPr>
        <w:t>差</w:t>
      </w:r>
      <w:r>
        <w:rPr>
          <w:rFonts w:ascii="宋体" w:hAnsi="宋体" w:cs="宋体" w:eastAsia="宋体" w:hint="default"/>
          <w:sz w:val="18"/>
          <w:szCs w:val="18"/>
        </w:rPr>
        <w:t>错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正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4)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一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5)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初</w:t>
      </w: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配利润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2" w:hRule="exact"/>
        </w:trPr>
        <w:tc>
          <w:tcPr>
            <w:tcW w:w="19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</w:tr>
      <w:tr>
        <w:trPr>
          <w:trHeight w:val="401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302,855,976.50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202,442,926.59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219,082,696.88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141,074,424.29</w:t>
            </w:r>
          </w:p>
        </w:tc>
      </w:tr>
      <w:tr>
        <w:trPr>
          <w:trHeight w:val="403" w:hRule="exac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302,855,976.50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202,442,926.59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219,082,696.88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75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141,074,424.29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1,913,553.58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1,220,357.19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1,399,795.47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890,379.12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1,118,070.62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250,622.72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1,285,098.59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674,079.87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10,329.57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5,511.65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142,616.30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82,247.74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44,428.11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28,120.42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5,913,892.24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3,151,318.71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3,536,665.60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134,224.71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2,890,915.27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989,133.76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1,691,681.93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1,487,696.21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828,712.94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427,924.13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305,588.23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262,618.62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219,833.42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182,432.72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106,321.29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446,829.32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602,151.23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10,471,599.34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3,641,130.04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21,347,667.34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15,579,409.50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12,899,885.68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10,377,397.84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3,421,161.59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2,810,680.22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3,386,332.98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2,260,083.25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3,255,565.24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2,320,829.19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和摊销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3,063,680.43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2,208,698.62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2,521,401.56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1,876,055.40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1,182,896.77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849,639.66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855,514.63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876,012.92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356,156.88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757,150.20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309,728.48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378,801.45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顾问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155,660.37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720,907.75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687,122.77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456,904.27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53,442,774.72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41,472,570.27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2,733,803.33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1,473,269.63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447,929.80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833,820.09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2,285,873.53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639,449.54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1,210,544.76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-943,830.42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202,439.44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86,437.47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498,511.72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177,692.45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4,197,369.45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-40,250.96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15,065,685.95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6,469,209.25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15,065,685.95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715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且其变动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12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-646,416.67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-646,416.67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1"/>
        <w:gridCol w:w="3190"/>
        <w:gridCol w:w="2918"/>
      </w:tblGrid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8"/>
        <w:gridCol w:w="3190"/>
        <w:gridCol w:w="3190"/>
      </w:tblGrid>
      <w:tr>
        <w:trPr>
          <w:trHeight w:val="401" w:hRule="exact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0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8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产生其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源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349,664.79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5,209,876.43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161" w:hRule="exact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1" w:hRule="exact"/>
        </w:trPr>
        <w:tc>
          <w:tcPr>
            <w:tcW w:w="238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61" w:hRule="exact"/>
        </w:trPr>
        <w:tc>
          <w:tcPr>
            <w:tcW w:w="23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3,366,607.36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20,369.84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20,369.84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86,141.17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9,669.71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86,141.17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106,511.01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3,376,277.07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106,511.01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入当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损益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政</w:t>
      </w:r>
      <w:r>
        <w:rPr>
          <w:rFonts w:ascii="宋体" w:hAnsi="宋体" w:cs="宋体" w:eastAsia="宋体" w:hint="default"/>
          <w:sz w:val="18"/>
          <w:szCs w:val="18"/>
        </w:rPr>
        <w:t>府补</w:t>
      </w:r>
      <w:r>
        <w:rPr>
          <w:rFonts w:ascii="宋体" w:hAnsi="宋体" w:cs="宋体" w:eastAsia="宋体" w:hint="default"/>
          <w:sz w:val="18"/>
          <w:szCs w:val="18"/>
        </w:rPr>
        <w:t>助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063"/>
        <w:gridCol w:w="1063"/>
        <w:gridCol w:w="1063"/>
        <w:gridCol w:w="1061"/>
        <w:gridCol w:w="1063"/>
        <w:gridCol w:w="1063"/>
        <w:gridCol w:w="1063"/>
        <w:gridCol w:w="1063"/>
      </w:tblGrid>
      <w:tr>
        <w:trPr>
          <w:trHeight w:val="71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主体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4" w:lineRule="auto" w:before="49"/>
              <w:ind w:left="76" w:right="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 响当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是否特殊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 w:before="74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4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97" w:lineRule="auto" w:before="49"/>
              <w:ind w:left="76" w:right="48" w:hanging="2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产相关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713,301.81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102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输送及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239,168.88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672,650.00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401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税退税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1,119,102.57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235,275.98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位补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192,882.12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5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高新技术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励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100,000.00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71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促</w:t>
            </w:r>
          </w:p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贴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94,226.00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</w:p>
        </w:tc>
      </w:tr>
      <w:tr>
        <w:trPr>
          <w:trHeight w:val="403" w:hRule="exac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3,366,607.36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0"/>
          <w:pgSz w:w="11900" w:h="16840"/>
          <w:pgMar w:footer="982" w:header="747" w:top="1060" w:bottom="1180" w:left="980" w:right="980"/>
          <w:pgNumType w:start="1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  <w:gridCol w:w="2395"/>
        <w:gridCol w:w="2393"/>
        <w:gridCol w:w="2393"/>
      </w:tblGrid>
      <w:tr>
        <w:trPr>
          <w:trHeight w:val="71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34,799.13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12,342.97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34,799.13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77,022.76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20,832.76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77,022.76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赔偿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1,094,800.00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1,094,800.00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1,206,621.89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33,175.73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1,206,621.89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5,207,711.53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5,918,898.62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-3,739,934.17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-3,619,618.56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1,467,777.36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2,299,280.06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8"/>
        <w:gridCol w:w="4790"/>
      </w:tblGrid>
      <w:tr>
        <w:trPr>
          <w:trHeight w:val="397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7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24,401,078.75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3,660,161.80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-810,443.85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调整以前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-213,000.00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567,441.92</w:t>
            </w:r>
          </w:p>
        </w:tc>
      </w:tr>
      <w:tr>
        <w:trPr>
          <w:trHeight w:val="402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-977,848.12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性差异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亏</w:t>
            </w:r>
          </w:p>
          <w:p>
            <w:pPr>
              <w:pStyle w:val="TableParagraph"/>
              <w:spacing w:line="240" w:lineRule="auto" w:before="76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542,402.36</w:t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变化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19,440.36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扣除影响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-1,320,377.11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1,467,777.36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与收益相关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1,637,941.00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2,008,335.91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447,929.80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833,820.09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1,077,900.00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1,436,009.79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201,941.49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4,599,780.59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3,044,097.49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7,524,769.38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2,613,499.65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19,395,860.58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15,566,017.92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202,439.44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86,437.47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1,298,855.41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3,273,114.01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28,421,924.81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21,539,069.05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7,769,342.00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67,769,342.00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6"/>
        <w:gridCol w:w="3192"/>
        <w:gridCol w:w="3190"/>
      </w:tblGrid>
      <w:tr>
        <w:trPr>
          <w:trHeight w:val="402" w:hRule="exac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2,191,875.28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到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1,629,298.40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2,855,713.48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支付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筹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活动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流量表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资料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节为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22,933,301.39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16,168,373.84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6,388,149.15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13,645,685.95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生产性生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7,659,182.54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2,627,384.29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产摊销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934,906.71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746,844.34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摊销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5,005.80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14,429.29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12,342.97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646,416.67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3,987,478.49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639,333.03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-1,053,150.65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  <w:r>
        <w:rPr/>
        <w:pict>
          <v:group style="position:absolute;margin-left:223.320007pt;margin-top:72.559998pt;width:152.3pt;height:39.75pt;mso-position-horizontal-relative:page;mso-position-vertical-relative:page;z-index:-1355632" coordorigin="4466,1451" coordsize="3046,795">
            <v:group style="position:absolute;left:7490;top:1451;width:22;height:392" coordorigin="7490,1451" coordsize="22,392">
              <v:shape style="position:absolute;left:7490;top:1451;width:22;height:392" coordorigin="7490,1451" coordsize="22,392" path="m7490,1842l7512,1842,7512,1451,7490,1451,7490,1842xe" filled="true" fillcolor="#ffffff" stroked="false">
                <v:path arrowok="t"/>
                <v:fill type="solid"/>
              </v:shape>
            </v:group>
            <v:group style="position:absolute;left:4466;top:1451;width:22;height:392" coordorigin="4466,1451" coordsize="22,392">
              <v:shape style="position:absolute;left:4466;top:1451;width:22;height:392" coordorigin="4466,1451" coordsize="22,392" path="m4466,1842l4488,1842,4488,1451,4466,1451,4466,1842xe" filled="true" fillcolor="#ffffff" stroked="false">
                <v:path arrowok="t"/>
                <v:fill type="solid"/>
              </v:shape>
            </v:group>
            <v:group style="position:absolute;left:4488;top:1451;width:3003;height:392" coordorigin="4488,1451" coordsize="3003,392">
              <v:shape style="position:absolute;left:4488;top:1451;width:3003;height:392" coordorigin="4488,1451" coordsize="3003,392" path="m4488,1842l7490,1842,7490,1451,4488,1451,4488,1842xe" filled="true" fillcolor="#ffffff" stroked="false">
                <v:path arrowok="t"/>
                <v:fill type="solid"/>
              </v:shape>
            </v:group>
            <v:group style="position:absolute;left:7490;top:1854;width:22;height:392" coordorigin="7490,1854" coordsize="22,392">
              <v:shape style="position:absolute;left:7490;top:1854;width:22;height:392" coordorigin="7490,1854" coordsize="22,392" path="m7490,2246l7512,2246,7512,1854,7490,1854,7490,2246xe" filled="true" fillcolor="#ffffff" stroked="false">
                <v:path arrowok="t"/>
                <v:fill type="solid"/>
              </v:shape>
            </v:group>
            <v:group style="position:absolute;left:4466;top:1854;width:22;height:392" coordorigin="4466,1854" coordsize="22,392">
              <v:shape style="position:absolute;left:4466;top:1854;width:22;height:392" coordorigin="4466,1854" coordsize="22,392" path="m4466,2246l4488,2246,4488,1854,4466,1854,4466,2246xe" filled="true" fillcolor="#ffffff" stroked="false">
                <v:path arrowok="t"/>
                <v:fill type="solid"/>
              </v:shape>
            </v:group>
            <v:group style="position:absolute;left:4488;top:1854;width:3003;height:392" coordorigin="4488,1854" coordsize="3003,392">
              <v:shape style="position:absolute;left:4488;top:1854;width:3003;height:392" coordorigin="4488,1854" coordsize="3003,392" path="m4488,2246l7490,2246,7490,1854,4488,1854,4488,2246xe" filled="true" fillcolor="#ffffff" stroked="false">
                <v:path arrowok="t"/>
                <v:fill type="solid"/>
              </v:shape>
            </v:group>
            <w10:wrap type="none"/>
          </v:group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2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18" w:val="left" w:leader="none"/>
              </w:tabs>
              <w:spacing w:line="240" w:lineRule="auto" w:before="49"/>
              <w:ind w:left="-123"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1"/>
                <w:sz w:val="18"/>
                <w:szCs w:val="18"/>
              </w:rPr>
              <w:t>-3,743,450.70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-3,522,656.06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得税负债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392" w:val="left" w:leader="none"/>
              </w:tabs>
              <w:spacing w:line="240" w:lineRule="auto" w:before="50"/>
              <w:ind w:left="-123"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3,516.53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-96,962.50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w w:val="95"/>
                <w:sz w:val="18"/>
              </w:rPr>
              <w:t>-11,877,090.82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11,620,254.61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-32,501,531.37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-99,548,301.12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10" w:space="0" w:color="D2D2D2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22,224,723.01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12,732,603.11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流量净额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16,005,176.52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-45,381,831.52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161" w:hRule="exact"/>
        </w:trPr>
        <w:tc>
          <w:tcPr>
            <w:tcW w:w="3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4" w:right="1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活 动：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391" w:hRule="exact"/>
        </w:trPr>
        <w:tc>
          <w:tcPr>
            <w:tcW w:w="33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162" w:hRule="exact"/>
        </w:trPr>
        <w:tc>
          <w:tcPr>
            <w:tcW w:w="33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2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净变动情况：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152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89,628,436.92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净增加额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-3,473,074.31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-25,793,878.95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7"/>
        <w:gridCol w:w="4582"/>
      </w:tblGrid>
      <w:tr>
        <w:trPr>
          <w:trHeight w:val="402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97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13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13,472,504.62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96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净额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2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-13,472,504.62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6"/>
        <w:gridCol w:w="4582"/>
      </w:tblGrid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2" w:hRule="exact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680,080.45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476,661.67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56,756,608.64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58,472,502.49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2,924,794.57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4,885,393.81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60,361,483.66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63,834,557.97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482" w:lineRule="auto" w:before="0"/>
        <w:ind w:left="152" w:right="438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42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上年期</w:t>
      </w:r>
      <w:r>
        <w:rPr>
          <w:rFonts w:ascii="宋体" w:hAnsi="宋体" w:cs="宋体" w:eastAsia="宋体" w:hint="default"/>
          <w:sz w:val="18"/>
          <w:szCs w:val="18"/>
        </w:rPr>
        <w:t>末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进</w:t>
      </w:r>
      <w:r>
        <w:rPr>
          <w:rFonts w:ascii="宋体" w:hAnsi="宋体" w:cs="宋体" w:eastAsia="宋体" w:hint="default"/>
          <w:sz w:val="18"/>
          <w:szCs w:val="18"/>
        </w:rPr>
        <w:t>行调整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“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”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名</w:t>
      </w:r>
      <w:r>
        <w:rPr>
          <w:rFonts w:ascii="宋体" w:hAnsi="宋体" w:cs="宋体" w:eastAsia="宋体" w:hint="default"/>
          <w:sz w:val="18"/>
          <w:szCs w:val="18"/>
        </w:rPr>
        <w:t>称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调整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等事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：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3058"/>
        <w:gridCol w:w="3185"/>
      </w:tblGrid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32,297,140.35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10,280,139.71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抵押</w:t>
            </w:r>
          </w:p>
        </w:tc>
      </w:tr>
      <w:tr>
        <w:trPr>
          <w:trHeight w:val="401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86,386,077.00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</w:p>
        </w:tc>
      </w:tr>
      <w:tr>
        <w:trPr>
          <w:trHeight w:val="403" w:hRule="exact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134,663,357.06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pStyle w:val="BodyText"/>
        <w:spacing w:line="228" w:lineRule="auto" w:before="162"/>
        <w:ind w:right="125" w:firstLine="480"/>
        <w:jc w:val="both"/>
      </w:pPr>
      <w:r>
        <w:rPr>
          <w:rFonts w:ascii="Times New Roman" w:hAnsi="Times New Roman" w:cs="Times New Roman" w:eastAsia="Times New Roman" w:hint="default"/>
          <w:spacing w:val="3"/>
        </w:rPr>
        <w:t>2016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5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11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以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及</w:t>
      </w:r>
      <w:r>
        <w:rPr>
          <w:spacing w:val="3"/>
        </w:rPr>
        <w:t>子公司万向新元工程</w:t>
      </w:r>
      <w:r>
        <w:rPr>
          <w:rFonts w:ascii="宋体" w:hAnsi="宋体" w:cs="宋体" w:eastAsia="宋体" w:hint="default"/>
          <w:spacing w:val="3"/>
        </w:rPr>
        <w:t>商</w:t>
      </w:r>
      <w:r>
        <w:rPr>
          <w:rFonts w:ascii="宋体" w:hAnsi="宋体" w:cs="宋体" w:eastAsia="宋体" w:hint="default"/>
          <w:spacing w:val="3"/>
        </w:rPr>
        <w:t>用房</w:t>
      </w:r>
      <w:r>
        <w:rPr>
          <w:rFonts w:ascii="宋体" w:hAnsi="宋体" w:cs="宋体" w:eastAsia="宋体" w:hint="default"/>
          <w:spacing w:val="3"/>
        </w:rPr>
        <w:t>作为</w:t>
      </w:r>
      <w:r>
        <w:rPr>
          <w:rFonts w:ascii="宋体" w:hAnsi="宋体" w:cs="宋体" w:eastAsia="宋体" w:hint="default"/>
          <w:spacing w:val="3"/>
        </w:rPr>
        <w:t>抵押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</w:t>
      </w:r>
      <w:r>
        <w:rPr>
          <w:rFonts w:ascii="宋体" w:hAnsi="宋体" w:cs="宋体" w:eastAsia="宋体" w:hint="default"/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spacing w:val="3"/>
        </w:rPr>
        <w:t>北京</w:t>
      </w:r>
      <w:r>
        <w:rPr>
          <w:rFonts w:ascii="宋体" w:hAnsi="宋体" w:cs="宋体" w:eastAsia="宋体" w:hint="default"/>
          <w:spacing w:val="3"/>
        </w:rPr>
        <w:t>总部</w:t>
      </w:r>
      <w:r>
        <w:rPr>
          <w:spacing w:val="3"/>
        </w:rPr>
        <w:t>基</w:t>
      </w:r>
      <w:r>
        <w:rPr/>
        <w:t> 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授</w:t>
      </w:r>
      <w:r>
        <w:rPr/>
        <w:t>信合同，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抵押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； </w:t>
      </w:r>
      <w:r>
        <w:rPr>
          <w:rFonts w:ascii="Times New Roman" w:hAnsi="Times New Roman" w:cs="Times New Roman" w:eastAsia="Times New Roman" w:hint="default"/>
          <w:spacing w:val="3"/>
        </w:rPr>
        <w:t>2017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8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11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芜湖万向</w:t>
      </w:r>
      <w:r>
        <w:rPr>
          <w:rFonts w:ascii="宋体" w:hAnsi="宋体" w:cs="宋体" w:eastAsia="宋体" w:hint="default"/>
          <w:spacing w:val="3"/>
        </w:rPr>
        <w:t>以房</w:t>
      </w:r>
      <w:r>
        <w:rPr>
          <w:rFonts w:ascii="宋体" w:hAnsi="宋体" w:cs="宋体" w:eastAsia="宋体" w:hint="default"/>
          <w:spacing w:val="3"/>
        </w:rPr>
        <w:t>产和</w:t>
      </w:r>
      <w:r>
        <w:rPr>
          <w:rFonts w:ascii="宋体" w:hAnsi="宋体" w:cs="宋体" w:eastAsia="宋体" w:hint="default"/>
          <w:spacing w:val="3"/>
        </w:rPr>
        <w:t>土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rFonts w:ascii="宋体" w:hAnsi="宋体" w:cs="宋体" w:eastAsia="宋体" w:hint="default"/>
          <w:spacing w:val="3"/>
        </w:rPr>
        <w:t>使</w:t>
      </w:r>
      <w:r>
        <w:rPr>
          <w:rFonts w:ascii="宋体" w:hAnsi="宋体" w:cs="宋体" w:eastAsia="宋体" w:hint="default"/>
          <w:spacing w:val="3"/>
        </w:rPr>
        <w:t>用</w:t>
      </w:r>
      <w:r>
        <w:rPr>
          <w:rFonts w:ascii="宋体" w:hAnsi="宋体" w:cs="宋体" w:eastAsia="宋体" w:hint="default"/>
          <w:spacing w:val="3"/>
        </w:rPr>
        <w:t>权</w:t>
      </w:r>
      <w:r>
        <w:rPr>
          <w:rFonts w:ascii="宋体" w:hAnsi="宋体" w:cs="宋体" w:eastAsia="宋体" w:hint="default"/>
          <w:spacing w:val="3"/>
        </w:rPr>
        <w:t>作为</w:t>
      </w:r>
      <w:r>
        <w:rPr>
          <w:rFonts w:ascii="宋体" w:hAnsi="宋体" w:cs="宋体" w:eastAsia="宋体" w:hint="default"/>
          <w:spacing w:val="3"/>
        </w:rPr>
        <w:t>抵押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芜湖</w:t>
      </w:r>
      <w:r>
        <w:rPr>
          <w:rFonts w:ascii="宋体" w:hAnsi="宋体" w:cs="宋体" w:eastAsia="宋体" w:hint="default"/>
          <w:spacing w:val="3"/>
        </w:rPr>
        <w:t>扬</w:t>
      </w:r>
      <w:r>
        <w:rPr>
          <w:spacing w:val="3"/>
        </w:rPr>
        <w:t>子</w:t>
      </w:r>
      <w:r>
        <w:rPr>
          <w:rFonts w:ascii="宋体" w:hAnsi="宋体" w:cs="宋体" w:eastAsia="宋体" w:hint="default"/>
          <w:spacing w:val="3"/>
        </w:rPr>
        <w:t>农村</w:t>
      </w:r>
      <w:r>
        <w:rPr>
          <w:rFonts w:ascii="宋体" w:hAnsi="宋体" w:cs="宋体" w:eastAsia="宋体" w:hint="default"/>
          <w:spacing w:val="3"/>
        </w:rPr>
        <w:t>商</w:t>
      </w:r>
      <w:r>
        <w:rPr>
          <w:spacing w:val="3"/>
        </w:rPr>
        <w:t>业</w:t>
      </w:r>
      <w:r>
        <w:rPr>
          <w:rFonts w:ascii="宋体" w:hAnsi="宋体" w:cs="宋体" w:eastAsia="宋体" w:hint="default"/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行签</w:t>
      </w:r>
      <w:r>
        <w:rPr>
          <w:rFonts w:ascii="宋体" w:hAnsi="宋体" w:cs="宋体" w:eastAsia="宋体" w:hint="default"/>
          <w:spacing w:val="3"/>
        </w:rPr>
        <w:t>订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spacing w:val="-2"/>
        </w:rPr>
        <w:t>信合同，</w:t>
      </w:r>
      <w:r>
        <w:rPr>
          <w:rFonts w:ascii="宋体" w:hAnsi="宋体" w:cs="宋体" w:eastAsia="宋体" w:hint="default"/>
          <w:spacing w:val="-2"/>
        </w:rPr>
        <w:t>授</w:t>
      </w:r>
      <w:r>
        <w:rPr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spacing w:val="-2"/>
        </w:rPr>
        <w:t>度</w:t>
      </w:r>
      <w:r>
        <w:rPr>
          <w:rFonts w:ascii="Times New Roman" w:hAnsi="Times New Roman" w:cs="Times New Roman" w:eastAsia="Times New Roman" w:hint="default"/>
          <w:spacing w:val="-2"/>
        </w:rPr>
        <w:t>2,910</w:t>
      </w:r>
      <w:r>
        <w:rPr>
          <w:spacing w:val="-2"/>
        </w:rPr>
        <w:t>万元</w:t>
      </w:r>
      <w:r>
        <w:rPr>
          <w:rFonts w:ascii="Times New Roman" w:hAnsi="Times New Roman" w:cs="Times New Roman" w:eastAsia="Times New Roman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日至</w:t>
      </w:r>
      <w:r>
        <w:rPr>
          <w:rFonts w:ascii="Times New Roman" w:hAnsi="Times New Roman" w:cs="Times New Roman" w:eastAsia="Times New Roman" w:hint="default"/>
          <w:spacing w:val="-2"/>
        </w:rPr>
        <w:t>2020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本公司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6"/>
        </w:rPr>
        <w:t>之</w:t>
      </w:r>
      <w:r>
        <w:rPr>
          <w:spacing w:val="6"/>
        </w:rPr>
        <w:t>子公司清投智能</w:t>
      </w:r>
      <w:r>
        <w:rPr>
          <w:rFonts w:ascii="宋体" w:hAnsi="宋体" w:cs="宋体" w:eastAsia="宋体" w:hint="default"/>
          <w:spacing w:val="6"/>
        </w:rPr>
        <w:t>与</w:t>
      </w:r>
      <w:r>
        <w:rPr>
          <w:spacing w:val="6"/>
        </w:rPr>
        <w:t>北京中</w:t>
      </w:r>
      <w:r>
        <w:rPr>
          <w:rFonts w:ascii="宋体" w:hAnsi="宋体" w:cs="宋体" w:eastAsia="宋体" w:hint="default"/>
          <w:spacing w:val="6"/>
        </w:rPr>
        <w:t>关</w:t>
      </w:r>
      <w:r>
        <w:rPr>
          <w:rFonts w:ascii="宋体" w:hAnsi="宋体" w:cs="宋体" w:eastAsia="宋体" w:hint="default"/>
          <w:spacing w:val="6"/>
        </w:rPr>
        <w:t>村</w:t>
      </w:r>
      <w:r>
        <w:rPr>
          <w:spacing w:val="6"/>
        </w:rPr>
        <w:t>科技</w:t>
      </w:r>
      <w:r>
        <w:rPr>
          <w:rFonts w:ascii="宋体" w:hAnsi="宋体" w:cs="宋体" w:eastAsia="宋体" w:hint="default"/>
          <w:spacing w:val="6"/>
        </w:rPr>
        <w:t>融</w:t>
      </w:r>
      <w:r>
        <w:rPr>
          <w:spacing w:val="6"/>
        </w:rPr>
        <w:t>资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保有限公司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订</w:t>
      </w:r>
      <w:r>
        <w:rPr>
          <w:rFonts w:ascii="宋体" w:hAnsi="宋体" w:cs="宋体" w:eastAsia="宋体" w:hint="default"/>
          <w:spacing w:val="6"/>
        </w:rPr>
        <w:t>应</w:t>
      </w:r>
      <w:r>
        <w:rPr>
          <w:rFonts w:ascii="宋体" w:hAnsi="宋体" w:cs="宋体" w:eastAsia="宋体" w:hint="default"/>
          <w:spacing w:val="6"/>
        </w:rPr>
        <w:t>收</w:t>
      </w:r>
      <w:r>
        <w:rPr>
          <w:rFonts w:ascii="宋体" w:hAnsi="宋体" w:cs="宋体" w:eastAsia="宋体" w:hint="default"/>
          <w:spacing w:val="6"/>
        </w:rPr>
        <w:t>账款</w:t>
      </w:r>
      <w:r>
        <w:rPr>
          <w:rFonts w:ascii="宋体" w:hAnsi="宋体" w:cs="宋体" w:eastAsia="宋体" w:hint="default"/>
          <w:spacing w:val="6"/>
        </w:rPr>
        <w:t>质</w:t>
      </w:r>
      <w:r>
        <w:rPr>
          <w:rFonts w:ascii="宋体" w:hAnsi="宋体" w:cs="宋体" w:eastAsia="宋体" w:hint="default"/>
          <w:spacing w:val="6"/>
        </w:rPr>
        <w:t>押</w:t>
      </w:r>
      <w:r>
        <w:rPr>
          <w:spacing w:val="6"/>
        </w:rPr>
        <w:t>合同，合同</w:t>
      </w:r>
      <w:r>
        <w:rPr>
          <w:rFonts w:ascii="宋体" w:hAnsi="宋体" w:cs="宋体" w:eastAsia="宋体" w:hint="default"/>
          <w:spacing w:val="6"/>
        </w:rPr>
        <w:t>编</w:t>
      </w:r>
      <w:r>
        <w:rPr>
          <w:rFonts w:ascii="宋体" w:hAnsi="宋体" w:cs="宋体" w:eastAsia="宋体" w:hint="default"/>
          <w:spacing w:val="6"/>
        </w:rPr>
        <w:t>号</w:t>
      </w:r>
      <w:r>
        <w:rPr>
          <w:rFonts w:ascii="宋体" w:hAnsi="宋体" w:cs="宋体" w:eastAsia="宋体" w:hint="default"/>
          <w:spacing w:val="-84"/>
        </w:rPr>
        <w:t> </w:t>
      </w:r>
      <w:r>
        <w:rPr>
          <w:rFonts w:ascii="Times New Roman" w:hAnsi="Times New Roman" w:cs="Times New Roman" w:eastAsia="Times New Roman" w:hint="default"/>
          <w:spacing w:val="-1"/>
        </w:rPr>
        <w:t>2017WT0129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押</w:t>
      </w:r>
      <w:r>
        <w:rPr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rFonts w:ascii="Times New Roman" w:hAnsi="Times New Roman" w:cs="Times New Roman" w:eastAsia="Times New Roman" w:hint="default"/>
          <w:spacing w:val="-1"/>
        </w:rPr>
        <w:t>81,356,077.00</w:t>
      </w:r>
      <w:r>
        <w:rPr>
          <w:spacing w:val="-1"/>
        </w:rPr>
        <w:t>元，</w:t>
      </w:r>
      <w:r>
        <w:rPr>
          <w:rFonts w:ascii="宋体" w:hAnsi="宋体" w:cs="宋体" w:eastAsia="宋体" w:hint="default"/>
          <w:spacing w:val="-1"/>
        </w:rPr>
        <w:t>质</w:t>
      </w:r>
      <w:r>
        <w:rPr>
          <w:rFonts w:ascii="宋体" w:hAnsi="宋体" w:cs="宋体" w:eastAsia="宋体" w:hint="default"/>
          <w:spacing w:val="-1"/>
        </w:rPr>
        <w:t>押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9</w:t>
      </w:r>
      <w:r>
        <w:rPr>
          <w:rFonts w:ascii="宋体" w:hAnsi="宋体" w:cs="宋体" w:eastAsia="宋体" w:hint="default"/>
          <w:spacing w:val="-1"/>
        </w:rPr>
        <w:t>日至</w:t>
      </w:r>
      <w:r>
        <w:rPr>
          <w:rFonts w:ascii="Times New Roman" w:hAnsi="Times New Roman" w:cs="Times New Roman" w:eastAsia="Times New Roman" w:hint="default"/>
          <w:spacing w:val="-1"/>
        </w:rPr>
        <w:t>2019</w:t>
      </w:r>
      <w:r>
        <w:rPr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3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rFonts w:ascii="宋体" w:hAnsi="宋体" w:cs="宋体" w:eastAsia="宋体" w:hint="default"/>
          <w:spacing w:val="-1"/>
        </w:rPr>
        <w:t>；</w:t>
      </w:r>
      <w:r>
        <w:rPr>
          <w:rFonts w:ascii="Times New Roman" w:hAnsi="Times New Roman" w:cs="Times New Roman" w:eastAsia="Times New Roman" w:hint="default"/>
          <w:spacing w:val="-1"/>
        </w:rPr>
        <w:t>2017</w:t>
      </w:r>
      <w:r>
        <w:rPr>
          <w:spacing w:val="-1"/>
        </w:rPr>
        <w:t>年</w:t>
      </w:r>
    </w:p>
    <w:p>
      <w:pPr>
        <w:pStyle w:val="BodyText"/>
        <w:spacing w:line="312" w:lineRule="exact" w:before="13"/>
        <w:ind w:right="14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3"/>
        </w:rPr>
        <w:t>8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14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本公司</w:t>
      </w:r>
      <w:r>
        <w:rPr>
          <w:rFonts w:ascii="宋体" w:hAnsi="宋体" w:cs="宋体" w:eastAsia="宋体" w:hint="default"/>
          <w:spacing w:val="3"/>
        </w:rPr>
        <w:t>之</w:t>
      </w:r>
      <w:r>
        <w:rPr>
          <w:spacing w:val="3"/>
        </w:rPr>
        <w:t>子公司清投智能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北京中</w:t>
      </w:r>
      <w:r>
        <w:rPr>
          <w:rFonts w:ascii="宋体" w:hAnsi="宋体" w:cs="宋体" w:eastAsia="宋体" w:hint="default"/>
          <w:spacing w:val="3"/>
        </w:rPr>
        <w:t>关</w:t>
      </w:r>
      <w:r>
        <w:rPr>
          <w:rFonts w:ascii="宋体" w:hAnsi="宋体" w:cs="宋体" w:eastAsia="宋体" w:hint="default"/>
          <w:spacing w:val="3"/>
        </w:rPr>
        <w:t>村</w:t>
      </w:r>
      <w:r>
        <w:rPr>
          <w:spacing w:val="3"/>
        </w:rPr>
        <w:t>科技</w:t>
      </w:r>
      <w:r>
        <w:rPr>
          <w:rFonts w:ascii="宋体" w:hAnsi="宋体" w:cs="宋体" w:eastAsia="宋体" w:hint="default"/>
          <w:spacing w:val="3"/>
        </w:rPr>
        <w:t>融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担</w:t>
      </w:r>
      <w:r>
        <w:rPr>
          <w:spacing w:val="3"/>
        </w:rPr>
        <w:t>保有限公司</w:t>
      </w:r>
      <w:r>
        <w:rPr>
          <w:rFonts w:ascii="宋体" w:hAnsi="宋体" w:cs="宋体" w:eastAsia="宋体" w:hint="default"/>
          <w:spacing w:val="3"/>
        </w:rPr>
        <w:t>签</w:t>
      </w:r>
      <w:r>
        <w:rPr>
          <w:rFonts w:ascii="宋体" w:hAnsi="宋体" w:cs="宋体" w:eastAsia="宋体" w:hint="default"/>
          <w:spacing w:val="3"/>
        </w:rPr>
        <w:t>订</w:t>
      </w:r>
      <w:r>
        <w:rPr>
          <w:rFonts w:ascii="宋体" w:hAnsi="宋体" w:cs="宋体" w:eastAsia="宋体" w:hint="default"/>
          <w:spacing w:val="3"/>
        </w:rPr>
        <w:t>应</w:t>
      </w:r>
      <w:r>
        <w:rPr>
          <w:rFonts w:ascii="宋体" w:hAnsi="宋体" w:cs="宋体" w:eastAsia="宋体" w:hint="default"/>
          <w:spacing w:val="3"/>
        </w:rPr>
        <w:t>收</w:t>
      </w:r>
      <w:r>
        <w:rPr>
          <w:rFonts w:ascii="宋体" w:hAnsi="宋体" w:cs="宋体" w:eastAsia="宋体" w:hint="default"/>
          <w:spacing w:val="3"/>
        </w:rPr>
        <w:t>账款</w:t>
      </w:r>
      <w:r>
        <w:rPr>
          <w:rFonts w:ascii="宋体" w:hAnsi="宋体" w:cs="宋体" w:eastAsia="宋体" w:hint="default"/>
          <w:spacing w:val="3"/>
        </w:rPr>
        <w:t>质</w:t>
      </w:r>
      <w:r>
        <w:rPr>
          <w:rFonts w:ascii="宋体" w:hAnsi="宋体" w:cs="宋体" w:eastAsia="宋体" w:hint="default"/>
          <w:spacing w:val="3"/>
        </w:rPr>
        <w:t>押</w:t>
      </w:r>
      <w:r>
        <w:rPr>
          <w:spacing w:val="3"/>
        </w:rPr>
        <w:t>合</w:t>
      </w:r>
      <w:r>
        <w:rPr>
          <w:spacing w:val="-110"/>
        </w:rPr>
        <w:t> </w:t>
      </w:r>
      <w:r>
        <w:rPr/>
        <w:t>同，合同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2017WT0130</w:t>
      </w:r>
      <w:r>
        <w:rPr>
          <w:rFonts w:ascii="宋体" w:hAnsi="宋体" w:cs="宋体" w:eastAsia="宋体" w:hint="default"/>
        </w:rPr>
        <w:t>号</w:t>
      </w:r>
      <w:r>
        <w:rPr/>
        <w:t>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5,030,000.00</w:t>
      </w:r>
      <w:r>
        <w:rPr/>
        <w:t>元，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1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14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2292"/>
        <w:gridCol w:w="2390"/>
        <w:gridCol w:w="2390"/>
      </w:tblGrid>
      <w:tr>
        <w:trPr>
          <w:trHeight w:val="403" w:hRule="exact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人民币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2292"/>
        <w:gridCol w:w="2390"/>
        <w:gridCol w:w="2390"/>
      </w:tblGrid>
      <w:tr>
        <w:trPr>
          <w:trHeight w:val="401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10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1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3,199,992.85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253,654.39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6.5342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1,657,428.52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197,706.36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7.8023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1,542,564.33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2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left="108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2"/>
              <w:ind w:right="11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10,862,539.74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1,662,413.11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6.5342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10,862,539.74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spacing w:line="314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选择</w:t>
      </w:r>
      <w:r>
        <w:rPr>
          <w:rFonts w:ascii="Microsoft JhengHei" w:hAnsi="Microsoft JhengHei" w:cs="Microsoft JhengHei" w:eastAsia="Microsoft JhengHei" w:hint="default"/>
          <w:b/>
          <w:bCs/>
          <w:spacing w:val="2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应披露原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80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按照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类别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期项</w:t>
      </w:r>
      <w:r>
        <w:rPr>
          <w:rFonts w:ascii="宋体" w:hAnsi="宋体" w:cs="宋体" w:eastAsia="宋体" w:hint="default"/>
          <w:sz w:val="18"/>
          <w:szCs w:val="18"/>
        </w:rPr>
        <w:t>目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相关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期工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套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风</w:t>
      </w:r>
      <w:r>
        <w:rPr>
          <w:rFonts w:ascii="宋体" w:hAnsi="宋体" w:cs="宋体" w:eastAsia="宋体" w:hint="default"/>
          <w:sz w:val="18"/>
          <w:szCs w:val="18"/>
        </w:rPr>
        <w:t>险</w:t>
      </w:r>
      <w:r>
        <w:rPr>
          <w:rFonts w:ascii="宋体" w:hAnsi="宋体" w:cs="宋体" w:eastAsia="宋体" w:hint="default"/>
          <w:sz w:val="18"/>
          <w:szCs w:val="18"/>
        </w:rPr>
        <w:t>的定</w:t>
      </w:r>
      <w:r>
        <w:rPr>
          <w:rFonts w:ascii="宋体" w:hAnsi="宋体" w:cs="宋体" w:eastAsia="宋体" w:hint="default"/>
          <w:sz w:val="18"/>
          <w:szCs w:val="18"/>
        </w:rPr>
        <w:t>性和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量</w:t>
      </w:r>
      <w:r>
        <w:rPr>
          <w:rFonts w:ascii="宋体" w:hAnsi="宋体" w:cs="宋体" w:eastAsia="宋体" w:hint="default"/>
          <w:sz w:val="18"/>
          <w:szCs w:val="18"/>
        </w:rPr>
        <w:t>信息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76" w:lineRule="auto" w:before="0"/>
        <w:ind w:left="15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10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八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pacing w:val="-5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spacing w:before="89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1063"/>
        <w:gridCol w:w="1066"/>
        <w:gridCol w:w="1063"/>
        <w:gridCol w:w="1063"/>
        <w:gridCol w:w="1066"/>
        <w:gridCol w:w="1061"/>
        <w:gridCol w:w="1063"/>
        <w:gridCol w:w="1061"/>
      </w:tblGrid>
      <w:tr>
        <w:trPr>
          <w:trHeight w:val="102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 点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436" w:right="77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 本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</w:tr>
      <w:tr>
        <w:trPr>
          <w:trHeight w:val="715" w:hRule="exact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97.01%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2017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  <w:p>
            <w:pPr>
              <w:pStyle w:val="TableParagraph"/>
              <w:spacing w:line="240" w:lineRule="auto" w:before="63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18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33,099,933.8</w:t>
            </w:r>
          </w:p>
          <w:p>
            <w:pPr>
              <w:pStyle w:val="TableParagraph"/>
              <w:spacing w:line="240" w:lineRule="auto" w:before="105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9,528,413.11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2"/>
        <w:gridCol w:w="4786"/>
      </w:tblGrid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348,334,617.58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--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422,928,355.08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成本合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771,262,972.66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157,041,337.73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28"/>
          <w:szCs w:val="28"/>
        </w:rPr>
      </w:pPr>
    </w:p>
    <w:p>
      <w:pPr>
        <w:spacing w:line="734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4"/>
          <w:sz w:val="20"/>
          <w:szCs w:val="20"/>
        </w:rPr>
        <w:pict>
          <v:group style="width:478.95pt;height:36.75pt;mso-position-horizontal-relative:char;mso-position-vertical-relative:line" coordorigin="0,0" coordsize="9579,735">
            <v:group style="position:absolute;left:4762;top:367;width:24;height:351" coordorigin="4762,367" coordsize="24,351">
              <v:shape style="position:absolute;left:4762;top:367;width:24;height:351" coordorigin="4762,367" coordsize="24,351" path="m4762,718l4786,718,4786,367,4762,367,4762,718xe" filled="true" fillcolor="#d2d2d2" stroked="false">
                <v:path arrowok="t"/>
                <v:fill type="solid"/>
              </v:shape>
            </v:group>
            <v:group style="position:absolute;left:12;top:367;width:22;height:351" coordorigin="12,367" coordsize="22,351">
              <v:shape style="position:absolute;left:12;top:367;width:22;height:351" coordorigin="12,367" coordsize="22,351" path="m12,718l34,718,34,367,12,367,12,718xe" filled="true" fillcolor="#d2d2d2" stroked="false">
                <v:path arrowok="t"/>
                <v:fill type="solid"/>
              </v:shape>
            </v:group>
            <v:group style="position:absolute;left:34;top:14;width:4728;height:353" coordorigin="34,14" coordsize="4728,353">
              <v:shape style="position:absolute;left:34;top:14;width:4728;height:353" coordorigin="34,14" coordsize="4728,353" path="m34,367l4762,367,4762,14,34,14,34,367xe" filled="true" fillcolor="#d2d2d2" stroked="false">
                <v:path arrowok="t"/>
                <v:fill type="solid"/>
              </v:shape>
            </v:group>
            <v:group style="position:absolute;left:34;top:367;width:4728;height:351" coordorigin="34,367" coordsize="4728,351">
              <v:shape style="position:absolute;left:34;top:367;width:4728;height:351" coordorigin="34,367" coordsize="4728,351" path="m34,718l4762,718,4762,367,34,367,34,718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725" coordorigin="5,5" coordsize="2,725">
              <v:shape style="position:absolute;left:5;top:5;width:2;height:725" coordorigin="5,5" coordsize="0,725" path="m5,5l5,730e" filled="false" stroked="true" strokeweight=".48pt" strokecolor="#000000">
                <v:path arrowok="t"/>
              </v:shape>
            </v:group>
            <v:group style="position:absolute;left:10;top:725;width:4774;height:2" coordorigin="10,725" coordsize="4774,2">
              <v:shape style="position:absolute;left:10;top:725;width:4774;height:2" coordorigin="10,725" coordsize="4774,0" path="m10,725l4783,725e" filled="false" stroked="true" strokeweight=".48pt" strokecolor="#000000">
                <v:path arrowok="t"/>
              </v:shape>
            </v:group>
            <v:group style="position:absolute;left:4788;top:5;width:2;height:725" coordorigin="4788,5" coordsize="2,725">
              <v:shape style="position:absolute;left:4788;top:5;width:2;height:725" coordorigin="4788,5" coordsize="0,725" path="m4788,5l4788,730e" filled="false" stroked="true" strokeweight=".48pt" strokecolor="#000000">
                <v:path arrowok="t"/>
              </v:shape>
            </v:group>
            <v:group style="position:absolute;left:4793;top:725;width:4776;height:2" coordorigin="4793,725" coordsize="4776,2">
              <v:shape style="position:absolute;left:4793;top:725;width:4776;height:2" coordorigin="4793,725" coordsize="4776,0" path="m4793,725l9569,725e" filled="false" stroked="true" strokeweight=".48pt" strokecolor="#000000">
                <v:path arrowok="t"/>
              </v:shape>
            </v:group>
            <v:group style="position:absolute;left:9574;top:5;width:2;height:725" coordorigin="9574,5" coordsize="2,725">
              <v:shape style="position:absolute;left:9574;top:5;width:2;height:725" coordorigin="9574,5" coordsize="0,725" path="m9574,5l9574,730e" filled="false" stroked="true" strokeweight=".48pt" strokecolor="#000000">
                <v:path arrowok="t"/>
              </v:shape>
              <v:shape style="position:absolute;left:6;top:10;width:4782;height:716" type="#_x0000_t202" filled="false" stroked="false">
                <v:textbox inset="0,0,0,0">
                  <w:txbxContent>
                    <w:p>
                      <w:pPr>
                        <w:spacing w:before="53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誉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小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取得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可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辨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允价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</w:p>
                    <w:p>
                      <w:pPr>
                        <w:spacing w:before="63"/>
                        <w:ind w:left="27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  <v:shape style="position:absolute;left:4788;top:10;width:4786;height:716" type="#_x0000_t202" filled="false" stroked="false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宋体" w:hAnsi="宋体" w:cs="宋体" w:eastAsia="宋体" w:hint="default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24" w:firstLine="0"/>
                        <w:jc w:val="right"/>
                        <w:rPr>
                          <w:rFonts w:ascii="Times New Roman" w:hAnsi="Times New Roman" w:cs="Times New Roman" w:eastAsia="Times New Roman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18"/>
                        </w:rPr>
                        <w:t>614,221,634.93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4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成本公</w:t>
      </w:r>
      <w:r>
        <w:rPr>
          <w:rFonts w:ascii="宋体" w:hAnsi="宋体" w:cs="宋体" w:eastAsia="宋体" w:hint="default"/>
          <w:sz w:val="18"/>
          <w:szCs w:val="18"/>
        </w:rPr>
        <w:t>允价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价及</w:t>
      </w:r>
      <w:r>
        <w:rPr>
          <w:rFonts w:ascii="宋体" w:hAnsi="宋体" w:cs="宋体" w:eastAsia="宋体" w:hint="default"/>
          <w:sz w:val="18"/>
          <w:szCs w:val="18"/>
        </w:rPr>
        <w:t>其变动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360" w:lineRule="auto" w:before="115"/>
        <w:ind w:left="152" w:right="76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誉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主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</w:tr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产：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318,057,415.63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313,850,893.74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14,972,504.62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14,972,504.62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144,125,904.36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144,125,904.36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75,384,392.12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75,384,392.12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9,182,624.74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8,564,915.46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12,446,991.00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8,858,178.39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14,170,548.88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14,170,548.88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5,918,637.65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5,918,637.65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13,763,679.72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13,763,679.72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4,858,948.10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4,858,948.10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8,398,986.39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8,398,986.39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332,053.20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332,053.20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2,874,144.85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2,874,144.85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9,628,000.00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9,628,000.00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138,952,174.68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138,318,046.31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57,000,000.00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15,868,014.19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15,868,014.19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得税负债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913,625.09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279,496.72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26,236,071.00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26,236,071.00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5,758,934.97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5,758,934.97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7,944,887.96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7,944,887.96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477,332.47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477,332.47</w:t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10,407,268.27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751,699.94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751,699.94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11,680,018.36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11,680,018.36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1,914,322.43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1,914,322.43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179,105,240.95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175,532,847.43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22,063,903.22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21,957,088.65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157,041,337.73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153,575,758.78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辨</w:t>
      </w:r>
      <w:r>
        <w:rPr>
          <w:rFonts w:ascii="宋体" w:hAnsi="宋体" w:cs="宋体" w:eastAsia="宋体" w:hint="default"/>
          <w:sz w:val="18"/>
          <w:szCs w:val="18"/>
        </w:rPr>
        <w:t>认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允价</w:t>
      </w:r>
      <w:r>
        <w:rPr>
          <w:rFonts w:ascii="宋体" w:hAnsi="宋体" w:cs="宋体" w:eastAsia="宋体" w:hint="default"/>
          <w:sz w:val="18"/>
          <w:szCs w:val="18"/>
        </w:rPr>
        <w:t>值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pStyle w:val="BodyText"/>
        <w:spacing w:line="230" w:lineRule="auto" w:before="159"/>
        <w:ind w:right="146" w:firstLine="600"/>
        <w:jc w:val="both"/>
        <w:rPr>
          <w:rFonts w:ascii="宋体" w:hAnsi="宋体" w:cs="宋体" w:eastAsia="宋体" w:hint="default"/>
        </w:rPr>
      </w:pPr>
      <w:r>
        <w:rPr>
          <w:spacing w:val="3"/>
        </w:rPr>
        <w:t>清投智能</w:t>
      </w:r>
      <w:r>
        <w:rPr>
          <w:rFonts w:ascii="宋体" w:hAnsi="宋体" w:cs="宋体" w:eastAsia="宋体" w:hint="default"/>
          <w:spacing w:val="3"/>
        </w:rPr>
        <w:t>于购</w:t>
      </w:r>
      <w:r>
        <w:rPr>
          <w:rFonts w:ascii="宋体" w:hAnsi="宋体" w:cs="宋体" w:eastAsia="宋体" w:hint="default"/>
          <w:spacing w:val="3"/>
        </w:rPr>
        <w:t>买</w:t>
      </w:r>
      <w:r>
        <w:rPr>
          <w:rFonts w:ascii="宋体" w:hAnsi="宋体" w:cs="宋体" w:eastAsia="宋体" w:hint="default"/>
          <w:spacing w:val="3"/>
        </w:rPr>
        <w:t>日的</w:t>
      </w:r>
      <w:r>
        <w:rPr>
          <w:rFonts w:ascii="宋体" w:hAnsi="宋体" w:cs="宋体" w:eastAsia="宋体" w:hint="default"/>
          <w:spacing w:val="3"/>
        </w:rPr>
        <w:t>可</w:t>
      </w:r>
      <w:r>
        <w:rPr>
          <w:rFonts w:ascii="宋体" w:hAnsi="宋体" w:cs="宋体" w:eastAsia="宋体" w:hint="default"/>
          <w:spacing w:val="3"/>
        </w:rPr>
        <w:t>辨</w:t>
      </w:r>
      <w:r>
        <w:rPr>
          <w:rFonts w:ascii="宋体" w:hAnsi="宋体" w:cs="宋体" w:eastAsia="宋体" w:hint="default"/>
          <w:spacing w:val="3"/>
        </w:rPr>
        <w:t>认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产和</w:t>
      </w:r>
      <w:r>
        <w:rPr>
          <w:rFonts w:ascii="宋体" w:hAnsi="宋体" w:cs="宋体" w:eastAsia="宋体" w:hint="default"/>
          <w:spacing w:val="3"/>
        </w:rPr>
        <w:t>负债</w:t>
      </w:r>
      <w:r>
        <w:rPr>
          <w:spacing w:val="3"/>
        </w:rPr>
        <w:t>公</w:t>
      </w:r>
      <w:r>
        <w:rPr>
          <w:rFonts w:ascii="宋体" w:hAnsi="宋体" w:cs="宋体" w:eastAsia="宋体" w:hint="default"/>
          <w:spacing w:val="3"/>
        </w:rPr>
        <w:t>允价</w:t>
      </w:r>
      <w:r>
        <w:rPr>
          <w:rFonts w:ascii="宋体" w:hAnsi="宋体" w:cs="宋体" w:eastAsia="宋体" w:hint="default"/>
          <w:spacing w:val="3"/>
        </w:rPr>
        <w:t>值</w:t>
      </w:r>
      <w:r>
        <w:rPr>
          <w:rFonts w:ascii="宋体" w:hAnsi="宋体" w:cs="宋体" w:eastAsia="宋体" w:hint="default"/>
          <w:spacing w:val="3"/>
        </w:rPr>
        <w:t>根</w:t>
      </w:r>
      <w:r>
        <w:rPr>
          <w:rFonts w:ascii="宋体" w:hAnsi="宋体" w:cs="宋体" w:eastAsia="宋体" w:hint="default"/>
          <w:spacing w:val="3"/>
        </w:rPr>
        <w:t>据</w:t>
      </w:r>
      <w:r>
        <w:rPr>
          <w:spacing w:val="3"/>
        </w:rPr>
        <w:t>中</w:t>
      </w:r>
      <w:r>
        <w:rPr>
          <w:rFonts w:ascii="宋体" w:hAnsi="宋体" w:cs="宋体" w:eastAsia="宋体" w:hint="default"/>
          <w:spacing w:val="3"/>
        </w:rPr>
        <w:t>水</w:t>
      </w:r>
      <w:r>
        <w:rPr>
          <w:spacing w:val="3"/>
        </w:rPr>
        <w:t>致</w:t>
      </w:r>
      <w:r>
        <w:rPr>
          <w:rFonts w:ascii="宋体" w:hAnsi="宋体" w:cs="宋体" w:eastAsia="宋体" w:hint="default"/>
          <w:spacing w:val="3"/>
        </w:rPr>
        <w:t>远</w:t>
      </w:r>
      <w:r>
        <w:rPr>
          <w:spacing w:val="3"/>
        </w:rPr>
        <w:t>资</w:t>
      </w:r>
      <w:r>
        <w:rPr>
          <w:rFonts w:ascii="宋体" w:hAnsi="宋体" w:cs="宋体" w:eastAsia="宋体" w:hint="default"/>
          <w:spacing w:val="3"/>
        </w:rPr>
        <w:t>产</w:t>
      </w:r>
      <w:r>
        <w:rPr>
          <w:rFonts w:ascii="宋体" w:hAnsi="宋体" w:cs="宋体" w:eastAsia="宋体" w:hint="default"/>
          <w:spacing w:val="3"/>
        </w:rPr>
        <w:t>评</w:t>
      </w:r>
      <w:r>
        <w:rPr>
          <w:rFonts w:ascii="宋体" w:hAnsi="宋体" w:cs="宋体" w:eastAsia="宋体" w:hint="default"/>
          <w:spacing w:val="3"/>
        </w:rPr>
        <w:t>估</w:t>
      </w:r>
      <w:r>
        <w:rPr>
          <w:spacing w:val="3"/>
        </w:rPr>
        <w:t>有限公司</w:t>
      </w:r>
      <w:r>
        <w:rPr>
          <w:rFonts w:ascii="宋体" w:hAnsi="宋体" w:cs="宋体" w:eastAsia="宋体" w:hint="default"/>
          <w:spacing w:val="3"/>
        </w:rPr>
        <w:t>对</w:t>
      </w:r>
      <w:r>
        <w:rPr>
          <w:spacing w:val="3"/>
        </w:rPr>
        <w:t>清</w:t>
      </w:r>
      <w:r>
        <w:rPr/>
        <w:t> </w:t>
      </w:r>
      <w:r>
        <w:rPr>
          <w:spacing w:val="-2"/>
        </w:rPr>
        <w:t>投智能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rFonts w:ascii="宋体" w:hAnsi="宋体" w:cs="宋体" w:eastAsia="宋体" w:hint="default"/>
          <w:spacing w:val="-2"/>
        </w:rPr>
        <w:t>具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rFonts w:ascii="Times New Roman" w:hAnsi="Times New Roman" w:cs="Times New Roman" w:eastAsia="Times New Roman" w:hint="default"/>
          <w:spacing w:val="-2"/>
        </w:rPr>
        <w:t>“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水</w:t>
      </w:r>
      <w:r>
        <w:rPr>
          <w:spacing w:val="-2"/>
        </w:rPr>
        <w:t>致</w:t>
      </w:r>
      <w:r>
        <w:rPr>
          <w:rFonts w:ascii="宋体" w:hAnsi="宋体" w:cs="宋体" w:eastAsia="宋体" w:hint="default"/>
          <w:spacing w:val="-2"/>
        </w:rPr>
        <w:t>远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spacing w:val="-2"/>
        </w:rPr>
        <w:t>报</w:t>
      </w:r>
      <w:r>
        <w:rPr>
          <w:rFonts w:ascii="宋体" w:hAnsi="宋体" w:cs="宋体" w:eastAsia="宋体" w:hint="default"/>
          <w:spacing w:val="-2"/>
        </w:rPr>
        <w:t>字</w:t>
      </w:r>
      <w:r>
        <w:rPr>
          <w:rFonts w:ascii="Times New Roman" w:hAnsi="Times New Roman" w:cs="Times New Roman" w:eastAsia="Times New Roman" w:hint="default"/>
          <w:spacing w:val="-2"/>
        </w:rPr>
        <w:t>[2017]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rFonts w:ascii="Times New Roman" w:hAnsi="Times New Roman" w:cs="Times New Roman" w:eastAsia="Times New Roman" w:hint="default"/>
          <w:spacing w:val="-2"/>
        </w:rPr>
        <w:t>010054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Times New Roman" w:hAnsi="Times New Roman" w:cs="Times New Roman" w:eastAsia="Times New Roman" w:hint="default"/>
          <w:spacing w:val="-2"/>
        </w:rPr>
        <w:t>”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估</w:t>
      </w:r>
      <w:r>
        <w:rPr>
          <w:spacing w:val="-2"/>
        </w:rPr>
        <w:t>报告，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2016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31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rFonts w:ascii="宋体" w:hAnsi="宋体" w:cs="宋体" w:eastAsia="宋体" w:hint="default"/>
          <w:spacing w:val="-113"/>
        </w:rPr>
        <w:t> </w:t>
      </w:r>
      <w:r>
        <w:rPr/>
        <w:t>全</w:t>
      </w:r>
      <w:r>
        <w:rPr>
          <w:rFonts w:ascii="宋体" w:hAnsi="宋体" w:cs="宋体" w:eastAsia="宋体" w:hint="default"/>
        </w:rPr>
        <w:t>部权益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结果</w:t>
      </w:r>
      <w:r>
        <w:rPr>
          <w:rFonts w:ascii="宋体" w:hAnsi="宋体" w:cs="宋体" w:eastAsia="宋体" w:hint="default"/>
        </w:rPr>
        <w:t>作为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将可</w:t>
      </w:r>
      <w:r>
        <w:rPr>
          <w:rFonts w:ascii="宋体" w:hAnsi="宋体" w:cs="宋体" w:eastAsia="宋体" w:hint="default"/>
        </w:rPr>
        <w:t>辨</w:t>
      </w:r>
      <w:r>
        <w:rPr>
          <w:rFonts w:ascii="宋体" w:hAnsi="宋体" w:cs="宋体" w:eastAsia="宋体" w:hint="default"/>
        </w:rPr>
        <w:t>认</w:t>
      </w:r>
      <w:r>
        <w:rPr/>
        <w:t>资</w:t>
      </w:r>
      <w:r>
        <w:rPr>
          <w:rFonts w:ascii="宋体" w:hAnsi="宋体" w:cs="宋体" w:eastAsia="宋体" w:hint="default"/>
        </w:rPr>
        <w:t>产和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而确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30"/>
          <w:szCs w:val="30"/>
        </w:rPr>
      </w:pPr>
    </w:p>
    <w:p>
      <w:pPr>
        <w:spacing w:line="360" w:lineRule="auto" w:before="0"/>
        <w:ind w:left="152" w:right="65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买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有的股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重新计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步实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且在</w:t>
      </w:r>
      <w:r>
        <w:rPr>
          <w:rFonts w:ascii="宋体" w:hAnsi="宋体" w:cs="宋体" w:eastAsia="宋体" w:hint="default"/>
          <w:sz w:val="18"/>
          <w:szCs w:val="18"/>
        </w:rPr>
        <w:t>报告期内</w:t>
      </w:r>
      <w:r>
        <w:rPr>
          <w:rFonts w:ascii="宋体" w:hAnsi="宋体" w:cs="宋体" w:eastAsia="宋体" w:hint="default"/>
          <w:sz w:val="18"/>
          <w:szCs w:val="18"/>
        </w:rPr>
        <w:t>取得控制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的交易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061"/>
        <w:gridCol w:w="1063"/>
        <w:gridCol w:w="1063"/>
        <w:gridCol w:w="1066"/>
        <w:gridCol w:w="1063"/>
        <w:gridCol w:w="1063"/>
        <w:gridCol w:w="1066"/>
        <w:gridCol w:w="1063"/>
      </w:tblGrid>
      <w:tr>
        <w:trPr>
          <w:trHeight w:val="1337" w:hRule="exact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 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 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期期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9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 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76" w:right="7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被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 利润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4;width:24;height:394" coordorigin="4762,14" coordsize="24,394">
              <v:shape style="position:absolute;left:4762;top:14;width:24;height:394" coordorigin="4762,14" coordsize="24,394" path="m4762,408l4786,408,4786,14,4762,14,4762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728;height:394" coordorigin="34,14" coordsize="4728,394">
              <v:shape style="position:absolute;left:34;top:14;width:4728;height:394" coordorigin="34,14" coordsize="4728,394" path="m34,408l4762,408,4762,14,34,14,34,408xe" filled="true" fillcolor="#d2d2d2" stroked="false">
                <v:path arrowok="t"/>
                <v:fill type="solid"/>
              </v:shape>
            </v:group>
            <v:group style="position:absolute;left:4795;top:14;width:22;height:394" coordorigin="4795,14" coordsize="22,394">
              <v:shape style="position:absolute;left:4795;top:14;width:22;height:394" coordorigin="4795,14" coordsize="22,394" path="m4795,408l4817,408,4817,14,4795,14,4795,408xe" filled="true" fillcolor="#e0ffff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e0ffff" stroked="false">
                <v:path arrowok="t"/>
                <v:fill type="solid"/>
              </v:shape>
            </v:group>
            <v:group style="position:absolute;left:4817;top:14;width:4728;height:394" coordorigin="4817,14" coordsize="4728,394">
              <v:shape style="position:absolute;left:4817;top:14;width:4728;height:394" coordorigin="4817,14" coordsize="4728,394" path="m4817,408l9545,408,9545,14,4817,14,4817,408xe" filled="true" fillcolor="#e0ffff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0;width:4784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成本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line="357" w:lineRule="auto" w:before="44"/>
        <w:ind w:left="152" w:right="76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价及</w:t>
      </w:r>
      <w:r>
        <w:rPr>
          <w:rFonts w:ascii="宋体" w:hAnsi="宋体" w:cs="宋体" w:eastAsia="宋体" w:hint="default"/>
          <w:sz w:val="18"/>
          <w:szCs w:val="18"/>
        </w:rPr>
        <w:t>其变动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 w:line="357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823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5"/>
          <w:sz w:val="20"/>
          <w:szCs w:val="20"/>
        </w:rPr>
        <w:pict>
          <v:group style="width:479.05pt;height:41.2pt;mso-position-horizontal-relative:char;mso-position-vertical-relative:line" coordorigin="0,0" coordsize="9581,824">
            <v:group style="position:absolute;left:3168;top:14;width:24;height:394" coordorigin="3168,14" coordsize="24,394">
              <v:shape style="position:absolute;left:3168;top:14;width:24;height:394" coordorigin="3168,14" coordsize="24,394" path="m3168,408l3192,408,3192,14,3168,14,3168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3135;height:394" coordorigin="34,14" coordsize="3135,394">
              <v:shape style="position:absolute;left:34;top:14;width:3135;height:394" coordorigin="34,14" coordsize="3135,394" path="m34,408l3168,408,3168,14,34,14,34,408xe" filled="true" fillcolor="#d2d2d2" stroked="false">
                <v:path arrowok="t"/>
                <v:fill type="solid"/>
              </v:shape>
            </v:group>
            <v:group style="position:absolute;left:3202;top:14;width:22;height:394" coordorigin="3202,14" coordsize="22,394">
              <v:shape style="position:absolute;left:3202;top:14;width:22;height:394" coordorigin="3202,14" coordsize="22,394" path="m3202,408l3223,408,3223,14,3202,14,3202,408xe" filled="true" fillcolor="#e0ffff" stroked="false">
                <v:path arrowok="t"/>
                <v:fill type="solid"/>
              </v:shape>
            </v:group>
            <v:group style="position:absolute;left:9547;top:14;width:24;height:394" coordorigin="9547,14" coordsize="24,394">
              <v:shape style="position:absolute;left:9547;top:14;width:24;height:394" coordorigin="9547,14" coordsize="24,394" path="m9547,408l9571,408,9571,14,9547,14,9547,408xe" filled="true" fillcolor="#e0ffff" stroked="false">
                <v:path arrowok="t"/>
                <v:fill type="solid"/>
              </v:shape>
            </v:group>
            <v:group style="position:absolute;left:3223;top:14;width:6324;height:394" coordorigin="3223,14" coordsize="6324,394">
              <v:shape style="position:absolute;left:3223;top:14;width:6324;height:394" coordorigin="3223,14" coordsize="6324,394" path="m3223,408l9547,408,9547,14,3223,14,3223,408xe" filled="true" fillcolor="#e0ffff" stroked="false">
                <v:path arrowok="t"/>
                <v:fill type="solid"/>
              </v:shape>
            </v:group>
            <v:group style="position:absolute;left:10;top:10;width:3180;height:2" coordorigin="10,10" coordsize="3180,2">
              <v:shape style="position:absolute;left:10;top:10;width:3180;height:2" coordorigin="10,10" coordsize="3180,0" path="m10,10l3190,10e" filled="false" stroked="true" strokeweight=".48pt" strokecolor="#000000">
                <v:path arrowok="t"/>
              </v:shape>
            </v:group>
            <v:group style="position:absolute;left:3199;top:10;width:6372;height:2" coordorigin="3199,10" coordsize="6372,2">
              <v:shape style="position:absolute;left:3199;top:10;width:6372;height:2" coordorigin="3199,10" coordsize="6372,0" path="m3199,10l9571,10e" filled="false" stroked="true" strokeweight=".48pt" strokecolor="#000000">
                <v:path arrowok="t"/>
              </v:shape>
            </v:group>
            <v:group style="position:absolute;left:3168;top:418;width:24;height:392" coordorigin="3168,418" coordsize="24,392">
              <v:shape style="position:absolute;left:3168;top:418;width:24;height:392" coordorigin="3168,418" coordsize="24,392" path="m3168,809l3192,809,3192,418,3168,418,3168,809xe" filled="true" fillcolor="#d2d2d2" stroked="false">
                <v:path arrowok="t"/>
                <v:fill type="solid"/>
              </v:shape>
            </v:group>
            <v:group style="position:absolute;left:12;top:418;width:22;height:392" coordorigin="12,418" coordsize="22,392">
              <v:shape style="position:absolute;left:12;top:418;width:22;height:392" coordorigin="12,418" coordsize="22,392" path="m12,809l34,809,34,418,12,418,12,809xe" filled="true" fillcolor="#d2d2d2" stroked="false">
                <v:path arrowok="t"/>
                <v:fill type="solid"/>
              </v:shape>
            </v:group>
            <v:group style="position:absolute;left:34;top:418;width:3135;height:392" coordorigin="34,418" coordsize="3135,392">
              <v:shape style="position:absolute;left:34;top:418;width:3135;height:392" coordorigin="34,418" coordsize="3135,392" path="m34,809l3168,809,3168,418,34,418,34,809xe" filled="true" fillcolor="#d2d2d2" stroked="false">
                <v:path arrowok="t"/>
                <v:fill type="solid"/>
              </v:shape>
            </v:group>
            <v:group style="position:absolute;left:6358;top:418;width:24;height:392" coordorigin="6358,418" coordsize="24,392">
              <v:shape style="position:absolute;left:6358;top:418;width:24;height:392" coordorigin="6358,418" coordsize="24,392" path="m6358,809l6382,809,6382,418,6358,418,6358,809xe" filled="true" fillcolor="#d2d2d2" stroked="false">
                <v:path arrowok="t"/>
                <v:fill type="solid"/>
              </v:shape>
            </v:group>
            <v:group style="position:absolute;left:3202;top:418;width:22;height:392" coordorigin="3202,418" coordsize="22,392">
              <v:shape style="position:absolute;left:3202;top:418;width:22;height:392" coordorigin="3202,418" coordsize="22,392" path="m3202,809l3223,809,3223,418,3202,418,3202,809xe" filled="true" fillcolor="#d2d2d2" stroked="false">
                <v:path arrowok="t"/>
                <v:fill type="solid"/>
              </v:shape>
            </v:group>
            <v:group style="position:absolute;left:3223;top:418;width:3135;height:392" coordorigin="3223,418" coordsize="3135,392">
              <v:shape style="position:absolute;left:3223;top:418;width:3135;height:392" coordorigin="3223,418" coordsize="3135,392" path="m3223,809l6358,809,6358,418,3223,418,3223,809xe" filled="true" fillcolor="#d2d2d2" stroked="false">
                <v:path arrowok="t"/>
                <v:fill type="solid"/>
              </v:shape>
            </v:group>
            <v:group style="position:absolute;left:9547;top:418;width:24;height:392" coordorigin="9547,418" coordsize="24,392">
              <v:shape style="position:absolute;left:9547;top:418;width:24;height:392" coordorigin="9547,418" coordsize="24,392" path="m9547,809l9571,809,9571,418,9547,418,9547,809xe" filled="true" fillcolor="#d2d2d2" stroked="false">
                <v:path arrowok="t"/>
                <v:fill type="solid"/>
              </v:shape>
            </v:group>
            <v:group style="position:absolute;left:6391;top:418;width:22;height:392" coordorigin="6391,418" coordsize="22,392">
              <v:shape style="position:absolute;left:6391;top:418;width:22;height:392" coordorigin="6391,418" coordsize="22,392" path="m6391,809l6413,809,6413,418,6391,418,6391,809xe" filled="true" fillcolor="#d2d2d2" stroked="false">
                <v:path arrowok="t"/>
                <v:fill type="solid"/>
              </v:shape>
            </v:group>
            <v:group style="position:absolute;left:6413;top:418;width:3135;height:392" coordorigin="6413,418" coordsize="3135,392">
              <v:shape style="position:absolute;left:6413;top:418;width:3135;height:392" coordorigin="6413,418" coordsize="3135,392" path="m6413,809l9547,809,9547,418,6413,418,6413,809xe" filled="true" fillcolor="#d2d2d2" stroked="false">
                <v:path arrowok="t"/>
                <v:fill type="solid"/>
              </v:shape>
            </v:group>
            <v:group style="position:absolute;left:10;top:413;width:3180;height:2" coordorigin="10,413" coordsize="3180,2">
              <v:shape style="position:absolute;left:10;top:413;width:3180;height:2" coordorigin="10,413" coordsize="3180,0" path="m10,413l3190,413e" filled="false" stroked="true" strokeweight=".48pt" strokecolor="#000000">
                <v:path arrowok="t"/>
              </v:shape>
            </v:group>
            <v:group style="position:absolute;left:3199;top:413;width:3180;height:2" coordorigin="3199,413" coordsize="3180,2">
              <v:shape style="position:absolute;left:3199;top:413;width:3180;height:2" coordorigin="3199,413" coordsize="3180,0" path="m3199,413l6379,413e" filled="false" stroked="true" strokeweight=".48pt" strokecolor="#000000">
                <v:path arrowok="t"/>
              </v:shape>
            </v:group>
            <v:group style="position:absolute;left:6389;top:413;width:3183;height:2" coordorigin="6389,413" coordsize="3183,2">
              <v:shape style="position:absolute;left:6389;top:413;width:3183;height:2" coordorigin="6389,413" coordsize="3183,0" path="m6389,413l9571,413e" filled="false" stroked="true" strokeweight=".48pt" strokecolor="#000000">
                <v:path arrowok="t"/>
              </v:shape>
            </v:group>
            <v:group style="position:absolute;left:5;top:5;width:2;height:814" coordorigin="5,5" coordsize="2,814">
              <v:shape style="position:absolute;left:5;top:5;width:2;height:814" coordorigin="5,5" coordsize="0,814" path="m5,5l5,818e" filled="false" stroked="true" strokeweight=".48pt" strokecolor="#000000">
                <v:path arrowok="t"/>
              </v:shape>
            </v:group>
            <v:group style="position:absolute;left:10;top:814;width:3180;height:2" coordorigin="10,814" coordsize="3180,2">
              <v:shape style="position:absolute;left:10;top:814;width:3180;height:2" coordorigin="10,814" coordsize="3180,0" path="m10,814l3190,814e" filled="false" stroked="true" strokeweight=".48pt" strokecolor="#000000">
                <v:path arrowok="t"/>
              </v:shape>
            </v:group>
            <v:group style="position:absolute;left:3194;top:5;width:2;height:814" coordorigin="3194,5" coordsize="2,814">
              <v:shape style="position:absolute;left:3194;top:5;width:2;height:814" coordorigin="3194,5" coordsize="0,814" path="m3194,5l3194,818e" filled="false" stroked="true" strokeweight=".48pt" strokecolor="#000000">
                <v:path arrowok="t"/>
              </v:shape>
            </v:group>
            <v:group style="position:absolute;left:3199;top:814;width:3180;height:2" coordorigin="3199,814" coordsize="3180,2">
              <v:shape style="position:absolute;left:3199;top:814;width:3180;height:2" coordorigin="3199,814" coordsize="3180,0" path="m3199,814l6379,814e" filled="false" stroked="true" strokeweight=".48pt" strokecolor="#000000">
                <v:path arrowok="t"/>
              </v:shape>
            </v:group>
            <v:group style="position:absolute;left:6384;top:408;width:2;height:411" coordorigin="6384,408" coordsize="2,411">
              <v:shape style="position:absolute;left:6384;top:408;width:2;height:411" coordorigin="6384,408" coordsize="0,411" path="m6384,408l6384,818e" filled="false" stroked="true" strokeweight=".48pt" strokecolor="#000000">
                <v:path arrowok="t"/>
              </v:shape>
            </v:group>
            <v:group style="position:absolute;left:6389;top:814;width:3183;height:2" coordorigin="6389,814" coordsize="3183,2">
              <v:shape style="position:absolute;left:6389;top:814;width:3183;height:2" coordorigin="6389,814" coordsize="3183,0" path="m6389,814l9571,814e" filled="false" stroked="true" strokeweight=".48pt" strokecolor="#000000">
                <v:path arrowok="t"/>
              </v:shape>
            </v:group>
            <v:group style="position:absolute;left:9576;top:5;width:2;height:814" coordorigin="9576,5" coordsize="2,814">
              <v:shape style="position:absolute;left:9576;top:5;width:2;height:814" coordorigin="9576,5" coordsize="0,814" path="m9576,5l9576,818e" filled="false" stroked="true" strokeweight=".48pt" strokecolor="#000000">
                <v:path arrowok="t"/>
              </v:shape>
              <v:shape style="position:absolute;left:3194;top:413;width:3190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日</w:t>
                      </w:r>
                    </w:p>
                  </w:txbxContent>
                </v:textbox>
                <w10:wrap type="none"/>
              </v:shape>
              <v:shape style="position:absolute;left:6384;top:413;width:3192;height:401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上期期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末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5"/>
          <w:sz w:val="20"/>
          <w:szCs w:val="20"/>
        </w:rPr>
      </w:r>
    </w:p>
    <w:p>
      <w:pPr>
        <w:spacing w:line="360" w:lineRule="auto" w:before="44"/>
        <w:ind w:left="152" w:right="652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0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购买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16" w:lineRule="auto"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基本信息、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公司保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留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负债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是否构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依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、合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成本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按照权益</w:t>
      </w:r>
      <w:r>
        <w:rPr>
          <w:rFonts w:ascii="宋体" w:hAnsi="宋体" w:cs="宋体" w:eastAsia="宋体" w:hint="default"/>
          <w:spacing w:val="-6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时调整</w:t>
      </w:r>
      <w:r>
        <w:rPr>
          <w:rFonts w:ascii="宋体" w:hAnsi="宋体" w:cs="宋体" w:eastAsia="宋体" w:hint="default"/>
          <w:sz w:val="18"/>
          <w:szCs w:val="18"/>
        </w:rPr>
        <w:t>权益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算：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是否</w:t>
      </w:r>
      <w:r>
        <w:rPr>
          <w:rFonts w:ascii="宋体" w:hAnsi="宋体" w:cs="宋体" w:eastAsia="宋体" w:hint="default"/>
          <w:sz w:val="18"/>
          <w:szCs w:val="18"/>
        </w:rPr>
        <w:t>存在单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子公司投资</w:t>
      </w:r>
      <w:r>
        <w:rPr>
          <w:rFonts w:ascii="宋体" w:hAnsi="宋体" w:cs="宋体" w:eastAsia="宋体" w:hint="default"/>
          <w:sz w:val="18"/>
          <w:szCs w:val="18"/>
        </w:rPr>
        <w:t>即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line="340" w:lineRule="auto" w:before="115"/>
        <w:ind w:left="152" w:right="40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 是否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通</w:t>
      </w:r>
      <w:r>
        <w:rPr>
          <w:rFonts w:ascii="宋体" w:hAnsi="宋体" w:cs="宋体" w:eastAsia="宋体" w:hint="default"/>
          <w:sz w:val="18"/>
          <w:szCs w:val="18"/>
        </w:rPr>
        <w:t>过</w:t>
      </w:r>
      <w:r>
        <w:rPr>
          <w:rFonts w:ascii="宋体" w:hAnsi="宋体" w:cs="宋体" w:eastAsia="宋体" w:hint="default"/>
          <w:sz w:val="18"/>
          <w:szCs w:val="18"/>
        </w:rPr>
        <w:t>多</w:t>
      </w:r>
      <w:r>
        <w:rPr>
          <w:rFonts w:ascii="宋体" w:hAnsi="宋体" w:cs="宋体" w:eastAsia="宋体" w:hint="default"/>
          <w:sz w:val="18"/>
          <w:szCs w:val="18"/>
        </w:rPr>
        <w:t>次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步</w:t>
      </w:r>
      <w:r>
        <w:rPr>
          <w:rFonts w:ascii="宋体" w:hAnsi="宋体" w:cs="宋体" w:eastAsia="宋体" w:hint="default"/>
          <w:sz w:val="18"/>
          <w:szCs w:val="18"/>
        </w:rPr>
        <w:t>处</w:t>
      </w:r>
      <w:r>
        <w:rPr>
          <w:rFonts w:ascii="宋体" w:hAnsi="宋体" w:cs="宋体" w:eastAsia="宋体" w:hint="default"/>
          <w:sz w:val="18"/>
          <w:szCs w:val="18"/>
        </w:rPr>
        <w:t>置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子公司投资</w:t>
      </w:r>
      <w:r>
        <w:rPr>
          <w:rFonts w:ascii="宋体" w:hAnsi="宋体" w:cs="宋体" w:eastAsia="宋体" w:hint="default"/>
          <w:sz w:val="18"/>
          <w:szCs w:val="18"/>
        </w:rPr>
        <w:t>且在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丧</w:t>
      </w:r>
      <w:r>
        <w:rPr>
          <w:rFonts w:ascii="宋体" w:hAnsi="宋体" w:cs="宋体" w:eastAsia="宋体" w:hint="default"/>
          <w:sz w:val="18"/>
          <w:szCs w:val="18"/>
        </w:rPr>
        <w:t>失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</w:t>
      </w:r>
      <w:r>
        <w:rPr>
          <w:rFonts w:ascii="宋体" w:hAnsi="宋体" w:cs="宋体" w:eastAsia="宋体" w:hint="default"/>
          <w:sz w:val="18"/>
          <w:szCs w:val="18"/>
        </w:rPr>
        <w:t>形</w:t>
      </w:r>
    </w:p>
    <w:p>
      <w:pPr>
        <w:spacing w:before="4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是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否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说明其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</w:t>
      </w:r>
      <w:r>
        <w:rPr>
          <w:rFonts w:ascii="宋体" w:hAnsi="宋体" w:cs="宋体" w:eastAsia="宋体" w:hint="default"/>
          <w:sz w:val="18"/>
          <w:szCs w:val="18"/>
        </w:rPr>
        <w:t>导</w:t>
      </w:r>
      <w:r>
        <w:rPr>
          <w:rFonts w:ascii="宋体" w:hAnsi="宋体" w:cs="宋体" w:eastAsia="宋体" w:hint="default"/>
          <w:sz w:val="18"/>
          <w:szCs w:val="18"/>
        </w:rPr>
        <w:t>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变动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，新</w:t>
      </w:r>
      <w:r>
        <w:rPr>
          <w:rFonts w:ascii="宋体" w:hAnsi="宋体" w:cs="宋体" w:eastAsia="宋体" w:hint="default"/>
          <w:sz w:val="18"/>
          <w:szCs w:val="18"/>
        </w:rPr>
        <w:t>设</w:t>
      </w:r>
      <w:r>
        <w:rPr>
          <w:rFonts w:ascii="宋体" w:hAnsi="宋体" w:cs="宋体" w:eastAsia="宋体" w:hint="default"/>
          <w:sz w:val="18"/>
          <w:szCs w:val="18"/>
        </w:rPr>
        <w:t>子公司、清</w:t>
      </w:r>
      <w:r>
        <w:rPr>
          <w:rFonts w:ascii="宋体" w:hAnsi="宋体" w:cs="宋体" w:eastAsia="宋体" w:hint="default"/>
          <w:sz w:val="18"/>
          <w:szCs w:val="18"/>
        </w:rPr>
        <w:t>算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等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其相关情况：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376" w:lineRule="auto" w:before="0"/>
        <w:ind w:left="15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九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9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8"/>
        <w:gridCol w:w="1366"/>
        <w:gridCol w:w="1366"/>
      </w:tblGrid>
      <w:tr>
        <w:trPr>
          <w:trHeight w:val="402" w:hRule="exact"/>
        </w:trPr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  <w:tr>
        <w:trPr>
          <w:trHeight w:val="401" w:hRule="exact"/>
        </w:trPr>
        <w:tc>
          <w:tcPr>
            <w:tcW w:w="13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万向新元工程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四方同兴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 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江区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401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天中方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1368"/>
        <w:gridCol w:w="1366"/>
        <w:gridCol w:w="1368"/>
        <w:gridCol w:w="1368"/>
        <w:gridCol w:w="1366"/>
        <w:gridCol w:w="1366"/>
      </w:tblGrid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40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97.01%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江苏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清投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3" w:right="7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 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3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清投信息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淀区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4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  <w:tr>
        <w:trPr>
          <w:trHeight w:val="715" w:hRule="exact"/>
        </w:trPr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虎盾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廊坊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廊坊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县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制造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51.00%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</w:p>
          <w:p>
            <w:pPr>
              <w:pStyle w:val="TableParagraph"/>
              <w:spacing w:line="240" w:lineRule="auto" w:before="76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并</w:t>
            </w:r>
          </w:p>
        </w:tc>
      </w:tr>
    </w:tbl>
    <w:p>
      <w:pPr>
        <w:spacing w:line="357" w:lineRule="auto" w:before="49"/>
        <w:ind w:left="152" w:right="18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半数</w:t>
      </w:r>
      <w:r>
        <w:rPr>
          <w:rFonts w:ascii="宋体" w:hAnsi="宋体" w:cs="宋体" w:eastAsia="宋体" w:hint="default"/>
          <w:sz w:val="18"/>
          <w:szCs w:val="18"/>
        </w:rPr>
        <w:t>或以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但仍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及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半数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被</w:t>
      </w:r>
      <w:r>
        <w:rPr>
          <w:rFonts w:ascii="宋体" w:hAnsi="宋体" w:cs="宋体" w:eastAsia="宋体" w:hint="default"/>
          <w:sz w:val="18"/>
          <w:szCs w:val="18"/>
        </w:rPr>
        <w:t>投资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</w:t>
      </w:r>
      <w:r>
        <w:rPr>
          <w:rFonts w:ascii="宋体" w:hAnsi="宋体" w:cs="宋体" w:eastAsia="宋体" w:hint="default"/>
          <w:sz w:val="18"/>
          <w:szCs w:val="18"/>
        </w:rPr>
        <w:t>对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化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</w:t>
      </w:r>
    </w:p>
    <w:p>
      <w:pPr>
        <w:spacing w:line="360" w:lineRule="auto" w:before="26"/>
        <w:ind w:left="152" w:right="67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代</w:t>
      </w:r>
      <w:r>
        <w:rPr>
          <w:rFonts w:ascii="宋体" w:hAnsi="宋体" w:cs="宋体" w:eastAsia="宋体" w:hint="default"/>
          <w:sz w:val="18"/>
          <w:szCs w:val="18"/>
        </w:rPr>
        <w:t>理</w:t>
      </w:r>
      <w:r>
        <w:rPr>
          <w:rFonts w:ascii="宋体" w:hAnsi="宋体" w:cs="宋体" w:eastAsia="宋体" w:hint="default"/>
          <w:sz w:val="18"/>
          <w:szCs w:val="18"/>
        </w:rPr>
        <w:t>人</w:t>
      </w:r>
      <w:r>
        <w:rPr>
          <w:rFonts w:ascii="宋体" w:hAnsi="宋体" w:cs="宋体" w:eastAsia="宋体" w:hint="default"/>
          <w:sz w:val="18"/>
          <w:szCs w:val="18"/>
        </w:rPr>
        <w:t>还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人的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4"/>
        <w:gridCol w:w="1915"/>
        <w:gridCol w:w="1913"/>
        <w:gridCol w:w="1913"/>
        <w:gridCol w:w="1915"/>
      </w:tblGrid>
      <w:tr>
        <w:trPr>
          <w:trHeight w:val="766" w:hRule="exact"/>
        </w:trPr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5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告分</w:t>
            </w:r>
          </w:p>
          <w:p>
            <w:pPr>
              <w:pStyle w:val="TableParagraph"/>
              <w:spacing w:line="240" w:lineRule="auto" w:before="74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357" w:lineRule="auto" w:before="49"/>
        <w:ind w:left="152" w:right="54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子公司</w:t>
      </w:r>
      <w:r>
        <w:rPr>
          <w:rFonts w:ascii="宋体" w:hAnsi="宋体" w:cs="宋体" w:eastAsia="宋体" w:hint="default"/>
          <w:sz w:val="18"/>
          <w:szCs w:val="18"/>
        </w:rPr>
        <w:t>少</w:t>
      </w:r>
      <w:r>
        <w:rPr>
          <w:rFonts w:ascii="宋体" w:hAnsi="宋体" w:cs="宋体" w:eastAsia="宋体" w:hint="default"/>
          <w:sz w:val="18"/>
          <w:szCs w:val="18"/>
        </w:rPr>
        <w:t>数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东的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734"/>
        <w:gridCol w:w="737"/>
        <w:gridCol w:w="737"/>
        <w:gridCol w:w="734"/>
        <w:gridCol w:w="737"/>
        <w:gridCol w:w="734"/>
        <w:gridCol w:w="734"/>
        <w:gridCol w:w="734"/>
        <w:gridCol w:w="737"/>
        <w:gridCol w:w="737"/>
        <w:gridCol w:w="734"/>
        <w:gridCol w:w="737"/>
      </w:tblGrid>
      <w:tr>
        <w:trPr>
          <w:trHeight w:val="403" w:hRule="exact"/>
        </w:trPr>
        <w:tc>
          <w:tcPr>
            <w:tcW w:w="7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316" w:lineRule="auto"/>
              <w:ind w:left="181" w:right="91" w:hanging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 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4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3" w:hRule="exact"/>
        </w:trPr>
        <w:tc>
          <w:tcPr>
            <w:tcW w:w="7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 债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89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73" w:right="91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 债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</w:p>
          <w:p>
            <w:pPr>
              <w:pStyle w:val="TableParagraph"/>
              <w:spacing w:line="240" w:lineRule="auto" w:before="76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before="49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061"/>
        <w:gridCol w:w="1063"/>
        <w:gridCol w:w="1063"/>
        <w:gridCol w:w="1066"/>
        <w:gridCol w:w="1063"/>
        <w:gridCol w:w="1063"/>
        <w:gridCol w:w="1063"/>
        <w:gridCol w:w="1066"/>
      </w:tblGrid>
      <w:tr>
        <w:trPr>
          <w:trHeight w:val="401" w:hRule="exact"/>
        </w:trPr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42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715" w:hRule="exact"/>
        </w:trPr>
        <w:tc>
          <w:tcPr>
            <w:tcW w:w="10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 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36" w:right="74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收益总 额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营活动现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流量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footerReference w:type="default" r:id="rId31"/>
          <w:pgSz w:w="11900" w:h="16840"/>
          <w:pgMar w:footer="982" w:header="747" w:top="1060" w:bottom="1180" w:left="980" w:right="980"/>
          <w:pgNumType w:start="19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的重大限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且仍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62;top:17;width:24;height:392" coordorigin="4762,17" coordsize="24,392">
              <v:shape style="position:absolute;left:4762;top:17;width:24;height:392" coordorigin="4762,17" coordsize="24,392" path="m4762,408l4786,408,4786,17,4762,17,4762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4728;height:392" coordorigin="34,17" coordsize="4728,392">
              <v:shape style="position:absolute;left:34;top:17;width:4728;height:392" coordorigin="34,17" coordsize="4728,392" path="m34,408l4762,408,4762,17,34,17,34,408xe" filled="true" fillcolor="#d2d2d2" stroked="false">
                <v:path arrowok="t"/>
                <v:fill type="solid"/>
              </v:shape>
            </v:group>
            <v:group style="position:absolute;left:4795;top:17;width:22;height:392" coordorigin="4795,17" coordsize="22,392">
              <v:shape style="position:absolute;left:4795;top:17;width:22;height:392" coordorigin="4795,17" coordsize="22,392" path="m4795,408l4817,408,4817,17,4795,17,4795,408xe" filled="true" fillcolor="#e0ffff" stroked="false">
                <v:path arrowok="t"/>
                <v:fill type="solid"/>
              </v:shape>
            </v:group>
            <v:group style="position:absolute;left:9545;top:17;width:24;height:392" coordorigin="9545,17" coordsize="24,392">
              <v:shape style="position:absolute;left:9545;top:17;width:24;height:392" coordorigin="9545,17" coordsize="24,392" path="m9545,408l9569,408,9569,17,9545,17,9545,408xe" filled="true" fillcolor="#e0ffff" stroked="false">
                <v:path arrowok="t"/>
                <v:fill type="solid"/>
              </v:shape>
            </v:group>
            <v:group style="position:absolute;left:4817;top:17;width:4728;height:392" coordorigin="4817,17" coordsize="4728,392">
              <v:shape style="position:absolute;left:4817;top:17;width:4728;height:392" coordorigin="4817,17" coordsize="4728,392" path="m4817,408l9545,408,9545,17,4817,17,4817,408xe" filled="true" fillcolor="#e0ffff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安排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9"/>
        <w:gridCol w:w="1368"/>
        <w:gridCol w:w="1366"/>
        <w:gridCol w:w="1368"/>
        <w:gridCol w:w="1368"/>
        <w:gridCol w:w="1366"/>
        <w:gridCol w:w="1366"/>
      </w:tblGrid>
      <w:tr>
        <w:trPr>
          <w:trHeight w:val="401" w:hRule="exact"/>
        </w:trPr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</w:p>
          <w:p>
            <w:pPr>
              <w:pStyle w:val="TableParagraph"/>
              <w:spacing w:line="240" w:lineRule="auto" w:before="76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2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47" w:right="4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或联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的会 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624" w:hRule="exact"/>
        </w:trPr>
        <w:tc>
          <w:tcPr>
            <w:tcW w:w="13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61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或联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以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者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48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20%</w:t>
      </w:r>
      <w:r>
        <w:rPr>
          <w:rFonts w:ascii="宋体" w:hAnsi="宋体" w:cs="宋体" w:eastAsia="宋体" w:hint="default"/>
          <w:sz w:val="18"/>
          <w:szCs w:val="18"/>
        </w:rPr>
        <w:t>或以</w:t>
      </w:r>
      <w:r>
        <w:rPr>
          <w:rFonts w:ascii="宋体" w:hAnsi="宋体" w:cs="宋体" w:eastAsia="宋体" w:hint="default"/>
          <w:sz w:val="18"/>
          <w:szCs w:val="18"/>
        </w:rPr>
        <w:t>上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</w:t>
      </w:r>
      <w:r>
        <w:rPr>
          <w:rFonts w:ascii="宋体" w:hAnsi="宋体" w:cs="宋体" w:eastAsia="宋体" w:hint="default"/>
          <w:sz w:val="18"/>
          <w:szCs w:val="18"/>
        </w:rPr>
        <w:t>但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具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影响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2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0"/>
        <w:gridCol w:w="3190"/>
        <w:gridCol w:w="3192"/>
      </w:tblGrid>
      <w:tr>
        <w:trPr>
          <w:trHeight w:val="403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060"/>
        <w:gridCol w:w="3185"/>
      </w:tblGrid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1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403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存在重大限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0"/>
        <w:gridCol w:w="2395"/>
      </w:tblGrid>
      <w:tr>
        <w:trPr>
          <w:trHeight w:val="715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本期分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的或有负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6"/>
        <w:gridCol w:w="1594"/>
        <w:gridCol w:w="1594"/>
        <w:gridCol w:w="1594"/>
        <w:gridCol w:w="1594"/>
      </w:tblGrid>
      <w:tr>
        <w:trPr>
          <w:trHeight w:val="403" w:hRule="exact"/>
        </w:trPr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接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享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份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于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权比</w:t>
      </w:r>
      <w:r>
        <w:rPr>
          <w:rFonts w:ascii="宋体" w:hAnsi="宋体" w:cs="宋体" w:eastAsia="宋体" w:hint="default"/>
          <w:sz w:val="18"/>
          <w:szCs w:val="18"/>
        </w:rPr>
        <w:t>例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357" w:lineRule="auto" w:before="117"/>
        <w:ind w:left="152" w:right="58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独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，分</w:t>
      </w:r>
      <w:r>
        <w:rPr>
          <w:rFonts w:ascii="宋体" w:hAnsi="宋体" w:cs="宋体" w:eastAsia="宋体" w:hint="default"/>
          <w:sz w:val="18"/>
          <w:szCs w:val="18"/>
        </w:rPr>
        <w:t>类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经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据： 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5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未</w:t>
      </w:r>
      <w:r>
        <w:rPr>
          <w:rFonts w:ascii="宋体" w:hAnsi="宋体" w:cs="宋体" w:eastAsia="宋体" w:hint="default"/>
          <w:sz w:val="18"/>
          <w:szCs w:val="18"/>
        </w:rPr>
        <w:t>纳</w:t>
      </w:r>
      <w:r>
        <w:rPr>
          <w:rFonts w:ascii="宋体" w:hAnsi="宋体" w:cs="宋体" w:eastAsia="宋体" w:hint="default"/>
          <w:sz w:val="18"/>
          <w:szCs w:val="18"/>
        </w:rPr>
        <w:t>入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财务</w:t>
      </w:r>
      <w:r>
        <w:rPr>
          <w:rFonts w:ascii="宋体" w:hAnsi="宋体" w:cs="宋体" w:eastAsia="宋体" w:hint="default"/>
          <w:sz w:val="18"/>
          <w:szCs w:val="18"/>
        </w:rPr>
        <w:t>报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范围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结</w:t>
      </w:r>
      <w:r>
        <w:rPr>
          <w:rFonts w:ascii="宋体" w:hAnsi="宋体" w:cs="宋体" w:eastAsia="宋体" w:hint="default"/>
          <w:sz w:val="18"/>
          <w:szCs w:val="18"/>
        </w:rPr>
        <w:t>构</w:t>
      </w:r>
      <w:r>
        <w:rPr>
          <w:rFonts w:ascii="宋体" w:hAnsi="宋体" w:cs="宋体" w:eastAsia="宋体" w:hint="default"/>
          <w:sz w:val="18"/>
          <w:szCs w:val="18"/>
        </w:rPr>
        <w:t>化</w:t>
      </w:r>
      <w:r>
        <w:rPr>
          <w:rFonts w:ascii="宋体" w:hAnsi="宋体" w:cs="宋体" w:eastAsia="宋体" w:hint="default"/>
          <w:sz w:val="18"/>
          <w:szCs w:val="18"/>
        </w:rPr>
        <w:t>主体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相关说明：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</w:t>
      </w:r>
      <w:r>
        <w:rPr/>
        <w:t>工</w:t>
      </w:r>
      <w:r>
        <w:rPr>
          <w:rFonts w:ascii="Microsoft JhengHei" w:hAnsi="Microsoft JhengHei" w:cs="Microsoft JhengHei" w:eastAsia="Microsoft JhengHei" w:hint="default"/>
        </w:rPr>
        <w:t>具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313" w:lineRule="exact"/>
        <w:ind w:left="632" w:right="133"/>
        <w:jc w:val="left"/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币</w:t>
      </w:r>
      <w:r>
        <w:rPr/>
        <w:t>资金、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据</w:t>
      </w:r>
      <w:r>
        <w:rPr/>
        <w:t>、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收利</w:t>
      </w:r>
      <w:r>
        <w:rPr/>
        <w:t>息、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、</w:t>
      </w:r>
    </w:p>
    <w:p>
      <w:pPr>
        <w:pStyle w:val="BodyText"/>
        <w:spacing w:line="313" w:lineRule="exact"/>
        <w:ind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流动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账款</w:t>
      </w:r>
      <w:r>
        <w:rPr/>
        <w:t>、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利</w:t>
      </w:r>
      <w:r>
        <w:rPr/>
        <w:t>息、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他应付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情况已</w:t>
      </w:r>
    </w:p>
    <w:p>
      <w:pPr>
        <w:spacing w:after="0" w:line="313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229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于相关</w:t>
      </w:r>
      <w:r>
        <w:rPr>
          <w:rFonts w:ascii="宋体" w:hAnsi="宋体" w:cs="宋体" w:eastAsia="宋体" w:hint="default"/>
        </w:rPr>
        <w:t>附</w:t>
      </w:r>
      <w:r>
        <w:rPr>
          <w:rFonts w:ascii="宋体" w:hAnsi="宋体" w:cs="宋体" w:eastAsia="宋体" w:hint="default"/>
        </w:rPr>
        <w:t>注</w:t>
      </w:r>
      <w:r>
        <w:rPr/>
        <w:t>内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。与</w:t>
      </w:r>
      <w:r>
        <w:rPr>
          <w:rFonts w:ascii="宋体" w:hAnsi="宋体" w:cs="宋体" w:eastAsia="宋体" w:hint="default"/>
        </w:rPr>
        <w:t>这些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本公司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管理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如</w:t>
      </w:r>
      <w:r>
        <w:rPr/>
        <w:t>下</w:t>
      </w:r>
      <w:r>
        <w:rPr>
          <w:rFonts w:ascii="宋体" w:hAnsi="宋体" w:cs="宋体" w:eastAsia="宋体" w:hint="default"/>
        </w:rPr>
        <w:t>所述</w:t>
      </w:r>
      <w:r>
        <w:rPr>
          <w:rFonts w:ascii="宋体" w:hAnsi="宋体" w:cs="宋体" w:eastAsia="宋体" w:hint="default"/>
        </w:rPr>
        <w:t>。</w:t>
      </w:r>
      <w:r>
        <w:rPr/>
        <w:t>本公司管理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这些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管理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将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定的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之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1" w:lineRule="auto" w:before="89"/>
        <w:ind w:left="632" w:right="231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导</w:t>
      </w:r>
      <w:r>
        <w:rPr/>
        <w:t>致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 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(1)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 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流量因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而</w:t>
      </w:r>
      <w:r>
        <w:rPr/>
        <w:t>发</w:t>
      </w:r>
      <w:r>
        <w:rPr>
          <w:rFonts w:ascii="宋体" w:hAnsi="宋体" w:cs="宋体" w:eastAsia="宋体" w:hint="default"/>
        </w:rPr>
        <w:t>生</w:t>
      </w:r>
    </w:p>
    <w:p>
      <w:pPr>
        <w:pStyle w:val="BodyText"/>
        <w:spacing w:line="230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波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要为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指金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具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允价</w:t>
      </w:r>
      <w:r>
        <w:rPr>
          <w:rFonts w:ascii="宋体" w:hAnsi="宋体" w:cs="宋体" w:eastAsia="宋体" w:hint="default"/>
          <w:spacing w:val="-3"/>
        </w:rPr>
        <w:t>值</w:t>
      </w:r>
      <w:r>
        <w:rPr>
          <w:rFonts w:ascii="宋体" w:hAnsi="宋体" w:cs="宋体" w:eastAsia="宋体" w:hint="default"/>
          <w:spacing w:val="-3"/>
        </w:rPr>
        <w:t>或</w:t>
      </w:r>
      <w:r>
        <w:rPr>
          <w:rFonts w:ascii="宋体" w:hAnsi="宋体" w:cs="宋体" w:eastAsia="宋体" w:hint="default"/>
          <w:spacing w:val="-3"/>
        </w:rPr>
        <w:t>未</w:t>
      </w:r>
      <w:r>
        <w:rPr>
          <w:rFonts w:ascii="宋体" w:hAnsi="宋体" w:cs="宋体" w:eastAsia="宋体" w:hint="default"/>
          <w:spacing w:val="-3"/>
        </w:rPr>
        <w:t>来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流量因</w:t>
      </w:r>
      <w:r>
        <w:rPr>
          <w:rFonts w:ascii="宋体" w:hAnsi="宋体" w:cs="宋体" w:eastAsia="宋体" w:hint="default"/>
          <w:spacing w:val="-3"/>
        </w:rPr>
        <w:t>市</w:t>
      </w:r>
      <w:r>
        <w:rPr>
          <w:rFonts w:ascii="宋体" w:hAnsi="宋体" w:cs="宋体" w:eastAsia="宋体" w:hint="default"/>
          <w:spacing w:val="-3"/>
        </w:rPr>
        <w:t>场</w:t>
      </w:r>
      <w:r>
        <w:rPr>
          <w:rFonts w:ascii="宋体" w:hAnsi="宋体" w:cs="宋体" w:eastAsia="宋体" w:hint="default"/>
          <w:spacing w:val="-3"/>
        </w:rPr>
        <w:t>利率变动</w:t>
      </w:r>
      <w:r>
        <w:rPr>
          <w:rFonts w:ascii="宋体" w:hAnsi="宋体" w:cs="宋体" w:eastAsia="宋体" w:hint="default"/>
          <w:spacing w:val="-3"/>
        </w:rPr>
        <w:t>而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生</w:t>
      </w:r>
      <w:r>
        <w:rPr>
          <w:rFonts w:ascii="宋体" w:hAnsi="宋体" w:cs="宋体" w:eastAsia="宋体" w:hint="default"/>
          <w:spacing w:val="-3"/>
        </w:rPr>
        <w:t>波</w:t>
      </w:r>
      <w:r>
        <w:rPr>
          <w:rFonts w:ascii="宋体" w:hAnsi="宋体" w:cs="宋体" w:eastAsia="宋体" w:hint="default"/>
          <w:spacing w:val="-3"/>
        </w:rPr>
        <w:t>动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于已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的计</w:t>
      </w:r>
      <w:r>
        <w:rPr/>
        <w:t>息金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的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承诺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密切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注</w:t>
      </w:r>
      <w:r>
        <w:rPr>
          <w:rFonts w:ascii="宋体" w:hAnsi="宋体" w:cs="宋体" w:eastAsia="宋体" w:hint="default"/>
          <w:spacing w:val="-3"/>
        </w:rPr>
        <w:t>利率变动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风</w:t>
      </w:r>
      <w:r>
        <w:rPr>
          <w:rFonts w:ascii="宋体" w:hAnsi="宋体" w:cs="宋体" w:eastAsia="宋体" w:hint="default"/>
          <w:spacing w:val="-3"/>
        </w:rPr>
        <w:t>险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影响。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未采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3"/>
        </w:rPr>
        <w:t>利率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冲</w:t>
      </w:r>
      <w:r>
        <w:rPr>
          <w:rFonts w:ascii="宋体" w:hAnsi="宋体" w:cs="宋体" w:eastAsia="宋体" w:hint="default"/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策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但</w:t>
      </w:r>
      <w:r>
        <w:rPr/>
        <w:t>管理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款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值利率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不重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4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(2)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  <w:w w:val="99"/>
        </w:rPr>
        <w:t> 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指金</w:t>
      </w:r>
      <w:r>
        <w:rPr>
          <w:rFonts w:ascii="宋体" w:hAnsi="宋体" w:cs="宋体" w:eastAsia="宋体" w:hint="default"/>
        </w:rPr>
        <w:t>融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一</w:t>
      </w:r>
      <w:r>
        <w:rPr/>
        <w:t>方</w:t>
      </w:r>
      <w:r>
        <w:rPr>
          <w:rFonts w:ascii="宋体" w:hAnsi="宋体" w:cs="宋体" w:eastAsia="宋体" w:hint="default"/>
        </w:rPr>
        <w:t>不履行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/>
        <w:t>，</w:t>
      </w:r>
      <w:r>
        <w:rPr>
          <w:rFonts w:ascii="宋体" w:hAnsi="宋体" w:cs="宋体" w:eastAsia="宋体" w:hint="default"/>
        </w:rPr>
        <w:t>造</w:t>
      </w:r>
      <w:r>
        <w:rPr/>
        <w:t>成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一</w:t>
      </w:r>
      <w:r>
        <w:rPr/>
        <w:t>方发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财务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失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99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对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组</w:t>
      </w:r>
      <w:r>
        <w:rPr/>
        <w:t>合分</w:t>
      </w:r>
      <w:r>
        <w:rPr>
          <w:rFonts w:ascii="宋体" w:hAnsi="宋体" w:cs="宋体" w:eastAsia="宋体" w:hint="default"/>
        </w:rPr>
        <w:t>类进</w:t>
      </w:r>
      <w:r>
        <w:rPr>
          <w:rFonts w:ascii="宋体" w:hAnsi="宋体" w:cs="宋体" w:eastAsia="宋体" w:hint="default"/>
        </w:rPr>
        <w:t>行</w:t>
      </w:r>
      <w:r>
        <w:rPr/>
        <w:t>管理</w:t>
      </w:r>
      <w:r>
        <w:rPr>
          <w:rFonts w:ascii="宋体" w:hAnsi="宋体" w:cs="宋体" w:eastAsia="宋体" w:hint="default"/>
        </w:rPr>
        <w:t>。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产生于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99"/>
        </w:rPr>
        <w:t> </w:t>
      </w:r>
      <w:r>
        <w:rPr/>
        <w:t>本公司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国</w:t>
      </w:r>
      <w:r>
        <w:rPr/>
        <w:t>有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和其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大</w:t>
      </w:r>
      <w:r>
        <w:rPr/>
        <w:t>中</w:t>
      </w:r>
      <w:r>
        <w:rPr>
          <w:rFonts w:ascii="宋体" w:hAnsi="宋体" w:cs="宋体" w:eastAsia="宋体" w:hint="default"/>
        </w:rPr>
        <w:t>型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，本公司</w:t>
      </w:r>
      <w:r>
        <w:rPr>
          <w:rFonts w:ascii="宋体" w:hAnsi="宋体" w:cs="宋体" w:eastAsia="宋体" w:hint="default"/>
        </w:rPr>
        <w:t>预</w:t>
      </w:r>
      <w:r>
        <w:rPr/>
        <w:t>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存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存</w:t>
      </w:r>
    </w:p>
    <w:p>
      <w:pPr>
        <w:pStyle w:val="BodyText"/>
        <w:spacing w:line="228" w:lineRule="exact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48"/>
        <w:ind w:right="229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/>
        <w:t>项，本公司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相关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控制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。</w:t>
      </w:r>
      <w:r>
        <w:rPr/>
        <w:t>本公司基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务人的财务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级</w:t>
      </w:r>
      <w:r>
        <w:rPr/>
        <w:t>、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第三</w:t>
      </w:r>
      <w:r>
        <w:rPr/>
        <w:t>方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可</w:t>
      </w:r>
      <w:r>
        <w:rPr/>
        <w:t>能</w:t>
      </w:r>
      <w:r>
        <w:rPr>
          <w:rFonts w:ascii="宋体" w:hAnsi="宋体" w:cs="宋体" w:eastAsia="宋体" w:hint="default"/>
        </w:rPr>
        <w:t>性</w:t>
      </w:r>
      <w:r>
        <w:rPr/>
        <w:t>、信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它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诸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务人的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臵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宋体" w:hAnsi="宋体" w:cs="宋体" w:eastAsia="宋体" w:hint="default"/>
        </w:rPr>
        <w:t>与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期限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会定</w:t>
      </w:r>
      <w:r>
        <w:rPr/>
        <w:t>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控</w:t>
      </w:r>
      <w:r>
        <w:rPr/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于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记录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务人</w:t>
      </w:r>
      <w:r>
        <w:rPr/>
        <w:t>，本公司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催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缩</w:t>
      </w:r>
      <w:r>
        <w:rPr>
          <w:rFonts w:ascii="宋体" w:hAnsi="宋体" w:cs="宋体" w:eastAsia="宋体" w:hint="default"/>
        </w:rPr>
        <w:t>短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消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/>
        <w:t>期</w:t>
      </w:r>
      <w:r>
        <w:rPr>
          <w:rFonts w:ascii="宋体" w:hAnsi="宋体" w:cs="宋体" w:eastAsia="宋体" w:hint="default"/>
        </w:rPr>
        <w:t>等</w:t>
      </w:r>
      <w:r>
        <w:rPr/>
        <w:t>方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式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整体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可控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18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大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敞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为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</w:t>
      </w:r>
      <w:r>
        <w:rPr/>
        <w:t>中</w:t>
      </w:r>
      <w:r>
        <w:rPr>
          <w:rFonts w:ascii="宋体" w:hAnsi="宋体" w:cs="宋体" w:eastAsia="宋体" w:hint="default"/>
        </w:rPr>
        <w:t>每</w:t>
      </w:r>
      <w:r>
        <w:rPr/>
        <w:t>项金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面</w:t>
      </w:r>
      <w:r>
        <w:rPr/>
        <w:t>金</w:t>
      </w:r>
      <w:r>
        <w:rPr>
          <w:rFonts w:ascii="宋体" w:hAnsi="宋体" w:cs="宋体" w:eastAsia="宋体" w:hint="default"/>
        </w:rPr>
        <w:t>额。</w:t>
      </w:r>
      <w:r>
        <w:rPr/>
        <w:t>本公司</w:t>
      </w:r>
      <w:r>
        <w:rPr>
          <w:rFonts w:ascii="宋体" w:hAnsi="宋体" w:cs="宋体" w:eastAsia="宋体" w:hint="default"/>
        </w:rPr>
        <w:t>没 </w:t>
      </w:r>
      <w:r>
        <w:rPr/>
        <w:t>有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他可</w:t>
      </w:r>
      <w:r>
        <w:rPr/>
        <w:t>能</w:t>
      </w:r>
      <w:r>
        <w:rPr>
          <w:rFonts w:ascii="宋体" w:hAnsi="宋体" w:cs="宋体" w:eastAsia="宋体" w:hint="default"/>
        </w:rPr>
        <w:t>令</w:t>
      </w:r>
      <w:r>
        <w:rPr/>
        <w:t>本公司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受</w:t>
      </w:r>
      <w:r>
        <w:rPr/>
        <w:t>信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0" w:firstLine="480"/>
        <w:jc w:val="left"/>
        <w:rPr>
          <w:rFonts w:ascii="宋体" w:hAnsi="宋体" w:cs="宋体" w:eastAsia="宋体" w:hint="default"/>
        </w:rPr>
      </w:pP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中，</w:t>
      </w:r>
      <w:r>
        <w:rPr>
          <w:rFonts w:ascii="宋体" w:hAnsi="宋体" w:cs="宋体" w:eastAsia="宋体" w:hint="default"/>
        </w:rPr>
        <w:t>欠</w:t>
      </w:r>
      <w:r>
        <w:rPr>
          <w:rFonts w:ascii="宋体" w:hAnsi="宋体" w:cs="宋体" w:eastAsia="宋体" w:hint="default"/>
        </w:rPr>
        <w:t>款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五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占</w:t>
      </w:r>
      <w:r>
        <w:rPr/>
        <w:t>本公司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总额</w:t>
      </w:r>
      <w:r>
        <w:rPr>
          <w:rFonts w:ascii="宋体" w:hAnsi="宋体" w:cs="宋体" w:eastAsia="宋体" w:hint="default"/>
        </w:rPr>
        <w:t>的</w:t>
      </w:r>
      <w:r>
        <w:rPr>
          <w:rFonts w:ascii="Times New Roman" w:hAnsi="Times New Roman" w:cs="Times New Roman" w:eastAsia="Times New Roman" w:hint="default"/>
        </w:rPr>
        <w:t>21.62%</w:t>
      </w:r>
      <w:r>
        <w:rPr>
          <w:rFonts w:ascii="宋体" w:hAnsi="宋体" w:cs="宋体" w:eastAsia="宋体" w:hint="default"/>
        </w:rPr>
        <w:t>； 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中，</w:t>
      </w:r>
      <w:r>
        <w:rPr>
          <w:rFonts w:ascii="宋体" w:hAnsi="宋体" w:cs="宋体" w:eastAsia="宋体" w:hint="default"/>
          <w:spacing w:val="-3"/>
        </w:rPr>
        <w:t>欠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前</w:t>
      </w:r>
      <w:r>
        <w:rPr>
          <w:rFonts w:ascii="宋体" w:hAnsi="宋体" w:cs="宋体" w:eastAsia="宋体" w:hint="default"/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spacing w:val="-3"/>
        </w:rPr>
        <w:t>本公司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他应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总额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Times New Roman" w:hAnsi="Times New Roman" w:cs="Times New Roman" w:eastAsia="Times New Roman" w:hint="default"/>
          <w:spacing w:val="-3"/>
        </w:rPr>
        <w:t>50.52%</w:t>
      </w:r>
      <w:r>
        <w:rPr>
          <w:rFonts w:ascii="宋体" w:hAnsi="宋体" w:cs="宋体" w:eastAsia="宋体" w:hint="default"/>
          <w:spacing w:val="-3"/>
        </w:rPr>
        <w:t>。</w:t>
      </w:r>
    </w:p>
    <w:p>
      <w:pPr>
        <w:pStyle w:val="BodyText"/>
        <w:spacing w:line="240" w:lineRule="auto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(3)</w:t>
      </w: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</w:p>
    <w:p>
      <w:pPr>
        <w:pStyle w:val="BodyText"/>
        <w:spacing w:line="312" w:lineRule="exact" w:before="130"/>
        <w:ind w:right="118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流动性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/>
        <w:t>，</w:t>
      </w:r>
      <w:r>
        <w:rPr>
          <w:rFonts w:ascii="宋体" w:hAnsi="宋体" w:cs="宋体" w:eastAsia="宋体" w:hint="default"/>
        </w:rPr>
        <w:t>是</w:t>
      </w:r>
      <w:r>
        <w:rPr/>
        <w:t>指本公司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履行以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付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的</w:t>
      </w:r>
      <w:r>
        <w:rPr/>
        <w:t>方</w:t>
      </w:r>
      <w:r>
        <w:rPr>
          <w:rFonts w:ascii="宋体" w:hAnsi="宋体" w:cs="宋体" w:eastAsia="宋体" w:hint="default"/>
        </w:rPr>
        <w:t>式结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的</w:t>
      </w:r>
      <w:r>
        <w:rPr/>
        <w:t>义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时</w:t>
      </w:r>
      <w:r>
        <w:rPr/>
        <w:t>发</w:t>
      </w:r>
      <w:r>
        <w:rPr>
          <w:rFonts w:ascii="宋体" w:hAnsi="宋体" w:cs="宋体" w:eastAsia="宋体" w:hint="default"/>
        </w:rPr>
        <w:t>生</w:t>
      </w:r>
      <w:r>
        <w:rPr/>
        <w:t>资 金</w:t>
      </w:r>
      <w:r>
        <w:rPr>
          <w:rFonts w:ascii="宋体" w:hAnsi="宋体" w:cs="宋体" w:eastAsia="宋体" w:hint="default"/>
        </w:rPr>
        <w:t>短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9" w:firstLine="480"/>
        <w:jc w:val="both"/>
        <w:rPr>
          <w:rFonts w:ascii="宋体" w:hAnsi="宋体" w:cs="宋体" w:eastAsia="宋体" w:hint="default"/>
        </w:rPr>
      </w:pPr>
      <w:r>
        <w:rPr/>
        <w:t>管理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风</w:t>
      </w:r>
      <w:r>
        <w:rPr>
          <w:rFonts w:ascii="宋体" w:hAnsi="宋体" w:cs="宋体" w:eastAsia="宋体" w:hint="default"/>
        </w:rPr>
        <w:t>险</w:t>
      </w:r>
      <w:r>
        <w:rPr>
          <w:rFonts w:ascii="宋体" w:hAnsi="宋体" w:cs="宋体" w:eastAsia="宋体" w:hint="default"/>
        </w:rPr>
        <w:t>时</w:t>
      </w:r>
      <w:r>
        <w:rPr/>
        <w:t>，本公司</w:t>
      </w:r>
      <w:r>
        <w:rPr>
          <w:rFonts w:ascii="宋体" w:hAnsi="宋体" w:cs="宋体" w:eastAsia="宋体" w:hint="default"/>
        </w:rPr>
        <w:t>及各</w:t>
      </w:r>
      <w:r>
        <w:rPr/>
        <w:t>子公司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金管理工</w:t>
      </w:r>
      <w:r>
        <w:rPr>
          <w:rFonts w:ascii="宋体" w:hAnsi="宋体" w:cs="宋体" w:eastAsia="宋体" w:hint="default"/>
        </w:rPr>
        <w:t>作</w:t>
      </w:r>
      <w:r>
        <w:rPr/>
        <w:t>，</w:t>
      </w:r>
      <w:r>
        <w:rPr>
          <w:rFonts w:ascii="宋体" w:hAnsi="宋体" w:cs="宋体" w:eastAsia="宋体" w:hint="default"/>
        </w:rPr>
        <w:t>包括现</w:t>
      </w:r>
      <w:r>
        <w:rPr/>
        <w:t>金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短</w:t>
      </w:r>
      <w:r>
        <w:rPr/>
        <w:t>期投 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筹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应付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（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某</w:t>
      </w:r>
      <w:r>
        <w:rPr>
          <w:rFonts w:ascii="宋体" w:hAnsi="宋体" w:cs="宋体" w:eastAsia="宋体" w:hint="default"/>
        </w:rPr>
        <w:t>些预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上限，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/>
        <w:t>本公司</w:t>
      </w:r>
      <w:r>
        <w:rPr>
          <w:rFonts w:ascii="宋体" w:hAnsi="宋体" w:cs="宋体" w:eastAsia="宋体" w:hint="default"/>
        </w:rPr>
        <w:t>董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事会的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准</w:t>
      </w:r>
      <w:r>
        <w:rPr/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供应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/>
        <w:t>，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减部</w:t>
      </w:r>
      <w:r>
        <w:rPr/>
        <w:t>分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金</w:t>
      </w:r>
      <w:r>
        <w:rPr>
          <w:rFonts w:ascii="宋体" w:hAnsi="宋体" w:cs="宋体" w:eastAsia="宋体" w:hint="default"/>
        </w:rPr>
        <w:t>额</w:t>
      </w:r>
      <w:r>
        <w:rPr/>
        <w:t>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售</w:t>
      </w:r>
      <w:r>
        <w:rPr/>
        <w:t>长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早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资金，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轻</w:t>
      </w:r>
      <w:r>
        <w:rPr/>
        <w:t>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本公司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定</w:t>
      </w:r>
      <w:r>
        <w:rPr/>
        <w:t>期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rFonts w:ascii="宋体" w:hAnsi="宋体" w:cs="宋体" w:eastAsia="宋体" w:hint="default"/>
        </w:rPr>
        <w:t>和</w:t>
      </w:r>
      <w:r>
        <w:rPr/>
        <w:t>长期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流动</w:t>
      </w:r>
      <w:r>
        <w:rPr/>
        <w:t>资金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确</w:t>
      </w:r>
      <w:r>
        <w:rPr/>
        <w:t>保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裕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现</w:t>
      </w:r>
      <w:r>
        <w:rPr/>
        <w:t>金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可供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变现</w:t>
      </w:r>
      <w:r>
        <w:rPr>
          <w:rFonts w:ascii="宋体" w:hAnsi="宋体" w:cs="宋体" w:eastAsia="宋体" w:hint="default"/>
        </w:rPr>
        <w:t>的</w:t>
      </w:r>
      <w:r>
        <w:rPr/>
        <w:t>有</w:t>
      </w:r>
      <w:r>
        <w:rPr>
          <w:rFonts w:ascii="宋体" w:hAnsi="宋体" w:cs="宋体" w:eastAsia="宋体" w:hint="default"/>
        </w:rPr>
        <w:t>价</w:t>
      </w:r>
      <w:r>
        <w:rPr/>
        <w:t>证券，同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/>
        <w:t>金</w:t>
      </w:r>
      <w:r>
        <w:rPr>
          <w:rFonts w:ascii="宋体" w:hAnsi="宋体" w:cs="宋体" w:eastAsia="宋体" w:hint="default"/>
        </w:rPr>
        <w:t>融</w:t>
      </w:r>
      <w:r>
        <w:rPr/>
        <w:t>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供足</w:t>
      </w:r>
      <w:r>
        <w:rPr>
          <w:rFonts w:ascii="宋体" w:hAnsi="宋体" w:cs="宋体" w:eastAsia="宋体" w:hint="default"/>
        </w:rPr>
        <w:t>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备用</w:t>
      </w:r>
      <w:r>
        <w:rPr/>
        <w:t>资金，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短</w:t>
      </w:r>
      <w:r>
        <w:rPr/>
        <w:t>期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较</w:t>
      </w:r>
      <w:r>
        <w:rPr/>
        <w:t>长期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流动</w:t>
      </w:r>
      <w:r>
        <w:rPr/>
        <w:t>资金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367" w:lineRule="exact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一、公</w:t>
      </w:r>
      <w:r>
        <w:rPr>
          <w:rFonts w:ascii="Microsoft JhengHei" w:hAnsi="Microsoft JhengHei" w:cs="Microsoft JhengHei" w:eastAsia="Microsoft JhengHei" w:hint="default"/>
        </w:rPr>
        <w:t>允</w:t>
      </w:r>
      <w:r>
        <w:rPr>
          <w:rFonts w:ascii="Microsoft JhengHei" w:hAnsi="Microsoft JhengHei" w:cs="Microsoft JhengHei" w:eastAsia="Microsoft JhengHei" w:hint="default"/>
        </w:rPr>
        <w:t>价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披露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3"/>
        <w:gridCol w:w="1836"/>
        <w:gridCol w:w="1913"/>
        <w:gridCol w:w="1913"/>
        <w:gridCol w:w="1915"/>
      </w:tblGrid>
      <w:tr>
        <w:trPr>
          <w:trHeight w:val="401" w:hRule="exact"/>
        </w:trPr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5" w:hRule="exact"/>
        </w:trPr>
        <w:tc>
          <w:tcPr>
            <w:tcW w:w="1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823" w:right="101" w:hanging="72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  <w:tr>
        <w:trPr>
          <w:trHeight w:val="401" w:hRule="exac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量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  <w:tr>
        <w:trPr>
          <w:trHeight w:val="715" w:hRule="exac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计</w:t>
            </w:r>
          </w:p>
          <w:p>
            <w:pPr>
              <w:pStyle w:val="TableParagraph"/>
              <w:spacing w:line="240" w:lineRule="auto" w:before="76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信息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参数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敏感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71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4"/>
        <w:gridCol w:w="1594"/>
        <w:gridCol w:w="1596"/>
      </w:tblGrid>
      <w:tr>
        <w:trPr>
          <w:trHeight w:val="715" w:hRule="exact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注册地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43" w:right="72" w:hanging="27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母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300" w:lineRule="auto" w:before="115"/>
        <w:ind w:left="152" w:right="296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最</w:t>
      </w:r>
      <w:r>
        <w:rPr>
          <w:rFonts w:ascii="宋体" w:hAnsi="宋体" w:cs="宋体" w:eastAsia="宋体" w:hint="default"/>
          <w:sz w:val="18"/>
          <w:szCs w:val="18"/>
        </w:rPr>
        <w:t>终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是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</w:r>
      <w:r>
        <w:rPr>
          <w:rFonts w:ascii="宋体" w:hAnsi="宋体" w:cs="宋体" w:eastAsia="宋体" w:hint="default"/>
          <w:sz w:val="18"/>
          <w:szCs w:val="18"/>
        </w:rPr>
        <w:t>直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加</w:t>
      </w:r>
      <w:r>
        <w:rPr>
          <w:rFonts w:ascii="宋体" w:hAnsi="宋体" w:cs="宋体" w:eastAsia="宋体" w:hint="default"/>
          <w:sz w:val="18"/>
          <w:szCs w:val="18"/>
        </w:rPr>
        <w:t>间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有本公司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14.85%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股份、</w:t>
      </w:r>
      <w:r>
        <w:rPr>
          <w:rFonts w:ascii="宋体" w:hAnsi="宋体" w:cs="宋体" w:eastAsia="宋体" w:hint="default"/>
          <w:sz w:val="18"/>
          <w:szCs w:val="18"/>
        </w:rPr>
        <w:t>姜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有本公司</w:t>
      </w:r>
      <w:r>
        <w:rPr>
          <w:rFonts w:ascii="宋体" w:hAnsi="宋体" w:cs="宋体" w:eastAsia="宋体" w:hint="default"/>
          <w:spacing w:val="-49"/>
          <w:sz w:val="18"/>
          <w:szCs w:val="18"/>
        </w:rPr>
        <w:t>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5.730%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股份、</w:t>
      </w:r>
      <w:r>
        <w:rPr>
          <w:rFonts w:ascii="宋体" w:hAnsi="宋体" w:cs="宋体" w:eastAsia="宋体" w:hint="default"/>
          <w:sz w:val="18"/>
          <w:szCs w:val="18"/>
        </w:rPr>
        <w:t>曾</w:t>
      </w:r>
      <w:r>
        <w:rPr>
          <w:rFonts w:ascii="宋体" w:hAnsi="宋体" w:cs="宋体" w:eastAsia="宋体" w:hint="default"/>
          <w:sz w:val="18"/>
          <w:szCs w:val="18"/>
        </w:rPr>
        <w:t>维</w:t>
      </w:r>
      <w:r>
        <w:rPr>
          <w:rFonts w:ascii="宋体" w:hAnsi="宋体" w:cs="宋体" w:eastAsia="宋体" w:hint="default"/>
          <w:sz w:val="18"/>
          <w:szCs w:val="18"/>
        </w:rPr>
        <w:t>斌</w:t>
      </w:r>
      <w:r>
        <w:rPr>
          <w:rFonts w:ascii="宋体" w:hAnsi="宋体" w:cs="宋体" w:eastAsia="宋体" w:hint="default"/>
          <w:sz w:val="18"/>
          <w:szCs w:val="18"/>
        </w:rPr>
        <w:t>持</w:t>
      </w:r>
      <w:r>
        <w:rPr>
          <w:rFonts w:ascii="宋体" w:hAnsi="宋体" w:cs="宋体" w:eastAsia="宋体" w:hint="default"/>
          <w:sz w:val="18"/>
          <w:szCs w:val="18"/>
        </w:rPr>
        <w:t>有本公司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5.730%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股份，本公司</w:t>
      </w:r>
      <w:r>
        <w:rPr>
          <w:rFonts w:ascii="宋体" w:hAnsi="宋体" w:cs="宋体" w:eastAsia="宋体" w:hint="default"/>
          <w:sz w:val="18"/>
          <w:szCs w:val="18"/>
        </w:rPr>
        <w:t>由</w:t>
      </w:r>
      <w:r>
        <w:rPr>
          <w:rFonts w:ascii="宋体" w:hAnsi="宋体" w:cs="宋体" w:eastAsia="宋体" w:hint="default"/>
          <w:sz w:val="18"/>
          <w:szCs w:val="18"/>
        </w:rPr>
        <w:t>朱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胜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姜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法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曾</w:t>
      </w:r>
      <w:r>
        <w:rPr>
          <w:rFonts w:ascii="宋体" w:hAnsi="宋体" w:cs="宋体" w:eastAsia="宋体" w:hint="default"/>
          <w:sz w:val="18"/>
          <w:szCs w:val="18"/>
        </w:rPr>
        <w:t>维</w:t>
      </w:r>
      <w:r>
        <w:rPr>
          <w:rFonts w:ascii="宋体" w:hAnsi="宋体" w:cs="宋体" w:eastAsia="宋体" w:hint="default"/>
          <w:sz w:val="18"/>
          <w:szCs w:val="18"/>
        </w:rPr>
        <w:t>斌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同</w:t>
      </w:r>
      <w:r>
        <w:rPr>
          <w:rFonts w:ascii="宋体" w:hAnsi="宋体" w:cs="宋体" w:eastAsia="宋体" w:hint="default"/>
          <w:sz w:val="18"/>
          <w:szCs w:val="18"/>
        </w:rPr>
        <w:t>控制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before="5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业子公司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九</w:t>
      </w:r>
      <w:r>
        <w:rPr>
          <w:rFonts w:ascii="宋体" w:hAnsi="宋体" w:cs="宋体" w:eastAsia="宋体" w:hint="default"/>
          <w:sz w:val="18"/>
          <w:szCs w:val="18"/>
        </w:rPr>
        <w:t>。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line="357" w:lineRule="auto" w:before="0"/>
        <w:ind w:left="152" w:right="130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或联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详</w:t>
      </w:r>
      <w:r>
        <w:rPr>
          <w:rFonts w:ascii="宋体" w:hAnsi="宋体" w:cs="宋体" w:eastAsia="宋体" w:hint="default"/>
          <w:sz w:val="18"/>
          <w:szCs w:val="18"/>
        </w:rPr>
        <w:t>见</w:t>
      </w:r>
      <w:r>
        <w:rPr>
          <w:rFonts w:ascii="宋体" w:hAnsi="宋体" w:cs="宋体" w:eastAsia="宋体" w:hint="default"/>
          <w:sz w:val="18"/>
          <w:szCs w:val="18"/>
        </w:rPr>
        <w:t>附</w:t>
      </w:r>
      <w:r>
        <w:rPr>
          <w:rFonts w:ascii="宋体" w:hAnsi="宋体" w:cs="宋体" w:eastAsia="宋体" w:hint="default"/>
          <w:sz w:val="18"/>
          <w:szCs w:val="18"/>
        </w:rPr>
        <w:t>注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或前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与</w:t>
      </w:r>
      <w:r>
        <w:rPr>
          <w:rFonts w:ascii="宋体" w:hAnsi="宋体" w:cs="宋体" w:eastAsia="宋体" w:hint="default"/>
          <w:sz w:val="18"/>
          <w:szCs w:val="18"/>
        </w:rPr>
        <w:t>本公司发</w:t>
      </w:r>
      <w:r>
        <w:rPr>
          <w:rFonts w:ascii="宋体" w:hAnsi="宋体" w:cs="宋体" w:eastAsia="宋体" w:hint="default"/>
          <w:sz w:val="18"/>
          <w:szCs w:val="18"/>
        </w:rPr>
        <w:t>生关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形</w:t>
      </w:r>
      <w:r>
        <w:rPr>
          <w:rFonts w:ascii="宋体" w:hAnsi="宋体" w:cs="宋体" w:eastAsia="宋体" w:hint="default"/>
          <w:sz w:val="18"/>
          <w:szCs w:val="18"/>
        </w:rPr>
        <w:t>成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或联</w:t>
      </w:r>
      <w:r>
        <w:rPr>
          <w:rFonts w:ascii="宋体" w:hAnsi="宋体" w:cs="宋体" w:eastAsia="宋体" w:hint="default"/>
          <w:sz w:val="18"/>
          <w:szCs w:val="18"/>
        </w:rPr>
        <w:t>营</w:t>
      </w:r>
      <w:r>
        <w:rPr>
          <w:rFonts w:ascii="宋体" w:hAnsi="宋体" w:cs="宋体" w:eastAsia="宋体" w:hint="default"/>
          <w:sz w:val="18"/>
          <w:szCs w:val="18"/>
        </w:rPr>
        <w:t>企</w:t>
      </w:r>
      <w:r>
        <w:rPr>
          <w:rFonts w:ascii="宋体" w:hAnsi="宋体" w:cs="宋体" w:eastAsia="宋体" w:hint="default"/>
          <w:sz w:val="18"/>
          <w:szCs w:val="18"/>
        </w:rPr>
        <w:t>业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如</w:t>
      </w:r>
      <w:r>
        <w:rPr>
          <w:rFonts w:ascii="宋体" w:hAnsi="宋体" w:cs="宋体" w:eastAsia="宋体" w:hint="default"/>
          <w:sz w:val="18"/>
          <w:szCs w:val="18"/>
        </w:rPr>
        <w:t>下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759;top:14;width:24;height:392" coordorigin="4759,14" coordsize="24,392">
              <v:shape style="position:absolute;left:4759;top:14;width:24;height:392" coordorigin="4759,14" coordsize="24,392" path="m4759,406l4783,406,4783,14,4759,14,4759,406xe" filled="true" fillcolor="#d2d2d2" stroked="false">
                <v:path arrowok="t"/>
                <v:fill type="solid"/>
              </v:shape>
            </v:group>
            <v:group style="position:absolute;left:12;top:14;width:22;height:392" coordorigin="12,14" coordsize="22,392">
              <v:shape style="position:absolute;left:12;top:14;width:22;height:392" coordorigin="12,14" coordsize="22,392" path="m12,406l34,406,34,14,12,14,12,406xe" filled="true" fillcolor="#d2d2d2" stroked="false">
                <v:path arrowok="t"/>
                <v:fill type="solid"/>
              </v:shape>
            </v:group>
            <v:group style="position:absolute;left:34;top:14;width:4726;height:392" coordorigin="34,14" coordsize="4726,392">
              <v:shape style="position:absolute;left:34;top:14;width:4726;height:392" coordorigin="34,14" coordsize="4726,392" path="m34,406l4759,406,4759,14,34,14,34,406xe" filled="true" fillcolor="#d2d2d2" stroked="false">
                <v:path arrowok="t"/>
                <v:fill type="solid"/>
              </v:shape>
            </v:group>
            <v:group style="position:absolute;left:4793;top:14;width:24;height:392" coordorigin="4793,14" coordsize="24,392">
              <v:shape style="position:absolute;left:4793;top:14;width:24;height:392" coordorigin="4793,14" coordsize="24,392" path="m4793,406l4817,406,4817,14,4793,14,4793,406xe" filled="true" fillcolor="#d2d2d2" stroked="false">
                <v:path arrowok="t"/>
                <v:fill type="solid"/>
              </v:shape>
            </v:group>
            <v:group style="position:absolute;left:9545;top:14;width:24;height:392" coordorigin="9545,14" coordsize="24,392">
              <v:shape style="position:absolute;left:9545;top:14;width:24;height:392" coordorigin="9545,14" coordsize="24,392" path="m9545,406l9569,406,9569,14,9545,14,9545,406xe" filled="true" fillcolor="#d2d2d2" stroked="false">
                <v:path arrowok="t"/>
                <v:fill type="solid"/>
              </v:shape>
            </v:group>
            <v:group style="position:absolute;left:4817;top:14;width:4728;height:392" coordorigin="4817,14" coordsize="4728,392">
              <v:shape style="position:absolute;left:4817;top:14;width:4728;height:392" coordorigin="4817,14" coordsize="4728,392" path="m4817,406l9545,406,9545,14,4817,14,4817,406xe" filled="true" fillcolor="#d2d2d2" stroked="false">
                <v:path arrowok="t"/>
                <v:fill type="solid"/>
              </v:shape>
            </v:group>
            <v:group style="position:absolute;left:10;top:10;width:4774;height:2" coordorigin="10,10" coordsize="4774,2">
              <v:shape style="position:absolute;left:10;top:10;width:4774;height:2" coordorigin="10,10" coordsize="4774,0" path="m10,10l4783,10e" filled="false" stroked="true" strokeweight=".48pt" strokecolor="#000000">
                <v:path arrowok="t"/>
              </v:shape>
            </v:group>
            <v:group style="position:absolute;left:4793;top:10;width:4776;height:2" coordorigin="4793,10" coordsize="4776,2">
              <v:shape style="position:absolute;left:4793;top:10;width:4776;height:2" coordorigin="4793,10" coordsize="4776,0" path="m4793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774;height:2" coordorigin="10,413" coordsize="4774,2">
              <v:shape style="position:absolute;left:10;top:413;width:4774;height:2" coordorigin="10,413" coordsize="4774,0" path="m10,413l4783,413e" filled="false" stroked="true" strokeweight=".48pt" strokecolor="#000000">
                <v:path arrowok="t"/>
              </v:shape>
            </v:group>
            <v:group style="position:absolute;left:4788;top:5;width:2;height:413" coordorigin="4788,5" coordsize="2,413">
              <v:shape style="position:absolute;left:4788;top:5;width:2;height:413" coordorigin="4788,5" coordsize="0,413" path="m4788,5l4788,418e" filled="false" stroked="true" strokeweight=".48pt" strokecolor="#000000">
                <v:path arrowok="t"/>
              </v:shape>
            </v:group>
            <v:group style="position:absolute;left:4793;top:413;width:4776;height:2" coordorigin="4793,413" coordsize="4776,2">
              <v:shape style="position:absolute;left:4793;top:413;width:4776;height:2" coordorigin="4793,413" coordsize="4776,0" path="m4793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6;top:10;width:4782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158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或联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营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业名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称</w:t>
                      </w:r>
                    </w:p>
                  </w:txbxContent>
                </v:textbox>
                <w10:wrap type="none"/>
              </v:shape>
              <v:shape style="position:absolute;left:4788;top:10;width:4786;height:402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企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关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系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6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  <w:gridCol w:w="4786"/>
      </w:tblGrid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3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贾丽娟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兵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强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世纪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万向投资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咨询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有限公司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艳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偶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绍卿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</w:t>
            </w:r>
          </w:p>
        </w:tc>
      </w:tr>
      <w:tr>
        <w:trPr>
          <w:trHeight w:val="403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王展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</w:p>
        </w:tc>
      </w:tr>
      <w:tr>
        <w:trPr>
          <w:trHeight w:val="401" w:hRule="exact"/>
        </w:trPr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北京创致天下投资管理中心（有限合伙）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东王展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接受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购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1454"/>
        <w:gridCol w:w="1452"/>
        <w:gridCol w:w="1709"/>
        <w:gridCol w:w="1706"/>
        <w:gridCol w:w="1706"/>
      </w:tblGrid>
      <w:tr>
        <w:trPr>
          <w:trHeight w:val="402" w:hRule="exact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4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1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2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出售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</w:t>
      </w:r>
      <w:r>
        <w:rPr>
          <w:rFonts w:ascii="宋体" w:hAnsi="宋体" w:cs="宋体" w:eastAsia="宋体" w:hint="default"/>
          <w:sz w:val="18"/>
          <w:szCs w:val="18"/>
        </w:rPr>
        <w:t>情况</w:t>
      </w:r>
      <w:r>
        <w:rPr>
          <w:rFonts w:ascii="宋体" w:hAnsi="宋体" w:cs="宋体" w:eastAsia="宋体" w:hint="default"/>
          <w:sz w:val="18"/>
          <w:szCs w:val="18"/>
        </w:rPr>
        <w:t>表</w:t>
      </w:r>
    </w:p>
    <w:p>
      <w:pPr>
        <w:spacing w:before="101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6"/>
        <w:gridCol w:w="2258"/>
        <w:gridCol w:w="2258"/>
        <w:gridCol w:w="2654"/>
      </w:tblGrid>
      <w:tr>
        <w:trPr>
          <w:trHeight w:val="403" w:hRule="exact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购销</w:t>
      </w:r>
      <w:r>
        <w:rPr>
          <w:rFonts w:ascii="宋体" w:hAnsi="宋体" w:cs="宋体" w:eastAsia="宋体" w:hint="default"/>
          <w:sz w:val="18"/>
          <w:szCs w:val="18"/>
        </w:rPr>
        <w:t>商</w:t>
      </w:r>
      <w:r>
        <w:rPr>
          <w:rFonts w:ascii="宋体" w:hAnsi="宋体" w:cs="宋体" w:eastAsia="宋体" w:hint="default"/>
          <w:sz w:val="18"/>
          <w:szCs w:val="18"/>
        </w:rPr>
        <w:t>品</w:t>
      </w:r>
      <w:r>
        <w:rPr>
          <w:rFonts w:ascii="宋体" w:hAnsi="宋体" w:cs="宋体" w:eastAsia="宋体" w:hint="default"/>
          <w:sz w:val="18"/>
          <w:szCs w:val="18"/>
        </w:rPr>
        <w:t>、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供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接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劳</w:t>
      </w:r>
      <w:r>
        <w:rPr>
          <w:rFonts w:ascii="宋体" w:hAnsi="宋体" w:cs="宋体" w:eastAsia="宋体" w:hint="default"/>
          <w:sz w:val="18"/>
          <w:szCs w:val="18"/>
        </w:rPr>
        <w:t>务的</w:t>
      </w: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交易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委托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/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受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0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714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00" w:lineRule="auto" w:before="49"/>
              <w:ind w:left="228" w:right="19" w:hanging="20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包收 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  <w:p>
            <w:pPr>
              <w:pStyle w:val="TableParagraph"/>
              <w:spacing w:line="240" w:lineRule="auto" w:before="76"/>
              <w:ind w:left="1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包收益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40"/>
        </w:sectPr>
      </w:pPr>
    </w:p>
    <w:p>
      <w:pPr>
        <w:spacing w:before="50"/>
        <w:ind w:left="152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包情况说明</w:t>
      </w:r>
    </w:p>
    <w:p>
      <w:pPr>
        <w:spacing w:before="101"/>
        <w:ind w:left="152" w:right="-1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托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包情况</w:t>
      </w:r>
      <w:r>
        <w:rPr>
          <w:rFonts w:ascii="宋体" w:hAnsi="宋体" w:cs="宋体" w:eastAsia="宋体" w:hint="default"/>
          <w:sz w:val="18"/>
          <w:szCs w:val="18"/>
        </w:rPr>
        <w:t>表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40"/>
          <w:cols w:num="2" w:equalWidth="0">
            <w:col w:w="2544" w:space="6283"/>
            <w:col w:w="1153"/>
          </w:cols>
        </w:sectPr>
      </w:pP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715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  <w:p>
            <w:pPr>
              <w:pStyle w:val="TableParagraph"/>
              <w:spacing w:line="240" w:lineRule="auto" w:before="63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</w:p>
          <w:p>
            <w:pPr>
              <w:pStyle w:val="TableParagraph"/>
              <w:spacing w:line="240" w:lineRule="auto" w:before="63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/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包情况说明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作为出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395"/>
        <w:gridCol w:w="2393"/>
        <w:gridCol w:w="2393"/>
      </w:tblGrid>
      <w:tr>
        <w:trPr>
          <w:trHeight w:val="401" w:hRule="exact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8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作为</w:t>
      </w:r>
      <w:r>
        <w:rPr>
          <w:rFonts w:ascii="宋体" w:hAnsi="宋体" w:cs="宋体" w:eastAsia="宋体" w:hint="default"/>
          <w:sz w:val="18"/>
          <w:szCs w:val="18"/>
        </w:rPr>
        <w:t>承</w:t>
      </w:r>
      <w:r>
        <w:rPr>
          <w:rFonts w:ascii="宋体" w:hAnsi="宋体" w:cs="宋体" w:eastAsia="宋体" w:hint="default"/>
          <w:sz w:val="18"/>
          <w:szCs w:val="18"/>
        </w:rPr>
        <w:t>租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3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租赁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担保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作为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保方</w:t>
      </w:r>
    </w:p>
    <w:p>
      <w:pPr>
        <w:spacing w:before="117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2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本公司</w:t>
      </w:r>
      <w:r>
        <w:rPr>
          <w:rFonts w:ascii="宋体" w:hAnsi="宋体" w:cs="宋体" w:eastAsia="宋体" w:hint="default"/>
          <w:sz w:val="18"/>
          <w:szCs w:val="18"/>
        </w:rPr>
        <w:t>作为</w:t>
      </w:r>
      <w:r>
        <w:rPr>
          <w:rFonts w:ascii="宋体" w:hAnsi="宋体" w:cs="宋体" w:eastAsia="宋体" w:hint="default"/>
          <w:sz w:val="18"/>
          <w:szCs w:val="18"/>
        </w:rPr>
        <w:t>被担</w:t>
      </w:r>
      <w:r>
        <w:rPr>
          <w:rFonts w:ascii="宋体" w:hAnsi="宋体" w:cs="宋体" w:eastAsia="宋体" w:hint="default"/>
          <w:sz w:val="18"/>
          <w:szCs w:val="18"/>
        </w:rPr>
        <w:t>保方</w:t>
      </w:r>
    </w:p>
    <w:p>
      <w:pPr>
        <w:spacing w:before="115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毕</w:t>
            </w:r>
          </w:p>
        </w:tc>
      </w:tr>
    </w:tbl>
    <w:p>
      <w:pPr>
        <w:spacing w:before="49"/>
        <w:ind w:left="152" w:right="181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关</w:t>
      </w:r>
      <w:r>
        <w:rPr>
          <w:rFonts w:ascii="宋体" w:hAnsi="宋体" w:cs="宋体" w:eastAsia="宋体" w:hint="default"/>
          <w:sz w:val="18"/>
          <w:szCs w:val="18"/>
        </w:rPr>
        <w:t>联</w:t>
      </w:r>
      <w:r>
        <w:rPr>
          <w:rFonts w:ascii="宋体" w:hAnsi="宋体" w:cs="宋体" w:eastAsia="宋体" w:hint="default"/>
          <w:sz w:val="18"/>
          <w:szCs w:val="18"/>
        </w:rPr>
        <w:t>担</w:t>
      </w:r>
      <w:r>
        <w:rPr>
          <w:rFonts w:ascii="宋体" w:hAnsi="宋体" w:cs="宋体" w:eastAsia="宋体" w:hint="default"/>
          <w:sz w:val="18"/>
          <w:szCs w:val="18"/>
        </w:rPr>
        <w:t>保</w:t>
      </w:r>
      <w:r>
        <w:rPr>
          <w:rFonts w:ascii="宋体" w:hAnsi="宋体" w:cs="宋体" w:eastAsia="宋体" w:hint="default"/>
          <w:sz w:val="18"/>
          <w:szCs w:val="18"/>
        </w:rPr>
        <w:t>情况说明</w:t>
      </w:r>
    </w:p>
    <w:p>
      <w:pPr>
        <w:pStyle w:val="BodyText"/>
        <w:spacing w:line="228" w:lineRule="auto" w:before="162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朱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胜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曾</w:t>
      </w:r>
      <w:r>
        <w:rPr>
          <w:rFonts w:ascii="宋体" w:hAnsi="宋体" w:cs="宋体" w:eastAsia="宋体" w:hint="default"/>
          <w:spacing w:val="-2"/>
        </w:rPr>
        <w:t>维</w:t>
      </w:r>
      <w:r>
        <w:rPr>
          <w:rFonts w:ascii="宋体" w:hAnsi="宋体" w:cs="宋体" w:eastAsia="宋体" w:hint="default"/>
          <w:spacing w:val="-2"/>
        </w:rPr>
        <w:t>斌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生和</w:t>
      </w:r>
      <w:r>
        <w:rPr>
          <w:rFonts w:ascii="宋体" w:hAnsi="宋体" w:cs="宋体" w:eastAsia="宋体" w:hint="default"/>
          <w:spacing w:val="-2"/>
        </w:rPr>
        <w:t>姜</w:t>
      </w:r>
      <w:r>
        <w:rPr>
          <w:rFonts w:ascii="宋体" w:hAnsi="宋体" w:cs="宋体" w:eastAsia="宋体" w:hint="default"/>
          <w:spacing w:val="-2"/>
        </w:rPr>
        <w:t>承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先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别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Times New Roman" w:hAnsi="Times New Roman" w:cs="Times New Roman" w:eastAsia="Times New Roman" w:hint="default"/>
          <w:spacing w:val="-2"/>
        </w:rPr>
        <w:t>2015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spacing w:val="-2"/>
        </w:rPr>
        <w:t>、</w:t>
      </w:r>
      <w:r>
        <w:rPr>
          <w:rFonts w:ascii="Times New Roman" w:hAnsi="Times New Roman" w:cs="Times New Roman" w:eastAsia="Times New Roman" w:hint="default"/>
          <w:spacing w:val="-2"/>
        </w:rPr>
        <w:t>10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杭</w:t>
      </w:r>
      <w:r>
        <w:rPr>
          <w:spacing w:val="-2"/>
        </w:rPr>
        <w:t>州</w:t>
      </w:r>
      <w:r>
        <w:rPr>
          <w:rFonts w:ascii="宋体" w:hAnsi="宋体" w:cs="宋体" w:eastAsia="宋体" w:hint="default"/>
          <w:spacing w:val="-2"/>
        </w:rPr>
        <w:t>银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股</w:t>
      </w:r>
      <w:r>
        <w:rPr/>
        <w:t> 份有限公司北京中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三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杭</w:t>
      </w:r>
      <w:r>
        <w:rPr/>
        <w:t>州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北京中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六</w:t>
      </w:r>
      <w:r>
        <w:rPr/>
        <w:t>份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兑</w:t>
      </w:r>
      <w:r>
        <w:rPr/>
        <w:t>合同</w:t>
      </w:r>
      <w:r>
        <w:rPr>
          <w:rFonts w:ascii="宋体" w:hAnsi="宋体" w:cs="宋体" w:eastAsia="宋体" w:hint="default"/>
        </w:rPr>
        <w:t>》；</w:t>
      </w:r>
      <w:r>
        <w:rPr/>
        <w:t>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129C511201500085</w:t>
      </w:r>
      <w:r>
        <w:rPr/>
        <w:t>，</w:t>
      </w:r>
      <w:r>
        <w:rPr>
          <w:rFonts w:ascii="宋体" w:hAnsi="宋体" w:cs="宋体" w:eastAsia="宋体" w:hint="default"/>
        </w:rPr>
        <w:t>融</w:t>
      </w:r>
      <w:r>
        <w:rPr/>
        <w:t>资金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977.20</w:t>
      </w:r>
      <w:r>
        <w:rPr/>
        <w:t>万元，</w:t>
      </w:r>
      <w:r>
        <w:rPr>
          <w:spacing w:val="-69"/>
        </w:rPr>
        <w:t> </w:t>
      </w:r>
      <w:r>
        <w:rPr>
          <w:spacing w:val="-3"/>
        </w:rPr>
        <w:t>期限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2015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月至</w:t>
      </w:r>
      <w:r>
        <w:rPr>
          <w:rFonts w:ascii="Times New Roman" w:hAnsi="Times New Roman" w:cs="Times New Roman" w:eastAsia="Times New Roman" w:hint="default"/>
          <w:spacing w:val="-3"/>
        </w:rPr>
        <w:t>2016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Times New Roman" w:hAnsi="Times New Roman" w:cs="Times New Roman" w:eastAsia="Times New Roman" w:hint="default"/>
          <w:spacing w:val="-3"/>
        </w:rPr>
        <w:t>129C511201500106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Times New Roman" w:hAnsi="Times New Roman" w:cs="Times New Roman" w:eastAsia="Times New Roman" w:hint="default"/>
          <w:spacing w:val="-3"/>
        </w:rPr>
        <w:t>385</w:t>
      </w:r>
      <w:r>
        <w:rPr>
          <w:spacing w:val="-3"/>
        </w:rPr>
        <w:t>万元，期限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Times New Roman" w:hAnsi="Times New Roman" w:cs="Times New Roman" w:eastAsia="Times New Roman" w:hint="default"/>
          <w:spacing w:val="-3"/>
        </w:rPr>
        <w:t>2015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月至</w:t>
      </w:r>
      <w:r>
        <w:rPr>
          <w:rFonts w:ascii="Times New Roman" w:hAnsi="Times New Roman" w:cs="Times New Roman" w:eastAsia="Times New Roman" w:hint="default"/>
        </w:rPr>
        <w:t>2016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；</w:t>
      </w:r>
      <w:r>
        <w:rPr/>
        <w:t>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129C511201500115</w:t>
      </w:r>
      <w:r>
        <w:rPr/>
        <w:t>，</w:t>
      </w:r>
      <w:r>
        <w:rPr>
          <w:rFonts w:ascii="宋体" w:hAnsi="宋体" w:cs="宋体" w:eastAsia="宋体" w:hint="default"/>
        </w:rPr>
        <w:t>融</w:t>
      </w:r>
      <w:r>
        <w:rPr/>
        <w:t>资金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809.79</w:t>
      </w:r>
      <w:r>
        <w:rPr/>
        <w:t>万元，期限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2015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宋体" w:hAnsi="宋体" w:cs="宋体" w:eastAsia="宋体" w:hint="default"/>
          <w:spacing w:val="-2"/>
        </w:rPr>
        <w:t>至</w:t>
      </w:r>
      <w:r>
        <w:rPr>
          <w:rFonts w:ascii="Times New Roman" w:hAnsi="Times New Roman" w:cs="Times New Roman" w:eastAsia="Times New Roman" w:hint="default"/>
          <w:spacing w:val="-2"/>
        </w:rPr>
        <w:t>2016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spacing w:val="-2"/>
        </w:rPr>
        <w:t>保证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保，</w:t>
      </w:r>
      <w:r>
        <w:rPr>
          <w:rFonts w:ascii="宋体" w:hAnsi="宋体" w:cs="宋体" w:eastAsia="宋体" w:hint="default"/>
          <w:spacing w:val="-2"/>
        </w:rPr>
        <w:t>担</w:t>
      </w:r>
      <w:r>
        <w:rPr>
          <w:spacing w:val="-2"/>
        </w:rPr>
        <w:t>保期限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合同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起</w:t>
      </w:r>
      <w:r>
        <w:rPr>
          <w:rFonts w:ascii="宋体" w:hAnsi="宋体" w:cs="宋体" w:eastAsia="宋体" w:hint="default"/>
          <w:spacing w:val="-2"/>
        </w:rPr>
        <w:t>始</w:t>
      </w:r>
      <w:r>
        <w:rPr>
          <w:rFonts w:ascii="宋体" w:hAnsi="宋体" w:cs="宋体" w:eastAsia="宋体" w:hint="default"/>
          <w:spacing w:val="-2"/>
        </w:rPr>
        <w:t>日至</w:t>
      </w:r>
      <w:r>
        <w:rPr>
          <w:rFonts w:ascii="宋体" w:hAnsi="宋体" w:cs="宋体" w:eastAsia="宋体" w:hint="default"/>
          <w:spacing w:val="-2"/>
        </w:rPr>
        <w:t>履行</w:t>
      </w:r>
      <w:r>
        <w:rPr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满</w:t>
      </w:r>
      <w:r>
        <w:rPr>
          <w:rFonts w:ascii="宋体" w:hAnsi="宋体" w:cs="宋体" w:eastAsia="宋体" w:hint="default"/>
          <w:spacing w:val="-2"/>
        </w:rPr>
        <w:t>之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两</w:t>
      </w:r>
      <w:r>
        <w:rPr>
          <w:rFonts w:ascii="宋体" w:hAnsi="宋体" w:cs="宋体" w:eastAsia="宋体" w:hint="default"/>
          <w:spacing w:val="-11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50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9"/>
        </w:rPr>
        <w:t>2015</w:t>
      </w:r>
      <w:r>
        <w:rPr>
          <w:spacing w:val="-9"/>
        </w:rPr>
        <w:t>年</w:t>
      </w:r>
      <w:r>
        <w:rPr>
          <w:rFonts w:ascii="Times New Roman" w:hAnsi="Times New Roman" w:cs="Times New Roman" w:eastAsia="Times New Roman" w:hint="default"/>
          <w:spacing w:val="-9"/>
        </w:rPr>
        <w:t>11</w:t>
      </w:r>
      <w:r>
        <w:rPr>
          <w:rFonts w:ascii="宋体" w:hAnsi="宋体" w:cs="宋体" w:eastAsia="宋体" w:hint="default"/>
          <w:spacing w:val="-9"/>
        </w:rPr>
        <w:t>月</w:t>
      </w:r>
      <w:r>
        <w:rPr>
          <w:spacing w:val="-9"/>
        </w:rPr>
        <w:t>，公司</w:t>
      </w:r>
      <w:r>
        <w:rPr>
          <w:rFonts w:ascii="宋体" w:hAnsi="宋体" w:cs="宋体" w:eastAsia="宋体" w:hint="default"/>
          <w:spacing w:val="-9"/>
        </w:rPr>
        <w:t>与</w:t>
      </w:r>
      <w:r>
        <w:rPr>
          <w:spacing w:val="-9"/>
        </w:rPr>
        <w:t>中信</w:t>
      </w:r>
      <w:r>
        <w:rPr>
          <w:rFonts w:ascii="宋体" w:hAnsi="宋体" w:cs="宋体" w:eastAsia="宋体" w:hint="default"/>
          <w:spacing w:val="-9"/>
        </w:rPr>
        <w:t>银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rFonts w:ascii="宋体" w:hAnsi="宋体" w:cs="宋体" w:eastAsia="宋体" w:hint="default"/>
          <w:spacing w:val="-9"/>
        </w:rPr>
        <w:t>总</w:t>
      </w:r>
      <w:r>
        <w:rPr>
          <w:rFonts w:ascii="宋体" w:hAnsi="宋体" w:cs="宋体" w:eastAsia="宋体" w:hint="default"/>
          <w:spacing w:val="-9"/>
        </w:rPr>
        <w:t>行</w:t>
      </w:r>
      <w:r>
        <w:rPr>
          <w:rFonts w:ascii="宋体" w:hAnsi="宋体" w:cs="宋体" w:eastAsia="宋体" w:hint="default"/>
          <w:spacing w:val="-9"/>
        </w:rPr>
        <w:t>营</w:t>
      </w:r>
      <w:r>
        <w:rPr>
          <w:spacing w:val="-9"/>
        </w:rPr>
        <w:t>业</w:t>
      </w:r>
      <w:r>
        <w:rPr>
          <w:rFonts w:ascii="宋体" w:hAnsi="宋体" w:cs="宋体" w:eastAsia="宋体" w:hint="default"/>
          <w:spacing w:val="-9"/>
        </w:rPr>
        <w:t>部</w:t>
      </w:r>
      <w:r>
        <w:rPr>
          <w:rFonts w:ascii="宋体" w:hAnsi="宋体" w:cs="宋体" w:eastAsia="宋体" w:hint="default"/>
          <w:spacing w:val="-9"/>
        </w:rPr>
        <w:t>签</w:t>
      </w:r>
      <w:r>
        <w:rPr>
          <w:rFonts w:ascii="宋体" w:hAnsi="宋体" w:cs="宋体" w:eastAsia="宋体" w:hint="default"/>
          <w:spacing w:val="-9"/>
        </w:rPr>
        <w:t>署</w:t>
      </w:r>
      <w:r>
        <w:rPr>
          <w:rFonts w:ascii="宋体" w:hAnsi="宋体" w:cs="宋体" w:eastAsia="宋体" w:hint="default"/>
          <w:spacing w:val="-9"/>
        </w:rPr>
        <w:t>了</w:t>
      </w:r>
      <w:r>
        <w:rPr>
          <w:rFonts w:ascii="宋体" w:hAnsi="宋体" w:cs="宋体" w:eastAsia="宋体" w:hint="default"/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综</w:t>
      </w:r>
      <w:r>
        <w:rPr>
          <w:spacing w:val="-9"/>
        </w:rPr>
        <w:t>合</w:t>
      </w:r>
      <w:r>
        <w:rPr>
          <w:rFonts w:ascii="宋体" w:hAnsi="宋体" w:cs="宋体" w:eastAsia="宋体" w:hint="default"/>
          <w:spacing w:val="-9"/>
        </w:rPr>
        <w:t>授</w:t>
      </w:r>
      <w:r>
        <w:rPr>
          <w:spacing w:val="-9"/>
        </w:rPr>
        <w:t>信合同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spacing w:val="-9"/>
        </w:rPr>
        <w:t>（合同</w:t>
      </w:r>
      <w:r>
        <w:rPr>
          <w:rFonts w:ascii="宋体" w:hAnsi="宋体" w:cs="宋体" w:eastAsia="宋体" w:hint="default"/>
          <w:spacing w:val="-9"/>
        </w:rPr>
        <w:t>编</w:t>
      </w:r>
      <w:r>
        <w:rPr>
          <w:rFonts w:ascii="宋体" w:hAnsi="宋体" w:cs="宋体" w:eastAsia="宋体" w:hint="default"/>
          <w:spacing w:val="-9"/>
        </w:rPr>
        <w:t>号</w:t>
      </w:r>
      <w:r>
        <w:rPr>
          <w:rFonts w:ascii="宋体" w:hAnsi="宋体" w:cs="宋体" w:eastAsia="宋体" w:hint="default"/>
          <w:spacing w:val="-9"/>
        </w:rPr>
        <w:t>：</w:t>
      </w:r>
      <w:r>
        <w:rPr>
          <w:rFonts w:ascii="Times New Roman" w:hAnsi="Times New Roman" w:cs="Times New Roman" w:eastAsia="Times New Roman" w:hint="default"/>
          <w:spacing w:val="-9"/>
        </w:rPr>
        <w:t>000112</w:t>
      </w:r>
      <w:r>
        <w:rPr>
          <w:spacing w:val="-9"/>
        </w:rPr>
        <w:t>），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给予</w:t>
      </w:r>
      <w:r>
        <w:rPr/>
        <w:t>公司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5,000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时间不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/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授</w:t>
      </w:r>
      <w:r>
        <w:rPr/>
        <w:t>信合同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5,000</w:t>
      </w:r>
      <w:r>
        <w:rPr/>
        <w:t>万元，保</w:t>
      </w:r>
      <w:r>
        <w:rPr>
          <w:spacing w:val="-8"/>
        </w:rPr>
        <w:t> </w:t>
      </w:r>
      <w:r>
        <w:rPr/>
        <w:t>证方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保证，保证期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履行</w:t>
      </w:r>
      <w:r>
        <w:rPr/>
        <w:t>期限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type w:val="continuous"/>
          <w:pgSz w:w="11900" w:h="16840"/>
          <w:pgMar w:top="1060" w:bottom="1180" w:left="980" w:right="9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20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4"/>
        </w:rPr>
        <w:t>2016</w:t>
      </w:r>
      <w:r>
        <w:rPr>
          <w:spacing w:val="-14"/>
        </w:rPr>
        <w:t>年</w:t>
      </w:r>
      <w:r>
        <w:rPr>
          <w:rFonts w:ascii="Times New Roman" w:hAnsi="Times New Roman" w:cs="Times New Roman" w:eastAsia="Times New Roman" w:hint="default"/>
          <w:spacing w:val="-14"/>
        </w:rPr>
        <w:t>4</w:t>
      </w:r>
      <w:r>
        <w:rPr>
          <w:rFonts w:ascii="宋体" w:hAnsi="宋体" w:cs="宋体" w:eastAsia="宋体" w:hint="default"/>
          <w:spacing w:val="-14"/>
        </w:rPr>
        <w:t>月</w:t>
      </w:r>
      <w:r>
        <w:rPr>
          <w:rFonts w:ascii="Times New Roman" w:hAnsi="Times New Roman" w:cs="Times New Roman" w:eastAsia="Times New Roman" w:hint="default"/>
          <w:spacing w:val="-14"/>
        </w:rPr>
        <w:t>22</w:t>
      </w:r>
      <w:r>
        <w:rPr>
          <w:rFonts w:ascii="宋体" w:hAnsi="宋体" w:cs="宋体" w:eastAsia="宋体" w:hint="default"/>
          <w:spacing w:val="-14"/>
        </w:rPr>
        <w:t>日</w:t>
      </w:r>
      <w:r>
        <w:rPr>
          <w:spacing w:val="-14"/>
        </w:rPr>
        <w:t>，公司</w:t>
      </w:r>
      <w:r>
        <w:rPr>
          <w:rFonts w:ascii="宋体" w:hAnsi="宋体" w:cs="宋体" w:eastAsia="宋体" w:hint="default"/>
          <w:spacing w:val="-14"/>
        </w:rPr>
        <w:t>与</w:t>
      </w:r>
      <w:r>
        <w:rPr>
          <w:spacing w:val="-14"/>
        </w:rPr>
        <w:t>北京</w:t>
      </w:r>
      <w:r>
        <w:rPr>
          <w:rFonts w:ascii="宋体" w:hAnsi="宋体" w:cs="宋体" w:eastAsia="宋体" w:hint="default"/>
          <w:spacing w:val="-14"/>
        </w:rPr>
        <w:t>银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总部</w:t>
      </w:r>
      <w:r>
        <w:rPr>
          <w:spacing w:val="-14"/>
        </w:rPr>
        <w:t>基</w:t>
      </w:r>
      <w:r>
        <w:rPr>
          <w:rFonts w:ascii="宋体" w:hAnsi="宋体" w:cs="宋体" w:eastAsia="宋体" w:hint="default"/>
          <w:spacing w:val="-14"/>
        </w:rPr>
        <w:t>地</w:t>
      </w:r>
      <w:r>
        <w:rPr>
          <w:rFonts w:ascii="宋体" w:hAnsi="宋体" w:cs="宋体" w:eastAsia="宋体" w:hint="default"/>
          <w:spacing w:val="-14"/>
        </w:rPr>
        <w:t>支</w:t>
      </w:r>
      <w:r>
        <w:rPr>
          <w:rFonts w:ascii="宋体" w:hAnsi="宋体" w:cs="宋体" w:eastAsia="宋体" w:hint="default"/>
          <w:spacing w:val="-14"/>
        </w:rPr>
        <w:t>行签</w:t>
      </w:r>
      <w:r>
        <w:rPr>
          <w:rFonts w:ascii="宋体" w:hAnsi="宋体" w:cs="宋体" w:eastAsia="宋体" w:hint="default"/>
          <w:spacing w:val="-14"/>
        </w:rPr>
        <w:t>署</w:t>
      </w:r>
      <w:r>
        <w:rPr>
          <w:rFonts w:ascii="宋体" w:hAnsi="宋体" w:cs="宋体" w:eastAsia="宋体" w:hint="default"/>
          <w:spacing w:val="-14"/>
        </w:rPr>
        <w:t>了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借</w:t>
      </w:r>
      <w:r>
        <w:rPr>
          <w:rFonts w:ascii="宋体" w:hAnsi="宋体" w:cs="宋体" w:eastAsia="宋体" w:hint="default"/>
          <w:spacing w:val="-14"/>
        </w:rPr>
        <w:t>款</w:t>
      </w:r>
      <w:r>
        <w:rPr>
          <w:spacing w:val="-14"/>
        </w:rPr>
        <w:t>合同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（合同</w:t>
      </w:r>
      <w:r>
        <w:rPr>
          <w:rFonts w:ascii="宋体" w:hAnsi="宋体" w:cs="宋体" w:eastAsia="宋体" w:hint="default"/>
          <w:spacing w:val="-14"/>
        </w:rPr>
        <w:t>编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：</w:t>
      </w:r>
      <w:r>
        <w:rPr>
          <w:rFonts w:ascii="Times New Roman" w:hAnsi="Times New Roman" w:cs="Times New Roman" w:eastAsia="Times New Roman" w:hint="default"/>
          <w:spacing w:val="-14"/>
        </w:rPr>
        <w:t>0339066</w:t>
      </w:r>
      <w:r>
        <w:rPr>
          <w:spacing w:val="-14"/>
        </w:rPr>
        <w:t>），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给予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流动</w:t>
      </w:r>
      <w:r>
        <w:rPr>
          <w:spacing w:val="2"/>
        </w:rPr>
        <w:t>资金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Times New Roman" w:hAnsi="Times New Roman" w:cs="Times New Roman" w:eastAsia="Times New Roman" w:hint="default"/>
          <w:spacing w:val="2"/>
        </w:rPr>
        <w:t>1,000</w:t>
      </w:r>
      <w:r>
        <w:rPr>
          <w:spacing w:val="2"/>
        </w:rPr>
        <w:t>万元，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spacing w:val="2"/>
        </w:rPr>
        <w:t>期限</w:t>
      </w:r>
      <w:r>
        <w:rPr>
          <w:rFonts w:ascii="Times New Roman" w:hAnsi="Times New Roman" w:cs="Times New Roman" w:eastAsia="Times New Roman" w:hint="default"/>
          <w:spacing w:val="2"/>
        </w:rPr>
        <w:t>1</w:t>
      </w:r>
      <w:r>
        <w:rPr>
          <w:spacing w:val="2"/>
        </w:rPr>
        <w:t>年，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首次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spacing w:val="2"/>
        </w:rPr>
        <w:t>期限内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清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朱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保证合同，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rFonts w:ascii="Times New Roman" w:hAnsi="Times New Roman" w:cs="Times New Roman" w:eastAsia="Times New Roman" w:hint="default"/>
          <w:spacing w:val="-41"/>
        </w:rPr>
        <w:t> </w:t>
      </w:r>
      <w:r>
        <w:rPr/>
        <w:t>万元，保证方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保证，保证期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履行</w:t>
      </w:r>
      <w:r>
        <w:rPr/>
        <w:t>期限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3"/>
        </w:rPr>
        <w:t>2016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5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11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，公司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spacing w:val="3"/>
        </w:rPr>
        <w:t>北京</w:t>
      </w:r>
      <w:r>
        <w:rPr>
          <w:rFonts w:ascii="宋体" w:hAnsi="宋体" w:cs="宋体" w:eastAsia="宋体" w:hint="default"/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总部</w:t>
      </w:r>
      <w:r>
        <w:rPr>
          <w:spacing w:val="3"/>
        </w:rPr>
        <w:t>基</w:t>
      </w:r>
      <w:r>
        <w:rPr>
          <w:rFonts w:ascii="宋体" w:hAnsi="宋体" w:cs="宋体" w:eastAsia="宋体" w:hint="default"/>
          <w:spacing w:val="3"/>
        </w:rPr>
        <w:t>地</w:t>
      </w:r>
      <w:r>
        <w:rPr>
          <w:rFonts w:ascii="宋体" w:hAnsi="宋体" w:cs="宋体" w:eastAsia="宋体" w:hint="default"/>
          <w:spacing w:val="3"/>
        </w:rPr>
        <w:t>支</w:t>
      </w:r>
      <w:r>
        <w:rPr>
          <w:rFonts w:ascii="宋体" w:hAnsi="宋体" w:cs="宋体" w:eastAsia="宋体" w:hint="default"/>
          <w:spacing w:val="3"/>
        </w:rPr>
        <w:t>行签</w:t>
      </w:r>
      <w:r>
        <w:rPr>
          <w:rFonts w:ascii="宋体" w:hAnsi="宋体" w:cs="宋体" w:eastAsia="宋体" w:hint="default"/>
          <w:spacing w:val="3"/>
        </w:rPr>
        <w:t>署</w:t>
      </w:r>
      <w:r>
        <w:rPr>
          <w:rFonts w:ascii="宋体" w:hAnsi="宋体" w:cs="宋体" w:eastAsia="宋体" w:hint="default"/>
          <w:spacing w:val="3"/>
        </w:rPr>
        <w:t>了</w:t>
      </w:r>
      <w:r>
        <w:rPr>
          <w:rFonts w:ascii="宋体" w:hAnsi="宋体" w:cs="宋体" w:eastAsia="宋体" w:hint="default"/>
          <w:spacing w:val="3"/>
        </w:rPr>
        <w:t>《</w:t>
      </w:r>
      <w:r>
        <w:rPr>
          <w:rFonts w:ascii="宋体" w:hAnsi="宋体" w:cs="宋体" w:eastAsia="宋体" w:hint="default"/>
          <w:spacing w:val="3"/>
        </w:rPr>
        <w:t>综</w:t>
      </w:r>
      <w:r>
        <w:rPr>
          <w:spacing w:val="3"/>
        </w:rPr>
        <w:t>合</w:t>
      </w:r>
      <w:r>
        <w:rPr>
          <w:rFonts w:ascii="宋体" w:hAnsi="宋体" w:cs="宋体" w:eastAsia="宋体" w:hint="default"/>
          <w:spacing w:val="3"/>
        </w:rPr>
        <w:t>授</w:t>
      </w:r>
      <w:r>
        <w:rPr>
          <w:spacing w:val="3"/>
        </w:rPr>
        <w:t>信合同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spacing w:val="3"/>
        </w:rPr>
        <w:t>（合同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：</w:t>
      </w:r>
    </w:p>
    <w:p>
      <w:pPr>
        <w:pStyle w:val="BodyText"/>
        <w:spacing w:line="312" w:lineRule="exact" w:before="20"/>
        <w:ind w:right="226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0342869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给予</w:t>
      </w:r>
      <w:r>
        <w:rPr/>
        <w:t>公司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时间不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合同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3,000</w:t>
      </w:r>
      <w:r>
        <w:rPr/>
        <w:t>万元，保证方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保证，保证期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履行</w:t>
      </w:r>
      <w:r>
        <w:rPr/>
        <w:t>期限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632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6"/>
        </w:rPr>
        <w:t>2016</w:t>
      </w:r>
      <w:r>
        <w:rPr>
          <w:spacing w:val="6"/>
        </w:rPr>
        <w:t>年</w:t>
      </w:r>
      <w:r>
        <w:rPr>
          <w:rFonts w:ascii="Times New Roman" w:hAnsi="Times New Roman" w:cs="Times New Roman" w:eastAsia="Times New Roman" w:hint="default"/>
          <w:spacing w:val="6"/>
        </w:rPr>
        <w:t>10</w:t>
      </w:r>
      <w:r>
        <w:rPr>
          <w:rFonts w:ascii="宋体" w:hAnsi="宋体" w:cs="宋体" w:eastAsia="宋体" w:hint="default"/>
          <w:spacing w:val="6"/>
        </w:rPr>
        <w:t>月</w:t>
      </w:r>
      <w:r>
        <w:rPr>
          <w:rFonts w:ascii="Times New Roman" w:hAnsi="Times New Roman" w:cs="Times New Roman" w:eastAsia="Times New Roman" w:hint="default"/>
          <w:spacing w:val="6"/>
        </w:rPr>
        <w:t>17</w:t>
      </w:r>
      <w:r>
        <w:rPr>
          <w:rFonts w:ascii="宋体" w:hAnsi="宋体" w:cs="宋体" w:eastAsia="宋体" w:hint="default"/>
          <w:spacing w:val="6"/>
        </w:rPr>
        <w:t>日</w:t>
      </w:r>
      <w:r>
        <w:rPr>
          <w:spacing w:val="6"/>
        </w:rPr>
        <w:t>，公司</w:t>
      </w:r>
      <w:r>
        <w:rPr>
          <w:rFonts w:ascii="宋体" w:hAnsi="宋体" w:cs="宋体" w:eastAsia="宋体" w:hint="default"/>
          <w:spacing w:val="6"/>
        </w:rPr>
        <w:t>与</w:t>
      </w:r>
      <w:r>
        <w:rPr>
          <w:spacing w:val="6"/>
        </w:rPr>
        <w:t>中信</w:t>
      </w:r>
      <w:r>
        <w:rPr>
          <w:rFonts w:ascii="宋体" w:hAnsi="宋体" w:cs="宋体" w:eastAsia="宋体" w:hint="default"/>
          <w:spacing w:val="6"/>
        </w:rPr>
        <w:t>银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总</w:t>
      </w:r>
      <w:r>
        <w:rPr>
          <w:rFonts w:ascii="宋体" w:hAnsi="宋体" w:cs="宋体" w:eastAsia="宋体" w:hint="default"/>
          <w:spacing w:val="6"/>
        </w:rPr>
        <w:t>行</w:t>
      </w:r>
      <w:r>
        <w:rPr>
          <w:rFonts w:ascii="宋体" w:hAnsi="宋体" w:cs="宋体" w:eastAsia="宋体" w:hint="default"/>
          <w:spacing w:val="6"/>
        </w:rPr>
        <w:t>营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部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署</w:t>
      </w:r>
      <w:r>
        <w:rPr>
          <w:rFonts w:ascii="宋体" w:hAnsi="宋体" w:cs="宋体" w:eastAsia="宋体" w:hint="default"/>
          <w:spacing w:val="6"/>
        </w:rPr>
        <w:t>了</w:t>
      </w:r>
      <w:r>
        <w:rPr>
          <w:rFonts w:ascii="宋体" w:hAnsi="宋体" w:cs="宋体" w:eastAsia="宋体" w:hint="default"/>
          <w:spacing w:val="6"/>
        </w:rPr>
        <w:t>《</w:t>
      </w:r>
      <w:r>
        <w:rPr>
          <w:rFonts w:ascii="宋体" w:hAnsi="宋体" w:cs="宋体" w:eastAsia="宋体" w:hint="default"/>
          <w:spacing w:val="6"/>
        </w:rPr>
        <w:t>综</w:t>
      </w:r>
      <w:r>
        <w:rPr>
          <w:spacing w:val="6"/>
        </w:rPr>
        <w:t>合</w:t>
      </w:r>
      <w:r>
        <w:rPr>
          <w:rFonts w:ascii="宋体" w:hAnsi="宋体" w:cs="宋体" w:eastAsia="宋体" w:hint="default"/>
          <w:spacing w:val="6"/>
        </w:rPr>
        <w:t>授</w:t>
      </w:r>
      <w:r>
        <w:rPr>
          <w:spacing w:val="6"/>
        </w:rPr>
        <w:t>信合同</w:t>
      </w:r>
      <w:r>
        <w:rPr>
          <w:rFonts w:ascii="宋体" w:hAnsi="宋体" w:cs="宋体" w:eastAsia="宋体" w:hint="default"/>
          <w:spacing w:val="6"/>
        </w:rPr>
        <w:t>》</w:t>
      </w:r>
      <w:r>
        <w:rPr>
          <w:spacing w:val="6"/>
        </w:rPr>
        <w:t>（合同</w:t>
      </w:r>
      <w:r>
        <w:rPr>
          <w:rFonts w:ascii="宋体" w:hAnsi="宋体" w:cs="宋体" w:eastAsia="宋体" w:hint="default"/>
          <w:spacing w:val="6"/>
        </w:rPr>
        <w:t>编</w:t>
      </w:r>
      <w:r>
        <w:rPr>
          <w:rFonts w:ascii="宋体" w:hAnsi="宋体" w:cs="宋体" w:eastAsia="宋体" w:hint="default"/>
          <w:spacing w:val="6"/>
        </w:rPr>
        <w:t>号</w:t>
      </w:r>
      <w:r>
        <w:rPr>
          <w:rFonts w:ascii="宋体" w:hAnsi="宋体" w:cs="宋体" w:eastAsia="宋体" w:hint="default"/>
          <w:spacing w:val="6"/>
        </w:rPr>
        <w:t>：</w:t>
      </w:r>
    </w:p>
    <w:p>
      <w:pPr>
        <w:pStyle w:val="BodyText"/>
        <w:spacing w:line="312" w:lineRule="exact" w:before="20"/>
        <w:ind w:right="2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000113</w:t>
      </w:r>
      <w:r>
        <w:rPr>
          <w:spacing w:val="-1"/>
        </w:rPr>
        <w:t>），</w:t>
      </w:r>
      <w:r>
        <w:rPr>
          <w:rFonts w:ascii="宋体" w:hAnsi="宋体" w:cs="宋体" w:eastAsia="宋体" w:hint="default"/>
          <w:spacing w:val="-1"/>
        </w:rPr>
        <w:t>约</w:t>
      </w:r>
      <w:r>
        <w:rPr>
          <w:rFonts w:ascii="宋体" w:hAnsi="宋体" w:cs="宋体" w:eastAsia="宋体" w:hint="default"/>
          <w:spacing w:val="-1"/>
        </w:rPr>
        <w:t>定</w:t>
      </w:r>
      <w:r>
        <w:rPr>
          <w:rFonts w:ascii="宋体" w:hAnsi="宋体" w:cs="宋体" w:eastAsia="宋体" w:hint="default"/>
          <w:spacing w:val="-1"/>
        </w:rPr>
        <w:t>给予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授</w:t>
      </w:r>
      <w:r>
        <w:rPr>
          <w:spacing w:val="-1"/>
        </w:rPr>
        <w:t>信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5,000</w:t>
      </w:r>
      <w:r>
        <w:rPr>
          <w:spacing w:val="-1"/>
        </w:rPr>
        <w:t>万元，</w:t>
      </w:r>
      <w:r>
        <w:rPr>
          <w:rFonts w:ascii="宋体" w:hAnsi="宋体" w:cs="宋体" w:eastAsia="宋体" w:hint="default"/>
          <w:spacing w:val="-1"/>
        </w:rPr>
        <w:t>每</w:t>
      </w:r>
      <w:r>
        <w:rPr>
          <w:rFonts w:ascii="宋体" w:hAnsi="宋体" w:cs="宋体" w:eastAsia="宋体" w:hint="default"/>
          <w:spacing w:val="-1"/>
        </w:rPr>
        <w:t>笔</w:t>
      </w:r>
      <w:r>
        <w:rPr>
          <w:rFonts w:ascii="宋体" w:hAnsi="宋体" w:cs="宋体" w:eastAsia="宋体" w:hint="default"/>
          <w:spacing w:val="-1"/>
        </w:rPr>
        <w:t>贷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rFonts w:ascii="宋体" w:hAnsi="宋体" w:cs="宋体" w:eastAsia="宋体" w:hint="default"/>
          <w:spacing w:val="-1"/>
        </w:rPr>
        <w:t>偿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rFonts w:ascii="宋体" w:hAnsi="宋体" w:cs="宋体" w:eastAsia="宋体" w:hint="default"/>
          <w:spacing w:val="-1"/>
        </w:rPr>
        <w:t>时间不</w:t>
      </w:r>
      <w:r>
        <w:rPr>
          <w:rFonts w:ascii="宋体" w:hAnsi="宋体" w:cs="宋体" w:eastAsia="宋体" w:hint="default"/>
          <w:spacing w:val="-1"/>
        </w:rPr>
        <w:t>超</w:t>
      </w:r>
      <w:r>
        <w:rPr>
          <w:rFonts w:ascii="宋体" w:hAnsi="宋体" w:cs="宋体" w:eastAsia="宋体" w:hint="default"/>
          <w:spacing w:val="-1"/>
        </w:rPr>
        <w:t>过</w:t>
      </w:r>
      <w:r>
        <w:rPr>
          <w:rFonts w:ascii="Times New Roman" w:hAnsi="Times New Roman" w:cs="Times New Roman" w:eastAsia="Times New Roman" w:hint="default"/>
          <w:spacing w:val="-1"/>
        </w:rPr>
        <w:t>12</w:t>
      </w:r>
      <w:r>
        <w:rPr>
          <w:rFonts w:ascii="宋体" w:hAnsi="宋体" w:cs="宋体" w:eastAsia="宋体" w:hint="default"/>
          <w:spacing w:val="-1"/>
        </w:rPr>
        <w:t>个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spacing w:val="-1"/>
        </w:rPr>
        <w:t>，</w:t>
      </w:r>
      <w:r>
        <w:rPr>
          <w:rFonts w:ascii="宋体" w:hAnsi="宋体" w:cs="宋体" w:eastAsia="宋体" w:hint="default"/>
          <w:spacing w:val="-1"/>
        </w:rPr>
        <w:t>提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自</w:t>
      </w:r>
      <w:r>
        <w:rPr>
          <w:spacing w:val="-1"/>
        </w:rPr>
        <w:t>合</w:t>
      </w:r>
      <w:r>
        <w:rPr>
          <w:spacing w:val="-96"/>
        </w:rPr>
        <w:t> </w:t>
      </w:r>
      <w:r>
        <w:rPr>
          <w:spacing w:val="6"/>
        </w:rPr>
        <w:t>同</w:t>
      </w:r>
      <w:r>
        <w:rPr>
          <w:rFonts w:ascii="宋体" w:hAnsi="宋体" w:cs="宋体" w:eastAsia="宋体" w:hint="default"/>
          <w:spacing w:val="6"/>
        </w:rPr>
        <w:t>订</w:t>
      </w:r>
      <w:r>
        <w:rPr>
          <w:rFonts w:ascii="宋体" w:hAnsi="宋体" w:cs="宋体" w:eastAsia="宋体" w:hint="default"/>
          <w:spacing w:val="6"/>
        </w:rPr>
        <w:t>立</w:t>
      </w:r>
      <w:r>
        <w:rPr>
          <w:rFonts w:ascii="宋体" w:hAnsi="宋体" w:cs="宋体" w:eastAsia="宋体" w:hint="default"/>
          <w:spacing w:val="6"/>
        </w:rPr>
        <w:t>日</w:t>
      </w:r>
      <w:r>
        <w:rPr>
          <w:rFonts w:ascii="宋体" w:hAnsi="宋体" w:cs="宋体" w:eastAsia="宋体" w:hint="default"/>
          <w:spacing w:val="6"/>
        </w:rPr>
        <w:t>起</w:t>
      </w:r>
      <w:r>
        <w:rPr>
          <w:rFonts w:ascii="Times New Roman" w:hAnsi="Times New Roman" w:cs="Times New Roman" w:eastAsia="Times New Roman" w:hint="default"/>
          <w:spacing w:val="6"/>
        </w:rPr>
        <w:t>12</w:t>
      </w:r>
      <w:r>
        <w:rPr>
          <w:rFonts w:ascii="宋体" w:hAnsi="宋体" w:cs="宋体" w:eastAsia="宋体" w:hint="default"/>
          <w:spacing w:val="6"/>
        </w:rPr>
        <w:t>个</w:t>
      </w:r>
      <w:r>
        <w:rPr>
          <w:rFonts w:ascii="宋体" w:hAnsi="宋体" w:cs="宋体" w:eastAsia="宋体" w:hint="default"/>
          <w:spacing w:val="6"/>
        </w:rPr>
        <w:t>月</w:t>
      </w:r>
      <w:r>
        <w:rPr>
          <w:rFonts w:ascii="宋体" w:hAnsi="宋体" w:cs="宋体" w:eastAsia="宋体" w:hint="default"/>
          <w:spacing w:val="6"/>
        </w:rPr>
        <w:t>。</w:t>
      </w:r>
      <w:r>
        <w:rPr>
          <w:rFonts w:ascii="宋体" w:hAnsi="宋体" w:cs="宋体" w:eastAsia="宋体" w:hint="default"/>
          <w:spacing w:val="6"/>
        </w:rPr>
        <w:t>朱</w:t>
      </w:r>
      <w:r>
        <w:rPr>
          <w:spacing w:val="6"/>
        </w:rPr>
        <w:t>业</w:t>
      </w:r>
      <w:r>
        <w:rPr>
          <w:rFonts w:ascii="宋体" w:hAnsi="宋体" w:cs="宋体" w:eastAsia="宋体" w:hint="default"/>
          <w:spacing w:val="6"/>
        </w:rPr>
        <w:t>胜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spacing w:val="6"/>
        </w:rPr>
        <w:t>上</w:t>
      </w:r>
      <w:r>
        <w:rPr>
          <w:rFonts w:ascii="宋体" w:hAnsi="宋体" w:cs="宋体" w:eastAsia="宋体" w:hint="default"/>
          <w:spacing w:val="6"/>
        </w:rPr>
        <w:t>述</w:t>
      </w:r>
      <w:r>
        <w:rPr>
          <w:rFonts w:ascii="宋体" w:hAnsi="宋体" w:cs="宋体" w:eastAsia="宋体" w:hint="default"/>
          <w:spacing w:val="6"/>
        </w:rPr>
        <w:t>授</w:t>
      </w:r>
      <w:r>
        <w:rPr>
          <w:spacing w:val="6"/>
        </w:rPr>
        <w:t>信合同</w:t>
      </w:r>
      <w:r>
        <w:rPr>
          <w:rFonts w:ascii="宋体" w:hAnsi="宋体" w:cs="宋体" w:eastAsia="宋体" w:hint="default"/>
          <w:spacing w:val="6"/>
        </w:rPr>
        <w:t>签</w:t>
      </w:r>
      <w:r>
        <w:rPr>
          <w:rFonts w:ascii="宋体" w:hAnsi="宋体" w:cs="宋体" w:eastAsia="宋体" w:hint="default"/>
          <w:spacing w:val="6"/>
        </w:rPr>
        <w:t>署</w:t>
      </w:r>
      <w:r>
        <w:rPr>
          <w:rFonts w:ascii="宋体" w:hAnsi="宋体" w:cs="宋体" w:eastAsia="宋体" w:hint="default"/>
          <w:spacing w:val="6"/>
        </w:rPr>
        <w:t>了</w:t>
      </w:r>
      <w:r>
        <w:rPr>
          <w:rFonts w:ascii="宋体" w:hAnsi="宋体" w:cs="宋体" w:eastAsia="宋体" w:hint="default"/>
          <w:spacing w:val="6"/>
        </w:rPr>
        <w:t>最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额</w:t>
      </w:r>
      <w:r>
        <w:rPr>
          <w:spacing w:val="6"/>
        </w:rPr>
        <w:t>保证合同，</w:t>
      </w:r>
      <w:r>
        <w:rPr>
          <w:rFonts w:ascii="宋体" w:hAnsi="宋体" w:cs="宋体" w:eastAsia="宋体" w:hint="default"/>
          <w:spacing w:val="6"/>
        </w:rPr>
        <w:t>担</w:t>
      </w:r>
      <w:r>
        <w:rPr>
          <w:spacing w:val="6"/>
        </w:rPr>
        <w:t>保</w:t>
      </w:r>
      <w:r>
        <w:rPr>
          <w:rFonts w:ascii="宋体" w:hAnsi="宋体" w:cs="宋体" w:eastAsia="宋体" w:hint="default"/>
          <w:spacing w:val="6"/>
        </w:rPr>
        <w:t>的</w:t>
      </w:r>
      <w:r>
        <w:rPr>
          <w:rFonts w:ascii="宋体" w:hAnsi="宋体" w:cs="宋体" w:eastAsia="宋体" w:hint="default"/>
          <w:spacing w:val="6"/>
        </w:rPr>
        <w:t>最</w:t>
      </w:r>
      <w:r>
        <w:rPr>
          <w:spacing w:val="6"/>
        </w:rPr>
        <w:t>高</w:t>
      </w:r>
      <w:r>
        <w:rPr>
          <w:rFonts w:ascii="宋体" w:hAnsi="宋体" w:cs="宋体" w:eastAsia="宋体" w:hint="default"/>
          <w:spacing w:val="6"/>
        </w:rPr>
        <w:t>债</w:t>
      </w:r>
      <w:r>
        <w:rPr>
          <w:rFonts w:ascii="宋体" w:hAnsi="宋体" w:cs="宋体" w:eastAsia="宋体" w:hint="default"/>
          <w:spacing w:val="6"/>
        </w:rPr>
        <w:t>权额</w:t>
      </w:r>
      <w:r>
        <w:rPr>
          <w:rFonts w:ascii="宋体" w:hAnsi="宋体" w:cs="宋体" w:eastAsia="宋体" w:hint="default"/>
          <w:spacing w:val="6"/>
        </w:rPr>
        <w:t>为</w:t>
      </w:r>
      <w:r>
        <w:rPr>
          <w:rFonts w:ascii="宋体" w:hAnsi="宋体" w:cs="宋体" w:eastAsia="宋体" w:hint="default"/>
          <w:spacing w:val="-90"/>
        </w:rPr>
        <w:t> </w:t>
      </w:r>
      <w:r>
        <w:rPr>
          <w:rFonts w:ascii="Times New Roman" w:hAnsi="Times New Roman" w:cs="Times New Roman" w:eastAsia="Times New Roman" w:hint="default"/>
        </w:rPr>
        <w:t>5,000</w:t>
      </w:r>
      <w:r>
        <w:rPr/>
        <w:t>万元，保证方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保证，保证期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履行</w:t>
      </w:r>
      <w:r>
        <w:rPr/>
        <w:t>期限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00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4"/>
        </w:rPr>
        <w:t>2017</w:t>
      </w:r>
      <w:r>
        <w:rPr>
          <w:spacing w:val="-14"/>
        </w:rPr>
        <w:t>年</w:t>
      </w:r>
      <w:r>
        <w:rPr>
          <w:rFonts w:ascii="Times New Roman" w:hAnsi="Times New Roman" w:cs="Times New Roman" w:eastAsia="Times New Roman" w:hint="default"/>
          <w:spacing w:val="-14"/>
        </w:rPr>
        <w:t>4</w:t>
      </w:r>
      <w:r>
        <w:rPr>
          <w:rFonts w:ascii="宋体" w:hAnsi="宋体" w:cs="宋体" w:eastAsia="宋体" w:hint="default"/>
          <w:spacing w:val="-14"/>
        </w:rPr>
        <w:t>月</w:t>
      </w:r>
      <w:r>
        <w:rPr>
          <w:rFonts w:ascii="Times New Roman" w:hAnsi="Times New Roman" w:cs="Times New Roman" w:eastAsia="Times New Roman" w:hint="default"/>
          <w:spacing w:val="-14"/>
        </w:rPr>
        <w:t>20</w:t>
      </w:r>
      <w:r>
        <w:rPr>
          <w:rFonts w:ascii="宋体" w:hAnsi="宋体" w:cs="宋体" w:eastAsia="宋体" w:hint="default"/>
          <w:spacing w:val="-14"/>
        </w:rPr>
        <w:t>日</w:t>
      </w:r>
      <w:r>
        <w:rPr>
          <w:spacing w:val="-14"/>
        </w:rPr>
        <w:t>，公司</w:t>
      </w:r>
      <w:r>
        <w:rPr>
          <w:rFonts w:ascii="宋体" w:hAnsi="宋体" w:cs="宋体" w:eastAsia="宋体" w:hint="default"/>
          <w:spacing w:val="-14"/>
        </w:rPr>
        <w:t>与</w:t>
      </w:r>
      <w:r>
        <w:rPr>
          <w:spacing w:val="-14"/>
        </w:rPr>
        <w:t>北京</w:t>
      </w:r>
      <w:r>
        <w:rPr>
          <w:rFonts w:ascii="宋体" w:hAnsi="宋体" w:cs="宋体" w:eastAsia="宋体" w:hint="default"/>
          <w:spacing w:val="-14"/>
        </w:rPr>
        <w:t>银</w:t>
      </w:r>
      <w:r>
        <w:rPr>
          <w:rFonts w:ascii="宋体" w:hAnsi="宋体" w:cs="宋体" w:eastAsia="宋体" w:hint="default"/>
          <w:spacing w:val="-14"/>
        </w:rPr>
        <w:t>行</w:t>
      </w:r>
      <w:r>
        <w:rPr>
          <w:rFonts w:ascii="宋体" w:hAnsi="宋体" w:cs="宋体" w:eastAsia="宋体" w:hint="default"/>
          <w:spacing w:val="-14"/>
        </w:rPr>
        <w:t>总部</w:t>
      </w:r>
      <w:r>
        <w:rPr>
          <w:spacing w:val="-14"/>
        </w:rPr>
        <w:t>基</w:t>
      </w:r>
      <w:r>
        <w:rPr>
          <w:rFonts w:ascii="宋体" w:hAnsi="宋体" w:cs="宋体" w:eastAsia="宋体" w:hint="default"/>
          <w:spacing w:val="-14"/>
        </w:rPr>
        <w:t>地</w:t>
      </w:r>
      <w:r>
        <w:rPr>
          <w:rFonts w:ascii="宋体" w:hAnsi="宋体" w:cs="宋体" w:eastAsia="宋体" w:hint="default"/>
          <w:spacing w:val="-14"/>
        </w:rPr>
        <w:t>支</w:t>
      </w:r>
      <w:r>
        <w:rPr>
          <w:rFonts w:ascii="宋体" w:hAnsi="宋体" w:cs="宋体" w:eastAsia="宋体" w:hint="default"/>
          <w:spacing w:val="-14"/>
        </w:rPr>
        <w:t>行签</w:t>
      </w:r>
      <w:r>
        <w:rPr>
          <w:rFonts w:ascii="宋体" w:hAnsi="宋体" w:cs="宋体" w:eastAsia="宋体" w:hint="default"/>
          <w:spacing w:val="-14"/>
        </w:rPr>
        <w:t>署</w:t>
      </w:r>
      <w:r>
        <w:rPr>
          <w:rFonts w:ascii="宋体" w:hAnsi="宋体" w:cs="宋体" w:eastAsia="宋体" w:hint="default"/>
          <w:spacing w:val="-14"/>
        </w:rPr>
        <w:t>了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借</w:t>
      </w:r>
      <w:r>
        <w:rPr>
          <w:rFonts w:ascii="宋体" w:hAnsi="宋体" w:cs="宋体" w:eastAsia="宋体" w:hint="default"/>
          <w:spacing w:val="-14"/>
        </w:rPr>
        <w:t>款</w:t>
      </w:r>
      <w:r>
        <w:rPr>
          <w:spacing w:val="-14"/>
        </w:rPr>
        <w:t>合同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（合同</w:t>
      </w:r>
      <w:r>
        <w:rPr>
          <w:rFonts w:ascii="宋体" w:hAnsi="宋体" w:cs="宋体" w:eastAsia="宋体" w:hint="default"/>
          <w:spacing w:val="-14"/>
        </w:rPr>
        <w:t>编</w:t>
      </w:r>
      <w:r>
        <w:rPr>
          <w:rFonts w:ascii="宋体" w:hAnsi="宋体" w:cs="宋体" w:eastAsia="宋体" w:hint="default"/>
          <w:spacing w:val="-14"/>
        </w:rPr>
        <w:t>号</w:t>
      </w:r>
      <w:r>
        <w:rPr>
          <w:rFonts w:ascii="宋体" w:hAnsi="宋体" w:cs="宋体" w:eastAsia="宋体" w:hint="default"/>
          <w:spacing w:val="-14"/>
        </w:rPr>
        <w:t>：</w:t>
      </w:r>
      <w:r>
        <w:rPr>
          <w:rFonts w:ascii="Times New Roman" w:hAnsi="Times New Roman" w:cs="Times New Roman" w:eastAsia="Times New Roman" w:hint="default"/>
          <w:spacing w:val="-14"/>
        </w:rPr>
        <w:t>0406539</w:t>
      </w:r>
      <w:r>
        <w:rPr>
          <w:spacing w:val="-14"/>
        </w:rPr>
        <w:t>），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2"/>
        </w:rPr>
        <w:t>约</w:t>
      </w:r>
      <w:r>
        <w:rPr>
          <w:rFonts w:ascii="宋体" w:hAnsi="宋体" w:cs="宋体" w:eastAsia="宋体" w:hint="default"/>
          <w:spacing w:val="2"/>
        </w:rPr>
        <w:t>定</w:t>
      </w:r>
      <w:r>
        <w:rPr>
          <w:rFonts w:ascii="宋体" w:hAnsi="宋体" w:cs="宋体" w:eastAsia="宋体" w:hint="default"/>
          <w:spacing w:val="2"/>
        </w:rPr>
        <w:t>给予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流动</w:t>
      </w:r>
      <w:r>
        <w:rPr>
          <w:spacing w:val="2"/>
        </w:rPr>
        <w:t>资金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Times New Roman" w:hAnsi="Times New Roman" w:cs="Times New Roman" w:eastAsia="Times New Roman" w:hint="default"/>
          <w:spacing w:val="2"/>
        </w:rPr>
        <w:t>1,000</w:t>
      </w:r>
      <w:r>
        <w:rPr>
          <w:spacing w:val="2"/>
        </w:rPr>
        <w:t>万元，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spacing w:val="2"/>
        </w:rPr>
        <w:t>期限</w:t>
      </w:r>
      <w:r>
        <w:rPr>
          <w:rFonts w:ascii="Times New Roman" w:hAnsi="Times New Roman" w:cs="Times New Roman" w:eastAsia="Times New Roman" w:hint="default"/>
          <w:spacing w:val="2"/>
        </w:rPr>
        <w:t>1</w:t>
      </w:r>
      <w:r>
        <w:rPr>
          <w:spacing w:val="2"/>
        </w:rPr>
        <w:t>年，</w:t>
      </w:r>
      <w:r>
        <w:rPr>
          <w:rFonts w:ascii="宋体" w:hAnsi="宋体" w:cs="宋体" w:eastAsia="宋体" w:hint="default"/>
          <w:spacing w:val="2"/>
        </w:rPr>
        <w:t>自</w:t>
      </w:r>
      <w:r>
        <w:rPr>
          <w:rFonts w:ascii="宋体" w:hAnsi="宋体" w:cs="宋体" w:eastAsia="宋体" w:hint="default"/>
          <w:spacing w:val="2"/>
        </w:rPr>
        <w:t>首次</w:t>
      </w:r>
      <w:r>
        <w:rPr>
          <w:rFonts w:ascii="宋体" w:hAnsi="宋体" w:cs="宋体" w:eastAsia="宋体" w:hint="default"/>
          <w:spacing w:val="2"/>
        </w:rPr>
        <w:t>提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起</w:t>
      </w:r>
      <w:r>
        <w:rPr>
          <w:rFonts w:ascii="Times New Roman" w:hAnsi="Times New Roman" w:cs="Times New Roman" w:eastAsia="Times New Roman" w:hint="default"/>
          <w:spacing w:val="2"/>
        </w:rPr>
        <w:t>12</w:t>
      </w:r>
      <w:r>
        <w:rPr>
          <w:rFonts w:ascii="宋体" w:hAnsi="宋体" w:cs="宋体" w:eastAsia="宋体" w:hint="default"/>
          <w:spacing w:val="2"/>
        </w:rPr>
        <w:t>个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贷</w:t>
      </w:r>
      <w:r>
        <w:rPr>
          <w:rFonts w:ascii="宋体" w:hAnsi="宋体" w:cs="宋体" w:eastAsia="宋体" w:hint="default"/>
          <w:spacing w:val="2"/>
        </w:rPr>
        <w:t>款</w:t>
      </w:r>
      <w:r>
        <w:rPr>
          <w:spacing w:val="2"/>
        </w:rPr>
        <w:t>期限内</w:t>
      </w:r>
      <w:r>
        <w:rPr>
          <w:spacing w:val="4"/>
        </w:rPr>
        <w:t> </w:t>
      </w:r>
      <w:r>
        <w:rPr>
          <w:rFonts w:ascii="宋体" w:hAnsi="宋体" w:cs="宋体" w:eastAsia="宋体" w:hint="default"/>
          <w:spacing w:val="-1"/>
        </w:rPr>
        <w:t>到</w:t>
      </w:r>
      <w:r>
        <w:rPr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一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rFonts w:ascii="宋体" w:hAnsi="宋体" w:cs="宋体" w:eastAsia="宋体" w:hint="default"/>
          <w:spacing w:val="-1"/>
        </w:rPr>
        <w:t>性</w:t>
      </w:r>
      <w:r>
        <w:rPr>
          <w:rFonts w:ascii="宋体" w:hAnsi="宋体" w:cs="宋体" w:eastAsia="宋体" w:hint="default"/>
          <w:spacing w:val="-1"/>
        </w:rPr>
        <w:t>还</w:t>
      </w:r>
      <w:r>
        <w:rPr>
          <w:spacing w:val="-1"/>
        </w:rPr>
        <w:t>清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朱</w:t>
      </w:r>
      <w:r>
        <w:rPr>
          <w:spacing w:val="-1"/>
        </w:rPr>
        <w:t>业</w:t>
      </w:r>
      <w:r>
        <w:rPr>
          <w:rFonts w:ascii="宋体" w:hAnsi="宋体" w:cs="宋体" w:eastAsia="宋体" w:hint="default"/>
          <w:spacing w:val="-1"/>
        </w:rPr>
        <w:t>胜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述</w:t>
      </w:r>
      <w:r>
        <w:rPr>
          <w:rFonts w:ascii="宋体" w:hAnsi="宋体" w:cs="宋体" w:eastAsia="宋体" w:hint="default"/>
          <w:spacing w:val="-1"/>
        </w:rPr>
        <w:t>借</w:t>
      </w:r>
      <w:r>
        <w:rPr>
          <w:rFonts w:ascii="宋体" w:hAnsi="宋体" w:cs="宋体" w:eastAsia="宋体" w:hint="default"/>
          <w:spacing w:val="-1"/>
        </w:rPr>
        <w:t>款</w:t>
      </w:r>
      <w:r>
        <w:rPr>
          <w:spacing w:val="-1"/>
        </w:rPr>
        <w:t>合同</w:t>
      </w:r>
      <w:r>
        <w:rPr>
          <w:rFonts w:ascii="宋体" w:hAnsi="宋体" w:cs="宋体" w:eastAsia="宋体" w:hint="default"/>
          <w:spacing w:val="-1"/>
        </w:rPr>
        <w:t>签</w:t>
      </w:r>
      <w:r>
        <w:rPr>
          <w:rFonts w:ascii="宋体" w:hAnsi="宋体" w:cs="宋体" w:eastAsia="宋体" w:hint="default"/>
          <w:spacing w:val="-1"/>
        </w:rPr>
        <w:t>署</w:t>
      </w:r>
      <w:r>
        <w:rPr>
          <w:rFonts w:ascii="宋体" w:hAnsi="宋体" w:cs="宋体" w:eastAsia="宋体" w:hint="default"/>
          <w:spacing w:val="-1"/>
        </w:rPr>
        <w:t>了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额</w:t>
      </w:r>
      <w:r>
        <w:rPr>
          <w:spacing w:val="-1"/>
        </w:rPr>
        <w:t>保证合同，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最</w:t>
      </w:r>
      <w:r>
        <w:rPr>
          <w:spacing w:val="-1"/>
        </w:rPr>
        <w:t>高</w:t>
      </w:r>
      <w:r>
        <w:rPr>
          <w:rFonts w:ascii="宋体" w:hAnsi="宋体" w:cs="宋体" w:eastAsia="宋体" w:hint="default"/>
          <w:spacing w:val="-1"/>
        </w:rPr>
        <w:t>债</w:t>
      </w:r>
      <w:r>
        <w:rPr>
          <w:rFonts w:ascii="宋体" w:hAnsi="宋体" w:cs="宋体" w:eastAsia="宋体" w:hint="default"/>
          <w:spacing w:val="-1"/>
        </w:rPr>
        <w:t>权额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rFonts w:ascii="Times New Roman" w:hAnsi="Times New Roman" w:cs="Times New Roman" w:eastAsia="Times New Roman" w:hint="default"/>
          <w:spacing w:val="-1"/>
        </w:rPr>
        <w:t>1,000</w:t>
      </w:r>
      <w:r>
        <w:rPr>
          <w:rFonts w:ascii="Times New Roman" w:hAnsi="Times New Roman" w:cs="Times New Roman" w:eastAsia="Times New Roman" w:hint="default"/>
          <w:spacing w:val="-41"/>
        </w:rPr>
        <w:t> </w:t>
      </w:r>
      <w:r>
        <w:rPr/>
        <w:t>万元，保证方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保证，保证期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履行</w:t>
      </w:r>
      <w:r>
        <w:rPr/>
        <w:t>期限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两</w:t>
      </w:r>
      <w:r>
        <w:rPr/>
        <w:t>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22" w:lineRule="exact" w:before="89"/>
        <w:ind w:left="577" w:right="118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1"/>
        </w:rPr>
        <w:t>2017</w:t>
      </w:r>
      <w:r>
        <w:rPr>
          <w:spacing w:val="11"/>
        </w:rPr>
        <w:t>年</w:t>
      </w:r>
      <w:r>
        <w:rPr>
          <w:rFonts w:ascii="Times New Roman" w:hAnsi="Times New Roman" w:cs="Times New Roman" w:eastAsia="Times New Roman" w:hint="default"/>
          <w:spacing w:val="11"/>
        </w:rPr>
        <w:t>2</w:t>
      </w:r>
      <w:r>
        <w:rPr>
          <w:rFonts w:ascii="宋体" w:hAnsi="宋体" w:cs="宋体" w:eastAsia="宋体" w:hint="default"/>
          <w:spacing w:val="11"/>
        </w:rPr>
        <w:t>月</w:t>
      </w:r>
      <w:r>
        <w:rPr>
          <w:rFonts w:ascii="Times New Roman" w:hAnsi="Times New Roman" w:cs="Times New Roman" w:eastAsia="Times New Roman" w:hint="default"/>
          <w:spacing w:val="11"/>
        </w:rPr>
        <w:t>22</w:t>
      </w:r>
      <w:r>
        <w:rPr>
          <w:rFonts w:ascii="宋体" w:hAnsi="宋体" w:cs="宋体" w:eastAsia="宋体" w:hint="default"/>
          <w:spacing w:val="11"/>
        </w:rPr>
        <w:t>日</w:t>
      </w:r>
      <w:r>
        <w:rPr>
          <w:spacing w:val="11"/>
        </w:rPr>
        <w:t>，清投</w:t>
      </w:r>
      <w:r>
        <w:rPr>
          <w:rFonts w:ascii="宋体" w:hAnsi="宋体" w:cs="宋体" w:eastAsia="宋体" w:hint="default"/>
          <w:spacing w:val="11"/>
        </w:rPr>
        <w:t>视讯</w:t>
      </w:r>
      <w:r>
        <w:rPr>
          <w:rFonts w:ascii="宋体" w:hAnsi="宋体" w:cs="宋体" w:eastAsia="宋体" w:hint="default"/>
          <w:spacing w:val="11"/>
        </w:rPr>
        <w:t>与</w:t>
      </w:r>
      <w:r>
        <w:rPr>
          <w:spacing w:val="11"/>
        </w:rPr>
        <w:t>北京</w:t>
      </w:r>
      <w:r>
        <w:rPr>
          <w:rFonts w:ascii="宋体" w:hAnsi="宋体" w:cs="宋体" w:eastAsia="宋体" w:hint="default"/>
          <w:spacing w:val="11"/>
        </w:rPr>
        <w:t>银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spacing w:val="11"/>
        </w:rPr>
        <w:t>上</w:t>
      </w:r>
      <w:r>
        <w:rPr>
          <w:rFonts w:ascii="宋体" w:hAnsi="宋体" w:cs="宋体" w:eastAsia="宋体" w:hint="default"/>
          <w:spacing w:val="11"/>
        </w:rPr>
        <w:t>地</w:t>
      </w:r>
      <w:r>
        <w:rPr>
          <w:rFonts w:ascii="宋体" w:hAnsi="宋体" w:cs="宋体" w:eastAsia="宋体" w:hint="default"/>
          <w:spacing w:val="11"/>
        </w:rPr>
        <w:t>支</w:t>
      </w:r>
      <w:r>
        <w:rPr>
          <w:rFonts w:ascii="宋体" w:hAnsi="宋体" w:cs="宋体" w:eastAsia="宋体" w:hint="default"/>
          <w:spacing w:val="11"/>
        </w:rPr>
        <w:t>行</w:t>
      </w:r>
      <w:r>
        <w:rPr>
          <w:rFonts w:ascii="宋体" w:hAnsi="宋体" w:cs="宋体" w:eastAsia="宋体" w:hint="default"/>
          <w:spacing w:val="11"/>
        </w:rPr>
        <w:t>订</w:t>
      </w:r>
      <w:r>
        <w:rPr>
          <w:rFonts w:ascii="宋体" w:hAnsi="宋体" w:cs="宋体" w:eastAsia="宋体" w:hint="default"/>
          <w:spacing w:val="11"/>
        </w:rPr>
        <w:t>立</w:t>
      </w:r>
      <w:r>
        <w:rPr>
          <w:rFonts w:ascii="宋体" w:hAnsi="宋体" w:cs="宋体" w:eastAsia="宋体" w:hint="default"/>
          <w:spacing w:val="11"/>
        </w:rPr>
        <w:t>《</w:t>
      </w:r>
      <w:r>
        <w:rPr>
          <w:rFonts w:ascii="宋体" w:hAnsi="宋体" w:cs="宋体" w:eastAsia="宋体" w:hint="default"/>
          <w:spacing w:val="11"/>
        </w:rPr>
        <w:t>综</w:t>
      </w:r>
      <w:r>
        <w:rPr>
          <w:spacing w:val="11"/>
        </w:rPr>
        <w:t>合</w:t>
      </w:r>
      <w:r>
        <w:rPr>
          <w:rFonts w:ascii="宋体" w:hAnsi="宋体" w:cs="宋体" w:eastAsia="宋体" w:hint="default"/>
          <w:spacing w:val="11"/>
        </w:rPr>
        <w:t>授</w:t>
      </w:r>
      <w:r>
        <w:rPr>
          <w:spacing w:val="11"/>
        </w:rPr>
        <w:t>信合同</w:t>
      </w:r>
      <w:r>
        <w:rPr>
          <w:rFonts w:ascii="宋体" w:hAnsi="宋体" w:cs="宋体" w:eastAsia="宋体" w:hint="default"/>
          <w:spacing w:val="11"/>
        </w:rPr>
        <w:t>》</w:t>
      </w:r>
      <w:r>
        <w:rPr>
          <w:spacing w:val="11"/>
        </w:rPr>
        <w:t>（合同</w:t>
      </w:r>
      <w:r>
        <w:rPr>
          <w:rFonts w:ascii="宋体" w:hAnsi="宋体" w:cs="宋体" w:eastAsia="宋体" w:hint="default"/>
          <w:spacing w:val="11"/>
        </w:rPr>
        <w:t>编</w:t>
      </w:r>
      <w:r>
        <w:rPr>
          <w:rFonts w:ascii="宋体" w:hAnsi="宋体" w:cs="宋体" w:eastAsia="宋体" w:hint="default"/>
          <w:spacing w:val="11"/>
        </w:rPr>
        <w:t>号</w:t>
      </w:r>
      <w:r>
        <w:rPr>
          <w:rFonts w:ascii="宋体" w:hAnsi="宋体" w:cs="宋体" w:eastAsia="宋体" w:hint="default"/>
          <w:spacing w:val="11"/>
        </w:rPr>
        <w:t>：</w:t>
      </w:r>
    </w:p>
    <w:p>
      <w:pPr>
        <w:pStyle w:val="BodyText"/>
        <w:spacing w:line="312" w:lineRule="exact" w:before="20"/>
        <w:ind w:right="108"/>
        <w:jc w:val="left"/>
      </w:pPr>
      <w:r>
        <w:rPr>
          <w:rFonts w:ascii="Times New Roman" w:hAnsi="Times New Roman" w:cs="Times New Roman" w:eastAsia="Times New Roman" w:hint="default"/>
        </w:rPr>
        <w:t>0395918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循</w:t>
      </w:r>
      <w:r>
        <w:rPr/>
        <w:t>环）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2,000</w:t>
      </w:r>
      <w:r>
        <w:rPr/>
        <w:t>万元，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最</w:t>
      </w:r>
      <w:r>
        <w:rPr/>
        <w:t>长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自</w:t>
      </w:r>
      <w:r>
        <w:rPr/>
        <w:t>合同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后</w:t>
      </w:r>
      <w:r>
        <w:rPr/>
        <w:t>清投</w:t>
      </w:r>
      <w:r>
        <w:rPr>
          <w:rFonts w:ascii="宋体" w:hAnsi="宋体" w:cs="宋体" w:eastAsia="宋体" w:hint="default"/>
        </w:rPr>
        <w:t>视讯</w:t>
      </w:r>
      <w:r>
        <w:rPr>
          <w:rFonts w:ascii="宋体" w:hAnsi="宋体" w:cs="宋体" w:eastAsia="宋体" w:hint="default"/>
        </w:rPr>
        <w:t>与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/>
        <w:t>保证合同</w:t>
      </w:r>
      <w:r>
        <w:rPr>
          <w:rFonts w:ascii="宋体" w:hAnsi="宋体" w:cs="宋体" w:eastAsia="宋体" w:hint="default"/>
        </w:rPr>
        <w:t>》</w:t>
      </w:r>
      <w:r>
        <w:rPr/>
        <w:t>（合同</w:t>
      </w:r>
      <w:r>
        <w:rPr>
          <w:spacing w:val="-91"/>
        </w:rPr>
        <w:t> </w:t>
      </w:r>
      <w:r>
        <w:rPr>
          <w:spacing w:val="-91"/>
        </w:rPr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WT0129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综</w:t>
      </w:r>
      <w:r>
        <w:rPr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授</w:t>
      </w:r>
      <w:r>
        <w:rPr>
          <w:spacing w:val="-3"/>
        </w:rPr>
        <w:t>信合同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项下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连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3"/>
        </w:rPr>
        <w:t>带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spacing w:val="-3"/>
        </w:rPr>
        <w:t>保证，</w:t>
      </w: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保证有下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保（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反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保合同）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清投</w:t>
      </w:r>
      <w:r>
        <w:rPr>
          <w:rFonts w:ascii="宋体" w:hAnsi="宋体" w:cs="宋体" w:eastAsia="宋体" w:hint="default"/>
          <w:spacing w:val="-3"/>
        </w:rPr>
        <w:t>视讯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供应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账款</w:t>
      </w:r>
      <w:r>
        <w:rPr>
          <w:spacing w:val="-3"/>
        </w:rPr>
        <w:t>（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Times New Roman" w:hAnsi="Times New Roman" w:cs="Times New Roman" w:eastAsia="Times New Roman" w:hint="default"/>
          <w:spacing w:val="-22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Times New Roman" w:hAnsi="Times New Roman" w:cs="Times New Roman" w:eastAsia="Times New Roman" w:hint="default"/>
        </w:rPr>
        <w:t>503.09</w:t>
      </w:r>
      <w:r>
        <w:rPr/>
        <w:t>万元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清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形</w:t>
      </w:r>
      <w:r>
        <w:rPr/>
        <w:t>成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）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，</w:t>
      </w:r>
      <w:r>
        <w:rPr>
          <w:rFonts w:ascii="宋体" w:hAnsi="宋体" w:cs="宋体" w:eastAsia="宋体" w:hint="default"/>
        </w:rPr>
        <w:t>董事</w:t>
      </w:r>
      <w:r>
        <w:rPr>
          <w:rFonts w:ascii="宋体" w:hAnsi="宋体" w:cs="宋体" w:eastAsia="宋体" w:hint="default"/>
        </w:rPr>
        <w:t>吉婉颉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父吉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动产</w:t>
      </w:r>
      <w:r>
        <w:rPr>
          <w:rFonts w:ascii="宋体" w:hAnsi="宋体" w:cs="宋体" w:eastAsia="宋体" w:hint="default"/>
          <w:spacing w:val="-2"/>
        </w:rPr>
        <w:t>抵押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人王展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Times New Roman" w:hAnsi="Times New Roman" w:cs="Times New Roman" w:eastAsia="Times New Roman" w:hint="default"/>
          <w:spacing w:val="-2"/>
        </w:rPr>
        <w:t>400</w:t>
      </w:r>
      <w:r>
        <w:rPr>
          <w:spacing w:val="-2"/>
        </w:rPr>
        <w:t>万股清投</w:t>
      </w:r>
      <w:r>
        <w:rPr>
          <w:rFonts w:ascii="宋体" w:hAnsi="宋体" w:cs="宋体" w:eastAsia="宋体" w:hint="default"/>
          <w:spacing w:val="-2"/>
        </w:rPr>
        <w:t>视讯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连带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2"/>
        </w:rPr>
        <w:t>任</w:t>
      </w:r>
      <w:r>
        <w:rPr>
          <w:spacing w:val="-2"/>
        </w:rPr>
        <w:t>保</w:t>
      </w:r>
      <w:r>
        <w:rPr>
          <w:spacing w:val="-118"/>
        </w:rPr>
        <w:t> 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使</w:t>
      </w:r>
      <w:r>
        <w:rPr>
          <w:spacing w:val="-5"/>
        </w:rPr>
        <w:t>本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rFonts w:ascii="宋体" w:hAnsi="宋体" w:cs="宋体" w:eastAsia="宋体" w:hint="default"/>
          <w:spacing w:val="-5"/>
        </w:rPr>
        <w:t>得</w:t>
      </w:r>
      <w:r>
        <w:rPr>
          <w:rFonts w:ascii="宋体" w:hAnsi="宋体" w:cs="宋体" w:eastAsia="宋体" w:hint="default"/>
          <w:spacing w:val="-5"/>
        </w:rPr>
        <w:t>以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，</w:t>
      </w:r>
      <w:r>
        <w:rPr>
          <w:rFonts w:ascii="Times New Roman" w:hAnsi="Times New Roman" w:cs="Times New Roman" w:eastAsia="Times New Roman" w:hint="default"/>
          <w:spacing w:val="-5"/>
        </w:rPr>
        <w:t>2017</w:t>
      </w:r>
      <w:r>
        <w:rPr>
          <w:spacing w:val="-5"/>
        </w:rPr>
        <w:t>年</w:t>
      </w:r>
      <w:r>
        <w:rPr>
          <w:rFonts w:ascii="Times New Roman" w:hAnsi="Times New Roman" w:cs="Times New Roman" w:eastAsia="Times New Roman" w:hint="default"/>
          <w:spacing w:val="-5"/>
        </w:rPr>
        <w:t>5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spacing w:val="-5"/>
        </w:rPr>
        <w:t>，新元科技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股股</w:t>
      </w:r>
      <w:r>
        <w:rPr>
          <w:rFonts w:ascii="宋体" w:hAnsi="宋体" w:cs="宋体" w:eastAsia="宋体" w:hint="default"/>
          <w:spacing w:val="-5"/>
        </w:rPr>
        <w:t>东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5"/>
        </w:rPr>
        <w:t>际</w:t>
      </w:r>
      <w:r>
        <w:rPr>
          <w:rFonts w:ascii="宋体" w:hAnsi="宋体" w:cs="宋体" w:eastAsia="宋体" w:hint="default"/>
          <w:spacing w:val="-5"/>
        </w:rPr>
        <w:t>控制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一</w:t>
      </w:r>
      <w:r>
        <w:rPr>
          <w:rFonts w:ascii="宋体" w:hAnsi="宋体" w:cs="宋体" w:eastAsia="宋体" w:hint="default"/>
          <w:spacing w:val="-5"/>
        </w:rPr>
        <w:t>朱</w:t>
      </w:r>
      <w:r>
        <w:rPr>
          <w:spacing w:val="-5"/>
        </w:rPr>
        <w:t>业</w:t>
      </w:r>
      <w:r>
        <w:rPr>
          <w:rFonts w:ascii="宋体" w:hAnsi="宋体" w:cs="宋体" w:eastAsia="宋体" w:hint="default"/>
          <w:spacing w:val="-5"/>
        </w:rPr>
        <w:t>胜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王展</w:t>
      </w:r>
      <w:r>
        <w:rPr>
          <w:spacing w:val="-5"/>
        </w:rPr>
        <w:t>、</w:t>
      </w:r>
      <w:r>
        <w:rPr>
          <w:spacing w:val="-105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三</w:t>
      </w:r>
      <w:r>
        <w:rPr/>
        <w:t>方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三</w:t>
      </w:r>
      <w:r>
        <w:rPr/>
        <w:t>方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向中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保证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作为</w:t>
      </w:r>
      <w:r>
        <w:rPr/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已相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</w:p>
    <w:p>
      <w:pPr>
        <w:pStyle w:val="BodyText"/>
        <w:spacing w:line="283" w:lineRule="exact"/>
        <w:ind w:right="0"/>
        <w:jc w:val="both"/>
        <w:rPr>
          <w:rFonts w:ascii="宋体" w:hAnsi="宋体" w:cs="宋体" w:eastAsia="宋体" w:hint="default"/>
        </w:rPr>
      </w:pPr>
      <w:r>
        <w:rPr/>
        <w:t>（保证）合同</w:t>
      </w:r>
      <w:r>
        <w:rPr>
          <w:rFonts w:ascii="宋体" w:hAnsi="宋体" w:cs="宋体" w:eastAsia="宋体" w:hint="default"/>
        </w:rPr>
        <w:t>》</w:t>
      </w:r>
      <w:r>
        <w:rPr/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日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除。</w:t>
      </w:r>
    </w:p>
    <w:p>
      <w:pPr>
        <w:pStyle w:val="BodyText"/>
        <w:spacing w:line="312" w:lineRule="exact" w:before="148"/>
        <w:ind w:right="226" w:firstLine="4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24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，清投智能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贺</w:t>
      </w:r>
      <w:r>
        <w:rPr>
          <w:rFonts w:ascii="宋体" w:hAnsi="宋体" w:cs="宋体" w:eastAsia="宋体" w:hint="default"/>
          <w:spacing w:val="-3"/>
        </w:rPr>
        <w:t>超</w:t>
      </w:r>
      <w:r>
        <w:rPr>
          <w:spacing w:val="-3"/>
        </w:rPr>
        <w:t>（领创金</w:t>
      </w:r>
      <w:r>
        <w:rPr>
          <w:rFonts w:ascii="宋体" w:hAnsi="宋体" w:cs="宋体" w:eastAsia="宋体" w:hint="default"/>
          <w:spacing w:val="-3"/>
        </w:rPr>
        <w:t>融</w:t>
      </w:r>
      <w:r>
        <w:rPr>
          <w:rFonts w:ascii="宋体" w:hAnsi="宋体" w:cs="宋体" w:eastAsia="宋体" w:hint="default"/>
          <w:spacing w:val="-3"/>
        </w:rPr>
        <w:t>平</w:t>
      </w:r>
      <w:r>
        <w:rPr>
          <w:rFonts w:ascii="宋体" w:hAnsi="宋体" w:cs="宋体" w:eastAsia="宋体" w:hint="default"/>
          <w:spacing w:val="-3"/>
        </w:rPr>
        <w:t>台</w:t>
      </w:r>
      <w:r>
        <w:rPr>
          <w:rFonts w:ascii="宋体" w:hAnsi="宋体" w:cs="宋体" w:eastAsia="宋体" w:hint="default"/>
          <w:spacing w:val="-3"/>
        </w:rPr>
        <w:t>债</w:t>
      </w:r>
      <w:r>
        <w:rPr>
          <w:rFonts w:ascii="宋体" w:hAnsi="宋体" w:cs="宋体" w:eastAsia="宋体" w:hint="default"/>
          <w:spacing w:val="-3"/>
        </w:rPr>
        <w:t>权</w:t>
      </w:r>
      <w:r>
        <w:rPr>
          <w:spacing w:val="-3"/>
        </w:rPr>
        <w:t>投资</w:t>
      </w:r>
      <w:r>
        <w:rPr>
          <w:rFonts w:ascii="宋体" w:hAnsi="宋体" w:cs="宋体" w:eastAsia="宋体" w:hint="default"/>
          <w:spacing w:val="-3"/>
        </w:rPr>
        <w:t>人代表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spacing w:val="-3"/>
        </w:rPr>
        <w:t>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rFonts w:ascii="Times New Roman" w:hAnsi="Times New Roman" w:cs="Times New Roman" w:eastAsia="Times New Roman" w:hint="default"/>
          <w:spacing w:val="-3"/>
        </w:rPr>
        <w:t>[</w:t>
      </w:r>
      <w:r>
        <w:rPr>
          <w:spacing w:val="-3"/>
        </w:rPr>
        <w:t>合</w:t>
      </w:r>
      <w:r>
        <w:rPr/>
        <w:t> </w:t>
      </w:r>
      <w:r>
        <w:rPr>
          <w:spacing w:val="-3"/>
        </w:rPr>
        <w:t>同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spacing w:val="-3"/>
        </w:rPr>
        <w:t>领创</w:t>
      </w:r>
      <w:r>
        <w:rPr>
          <w:rFonts w:ascii="Times New Roman" w:hAnsi="Times New Roman" w:cs="Times New Roman" w:eastAsia="Times New Roman" w:hint="default"/>
          <w:spacing w:val="-3"/>
        </w:rPr>
        <w:t>H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贷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Times New Roman" w:hAnsi="Times New Roman" w:cs="Times New Roman" w:eastAsia="Times New Roman" w:hint="default"/>
          <w:spacing w:val="-3"/>
        </w:rPr>
        <w:t>[2017]-0005-1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Times New Roman" w:hAnsi="Times New Roman" w:cs="Times New Roman" w:eastAsia="Times New Roman" w:hint="default"/>
          <w:spacing w:val="-3"/>
        </w:rPr>
        <w:t>]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Times New Roman" w:hAnsi="Times New Roman" w:cs="Times New Roman" w:eastAsia="Times New Roman" w:hint="default"/>
          <w:spacing w:val="-3"/>
        </w:rPr>
        <w:t>1,000</w:t>
      </w:r>
      <w:r>
        <w:rPr>
          <w:spacing w:val="-3"/>
        </w:rPr>
        <w:t>万元，分</w:t>
      </w:r>
      <w:r>
        <w:rPr>
          <w:rFonts w:ascii="宋体" w:hAnsi="宋体" w:cs="宋体" w:eastAsia="宋体" w:hint="default"/>
          <w:spacing w:val="-3"/>
        </w:rPr>
        <w:t>两</w:t>
      </w:r>
      <w:r>
        <w:rPr>
          <w:rFonts w:ascii="宋体" w:hAnsi="宋体" w:cs="宋体" w:eastAsia="宋体" w:hint="default"/>
          <w:spacing w:val="-3"/>
        </w:rPr>
        <w:t>笔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放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宋体" w:hAnsi="宋体" w:cs="宋体" w:eastAsia="宋体" w:hint="default"/>
          <w:spacing w:val="-3"/>
        </w:rPr>
        <w:t>笔</w:t>
      </w:r>
      <w:r>
        <w:rPr>
          <w:rFonts w:ascii="Times New Roman" w:hAnsi="Times New Roman" w:cs="Times New Roman" w:eastAsia="Times New Roman" w:hint="default"/>
          <w:spacing w:val="-3"/>
        </w:rPr>
        <w:t>500</w:t>
      </w:r>
      <w:r>
        <w:rPr>
          <w:spacing w:val="-3"/>
        </w:rPr>
        <w:t>万元，</w:t>
      </w:r>
      <w:r>
        <w:rPr>
          <w:rFonts w:ascii="宋体" w:hAnsi="宋体" w:cs="宋体" w:eastAsia="宋体" w:hint="default"/>
          <w:spacing w:val="-3"/>
        </w:rPr>
        <w:t>借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期限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。</w:t>
      </w:r>
      <w:r>
        <w:rPr/>
        <w:t>同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王展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贺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/>
        <w:t>保证合同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定王展</w:t>
      </w:r>
      <w:r>
        <w:rPr/>
        <w:t>、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</w:t>
      </w:r>
      <w:r>
        <w:rPr>
          <w:rFonts w:ascii="宋体" w:hAnsi="宋体" w:cs="宋体" w:eastAsia="宋体" w:hint="default"/>
        </w:rPr>
        <w:t>；</w:t>
      </w:r>
      <w:r>
        <w:rPr/>
        <w:t>清投智能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贺</w:t>
      </w:r>
      <w:r>
        <w:rPr>
          <w:rFonts w:ascii="宋体" w:hAnsi="宋体" w:cs="宋体" w:eastAsia="宋体" w:hint="default"/>
        </w:rPr>
        <w:t>超</w:t>
      </w:r>
      <w:r>
        <w:rPr/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/>
        <w:t>清投智能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项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</w:t>
      </w:r>
      <w:r>
        <w:rPr/>
        <w:t>机</w:t>
      </w:r>
      <w:r>
        <w:rPr>
          <w:rFonts w:ascii="宋体" w:hAnsi="宋体" w:cs="宋体" w:eastAsia="宋体" w:hint="default"/>
        </w:rPr>
        <w:t>软件</w:t>
      </w:r>
      <w:r>
        <w:rPr>
          <w:rFonts w:ascii="宋体" w:hAnsi="宋体" w:cs="宋体" w:eastAsia="宋体" w:hint="default"/>
        </w:rPr>
        <w:t>著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45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/>
        <w:t>，清投智能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北京分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（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宋体" w:hAnsi="宋体" w:cs="宋体" w:eastAsia="宋体" w:hint="default"/>
        </w:rPr>
        <w:t>小</w:t>
      </w:r>
      <w:r>
        <w:rPr/>
        <w:t>金</w:t>
      </w:r>
      <w:r>
        <w:rPr>
          <w:rFonts w:ascii="宋体" w:hAnsi="宋体" w:cs="宋体" w:eastAsia="宋体" w:hint="default"/>
        </w:rPr>
        <w:t>望 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046</w:t>
      </w:r>
      <w:r>
        <w:rPr>
          <w:rFonts w:ascii="宋体" w:hAnsi="宋体" w:cs="宋体" w:eastAsia="宋体" w:hint="default"/>
        </w:rPr>
        <w:t>号</w:t>
      </w:r>
      <w:r>
        <w:rPr/>
        <w:t>），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北京分</w:t>
      </w:r>
      <w:r>
        <w:rPr>
          <w:rFonts w:ascii="宋体" w:hAnsi="宋体" w:cs="宋体" w:eastAsia="宋体" w:hint="default"/>
        </w:rPr>
        <w:t>行</w:t>
      </w:r>
      <w:r>
        <w:rPr/>
        <w:t>向清投智能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Times New Roman" w:hAnsi="Times New Roman" w:cs="Times New Roman" w:eastAsia="Times New Roman" w:hint="default"/>
        </w:rPr>
        <w:t>1,000</w:t>
      </w:r>
      <w:r>
        <w:rPr/>
        <w:t>万元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循</w:t>
      </w:r>
      <w:r>
        <w:rPr/>
        <w:t>环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度，</w:t>
      </w:r>
      <w:r>
        <w:rPr>
          <w:rFonts w:ascii="宋体" w:hAnsi="宋体" w:cs="宋体" w:eastAsia="宋体" w:hint="default"/>
        </w:rPr>
        <w:t>授</w:t>
      </w:r>
      <w:r>
        <w:rPr/>
        <w:t>信期</w:t>
      </w:r>
      <w:r>
        <w:rPr>
          <w:spacing w:val="-35"/>
        </w:rPr>
        <w:t> 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同</w:t>
      </w:r>
      <w:r>
        <w:rPr>
          <w:rFonts w:ascii="宋体" w:hAnsi="宋体" w:cs="宋体" w:eastAsia="宋体" w:hint="default"/>
        </w:rPr>
        <w:t>日</w:t>
      </w:r>
      <w:r>
        <w:rPr/>
        <w:t>，中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作为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</w:t>
      </w:r>
      <w:r>
        <w:rPr>
          <w:rFonts w:ascii="宋体" w:hAnsi="宋体" w:cs="宋体" w:eastAsia="宋体" w:hint="default"/>
        </w:rPr>
        <w:t>人</w:t>
      </w:r>
      <w:r>
        <w:rPr/>
        <w:t>向</w:t>
      </w:r>
      <w:r>
        <w:rPr>
          <w:rFonts w:ascii="宋体" w:hAnsi="宋体" w:cs="宋体" w:eastAsia="宋体" w:hint="default"/>
        </w:rPr>
        <w:t>招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北 京分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就</w:t>
      </w:r>
      <w:r>
        <w:rPr/>
        <w:t>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的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担</w:t>
      </w:r>
      <w:r>
        <w:rPr/>
        <w:t>保，清投</w:t>
      </w:r>
      <w:r>
        <w:rPr>
          <w:rFonts w:ascii="宋体" w:hAnsi="宋体" w:cs="宋体" w:eastAsia="宋体" w:hint="default"/>
        </w:rPr>
        <w:t>视讯事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  <w:spacing w:val="-3"/>
        </w:rPr>
        <w:t>与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spacing w:val="-3"/>
        </w:rPr>
        <w:t>保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最</w:t>
      </w:r>
      <w:r>
        <w:rPr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rFonts w:ascii="宋体" w:hAnsi="宋体" w:cs="宋体" w:eastAsia="宋体" w:hint="default"/>
          <w:spacing w:val="-3"/>
        </w:rPr>
        <w:t>托</w:t>
      </w:r>
      <w:r>
        <w:rPr>
          <w:spacing w:val="-3"/>
        </w:rPr>
        <w:t>保证合同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（合同</w:t>
      </w:r>
      <w:r>
        <w:rPr>
          <w:rFonts w:ascii="宋体" w:hAnsi="宋体" w:cs="宋体" w:eastAsia="宋体" w:hint="default"/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：</w:t>
      </w:r>
      <w:r>
        <w:rPr>
          <w:rFonts w:ascii="Times New Roman" w:hAnsi="Times New Roman" w:cs="Times New Roman" w:eastAsia="Times New Roman" w:hint="default"/>
          <w:spacing w:val="-3"/>
        </w:rPr>
        <w:t>2017</w:t>
      </w:r>
      <w:r>
        <w:rPr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WT0130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spacing w:val="-3"/>
        </w:rPr>
        <w:t>），</w:t>
      </w:r>
      <w:r>
        <w:rPr>
          <w:rFonts w:ascii="宋体" w:hAnsi="宋体" w:cs="宋体" w:eastAsia="宋体" w:hint="default"/>
          <w:spacing w:val="-3"/>
        </w:rPr>
        <w:t>约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村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项下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保证有下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保合同）</w:t>
      </w:r>
      <w:r>
        <w:rPr>
          <w:rFonts w:ascii="宋体" w:hAnsi="宋体" w:cs="宋体" w:eastAsia="宋体" w:hint="default"/>
        </w:rPr>
        <w:t>：</w:t>
      </w:r>
      <w:r>
        <w:rPr/>
        <w:t>清投</w:t>
      </w:r>
      <w:r>
        <w:rPr>
          <w:rFonts w:ascii="宋体" w:hAnsi="宋体" w:cs="宋体" w:eastAsia="宋体" w:hint="default"/>
        </w:rPr>
        <w:t>视讯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项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及应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账款</w:t>
      </w:r>
      <w:r>
        <w:rPr/>
        <w:t>合</w:t>
      </w:r>
      <w:r>
        <w:rPr>
          <w:rFonts w:ascii="宋体" w:hAnsi="宋体" w:cs="宋体" w:eastAsia="宋体" w:hint="default"/>
        </w:rPr>
        <w:t>计</w:t>
      </w:r>
      <w:r>
        <w:rPr>
          <w:rFonts w:ascii="Times New Roman" w:hAnsi="Times New Roman" w:cs="Times New Roman" w:eastAsia="Times New Roman" w:hint="default"/>
        </w:rPr>
        <w:t>503.09</w:t>
      </w:r>
      <w:r>
        <w:rPr/>
        <w:t>万</w:t>
      </w:r>
      <w:r>
        <w:rPr>
          <w:spacing w:val="-37"/>
        </w:rPr>
        <w:t> </w:t>
      </w:r>
      <w:r>
        <w:rPr>
          <w:spacing w:val="-2"/>
        </w:rPr>
        <w:t>元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债</w:t>
      </w:r>
      <w:r>
        <w:rPr>
          <w:rFonts w:ascii="宋体" w:hAnsi="宋体" w:cs="宋体" w:eastAsia="宋体" w:hint="default"/>
          <w:spacing w:val="-2"/>
        </w:rPr>
        <w:t>务</w:t>
      </w:r>
      <w:r>
        <w:rPr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偿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形</w:t>
      </w:r>
      <w:r>
        <w:rPr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的</w:t>
      </w:r>
      <w:r>
        <w:rPr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账款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王展</w:t>
      </w:r>
      <w:r>
        <w:rPr>
          <w:rFonts w:ascii="宋体" w:hAnsi="宋体" w:cs="宋体" w:eastAsia="宋体" w:hint="default"/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Times New Roman" w:hAnsi="Times New Roman" w:cs="Times New Roman" w:eastAsia="Times New Roman" w:hint="default"/>
          <w:spacing w:val="-2"/>
        </w:rPr>
        <w:t>300</w:t>
      </w:r>
      <w:r>
        <w:rPr>
          <w:spacing w:val="-2"/>
        </w:rPr>
        <w:t>万元清投</w:t>
      </w:r>
      <w:r>
        <w:rPr>
          <w:rFonts w:ascii="宋体" w:hAnsi="宋体" w:cs="宋体" w:eastAsia="宋体" w:hint="default"/>
          <w:spacing w:val="-2"/>
        </w:rPr>
        <w:t>视讯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押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连带</w:t>
      </w:r>
      <w:r>
        <w:rPr>
          <w:rFonts w:ascii="宋体" w:hAnsi="宋体" w:cs="宋体" w:eastAsia="宋体" w:hint="default"/>
          <w:spacing w:val="-2"/>
        </w:rPr>
        <w:t>责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保证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使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施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/>
        <w:t>，新元科技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rFonts w:ascii="宋体" w:hAnsi="宋体" w:cs="宋体" w:eastAsia="宋体" w:hint="default"/>
        </w:rPr>
        <w:t>东</w:t>
      </w:r>
      <w:r>
        <w:rPr/>
        <w:t>、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人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 </w:t>
      </w:r>
      <w:r>
        <w:rPr>
          <w:rFonts w:ascii="宋体" w:hAnsi="宋体" w:cs="宋体" w:eastAsia="宋体" w:hint="default"/>
        </w:rPr>
        <w:t>王展</w:t>
      </w:r>
      <w:r>
        <w:rPr/>
        <w:t>、中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三</w:t>
      </w:r>
      <w:r>
        <w:rPr/>
        <w:t>方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三</w:t>
      </w:r>
      <w:r>
        <w:rPr/>
        <w:t>方</w:t>
      </w:r>
      <w:r>
        <w:rPr>
          <w:rFonts w:ascii="宋体" w:hAnsi="宋体" w:cs="宋体" w:eastAsia="宋体" w:hint="default"/>
        </w:rPr>
        <w:t>协议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向中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提</w:t>
      </w:r>
    </w:p>
    <w:p>
      <w:pPr>
        <w:spacing w:after="0" w:line="312" w:lineRule="exact"/>
        <w:jc w:val="both"/>
        <w:rPr>
          <w:rFonts w:ascii="宋体" w:hAnsi="宋体" w:cs="宋体" w:eastAsia="宋体" w:hint="default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3" w:lineRule="exact" w:before="26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供</w:t>
      </w:r>
      <w:r>
        <w:rPr/>
        <w:t>保证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替</w:t>
      </w:r>
      <w:r>
        <w:rPr>
          <w:rFonts w:ascii="宋体" w:hAnsi="宋体" w:cs="宋体" w:eastAsia="宋体" w:hint="default"/>
        </w:rPr>
        <w:t>换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作为</w:t>
      </w:r>
      <w:r>
        <w:rPr/>
        <w:t>新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</w:t>
      </w:r>
      <w:r>
        <w:rPr>
          <w:rFonts w:ascii="宋体" w:hAnsi="宋体" w:cs="宋体" w:eastAsia="宋体" w:hint="default"/>
        </w:rPr>
        <w:t>朱</w:t>
      </w:r>
      <w:r>
        <w:rPr/>
        <w:t>业</w:t>
      </w:r>
      <w:r>
        <w:rPr>
          <w:rFonts w:ascii="宋体" w:hAnsi="宋体" w:cs="宋体" w:eastAsia="宋体" w:hint="default"/>
        </w:rPr>
        <w:t>胜</w:t>
      </w:r>
      <w:r>
        <w:rPr/>
        <w:t>、中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村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已相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</w:p>
    <w:p>
      <w:pPr>
        <w:pStyle w:val="BodyText"/>
        <w:spacing w:line="313" w:lineRule="exact"/>
        <w:ind w:right="11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保（保证）合同</w:t>
      </w:r>
      <w:r>
        <w:rPr>
          <w:rFonts w:ascii="宋体" w:hAnsi="宋体" w:cs="宋体" w:eastAsia="宋体" w:hint="default"/>
        </w:rPr>
        <w:t>》</w:t>
      </w:r>
      <w:r>
        <w:rPr/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日</w:t>
      </w:r>
      <w:r>
        <w:rPr/>
        <w:t>，上</w:t>
      </w:r>
      <w:r>
        <w:rPr>
          <w:rFonts w:ascii="宋体" w:hAnsi="宋体" w:cs="宋体" w:eastAsia="宋体" w:hint="default"/>
        </w:rPr>
        <w:t>述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押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除。</w:t>
      </w:r>
    </w:p>
    <w:p>
      <w:pPr>
        <w:pStyle w:val="BodyText"/>
        <w:spacing w:line="312" w:lineRule="exact" w:before="148"/>
        <w:ind w:right="103" w:firstLine="424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6"/>
        </w:rPr>
        <w:t>2017</w:t>
      </w:r>
      <w:r>
        <w:rPr>
          <w:spacing w:val="-6"/>
        </w:rPr>
        <w:t>年</w:t>
      </w:r>
      <w:r>
        <w:rPr>
          <w:rFonts w:ascii="Times New Roman" w:hAnsi="Times New Roman" w:cs="Times New Roman" w:eastAsia="Times New Roman" w:hint="default"/>
          <w:spacing w:val="-6"/>
        </w:rPr>
        <w:t>3</w:t>
      </w:r>
      <w:r>
        <w:rPr>
          <w:rFonts w:ascii="宋体" w:hAnsi="宋体" w:cs="宋体" w:eastAsia="宋体" w:hint="default"/>
          <w:spacing w:val="-6"/>
        </w:rPr>
        <w:t>月</w:t>
      </w:r>
      <w:r>
        <w:rPr>
          <w:rFonts w:ascii="Times New Roman" w:hAnsi="Times New Roman" w:cs="Times New Roman" w:eastAsia="Times New Roman" w:hint="default"/>
          <w:spacing w:val="-6"/>
        </w:rPr>
        <w:t>21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江苏</w:t>
      </w:r>
      <w:r>
        <w:rPr>
          <w:spacing w:val="-6"/>
        </w:rPr>
        <w:t>清投</w:t>
      </w:r>
      <w:r>
        <w:rPr>
          <w:rFonts w:ascii="宋体" w:hAnsi="宋体" w:cs="宋体" w:eastAsia="宋体" w:hint="default"/>
          <w:spacing w:val="-6"/>
        </w:rPr>
        <w:t>与</w:t>
      </w:r>
      <w:r>
        <w:rPr>
          <w:rFonts w:ascii="宋体" w:hAnsi="宋体" w:cs="宋体" w:eastAsia="宋体" w:hint="default"/>
          <w:spacing w:val="-6"/>
        </w:rPr>
        <w:t>江苏</w:t>
      </w:r>
      <w:r>
        <w:rPr>
          <w:rFonts w:ascii="宋体" w:hAnsi="宋体" w:cs="宋体" w:eastAsia="宋体" w:hint="default"/>
          <w:spacing w:val="-6"/>
        </w:rPr>
        <w:t>银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无</w:t>
      </w:r>
      <w:r>
        <w:rPr>
          <w:rFonts w:ascii="宋体" w:hAnsi="宋体" w:cs="宋体" w:eastAsia="宋体" w:hint="default"/>
          <w:spacing w:val="-6"/>
        </w:rPr>
        <w:t>锡</w:t>
      </w:r>
      <w:r>
        <w:rPr>
          <w:spacing w:val="-6"/>
        </w:rPr>
        <w:t>科技</w:t>
      </w:r>
      <w:r>
        <w:rPr>
          <w:rFonts w:ascii="宋体" w:hAnsi="宋体" w:cs="宋体" w:eastAsia="宋体" w:hint="default"/>
          <w:spacing w:val="-6"/>
        </w:rPr>
        <w:t>支</w:t>
      </w:r>
      <w:r>
        <w:rPr>
          <w:rFonts w:ascii="宋体" w:hAnsi="宋体" w:cs="宋体" w:eastAsia="宋体" w:hint="default"/>
          <w:spacing w:val="-6"/>
        </w:rPr>
        <w:t>行</w:t>
      </w:r>
      <w:r>
        <w:rPr>
          <w:rFonts w:ascii="宋体" w:hAnsi="宋体" w:cs="宋体" w:eastAsia="宋体" w:hint="default"/>
          <w:spacing w:val="-6"/>
        </w:rPr>
        <w:t>订</w:t>
      </w:r>
      <w:r>
        <w:rPr>
          <w:rFonts w:ascii="宋体" w:hAnsi="宋体" w:cs="宋体" w:eastAsia="宋体" w:hint="default"/>
          <w:spacing w:val="-6"/>
        </w:rPr>
        <w:t>立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流动</w:t>
      </w:r>
      <w:r>
        <w:rPr>
          <w:spacing w:val="-6"/>
        </w:rPr>
        <w:t>资金</w:t>
      </w:r>
      <w:r>
        <w:rPr>
          <w:rFonts w:ascii="宋体" w:hAnsi="宋体" w:cs="宋体" w:eastAsia="宋体" w:hint="default"/>
          <w:spacing w:val="-6"/>
        </w:rPr>
        <w:t>借</w:t>
      </w:r>
      <w:r>
        <w:rPr>
          <w:rFonts w:ascii="宋体" w:hAnsi="宋体" w:cs="宋体" w:eastAsia="宋体" w:hint="default"/>
          <w:spacing w:val="-6"/>
        </w:rPr>
        <w:t>款</w:t>
      </w:r>
      <w:r>
        <w:rPr>
          <w:spacing w:val="-6"/>
        </w:rPr>
        <w:t>合同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Times New Roman" w:hAnsi="Times New Roman" w:cs="Times New Roman" w:eastAsia="Times New Roman" w:hint="default"/>
          <w:spacing w:val="-6"/>
        </w:rPr>
        <w:t>[</w:t>
      </w:r>
      <w:r>
        <w:rPr>
          <w:spacing w:val="-6"/>
        </w:rPr>
        <w:t>合同</w:t>
      </w:r>
      <w:r>
        <w:rPr>
          <w:rFonts w:ascii="宋体" w:hAnsi="宋体" w:cs="宋体" w:eastAsia="宋体" w:hint="default"/>
          <w:spacing w:val="-6"/>
        </w:rPr>
        <w:t>编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spacing w:val="-6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锡</w:t>
      </w:r>
      <w:r>
        <w:rPr/>
        <w:t>（科技）</w:t>
      </w:r>
      <w:r>
        <w:rPr>
          <w:rFonts w:ascii="宋体" w:hAnsi="宋体" w:cs="宋体" w:eastAsia="宋体" w:hint="default"/>
        </w:rPr>
        <w:t>借</w:t>
      </w:r>
      <w:r>
        <w:rPr/>
        <w:t>合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2017031701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/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Times New Roman" w:hAnsi="Times New Roman" w:cs="Times New Roman" w:eastAsia="Times New Roman" w:hint="default"/>
        </w:rPr>
        <w:t>200</w:t>
      </w:r>
      <w:r>
        <w:rPr/>
        <w:t>万元，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 </w:t>
      </w:r>
      <w:r>
        <w:rPr>
          <w:rFonts w:ascii="Times New Roman" w:hAnsi="Times New Roman" w:cs="Times New Roman" w:eastAsia="Times New Roman" w:hint="default"/>
          <w:spacing w:val="-5"/>
        </w:rPr>
        <w:t>3</w:t>
      </w:r>
      <w:r>
        <w:rPr>
          <w:rFonts w:ascii="宋体" w:hAnsi="宋体" w:cs="宋体" w:eastAsia="宋体" w:hint="default"/>
          <w:spacing w:val="-5"/>
        </w:rPr>
        <w:t>月</w:t>
      </w:r>
      <w:r>
        <w:rPr>
          <w:rFonts w:ascii="Times New Roman" w:hAnsi="Times New Roman" w:cs="Times New Roman" w:eastAsia="Times New Roman" w:hint="default"/>
          <w:spacing w:val="-5"/>
        </w:rPr>
        <w:t>20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同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王展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其配</w:t>
      </w:r>
      <w:r>
        <w:rPr>
          <w:rFonts w:ascii="宋体" w:hAnsi="宋体" w:cs="宋体" w:eastAsia="宋体" w:hint="default"/>
          <w:spacing w:val="-5"/>
        </w:rPr>
        <w:t>偶</w:t>
      </w:r>
      <w:r>
        <w:rPr>
          <w:rFonts w:ascii="宋体" w:hAnsi="宋体" w:cs="宋体" w:eastAsia="宋体" w:hint="default"/>
          <w:spacing w:val="-5"/>
        </w:rPr>
        <w:t>胡</w:t>
      </w:r>
      <w:r>
        <w:rPr>
          <w:rFonts w:ascii="宋体" w:hAnsi="宋体" w:cs="宋体" w:eastAsia="宋体" w:hint="default"/>
          <w:spacing w:val="-5"/>
        </w:rPr>
        <w:t>静</w:t>
      </w:r>
      <w:r>
        <w:rPr>
          <w:spacing w:val="-5"/>
        </w:rPr>
        <w:t>向</w:t>
      </w:r>
      <w:r>
        <w:rPr>
          <w:rFonts w:ascii="宋体" w:hAnsi="宋体" w:cs="宋体" w:eastAsia="宋体" w:hint="default"/>
          <w:spacing w:val="-5"/>
        </w:rPr>
        <w:t>江苏</w:t>
      </w:r>
      <w:r>
        <w:rPr>
          <w:rFonts w:ascii="宋体" w:hAnsi="宋体" w:cs="宋体" w:eastAsia="宋体" w:hint="default"/>
          <w:spacing w:val="-5"/>
        </w:rPr>
        <w:t>银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无</w:t>
      </w:r>
      <w:r>
        <w:rPr>
          <w:rFonts w:ascii="宋体" w:hAnsi="宋体" w:cs="宋体" w:eastAsia="宋体" w:hint="default"/>
          <w:spacing w:val="-5"/>
        </w:rPr>
        <w:t>锡</w:t>
      </w:r>
      <w:r>
        <w:rPr>
          <w:spacing w:val="-5"/>
        </w:rPr>
        <w:t>科技</w:t>
      </w:r>
      <w:r>
        <w:rPr>
          <w:rFonts w:ascii="宋体" w:hAnsi="宋体" w:cs="宋体" w:eastAsia="宋体" w:hint="default"/>
          <w:spacing w:val="-5"/>
        </w:rPr>
        <w:t>支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出</w:t>
      </w:r>
      <w:r>
        <w:rPr>
          <w:rFonts w:ascii="宋体" w:hAnsi="宋体" w:cs="宋体" w:eastAsia="宋体" w:hint="default"/>
          <w:spacing w:val="-5"/>
        </w:rPr>
        <w:t>具了</w:t>
      </w:r>
      <w:r>
        <w:rPr>
          <w:rFonts w:ascii="宋体" w:hAnsi="宋体" w:cs="宋体" w:eastAsia="宋体" w:hint="default"/>
          <w:spacing w:val="-5"/>
        </w:rPr>
        <w:t>《个</w:t>
      </w:r>
      <w:r>
        <w:rPr>
          <w:rFonts w:ascii="宋体" w:hAnsi="宋体" w:cs="宋体" w:eastAsia="宋体" w:hint="default"/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连带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rFonts w:ascii="宋体" w:hAnsi="宋体" w:cs="宋体" w:eastAsia="宋体" w:hint="default"/>
          <w:spacing w:val="-5"/>
        </w:rPr>
        <w:t>任</w:t>
      </w:r>
      <w:r>
        <w:rPr>
          <w:spacing w:val="-5"/>
        </w:rPr>
        <w:t>保证</w:t>
      </w:r>
      <w:r>
        <w:rPr>
          <w:rFonts w:ascii="宋体" w:hAnsi="宋体" w:cs="宋体" w:eastAsia="宋体" w:hint="default"/>
          <w:spacing w:val="-5"/>
        </w:rPr>
        <w:t>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，</w:t>
      </w:r>
      <w:r>
        <w:rPr>
          <w:spacing w:val="-109"/>
        </w:rPr>
        <w:t> 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spacing w:val="-7"/>
        </w:rPr>
        <w:t>上</w:t>
      </w:r>
      <w:r>
        <w:rPr>
          <w:rFonts w:ascii="宋体" w:hAnsi="宋体" w:cs="宋体" w:eastAsia="宋体" w:hint="default"/>
          <w:spacing w:val="-7"/>
        </w:rPr>
        <w:t>述</w:t>
      </w:r>
      <w:r>
        <w:rPr>
          <w:rFonts w:ascii="宋体" w:hAnsi="宋体" w:cs="宋体" w:eastAsia="宋体" w:hint="default"/>
          <w:spacing w:val="-7"/>
        </w:rPr>
        <w:t>借</w:t>
      </w:r>
      <w:r>
        <w:rPr>
          <w:rFonts w:ascii="宋体" w:hAnsi="宋体" w:cs="宋体" w:eastAsia="宋体" w:hint="default"/>
          <w:spacing w:val="-7"/>
        </w:rPr>
        <w:t>款</w:t>
      </w:r>
      <w:r>
        <w:rPr>
          <w:rFonts w:ascii="宋体" w:hAnsi="宋体" w:cs="宋体" w:eastAsia="宋体" w:hint="default"/>
          <w:spacing w:val="-7"/>
        </w:rPr>
        <w:t>提</w:t>
      </w:r>
      <w:r>
        <w:rPr>
          <w:rFonts w:ascii="宋体" w:hAnsi="宋体" w:cs="宋体" w:eastAsia="宋体" w:hint="default"/>
          <w:spacing w:val="-7"/>
        </w:rPr>
        <w:t>供</w:t>
      </w:r>
      <w:r>
        <w:rPr>
          <w:rFonts w:ascii="宋体" w:hAnsi="宋体" w:cs="宋体" w:eastAsia="宋体" w:hint="default"/>
          <w:spacing w:val="-7"/>
        </w:rPr>
        <w:t>连带</w:t>
      </w:r>
      <w:r>
        <w:rPr>
          <w:rFonts w:ascii="宋体" w:hAnsi="宋体" w:cs="宋体" w:eastAsia="宋体" w:hint="default"/>
          <w:spacing w:val="-7"/>
        </w:rPr>
        <w:t>责</w:t>
      </w:r>
      <w:r>
        <w:rPr>
          <w:rFonts w:ascii="宋体" w:hAnsi="宋体" w:cs="宋体" w:eastAsia="宋体" w:hint="default"/>
          <w:spacing w:val="-7"/>
        </w:rPr>
        <w:t>任</w:t>
      </w:r>
      <w:r>
        <w:rPr>
          <w:spacing w:val="-7"/>
        </w:rPr>
        <w:t>保证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spacing w:val="-7"/>
        </w:rPr>
        <w:t>清投智能</w:t>
      </w:r>
      <w:r>
        <w:rPr>
          <w:rFonts w:ascii="宋体" w:hAnsi="宋体" w:cs="宋体" w:eastAsia="宋体" w:hint="default"/>
          <w:spacing w:val="-7"/>
        </w:rPr>
        <w:t>与</w:t>
      </w:r>
      <w:r>
        <w:rPr>
          <w:rFonts w:ascii="宋体" w:hAnsi="宋体" w:cs="宋体" w:eastAsia="宋体" w:hint="default"/>
          <w:spacing w:val="-7"/>
        </w:rPr>
        <w:t>江苏</w:t>
      </w:r>
      <w:r>
        <w:rPr>
          <w:rFonts w:ascii="宋体" w:hAnsi="宋体" w:cs="宋体" w:eastAsia="宋体" w:hint="default"/>
          <w:spacing w:val="-7"/>
        </w:rPr>
        <w:t>银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无</w:t>
      </w:r>
      <w:r>
        <w:rPr>
          <w:rFonts w:ascii="宋体" w:hAnsi="宋体" w:cs="宋体" w:eastAsia="宋体" w:hint="default"/>
          <w:spacing w:val="-7"/>
        </w:rPr>
        <w:t>锡</w:t>
      </w:r>
      <w:r>
        <w:rPr>
          <w:spacing w:val="-7"/>
        </w:rPr>
        <w:t>科技</w:t>
      </w:r>
      <w:r>
        <w:rPr>
          <w:rFonts w:ascii="宋体" w:hAnsi="宋体" w:cs="宋体" w:eastAsia="宋体" w:hint="default"/>
          <w:spacing w:val="-7"/>
        </w:rPr>
        <w:t>支</w:t>
      </w:r>
      <w:r>
        <w:rPr>
          <w:rFonts w:ascii="宋体" w:hAnsi="宋体" w:cs="宋体" w:eastAsia="宋体" w:hint="default"/>
          <w:spacing w:val="-7"/>
        </w:rPr>
        <w:t>行</w:t>
      </w:r>
      <w:r>
        <w:rPr>
          <w:rFonts w:ascii="宋体" w:hAnsi="宋体" w:cs="宋体" w:eastAsia="宋体" w:hint="default"/>
          <w:spacing w:val="-7"/>
        </w:rPr>
        <w:t>订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保证</w:t>
      </w:r>
      <w:r>
        <w:rPr>
          <w:rFonts w:ascii="宋体" w:hAnsi="宋体" w:cs="宋体" w:eastAsia="宋体" w:hint="default"/>
          <w:spacing w:val="-7"/>
        </w:rPr>
        <w:t>担</w:t>
      </w:r>
      <w:r>
        <w:rPr>
          <w:spacing w:val="-7"/>
        </w:rPr>
        <w:t>保合同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Times New Roman" w:hAnsi="Times New Roman" w:cs="Times New Roman" w:eastAsia="Times New Roman" w:hint="default"/>
          <w:spacing w:val="-7"/>
        </w:rPr>
        <w:t>[</w:t>
      </w:r>
      <w:r>
        <w:rPr>
          <w:spacing w:val="-7"/>
        </w:rPr>
        <w:t>合</w:t>
      </w:r>
      <w:r>
        <w:rPr>
          <w:spacing w:val="-109"/>
        </w:rPr>
        <w:t> </w:t>
      </w:r>
      <w:r>
        <w:rPr/>
        <w:t>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锡</w:t>
      </w:r>
      <w:r>
        <w:rPr/>
        <w:t>（科技）保合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第</w:t>
      </w:r>
      <w:r>
        <w:rPr>
          <w:rFonts w:ascii="Times New Roman" w:hAnsi="Times New Roman" w:cs="Times New Roman" w:eastAsia="Times New Roman" w:hint="default"/>
        </w:rPr>
        <w:t>2017031702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]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4" w:firstLine="424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14"/>
        </w:rPr>
        <w:t>2017</w:t>
      </w:r>
      <w:r>
        <w:rPr>
          <w:spacing w:val="14"/>
        </w:rPr>
        <w:t>年</w:t>
      </w:r>
      <w:r>
        <w:rPr>
          <w:rFonts w:ascii="Times New Roman" w:hAnsi="Times New Roman" w:cs="Times New Roman" w:eastAsia="Times New Roman" w:hint="default"/>
          <w:spacing w:val="14"/>
        </w:rPr>
        <w:t>5</w:t>
      </w:r>
      <w:r>
        <w:rPr>
          <w:rFonts w:ascii="宋体" w:hAnsi="宋体" w:cs="宋体" w:eastAsia="宋体" w:hint="default"/>
          <w:spacing w:val="14"/>
        </w:rPr>
        <w:t>月</w:t>
      </w:r>
      <w:r>
        <w:rPr>
          <w:rFonts w:ascii="Times New Roman" w:hAnsi="Times New Roman" w:cs="Times New Roman" w:eastAsia="Times New Roman" w:hint="default"/>
          <w:spacing w:val="14"/>
        </w:rPr>
        <w:t>17</w:t>
      </w:r>
      <w:r>
        <w:rPr>
          <w:rFonts w:ascii="宋体" w:hAnsi="宋体" w:cs="宋体" w:eastAsia="宋体" w:hint="default"/>
          <w:spacing w:val="14"/>
        </w:rPr>
        <w:t>日</w:t>
      </w:r>
      <w:r>
        <w:rPr>
          <w:spacing w:val="14"/>
        </w:rPr>
        <w:t>，</w:t>
      </w:r>
      <w:r>
        <w:rPr>
          <w:rFonts w:ascii="宋体" w:hAnsi="宋体" w:cs="宋体" w:eastAsia="宋体" w:hint="default"/>
          <w:spacing w:val="14"/>
        </w:rPr>
        <w:t>江苏</w:t>
      </w:r>
      <w:r>
        <w:rPr>
          <w:spacing w:val="14"/>
        </w:rPr>
        <w:t>清投</w:t>
      </w:r>
      <w:r>
        <w:rPr>
          <w:rFonts w:ascii="宋体" w:hAnsi="宋体" w:cs="宋体" w:eastAsia="宋体" w:hint="default"/>
          <w:spacing w:val="14"/>
        </w:rPr>
        <w:t>与</w:t>
      </w:r>
      <w:r>
        <w:rPr>
          <w:rFonts w:ascii="宋体" w:hAnsi="宋体" w:cs="宋体" w:eastAsia="宋体" w:hint="default"/>
          <w:spacing w:val="14"/>
        </w:rPr>
        <w:t>交通</w:t>
      </w:r>
      <w:r>
        <w:rPr>
          <w:rFonts w:ascii="宋体" w:hAnsi="宋体" w:cs="宋体" w:eastAsia="宋体" w:hint="default"/>
          <w:spacing w:val="14"/>
        </w:rPr>
        <w:t>银</w:t>
      </w:r>
      <w:r>
        <w:rPr>
          <w:rFonts w:ascii="宋体" w:hAnsi="宋体" w:cs="宋体" w:eastAsia="宋体" w:hint="default"/>
          <w:spacing w:val="14"/>
        </w:rPr>
        <w:t>行</w:t>
      </w:r>
      <w:r>
        <w:rPr>
          <w:rFonts w:ascii="宋体" w:hAnsi="宋体" w:cs="宋体" w:eastAsia="宋体" w:hint="default"/>
          <w:spacing w:val="14"/>
        </w:rPr>
        <w:t>无</w:t>
      </w:r>
      <w:r>
        <w:rPr>
          <w:rFonts w:ascii="宋体" w:hAnsi="宋体" w:cs="宋体" w:eastAsia="宋体" w:hint="default"/>
          <w:spacing w:val="14"/>
        </w:rPr>
        <w:t>锡</w:t>
      </w:r>
      <w:r>
        <w:rPr>
          <w:spacing w:val="14"/>
        </w:rPr>
        <w:t>分</w:t>
      </w:r>
      <w:r>
        <w:rPr>
          <w:rFonts w:ascii="宋体" w:hAnsi="宋体" w:cs="宋体" w:eastAsia="宋体" w:hint="default"/>
          <w:spacing w:val="14"/>
        </w:rPr>
        <w:t>行</w:t>
      </w:r>
      <w:r>
        <w:rPr>
          <w:rFonts w:ascii="宋体" w:hAnsi="宋体" w:cs="宋体" w:eastAsia="宋体" w:hint="default"/>
          <w:spacing w:val="14"/>
        </w:rPr>
        <w:t>订</w:t>
      </w:r>
      <w:r>
        <w:rPr>
          <w:rFonts w:ascii="宋体" w:hAnsi="宋体" w:cs="宋体" w:eastAsia="宋体" w:hint="default"/>
          <w:spacing w:val="14"/>
        </w:rPr>
        <w:t>立</w:t>
      </w:r>
      <w:r>
        <w:rPr>
          <w:rFonts w:ascii="宋体" w:hAnsi="宋体" w:cs="宋体" w:eastAsia="宋体" w:hint="default"/>
          <w:spacing w:val="14"/>
        </w:rPr>
        <w:t>《</w:t>
      </w:r>
      <w:r>
        <w:rPr>
          <w:rFonts w:ascii="宋体" w:hAnsi="宋体" w:cs="宋体" w:eastAsia="宋体" w:hint="default"/>
          <w:spacing w:val="14"/>
        </w:rPr>
        <w:t>流动</w:t>
      </w:r>
      <w:r>
        <w:rPr>
          <w:spacing w:val="14"/>
        </w:rPr>
        <w:t>资金</w:t>
      </w:r>
      <w:r>
        <w:rPr>
          <w:rFonts w:ascii="宋体" w:hAnsi="宋体" w:cs="宋体" w:eastAsia="宋体" w:hint="default"/>
          <w:spacing w:val="14"/>
        </w:rPr>
        <w:t>借</w:t>
      </w:r>
      <w:r>
        <w:rPr>
          <w:rFonts w:ascii="宋体" w:hAnsi="宋体" w:cs="宋体" w:eastAsia="宋体" w:hint="default"/>
          <w:spacing w:val="14"/>
        </w:rPr>
        <w:t>款</w:t>
      </w:r>
      <w:r>
        <w:rPr>
          <w:spacing w:val="14"/>
        </w:rPr>
        <w:t>合同</w:t>
      </w:r>
      <w:r>
        <w:rPr>
          <w:rFonts w:ascii="宋体" w:hAnsi="宋体" w:cs="宋体" w:eastAsia="宋体" w:hint="default"/>
          <w:spacing w:val="14"/>
        </w:rPr>
        <w:t>》</w:t>
      </w:r>
      <w:r>
        <w:rPr>
          <w:rFonts w:ascii="Times New Roman" w:hAnsi="Times New Roman" w:cs="Times New Roman" w:eastAsia="Times New Roman" w:hint="default"/>
          <w:spacing w:val="14"/>
        </w:rPr>
        <w:t>[</w:t>
      </w:r>
      <w:r>
        <w:rPr>
          <w:rFonts w:ascii="宋体" w:hAnsi="宋体" w:cs="宋体" w:eastAsia="宋体" w:hint="default"/>
          <w:spacing w:val="14"/>
        </w:rPr>
        <w:t>编</w:t>
      </w:r>
      <w:r>
        <w:rPr>
          <w:rFonts w:ascii="宋体" w:hAnsi="宋体" w:cs="宋体" w:eastAsia="宋体" w:hint="default"/>
          <w:spacing w:val="14"/>
        </w:rPr>
        <w:t>号</w:t>
      </w:r>
      <w:r>
        <w:rPr>
          <w:rFonts w:ascii="宋体" w:hAnsi="宋体" w:cs="宋体" w:eastAsia="宋体" w:hint="default"/>
          <w:spacing w:val="14"/>
        </w:rPr>
        <w:t>：</w:t>
      </w:r>
      <w:r>
        <w:rPr>
          <w:rFonts w:ascii="宋体" w:hAnsi="宋体" w:cs="宋体" w:eastAsia="宋体" w:hint="default"/>
        </w:rPr>
        <w:t> </w:t>
      </w:r>
      <w:r>
        <w:rPr>
          <w:rFonts w:ascii="Times New Roman" w:hAnsi="Times New Roman" w:cs="Times New Roman" w:eastAsia="Times New Roman" w:hint="default"/>
        </w:rPr>
        <w:t>BOCYX-A003(2017)-7028]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授</w:t>
      </w:r>
      <w:r>
        <w:rPr/>
        <w:t>信</w:t>
      </w:r>
      <w:r>
        <w:rPr>
          <w:rFonts w:ascii="宋体" w:hAnsi="宋体" w:cs="宋体" w:eastAsia="宋体" w:hint="default"/>
        </w:rPr>
        <w:t>额</w:t>
      </w:r>
      <w:r>
        <w:rPr/>
        <w:t>度（</w:t>
      </w:r>
      <w:r>
        <w:rPr>
          <w:rFonts w:ascii="宋体" w:hAnsi="宋体" w:cs="宋体" w:eastAsia="宋体" w:hint="default"/>
        </w:rPr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性</w:t>
      </w:r>
      <w:r>
        <w:rPr/>
        <w:t>）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500</w:t>
      </w:r>
      <w:r>
        <w:rPr/>
        <w:t>万元，</w:t>
      </w:r>
      <w:r>
        <w:rPr>
          <w:rFonts w:ascii="宋体" w:hAnsi="宋体" w:cs="宋体" w:eastAsia="宋体" w:hint="default"/>
        </w:rPr>
        <w:t>授</w:t>
      </w:r>
      <w:r>
        <w:rPr/>
        <w:t>信期限</w:t>
      </w:r>
      <w:r>
        <w:rPr>
          <w:rFonts w:ascii="宋体" w:hAnsi="宋体" w:cs="宋体" w:eastAsia="宋体" w:hint="default"/>
        </w:rPr>
        <w:t>自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3"/>
        </w:rPr>
        <w:t>至</w:t>
      </w:r>
      <w:r>
        <w:rPr>
          <w:rFonts w:ascii="Times New Roman" w:hAnsi="Times New Roman" w:cs="Times New Roman" w:eastAsia="Times New Roman" w:hint="default"/>
          <w:spacing w:val="3"/>
        </w:rPr>
        <w:t>2018</w:t>
      </w:r>
      <w:r>
        <w:rPr>
          <w:spacing w:val="3"/>
        </w:rPr>
        <w:t>年</w:t>
      </w:r>
      <w:r>
        <w:rPr>
          <w:rFonts w:ascii="Times New Roman" w:hAnsi="Times New Roman" w:cs="Times New Roman" w:eastAsia="Times New Roman" w:hint="default"/>
          <w:spacing w:val="3"/>
        </w:rPr>
        <w:t>4</w:t>
      </w:r>
      <w:r>
        <w:rPr>
          <w:rFonts w:ascii="宋体" w:hAnsi="宋体" w:cs="宋体" w:eastAsia="宋体" w:hint="default"/>
          <w:spacing w:val="3"/>
        </w:rPr>
        <w:t>月</w:t>
      </w:r>
      <w:r>
        <w:rPr>
          <w:rFonts w:ascii="Times New Roman" w:hAnsi="Times New Roman" w:cs="Times New Roman" w:eastAsia="Times New Roman" w:hint="default"/>
          <w:spacing w:val="3"/>
        </w:rPr>
        <w:t>6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rFonts w:ascii="宋体" w:hAnsi="宋体" w:cs="宋体" w:eastAsia="宋体" w:hint="default"/>
          <w:spacing w:val="3"/>
        </w:rPr>
        <w:t>。</w:t>
      </w:r>
      <w:r>
        <w:rPr>
          <w:spacing w:val="3"/>
        </w:rPr>
        <w:t>同</w:t>
      </w:r>
      <w:r>
        <w:rPr>
          <w:rFonts w:ascii="宋体" w:hAnsi="宋体" w:cs="宋体" w:eastAsia="宋体" w:hint="default"/>
          <w:spacing w:val="3"/>
        </w:rPr>
        <w:t>日</w:t>
      </w:r>
      <w:r>
        <w:rPr>
          <w:spacing w:val="3"/>
        </w:rPr>
        <w:t>，</w:t>
      </w:r>
      <w:r>
        <w:rPr>
          <w:rFonts w:ascii="宋体" w:hAnsi="宋体" w:cs="宋体" w:eastAsia="宋体" w:hint="default"/>
          <w:spacing w:val="3"/>
        </w:rPr>
        <w:t>王展</w:t>
      </w:r>
      <w:r>
        <w:rPr>
          <w:rFonts w:ascii="宋体" w:hAnsi="宋体" w:cs="宋体" w:eastAsia="宋体" w:hint="default"/>
          <w:spacing w:val="3"/>
        </w:rPr>
        <w:t>及</w:t>
      </w:r>
      <w:r>
        <w:rPr>
          <w:rFonts w:ascii="宋体" w:hAnsi="宋体" w:cs="宋体" w:eastAsia="宋体" w:hint="default"/>
          <w:spacing w:val="3"/>
        </w:rPr>
        <w:t>其配</w:t>
      </w:r>
      <w:r>
        <w:rPr>
          <w:rFonts w:ascii="宋体" w:hAnsi="宋体" w:cs="宋体" w:eastAsia="宋体" w:hint="default"/>
          <w:spacing w:val="3"/>
        </w:rPr>
        <w:t>偶</w:t>
      </w:r>
      <w:r>
        <w:rPr>
          <w:rFonts w:ascii="宋体" w:hAnsi="宋体" w:cs="宋体" w:eastAsia="宋体" w:hint="default"/>
          <w:spacing w:val="3"/>
        </w:rPr>
        <w:t>胡</w:t>
      </w:r>
      <w:r>
        <w:rPr>
          <w:rFonts w:ascii="宋体" w:hAnsi="宋体" w:cs="宋体" w:eastAsia="宋体" w:hint="default"/>
          <w:spacing w:val="3"/>
        </w:rPr>
        <w:t>静</w:t>
      </w:r>
      <w:r>
        <w:rPr>
          <w:rFonts w:ascii="宋体" w:hAnsi="宋体" w:cs="宋体" w:eastAsia="宋体" w:hint="default"/>
          <w:spacing w:val="3"/>
        </w:rPr>
        <w:t>与</w:t>
      </w:r>
      <w:r>
        <w:rPr>
          <w:rFonts w:ascii="宋体" w:hAnsi="宋体" w:cs="宋体" w:eastAsia="宋体" w:hint="default"/>
          <w:spacing w:val="3"/>
        </w:rPr>
        <w:t>交通</w:t>
      </w:r>
      <w:r>
        <w:rPr>
          <w:rFonts w:ascii="宋体" w:hAnsi="宋体" w:cs="宋体" w:eastAsia="宋体" w:hint="default"/>
          <w:spacing w:val="3"/>
        </w:rPr>
        <w:t>银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无</w:t>
      </w:r>
      <w:r>
        <w:rPr>
          <w:rFonts w:ascii="宋体" w:hAnsi="宋体" w:cs="宋体" w:eastAsia="宋体" w:hint="default"/>
          <w:spacing w:val="3"/>
        </w:rPr>
        <w:t>锡</w:t>
      </w:r>
      <w:r>
        <w:rPr>
          <w:spacing w:val="3"/>
        </w:rPr>
        <w:t>分</w:t>
      </w:r>
      <w:r>
        <w:rPr>
          <w:rFonts w:ascii="宋体" w:hAnsi="宋体" w:cs="宋体" w:eastAsia="宋体" w:hint="default"/>
          <w:spacing w:val="3"/>
        </w:rPr>
        <w:t>行</w:t>
      </w:r>
      <w:r>
        <w:rPr>
          <w:rFonts w:ascii="宋体" w:hAnsi="宋体" w:cs="宋体" w:eastAsia="宋体" w:hint="default"/>
          <w:spacing w:val="3"/>
        </w:rPr>
        <w:t>订</w:t>
      </w:r>
      <w:r>
        <w:rPr>
          <w:rFonts w:ascii="宋体" w:hAnsi="宋体" w:cs="宋体" w:eastAsia="宋体" w:hint="default"/>
          <w:spacing w:val="3"/>
        </w:rPr>
        <w:t>立</w:t>
      </w:r>
      <w:r>
        <w:rPr>
          <w:rFonts w:ascii="宋体" w:hAnsi="宋体" w:cs="宋体" w:eastAsia="宋体" w:hint="default"/>
          <w:spacing w:val="3"/>
        </w:rPr>
        <w:t>《</w:t>
      </w:r>
      <w:r>
        <w:rPr>
          <w:spacing w:val="3"/>
        </w:rPr>
        <w:t>保证合同</w:t>
      </w:r>
      <w:r>
        <w:rPr>
          <w:rFonts w:ascii="宋体" w:hAnsi="宋体" w:cs="宋体" w:eastAsia="宋体" w:hint="default"/>
          <w:spacing w:val="3"/>
        </w:rPr>
        <w:t>》</w:t>
      </w:r>
      <w:r>
        <w:rPr>
          <w:rFonts w:ascii="Times New Roman" w:hAnsi="Times New Roman" w:cs="Times New Roman" w:eastAsia="Times New Roman" w:hint="default"/>
          <w:spacing w:val="3"/>
        </w:rPr>
        <w:t>[</w:t>
      </w:r>
      <w:r>
        <w:rPr>
          <w:rFonts w:ascii="宋体" w:hAnsi="宋体" w:cs="宋体" w:eastAsia="宋体" w:hint="default"/>
          <w:spacing w:val="3"/>
        </w:rPr>
        <w:t>编</w:t>
      </w:r>
      <w:r>
        <w:rPr>
          <w:rFonts w:ascii="宋体" w:hAnsi="宋体" w:cs="宋体" w:eastAsia="宋体" w:hint="default"/>
          <w:spacing w:val="3"/>
        </w:rPr>
        <w:t>号</w:t>
      </w:r>
      <w:r>
        <w:rPr>
          <w:rFonts w:ascii="宋体" w:hAnsi="宋体" w:cs="宋体" w:eastAsia="宋体" w:hint="default"/>
          <w:spacing w:val="3"/>
        </w:rPr>
        <w:t>：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Times New Roman" w:hAnsi="Times New Roman" w:cs="Times New Roman" w:eastAsia="Times New Roman" w:hint="default"/>
        </w:rPr>
        <w:t>BOCYX-D062(2017)-7021]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</w:t>
      </w:r>
      <w:r>
        <w:rPr/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在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/>
        <w:t>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授</w:t>
      </w:r>
      <w:r>
        <w:rPr/>
        <w:t>信业</w:t>
      </w:r>
      <w:r>
        <w:rPr>
          <w:rFonts w:ascii="宋体" w:hAnsi="宋体" w:cs="宋体" w:eastAsia="宋体" w:hint="default"/>
        </w:rPr>
        <w:t>务</w:t>
      </w:r>
      <w:r>
        <w:rPr/>
        <w:t>合同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保证，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</w:rPr>
        <w:t>2,400</w:t>
      </w:r>
      <w:r>
        <w:rPr/>
        <w:t>万元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外</w:t>
      </w:r>
      <w:r>
        <w:rPr/>
        <w:t>，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宜</w:t>
      </w:r>
      <w:r>
        <w:rPr/>
        <w:t>兴科创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担</w:t>
      </w:r>
      <w:r>
        <w:rPr/>
        <w:t>保合同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宜</w:t>
      </w:r>
      <w:r>
        <w:rPr/>
        <w:t>兴科创</w:t>
      </w:r>
      <w:r>
        <w:rPr>
          <w:rFonts w:ascii="宋体" w:hAnsi="宋体" w:cs="宋体" w:eastAsia="宋体" w:hint="default"/>
        </w:rPr>
        <w:t>为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Times New Roman" w:hAnsi="Times New Roman" w:cs="Times New Roman" w:eastAsia="Times New Roman" w:hint="default"/>
        </w:rPr>
        <w:t>500</w:t>
      </w:r>
      <w:r>
        <w:rPr/>
        <w:t>万</w:t>
      </w:r>
      <w:r>
        <w:rPr>
          <w:spacing w:val="-39"/>
        </w:rPr>
        <w:t> </w:t>
      </w:r>
      <w:r>
        <w:rPr/>
        <w:t>元</w:t>
      </w:r>
      <w:r>
        <w:rPr>
          <w:rFonts w:ascii="宋体" w:hAnsi="宋体" w:cs="宋体" w:eastAsia="宋体" w:hint="default"/>
        </w:rPr>
        <w:t>融</w:t>
      </w:r>
      <w:r>
        <w:rPr/>
        <w:t>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/>
        <w:t>保证</w:t>
      </w:r>
      <w:r>
        <w:rPr>
          <w:rFonts w:ascii="宋体" w:hAnsi="宋体" w:cs="宋体" w:eastAsia="宋体" w:hint="default"/>
        </w:rPr>
        <w:t>；</w:t>
      </w:r>
      <w:r>
        <w:rPr/>
        <w:t>清投智能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宜</w:t>
      </w:r>
      <w:r>
        <w:rPr/>
        <w:t>兴科创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保合同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  <w:spacing w:val="-91"/>
        </w:rPr>
        <w:t> </w:t>
      </w:r>
      <w:r>
        <w:rPr/>
        <w:t>高</w:t>
      </w: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王展</w:t>
      </w:r>
      <w:r>
        <w:rPr/>
        <w:t>向</w:t>
      </w:r>
      <w:r>
        <w:rPr>
          <w:rFonts w:ascii="宋体" w:hAnsi="宋体" w:cs="宋体" w:eastAsia="宋体" w:hint="default"/>
        </w:rPr>
        <w:t>宜</w:t>
      </w:r>
      <w:r>
        <w:rPr/>
        <w:t>兴科创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宜</w:t>
      </w:r>
      <w:r>
        <w:rPr/>
        <w:t>兴科创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/>
        <w:t>保证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spacing w:val="-91"/>
        </w:rPr>
        <w:t> </w:t>
      </w:r>
      <w:r>
        <w:rPr>
          <w:rFonts w:ascii="宋体" w:hAnsi="宋体" w:cs="宋体" w:eastAsia="宋体" w:hint="default"/>
        </w:rPr>
        <w:t>额</w:t>
      </w:r>
      <w:r>
        <w:rPr/>
        <w:t>保证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代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资金</w:t>
      </w:r>
      <w:r>
        <w:rPr>
          <w:rFonts w:ascii="宋体" w:hAnsi="宋体" w:cs="宋体" w:eastAsia="宋体" w:hint="default"/>
          <w:spacing w:val="-2"/>
        </w:rPr>
        <w:t>垫</w:t>
      </w:r>
      <w:r>
        <w:rPr>
          <w:rFonts w:ascii="宋体" w:hAnsi="宋体" w:cs="宋体" w:eastAsia="宋体" w:hint="default"/>
          <w:spacing w:val="-2"/>
        </w:rPr>
        <w:t>付</w:t>
      </w:r>
      <w:r>
        <w:rPr>
          <w:rFonts w:ascii="宋体" w:hAnsi="宋体" w:cs="宋体" w:eastAsia="宋体" w:hint="default"/>
          <w:spacing w:val="-2"/>
        </w:rPr>
        <w:t>协议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约</w:t>
      </w:r>
      <w:r>
        <w:rPr>
          <w:rFonts w:ascii="宋体" w:hAnsi="宋体" w:cs="宋体" w:eastAsia="宋体" w:hint="default"/>
          <w:spacing w:val="-2"/>
        </w:rPr>
        <w:t>定江苏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托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代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江苏</w:t>
      </w:r>
      <w:r>
        <w:rPr>
          <w:spacing w:val="-2"/>
        </w:rPr>
        <w:t>清投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陆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购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代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物进</w:t>
      </w:r>
      <w:r>
        <w:rPr>
          <w:rFonts w:ascii="宋体" w:hAnsi="宋体" w:cs="宋体" w:eastAsia="宋体" w:hint="default"/>
          <w:spacing w:val="-2"/>
        </w:rPr>
        <w:t>口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东</w:t>
      </w:r>
      <w:r>
        <w:rPr>
          <w:spacing w:val="-2"/>
        </w:rPr>
        <w:t>泰</w:t>
      </w:r>
      <w:r>
        <w:rPr>
          <w:rFonts w:ascii="宋体" w:hAnsi="宋体" w:cs="宋体" w:eastAsia="宋体" w:hint="default"/>
          <w:spacing w:val="-2"/>
        </w:rPr>
        <w:t>昌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Times New Roman" w:hAnsi="Times New Roman" w:cs="Times New Roman" w:eastAsia="Times New Roman" w:hint="default"/>
          <w:spacing w:val="-2"/>
        </w:rPr>
        <w:t>150</w:t>
      </w:r>
      <w:r>
        <w:rPr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美</w:t>
      </w:r>
      <w:r>
        <w:rPr>
          <w:spacing w:val="-2"/>
        </w:rPr>
        <w:t>元</w:t>
      </w:r>
      <w:r>
        <w:rPr>
          <w:spacing w:val="-118"/>
        </w:rPr>
        <w:t> </w:t>
      </w:r>
      <w:r>
        <w:rPr>
          <w:rFonts w:ascii="宋体" w:hAnsi="宋体" w:cs="宋体" w:eastAsia="宋体" w:hint="default"/>
          <w:spacing w:val="-7"/>
        </w:rPr>
        <w:t>范围</w:t>
      </w:r>
      <w:r>
        <w:rPr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垫</w:t>
      </w:r>
      <w:r>
        <w:rPr>
          <w:rFonts w:ascii="宋体" w:hAnsi="宋体" w:cs="宋体" w:eastAsia="宋体" w:hint="default"/>
          <w:spacing w:val="-7"/>
        </w:rPr>
        <w:t>付</w:t>
      </w:r>
      <w:r>
        <w:rPr>
          <w:rFonts w:ascii="宋体" w:hAnsi="宋体" w:cs="宋体" w:eastAsia="宋体" w:hint="default"/>
          <w:spacing w:val="-7"/>
        </w:rPr>
        <w:t>货款</w:t>
      </w:r>
      <w:r>
        <w:rPr>
          <w:spacing w:val="-7"/>
        </w:rPr>
        <w:t>，有</w:t>
      </w:r>
      <w:r>
        <w:rPr>
          <w:rFonts w:ascii="宋体" w:hAnsi="宋体" w:cs="宋体" w:eastAsia="宋体" w:hint="default"/>
          <w:spacing w:val="-7"/>
        </w:rPr>
        <w:t>效</w:t>
      </w:r>
      <w:r>
        <w:rPr>
          <w:spacing w:val="-7"/>
        </w:rPr>
        <w:t>期限</w:t>
      </w:r>
      <w:r>
        <w:rPr>
          <w:rFonts w:ascii="宋体" w:hAnsi="宋体" w:cs="宋体" w:eastAsia="宋体" w:hint="default"/>
          <w:spacing w:val="-7"/>
        </w:rPr>
        <w:t>为</w:t>
      </w:r>
      <w:r>
        <w:rPr>
          <w:rFonts w:ascii="Times New Roman" w:hAnsi="Times New Roman" w:cs="Times New Roman" w:eastAsia="Times New Roman" w:hint="default"/>
          <w:spacing w:val="-7"/>
        </w:rPr>
        <w:t>2017</w:t>
      </w:r>
      <w:r>
        <w:rPr>
          <w:spacing w:val="-7"/>
        </w:rPr>
        <w:t>年</w:t>
      </w:r>
      <w:r>
        <w:rPr>
          <w:rFonts w:ascii="Times New Roman" w:hAnsi="Times New Roman" w:cs="Times New Roman" w:eastAsia="Times New Roman" w:hint="default"/>
          <w:spacing w:val="-7"/>
        </w:rPr>
        <w:t>7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Times New Roman" w:hAnsi="Times New Roman" w:cs="Times New Roman" w:eastAsia="Times New Roman" w:hint="default"/>
          <w:spacing w:val="-7"/>
        </w:rPr>
        <w:t>1</w:t>
      </w:r>
      <w:r>
        <w:rPr>
          <w:rFonts w:ascii="宋体" w:hAnsi="宋体" w:cs="宋体" w:eastAsia="宋体" w:hint="default"/>
          <w:spacing w:val="-7"/>
        </w:rPr>
        <w:t>日至</w:t>
      </w:r>
      <w:r>
        <w:rPr>
          <w:rFonts w:ascii="Times New Roman" w:hAnsi="Times New Roman" w:cs="Times New Roman" w:eastAsia="Times New Roman" w:hint="default"/>
          <w:spacing w:val="-7"/>
        </w:rPr>
        <w:t>2019</w:t>
      </w:r>
      <w:r>
        <w:rPr>
          <w:spacing w:val="-7"/>
        </w:rPr>
        <w:t>年</w:t>
      </w:r>
      <w:r>
        <w:rPr>
          <w:rFonts w:ascii="Times New Roman" w:hAnsi="Times New Roman" w:cs="Times New Roman" w:eastAsia="Times New Roman" w:hint="default"/>
          <w:spacing w:val="-7"/>
        </w:rPr>
        <w:t>6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Times New Roman" w:hAnsi="Times New Roman" w:cs="Times New Roman" w:eastAsia="Times New Roman" w:hint="default"/>
          <w:spacing w:val="-7"/>
        </w:rPr>
        <w:t>30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spacing w:val="-7"/>
        </w:rPr>
        <w:t>同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王展</w:t>
      </w:r>
      <w:r>
        <w:rPr>
          <w:spacing w:val="-7"/>
        </w:rPr>
        <w:t>向</w:t>
      </w:r>
      <w:r>
        <w:rPr>
          <w:rFonts w:ascii="宋体" w:hAnsi="宋体" w:cs="宋体" w:eastAsia="宋体" w:hint="default"/>
          <w:spacing w:val="-7"/>
        </w:rPr>
        <w:t>东</w:t>
      </w:r>
      <w:r>
        <w:rPr>
          <w:spacing w:val="-7"/>
        </w:rPr>
        <w:t>泰</w:t>
      </w:r>
      <w:r>
        <w:rPr>
          <w:rFonts w:ascii="宋体" w:hAnsi="宋体" w:cs="宋体" w:eastAsia="宋体" w:hint="default"/>
          <w:spacing w:val="-7"/>
        </w:rPr>
        <w:t>昌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rFonts w:ascii="宋体" w:hAnsi="宋体" w:cs="宋体" w:eastAsia="宋体" w:hint="default"/>
          <w:spacing w:val="-7"/>
        </w:rPr>
        <w:t>具了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不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撤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函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江苏</w:t>
      </w:r>
      <w:r>
        <w:rPr/>
        <w:t>清投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协议</w:t>
      </w:r>
      <w:r>
        <w:rPr/>
        <w:t>中</w:t>
      </w:r>
      <w:r>
        <w:rPr>
          <w:rFonts w:ascii="宋体" w:hAnsi="宋体" w:cs="宋体" w:eastAsia="宋体" w:hint="default"/>
        </w:rPr>
        <w:t>的</w:t>
      </w:r>
      <w:r>
        <w:rPr/>
        <w:t>全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务</w:t>
      </w:r>
      <w:r>
        <w:rPr/>
        <w:t>向</w:t>
      </w:r>
      <w:r>
        <w:rPr>
          <w:rFonts w:ascii="宋体" w:hAnsi="宋体" w:cs="宋体" w:eastAsia="宋体" w:hint="default"/>
        </w:rPr>
        <w:t>东</w:t>
      </w:r>
      <w:r>
        <w:rPr/>
        <w:t>泰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连带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保</w:t>
      </w:r>
      <w:r>
        <w:rPr>
          <w:spacing w:val="-91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22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  <w:w w:val="99"/>
        </w:rPr>
        <w:t>2017</w:t>
      </w:r>
      <w:r>
        <w:rPr>
          <w:spacing w:val="-2"/>
          <w:w w:val="99"/>
        </w:rPr>
        <w:t>年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7</w:t>
      </w:r>
      <w:r>
        <w:rPr>
          <w:rFonts w:ascii="宋体" w:hAnsi="宋体" w:cs="宋体" w:eastAsia="宋体" w:hint="default"/>
          <w:spacing w:val="-2"/>
          <w:w w:val="99"/>
        </w:rPr>
        <w:t>月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12</w:t>
      </w:r>
      <w:r>
        <w:rPr>
          <w:rFonts w:ascii="宋体" w:hAnsi="宋体" w:cs="宋体" w:eastAsia="宋体" w:hint="default"/>
          <w:spacing w:val="-2"/>
          <w:w w:val="99"/>
        </w:rPr>
        <w:t>日</w:t>
      </w:r>
      <w:r>
        <w:rPr>
          <w:spacing w:val="-2"/>
          <w:w w:val="99"/>
        </w:rPr>
        <w:t>，</w:t>
      </w:r>
      <w:r>
        <w:rPr>
          <w:rFonts w:ascii="宋体" w:hAnsi="宋体" w:cs="宋体" w:eastAsia="宋体" w:hint="default"/>
          <w:spacing w:val="-2"/>
          <w:w w:val="99"/>
        </w:rPr>
        <w:t>江苏</w:t>
      </w:r>
      <w:r>
        <w:rPr>
          <w:spacing w:val="-2"/>
          <w:w w:val="99"/>
        </w:rPr>
        <w:t>清投</w:t>
      </w:r>
      <w:r>
        <w:rPr>
          <w:rFonts w:ascii="宋体" w:hAnsi="宋体" w:cs="宋体" w:eastAsia="宋体" w:hint="default"/>
          <w:spacing w:val="-2"/>
          <w:w w:val="99"/>
        </w:rPr>
        <w:t>与</w:t>
      </w:r>
      <w:r>
        <w:rPr>
          <w:rFonts w:ascii="宋体" w:hAnsi="宋体" w:cs="宋体" w:eastAsia="宋体" w:hint="default"/>
          <w:spacing w:val="-2"/>
          <w:w w:val="99"/>
        </w:rPr>
        <w:t>交通</w:t>
      </w:r>
      <w:r>
        <w:rPr>
          <w:rFonts w:ascii="宋体" w:hAnsi="宋体" w:cs="宋体" w:eastAsia="宋体" w:hint="default"/>
          <w:spacing w:val="-2"/>
          <w:w w:val="99"/>
        </w:rPr>
        <w:t>银</w:t>
      </w:r>
      <w:r>
        <w:rPr>
          <w:rFonts w:ascii="宋体" w:hAnsi="宋体" w:cs="宋体" w:eastAsia="宋体" w:hint="default"/>
          <w:spacing w:val="-2"/>
          <w:w w:val="99"/>
        </w:rPr>
        <w:t>行</w:t>
      </w:r>
      <w:r>
        <w:rPr>
          <w:rFonts w:ascii="宋体" w:hAnsi="宋体" w:cs="宋体" w:eastAsia="宋体" w:hint="default"/>
          <w:spacing w:val="-2"/>
          <w:w w:val="99"/>
        </w:rPr>
        <w:t>东</w:t>
      </w:r>
      <w:r>
        <w:rPr>
          <w:rFonts w:ascii="宋体" w:hAnsi="宋体" w:cs="宋体" w:eastAsia="宋体" w:hint="default"/>
          <w:spacing w:val="-2"/>
          <w:w w:val="99"/>
        </w:rPr>
        <w:t>山</w:t>
      </w:r>
      <w:r>
        <w:rPr>
          <w:rFonts w:ascii="宋体" w:hAnsi="宋体" w:cs="宋体" w:eastAsia="宋体" w:hint="default"/>
          <w:spacing w:val="-2"/>
          <w:w w:val="99"/>
        </w:rPr>
        <w:t>支</w:t>
      </w:r>
      <w:r>
        <w:rPr>
          <w:rFonts w:ascii="宋体" w:hAnsi="宋体" w:cs="宋体" w:eastAsia="宋体" w:hint="default"/>
          <w:spacing w:val="-2"/>
          <w:w w:val="99"/>
        </w:rPr>
        <w:t>行签</w:t>
      </w:r>
      <w:r>
        <w:rPr>
          <w:rFonts w:ascii="宋体" w:hAnsi="宋体" w:cs="宋体" w:eastAsia="宋体" w:hint="default"/>
          <w:spacing w:val="-2"/>
          <w:w w:val="99"/>
        </w:rPr>
        <w:t>订</w:t>
      </w:r>
      <w:r>
        <w:rPr>
          <w:rFonts w:ascii="宋体" w:hAnsi="宋体" w:cs="宋体" w:eastAsia="宋体" w:hint="default"/>
          <w:spacing w:val="-2"/>
          <w:w w:val="99"/>
        </w:rPr>
        <w:t>编</w:t>
      </w:r>
      <w:r>
        <w:rPr>
          <w:rFonts w:ascii="宋体" w:hAnsi="宋体" w:cs="宋体" w:eastAsia="宋体" w:hint="default"/>
          <w:spacing w:val="-2"/>
          <w:w w:val="99"/>
        </w:rPr>
        <w:t>号</w:t>
      </w:r>
      <w:r>
        <w:rPr>
          <w:rFonts w:ascii="宋体" w:hAnsi="宋体" w:cs="宋体" w:eastAsia="宋体" w:hint="default"/>
          <w:spacing w:val="-2"/>
          <w:w w:val="99"/>
        </w:rPr>
        <w:t>为</w:t>
      </w:r>
      <w:r>
        <w:rPr>
          <w:rFonts w:ascii="Times New Roman" w:hAnsi="Times New Roman" w:cs="Times New Roman" w:eastAsia="Times New Roman" w:hint="default"/>
          <w:spacing w:val="-2"/>
          <w:w w:val="99"/>
        </w:rPr>
        <w:t>BOCYX-A003(2017)-7041</w:t>
      </w:r>
      <w:r>
        <w:rPr>
          <w:rFonts w:ascii="宋体" w:hAnsi="宋体" w:cs="宋体" w:eastAsia="宋体" w:hint="default"/>
          <w:spacing w:val="-2"/>
          <w:w w:val="99"/>
        </w:rPr>
        <w:t>的</w:t>
      </w:r>
      <w:r>
        <w:rPr>
          <w:rFonts w:ascii="宋体" w:hAnsi="宋体" w:cs="宋体" w:eastAsia="宋体" w:hint="default"/>
          <w:spacing w:val="-2"/>
          <w:w w:val="99"/>
        </w:rPr>
        <w:t>借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合同，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金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Times New Roman" w:hAnsi="Times New Roman" w:cs="Times New Roman" w:eastAsia="Times New Roman" w:hint="default"/>
          <w:spacing w:val="-2"/>
        </w:rPr>
        <w:t>1000</w:t>
      </w:r>
      <w:r>
        <w:rPr>
          <w:spacing w:val="-2"/>
        </w:rPr>
        <w:t>万元，</w:t>
      </w:r>
      <w:r>
        <w:rPr>
          <w:rFonts w:ascii="宋体" w:hAnsi="宋体" w:cs="宋体" w:eastAsia="宋体" w:hint="default"/>
          <w:spacing w:val="-2"/>
        </w:rPr>
        <w:t>借</w:t>
      </w:r>
      <w:r>
        <w:rPr>
          <w:rFonts w:ascii="宋体" w:hAnsi="宋体" w:cs="宋体" w:eastAsia="宋体" w:hint="default"/>
          <w:spacing w:val="-2"/>
        </w:rPr>
        <w:t>款</w:t>
      </w:r>
      <w:r>
        <w:rPr>
          <w:spacing w:val="-2"/>
        </w:rPr>
        <w:t>期限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rFonts w:ascii="宋体" w:hAnsi="宋体" w:cs="宋体" w:eastAsia="宋体" w:hint="default"/>
          <w:spacing w:val="-2"/>
        </w:rPr>
        <w:t>日至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17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王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展</w:t>
      </w:r>
      <w:r>
        <w:rPr/>
        <w:t>、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静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交通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山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行签</w:t>
      </w:r>
      <w:r>
        <w:rPr>
          <w:rFonts w:ascii="宋体" w:hAnsi="宋体" w:cs="宋体" w:eastAsia="宋体" w:hint="default"/>
        </w:rPr>
        <w:t>订</w:t>
      </w:r>
      <w:r>
        <w:rPr/>
        <w:t>合同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BOCYX-D062(2017)-7021</w:t>
      </w:r>
      <w:r>
        <w:rPr>
          <w:rFonts w:ascii="宋体" w:hAnsi="宋体" w:cs="宋体" w:eastAsia="宋体" w:hint="default"/>
        </w:rPr>
        <w:t>的</w:t>
      </w:r>
      <w:r>
        <w:rPr/>
        <w:t>保证合同，</w:t>
      </w:r>
      <w:r>
        <w:rPr>
          <w:rFonts w:ascii="宋体" w:hAnsi="宋体" w:cs="宋体" w:eastAsia="宋体" w:hint="default"/>
        </w:rPr>
        <w:t>担</w:t>
      </w:r>
      <w:r>
        <w:rPr/>
        <w:t>保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  <w:spacing w:val="-105"/>
        </w:rPr>
        <w:t> </w:t>
      </w:r>
      <w:r>
        <w:rPr>
          <w:rFonts w:ascii="宋体" w:hAnsi="宋体" w:cs="宋体" w:eastAsia="宋体" w:hint="default"/>
        </w:rPr>
        <w:t>最</w:t>
      </w:r>
      <w:r>
        <w:rPr/>
        <w:t>高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权额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2400</w:t>
      </w:r>
      <w:r>
        <w:rPr/>
        <w:t>万元，期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17</w:t>
      </w:r>
      <w:r>
        <w:rPr>
          <w:rFonts w:ascii="宋体" w:hAnsi="宋体" w:cs="宋体" w:eastAsia="宋体" w:hint="default"/>
        </w:rPr>
        <w:t>日至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拆借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2"/>
        <w:gridCol w:w="1915"/>
        <w:gridCol w:w="1915"/>
        <w:gridCol w:w="1913"/>
        <w:gridCol w:w="1915"/>
      </w:tblGrid>
      <w:tr>
        <w:trPr>
          <w:trHeight w:val="403" w:hRule="exact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5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1" w:hRule="exact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</w:p>
        </w:tc>
      </w:tr>
      <w:tr>
        <w:trPr>
          <w:trHeight w:val="403" w:hRule="exact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3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1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管理人员报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22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3192"/>
        <w:gridCol w:w="3190"/>
      </w:tblGrid>
      <w:tr>
        <w:trPr>
          <w:trHeight w:val="401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3" w:hRule="exact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1,714,200.00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1,566,700.00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594"/>
        <w:gridCol w:w="1594"/>
        <w:gridCol w:w="1596"/>
        <w:gridCol w:w="1594"/>
        <w:gridCol w:w="1594"/>
      </w:tblGrid>
      <w:tr>
        <w:trPr>
          <w:trHeight w:val="402" w:hRule="exact"/>
        </w:trPr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3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2" w:hRule="exact"/>
        </w:trPr>
        <w:tc>
          <w:tcPr>
            <w:tcW w:w="1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9"/>
        <w:gridCol w:w="2393"/>
        <w:gridCol w:w="2393"/>
        <w:gridCol w:w="2393"/>
      </w:tblGrid>
      <w:tr>
        <w:trPr>
          <w:trHeight w:val="401" w:hRule="exact"/>
        </w:trPr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7566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十三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pacing w:val="-1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支付总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体情况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736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十四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、承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及或有事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7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产</w:t>
      </w:r>
      <w:r>
        <w:rPr>
          <w:rFonts w:ascii="宋体" w:hAnsi="宋体" w:cs="宋体" w:eastAsia="宋体" w:hint="default"/>
          <w:sz w:val="18"/>
          <w:szCs w:val="18"/>
        </w:rPr>
        <w:t>负债</w:t>
      </w:r>
      <w:r>
        <w:rPr>
          <w:rFonts w:ascii="宋体" w:hAnsi="宋体" w:cs="宋体" w:eastAsia="宋体" w:hint="default"/>
          <w:sz w:val="18"/>
          <w:szCs w:val="18"/>
        </w:rPr>
        <w:t>表日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承诺</w:t>
      </w:r>
    </w:p>
    <w:p>
      <w:pPr>
        <w:pStyle w:val="BodyText"/>
        <w:spacing w:line="240" w:lineRule="auto" w:before="150"/>
        <w:ind w:left="719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承诺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存在的重要或有事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pStyle w:val="BodyText"/>
        <w:spacing w:line="240" w:lineRule="auto"/>
        <w:ind w:left="719" w:right="13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或</w:t>
      </w:r>
      <w:r>
        <w:rPr/>
        <w:t>有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的重要或有事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624" w:lineRule="exact" w:before="47"/>
        <w:ind w:left="152" w:right="6708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不</w:t>
      </w:r>
      <w:r>
        <w:rPr>
          <w:rFonts w:ascii="宋体" w:hAnsi="宋体" w:cs="宋体" w:eastAsia="宋体" w:hint="default"/>
          <w:sz w:val="18"/>
          <w:szCs w:val="18"/>
        </w:rPr>
        <w:t>存在</w:t>
      </w:r>
      <w:r>
        <w:rPr>
          <w:rFonts w:ascii="宋体" w:hAnsi="宋体" w:cs="宋体" w:eastAsia="宋体" w:hint="default"/>
          <w:sz w:val="18"/>
          <w:szCs w:val="18"/>
        </w:rPr>
        <w:t>需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有</w:t>
      </w:r>
      <w:r>
        <w:rPr>
          <w:rFonts w:ascii="宋体" w:hAnsi="宋体" w:cs="宋体" w:eastAsia="宋体" w:hint="default"/>
          <w:sz w:val="18"/>
          <w:szCs w:val="18"/>
        </w:rPr>
        <w:t>事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。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债表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spacing w:before="168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、重要的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整事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715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1010" w:right="108" w:hanging="90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况和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 响数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退回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12" w:lineRule="exact"/>
        <w:ind w:right="146" w:firstLine="480"/>
        <w:jc w:val="both"/>
      </w:pPr>
      <w:r>
        <w:rPr>
          <w:rFonts w:ascii="Times New Roman" w:hAnsi="Times New Roman" w:cs="Times New Roman" w:eastAsia="Times New Roman" w:hint="default"/>
        </w:rPr>
        <w:t>1.</w:t>
      </w:r>
      <w:r>
        <w:rPr>
          <w:rFonts w:ascii="Times New Roman" w:hAnsi="Times New Roman" w:cs="Times New Roman" w:eastAsia="Times New Roman" w:hint="default"/>
          <w:spacing w:val="36"/>
        </w:rPr>
        <w:t> 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，本公司</w:t>
      </w:r>
      <w:r>
        <w:rPr>
          <w:rFonts w:ascii="宋体" w:hAnsi="宋体" w:cs="宋体" w:eastAsia="宋体" w:hint="default"/>
        </w:rPr>
        <w:t>根</w:t>
      </w:r>
      <w:r>
        <w:rPr>
          <w:rFonts w:ascii="宋体" w:hAnsi="宋体" w:cs="宋体" w:eastAsia="宋体" w:hint="default"/>
        </w:rPr>
        <w:t>据</w:t>
      </w:r>
      <w:r>
        <w:rPr/>
        <w:t>中</w:t>
      </w:r>
      <w:r>
        <w:rPr>
          <w:rFonts w:ascii="宋体" w:hAnsi="宋体" w:cs="宋体" w:eastAsia="宋体" w:hint="default"/>
        </w:rPr>
        <w:t>国</w:t>
      </w:r>
      <w:r>
        <w:rPr/>
        <w:t>证券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准</w:t>
      </w:r>
      <w:r>
        <w:rPr/>
        <w:t>北京万向新元科技股份 </w:t>
      </w:r>
      <w:r>
        <w:rPr>
          <w:spacing w:val="-3"/>
        </w:rPr>
        <w:t>有限公司向</w:t>
      </w:r>
      <w:r>
        <w:rPr>
          <w:rFonts w:ascii="宋体" w:hAnsi="宋体" w:cs="宋体" w:eastAsia="宋体" w:hint="default"/>
          <w:spacing w:val="-3"/>
        </w:rPr>
        <w:t>王展等</w:t>
      </w:r>
      <w:r>
        <w:rPr>
          <w:spacing w:val="-3"/>
        </w:rPr>
        <w:t>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</w:t>
      </w:r>
      <w:r>
        <w:rPr>
          <w:rFonts w:ascii="宋体" w:hAnsi="宋体" w:cs="宋体" w:eastAsia="宋体" w:hint="default"/>
          <w:spacing w:val="-3"/>
        </w:rPr>
        <w:t>购</w:t>
      </w:r>
      <w:r>
        <w:rPr>
          <w:rFonts w:ascii="宋体" w:hAnsi="宋体" w:cs="宋体" w:eastAsia="宋体" w:hint="default"/>
          <w:spacing w:val="-3"/>
        </w:rPr>
        <w:t>买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rFonts w:ascii="宋体" w:hAnsi="宋体" w:cs="宋体" w:eastAsia="宋体" w:hint="default"/>
          <w:spacing w:val="-3"/>
        </w:rPr>
        <w:t>配</w:t>
      </w:r>
      <w:r>
        <w:rPr>
          <w:rFonts w:ascii="宋体" w:hAnsi="宋体" w:cs="宋体" w:eastAsia="宋体" w:hint="default"/>
          <w:spacing w:val="-3"/>
        </w:rPr>
        <w:t>套</w:t>
      </w:r>
      <w:r>
        <w:rPr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批</w:t>
      </w:r>
      <w:r>
        <w:rPr>
          <w:rFonts w:ascii="宋体" w:hAnsi="宋体" w:cs="宋体" w:eastAsia="宋体" w:hint="default"/>
          <w:spacing w:val="-3"/>
        </w:rPr>
        <w:t>复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非</w:t>
      </w:r>
      <w:r>
        <w:rPr>
          <w:spacing w:val="-3"/>
        </w:rPr>
        <w:t>公开发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spacing w:val="-3"/>
        </w:rPr>
        <w:t>股份</w:t>
      </w:r>
      <w:r>
        <w:rPr>
          <w:rFonts w:ascii="Times New Roman" w:hAnsi="Times New Roman" w:cs="Times New Roman" w:eastAsia="Times New Roman" w:hint="default"/>
          <w:spacing w:val="-3"/>
        </w:rPr>
        <w:t>13,634,054.00</w:t>
      </w:r>
      <w:r>
        <w:rPr>
          <w:rFonts w:ascii="Times New Roman" w:hAnsi="Times New Roman" w:cs="Times New Roman" w:eastAsia="Times New Roman" w:hint="default"/>
          <w:spacing w:val="-58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每</w:t>
      </w:r>
      <w:r>
        <w:rPr/>
        <w:t>股</w:t>
      </w:r>
      <w:r>
        <w:rPr>
          <w:rFonts w:ascii="宋体" w:hAnsi="宋体" w:cs="宋体" w:eastAsia="宋体" w:hint="default"/>
        </w:rPr>
        <w:t>面值</w: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元，</w:t>
      </w:r>
      <w:r>
        <w:rPr>
          <w:rFonts w:ascii="宋体" w:hAnsi="宋体" w:cs="宋体" w:eastAsia="宋体" w:hint="default"/>
        </w:rPr>
        <w:t>每</w:t>
      </w:r>
      <w:r>
        <w:rPr/>
        <w:t>股发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价为</w:t>
      </w:r>
      <w:r>
        <w:rPr>
          <w:rFonts w:ascii="宋体" w:hAnsi="宋体" w:cs="宋体" w:eastAsia="宋体" w:hint="default"/>
        </w:rPr>
        <w:t>人民币</w:t>
      </w:r>
      <w:r>
        <w:rPr>
          <w:rFonts w:ascii="Times New Roman" w:hAnsi="Times New Roman" w:cs="Times New Roman" w:eastAsia="Times New Roman" w:hint="default"/>
        </w:rPr>
        <w:t>31.02</w:t>
      </w:r>
      <w:r>
        <w:rPr/>
        <w:t>元，发</w:t>
      </w:r>
      <w:r>
        <w:rPr>
          <w:rFonts w:ascii="宋体" w:hAnsi="宋体" w:cs="宋体" w:eastAsia="宋体" w:hint="default"/>
        </w:rPr>
        <w:t>行</w:t>
      </w:r>
      <w:r>
        <w:rPr/>
        <w:t>股份</w:t>
      </w:r>
      <w:r>
        <w:rPr>
          <w:rFonts w:ascii="宋体" w:hAnsi="宋体" w:cs="宋体" w:eastAsia="宋体" w:hint="default"/>
        </w:rPr>
        <w:t>的</w:t>
      </w:r>
      <w:r>
        <w:rPr/>
        <w:t>公</w:t>
      </w:r>
      <w:r>
        <w:rPr>
          <w:rFonts w:ascii="宋体" w:hAnsi="宋体" w:cs="宋体" w:eastAsia="宋体" w:hint="default"/>
        </w:rPr>
        <w:t>允价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422,928,355.08</w:t>
      </w:r>
      <w:r>
        <w:rPr/>
        <w:t>元，</w:t>
      </w:r>
    </w:p>
    <w:p>
      <w:pPr>
        <w:spacing w:after="0" w:line="312" w:lineRule="exact"/>
        <w:jc w:val="both"/>
        <w:sectPr>
          <w:footerReference w:type="default" r:id="rId32"/>
          <w:pgSz w:w="11900" w:h="16840"/>
          <w:pgMar w:footer="982" w:header="747" w:top="1060" w:bottom="1180" w:left="980" w:right="980"/>
          <w:pgNumType w:start="2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12" w:lineRule="exact" w:before="56"/>
        <w:ind w:right="18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Times New Roman" w:hAnsi="Times New Roman" w:cs="Times New Roman" w:eastAsia="Times New Roman" w:hint="default"/>
        </w:rPr>
        <w:t>13,634,054.00</w:t>
      </w:r>
      <w:r>
        <w:rPr/>
        <w:t>元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股本，</w:t>
      </w:r>
      <w:r>
        <w:rPr>
          <w:rFonts w:ascii="Times New Roman" w:hAnsi="Times New Roman" w:cs="Times New Roman" w:eastAsia="Times New Roman" w:hint="default"/>
        </w:rPr>
        <w:t>409,294,301.08</w:t>
      </w:r>
      <w:r>
        <w:rPr/>
        <w:t>元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经华普</w:t>
      </w:r>
      <w:r>
        <w:rPr/>
        <w:t>天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会计</w:t>
      </w:r>
      <w:r>
        <w:rPr>
          <w:rFonts w:ascii="宋体" w:hAnsi="宋体" w:cs="宋体" w:eastAsia="宋体" w:hint="default"/>
          <w:spacing w:val="-88"/>
        </w:rPr>
        <w:t> 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事务</w:t>
      </w:r>
      <w:r>
        <w:rPr>
          <w:rFonts w:ascii="宋体" w:hAnsi="宋体" w:cs="宋体" w:eastAsia="宋体" w:hint="default"/>
        </w:rPr>
        <w:t>所</w:t>
      </w:r>
      <w:r>
        <w:rPr/>
        <w:t>（</w:t>
      </w:r>
      <w:r>
        <w:rPr>
          <w:rFonts w:ascii="宋体" w:hAnsi="宋体" w:cs="宋体" w:eastAsia="宋体" w:hint="default"/>
        </w:rPr>
        <w:t>特殊普</w:t>
      </w:r>
      <w:r>
        <w:rPr>
          <w:rFonts w:ascii="宋体" w:hAnsi="宋体" w:cs="宋体" w:eastAsia="宋体" w:hint="default"/>
        </w:rPr>
        <w:t>通</w:t>
      </w:r>
      <w:r>
        <w:rPr/>
        <w:t>合伙）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验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2017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会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[2017]5516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25"/>
        </w:rPr>
        <w:t> </w:t>
      </w:r>
      <w:r>
        <w:rPr>
          <w:rFonts w:ascii="宋体" w:hAnsi="宋体" w:cs="宋体" w:eastAsia="宋体" w:hint="default"/>
          <w:spacing w:val="4"/>
        </w:rPr>
        <w:t>用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spacing w:val="4"/>
        </w:rPr>
        <w:t>发</w:t>
      </w:r>
      <w:r>
        <w:rPr>
          <w:rFonts w:ascii="宋体" w:hAnsi="宋体" w:cs="宋体" w:eastAsia="宋体" w:hint="default"/>
          <w:spacing w:val="4"/>
        </w:rPr>
        <w:t>行</w:t>
      </w:r>
      <w:r>
        <w:rPr>
          <w:spacing w:val="4"/>
        </w:rPr>
        <w:t>股份</w:t>
      </w:r>
      <w:r>
        <w:rPr>
          <w:rFonts w:ascii="宋体" w:hAnsi="宋体" w:cs="宋体" w:eastAsia="宋体" w:hint="default"/>
          <w:spacing w:val="4"/>
        </w:rPr>
        <w:t>购</w:t>
      </w:r>
      <w:r>
        <w:rPr>
          <w:rFonts w:ascii="宋体" w:hAnsi="宋体" w:cs="宋体" w:eastAsia="宋体" w:hint="default"/>
          <w:spacing w:val="4"/>
        </w:rPr>
        <w:t>买</w:t>
      </w:r>
      <w:r>
        <w:rPr>
          <w:spacing w:val="4"/>
        </w:rPr>
        <w:t>资</w:t>
      </w:r>
      <w:r>
        <w:rPr>
          <w:rFonts w:ascii="宋体" w:hAnsi="宋体" w:cs="宋体" w:eastAsia="宋体" w:hint="default"/>
          <w:spacing w:val="4"/>
        </w:rPr>
        <w:t>产</w:t>
      </w:r>
      <w:r>
        <w:rPr>
          <w:rFonts w:ascii="宋体" w:hAnsi="宋体" w:cs="宋体" w:eastAsia="宋体" w:hint="default"/>
          <w:spacing w:val="4"/>
        </w:rPr>
        <w:t>的</w:t>
      </w:r>
      <w:r>
        <w:rPr>
          <w:spacing w:val="4"/>
        </w:rPr>
        <w:t>新</w:t>
      </w:r>
      <w:r>
        <w:rPr>
          <w:rFonts w:ascii="宋体" w:hAnsi="宋体" w:cs="宋体" w:eastAsia="宋体" w:hint="default"/>
          <w:spacing w:val="4"/>
        </w:rPr>
        <w:t>增</w:t>
      </w:r>
      <w:r>
        <w:rPr>
          <w:spacing w:val="4"/>
        </w:rPr>
        <w:t>股份</w:t>
      </w:r>
      <w:r>
        <w:rPr>
          <w:rFonts w:ascii="Times New Roman" w:hAnsi="Times New Roman" w:cs="Times New Roman" w:eastAsia="Times New Roman" w:hint="default"/>
          <w:spacing w:val="4"/>
        </w:rPr>
        <w:t>13,634,054.00</w:t>
      </w:r>
      <w:r>
        <w:rPr>
          <w:spacing w:val="4"/>
        </w:rPr>
        <w:t>股</w:t>
      </w:r>
      <w:r>
        <w:rPr>
          <w:rFonts w:ascii="宋体" w:hAnsi="宋体" w:cs="宋体" w:eastAsia="宋体" w:hint="default"/>
          <w:spacing w:val="4"/>
        </w:rPr>
        <w:t>于</w:t>
      </w:r>
      <w:r>
        <w:rPr>
          <w:rFonts w:ascii="Times New Roman" w:hAnsi="Times New Roman" w:cs="Times New Roman" w:eastAsia="Times New Roman" w:hint="default"/>
          <w:spacing w:val="4"/>
        </w:rPr>
        <w:t>2018</w:t>
      </w:r>
      <w:r>
        <w:rPr>
          <w:spacing w:val="4"/>
        </w:rPr>
        <w:t>年</w:t>
      </w:r>
      <w:r>
        <w:rPr>
          <w:rFonts w:ascii="Times New Roman" w:hAnsi="Times New Roman" w:cs="Times New Roman" w:eastAsia="Times New Roman" w:hint="default"/>
          <w:spacing w:val="4"/>
        </w:rPr>
        <w:t>1</w:t>
      </w:r>
      <w:r>
        <w:rPr>
          <w:rFonts w:ascii="宋体" w:hAnsi="宋体" w:cs="宋体" w:eastAsia="宋体" w:hint="default"/>
          <w:spacing w:val="4"/>
        </w:rPr>
        <w:t>月</w:t>
      </w:r>
      <w:r>
        <w:rPr>
          <w:rFonts w:ascii="Times New Roman" w:hAnsi="Times New Roman" w:cs="Times New Roman" w:eastAsia="Times New Roman" w:hint="default"/>
          <w:spacing w:val="4"/>
        </w:rPr>
        <w:t>15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  <w:spacing w:val="4"/>
        </w:rPr>
        <w:t>在</w:t>
      </w:r>
      <w:r>
        <w:rPr>
          <w:spacing w:val="4"/>
        </w:rPr>
        <w:t>中</w:t>
      </w:r>
      <w:r>
        <w:rPr>
          <w:rFonts w:ascii="宋体" w:hAnsi="宋体" w:cs="宋体" w:eastAsia="宋体" w:hint="default"/>
          <w:spacing w:val="4"/>
        </w:rPr>
        <w:t>国</w:t>
      </w:r>
      <w:r>
        <w:rPr>
          <w:spacing w:val="4"/>
        </w:rPr>
        <w:t>证券</w:t>
      </w:r>
      <w:r>
        <w:rPr>
          <w:rFonts w:ascii="宋体" w:hAnsi="宋体" w:cs="宋体" w:eastAsia="宋体" w:hint="default"/>
          <w:spacing w:val="4"/>
        </w:rPr>
        <w:t>登</w:t>
      </w:r>
      <w:r>
        <w:rPr>
          <w:rFonts w:ascii="宋体" w:hAnsi="宋体" w:cs="宋体" w:eastAsia="宋体" w:hint="default"/>
          <w:spacing w:val="4"/>
        </w:rPr>
        <w:t>记结</w:t>
      </w:r>
      <w:r>
        <w:rPr>
          <w:rFonts w:ascii="宋体" w:hAnsi="宋体" w:cs="宋体" w:eastAsia="宋体" w:hint="default"/>
          <w:spacing w:val="4"/>
        </w:rPr>
        <w:t>算</w:t>
      </w:r>
      <w:r>
        <w:rPr>
          <w:spacing w:val="4"/>
        </w:rPr>
        <w:t>有</w:t>
      </w:r>
      <w:r>
        <w:rPr>
          <w:spacing w:val="-111"/>
        </w:rPr>
        <w:t> </w:t>
      </w:r>
      <w:r>
        <w:rPr/>
        <w:t>限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/>
        <w:t>分公司</w:t>
      </w:r>
      <w:r>
        <w:rPr>
          <w:rFonts w:ascii="宋体" w:hAnsi="宋体" w:cs="宋体" w:eastAsia="宋体" w:hint="default"/>
        </w:rPr>
        <w:t>办</w:t>
      </w:r>
      <w:r>
        <w:rPr/>
        <w:t>理股份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/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圳</w:t>
      </w:r>
      <w:r>
        <w:rPr/>
        <w:t>证券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所</w:t>
      </w:r>
      <w:r>
        <w:rPr/>
        <w:t>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77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2"/>
        </w:rPr>
        <w:t>2.</w:t>
      </w:r>
      <w:r>
        <w:rPr>
          <w:rFonts w:ascii="宋体" w:hAnsi="宋体" w:cs="宋体" w:eastAsia="宋体" w:hint="default"/>
          <w:spacing w:val="2"/>
        </w:rPr>
        <w:t>依</w:t>
      </w:r>
      <w:r>
        <w:rPr>
          <w:rFonts w:ascii="宋体" w:hAnsi="宋体" w:cs="宋体" w:eastAsia="宋体" w:hint="default"/>
          <w:spacing w:val="2"/>
        </w:rPr>
        <w:t>据</w:t>
      </w:r>
      <w:r>
        <w:rPr>
          <w:spacing w:val="2"/>
        </w:rPr>
        <w:t>中</w:t>
      </w:r>
      <w:r>
        <w:rPr>
          <w:rFonts w:ascii="宋体" w:hAnsi="宋体" w:cs="宋体" w:eastAsia="宋体" w:hint="default"/>
          <w:spacing w:val="2"/>
        </w:rPr>
        <w:t>国</w:t>
      </w:r>
      <w:r>
        <w:rPr>
          <w:spacing w:val="2"/>
        </w:rPr>
        <w:t>证券</w:t>
      </w:r>
      <w:r>
        <w:rPr>
          <w:rFonts w:ascii="宋体" w:hAnsi="宋体" w:cs="宋体" w:eastAsia="宋体" w:hint="default"/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督</w:t>
      </w:r>
      <w:r>
        <w:rPr>
          <w:spacing w:val="2"/>
        </w:rPr>
        <w:t>管理</w:t>
      </w:r>
      <w:r>
        <w:rPr>
          <w:rFonts w:ascii="宋体" w:hAnsi="宋体" w:cs="宋体" w:eastAsia="宋体" w:hint="default"/>
          <w:spacing w:val="2"/>
        </w:rPr>
        <w:t>委</w:t>
      </w:r>
      <w:r>
        <w:rPr>
          <w:rFonts w:ascii="宋体" w:hAnsi="宋体" w:cs="宋体" w:eastAsia="宋体" w:hint="default"/>
          <w:spacing w:val="2"/>
        </w:rPr>
        <w:t>员</w:t>
      </w:r>
      <w:r>
        <w:rPr>
          <w:rFonts w:ascii="宋体" w:hAnsi="宋体" w:cs="宋体" w:eastAsia="宋体" w:hint="default"/>
          <w:spacing w:val="2"/>
        </w:rPr>
        <w:t>会</w:t>
      </w:r>
      <w:r>
        <w:rPr>
          <w:rFonts w:ascii="宋体" w:hAnsi="宋体" w:cs="宋体" w:eastAsia="宋体" w:hint="default"/>
          <w:spacing w:val="2"/>
        </w:rPr>
        <w:t>《</w:t>
      </w:r>
      <w:r>
        <w:rPr>
          <w:rFonts w:ascii="宋体" w:hAnsi="宋体" w:cs="宋体" w:eastAsia="宋体" w:hint="default"/>
          <w:spacing w:val="2"/>
        </w:rPr>
        <w:t>关于</w:t>
      </w:r>
      <w:r>
        <w:rPr>
          <w:rFonts w:ascii="宋体" w:hAnsi="宋体" w:cs="宋体" w:eastAsia="宋体" w:hint="default"/>
          <w:spacing w:val="2"/>
        </w:rPr>
        <w:t>核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spacing w:val="2"/>
        </w:rPr>
        <w:t>北京万向新元科技股份有限公司向</w:t>
      </w:r>
      <w:r>
        <w:rPr>
          <w:rFonts w:ascii="宋体" w:hAnsi="宋体" w:cs="宋体" w:eastAsia="宋体" w:hint="default"/>
          <w:spacing w:val="2"/>
        </w:rPr>
        <w:t>王展等</w:t>
      </w:r>
      <w:r>
        <w:rPr>
          <w:spacing w:val="2"/>
        </w:rPr>
        <w:t>发</w:t>
      </w:r>
      <w:r>
        <w:rPr/>
        <w:t> 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spacing w:val="2"/>
        </w:rPr>
        <w:t>股份</w:t>
      </w:r>
      <w:r>
        <w:rPr>
          <w:rFonts w:ascii="宋体" w:hAnsi="宋体" w:cs="宋体" w:eastAsia="宋体" w:hint="default"/>
          <w:spacing w:val="2"/>
        </w:rPr>
        <w:t>购</w:t>
      </w:r>
      <w:r>
        <w:rPr>
          <w:rFonts w:ascii="宋体" w:hAnsi="宋体" w:cs="宋体" w:eastAsia="宋体" w:hint="default"/>
          <w:spacing w:val="2"/>
        </w:rPr>
        <w:t>买</w:t>
      </w:r>
      <w:r>
        <w:rPr>
          <w:spacing w:val="2"/>
        </w:rPr>
        <w:t>资</w:t>
      </w:r>
      <w:r>
        <w:rPr>
          <w:rFonts w:ascii="宋体" w:hAnsi="宋体" w:cs="宋体" w:eastAsia="宋体" w:hint="default"/>
          <w:spacing w:val="2"/>
        </w:rPr>
        <w:t>产</w:t>
      </w:r>
      <w:r>
        <w:rPr>
          <w:rFonts w:ascii="宋体" w:hAnsi="宋体" w:cs="宋体" w:eastAsia="宋体" w:hint="default"/>
          <w:spacing w:val="2"/>
        </w:rPr>
        <w:t>并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rFonts w:ascii="宋体" w:hAnsi="宋体" w:cs="宋体" w:eastAsia="宋体" w:hint="default"/>
          <w:spacing w:val="2"/>
        </w:rPr>
        <w:t>配</w:t>
      </w:r>
      <w:r>
        <w:rPr>
          <w:rFonts w:ascii="宋体" w:hAnsi="宋体" w:cs="宋体" w:eastAsia="宋体" w:hint="default"/>
          <w:spacing w:val="2"/>
        </w:rPr>
        <w:t>套</w:t>
      </w:r>
      <w:r>
        <w:rPr>
          <w:spacing w:val="2"/>
        </w:rPr>
        <w:t>资金</w:t>
      </w:r>
      <w:r>
        <w:rPr>
          <w:rFonts w:ascii="宋体" w:hAnsi="宋体" w:cs="宋体" w:eastAsia="宋体" w:hint="default"/>
          <w:spacing w:val="2"/>
        </w:rPr>
        <w:t>的</w:t>
      </w:r>
      <w:r>
        <w:rPr>
          <w:rFonts w:ascii="宋体" w:hAnsi="宋体" w:cs="宋体" w:eastAsia="宋体" w:hint="default"/>
          <w:spacing w:val="2"/>
        </w:rPr>
        <w:t>批</w:t>
      </w:r>
      <w:r>
        <w:rPr>
          <w:rFonts w:ascii="宋体" w:hAnsi="宋体" w:cs="宋体" w:eastAsia="宋体" w:hint="default"/>
          <w:spacing w:val="2"/>
        </w:rPr>
        <w:t>复</w:t>
      </w:r>
      <w:r>
        <w:rPr>
          <w:rFonts w:ascii="宋体" w:hAnsi="宋体" w:cs="宋体" w:eastAsia="宋体" w:hint="default"/>
          <w:spacing w:val="2"/>
        </w:rPr>
        <w:t>》</w:t>
      </w:r>
      <w:r>
        <w:rPr>
          <w:spacing w:val="2"/>
        </w:rPr>
        <w:t>（证</w:t>
      </w:r>
      <w:r>
        <w:rPr>
          <w:rFonts w:ascii="宋体" w:hAnsi="宋体" w:cs="宋体" w:eastAsia="宋体" w:hint="default"/>
          <w:spacing w:val="2"/>
        </w:rPr>
        <w:t>监</w:t>
      </w:r>
      <w:r>
        <w:rPr>
          <w:rFonts w:ascii="宋体" w:hAnsi="宋体" w:cs="宋体" w:eastAsia="宋体" w:hint="default"/>
          <w:spacing w:val="2"/>
        </w:rPr>
        <w:t>许</w:t>
      </w:r>
      <w:r>
        <w:rPr>
          <w:rFonts w:ascii="宋体" w:hAnsi="宋体" w:cs="宋体" w:eastAsia="宋体" w:hint="default"/>
          <w:spacing w:val="2"/>
        </w:rPr>
        <w:t>可</w:t>
      </w:r>
      <w:r>
        <w:rPr>
          <w:rFonts w:ascii="Times New Roman" w:hAnsi="Times New Roman" w:cs="Times New Roman" w:eastAsia="Times New Roman" w:hint="default"/>
          <w:spacing w:val="2"/>
        </w:rPr>
        <w:t>[2017]2080</w:t>
      </w:r>
      <w:r>
        <w:rPr>
          <w:rFonts w:ascii="宋体" w:hAnsi="宋体" w:cs="宋体" w:eastAsia="宋体" w:hint="default"/>
          <w:spacing w:val="2"/>
        </w:rPr>
        <w:t>号</w:t>
      </w:r>
      <w:r>
        <w:rPr>
          <w:spacing w:val="2"/>
        </w:rPr>
        <w:t>文）</w:t>
      </w:r>
      <w:r>
        <w:rPr>
          <w:rFonts w:ascii="宋体" w:hAnsi="宋体" w:cs="宋体" w:eastAsia="宋体" w:hint="default"/>
          <w:spacing w:val="2"/>
        </w:rPr>
        <w:t>核</w:t>
      </w:r>
      <w:r>
        <w:rPr>
          <w:rFonts w:ascii="宋体" w:hAnsi="宋体" w:cs="宋体" w:eastAsia="宋体" w:hint="default"/>
          <w:spacing w:val="2"/>
        </w:rPr>
        <w:t>准</w:t>
      </w:r>
      <w:r>
        <w:rPr>
          <w:spacing w:val="2"/>
        </w:rPr>
        <w:t>，公司</w:t>
      </w:r>
      <w:r>
        <w:rPr>
          <w:rFonts w:ascii="宋体" w:hAnsi="宋体" w:cs="宋体" w:eastAsia="宋体" w:hint="default"/>
          <w:spacing w:val="2"/>
        </w:rPr>
        <w:t>以</w:t>
      </w:r>
      <w:r>
        <w:rPr>
          <w:spacing w:val="2"/>
        </w:rPr>
        <w:t>发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2"/>
        </w:rPr>
        <w:t>价</w:t>
      </w:r>
      <w:r>
        <w:rPr>
          <w:rFonts w:ascii="宋体" w:hAnsi="宋体" w:cs="宋体" w:eastAsia="宋体" w:hint="default"/>
          <w:spacing w:val="-115"/>
        </w:rPr>
        <w:t> </w:t>
      </w:r>
      <w:r>
        <w:rPr>
          <w:rFonts w:ascii="宋体" w:hAnsi="宋体" w:cs="宋体" w:eastAsia="宋体" w:hint="default"/>
          <w:spacing w:val="2"/>
        </w:rPr>
        <w:t>格</w:t>
      </w:r>
      <w:r>
        <w:rPr>
          <w:rFonts w:ascii="Times New Roman" w:hAnsi="Times New Roman" w:cs="Times New Roman" w:eastAsia="Times New Roman" w:hint="default"/>
          <w:spacing w:val="2"/>
        </w:rPr>
        <w:t>19.57</w:t>
      </w:r>
      <w:r>
        <w:rPr>
          <w:spacing w:val="2"/>
        </w:rPr>
        <w:t>元</w:t>
      </w:r>
      <w:r>
        <w:rPr>
          <w:rFonts w:ascii="Times New Roman" w:hAnsi="Times New Roman" w:cs="Times New Roman" w:eastAsia="Times New Roman" w:hint="default"/>
          <w:spacing w:val="2"/>
        </w:rPr>
        <w:t>/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非</w:t>
      </w:r>
      <w:r>
        <w:rPr>
          <w:spacing w:val="2"/>
        </w:rPr>
        <w:t>公开发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Times New Roman" w:hAnsi="Times New Roman" w:cs="Times New Roman" w:eastAsia="Times New Roman" w:hint="default"/>
          <w:spacing w:val="2"/>
        </w:rPr>
        <w:t>18,906,489</w:t>
      </w:r>
      <w:r>
        <w:rPr>
          <w:spacing w:val="2"/>
        </w:rPr>
        <w:t>股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spacing w:val="2"/>
        </w:rPr>
        <w:t>截</w:t>
      </w:r>
      <w:r>
        <w:rPr>
          <w:rFonts w:ascii="宋体" w:hAnsi="宋体" w:cs="宋体" w:eastAsia="宋体" w:hint="default"/>
          <w:spacing w:val="2"/>
        </w:rPr>
        <w:t>止</w:t>
      </w:r>
      <w:r>
        <w:rPr>
          <w:rFonts w:ascii="Times New Roman" w:hAnsi="Times New Roman" w:cs="Times New Roman" w:eastAsia="Times New Roman" w:hint="default"/>
          <w:spacing w:val="2"/>
        </w:rPr>
        <w:t>2018</w:t>
      </w:r>
      <w:r>
        <w:rPr>
          <w:spacing w:val="2"/>
        </w:rPr>
        <w:t>年</w:t>
      </w: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rFonts w:ascii="宋体" w:hAnsi="宋体" w:cs="宋体" w:eastAsia="宋体" w:hint="default"/>
          <w:spacing w:val="2"/>
        </w:rPr>
        <w:t>月</w:t>
      </w:r>
      <w:r>
        <w:rPr>
          <w:rFonts w:ascii="Times New Roman" w:hAnsi="Times New Roman" w:cs="Times New Roman" w:eastAsia="Times New Roman" w:hint="default"/>
          <w:spacing w:val="2"/>
        </w:rPr>
        <w:t>16</w:t>
      </w:r>
      <w:r>
        <w:rPr>
          <w:rFonts w:ascii="宋体" w:hAnsi="宋体" w:cs="宋体" w:eastAsia="宋体" w:hint="default"/>
          <w:spacing w:val="2"/>
        </w:rPr>
        <w:t>日</w:t>
      </w:r>
      <w:r>
        <w:rPr>
          <w:rFonts w:ascii="宋体" w:hAnsi="宋体" w:cs="宋体" w:eastAsia="宋体" w:hint="default"/>
          <w:spacing w:val="2"/>
        </w:rPr>
        <w:t>实</w:t>
      </w:r>
      <w:r>
        <w:rPr>
          <w:rFonts w:ascii="宋体" w:hAnsi="宋体" w:cs="宋体" w:eastAsia="宋体" w:hint="default"/>
          <w:spacing w:val="2"/>
        </w:rPr>
        <w:t>际</w:t>
      </w:r>
      <w:r>
        <w:rPr>
          <w:rFonts w:ascii="宋体" w:hAnsi="宋体" w:cs="宋体" w:eastAsia="宋体" w:hint="default"/>
          <w:spacing w:val="2"/>
        </w:rPr>
        <w:t>收</w:t>
      </w:r>
      <w:r>
        <w:rPr>
          <w:rFonts w:ascii="宋体" w:hAnsi="宋体" w:cs="宋体" w:eastAsia="宋体" w:hint="default"/>
          <w:spacing w:val="2"/>
        </w:rPr>
        <w:t>到</w:t>
      </w:r>
      <w:r>
        <w:rPr>
          <w:rFonts w:ascii="宋体" w:hAnsi="宋体" w:cs="宋体" w:eastAsia="宋体" w:hint="default"/>
          <w:spacing w:val="2"/>
        </w:rPr>
        <w:t>募</w:t>
      </w:r>
      <w:r>
        <w:rPr>
          <w:rFonts w:ascii="宋体" w:hAnsi="宋体" w:cs="宋体" w:eastAsia="宋体" w:hint="default"/>
          <w:spacing w:val="2"/>
        </w:rPr>
        <w:t>集</w:t>
      </w:r>
      <w:r>
        <w:rPr>
          <w:spacing w:val="2"/>
        </w:rPr>
        <w:t>资金</w:t>
      </w:r>
      <w:r>
        <w:rPr>
          <w:rFonts w:ascii="宋体" w:hAnsi="宋体" w:cs="宋体" w:eastAsia="宋体" w:hint="default"/>
          <w:spacing w:val="2"/>
        </w:rPr>
        <w:t>总额</w:t>
      </w:r>
      <w:r>
        <w:rPr>
          <w:rFonts w:ascii="宋体" w:hAnsi="宋体" w:cs="宋体" w:eastAsia="宋体" w:hint="default"/>
          <w:spacing w:val="2"/>
        </w:rPr>
        <w:t>为</w:t>
      </w:r>
      <w:r>
        <w:rPr>
          <w:rFonts w:ascii="宋体" w:hAnsi="宋体" w:cs="宋体" w:eastAsia="宋体" w:hint="default"/>
          <w:spacing w:val="2"/>
        </w:rPr>
        <w:t>人民币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Times New Roman" w:hAnsi="Times New Roman" w:cs="Times New Roman" w:eastAsia="Times New Roman" w:hint="default"/>
        </w:rPr>
        <w:t>369,999,989.73</w:t>
      </w:r>
      <w:r>
        <w:rPr/>
        <w:t>元，公司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/>
        <w:t>资金新</w:t>
      </w:r>
      <w:r>
        <w:rPr>
          <w:rFonts w:ascii="宋体" w:hAnsi="宋体" w:cs="宋体" w:eastAsia="宋体" w:hint="default"/>
        </w:rPr>
        <w:t>增</w:t>
      </w:r>
      <w:r>
        <w:rPr/>
        <w:t>股份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手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12" w:lineRule="exact" w:before="120"/>
        <w:ind w:right="184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3.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利润</w:t>
      </w:r>
      <w:r>
        <w:rPr/>
        <w:t>分</w:t>
      </w:r>
      <w:r>
        <w:rPr>
          <w:rFonts w:ascii="宋体" w:hAnsi="宋体" w:cs="宋体" w:eastAsia="宋体" w:hint="default"/>
        </w:rPr>
        <w:t>配情况说明</w:t>
      </w:r>
      <w:r>
        <w:rPr>
          <w:rFonts w:ascii="宋体" w:hAnsi="宋体" w:cs="宋体" w:eastAsia="宋体" w:hint="default"/>
          <w:spacing w:val="86"/>
        </w:rPr>
        <w:t> 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/>
        <w:t>，公司</w:t>
      </w:r>
      <w:r>
        <w:rPr>
          <w:rFonts w:ascii="宋体" w:hAnsi="宋体" w:cs="宋体" w:eastAsia="宋体" w:hint="default"/>
        </w:rPr>
        <w:t>召</w:t>
      </w:r>
      <w:r>
        <w:rPr/>
        <w:t>开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董事会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十 </w:t>
      </w:r>
      <w:r>
        <w:rPr>
          <w:rFonts w:ascii="宋体" w:hAnsi="宋体" w:cs="宋体" w:eastAsia="宋体" w:hint="default"/>
          <w:spacing w:val="-2"/>
        </w:rPr>
        <w:t>六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通</w:t>
      </w:r>
      <w:r>
        <w:rPr>
          <w:rFonts w:ascii="宋体" w:hAnsi="宋体" w:cs="宋体" w:eastAsia="宋体" w:hint="default"/>
          <w:spacing w:val="-2"/>
        </w:rPr>
        <w:t>过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2017</w:t>
      </w:r>
      <w:r>
        <w:rPr>
          <w:spacing w:val="-2"/>
        </w:rPr>
        <w:t>年度</w:t>
      </w:r>
      <w:r>
        <w:rPr>
          <w:rFonts w:ascii="宋体" w:hAnsi="宋体" w:cs="宋体" w:eastAsia="宋体" w:hint="default"/>
          <w:spacing w:val="-2"/>
        </w:rPr>
        <w:t>利润</w:t>
      </w:r>
      <w:r>
        <w:rPr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预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Times New Roman" w:hAnsi="Times New Roman" w:cs="Times New Roman" w:eastAsia="Times New Roman" w:hint="default"/>
          <w:spacing w:val="-2"/>
        </w:rPr>
        <w:t>2018</w:t>
      </w:r>
      <w:r>
        <w:rPr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股本</w:t>
      </w:r>
      <w:r>
        <w:rPr>
          <w:rFonts w:ascii="Times New Roman" w:hAnsi="Times New Roman" w:cs="Times New Roman" w:eastAsia="Times New Roman" w:hint="default"/>
          <w:spacing w:val="-2"/>
        </w:rPr>
        <w:t>132,545,543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98"/>
        </w:rPr>
        <w:t> </w:t>
      </w:r>
      <w:r>
        <w:rPr/>
        <w:t>基</w:t>
      </w:r>
      <w:r>
        <w:rPr>
          <w:rFonts w:ascii="宋体" w:hAnsi="宋体" w:cs="宋体" w:eastAsia="宋体" w:hint="default"/>
        </w:rPr>
        <w:t>数</w:t>
      </w:r>
      <w:r>
        <w:rPr/>
        <w:t>，向全</w:t>
      </w:r>
      <w:r>
        <w:rPr>
          <w:rFonts w:ascii="宋体" w:hAnsi="宋体" w:cs="宋体" w:eastAsia="宋体" w:hint="default"/>
        </w:rPr>
        <w:t>体</w:t>
      </w:r>
      <w:r>
        <w:rPr/>
        <w:t>股</w:t>
      </w:r>
      <w:r>
        <w:rPr>
          <w:rFonts w:ascii="宋体" w:hAnsi="宋体" w:cs="宋体" w:eastAsia="宋体" w:hint="default"/>
        </w:rPr>
        <w:t>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/>
        <w:t>发</w:t>
      </w:r>
      <w:r>
        <w:rPr>
          <w:rFonts w:ascii="宋体" w:hAnsi="宋体" w:cs="宋体" w:eastAsia="宋体" w:hint="default"/>
        </w:rPr>
        <w:t>现</w:t>
      </w:r>
      <w:r>
        <w:rPr/>
        <w:t>金股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0.32</w:t>
      </w:r>
      <w:r>
        <w:rPr/>
        <w:t>元</w:t>
      </w:r>
      <w:r>
        <w:rPr>
          <w:rFonts w:ascii="宋体" w:hAnsi="宋体" w:cs="宋体" w:eastAsia="宋体" w:hint="default"/>
        </w:rPr>
        <w:t>人民币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/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9"/>
        <w:ind w:left="62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2018</w:t>
      </w:r>
      <w:r>
        <w:rPr/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止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/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外</w:t>
      </w:r>
      <w:r>
        <w:rPr/>
        <w:t>，本公司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的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他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负债</w:t>
      </w:r>
      <w:r>
        <w:rPr>
          <w:rFonts w:ascii="宋体" w:hAnsi="宋体" w:cs="宋体" w:eastAsia="宋体" w:hint="default"/>
        </w:rPr>
        <w:t>表日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事</w:t>
      </w:r>
      <w:r>
        <w:rPr/>
        <w:t>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十六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其他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追溯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重述法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715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影响数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3"/>
        <w:gridCol w:w="3060"/>
        <w:gridCol w:w="3185"/>
      </w:tblGrid>
      <w:tr>
        <w:trPr>
          <w:trHeight w:val="402" w:hRule="exact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8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内容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6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换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划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81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8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403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0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368"/>
        <w:gridCol w:w="1368"/>
        <w:gridCol w:w="1366"/>
        <w:gridCol w:w="1368"/>
        <w:gridCol w:w="1366"/>
        <w:gridCol w:w="1368"/>
      </w:tblGrid>
      <w:tr>
        <w:trPr>
          <w:trHeight w:val="674" w:hRule="exact"/>
        </w:trPr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8"/>
              <w:ind w:left="499" w:right="48" w:hanging="452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 利润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财务信息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2392"/>
        <w:gridCol w:w="2392"/>
        <w:gridCol w:w="2393"/>
      </w:tblGrid>
      <w:tr>
        <w:trPr>
          <w:trHeight w:val="403" w:hRule="exact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FFFF"/>
          </w:tcPr>
          <w:p>
            <w:pPr/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能披露各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其他对投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的重要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交易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76" w:lineRule="auto" w:before="0"/>
        <w:ind w:left="152" w:right="5928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十七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释</w:t>
      </w:r>
      <w:r>
        <w:rPr>
          <w:rFonts w:ascii="Microsoft JhengHei" w:hAnsi="Microsoft JhengHei" w:cs="Microsoft JhengHei" w:eastAsia="Microsoft JhengHei" w:hint="default"/>
          <w:b/>
          <w:bCs/>
          <w:spacing w:val="-4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89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8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6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3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5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193,440,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858.80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37,338,5</w:t>
            </w:r>
          </w:p>
          <w:p>
            <w:pPr>
              <w:pStyle w:val="TableParagraph"/>
              <w:spacing w:line="240" w:lineRule="auto" w:before="102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156,102,2</w:t>
            </w:r>
          </w:p>
          <w:p>
            <w:pPr>
              <w:pStyle w:val="TableParagraph"/>
              <w:spacing w:line="240" w:lineRule="auto" w:before="102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74.98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240,731</w:t>
            </w:r>
          </w:p>
          <w:p>
            <w:pPr>
              <w:pStyle w:val="TableParagraph"/>
              <w:spacing w:line="240" w:lineRule="auto" w:before="102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,231.31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32,880,07</w:t>
            </w:r>
          </w:p>
          <w:p>
            <w:pPr>
              <w:pStyle w:val="TableParagraph"/>
              <w:spacing w:line="240" w:lineRule="auto" w:before="102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13.66%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207,851,15</w:t>
            </w:r>
          </w:p>
          <w:p>
            <w:pPr>
              <w:pStyle w:val="TableParagraph"/>
              <w:spacing w:line="240" w:lineRule="auto" w:before="102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8.19</w:t>
            </w:r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193,440,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858.80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9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37,338,5</w:t>
            </w:r>
          </w:p>
          <w:p>
            <w:pPr>
              <w:pStyle w:val="TableParagraph"/>
              <w:spacing w:line="240" w:lineRule="auto" w:before="105"/>
              <w:ind w:left="32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83.82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19.30%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156,102,2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74.98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240,731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,231.31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32,880,07</w:t>
            </w:r>
          </w:p>
          <w:p>
            <w:pPr>
              <w:pStyle w:val="TableParagraph"/>
              <w:spacing w:line="240" w:lineRule="auto" w:before="105"/>
              <w:ind w:left="46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13.66%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207,851,15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8.19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293" w:space="4534"/>
            <w:col w:w="1113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294"/>
        <w:gridCol w:w="2390"/>
        <w:gridCol w:w="2390"/>
      </w:tblGrid>
      <w:tr>
        <w:trPr>
          <w:trHeight w:val="206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6" w:hRule="exact"/>
        </w:trPr>
        <w:tc>
          <w:tcPr>
            <w:tcW w:w="2494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07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6" w:hRule="exact"/>
        </w:trPr>
        <w:tc>
          <w:tcPr>
            <w:tcW w:w="2494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6" w:hRule="exact"/>
        </w:trPr>
        <w:tc>
          <w:tcPr>
            <w:tcW w:w="24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80,772,990.95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4,038,649.55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58,480,965.56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5,848,096.56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28,229,226.27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8,468,767.88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9,629,399.38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4,814,699.69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10,799,532.48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8,639,625.98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5,528,744.16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5,528,744.16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  <w:tr>
        <w:trPr>
          <w:trHeight w:val="403" w:hRule="exact"/>
        </w:trPr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193,440,858.80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37,338,583.82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19.30%</w:t>
            </w:r>
          </w:p>
        </w:tc>
      </w:tr>
    </w:tbl>
    <w:p>
      <w:pPr>
        <w:spacing w:line="357" w:lineRule="auto" w:before="49"/>
        <w:ind w:left="152" w:right="544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2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60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中本期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5013" w:space="3814"/>
            <w:col w:w="1113"/>
          </w:cols>
        </w:sectPr>
      </w:pPr>
    </w:p>
    <w:p>
      <w:pPr>
        <w:spacing w:line="240" w:lineRule="auto" w:before="3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3101"/>
        <w:gridCol w:w="3101"/>
      </w:tblGrid>
      <w:tr>
        <w:trPr>
          <w:trHeight w:val="402" w:hRule="exact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961;top:14;width:24;height:394" coordorigin="4961,14" coordsize="24,394">
              <v:shape style="position:absolute;left:4961;top:14;width:24;height:394" coordorigin="4961,14" coordsize="24,394" path="m4961,408l4985,408,4985,14,4961,14,4961,408xe" filled="true" fillcolor="#d2d2d2" stroked="false">
                <v:path arrowok="t"/>
                <v:fill type="solid"/>
              </v:shape>
            </v:group>
            <v:group style="position:absolute;left:12;top:14;width:22;height:394" coordorigin="12,14" coordsize="22,394">
              <v:shape style="position:absolute;left:12;top:14;width:22;height:394" coordorigin="12,14" coordsize="22,394" path="m12,408l34,408,34,14,12,14,12,408xe" filled="true" fillcolor="#d2d2d2" stroked="false">
                <v:path arrowok="t"/>
                <v:fill type="solid"/>
              </v:shape>
            </v:group>
            <v:group style="position:absolute;left:34;top:14;width:4928;height:394" coordorigin="34,14" coordsize="4928,394">
              <v:shape style="position:absolute;left:34;top:14;width:4928;height:394" coordorigin="34,14" coordsize="4928,394" path="m34,408l4961,408,4961,14,34,14,34,408xe" filled="true" fillcolor="#d2d2d2" stroked="false">
                <v:path arrowok="t"/>
                <v:fill type="solid"/>
              </v:shape>
            </v:group>
            <v:group style="position:absolute;left:4994;top:14;width:22;height:394" coordorigin="4994,14" coordsize="22,394">
              <v:shape style="position:absolute;left:4994;top:14;width:22;height:394" coordorigin="4994,14" coordsize="22,394" path="m4994,408l5016,408,5016,14,4994,14,4994,408xe" filled="true" fillcolor="#d2d2d2" stroked="false">
                <v:path arrowok="t"/>
                <v:fill type="solid"/>
              </v:shape>
            </v:group>
            <v:group style="position:absolute;left:9545;top:14;width:24;height:394" coordorigin="9545,14" coordsize="24,394">
              <v:shape style="position:absolute;left:9545;top:14;width:24;height:394" coordorigin="9545,14" coordsize="24,394" path="m9545,408l9569,408,9569,14,9545,14,9545,408xe" filled="true" fillcolor="#d2d2d2" stroked="false">
                <v:path arrowok="t"/>
                <v:fill type="solid"/>
              </v:shape>
            </v:group>
            <v:group style="position:absolute;left:5016;top:14;width:4529;height:394" coordorigin="5016,14" coordsize="4529,394">
              <v:shape style="position:absolute;left:5016;top:14;width:4529;height:394" coordorigin="5016,14" coordsize="4529,394" path="m5016,408l9545,408,9545,14,5016,14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7;height:2" coordorigin="4992,10" coordsize="4577,2">
              <v:shape style="position:absolute;left:4992;top:10;width:4577;height:2" coordorigin="4992,10" coordsize="4577,0" path="m4992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7;height:2" coordorigin="4992,413" coordsize="4577,2">
              <v:shape style="position:absolute;left:4992;top:413;width:4577;height:2" coordorigin="4992,413" coordsize="4577,0" path="m4992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316;top:119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987;top:10;width:4587;height:404" type="#_x0000_t202" filled="false" stroked="false">
                <v:textbox inset="0,0,0,0">
                  <w:txbxContent>
                    <w:p>
                      <w:pPr>
                        <w:spacing w:before="53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1550"/>
        <w:gridCol w:w="1553"/>
        <w:gridCol w:w="1550"/>
        <w:gridCol w:w="1615"/>
        <w:gridCol w:w="1615"/>
      </w:tblGrid>
      <w:tr>
        <w:trPr>
          <w:trHeight w:val="714" w:hRule="exac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32" w:right="79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</w:p>
        </w:tc>
      </w:tr>
    </w:tbl>
    <w:p>
      <w:pPr>
        <w:spacing w:before="5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账款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987"/>
        <w:gridCol w:w="1982"/>
        <w:gridCol w:w="1668"/>
      </w:tblGrid>
      <w:tr>
        <w:trPr>
          <w:trHeight w:val="660" w:hRule="exact"/>
        </w:trPr>
        <w:tc>
          <w:tcPr>
            <w:tcW w:w="3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称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96" w:lineRule="exact"/>
              <w:ind w:left="77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应收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账款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  <w:p>
            <w:pPr>
              <w:pStyle w:val="TableParagraph"/>
              <w:spacing w:line="339" w:lineRule="exact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Times New Roman" w:hAnsi="Times New Roman" w:cs="Times New Roman" w:eastAsia="Times New Roman" w:hint="default"/>
                <w:b/>
                <w:bCs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96" w:lineRule="exact"/>
              <w:ind w:left="194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26,400,000.00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1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13.65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2,080,000.00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15,008,050.00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7.76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3,924,415.00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安徽斯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塞斯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工程技术有限公司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left="763" w:right="-1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15,000,000.00</w:t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7.75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750,000.00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0"/>
        <w:gridCol w:w="1987"/>
        <w:gridCol w:w="1982"/>
        <w:gridCol w:w="1668"/>
      </w:tblGrid>
      <w:tr>
        <w:trPr>
          <w:trHeight w:val="350" w:hRule="exact"/>
        </w:trPr>
        <w:tc>
          <w:tcPr>
            <w:tcW w:w="3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72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股份有限公司</w:t>
            </w: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13,000,000.00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6.72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650,000.00</w:t>
            </w:r>
          </w:p>
        </w:tc>
      </w:tr>
      <w:tr>
        <w:trPr>
          <w:trHeight w:val="346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青岛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耐克森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轮胎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8,543,150.00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39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4.42</w:t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1,694,873.20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48" w:hRule="exact"/>
        </w:trPr>
        <w:tc>
          <w:tcPr>
            <w:tcW w:w="36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573" w:val="left" w:leader="none"/>
              </w:tabs>
              <w:spacing w:line="293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77,951,200.00</w:t>
            </w:r>
            <w:r>
              <w:rPr>
                <w:rFonts w:ascii="Times New Roman"/>
                <w:spacing w:val="-1"/>
                <w:sz w:val="21"/>
              </w:rPr>
            </w:r>
          </w:p>
        </w:tc>
        <w:tc>
          <w:tcPr>
            <w:tcW w:w="198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</w:rPr>
              <w:t>40.30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right="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b/>
                <w:spacing w:val="-1"/>
                <w:sz w:val="21"/>
              </w:rPr>
              <w:t>9,099,288.20</w:t>
            </w:r>
            <w:r>
              <w:rPr>
                <w:rFonts w:ascii="Times New Roman"/>
                <w:sz w:val="21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763"/>
        <w:gridCol w:w="761"/>
        <w:gridCol w:w="763"/>
        <w:gridCol w:w="763"/>
        <w:gridCol w:w="787"/>
        <w:gridCol w:w="655"/>
        <w:gridCol w:w="761"/>
        <w:gridCol w:w="814"/>
        <w:gridCol w:w="934"/>
        <w:gridCol w:w="931"/>
      </w:tblGrid>
      <w:tr>
        <w:trPr>
          <w:trHeight w:val="396" w:hRule="exact"/>
        </w:trPr>
        <w:tc>
          <w:tcPr>
            <w:tcW w:w="1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7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类别</w:t>
            </w:r>
          </w:p>
        </w:tc>
        <w:tc>
          <w:tcPr>
            <w:tcW w:w="38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8" w:hRule="exact"/>
        </w:trPr>
        <w:tc>
          <w:tcPr>
            <w:tcW w:w="163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6"/>
              <w:ind w:left="5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713" w:hRule="exact"/>
        </w:trPr>
        <w:tc>
          <w:tcPr>
            <w:tcW w:w="1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7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027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51"/>
              <w:ind w:left="24" w:right="15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203,591,</w:t>
            </w:r>
          </w:p>
          <w:p>
            <w:pPr>
              <w:pStyle w:val="TableParagraph"/>
              <w:spacing w:line="240" w:lineRule="auto" w:before="102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696.97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662,248.</w:t>
            </w:r>
          </w:p>
          <w:p>
            <w:pPr>
              <w:pStyle w:val="TableParagraph"/>
              <w:spacing w:line="240" w:lineRule="auto" w:before="10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202,929,4</w:t>
            </w:r>
          </w:p>
          <w:p>
            <w:pPr>
              <w:pStyle w:val="TableParagraph"/>
              <w:spacing w:line="240" w:lineRule="auto" w:before="102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48.59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169,415</w:t>
            </w:r>
          </w:p>
          <w:p>
            <w:pPr>
              <w:pStyle w:val="TableParagraph"/>
              <w:spacing w:line="240" w:lineRule="auto" w:before="102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,512.86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507,313.0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2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168,908,19</w:t>
            </w:r>
          </w:p>
          <w:p>
            <w:pPr>
              <w:pStyle w:val="TableParagraph"/>
              <w:spacing w:line="240" w:lineRule="auto" w:before="102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9.80</w:t>
            </w:r>
          </w:p>
        </w:tc>
      </w:tr>
      <w:tr>
        <w:trPr>
          <w:trHeight w:val="715" w:hRule="exact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203,591,</w:t>
            </w:r>
          </w:p>
          <w:p>
            <w:pPr>
              <w:pStyle w:val="TableParagraph"/>
              <w:spacing w:line="240" w:lineRule="auto" w:before="105"/>
              <w:ind w:left="216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696.97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662,248.</w:t>
            </w:r>
          </w:p>
          <w:p>
            <w:pPr>
              <w:pStyle w:val="TableParagraph"/>
              <w:spacing w:line="240" w:lineRule="auto" w:before="105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0.33%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202,929,4</w:t>
            </w:r>
          </w:p>
          <w:p>
            <w:pPr>
              <w:pStyle w:val="TableParagraph"/>
              <w:spacing w:line="240" w:lineRule="auto" w:before="105"/>
              <w:ind w:left="35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48.59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169,415</w:t>
            </w:r>
          </w:p>
          <w:p>
            <w:pPr>
              <w:pStyle w:val="TableParagraph"/>
              <w:spacing w:line="240" w:lineRule="auto" w:before="105"/>
              <w:ind w:left="8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,512.86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507,313.0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05"/>
              <w:ind w:right="2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0.30%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8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168,908,19</w:t>
            </w:r>
          </w:p>
          <w:p>
            <w:pPr>
              <w:pStyle w:val="TableParagraph"/>
              <w:spacing w:line="240" w:lineRule="auto" w:before="105"/>
              <w:ind w:left="58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9.80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before="49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z w:val="18"/>
          <w:szCs w:val="18"/>
        </w:rPr>
        <w:t>末单</w:t>
      </w:r>
      <w:r>
        <w:rPr>
          <w:rFonts w:ascii="宋体" w:hAnsi="宋体" w:cs="宋体" w:eastAsia="宋体" w:hint="default"/>
          <w:sz w:val="18"/>
          <w:szCs w:val="18"/>
        </w:rPr>
        <w:t>项金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大</w:t>
      </w:r>
      <w:r>
        <w:rPr>
          <w:rFonts w:ascii="宋体" w:hAnsi="宋体" w:cs="宋体" w:eastAsia="宋体" w:hint="default"/>
          <w:sz w:val="18"/>
          <w:szCs w:val="18"/>
        </w:rPr>
        <w:t>并</w:t>
      </w:r>
      <w:r>
        <w:rPr>
          <w:rFonts w:ascii="宋体" w:hAnsi="宋体" w:cs="宋体" w:eastAsia="宋体" w:hint="default"/>
          <w:sz w:val="18"/>
          <w:szCs w:val="18"/>
        </w:rPr>
        <w:t>单</w:t>
      </w:r>
      <w:r>
        <w:rPr>
          <w:rFonts w:ascii="宋体" w:hAnsi="宋体" w:cs="宋体" w:eastAsia="宋体" w:hint="default"/>
          <w:sz w:val="18"/>
          <w:szCs w:val="18"/>
        </w:rPr>
        <w:t>项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按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龄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析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5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4473" w:space="435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204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07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97" w:hRule="exact"/>
        </w:trPr>
        <w:tc>
          <w:tcPr>
            <w:tcW w:w="249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1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7075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197" w:hRule="exact"/>
        </w:trPr>
        <w:tc>
          <w:tcPr>
            <w:tcW w:w="249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6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3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</w:tr>
      <w:tr>
        <w:trPr>
          <w:trHeight w:val="206" w:hRule="exact"/>
        </w:trPr>
        <w:tc>
          <w:tcPr>
            <w:tcW w:w="24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2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23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1" w:hRule="exact"/>
        </w:trPr>
        <w:tc>
          <w:tcPr>
            <w:tcW w:w="9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内分项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2,530,139.20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126,506.96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705,243.76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70,524.38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325,899.30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97,769.79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392,894.50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196,447.25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50.00%</w:t>
            </w:r>
          </w:p>
        </w:tc>
      </w:tr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160,000.00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80.00%</w:t>
            </w:r>
          </w:p>
        </w:tc>
      </w:tr>
      <w:tr>
        <w:trPr>
          <w:trHeight w:val="401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11,000.00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100.00%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2294"/>
        <w:gridCol w:w="2390"/>
        <w:gridCol w:w="2390"/>
      </w:tblGrid>
      <w:tr>
        <w:trPr>
          <w:trHeight w:val="403" w:hRule="exac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31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4,165,176.76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15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662,248.38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15.90%</w:t>
            </w:r>
          </w:p>
        </w:tc>
      </w:tr>
    </w:tbl>
    <w:p>
      <w:pPr>
        <w:spacing w:line="357" w:lineRule="auto" w:before="49"/>
        <w:ind w:left="152" w:right="5268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确</w:t>
      </w:r>
      <w:r>
        <w:rPr>
          <w:rFonts w:ascii="宋体" w:hAnsi="宋体" w:cs="宋体" w:eastAsia="宋体" w:hint="default"/>
          <w:sz w:val="18"/>
          <w:szCs w:val="18"/>
        </w:rPr>
        <w:t>定</w:t>
      </w:r>
      <w:r>
        <w:rPr>
          <w:rFonts w:ascii="宋体" w:hAnsi="宋体" w:cs="宋体" w:eastAsia="宋体" w:hint="default"/>
          <w:sz w:val="18"/>
          <w:szCs w:val="18"/>
        </w:rPr>
        <w:t>该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</w:t>
      </w:r>
      <w:r>
        <w:rPr>
          <w:rFonts w:ascii="宋体" w:hAnsi="宋体" w:cs="宋体" w:eastAsia="宋体" w:hint="default"/>
          <w:sz w:val="18"/>
          <w:szCs w:val="18"/>
        </w:rPr>
        <w:t>依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说明： </w:t>
      </w: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余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百</w:t>
      </w:r>
      <w:r>
        <w:rPr>
          <w:rFonts w:ascii="宋体" w:hAnsi="宋体" w:cs="宋体" w:eastAsia="宋体" w:hint="default"/>
          <w:sz w:val="18"/>
          <w:szCs w:val="18"/>
        </w:rPr>
        <w:t>分</w:t>
      </w:r>
      <w:r>
        <w:rPr>
          <w:rFonts w:ascii="宋体" w:hAnsi="宋体" w:cs="宋体" w:eastAsia="宋体" w:hint="default"/>
          <w:sz w:val="18"/>
          <w:szCs w:val="18"/>
        </w:rPr>
        <w:t>比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2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1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组</w:t>
      </w:r>
      <w:r>
        <w:rPr>
          <w:rFonts w:ascii="宋体" w:hAnsi="宋体" w:cs="宋体" w:eastAsia="宋体" w:hint="default"/>
          <w:sz w:val="18"/>
          <w:szCs w:val="18"/>
        </w:rPr>
        <w:t>合中，</w:t>
      </w:r>
      <w:r>
        <w:rPr>
          <w:rFonts w:ascii="宋体" w:hAnsi="宋体" w:cs="宋体" w:eastAsia="宋体" w:hint="default"/>
          <w:sz w:val="18"/>
          <w:szCs w:val="18"/>
        </w:rPr>
        <w:t>采</w:t>
      </w:r>
      <w:r>
        <w:rPr>
          <w:rFonts w:ascii="宋体" w:hAnsi="宋体" w:cs="宋体" w:eastAsia="宋体" w:hint="default"/>
          <w:sz w:val="18"/>
          <w:szCs w:val="18"/>
        </w:rPr>
        <w:t>用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方</w:t>
      </w:r>
      <w:r>
        <w:rPr>
          <w:rFonts w:ascii="宋体" w:hAnsi="宋体" w:cs="宋体" w:eastAsia="宋体" w:hint="default"/>
          <w:sz w:val="18"/>
          <w:szCs w:val="18"/>
        </w:rPr>
        <w:t>法计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before="117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计提、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坏账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6"/>
          <w:szCs w:val="16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357" w:lineRule="auto" w:before="44"/>
        <w:ind w:left="152" w:right="-2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提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本期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 其</w:t>
      </w:r>
      <w:r>
        <w:rPr>
          <w:rFonts w:ascii="宋体" w:hAnsi="宋体" w:cs="宋体" w:eastAsia="宋体" w:hint="default"/>
          <w:sz w:val="18"/>
          <w:szCs w:val="18"/>
        </w:rPr>
        <w:t>中本期</w:t>
      </w:r>
      <w:r>
        <w:rPr>
          <w:rFonts w:ascii="宋体" w:hAnsi="宋体" w:cs="宋体" w:eastAsia="宋体" w:hint="default"/>
          <w:sz w:val="18"/>
          <w:szCs w:val="18"/>
        </w:rPr>
        <w:t>坏</w:t>
      </w:r>
      <w:r>
        <w:rPr>
          <w:rFonts w:ascii="宋体" w:hAnsi="宋体" w:cs="宋体" w:eastAsia="宋体" w:hint="default"/>
          <w:sz w:val="18"/>
          <w:szCs w:val="18"/>
        </w:rPr>
        <w:t>账</w:t>
      </w:r>
      <w:r>
        <w:rPr>
          <w:rFonts w:ascii="宋体" w:hAnsi="宋体" w:cs="宋体" w:eastAsia="宋体" w:hint="default"/>
          <w:sz w:val="18"/>
          <w:szCs w:val="18"/>
        </w:rPr>
        <w:t>准</w:t>
      </w:r>
      <w:r>
        <w:rPr>
          <w:rFonts w:ascii="宋体" w:hAnsi="宋体" w:cs="宋体" w:eastAsia="宋体" w:hint="default"/>
          <w:sz w:val="18"/>
          <w:szCs w:val="18"/>
        </w:rPr>
        <w:t>备</w:t>
      </w:r>
      <w:r>
        <w:rPr>
          <w:rFonts w:ascii="宋体" w:hAnsi="宋体" w:cs="宋体" w:eastAsia="宋体" w:hint="default"/>
          <w:sz w:val="18"/>
          <w:szCs w:val="18"/>
        </w:rPr>
        <w:t>转</w:t>
      </w:r>
      <w:r>
        <w:rPr>
          <w:rFonts w:ascii="宋体" w:hAnsi="宋体" w:cs="宋体" w:eastAsia="宋体" w:hint="default"/>
          <w:sz w:val="18"/>
          <w:szCs w:val="18"/>
        </w:rPr>
        <w:t>回</w:t>
      </w:r>
      <w:r>
        <w:rPr>
          <w:rFonts w:ascii="宋体" w:hAnsi="宋体" w:cs="宋体" w:eastAsia="宋体" w:hint="default"/>
          <w:sz w:val="18"/>
          <w:szCs w:val="18"/>
        </w:rPr>
        <w:t>或</w:t>
      </w:r>
      <w:r>
        <w:rPr>
          <w:rFonts w:ascii="宋体" w:hAnsi="宋体" w:cs="宋体" w:eastAsia="宋体" w:hint="default"/>
          <w:sz w:val="18"/>
          <w:szCs w:val="18"/>
        </w:rPr>
        <w:t>收回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额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  <w:r>
        <w:rPr/>
        <w:br w:type="column"/>
      </w:r>
      <w:r>
        <w:rPr>
          <w:rFonts w:ascii="宋体"/>
          <w:sz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lef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  <w:cols w:num="2" w:equalWidth="0">
            <w:col w:w="5013" w:space="3814"/>
            <w:col w:w="1113"/>
          </w:cols>
        </w:sectPr>
      </w:pP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6"/>
        <w:gridCol w:w="3101"/>
        <w:gridCol w:w="3101"/>
      </w:tblGrid>
      <w:tr>
        <w:trPr>
          <w:trHeight w:val="401" w:hRule="exact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91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10"/>
        <w:rPr>
          <w:rFonts w:ascii="宋体" w:hAnsi="宋体" w:cs="宋体" w:eastAsia="宋体" w:hint="default"/>
          <w:sz w:val="7"/>
          <w:szCs w:val="7"/>
        </w:rPr>
      </w:pPr>
    </w:p>
    <w:p>
      <w:pPr>
        <w:spacing w:line="4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"/>
          <w:sz w:val="20"/>
          <w:szCs w:val="20"/>
        </w:rPr>
        <w:pict>
          <v:group style="width:478.95pt;height:21.15pt;mso-position-horizontal-relative:char;mso-position-vertical-relative:line" coordorigin="0,0" coordsize="9579,423">
            <v:group style="position:absolute;left:4961;top:17;width:24;height:392" coordorigin="4961,17" coordsize="24,392">
              <v:shape style="position:absolute;left:4961;top:17;width:24;height:392" coordorigin="4961,17" coordsize="24,392" path="m4961,408l4985,408,4985,17,4961,17,4961,408xe" filled="true" fillcolor="#d2d2d2" stroked="false">
                <v:path arrowok="t"/>
                <v:fill type="solid"/>
              </v:shape>
            </v:group>
            <v:group style="position:absolute;left:12;top:17;width:22;height:392" coordorigin="12,17" coordsize="22,392">
              <v:shape style="position:absolute;left:12;top:17;width:22;height:392" coordorigin="12,17" coordsize="22,392" path="m12,408l34,408,34,17,12,17,12,408xe" filled="true" fillcolor="#d2d2d2" stroked="false">
                <v:path arrowok="t"/>
                <v:fill type="solid"/>
              </v:shape>
            </v:group>
            <v:group style="position:absolute;left:34;top:17;width:4928;height:392" coordorigin="34,17" coordsize="4928,392">
              <v:shape style="position:absolute;left:34;top:17;width:4928;height:392" coordorigin="34,17" coordsize="4928,392" path="m34,408l4961,408,4961,17,34,17,34,408xe" filled="true" fillcolor="#d2d2d2" stroked="false">
                <v:path arrowok="t"/>
                <v:fill type="solid"/>
              </v:shape>
            </v:group>
            <v:group style="position:absolute;left:4994;top:17;width:22;height:392" coordorigin="4994,17" coordsize="22,392">
              <v:shape style="position:absolute;left:4994;top:17;width:22;height:392" coordorigin="4994,17" coordsize="22,392" path="m4994,408l5016,408,5016,17,4994,17,4994,408xe" filled="true" fillcolor="#d2d2d2" stroked="false">
                <v:path arrowok="t"/>
                <v:fill type="solid"/>
              </v:shape>
            </v:group>
            <v:group style="position:absolute;left:9545;top:17;width:24;height:392" coordorigin="9545,17" coordsize="24,392">
              <v:shape style="position:absolute;left:9545;top:17;width:24;height:392" coordorigin="9545,17" coordsize="24,392" path="m9545,408l9569,408,9569,17,9545,17,9545,408xe" filled="true" fillcolor="#d2d2d2" stroked="false">
                <v:path arrowok="t"/>
                <v:fill type="solid"/>
              </v:shape>
            </v:group>
            <v:group style="position:absolute;left:5016;top:17;width:4529;height:392" coordorigin="5016,17" coordsize="4529,392">
              <v:shape style="position:absolute;left:5016;top:17;width:4529;height:392" coordorigin="5016,17" coordsize="4529,392" path="m5016,408l9545,408,9545,17,5016,17,5016,408xe" filled="true" fillcolor="#d2d2d2" stroked="false">
                <v:path arrowok="t"/>
                <v:fill type="solid"/>
              </v:shape>
            </v:group>
            <v:group style="position:absolute;left:10;top:10;width:4973;height:2" coordorigin="10,10" coordsize="4973,2">
              <v:shape style="position:absolute;left:10;top:10;width:4973;height:2" coordorigin="10,10" coordsize="4973,0" path="m10,10l4982,10e" filled="false" stroked="true" strokeweight=".48pt" strokecolor="#000000">
                <v:path arrowok="t"/>
              </v:shape>
            </v:group>
            <v:group style="position:absolute;left:4992;top:10;width:4577;height:2" coordorigin="4992,10" coordsize="4577,2">
              <v:shape style="position:absolute;left:4992;top:10;width:4577;height:2" coordorigin="4992,10" coordsize="4577,0" path="m4992,10l9569,10e" filled="false" stroked="true" strokeweight=".48pt" strokecolor="#000000">
                <v:path arrowok="t"/>
              </v:shape>
            </v:group>
            <v:group style="position:absolute;left:5;top:5;width:2;height:413" coordorigin="5,5" coordsize="2,413">
              <v:shape style="position:absolute;left:5;top:5;width:2;height:413" coordorigin="5,5" coordsize="0,413" path="m5,5l5,418e" filled="false" stroked="true" strokeweight=".48pt" strokecolor="#000000">
                <v:path arrowok="t"/>
              </v:shape>
            </v:group>
            <v:group style="position:absolute;left:10;top:413;width:4973;height:2" coordorigin="10,413" coordsize="4973,2">
              <v:shape style="position:absolute;left:10;top:413;width:4973;height:2" coordorigin="10,413" coordsize="4973,0" path="m10,413l4982,413e" filled="false" stroked="true" strokeweight=".48pt" strokecolor="#000000">
                <v:path arrowok="t"/>
              </v:shape>
            </v:group>
            <v:group style="position:absolute;left:4987;top:5;width:2;height:413" coordorigin="4987,5" coordsize="2,413">
              <v:shape style="position:absolute;left:4987;top:5;width:2;height:413" coordorigin="4987,5" coordsize="0,413" path="m4987,5l4987,418e" filled="false" stroked="true" strokeweight=".48pt" strokecolor="#000000">
                <v:path arrowok="t"/>
              </v:shape>
            </v:group>
            <v:group style="position:absolute;left:4992;top:413;width:4577;height:2" coordorigin="4992,413" coordsize="4577,2">
              <v:shape style="position:absolute;left:4992;top:413;width:4577;height:2" coordorigin="4992,413" coordsize="4577,0" path="m4992,413l9569,413e" filled="false" stroked="true" strokeweight=".48pt" strokecolor="#000000">
                <v:path arrowok="t"/>
              </v:shape>
            </v:group>
            <v:group style="position:absolute;left:9574;top:5;width:2;height:413" coordorigin="9574,5" coordsize="2,413">
              <v:shape style="position:absolute;left:9574;top:5;width:2;height:413" coordorigin="9574,5" coordsize="0,413" path="m9574,5l9574,418e" filled="false" stroked="true" strokeweight=".48pt" strokecolor="#000000">
                <v:path arrowok="t"/>
              </v:shape>
              <v:shape style="position:absolute;left:2316;top:121;width:360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4987;top:11;width:4587;height:402" type="#_x0000_t202" filled="false" stroked="false">
                <v:textbox inset="0,0,0,0">
                  <w:txbxContent>
                    <w:p>
                      <w:pPr>
                        <w:spacing w:before="55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核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额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"/>
          <w:sz w:val="20"/>
          <w:szCs w:val="20"/>
        </w:rPr>
      </w: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重</w:t>
      </w:r>
      <w:r>
        <w:rPr>
          <w:rFonts w:ascii="宋体" w:hAnsi="宋体" w:cs="宋体" w:eastAsia="宋体" w:hint="default"/>
          <w:sz w:val="18"/>
          <w:szCs w:val="18"/>
        </w:rPr>
        <w:t>要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销情况：</w:t>
      </w:r>
    </w:p>
    <w:p>
      <w:pPr>
        <w:spacing w:before="115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1550"/>
        <w:gridCol w:w="1553"/>
        <w:gridCol w:w="1550"/>
        <w:gridCol w:w="1615"/>
        <w:gridCol w:w="1615"/>
      </w:tblGrid>
      <w:tr>
        <w:trPr>
          <w:trHeight w:val="715" w:hRule="exact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因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履行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532" w:right="79" w:hanging="44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是否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 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</w:p>
        </w:tc>
      </w:tr>
    </w:tbl>
    <w:p>
      <w:pPr>
        <w:spacing w:before="49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他应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款</w:t>
      </w:r>
      <w:r>
        <w:rPr>
          <w:rFonts w:ascii="宋体" w:hAnsi="宋体" w:cs="宋体" w:eastAsia="宋体" w:hint="default"/>
          <w:sz w:val="18"/>
          <w:szCs w:val="18"/>
        </w:rPr>
        <w:t>核</w:t>
      </w:r>
      <w:r>
        <w:rPr>
          <w:rFonts w:ascii="宋体" w:hAnsi="宋体" w:cs="宋体" w:eastAsia="宋体" w:hint="default"/>
          <w:sz w:val="18"/>
          <w:szCs w:val="18"/>
        </w:rPr>
        <w:t>销说明：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7"/>
        <w:gridCol w:w="3101"/>
        <w:gridCol w:w="3101"/>
      </w:tblGrid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10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197,407,662.67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165,570,988.20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保证金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1,776,246.60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1,948,780.00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股份资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1,226,415.08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548,741.92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619,464.45</w:t>
            </w:r>
          </w:p>
        </w:tc>
      </w:tr>
      <w:tr>
        <w:trPr>
          <w:trHeight w:val="401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932,630.70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1,276,280.21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203,591,696.97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169,415,512.86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归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after="0"/>
        <w:jc w:val="right"/>
        <w:rPr>
          <w:rFonts w:ascii="宋体" w:hAnsi="宋体" w:cs="宋体" w:eastAsia="宋体" w:hint="default"/>
          <w:sz w:val="18"/>
          <w:szCs w:val="18"/>
        </w:rPr>
        <w:sectPr>
          <w:type w:val="continuous"/>
          <w:pgSz w:w="11900" w:h="16840"/>
          <w:pgMar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1550"/>
        <w:gridCol w:w="1553"/>
        <w:gridCol w:w="1550"/>
        <w:gridCol w:w="1615"/>
        <w:gridCol w:w="1615"/>
      </w:tblGrid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</w:p>
          <w:p>
            <w:pPr>
              <w:pStyle w:val="TableParagraph"/>
              <w:spacing w:line="240" w:lineRule="auto" w:before="76"/>
              <w:ind w:left="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天津万向新元科技有 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127,521,887.67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</w:p>
          <w:p>
            <w:pPr>
              <w:pStyle w:val="TableParagraph"/>
              <w:spacing w:line="240" w:lineRule="auto" w:before="6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2-3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3-4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62.63%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芜湖万向新元环保科 技有限公司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63,951,483.80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31.41%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万向新元绿柱石（天 津）科技有限公司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4,572,291.20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2.25%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环保股份有 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0.83%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4" w:lineRule="auto" w:before="51"/>
              <w:ind w:left="24" w:right="2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北京天中方环保科技 有限公司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1,062,000.00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0.52%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198,807,662.67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4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97.64%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85,000.00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4"/>
        <w:gridCol w:w="1865"/>
        <w:gridCol w:w="1867"/>
        <w:gridCol w:w="1867"/>
        <w:gridCol w:w="1944"/>
      </w:tblGrid>
      <w:tr>
        <w:trPr>
          <w:trHeight w:val="714" w:hRule="exact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称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6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 w:before="76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1368"/>
        <w:gridCol w:w="1368"/>
        <w:gridCol w:w="1366"/>
        <w:gridCol w:w="1368"/>
        <w:gridCol w:w="1366"/>
        <w:gridCol w:w="1368"/>
      </w:tblGrid>
      <w:tr>
        <w:trPr>
          <w:trHeight w:val="401" w:hRule="exact"/>
        </w:trPr>
        <w:tc>
          <w:tcPr>
            <w:tcW w:w="1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41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3" w:hRule="exact"/>
        </w:trPr>
        <w:tc>
          <w:tcPr>
            <w:tcW w:w="1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3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</w:p>
        </w:tc>
      </w:tr>
      <w:tr>
        <w:trPr>
          <w:trHeight w:val="401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子公司投资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43,344,000.00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43,344,000.00</w:t>
            </w:r>
          </w:p>
        </w:tc>
      </w:tr>
      <w:tr>
        <w:trPr>
          <w:trHeight w:val="403" w:hRule="exact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43,344,000.00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0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43,344,000.00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6"/>
        <w:gridCol w:w="1337"/>
        <w:gridCol w:w="1334"/>
        <w:gridCol w:w="1334"/>
        <w:gridCol w:w="1334"/>
        <w:gridCol w:w="1390"/>
        <w:gridCol w:w="1390"/>
      </w:tblGrid>
      <w:tr>
        <w:trPr>
          <w:trHeight w:val="715" w:hRule="exact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提减值准</w:t>
            </w:r>
          </w:p>
          <w:p>
            <w:pPr>
              <w:pStyle w:val="TableParagraph"/>
              <w:spacing w:line="240" w:lineRule="auto" w:before="76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600" w:right="59" w:hanging="54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401" w:hRule="exact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北京万向新元环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35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5,000,000.00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7"/>
        <w:gridCol w:w="1337"/>
        <w:gridCol w:w="1334"/>
        <w:gridCol w:w="1334"/>
        <w:gridCol w:w="1334"/>
        <w:gridCol w:w="1390"/>
        <w:gridCol w:w="1390"/>
      </w:tblGrid>
      <w:tr>
        <w:trPr>
          <w:trHeight w:val="674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8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保工程技术有限 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5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北京四方同兴机 电技术开发有限 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844,000.00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844,000.00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芜湖万向新元环 保科技有限公司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天津万向新元科 技有限公司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5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北京天中方环保 科技有限公司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15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上海学赫信息科 技有限公司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3,500,000.00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27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万向新元绿柱石</w:t>
            </w:r>
          </w:p>
          <w:p>
            <w:pPr>
              <w:pStyle w:val="TableParagraph"/>
              <w:spacing w:line="316" w:lineRule="auto" w:before="76"/>
              <w:ind w:left="24" w:right="1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（天津）科技有限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6,700,000.00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1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6" w:lineRule="auto" w:before="49"/>
              <w:ind w:left="24" w:right="-2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清投智能（北京） 科技有限公司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771,262,972.66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43,344,000.00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780,462,972.66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823,806,972.66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6"/>
        <w:gridCol w:w="797"/>
        <w:gridCol w:w="797"/>
        <w:gridCol w:w="797"/>
        <w:gridCol w:w="799"/>
        <w:gridCol w:w="797"/>
        <w:gridCol w:w="799"/>
        <w:gridCol w:w="797"/>
        <w:gridCol w:w="799"/>
        <w:gridCol w:w="797"/>
        <w:gridCol w:w="799"/>
        <w:gridCol w:w="797"/>
      </w:tblGrid>
      <w:tr>
        <w:trPr>
          <w:trHeight w:val="403" w:hRule="exact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638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增减变动</w:t>
            </w:r>
          </w:p>
        </w:tc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减值准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  <w:p>
            <w:pPr>
              <w:pStyle w:val="TableParagraph"/>
              <w:spacing w:line="240" w:lineRule="auto" w:before="76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1025" w:hRule="exact"/>
        </w:trPr>
        <w:tc>
          <w:tcPr>
            <w:tcW w:w="79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下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 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33" w:right="3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调整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 变动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316" w:lineRule="auto" w:before="49"/>
              <w:ind w:left="33" w:right="31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316" w:lineRule="auto"/>
              <w:ind w:left="213" w:right="35" w:hanging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提减值 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5"/>
              <w:ind w:left="2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7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</w:tr>
      <w:tr>
        <w:trPr>
          <w:trHeight w:val="403" w:hRule="exact"/>
        </w:trPr>
        <w:tc>
          <w:tcPr>
            <w:tcW w:w="957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  <w:tr>
        <w:trPr>
          <w:trHeight w:val="401" w:hRule="exact"/>
        </w:trPr>
        <w:tc>
          <w:tcPr>
            <w:tcW w:w="957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4"/>
        <w:gridCol w:w="1836"/>
        <w:gridCol w:w="1913"/>
        <w:gridCol w:w="1913"/>
        <w:gridCol w:w="1915"/>
      </w:tblGrid>
      <w:tr>
        <w:trPr>
          <w:trHeight w:val="403" w:hRule="exact"/>
        </w:trPr>
        <w:tc>
          <w:tcPr>
            <w:tcW w:w="19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19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成本</w:t>
            </w:r>
          </w:p>
        </w:tc>
      </w:tr>
      <w:tr>
        <w:trPr>
          <w:trHeight w:val="403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176,995,752.13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117,575,107.77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214,617,951.57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149,067,925.78</w:t>
            </w:r>
          </w:p>
        </w:tc>
      </w:tr>
      <w:tr>
        <w:trPr>
          <w:trHeight w:val="401" w:hRule="exact"/>
        </w:trPr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67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176,995,752.13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117,575,107.77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214,617,951.57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758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149,067,925.78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其</w:t>
      </w:r>
      <w:r>
        <w:rPr>
          <w:rFonts w:ascii="宋体" w:hAnsi="宋体" w:cs="宋体" w:eastAsia="宋体" w:hint="default"/>
          <w:sz w:val="18"/>
          <w:szCs w:val="18"/>
        </w:rPr>
        <w:t>他</w:t>
      </w:r>
      <w:r>
        <w:rPr>
          <w:rFonts w:ascii="宋体" w:hAnsi="宋体" w:cs="宋体" w:eastAsia="宋体" w:hint="default"/>
          <w:sz w:val="18"/>
          <w:szCs w:val="18"/>
        </w:rPr>
        <w:t>说明：</w:t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2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60"/>
        <w:gridCol w:w="3185"/>
      </w:tblGrid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1,053,150.65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2"/>
        <w:spacing w:line="240" w:lineRule="auto"/>
        <w:ind w:right="13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补</w:t>
      </w:r>
      <w:r>
        <w:rPr>
          <w:rFonts w:ascii="Microsoft JhengHei" w:hAnsi="Microsoft JhengHei" w:cs="Microsoft JhengHei" w:eastAsia="Microsoft JhengHei" w:hint="default"/>
        </w:rPr>
        <w:t>充</w:t>
      </w:r>
      <w:r>
        <w:rPr>
          <w:rFonts w:ascii="Microsoft JhengHei" w:hAnsi="Microsoft JhengHei" w:cs="Microsoft JhengHei" w:eastAsia="Microsoft JhengHei" w:hint="default"/>
        </w:rPr>
        <w:t>资</w:t>
      </w:r>
      <w:r>
        <w:rPr>
          <w:rFonts w:ascii="Microsoft JhengHei" w:hAnsi="Microsoft JhengHei" w:cs="Microsoft JhengHei" w:eastAsia="Microsoft JhengHei" w:hint="default"/>
        </w:rPr>
        <w:t>料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4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√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□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before="103"/>
        <w:ind w:left="0" w:right="146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单位：</w:t>
      </w:r>
      <w:r>
        <w:rPr>
          <w:rFonts w:ascii="宋体" w:hAnsi="宋体" w:cs="宋体" w:eastAsia="宋体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</w:p>
    <w:p>
      <w:pPr>
        <w:spacing w:line="240" w:lineRule="auto" w:before="4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4"/>
        <w:gridCol w:w="3060"/>
        <w:gridCol w:w="3185"/>
      </w:tblGrid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说明</w:t>
            </w:r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非流动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95"/>
                <w:sz w:val="18"/>
              </w:rPr>
              <w:t>-14,429.29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5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密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差额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为软件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即征即</w:t>
            </w:r>
          </w:p>
        </w:tc>
      </w:tr>
      <w:tr>
        <w:trPr>
          <w:trHeight w:val="317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按照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一标准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享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2,036,490.79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税退税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属于非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</w:t>
            </w:r>
          </w:p>
        </w:tc>
      </w:tr>
      <w:tr>
        <w:trPr>
          <w:trHeight w:val="353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3060" w:type="dxa"/>
            <w:tcBorders>
              <w:top w:val="nil" w:sz="6" w:space="0" w:color="auto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损益。</w:t>
            </w:r>
          </w:p>
        </w:tc>
      </w:tr>
      <w:tr>
        <w:trPr>
          <w:trHeight w:val="355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相关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允价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值变动损益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23,443.50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07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负债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</w:p>
        </w:tc>
        <w:tc>
          <w:tcPr>
            <w:tcW w:w="30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32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10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可供出售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  <w:tc>
          <w:tcPr>
            <w:tcW w:w="3060" w:type="dxa"/>
            <w:tcBorders>
              <w:top w:val="nil" w:sz="6" w:space="0" w:color="auto"/>
              <w:left w:val="single" w:sz="9" w:space="0" w:color="D2D2D2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1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支出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-1,085,681.59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239,990.47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1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  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权益影响额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9,773.72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710,059.22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91"/>
              <w:ind w:left="2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--</w:t>
            </w:r>
          </w:p>
        </w:tc>
      </w:tr>
    </w:tbl>
    <w:p>
      <w:pPr>
        <w:spacing w:line="300" w:lineRule="auto" w:before="49"/>
        <w:ind w:left="152" w:right="144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公司信息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7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义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定的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及把《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公</w:t>
      </w:r>
      <w:r>
        <w:rPr>
          <w:rFonts w:ascii="宋体" w:hAnsi="宋体" w:cs="宋体" w:eastAsia="宋体" w:hint="default"/>
          <w:sz w:val="18"/>
          <w:szCs w:val="18"/>
        </w:rPr>
        <w:t> 开发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证券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sz w:val="18"/>
          <w:szCs w:val="18"/>
        </w:rPr>
        <w:t>公司信息</w:t>
      </w:r>
      <w:r>
        <w:rPr>
          <w:rFonts w:ascii="宋体" w:hAnsi="宋体" w:cs="宋体" w:eastAsia="宋体" w:hint="default"/>
          <w:sz w:val="18"/>
          <w:szCs w:val="18"/>
        </w:rPr>
        <w:t>披露</w:t>
      </w:r>
      <w:r>
        <w:rPr>
          <w:rFonts w:ascii="宋体" w:hAnsi="宋体" w:cs="宋体" w:eastAsia="宋体" w:hint="default"/>
          <w:sz w:val="18"/>
          <w:szCs w:val="18"/>
        </w:rPr>
        <w:t>解</w:t>
      </w:r>
      <w:r>
        <w:rPr>
          <w:rFonts w:ascii="宋体" w:hAnsi="宋体" w:cs="宋体" w:eastAsia="宋体" w:hint="default"/>
          <w:sz w:val="18"/>
          <w:szCs w:val="18"/>
        </w:rPr>
        <w:t>释</w:t>
      </w:r>
      <w:r>
        <w:rPr>
          <w:rFonts w:ascii="宋体" w:hAnsi="宋体" w:cs="宋体" w:eastAsia="宋体" w:hint="default"/>
          <w:sz w:val="18"/>
          <w:szCs w:val="18"/>
        </w:rPr>
        <w:t>性</w:t>
      </w:r>
      <w:r>
        <w:rPr>
          <w:rFonts w:ascii="宋体" w:hAnsi="宋体" w:cs="宋体" w:eastAsia="宋体" w:hint="default"/>
          <w:sz w:val="18"/>
          <w:szCs w:val="18"/>
        </w:rPr>
        <w:t>公告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1</w:t>
      </w:r>
      <w:r>
        <w:rPr>
          <w:rFonts w:ascii="Times New Roman" w:hAnsi="Times New Roman" w:cs="Times New Roman" w:eastAsia="Times New Roman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列举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常性损益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说明</w:t>
      </w:r>
      <w:r>
        <w:rPr>
          <w:rFonts w:ascii="宋体" w:hAnsi="宋体" w:cs="宋体" w:eastAsia="宋体" w:hint="default"/>
          <w:sz w:val="18"/>
          <w:szCs w:val="18"/>
        </w:rPr>
        <w:t>原</w:t>
      </w:r>
      <w:r>
        <w:rPr>
          <w:rFonts w:ascii="宋体" w:hAnsi="宋体" w:cs="宋体" w:eastAsia="宋体" w:hint="default"/>
          <w:sz w:val="18"/>
          <w:szCs w:val="18"/>
        </w:rPr>
        <w:t>因。</w:t>
      </w:r>
    </w:p>
    <w:p>
      <w:pPr>
        <w:spacing w:before="70"/>
        <w:ind w:left="152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0" w:firstLine="0"/>
        <w:jc w:val="both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3082"/>
        <w:gridCol w:w="1913"/>
        <w:gridCol w:w="1913"/>
      </w:tblGrid>
      <w:tr>
        <w:trPr>
          <w:trHeight w:val="402" w:hRule="exact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8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产收益率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</w:p>
        </w:tc>
      </w:tr>
      <w:tr>
        <w:trPr>
          <w:trHeight w:val="402" w:hRule="exact"/>
        </w:trPr>
        <w:tc>
          <w:tcPr>
            <w:tcW w:w="26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30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0"/>
              <w:ind w:left="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（元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3082"/>
        <w:gridCol w:w="1913"/>
        <w:gridCol w:w="1913"/>
      </w:tblGrid>
      <w:tr>
        <w:trPr>
          <w:trHeight w:val="401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49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5.30%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15" w:hRule="exact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</w:tcPr>
          <w:p>
            <w:pPr>
              <w:pStyle w:val="TableParagraph"/>
              <w:spacing w:line="240" w:lineRule="auto" w:before="51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常性损益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  <w:p>
            <w:pPr>
              <w:pStyle w:val="TableParagraph"/>
              <w:spacing w:line="240" w:lineRule="auto" w:before="74"/>
              <w:ind w:left="2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5.12%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0.20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335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数据差异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披露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152" w:right="13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sz w:val="18"/>
          <w:szCs w:val="18"/>
        </w:rPr>
        <w:t>□  </w:t>
      </w:r>
      <w:r>
        <w:rPr>
          <w:rFonts w:ascii="宋体" w:hAnsi="宋体" w:cs="宋体" w:eastAsia="宋体" w:hint="default"/>
          <w:sz w:val="18"/>
          <w:szCs w:val="18"/>
        </w:rPr>
        <w:t>适用 </w:t>
      </w:r>
      <w:r>
        <w:rPr>
          <w:rFonts w:ascii="Times New Roman" w:hAnsi="Times New Roman" w:cs="Times New Roman" w:eastAsia="Times New Roman" w:hint="default"/>
          <w:sz w:val="18"/>
          <w:szCs w:val="18"/>
        </w:rPr>
        <w:t>√ </w:t>
      </w:r>
      <w:r>
        <w:rPr>
          <w:rFonts w:ascii="Times New Roman" w:hAnsi="Times New Roman" w:cs="Times New Roman" w:eastAsia="Times New Roman" w:hint="default"/>
          <w:spacing w:val="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不适用</w:t>
      </w: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40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数据差异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已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计机构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数据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进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差异调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节的，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0" w:lineRule="exact"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该境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机构的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称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152" w:right="13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Times New Roman" w:hAnsi="Times New Roman" w:cs="Times New Roman" w:eastAsia="Times New Roman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747" w:footer="982" w:top="1060" w:bottom="1180" w:left="980" w:right="98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pStyle w:val="Heading1"/>
        <w:spacing w:line="240" w:lineRule="auto" w:before="77"/>
        <w:ind w:left="3284" w:right="133"/>
        <w:jc w:val="left"/>
        <w:rPr>
          <w:b w:val="0"/>
          <w:bCs w:val="0"/>
        </w:rPr>
      </w:pPr>
      <w:bookmarkStart w:name="_TOC_250000" w:id="12"/>
      <w:r>
        <w:rPr/>
        <w:t>第</w:t>
      </w:r>
      <w:r>
        <w:rPr>
          <w:rFonts w:ascii="Microsoft JhengHei" w:hAnsi="Microsoft JhengHei" w:cs="Microsoft JhengHei" w:eastAsia="Microsoft JhengHei" w:hint="default"/>
        </w:rPr>
        <w:t>十二</w:t>
      </w:r>
      <w:r>
        <w:rPr/>
        <w:t>节 </w:t>
      </w:r>
      <w:r>
        <w:rPr>
          <w:spacing w:val="10"/>
        </w:rPr>
        <w:t> </w:t>
      </w:r>
      <w:r>
        <w:rPr>
          <w:rFonts w:ascii="Microsoft JhengHei" w:hAnsi="Microsoft JhengHei" w:cs="Microsoft JhengHei" w:eastAsia="Microsoft JhengHei" w:hint="default"/>
        </w:rPr>
        <w:t>备</w:t>
      </w:r>
      <w:r>
        <w:rPr>
          <w:rFonts w:ascii="Microsoft JhengHei" w:hAnsi="Microsoft JhengHei" w:cs="Microsoft JhengHei" w:eastAsia="Microsoft JhengHei" w:hint="default"/>
        </w:rPr>
        <w:t>查文件</w:t>
      </w:r>
      <w:r>
        <w:rPr/>
        <w:t>目录</w:t>
      </w:r>
      <w:bookmarkEnd w:id="12"/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spacing w:line="273" w:lineRule="auto" w:before="0"/>
        <w:ind w:left="152" w:right="13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法定代表人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作负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章的财务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二、</w:t>
      </w:r>
      <w:r>
        <w:rPr>
          <w:rFonts w:ascii="宋体" w:hAnsi="宋体" w:cs="宋体" w:eastAsia="宋体" w:hint="default"/>
          <w:sz w:val="21"/>
          <w:szCs w:val="21"/>
        </w:rPr>
        <w:t>载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师</w:t>
      </w:r>
      <w:r>
        <w:rPr>
          <w:rFonts w:ascii="宋体" w:hAnsi="宋体" w:cs="宋体" w:eastAsia="宋体" w:hint="default"/>
          <w:sz w:val="21"/>
          <w:szCs w:val="21"/>
        </w:rPr>
        <w:t>事务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注册会计</w:t>
      </w:r>
      <w:r>
        <w:rPr>
          <w:rFonts w:ascii="宋体" w:hAnsi="宋体" w:cs="宋体" w:eastAsia="宋体" w:hint="default"/>
          <w:sz w:val="21"/>
          <w:szCs w:val="21"/>
        </w:rPr>
        <w:t>师签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盖</w:t>
      </w:r>
      <w:r>
        <w:rPr>
          <w:rFonts w:ascii="宋体" w:hAnsi="宋体" w:cs="宋体" w:eastAsia="宋体" w:hint="default"/>
          <w:sz w:val="21"/>
          <w:szCs w:val="21"/>
        </w:rPr>
        <w:t>章的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报告原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三</w:t>
      </w:r>
      <w:r>
        <w:rPr>
          <w:rFonts w:ascii="宋体" w:hAnsi="宋体" w:cs="宋体" w:eastAsia="宋体" w:hint="default"/>
          <w:sz w:val="21"/>
          <w:szCs w:val="21"/>
        </w:rPr>
        <w:t>、报告期内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监会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网站</w:t>
      </w:r>
      <w:r>
        <w:rPr>
          <w:rFonts w:ascii="宋体" w:hAnsi="宋体" w:cs="宋体" w:eastAsia="宋体" w:hint="default"/>
          <w:sz w:val="21"/>
          <w:szCs w:val="21"/>
        </w:rPr>
        <w:t>上公开</w:t>
      </w:r>
      <w:r>
        <w:rPr>
          <w:rFonts w:ascii="宋体" w:hAnsi="宋体" w:cs="宋体" w:eastAsia="宋体" w:hint="default"/>
          <w:sz w:val="21"/>
          <w:szCs w:val="21"/>
        </w:rPr>
        <w:t>披露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有公司文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公告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稿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四、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法定代表人朱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胜</w:t>
      </w:r>
      <w:r>
        <w:rPr>
          <w:rFonts w:ascii="宋体" w:hAnsi="宋体" w:cs="宋体" w:eastAsia="宋体" w:hint="default"/>
          <w:sz w:val="21"/>
          <w:szCs w:val="21"/>
        </w:rPr>
        <w:t>先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签</w:t>
      </w:r>
      <w:r>
        <w:rPr>
          <w:rFonts w:ascii="宋体" w:hAnsi="宋体" w:cs="宋体" w:eastAsia="宋体" w:hint="default"/>
          <w:sz w:val="21"/>
          <w:szCs w:val="21"/>
        </w:rPr>
        <w:t>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Times New Roman" w:hAnsi="Times New Roman" w:cs="Times New Roman" w:eastAsia="Times New Roman" w:hint="default"/>
          <w:sz w:val="21"/>
          <w:szCs w:val="21"/>
        </w:rPr>
        <w:t>2017</w:t>
      </w:r>
      <w:r>
        <w:rPr>
          <w:rFonts w:ascii="宋体" w:hAnsi="宋体" w:cs="宋体" w:eastAsia="宋体" w:hint="default"/>
          <w:sz w:val="21"/>
          <w:szCs w:val="21"/>
        </w:rPr>
        <w:t>年年度报告文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sectPr>
      <w:footerReference w:type="default" r:id="rId33"/>
      <w:pgSz w:w="11900" w:h="16840"/>
      <w:pgMar w:footer="982" w:header="747" w:top="1060" w:bottom="1180" w:left="980" w:right="980"/>
      <w:pgNumType w:start="2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3pt;margin-top:795.597961pt;width:6.5pt;height:11pt;mso-position-horizontal-relative:page;mso-position-vertical-relative:page;z-index:-1357312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09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07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704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.359985pt;margin-top:781.917908pt;width:17.3pt;height:11pt;mso-position-horizontal-relative:page;mso-position-vertical-relative:page;z-index:-135702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700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97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95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92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90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88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pt;margin-top:781.917908pt;width:8.5pt;height:11pt;mso-position-horizontal-relative:page;mso-position-vertical-relative:page;z-index:-135728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85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83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8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3pt;margin-top:781.917908pt;width:17.650pt;height:11pt;mso-position-horizontal-relative:page;mso-position-vertical-relative:page;z-index:-135678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26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24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216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192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16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144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7.559998pt;margin-top:781.917908pt;width:13.1pt;height:11pt;mso-position-horizontal-relative:page;mso-position-vertical-relative:page;z-index:-1357120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pt;margin-top:36.345627pt;width:213.7pt;height:11.5pt;mso-position-horizontal-relative:page;mso-position-vertical-relative:page;z-index:-13573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北京万向新元科技股份有限公司</w:t>
                </w:r>
                <w:r>
                  <w:rPr>
                    <w:rFonts w:ascii="宋体" w:hAnsi="宋体" w:cs="宋体" w:eastAsia="宋体" w:hint="default"/>
                    <w:spacing w:val="-45"/>
                    <w:sz w:val="18"/>
                    <w:szCs w:val="18"/>
                  </w:rPr>
                  <w:t> </w:t>
                </w:r>
                <w:r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  <w:t>2017</w:t>
                </w:r>
                <w:r>
                  <w:rPr>
                    <w:rFonts w:ascii="Times New Roman" w:hAnsi="Times New Roman" w:cs="Times New Roman" w:eastAsia="Times New Roman" w:hint="default"/>
                    <w:spacing w:val="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  <w:t>年年度报告全文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74"/>
      <w:ind w:left="152"/>
    </w:pPr>
    <w:rPr>
      <w:rFonts w:ascii="Microsoft JhengHei" w:hAnsi="Microsoft JhengHei" w:eastAsia="Microsoft JhengHei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>
      <w:ind w:left="152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974"/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52"/>
      <w:outlineLvl w:val="2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footer" Target="footer2.xml"/><Relationship Id="rId9" Type="http://schemas.openxmlformats.org/officeDocument/2006/relationships/hyperlink" Target="http://www.newu.com.cn/" TargetMode="External"/><Relationship Id="rId10" Type="http://schemas.openxmlformats.org/officeDocument/2006/relationships/hyperlink" Target="mailto:newu@newu.com.cn" TargetMode="External"/><Relationship Id="rId11" Type="http://schemas.openxmlformats.org/officeDocument/2006/relationships/hyperlink" Target="http://www.cninfo.com.cn/" TargetMode="Externa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2.jpeg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footer" Target="footer18.xml"/><Relationship Id="rId29" Type="http://schemas.openxmlformats.org/officeDocument/2006/relationships/footer" Target="footer19.xml"/><Relationship Id="rId30" Type="http://schemas.openxmlformats.org/officeDocument/2006/relationships/footer" Target="footer20.xml"/><Relationship Id="rId31" Type="http://schemas.openxmlformats.org/officeDocument/2006/relationships/footer" Target="footer21.xml"/><Relationship Id="rId32" Type="http://schemas.openxmlformats.org/officeDocument/2006/relationships/footer" Target="footer22.xml"/><Relationship Id="rId33" Type="http://schemas.openxmlformats.org/officeDocument/2006/relationships/footer" Target="footer2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2017年年度报告全文.doc</dc:title>
  <dcterms:created xsi:type="dcterms:W3CDTF">2020-05-03T00:51:40Z</dcterms:created>
  <dcterms:modified xsi:type="dcterms:W3CDTF">2020-05-03T00:51:40Z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2018-04-18T00:00:00Z</vt:filetime>
  </property>
</Properties>
</file>