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680" w:line="240" w:lineRule="auto"/>
        <w:ind w:left="0" w:right="740" w:firstLine="0"/>
        <w:jc w:val="right"/>
      </w:pPr>
      <w:r>
        <mc:AlternateContent>
          <mc:Choice Requires="wps">
            <w:drawing>
              <wp:anchor distT="0" distB="0" distL="114300" distR="114300" simplePos="0" relativeHeight="125829378" behindDoc="0" locked="0" layoutInCell="1" allowOverlap="1">
                <wp:simplePos x="0" y="0"/>
                <wp:positionH relativeFrom="page">
                  <wp:posOffset>1132840</wp:posOffset>
                </wp:positionH>
                <wp:positionV relativeFrom="paragraph">
                  <wp:posOffset>12700</wp:posOffset>
                </wp:positionV>
                <wp:extent cx="1085215" cy="164465"/>
                <wp:wrapSquare wrapText="right"/>
                <wp:docPr id="1" name="Shape 1"/>
                <a:graphic xmlns:a="http://schemas.openxmlformats.org/drawingml/2006/main">
                  <a:graphicData uri="http://schemas.microsoft.com/office/word/2010/wordprocessingShape">
                    <wps:wsp>
                      <wps:cNvSpPr txBox="1"/>
                      <wps:spPr>
                        <a:xfrm>
                          <a:ext cx="10852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600070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00000000000003pt;margin-top:1.pt;width:85.450000000000003pt;height:12.9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公司代码：</w:t>
                      </w:r>
                      <w:r>
                        <w:rPr>
                          <w:color w:val="000000"/>
                          <w:spacing w:val="0"/>
                          <w:w w:val="100"/>
                          <w:position w:val="0"/>
                          <w:sz w:val="18"/>
                          <w:szCs w:val="18"/>
                        </w:rPr>
                        <w:t>600070</w:t>
                      </w:r>
                    </w:p>
                  </w:txbxContent>
                </v:textbox>
                <w10:wrap type="square" side="right" anchorx="page"/>
              </v:shape>
            </w:pict>
          </mc:Fallback>
        </mc:AlternateContent>
      </w:r>
      <w:r>
        <w:rPr>
          <w:color w:val="000000"/>
          <w:spacing w:val="0"/>
          <w:w w:val="100"/>
          <w:position w:val="0"/>
        </w:rPr>
        <w:t>公司简称：浙江富润</w:t>
      </w:r>
    </w:p>
    <w:p>
      <w:pPr>
        <w:pStyle w:val="Style13"/>
        <w:keepNext/>
        <w:keepLines/>
        <w:widowControl w:val="0"/>
        <w:shd w:val="clear" w:color="auto" w:fill="auto"/>
        <w:bidi w:val="0"/>
        <w:spacing w:before="0"/>
        <w:ind w:left="0" w:right="0" w:firstLine="0"/>
        <w:jc w:val="center"/>
      </w:pPr>
      <w:bookmarkStart w:id="0" w:name="bookmark0"/>
      <w:bookmarkStart w:id="1" w:name="bookmark1"/>
      <w:bookmarkStart w:id="2" w:name="bookmark2"/>
      <w:r>
        <w:rPr>
          <w:spacing w:val="0"/>
          <w:w w:val="100"/>
          <w:position w:val="0"/>
        </w:rPr>
        <w:t>浙江富润股份有限公司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0"/>
      <w:bookmarkEnd w:id="1"/>
      <w:bookmarkEnd w:id="2"/>
    </w:p>
    <w:p>
      <w:pPr>
        <w:pStyle w:val="Style16"/>
        <w:keepNext/>
        <w:keepLines/>
        <w:widowControl w:val="0"/>
        <w:shd w:val="clear" w:color="auto" w:fill="auto"/>
        <w:bidi w:val="0"/>
        <w:spacing w:before="0" w:after="14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6"/>
        <w:keepNext w:val="0"/>
        <w:keepLines w:val="0"/>
        <w:widowControl w:val="0"/>
        <w:shd w:val="clear" w:color="auto" w:fill="auto"/>
        <w:tabs>
          <w:tab w:pos="503" w:val="left"/>
        </w:tabs>
        <w:bidi w:val="0"/>
        <w:spacing w:before="0" w:after="320" w:line="408" w:lineRule="exact"/>
        <w:ind w:left="380" w:right="0" w:hanging="380"/>
        <w:jc w:val="both"/>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6"/>
        <w:keepNext w:val="0"/>
        <w:keepLines w:val="0"/>
        <w:widowControl w:val="0"/>
        <w:shd w:val="clear" w:color="auto" w:fill="auto"/>
        <w:tabs>
          <w:tab w:pos="503" w:val="left"/>
        </w:tabs>
        <w:bidi w:val="0"/>
        <w:spacing w:before="0" w:after="320" w:line="326"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6"/>
        <w:keepNext w:val="0"/>
        <w:keepLines w:val="0"/>
        <w:widowControl w:val="0"/>
        <w:shd w:val="clear" w:color="auto" w:fill="auto"/>
        <w:tabs>
          <w:tab w:pos="503" w:val="left"/>
        </w:tabs>
        <w:bidi w:val="0"/>
        <w:spacing w:before="0" w:after="240" w:line="326"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天健会计师事务所（特殊普通合伙）为本公司出具了标准无保留意见的审计报告。</w:t>
      </w:r>
    </w:p>
    <w:p>
      <w:pPr>
        <w:pStyle w:val="Style6"/>
        <w:keepNext w:val="0"/>
        <w:keepLines w:val="0"/>
        <w:widowControl w:val="0"/>
        <w:shd w:val="clear" w:color="auto" w:fill="auto"/>
        <w:tabs>
          <w:tab w:pos="503" w:val="left"/>
        </w:tabs>
        <w:bidi w:val="0"/>
        <w:spacing w:before="0" w:after="320" w:line="413"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公司负责人赵林中、主管会计工作负责人王坚及会计机构负责人（会计主管人员）王坚声明： 保证年度报告中财务报告的真实、准确、完整。</w:t>
      </w:r>
    </w:p>
    <w:p>
      <w:pPr>
        <w:pStyle w:val="Style6"/>
        <w:keepNext w:val="0"/>
        <w:keepLines w:val="0"/>
        <w:widowControl w:val="0"/>
        <w:shd w:val="clear" w:color="auto" w:fill="auto"/>
        <w:tabs>
          <w:tab w:pos="503" w:val="left"/>
        </w:tabs>
        <w:bidi w:val="0"/>
        <w:spacing w:before="0" w:after="100" w:line="326"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经董事会审议的报告期利润分配预案或公积金转增股本预案</w:t>
      </w:r>
    </w:p>
    <w:p>
      <w:pPr>
        <w:pStyle w:val="Style6"/>
        <w:keepNext w:val="0"/>
        <w:keepLines w:val="0"/>
        <w:widowControl w:val="0"/>
        <w:shd w:val="clear" w:color="auto" w:fill="auto"/>
        <w:bidi w:val="0"/>
        <w:spacing w:before="0" w:after="320" w:line="374" w:lineRule="exact"/>
        <w:ind w:left="0" w:right="0" w:firstLine="400"/>
        <w:jc w:val="both"/>
      </w:pPr>
      <w:r>
        <w:rPr>
          <w:color w:val="000000"/>
          <w:spacing w:val="0"/>
          <w:w w:val="100"/>
          <w:position w:val="0"/>
        </w:rPr>
        <w:t>拟以股权登记日的总股本为基数，向全体股东每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元（含税）。 本年度拟不进行资本公积转增股本。</w:t>
      </w:r>
    </w:p>
    <w:p>
      <w:pPr>
        <w:pStyle w:val="Style6"/>
        <w:keepNext w:val="0"/>
        <w:keepLines w:val="0"/>
        <w:widowControl w:val="0"/>
        <w:shd w:val="clear" w:color="auto" w:fill="auto"/>
        <w:tabs>
          <w:tab w:pos="503" w:val="left"/>
        </w:tabs>
        <w:bidi w:val="0"/>
        <w:spacing w:before="0" w:after="100" w:line="326"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69" w:lineRule="exact"/>
        <w:ind w:left="0" w:right="0" w:firstLine="400"/>
        <w:jc w:val="both"/>
      </w:pPr>
      <w:r>
        <w:rPr>
          <w:color w:val="000000"/>
          <w:spacing w:val="0"/>
          <w:w w:val="100"/>
          <w:position w:val="0"/>
        </w:rPr>
        <w:t>本报告涉及未来计划等前瞻性陈述，不构成公司对投资者的实质承诺，请投资者注意投资风 险。</w:t>
      </w:r>
    </w:p>
    <w:p>
      <w:pPr>
        <w:pStyle w:val="Style6"/>
        <w:keepNext w:val="0"/>
        <w:keepLines w:val="0"/>
        <w:widowControl w:val="0"/>
        <w:shd w:val="clear" w:color="auto" w:fill="auto"/>
        <w:tabs>
          <w:tab w:pos="503" w:val="left"/>
        </w:tabs>
        <w:bidi w:val="0"/>
        <w:spacing w:before="0" w:after="140" w:line="326" w:lineRule="exact"/>
        <w:ind w:left="0" w:right="0" w:firstLine="0"/>
        <w:jc w:val="both"/>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6"/>
        <w:keepNext w:val="0"/>
        <w:keepLines w:val="0"/>
        <w:widowControl w:val="0"/>
        <w:shd w:val="clear" w:color="auto" w:fill="auto"/>
        <w:bidi w:val="0"/>
        <w:spacing w:before="0" w:after="320" w:line="326" w:lineRule="exact"/>
        <w:ind w:left="0" w:right="0" w:firstLine="0"/>
        <w:jc w:val="both"/>
      </w:pPr>
      <w:r>
        <w:rPr>
          <w:color w:val="000000"/>
          <w:spacing w:val="0"/>
          <w:w w:val="100"/>
          <w:position w:val="0"/>
        </w:rPr>
        <w:t>否</w:t>
      </w:r>
    </w:p>
    <w:p>
      <w:pPr>
        <w:pStyle w:val="Style6"/>
        <w:keepNext w:val="0"/>
        <w:keepLines w:val="0"/>
        <w:widowControl w:val="0"/>
        <w:shd w:val="clear" w:color="auto" w:fill="auto"/>
        <w:tabs>
          <w:tab w:pos="503" w:val="left"/>
        </w:tabs>
        <w:bidi w:val="0"/>
        <w:spacing w:before="0" w:after="100" w:line="326" w:lineRule="exact"/>
        <w:ind w:left="0" w:right="0" w:firstLine="0"/>
        <w:jc w:val="both"/>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6"/>
        <w:keepNext w:val="0"/>
        <w:keepLines w:val="0"/>
        <w:widowControl w:val="0"/>
        <w:shd w:val="clear" w:color="auto" w:fill="auto"/>
        <w:bidi w:val="0"/>
        <w:spacing w:before="0" w:after="240" w:line="326" w:lineRule="exact"/>
        <w:ind w:left="0" w:right="0" w:firstLine="0"/>
        <w:jc w:val="both"/>
      </w:pPr>
      <w:r>
        <w:rPr>
          <w:color w:val="000000"/>
          <w:spacing w:val="0"/>
          <w:w w:val="100"/>
          <w:position w:val="0"/>
        </w:rPr>
        <w:t>否</w:t>
      </w:r>
    </w:p>
    <w:p>
      <w:pPr>
        <w:pStyle w:val="Style6"/>
        <w:keepNext w:val="0"/>
        <w:keepLines w:val="0"/>
        <w:widowControl w:val="0"/>
        <w:shd w:val="clear" w:color="auto" w:fill="auto"/>
        <w:tabs>
          <w:tab w:pos="503" w:val="left"/>
        </w:tabs>
        <w:bidi w:val="0"/>
        <w:spacing w:before="0" w:after="100" w:line="326" w:lineRule="exact"/>
        <w:ind w:left="0" w:right="0" w:firstLine="0"/>
        <w:jc w:val="both"/>
      </w:pPr>
      <w:bookmarkStart w:id="14" w:name="bookmark14"/>
      <w:r>
        <w:rPr>
          <w:b/>
          <w:bCs/>
          <w:color w:val="000000"/>
          <w:spacing w:val="0"/>
          <w:w w:val="100"/>
          <w:position w:val="0"/>
        </w:rPr>
        <w:t>九</w:t>
      </w:r>
      <w:bookmarkEnd w:id="14"/>
      <w:r>
        <w:rPr>
          <w:b/>
          <w:bCs/>
          <w:color w:val="000000"/>
          <w:spacing w:val="0"/>
          <w:w w:val="100"/>
          <w:position w:val="0"/>
        </w:rPr>
        <w:t>、</w:t>
        <w:tab/>
        <w:t>重大风险提示</w:t>
      </w:r>
    </w:p>
    <w:p>
      <w:pPr>
        <w:pStyle w:val="Style6"/>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公司已在本报告中详细描述存在的行业风险、市场风险等，敬请查阅管理层讨论与分析中关于公 司未来发展可能面临的风险因素及对策部分内容。</w:t>
      </w:r>
    </w:p>
    <w:p>
      <w:pPr>
        <w:pStyle w:val="Style16"/>
        <w:keepNext/>
        <w:keepLines/>
        <w:widowControl w:val="0"/>
        <w:shd w:val="clear" w:color="auto" w:fill="auto"/>
        <w:bidi w:val="0"/>
        <w:spacing w:before="0" w:after="360" w:line="240" w:lineRule="auto"/>
        <w:ind w:left="0" w:right="0" w:firstLine="0"/>
        <w:jc w:val="center"/>
      </w:pPr>
      <w:bookmarkStart w:id="15" w:name="bookmark15"/>
      <w:bookmarkStart w:id="16" w:name="bookmark16"/>
      <w:bookmarkStart w:id="17" w:name="bookmark17"/>
      <w:r>
        <w:rPr>
          <w:rFonts w:ascii="SimSun" w:eastAsia="SimSun" w:hAnsi="SimSun" w:cs="SimSun"/>
          <w:color w:val="000000"/>
          <w:spacing w:val="0"/>
          <w:w w:val="100"/>
          <w:position w:val="0"/>
        </w:rPr>
        <w:t>目录</w:t>
      </w:r>
      <w:bookmarkEnd w:id="15"/>
      <w:bookmarkEnd w:id="16"/>
      <w:bookmarkEnd w:id="17"/>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19"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4"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74"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61"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44"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47"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73"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17"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20"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1"/>
        <w:keepNext w:val="0"/>
        <w:keepLines w:val="0"/>
        <w:widowControl w:val="0"/>
        <w:shd w:val="clear" w:color="auto" w:fill="auto"/>
        <w:tabs>
          <w:tab w:pos="1234" w:val="left"/>
          <w:tab w:leader="dot" w:pos="8808" w:val="right"/>
        </w:tabs>
        <w:bidi w:val="0"/>
        <w:spacing w:before="0" w:line="240" w:lineRule="auto"/>
        <w:ind w:left="0" w:right="0" w:firstLine="0"/>
        <w:jc w:val="both"/>
        <w:sectPr>
          <w:headerReference w:type="default" r:id="rId5"/>
          <w:footerReference w:type="default" r:id="rId6"/>
          <w:footnotePr>
            <w:pos w:val="pageBottom"/>
            <w:numFmt w:val="decimal"/>
            <w:numRestart w:val="continuous"/>
          </w:footnotePr>
          <w:pgSz w:w="11900" w:h="16840"/>
          <w:pgMar w:top="1546" w:right="1256" w:bottom="2261" w:left="1770" w:header="0" w:footer="3" w:gutter="0"/>
          <w:pgNumType w:start="1"/>
          <w:cols w:space="720"/>
          <w:noEndnote/>
          <w:rtlGutter w:val="0"/>
          <w:docGrid w:linePitch="360"/>
        </w:sectPr>
      </w:pPr>
      <w:hyperlink w:anchor="bookmark176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141</w:t>
        </w:r>
      </w:hyperlink>
      <w:r>
        <w:fldChar w:fldCharType="end"/>
      </w:r>
    </w:p>
    <w:p>
      <w:pPr>
        <w:pStyle w:val="Style16"/>
        <w:keepNext/>
        <w:keepLines/>
        <w:widowControl w:val="0"/>
        <w:shd w:val="clear" w:color="auto" w:fill="auto"/>
        <w:bidi w:val="0"/>
        <w:spacing w:before="380" w:line="240" w:lineRule="auto"/>
        <w:ind w:left="0" w:right="0" w:firstLine="0"/>
        <w:jc w:val="center"/>
      </w:pPr>
      <w:bookmarkStart w:id="18" w:name="bookmark18"/>
      <w:bookmarkStart w:id="19" w:name="bookmark19"/>
      <w:bookmarkStart w:id="20" w:name="bookmark20"/>
      <w:r>
        <w:rPr>
          <w:color w:val="000000"/>
          <w:spacing w:val="0"/>
          <w:w w:val="100"/>
          <w:position w:val="0"/>
        </w:rPr>
        <w:t>第一节释义</w:t>
      </w:r>
      <w:bookmarkEnd w:id="18"/>
      <w:bookmarkEnd w:id="19"/>
      <w:bookmarkEnd w:id="20"/>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一、释义</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在本报告书中，除非文义另有所指，下列词语具有如下含义:</w:t>
      </w:r>
    </w:p>
    <w:tbl>
      <w:tblPr>
        <w:tblOverlap w:val="never"/>
        <w:jc w:val="center"/>
        <w:tblLayout w:type="fixed"/>
      </w:tblPr>
      <w:tblGrid>
        <w:gridCol w:w="3019"/>
        <w:gridCol w:w="1488"/>
        <w:gridCol w:w="4555"/>
      </w:tblGrid>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公司、本公司、浙江富润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浙江富润股份有限公司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富润集团</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惠风创投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浙江诸暨惠风创业投资有限公司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印染公司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浙江富润印染有限公司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浙江富润纺织有限公司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海茂公司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浙江富润海茂纺织布艺有限公司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宏丰公司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浙江诸暨富润宏丰纺织有限公司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丝绸织造公司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浙江诸暨富润丝绸织造有限公司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明贺公司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浙江明贺钢管有限公司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富源公司、再生资源公司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浙江富源再生资源有限公司</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富润屋公司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诸暨富润屋城东置业有限公司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浙江富润贸易有限公司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服饰公司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诸暨创意园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诸暨长城国际影视网游动漫创意园有限公司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网络科技公司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浙江富润网络科技有限公司</w:t>
            </w: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杭州泰一指尚科技有限公司</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兀、万兀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人民币元、人民币万元</w:t>
            </w:r>
          </w:p>
        </w:tc>
      </w:tr>
    </w:tbl>
    <w:p>
      <w:pPr>
        <w:widowControl w:val="0"/>
        <w:spacing w:after="1139" w:line="1" w:lineRule="exact"/>
      </w:pPr>
    </w:p>
    <w:p>
      <w:pPr>
        <w:pStyle w:val="Style16"/>
        <w:keepNext/>
        <w:keepLines/>
        <w:widowControl w:val="0"/>
        <w:shd w:val="clear" w:color="auto" w:fill="auto"/>
        <w:bidi w:val="0"/>
        <w:spacing w:before="0" w:line="240" w:lineRule="auto"/>
        <w:ind w:left="0" w:right="0" w:firstLine="0"/>
        <w:jc w:val="center"/>
      </w:pPr>
      <w:bookmarkStart w:id="21" w:name="bookmark21"/>
      <w:bookmarkStart w:id="22" w:name="bookmark22"/>
      <w:bookmarkStart w:id="23" w:name="bookmark23"/>
      <w:r>
        <w:rPr>
          <w:color w:val="000000"/>
          <w:spacing w:val="0"/>
          <w:w w:val="100"/>
          <w:position w:val="0"/>
        </w:rPr>
        <w:t>第二节公司简介和主要财务指标</w:t>
      </w:r>
      <w:bookmarkEnd w:id="21"/>
      <w:bookmarkEnd w:id="22"/>
      <w:bookmarkEnd w:id="23"/>
    </w:p>
    <w:p>
      <w:pPr>
        <w:pStyle w:val="Style24"/>
        <w:keepNext w:val="0"/>
        <w:keepLines w:val="0"/>
        <w:widowControl w:val="0"/>
        <w:shd w:val="clear" w:color="auto" w:fill="auto"/>
        <w:bidi w:val="0"/>
        <w:spacing w:before="0" w:after="0" w:line="240" w:lineRule="auto"/>
        <w:ind w:left="240" w:right="0" w:firstLine="0"/>
        <w:jc w:val="left"/>
      </w:pPr>
      <w:r>
        <w:rPr>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浙江富润股份有限公司</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Zhejiang Furun CO. ,LTD</w:t>
            </w:r>
          </w:p>
        </w:tc>
      </w:tr>
      <w:tr>
        <w:trPr>
          <w:trHeight w:val="3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Zhejiang Furun</w:t>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二、联系人和联系方式</w:t>
      </w:r>
    </w:p>
    <w:tbl>
      <w:tblPr>
        <w:tblOverlap w:val="never"/>
        <w:jc w:val="center"/>
        <w:tblLayout w:type="fixed"/>
      </w:tblPr>
      <w:tblGrid>
        <w:gridCol w:w="2966"/>
        <w:gridCol w:w="2966"/>
        <w:gridCol w:w="297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王惠芳</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color w:val="000000"/>
                <w:spacing w:val="0"/>
                <w:w w:val="100"/>
                <w:position w:val="0"/>
                <w:sz w:val="18"/>
                <w:szCs w:val="18"/>
              </w:rPr>
              <w:t>12</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color w:val="000000"/>
                <w:spacing w:val="0"/>
                <w:w w:val="100"/>
                <w:position w:val="0"/>
                <w:sz w:val="18"/>
                <w:szCs w:val="18"/>
              </w:rPr>
              <w:t>12</w:t>
            </w:r>
            <w:r>
              <w:rPr>
                <w:color w:val="000000"/>
                <w:spacing w:val="0"/>
                <w:w w:val="100"/>
                <w:position w:val="0"/>
                <w:sz w:val="20"/>
                <w:szCs w:val="20"/>
              </w:rPr>
              <w:t>号</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0575-87015763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0575-87015296</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0575-87026018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0575-87026018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"mailto:frdjtx@163.com" </w:instrText>
            </w:r>
            <w:r>
              <w:fldChar w:fldCharType="separate"/>
            </w:r>
            <w:r>
              <w:rPr>
                <w:color w:val="000000"/>
                <w:spacing w:val="0"/>
                <w:w w:val="100"/>
                <w:position w:val="0"/>
                <w:sz w:val="18"/>
                <w:szCs w:val="18"/>
              </w:rPr>
              <w:t>frdjtx@163.com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whf65@126. com</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29" w:right="0" w:firstLine="0"/>
        <w:jc w:val="left"/>
      </w:pPr>
      <w:r>
        <w:rPr>
          <w:color w:val="000000"/>
          <w:spacing w:val="0"/>
          <w:w w:val="100"/>
          <w:position w:val="0"/>
        </w:rPr>
        <w:t>三、基本情况简介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浙江省诸暨市暨阳街道苎萝东路</w:t>
            </w:r>
            <w:r>
              <w:rPr>
                <w:color w:val="000000"/>
                <w:spacing w:val="0"/>
                <w:w w:val="100"/>
                <w:position w:val="0"/>
                <w:sz w:val="18"/>
                <w:szCs w:val="18"/>
              </w:rPr>
              <w:t>60</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311800</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color w:val="000000"/>
                <w:spacing w:val="0"/>
                <w:w w:val="100"/>
                <w:position w:val="0"/>
                <w:sz w:val="18"/>
                <w:szCs w:val="18"/>
              </w:rPr>
              <w:t>12</w:t>
            </w:r>
            <w:r>
              <w:rPr>
                <w:color w:val="000000"/>
                <w:spacing w:val="0"/>
                <w:w w:val="100"/>
                <w:position w:val="0"/>
                <w:sz w:val="20"/>
                <w:szCs w:val="20"/>
              </w:rPr>
              <w:t>号</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311800</w:t>
            </w:r>
          </w:p>
        </w:tc>
      </w:tr>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"http://www.furun" </w:instrText>
            </w:r>
            <w:r>
              <w:fldChar w:fldCharType="separate"/>
            </w:r>
            <w:r>
              <w:rPr>
                <w:color w:val="000000"/>
                <w:spacing w:val="0"/>
                <w:w w:val="100"/>
                <w:position w:val="0"/>
                <w:sz w:val="18"/>
                <w:szCs w:val="18"/>
              </w:rPr>
              <w:t>www.furun</w:t>
            </w:r>
            <w:r>
              <w:fldChar w:fldCharType="end"/>
            </w:r>
            <w:r>
              <w:rPr>
                <w:color w:val="000000"/>
                <w:spacing w:val="0"/>
                <w:w w:val="100"/>
                <w:position w:val="0"/>
                <w:sz w:val="18"/>
                <w:szCs w:val="18"/>
              </w:rPr>
              <w:t>. net</w:t>
            </w:r>
          </w:p>
        </w:tc>
      </w:tr>
      <w:tr>
        <w:trPr>
          <w:trHeight w:val="31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"mailto:frdjtx@163.com" </w:instrText>
            </w:r>
            <w:r>
              <w:fldChar w:fldCharType="separate"/>
            </w:r>
            <w:r>
              <w:rPr>
                <w:color w:val="000000"/>
                <w:spacing w:val="0"/>
                <w:w w:val="100"/>
                <w:position w:val="0"/>
                <w:sz w:val="18"/>
                <w:szCs w:val="18"/>
              </w:rPr>
              <w:t>frdjtx@163.com</w:t>
            </w:r>
            <w:r>
              <w:fldChar w:fldCharType="end"/>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34" w:right="0" w:firstLine="0"/>
        <w:jc w:val="left"/>
      </w:pPr>
      <w:r>
        <w:rPr>
          <w:color w:val="000000"/>
          <w:spacing w:val="0"/>
          <w:w w:val="100"/>
          <w:position w:val="0"/>
        </w:rPr>
        <w:t>四、信息披露及备置地点</w:t>
      </w:r>
    </w:p>
    <w:tbl>
      <w:tblPr>
        <w:tblOverlap w:val="never"/>
        <w:jc w:val="center"/>
        <w:tblLayout w:type="fixed"/>
      </w:tblPr>
      <w:tblGrid>
        <w:gridCol w:w="4147"/>
        <w:gridCol w:w="4762"/>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《中国证券报》、《上海证券报》、《证券时报》 、《证券日报》</w:t>
            </w:r>
          </w:p>
        </w:tc>
      </w:tr>
      <w:tr>
        <w:trPr>
          <w:trHeight w:val="30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浙江省诸暨市陶朱南路</w:t>
            </w:r>
            <w:r>
              <w:rPr>
                <w:color w:val="000000"/>
                <w:spacing w:val="0"/>
                <w:w w:val="100"/>
                <w:position w:val="0"/>
                <w:sz w:val="18"/>
                <w:szCs w:val="18"/>
              </w:rPr>
              <w:t>12</w:t>
            </w:r>
            <w:r>
              <w:rPr>
                <w:color w:val="000000"/>
                <w:spacing w:val="0"/>
                <w:w w:val="100"/>
                <w:position w:val="0"/>
                <w:sz w:val="20"/>
                <w:szCs w:val="20"/>
              </w:rPr>
              <w:t>号</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07" w:hRule="exact"/>
        </w:trPr>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六、其他相关资料</w:t>
      </w:r>
    </w:p>
    <w:tbl>
      <w:tblPr>
        <w:tblOverlap w:val="never"/>
        <w:jc w:val="center"/>
        <w:tblLayout w:type="fixed"/>
      </w:tblPr>
      <w:tblGrid>
        <w:gridCol w:w="2995"/>
        <w:gridCol w:w="1795"/>
        <w:gridCol w:w="427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公司聘请的会计师事务所（境 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浙江省杭州市江干区钱江路</w:t>
            </w:r>
            <w:r>
              <w:rPr>
                <w:color w:val="000000"/>
                <w:spacing w:val="0"/>
                <w:w w:val="100"/>
                <w:position w:val="0"/>
                <w:sz w:val="18"/>
                <w:szCs w:val="18"/>
              </w:rPr>
              <w:t>1366</w:t>
            </w:r>
            <w:r>
              <w:rPr>
                <w:color w:val="000000"/>
                <w:spacing w:val="0"/>
                <w:w w:val="100"/>
                <w:position w:val="0"/>
                <w:sz w:val="20"/>
                <w:szCs w:val="20"/>
              </w:rPr>
              <w:t xml:space="preserve">号华润大厦 </w:t>
            </w:r>
            <w:r>
              <w:rPr>
                <w:color w:val="000000"/>
                <w:spacing w:val="0"/>
                <w:w w:val="100"/>
                <w:position w:val="0"/>
                <w:sz w:val="18"/>
                <w:szCs w:val="18"/>
              </w:rPr>
              <w:t>B</w:t>
            </w:r>
            <w:r>
              <w:rPr>
                <w:color w:val="000000"/>
                <w:spacing w:val="0"/>
                <w:w w:val="100"/>
                <w:position w:val="0"/>
                <w:sz w:val="20"/>
                <w:szCs w:val="20"/>
              </w:rPr>
              <w:t>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毛莉石斌全</w:t>
            </w:r>
          </w:p>
        </w:tc>
      </w:tr>
    </w:tbl>
    <w:p>
      <w:pPr>
        <w:widowControl w:val="0"/>
        <w:spacing w:after="319" w:line="1" w:lineRule="exact"/>
      </w:pPr>
    </w:p>
    <w:p>
      <w:pPr>
        <w:pStyle w:val="Style31"/>
        <w:keepNext/>
        <w:keepLines/>
        <w:widowControl w:val="0"/>
        <w:shd w:val="clear" w:color="auto" w:fill="auto"/>
        <w:bidi w:val="0"/>
        <w:spacing w:before="0" w:after="1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七</w:t>
      </w:r>
      <w:bookmarkEnd w:id="26"/>
      <w:r>
        <w:rPr>
          <w:color w:val="000000"/>
          <w:spacing w:val="0"/>
          <w:w w:val="100"/>
          <w:position w:val="0"/>
        </w:rPr>
        <w:t>、近三年主要会计数据和财务指标</w:t>
      </w:r>
      <w:bookmarkEnd w:id="24"/>
      <w:bookmarkEnd w:id="25"/>
      <w:bookmarkEnd w:id="27"/>
    </w:p>
    <w:p>
      <w:pPr>
        <w:pStyle w:val="Style31"/>
        <w:keepNext/>
        <w:keepLines/>
        <w:widowControl w:val="0"/>
        <w:shd w:val="clear" w:color="auto" w:fill="auto"/>
        <w:bidi w:val="0"/>
        <w:spacing w:before="0" w:after="60" w:line="240" w:lineRule="auto"/>
        <w:ind w:left="0" w:right="0" w:firstLine="0"/>
        <w:jc w:val="left"/>
      </w:pPr>
      <w:bookmarkStart w:id="24" w:name="bookmark24"/>
      <w:bookmarkStart w:id="25" w:name="bookmark25"/>
      <w:bookmarkStart w:id="28" w:name="bookmark28"/>
      <w:bookmarkStart w:id="29" w:name="bookmark29"/>
      <w:r>
        <w:rPr>
          <w:rFonts w:ascii="Calibri" w:eastAsia="Calibri" w:hAnsi="Calibri" w:cs="Calibri"/>
          <w:color w:val="000000"/>
          <w:spacing w:val="0"/>
          <w:w w:val="100"/>
          <w:position w:val="0"/>
          <w:sz w:val="20"/>
          <w:szCs w:val="20"/>
        </w:rPr>
        <w:t>（</w:t>
      </w:r>
      <w:bookmarkEnd w:id="2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24"/>
      <w:bookmarkEnd w:id="25"/>
      <w:bookmarkEnd w:id="2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520"/>
        <w:gridCol w:w="1896"/>
        <w:gridCol w:w="1896"/>
        <w:gridCol w:w="845"/>
        <w:gridCol w:w="1906"/>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本期比 上年同 期增减</w:t>
            </w:r>
          </w:p>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879,341,835.79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804,640,621.11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963,890,368.21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100,648,686.11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23,878,898.34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321.50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-65,641,089.28</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 扣除非经常性损益的净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-27,311,233.87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-2,527,552.14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-66,834,871.21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46,618,810.61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18,216,304.57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155.92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-12,943,817.17</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6" w:lineRule="exact"/>
              <w:ind w:left="0" w:right="0" w:firstLine="0"/>
              <w:jc w:val="both"/>
              <w:rPr>
                <w:sz w:val="20"/>
                <w:szCs w:val="20"/>
              </w:rPr>
            </w:pPr>
            <w:r>
              <w:rPr>
                <w:color w:val="000000"/>
                <w:spacing w:val="0"/>
                <w:w w:val="100"/>
                <w:position w:val="0"/>
                <w:sz w:val="20"/>
                <w:szCs w:val="20"/>
              </w:rPr>
              <w:t>本期末 比上年 同期末 增减（％</w:t>
            </w:r>
          </w:p>
          <w:p>
            <w:pPr>
              <w:pStyle w:val="Style2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年末</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2,115, 185, </w:t>
            </w:r>
            <w:r>
              <w:rPr>
                <w:color w:val="000000"/>
                <w:spacing w:val="0"/>
                <w:w w:val="100"/>
                <w:position w:val="0"/>
                <w:sz w:val="18"/>
                <w:szCs w:val="18"/>
              </w:rPr>
              <w:t>467.21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943,028,379.29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971,408,028.25</w:t>
            </w:r>
          </w:p>
        </w:tc>
      </w:tr>
    </w:tbl>
    <w:p>
      <w:pPr>
        <w:spacing w:lineRule="exact" w:line="1"/>
        <w:rPr>
          <w:sz w:val="2"/>
          <w:szCs w:val="2"/>
        </w:rPr>
      </w:pPr>
      <w:r>
        <w:br w:type="page"/>
      </w:r>
    </w:p>
    <w:tbl>
      <w:tblPr>
        <w:tblOverlap w:val="never"/>
        <w:jc w:val="center"/>
        <w:tblLayout w:type="fixed"/>
      </w:tblPr>
      <w:tblGrid>
        <w:gridCol w:w="2520"/>
        <w:gridCol w:w="1896"/>
        <w:gridCol w:w="1896"/>
        <w:gridCol w:w="845"/>
        <w:gridCol w:w="190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3,657, 109, </w:t>
            </w:r>
            <w:r>
              <w:rPr>
                <w:color w:val="000000"/>
                <w:spacing w:val="0"/>
                <w:w w:val="100"/>
                <w:position w:val="0"/>
                <w:sz w:val="18"/>
                <w:szCs w:val="18"/>
              </w:rPr>
              <w:t xml:space="preserve">598.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2,092, </w:t>
            </w:r>
            <w:r>
              <w:rPr>
                <w:color w:val="000000"/>
                <w:spacing w:val="0"/>
                <w:w w:val="100"/>
                <w:position w:val="0"/>
                <w:sz w:val="18"/>
                <w:szCs w:val="18"/>
              </w:rPr>
              <w:t>868,251.80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2,046, 355, </w:t>
            </w:r>
            <w:r>
              <w:rPr>
                <w:color w:val="000000"/>
                <w:spacing w:val="0"/>
                <w:w w:val="100"/>
                <w:position w:val="0"/>
                <w:sz w:val="18"/>
                <w:szCs w:val="18"/>
              </w:rPr>
              <w:t xml:space="preserve">028. </w:t>
            </w:r>
            <w:r>
              <w:rPr>
                <w:color w:val="000000"/>
                <w:spacing w:val="0"/>
                <w:w w:val="100"/>
                <w:position w:val="0"/>
                <w:sz w:val="18"/>
                <w:szCs w:val="18"/>
              </w:rPr>
              <w:t>47</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本期比上年同 期增减（%）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-0.18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-0.08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-0.19</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9.77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140"/>
              <w:jc w:val="left"/>
              <w:rPr>
                <w:sz w:val="20"/>
                <w:szCs w:val="20"/>
              </w:rPr>
            </w:pPr>
            <w:r>
              <w:rPr>
                <w:color w:val="000000"/>
                <w:spacing w:val="0"/>
                <w:w w:val="100"/>
                <w:position w:val="0"/>
                <w:sz w:val="20"/>
                <w:szCs w:val="20"/>
              </w:rPr>
              <w:t>增加</w:t>
            </w:r>
            <w:r>
              <w:rPr>
                <w:color w:val="000000"/>
                <w:spacing w:val="0"/>
                <w:w w:val="100"/>
                <w:position w:val="0"/>
                <w:sz w:val="18"/>
                <w:szCs w:val="18"/>
              </w:rPr>
              <w:t>7.28</w:t>
            </w:r>
            <w:r>
              <w:rPr>
                <w:color w:val="000000"/>
                <w:spacing w:val="0"/>
                <w:w w:val="100"/>
                <w:position w:val="0"/>
                <w:sz w:val="20"/>
                <w:szCs w:val="20"/>
              </w:rPr>
              <w:t>个百</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分点</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-7.21</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-7.34</w:t>
            </w:r>
          </w:p>
        </w:tc>
      </w:tr>
    </w:tbl>
    <w:p>
      <w:pPr>
        <w:widowControl w:val="0"/>
        <w:spacing w:after="239" w:line="1" w:lineRule="exact"/>
      </w:pPr>
    </w:p>
    <w:p>
      <w:pPr>
        <w:pStyle w:val="Style6"/>
        <w:keepNext w:val="0"/>
        <w:keepLines w:val="0"/>
        <w:widowControl w:val="0"/>
        <w:shd w:val="clear" w:color="auto" w:fill="auto"/>
        <w:bidi w:val="0"/>
        <w:spacing w:before="0" w:after="0" w:line="271" w:lineRule="exact"/>
        <w:ind w:left="0" w:right="0" w:firstLine="720"/>
        <w:jc w:val="both"/>
      </w:pPr>
      <w:r>
        <w:rPr>
          <w:color w:val="000000"/>
          <w:spacing w:val="0"/>
          <w:w w:val="100"/>
          <w:position w:val="0"/>
        </w:rPr>
        <w:t>报告期末公司前三年主要会计数据和财务指标的说明</w:t>
      </w:r>
    </w:p>
    <w:p>
      <w:pPr>
        <w:pStyle w:val="Style6"/>
        <w:keepNext w:val="0"/>
        <w:keepLines w:val="0"/>
        <w:widowControl w:val="0"/>
        <w:shd w:val="clear" w:color="auto" w:fill="auto"/>
        <w:bidi w:val="0"/>
        <w:spacing w:before="0" w:after="0" w:line="271" w:lineRule="exact"/>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20" w:line="271" w:lineRule="exact"/>
        <w:ind w:left="72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日，公司发行股份购买资产及募集配套资金之定增股份登记上 市，公司总股本变更为</w:t>
      </w:r>
      <w:r>
        <w:rPr>
          <w:color w:val="000000"/>
          <w:spacing w:val="0"/>
          <w:w w:val="100"/>
          <w:position w:val="0"/>
          <w:sz w:val="18"/>
          <w:szCs w:val="18"/>
        </w:rPr>
        <w:t>521, 946, 118</w:t>
      </w:r>
      <w:r>
        <w:rPr>
          <w:color w:val="000000"/>
          <w:spacing w:val="0"/>
          <w:w w:val="100"/>
          <w:position w:val="0"/>
        </w:rPr>
        <w:t>股。按此股本计算，公司</w:t>
      </w:r>
      <w:r>
        <w:rPr>
          <w:color w:val="000000"/>
          <w:spacing w:val="0"/>
          <w:w w:val="100"/>
          <w:position w:val="0"/>
          <w:sz w:val="18"/>
          <w:szCs w:val="18"/>
        </w:rPr>
        <w:t>2016</w:t>
      </w:r>
      <w:r>
        <w:rPr>
          <w:color w:val="000000"/>
          <w:spacing w:val="0"/>
          <w:w w:val="100"/>
          <w:position w:val="0"/>
        </w:rPr>
        <w:t>年度基本每股收益为</w:t>
      </w:r>
      <w:r>
        <w:rPr>
          <w:color w:val="000000"/>
          <w:spacing w:val="0"/>
          <w:w w:val="100"/>
          <w:position w:val="0"/>
          <w:sz w:val="18"/>
          <w:szCs w:val="18"/>
        </w:rPr>
        <w:t>0.19</w:t>
      </w:r>
      <w:r>
        <w:rPr>
          <w:color w:val="000000"/>
          <w:spacing w:val="0"/>
          <w:w w:val="100"/>
          <w:position w:val="0"/>
        </w:rPr>
        <w:t>元， 稀释每股收益为</w:t>
      </w:r>
      <w:r>
        <w:rPr>
          <w:color w:val="000000"/>
          <w:spacing w:val="0"/>
          <w:w w:val="100"/>
          <w:position w:val="0"/>
          <w:sz w:val="18"/>
          <w:szCs w:val="18"/>
        </w:rPr>
        <w:t>0.19</w:t>
      </w:r>
      <w:r>
        <w:rPr>
          <w:color w:val="000000"/>
          <w:spacing w:val="0"/>
          <w:w w:val="100"/>
          <w:position w:val="0"/>
        </w:rPr>
        <w:t>元，扣除非经常性损益后的基本每股收益为</w:t>
      </w:r>
      <w:r>
        <w:rPr>
          <w:color w:val="000000"/>
          <w:spacing w:val="0"/>
          <w:w w:val="100"/>
          <w:position w:val="0"/>
          <w:sz w:val="18"/>
          <w:szCs w:val="18"/>
        </w:rPr>
        <w:t>-0.05</w:t>
      </w:r>
      <w:r>
        <w:rPr>
          <w:color w:val="000000"/>
          <w:spacing w:val="0"/>
          <w:w w:val="100"/>
          <w:position w:val="0"/>
        </w:rPr>
        <w:t>元。</w:t>
      </w:r>
    </w:p>
    <w:p>
      <w:pPr>
        <w:pStyle w:val="Style6"/>
        <w:keepNext w:val="0"/>
        <w:keepLines w:val="0"/>
        <w:widowControl w:val="0"/>
        <w:shd w:val="clear" w:color="auto" w:fill="auto"/>
        <w:tabs>
          <w:tab w:pos="1198" w:val="left"/>
        </w:tabs>
        <w:bidi w:val="0"/>
        <w:spacing w:before="0" w:line="271" w:lineRule="exact"/>
        <w:ind w:left="0" w:right="0" w:firstLine="720"/>
        <w:jc w:val="left"/>
      </w:pPr>
      <w:bookmarkStart w:id="30" w:name="bookmark30"/>
      <w:r>
        <w:rPr>
          <w:b/>
          <w:bCs/>
          <w:color w:val="000000"/>
          <w:spacing w:val="0"/>
          <w:w w:val="100"/>
          <w:position w:val="0"/>
        </w:rPr>
        <w:t>八</w:t>
      </w:r>
      <w:bookmarkEnd w:id="30"/>
      <w:r>
        <w:rPr>
          <w:b/>
          <w:bCs/>
          <w:color w:val="000000"/>
          <w:spacing w:val="0"/>
          <w:w w:val="100"/>
          <w:position w:val="0"/>
        </w:rPr>
        <w:t>、</w:t>
        <w:tab/>
        <w:t>境内外会计准则下会计数据差异</w:t>
      </w:r>
    </w:p>
    <w:p>
      <w:pPr>
        <w:pStyle w:val="Style6"/>
        <w:keepNext w:val="0"/>
        <w:keepLines w:val="0"/>
        <w:widowControl w:val="0"/>
        <w:shd w:val="clear" w:color="auto" w:fill="auto"/>
        <w:tabs>
          <w:tab w:pos="1246" w:val="left"/>
        </w:tabs>
        <w:bidi w:val="0"/>
        <w:spacing w:before="0" w:line="274" w:lineRule="exact"/>
        <w:ind w:left="1080" w:right="0" w:hanging="360"/>
        <w:jc w:val="both"/>
      </w:pPr>
      <w:bookmarkStart w:id="31" w:name="bookmark31"/>
      <w:r>
        <w:rPr>
          <w:rFonts w:ascii="Calibri" w:eastAsia="Calibri" w:hAnsi="Calibri" w:cs="Calibri"/>
          <w:b/>
          <w:bCs/>
          <w:color w:val="000000"/>
          <w:spacing w:val="0"/>
          <w:w w:val="100"/>
          <w:position w:val="0"/>
          <w:sz w:val="20"/>
          <w:szCs w:val="20"/>
        </w:rPr>
        <w:t>（</w:t>
      </w:r>
      <w:bookmarkEnd w:id="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6"/>
        <w:keepNext w:val="0"/>
        <w:keepLines w:val="0"/>
        <w:widowControl w:val="0"/>
        <w:shd w:val="clear" w:color="auto" w:fill="auto"/>
        <w:bidi w:val="0"/>
        <w:spacing w:before="0" w:line="27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46" w:val="left"/>
        </w:tabs>
        <w:bidi w:val="0"/>
        <w:spacing w:before="0" w:line="269" w:lineRule="exact"/>
        <w:ind w:left="1080" w:right="0" w:hanging="360"/>
        <w:jc w:val="both"/>
      </w:pPr>
      <w:bookmarkStart w:id="32" w:name="bookmark32"/>
      <w:r>
        <w:rPr>
          <w:rFonts w:ascii="Calibri" w:eastAsia="Calibri" w:hAnsi="Calibri" w:cs="Calibri"/>
          <w:b/>
          <w:bCs/>
          <w:color w:val="000000"/>
          <w:spacing w:val="0"/>
          <w:w w:val="100"/>
          <w:position w:val="0"/>
          <w:sz w:val="20"/>
          <w:szCs w:val="20"/>
        </w:rPr>
        <w:t>（</w:t>
      </w:r>
      <w:bookmarkEnd w:id="3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6"/>
        <w:keepNext w:val="0"/>
        <w:keepLines w:val="0"/>
        <w:widowControl w:val="0"/>
        <w:shd w:val="clear" w:color="auto" w:fill="auto"/>
        <w:bidi w:val="0"/>
        <w:spacing w:before="0" w:line="271" w:lineRule="exact"/>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46" w:val="left"/>
        </w:tabs>
        <w:bidi w:val="0"/>
        <w:spacing w:before="0" w:after="0" w:line="264" w:lineRule="auto"/>
        <w:ind w:left="0" w:right="0" w:firstLine="720"/>
        <w:jc w:val="left"/>
      </w:pPr>
      <w:bookmarkStart w:id="33" w:name="bookmark33"/>
      <w:r>
        <w:rPr>
          <w:rFonts w:ascii="Calibri" w:eastAsia="Calibri" w:hAnsi="Calibri" w:cs="Calibri"/>
          <w:b/>
          <w:bCs/>
          <w:color w:val="000000"/>
          <w:spacing w:val="0"/>
          <w:w w:val="100"/>
          <w:position w:val="0"/>
          <w:sz w:val="20"/>
          <w:szCs w:val="20"/>
        </w:rPr>
        <w:t>（</w:t>
      </w:r>
      <w:bookmarkEnd w:id="3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6"/>
        <w:keepNext w:val="0"/>
        <w:keepLines w:val="0"/>
        <w:widowControl w:val="0"/>
        <w:shd w:val="clear" w:color="auto" w:fill="auto"/>
        <w:bidi w:val="0"/>
        <w:spacing w:before="0" w:after="320" w:line="271" w:lineRule="exact"/>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198" w:val="left"/>
        </w:tabs>
        <w:bidi w:val="0"/>
        <w:spacing w:before="0" w:line="271" w:lineRule="exact"/>
        <w:ind w:left="0" w:right="0" w:firstLine="720"/>
        <w:jc w:val="both"/>
      </w:pPr>
      <w:bookmarkStart w:id="34" w:name="bookmark34"/>
      <w:bookmarkStart w:id="35" w:name="bookmark35"/>
      <w:bookmarkStart w:id="36" w:name="bookmark36"/>
      <w:bookmarkStart w:id="37" w:name="bookmark37"/>
      <w:r>
        <w:rPr>
          <w:color w:val="000000"/>
          <w:spacing w:val="0"/>
          <w:w w:val="100"/>
          <w:position w:val="0"/>
        </w:rPr>
        <w:t>九</w:t>
      </w:r>
      <w:bookmarkEnd w:id="36"/>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34"/>
      <w:bookmarkEnd w:id="35"/>
      <w:bookmarkEnd w:id="37"/>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09"/>
        <w:gridCol w:w="1685"/>
        <w:gridCol w:w="1685"/>
        <w:gridCol w:w="1690"/>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第一季度</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2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第四季度</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（10-12 </w:t>
            </w:r>
            <w:r>
              <w:rPr>
                <w:color w:val="000000"/>
                <w:spacing w:val="0"/>
                <w:w w:val="100"/>
                <w:position w:val="0"/>
                <w:sz w:val="20"/>
                <w:szCs w:val="20"/>
              </w:rPr>
              <w:t>月份）</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192,939,027.35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221,306,219.42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194,864,640.68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270,231,948.34</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 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1,442, </w:t>
            </w:r>
            <w:r>
              <w:rPr>
                <w:color w:val="000000"/>
                <w:spacing w:val="0"/>
                <w:w w:val="100"/>
                <w:position w:val="0"/>
                <w:sz w:val="18"/>
                <w:szCs w:val="18"/>
              </w:rPr>
              <w:t xml:space="preserve">962.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4,207, </w:t>
            </w:r>
            <w:r>
              <w:rPr>
                <w:color w:val="000000"/>
                <w:spacing w:val="0"/>
                <w:w w:val="100"/>
                <w:position w:val="0"/>
                <w:sz w:val="18"/>
                <w:szCs w:val="18"/>
              </w:rPr>
              <w:t xml:space="preserve">929.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204,799.07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94,792,994.54</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归属于上市公司股东 的扣除非经常性损益 后的净利润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1,438,353.40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3,512,773.60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-734,591.86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-31,527,769.01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经营活动产生的现金 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-3,364,413.60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14,001,289.44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9,286, </w:t>
            </w:r>
            <w:r>
              <w:rPr>
                <w:color w:val="000000"/>
                <w:spacing w:val="0"/>
                <w:w w:val="100"/>
                <w:position w:val="0"/>
                <w:sz w:val="18"/>
                <w:szCs w:val="18"/>
              </w:rPr>
              <w:t xml:space="preserve">866. </w:t>
            </w:r>
            <w:r>
              <w:rPr>
                <w:color w:val="000000"/>
                <w:spacing w:val="0"/>
                <w:w w:val="100"/>
                <w:position w:val="0"/>
                <w:sz w:val="18"/>
                <w:szCs w:val="18"/>
              </w:rPr>
              <w:t>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26,695,068.44</w:t>
            </w:r>
          </w:p>
        </w:tc>
      </w:tr>
    </w:tbl>
    <w:p>
      <w:pPr>
        <w:widowControl w:val="0"/>
        <w:spacing w:after="239" w:line="1" w:lineRule="exact"/>
      </w:pPr>
    </w:p>
    <w:p>
      <w:pPr>
        <w:pStyle w:val="Style6"/>
        <w:keepNext w:val="0"/>
        <w:keepLines w:val="0"/>
        <w:widowControl w:val="0"/>
        <w:shd w:val="clear" w:color="auto" w:fill="auto"/>
        <w:bidi w:val="0"/>
        <w:spacing w:before="0" w:line="274" w:lineRule="exact"/>
        <w:ind w:left="720" w:right="0" w:firstLine="0"/>
        <w:jc w:val="both"/>
      </w:pPr>
      <w:r>
        <w:rPr>
          <w:color w:val="000000"/>
          <w:spacing w:val="0"/>
          <w:w w:val="100"/>
          <w:position w:val="0"/>
        </w:rPr>
        <w:t>季度数据与已披露定期报告数据差异说明 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bidi w:val="0"/>
        <w:spacing w:before="0" w:after="100" w:line="240" w:lineRule="auto"/>
        <w:ind w:left="0" w:right="0" w:firstLine="720"/>
        <w:jc w:val="left"/>
      </w:pPr>
      <w:bookmarkStart w:id="38" w:name="bookmark38"/>
      <w:bookmarkStart w:id="39" w:name="bookmark39"/>
      <w:bookmarkStart w:id="40" w:name="bookmark40"/>
      <w:r>
        <w:rPr>
          <w:color w:val="000000"/>
          <w:spacing w:val="0"/>
          <w:w w:val="100"/>
          <w:position w:val="0"/>
        </w:rPr>
        <w:t>十、非经常性损益项目和金额</w:t>
      </w:r>
      <w:bookmarkEnd w:id="38"/>
      <w:bookmarkEnd w:id="39"/>
      <w:bookmarkEnd w:id="40"/>
    </w:p>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62"/>
        <w:gridCol w:w="1560"/>
        <w:gridCol w:w="989"/>
        <w:gridCol w:w="1416"/>
        <w:gridCol w:w="1440"/>
      </w:tblGrid>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2016</w:t>
            </w:r>
            <w:r>
              <w:rPr>
                <w:color w:val="000000"/>
                <w:spacing w:val="0"/>
                <w:w w:val="100"/>
                <w:position w:val="0"/>
              </w:rPr>
              <w:t>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6"/>
                <w:szCs w:val="16"/>
              </w:rPr>
              <w:t>2014</w:t>
            </w:r>
            <w:r>
              <w:rPr>
                <w:color w:val="000000"/>
                <w:spacing w:val="0"/>
                <w:w w:val="100"/>
                <w:position w:val="0"/>
              </w:rPr>
              <w:t>年金额</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493,391.83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118. </w:t>
            </w:r>
            <w:r>
              <w:rPr>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-71,598. </w:t>
            </w:r>
            <w:r>
              <w:rPr>
                <w:color w:val="000000"/>
                <w:spacing w:val="0"/>
                <w:w w:val="100"/>
                <w:position w:val="0"/>
                <w:sz w:val="16"/>
                <w:szCs w:val="16"/>
              </w:rPr>
              <w:t>66</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越权审批，或无正式批准文件，或偶发性的税收返 还、减免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534, </w:t>
            </w:r>
            <w:r>
              <w:rPr>
                <w:color w:val="000000"/>
                <w:spacing w:val="0"/>
                <w:w w:val="100"/>
                <w:position w:val="0"/>
                <w:sz w:val="16"/>
                <w:szCs w:val="16"/>
              </w:rPr>
              <w:t xml:space="preserve">597.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732,239.50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计入当期损益的政府补助，但与公司正常经营业务 密切相关，符合国家政策规定、按照一定标准定额 或定量持续享受的政府补助除外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3,923,452.48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4, 072, </w:t>
            </w:r>
            <w:r>
              <w:rPr>
                <w:color w:val="000000"/>
                <w:spacing w:val="0"/>
                <w:w w:val="100"/>
                <w:position w:val="0"/>
                <w:sz w:val="16"/>
                <w:szCs w:val="16"/>
              </w:rPr>
              <w:t xml:space="preserve">568. </w:t>
            </w:r>
            <w:r>
              <w:rPr>
                <w:color w:val="000000"/>
                <w:spacing w:val="0"/>
                <w:w w:val="100"/>
                <w:position w:val="0"/>
                <w:sz w:val="16"/>
                <w:szCs w:val="16"/>
              </w:rPr>
              <w:t>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4, 457, </w:t>
            </w:r>
            <w:r>
              <w:rPr>
                <w:color w:val="000000"/>
                <w:spacing w:val="0"/>
                <w:w w:val="100"/>
                <w:position w:val="0"/>
                <w:sz w:val="16"/>
                <w:szCs w:val="16"/>
              </w:rPr>
              <w:t xml:space="preserve">065. </w:t>
            </w:r>
            <w:r>
              <w:rPr>
                <w:color w:val="000000"/>
                <w:spacing w:val="0"/>
                <w:w w:val="100"/>
                <w:position w:val="0"/>
                <w:sz w:val="16"/>
                <w:szCs w:val="16"/>
              </w:rPr>
              <w:t>02</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1,226, </w:t>
            </w:r>
            <w:r>
              <w:rPr>
                <w:color w:val="000000"/>
                <w:spacing w:val="0"/>
                <w:w w:val="100"/>
                <w:position w:val="0"/>
                <w:sz w:val="16"/>
                <w:szCs w:val="16"/>
              </w:rPr>
              <w:t xml:space="preserve">687. </w:t>
            </w:r>
            <w:r>
              <w:rPr>
                <w:color w:val="000000"/>
                <w:spacing w:val="0"/>
                <w:w w:val="100"/>
                <w:position w:val="0"/>
                <w:sz w:val="16"/>
                <w:szCs w:val="16"/>
              </w:rPr>
              <w:t>67</w:t>
            </w:r>
          </w:p>
        </w:tc>
      </w:tr>
      <w:tr>
        <w:trPr>
          <w:trHeight w:val="71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企业取得子公司、联营企业及合营企业的投资成本 小于取得投资时应享有被投资单位可辨认净资产公 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146,</w:t>
            </w:r>
            <w:r>
              <w:rPr>
                <w:color w:val="000000"/>
                <w:spacing w:val="0"/>
                <w:w w:val="100"/>
                <w:position w:val="0"/>
                <w:sz w:val="16"/>
                <w:szCs w:val="16"/>
              </w:rPr>
              <w:t>003.</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61,712. </w:t>
            </w:r>
            <w:r>
              <w:rPr>
                <w:color w:val="000000"/>
                <w:spacing w:val="0"/>
                <w:w w:val="100"/>
                <w:position w:val="0"/>
                <w:sz w:val="16"/>
                <w:szCs w:val="16"/>
              </w:rPr>
              <w:t>17</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因不可抗力因素，如遭受自然灾害而计提的各项资 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交易价格显失公允的交易产生的超过公允价值部分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同一控制下企业合并产生的子公司期初至合并日的 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除同公司正常经营业务相关的有效套期保值业务 夕卜，持有交易性金融资产、交易性金融负债产生的 公允价值变动损益，以及处置交易性金融资产、交 易性金融负债和可供出售金融资产取得的投资收益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153,852,356.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052,652. </w:t>
            </w:r>
            <w:r>
              <w:rPr>
                <w:color w:val="000000"/>
                <w:spacing w:val="0"/>
                <w:w w:val="100"/>
                <w:position w:val="0"/>
                <w:sz w:val="16"/>
                <w:szCs w:val="16"/>
              </w:rPr>
              <w:t>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340. </w:t>
            </w:r>
            <w:r>
              <w:rPr>
                <w:color w:val="000000"/>
                <w:spacing w:val="0"/>
                <w:w w:val="100"/>
                <w:position w:val="0"/>
                <w:sz w:val="16"/>
                <w:szCs w:val="16"/>
              </w:rPr>
              <w:t>00</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采用公允价值模式进行后续计量的投资性房地产公 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根据税收、会计等法律、法规的要求对当期损益进 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-70, 454.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 </w:t>
            </w:r>
            <w:r>
              <w:rPr>
                <w:color w:val="000000"/>
                <w:spacing w:val="0"/>
                <w:w w:val="100"/>
                <w:position w:val="0"/>
                <w:sz w:val="16"/>
                <w:szCs w:val="16"/>
              </w:rPr>
              <w:t xml:space="preserve">693. </w:t>
            </w:r>
            <w:r>
              <w:rPr>
                <w:color w:val="000000"/>
                <w:spacing w:val="0"/>
                <w:w w:val="100"/>
                <w:position w:val="0"/>
                <w:sz w:val="16"/>
                <w:szCs w:val="16"/>
              </w:rPr>
              <w:t>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-1,255,812.24</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 xml:space="preserve">541.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-2,418,494.37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-494, 840.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-648, 229. </w:t>
            </w:r>
            <w:r>
              <w:rPr>
                <w:color w:val="000000"/>
                <w:spacing w:val="0"/>
                <w:w w:val="100"/>
                <w:position w:val="0"/>
                <w:sz w:val="16"/>
                <w:szCs w:val="16"/>
              </w:rPr>
              <w:t>23</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500, </w:t>
            </w:r>
            <w:r>
              <w:rPr>
                <w:color w:val="000000"/>
                <w:spacing w:val="0"/>
                <w:w w:val="100"/>
                <w:position w:val="0"/>
                <w:sz w:val="16"/>
                <w:szCs w:val="16"/>
              </w:rPr>
              <w:t>933.84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-8,618,522.41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-2,613,382.80</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127,959,919. </w:t>
            </w:r>
            <w:r>
              <w:rPr>
                <w:color w:val="000000"/>
                <w:spacing w:val="0"/>
                <w:w w:val="100"/>
                <w:position w:val="0"/>
                <w:sz w:val="16"/>
                <w:szCs w:val="16"/>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26, 406, </w:t>
            </w:r>
            <w:r>
              <w:rPr>
                <w:color w:val="000000"/>
                <w:spacing w:val="0"/>
                <w:w w:val="100"/>
                <w:position w:val="0"/>
                <w:sz w:val="16"/>
                <w:szCs w:val="16"/>
              </w:rPr>
              <w:t xml:space="preserve">450.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1,193,781.93</w:t>
            </w:r>
          </w:p>
        </w:tc>
      </w:tr>
    </w:tbl>
    <w:p>
      <w:pPr>
        <w:widowControl w:val="0"/>
        <w:spacing w:after="339" w:line="1" w:lineRule="exact"/>
      </w:pPr>
    </w:p>
    <w:p>
      <w:pPr>
        <w:pStyle w:val="Style31"/>
        <w:keepNext/>
        <w:keepLines/>
        <w:widowControl w:val="0"/>
        <w:shd w:val="clear" w:color="auto" w:fill="auto"/>
        <w:bidi w:val="0"/>
        <w:spacing w:before="0" w:after="100" w:line="240" w:lineRule="auto"/>
        <w:ind w:left="0" w:right="0" w:firstLine="720"/>
        <w:jc w:val="left"/>
      </w:pPr>
      <w:bookmarkStart w:id="41" w:name="bookmark41"/>
      <w:bookmarkStart w:id="42" w:name="bookmark42"/>
      <w:bookmarkStart w:id="43" w:name="bookmark43"/>
      <w:r>
        <w:rPr>
          <w:color w:val="000000"/>
          <w:spacing w:val="0"/>
          <w:w w:val="100"/>
          <w:position w:val="0"/>
        </w:rPr>
        <w:t>十一、采用公允价值计量的项目</w:t>
      </w:r>
      <w:bookmarkEnd w:id="41"/>
      <w:bookmarkEnd w:id="42"/>
      <w:bookmarkEnd w:id="43"/>
    </w:p>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54"/>
        <w:gridCol w:w="1699"/>
        <w:gridCol w:w="1709"/>
        <w:gridCol w:w="1694"/>
        <w:gridCol w:w="2006"/>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对当期利润的影响 金额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交易性权益工具投 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330,000.00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4,133,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269,768.52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609,967,922.00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715,720,000.00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105,752,078.00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155,735,415.92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610,297,922.00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720,183,053.03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109,885,131.03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156,005,184.44</w:t>
            </w:r>
          </w:p>
        </w:tc>
      </w:tr>
    </w:tbl>
    <w:p>
      <w:pPr>
        <w:pStyle w:val="Style16"/>
        <w:keepNext/>
        <w:keepLines/>
        <w:widowControl w:val="0"/>
        <w:shd w:val="clear" w:color="auto" w:fill="auto"/>
        <w:bidi w:val="0"/>
        <w:spacing w:before="0" w:after="240" w:line="240" w:lineRule="auto"/>
        <w:ind w:left="0" w:right="0" w:firstLine="0"/>
        <w:jc w:val="center"/>
      </w:pPr>
      <w:bookmarkStart w:id="44" w:name="bookmark44"/>
      <w:bookmarkStart w:id="45" w:name="bookmark45"/>
      <w:bookmarkStart w:id="46" w:name="bookmark46"/>
      <w:r>
        <w:rPr>
          <w:color w:val="000000"/>
          <w:spacing w:val="0"/>
          <w:w w:val="100"/>
          <w:position w:val="0"/>
        </w:rPr>
        <w:t>第三节公司业务概要</w:t>
      </w:r>
      <w:bookmarkEnd w:id="44"/>
      <w:bookmarkEnd w:id="45"/>
      <w:bookmarkEnd w:id="46"/>
    </w:p>
    <w:p>
      <w:pPr>
        <w:pStyle w:val="Style31"/>
        <w:keepNext/>
        <w:keepLines/>
        <w:widowControl w:val="0"/>
        <w:shd w:val="clear" w:color="auto" w:fill="auto"/>
        <w:tabs>
          <w:tab w:pos="1123" w:val="left"/>
        </w:tabs>
        <w:bidi w:val="0"/>
        <w:spacing w:before="0" w:after="40" w:line="274" w:lineRule="exact"/>
        <w:ind w:left="0" w:right="0" w:firstLine="700"/>
        <w:jc w:val="both"/>
      </w:pPr>
      <w:bookmarkStart w:id="47" w:name="bookmark47"/>
      <w:bookmarkStart w:id="48" w:name="bookmark48"/>
      <w:bookmarkStart w:id="49" w:name="bookmark49"/>
      <w:bookmarkStart w:id="50" w:name="bookmark50"/>
      <w:r>
        <w:rPr>
          <w:color w:val="000000"/>
          <w:spacing w:val="0"/>
          <w:w w:val="100"/>
          <w:position w:val="0"/>
        </w:rPr>
        <w:t>一</w:t>
      </w:r>
      <w:bookmarkEnd w:id="49"/>
      <w:r>
        <w:rPr>
          <w:color w:val="000000"/>
          <w:spacing w:val="0"/>
          <w:w w:val="100"/>
          <w:position w:val="0"/>
        </w:rPr>
        <w:t>、</w:t>
        <w:tab/>
        <w:t>报告期内公司所从事的主要业务、经营模式及行业情况说明</w:t>
      </w:r>
      <w:bookmarkEnd w:id="47"/>
      <w:bookmarkEnd w:id="48"/>
      <w:bookmarkEnd w:id="50"/>
    </w:p>
    <w:p>
      <w:pPr>
        <w:pStyle w:val="Style6"/>
        <w:keepNext w:val="0"/>
        <w:keepLines w:val="0"/>
        <w:widowControl w:val="0"/>
        <w:shd w:val="clear" w:color="auto" w:fill="auto"/>
        <w:bidi w:val="0"/>
        <w:spacing w:before="0" w:after="0" w:line="274" w:lineRule="exact"/>
        <w:ind w:left="700" w:right="0" w:firstLine="420"/>
        <w:jc w:val="both"/>
      </w:pPr>
      <w:r>
        <w:rPr>
          <w:color w:val="000000"/>
          <w:spacing w:val="0"/>
          <w:w w:val="100"/>
          <w:position w:val="0"/>
        </w:rPr>
        <w:t>报告期内，公司的主营业务为纺织印染、无缝钢管的加工与销售以及互联网营销、数据分析 与服务。</w:t>
      </w:r>
    </w:p>
    <w:p>
      <w:pPr>
        <w:pStyle w:val="Style6"/>
        <w:keepNext w:val="0"/>
        <w:keepLines w:val="0"/>
        <w:widowControl w:val="0"/>
        <w:shd w:val="clear" w:color="auto" w:fill="auto"/>
        <w:tabs>
          <w:tab w:pos="1426" w:val="left"/>
        </w:tabs>
        <w:bidi w:val="0"/>
        <w:spacing w:before="0" w:after="0" w:line="274" w:lineRule="exact"/>
        <w:ind w:left="700" w:right="0" w:firstLine="420"/>
        <w:jc w:val="both"/>
      </w:pPr>
      <w:bookmarkStart w:id="51" w:name="bookmark51"/>
      <w:r>
        <w:rPr>
          <w:color w:val="000000"/>
          <w:spacing w:val="0"/>
          <w:w w:val="100"/>
          <w:position w:val="0"/>
          <w:sz w:val="18"/>
          <w:szCs w:val="18"/>
        </w:rPr>
        <w:t>1</w:t>
      </w:r>
      <w:bookmarkEnd w:id="51"/>
      <w:r>
        <w:rPr>
          <w:color w:val="000000"/>
          <w:spacing w:val="0"/>
          <w:w w:val="100"/>
          <w:position w:val="0"/>
        </w:rPr>
        <w:t>、</w:t>
        <w:tab/>
        <w:t>纺织工业整体上属于成熟行业，长期以来在我国经济建设中处于传统支柱产业的地位。印 染行业是纺织工业的重要环节。公司纺织印染采用的经营和盈利模式主要为来料加工和面料经销， 其中来料加工的比例为</w:t>
      </w:r>
      <w:r>
        <w:rPr>
          <w:color w:val="000000"/>
          <w:spacing w:val="0"/>
          <w:w w:val="100"/>
          <w:position w:val="0"/>
          <w:sz w:val="18"/>
          <w:szCs w:val="18"/>
        </w:rPr>
        <w:t>85.18%</w:t>
      </w:r>
      <w:r>
        <w:rPr>
          <w:color w:val="000000"/>
          <w:spacing w:val="0"/>
          <w:w w:val="100"/>
          <w:position w:val="0"/>
        </w:rPr>
        <w:t>。来料加工即由客户购买原料，在公司进行染色、印花和后整理， 公司收取加工费。面料经销则由公司购买原料，进行加工处理后销售给客户。公司产品以棉制品 为主，市场定位为中高端，客户主要分布在浙江、江苏、广东、香港等地区。浙江是全国印染产 能的集中地，印染产能占全国的</w:t>
      </w:r>
      <w:r>
        <w:rPr>
          <w:color w:val="000000"/>
          <w:spacing w:val="0"/>
          <w:w w:val="100"/>
          <w:position w:val="0"/>
          <w:sz w:val="18"/>
          <w:szCs w:val="18"/>
        </w:rPr>
        <w:t>60%</w:t>
      </w:r>
      <w:r>
        <w:rPr>
          <w:color w:val="000000"/>
          <w:spacing w:val="0"/>
          <w:w w:val="100"/>
          <w:position w:val="0"/>
        </w:rPr>
        <w:t>以上，而浙江的印染企业主要集中在绍兴、萧山。印染产能 地域虽然集中，但企业较为分散。公司纺织印染的产能规模为</w:t>
      </w:r>
      <w:r>
        <w:rPr>
          <w:color w:val="000000"/>
          <w:spacing w:val="0"/>
          <w:w w:val="100"/>
          <w:position w:val="0"/>
          <w:sz w:val="18"/>
          <w:szCs w:val="18"/>
        </w:rPr>
        <w:t>8000</w:t>
      </w:r>
      <w:r>
        <w:rPr>
          <w:color w:val="000000"/>
          <w:spacing w:val="0"/>
          <w:w w:val="100"/>
          <w:position w:val="0"/>
        </w:rPr>
        <w:t>万米</w:t>
      </w:r>
      <w:r>
        <w:rPr>
          <w:color w:val="000000"/>
          <w:spacing w:val="0"/>
          <w:w w:val="100"/>
          <w:position w:val="0"/>
          <w:sz w:val="18"/>
          <w:szCs w:val="18"/>
        </w:rPr>
        <w:t>/</w:t>
      </w:r>
      <w:r>
        <w:rPr>
          <w:color w:val="000000"/>
          <w:spacing w:val="0"/>
          <w:w w:val="100"/>
          <w:position w:val="0"/>
        </w:rPr>
        <w:t>年，约占</w:t>
      </w:r>
      <w:r>
        <w:rPr>
          <w:color w:val="000000"/>
          <w:spacing w:val="0"/>
          <w:w w:val="100"/>
          <w:position w:val="0"/>
          <w:sz w:val="18"/>
          <w:szCs w:val="18"/>
        </w:rPr>
        <w:t>2015</w:t>
      </w:r>
      <w:r>
        <w:rPr>
          <w:color w:val="000000"/>
          <w:spacing w:val="0"/>
          <w:w w:val="100"/>
          <w:position w:val="0"/>
        </w:rPr>
        <w:t>年全国印 染产能的</w:t>
      </w:r>
      <w:r>
        <w:rPr>
          <w:color w:val="000000"/>
          <w:spacing w:val="0"/>
          <w:w w:val="100"/>
          <w:position w:val="0"/>
          <w:sz w:val="18"/>
          <w:szCs w:val="18"/>
        </w:rPr>
        <w:t>0.16%</w:t>
      </w:r>
      <w:r>
        <w:rPr>
          <w:color w:val="000000"/>
          <w:spacing w:val="0"/>
          <w:w w:val="100"/>
          <w:position w:val="0"/>
        </w:rPr>
        <w:t>。</w:t>
      </w:r>
      <w:r>
        <w:rPr>
          <w:color w:val="000000"/>
          <w:spacing w:val="0"/>
          <w:w w:val="100"/>
          <w:position w:val="0"/>
          <w:sz w:val="18"/>
          <w:szCs w:val="18"/>
        </w:rPr>
        <w:t>2016</w:t>
      </w:r>
      <w:r>
        <w:rPr>
          <w:color w:val="000000"/>
          <w:spacing w:val="0"/>
          <w:w w:val="100"/>
          <w:position w:val="0"/>
        </w:rPr>
        <w:t>年度生产量为</w:t>
      </w:r>
      <w:r>
        <w:rPr>
          <w:color w:val="000000"/>
          <w:spacing w:val="0"/>
          <w:w w:val="100"/>
          <w:position w:val="0"/>
          <w:sz w:val="18"/>
          <w:szCs w:val="18"/>
        </w:rPr>
        <w:t>7348</w:t>
      </w:r>
      <w:r>
        <w:rPr>
          <w:color w:val="000000"/>
          <w:spacing w:val="0"/>
          <w:w w:val="100"/>
          <w:position w:val="0"/>
        </w:rPr>
        <w:t>万米，产能实际利用率</w:t>
      </w:r>
      <w:r>
        <w:rPr>
          <w:color w:val="000000"/>
          <w:spacing w:val="0"/>
          <w:w w:val="100"/>
          <w:position w:val="0"/>
          <w:sz w:val="18"/>
          <w:szCs w:val="18"/>
        </w:rPr>
        <w:t>91.85%</w:t>
      </w:r>
      <w:r>
        <w:rPr>
          <w:color w:val="000000"/>
          <w:spacing w:val="0"/>
          <w:w w:val="100"/>
          <w:position w:val="0"/>
        </w:rPr>
        <w:t>，比</w:t>
      </w:r>
      <w:r>
        <w:rPr>
          <w:color w:val="000000"/>
          <w:spacing w:val="0"/>
          <w:w w:val="100"/>
          <w:position w:val="0"/>
          <w:sz w:val="18"/>
          <w:szCs w:val="18"/>
        </w:rPr>
        <w:t>2015</w:t>
      </w:r>
      <w:r>
        <w:rPr>
          <w:color w:val="000000"/>
          <w:spacing w:val="0"/>
          <w:w w:val="100"/>
          <w:position w:val="0"/>
        </w:rPr>
        <w:t>年产能利用减 少</w:t>
      </w:r>
      <w:r>
        <w:rPr>
          <w:color w:val="000000"/>
          <w:spacing w:val="0"/>
          <w:w w:val="100"/>
          <w:position w:val="0"/>
          <w:sz w:val="18"/>
          <w:szCs w:val="18"/>
        </w:rPr>
        <w:t>3.18</w:t>
      </w:r>
      <w:r>
        <w:rPr>
          <w:color w:val="000000"/>
          <w:spacing w:val="0"/>
          <w:w w:val="100"/>
          <w:position w:val="0"/>
        </w:rPr>
        <w:t>个百分点，主要原因是受行业整治、环保升级等影响，导致开工时间减少和订单减少。</w:t>
      </w:r>
    </w:p>
    <w:p>
      <w:pPr>
        <w:pStyle w:val="Style6"/>
        <w:keepNext w:val="0"/>
        <w:keepLines w:val="0"/>
        <w:widowControl w:val="0"/>
        <w:shd w:val="clear" w:color="auto" w:fill="auto"/>
        <w:tabs>
          <w:tab w:pos="1426" w:val="left"/>
        </w:tabs>
        <w:bidi w:val="0"/>
        <w:spacing w:before="0" w:after="0" w:line="274" w:lineRule="exact"/>
        <w:ind w:left="700" w:right="0" w:firstLine="420"/>
        <w:jc w:val="both"/>
      </w:pPr>
      <w:bookmarkStart w:id="52" w:name="bookmark52"/>
      <w:r>
        <w:rPr>
          <w:color w:val="000000"/>
          <w:spacing w:val="0"/>
          <w:w w:val="100"/>
          <w:position w:val="0"/>
          <w:sz w:val="18"/>
          <w:szCs w:val="18"/>
        </w:rPr>
        <w:t>2</w:t>
      </w:r>
      <w:bookmarkEnd w:id="52"/>
      <w:r>
        <w:rPr>
          <w:color w:val="000000"/>
          <w:spacing w:val="0"/>
          <w:w w:val="100"/>
          <w:position w:val="0"/>
        </w:rPr>
        <w:t>、</w:t>
        <w:tab/>
        <w:t>无缝钢管是钢铁行业的重要分支。目前国内具有无缝管生产装备的企业约</w:t>
      </w:r>
      <w:r>
        <w:rPr>
          <w:color w:val="000000"/>
          <w:spacing w:val="0"/>
          <w:w w:val="100"/>
          <w:position w:val="0"/>
          <w:sz w:val="18"/>
          <w:szCs w:val="18"/>
        </w:rPr>
        <w:t>350</w:t>
      </w:r>
      <w:r>
        <w:rPr>
          <w:color w:val="000000"/>
          <w:spacing w:val="0"/>
          <w:w w:val="100"/>
          <w:position w:val="0"/>
        </w:rPr>
        <w:t>家左右，还 有一批钢厂的无缝管项目在建。公司无缝钢管采用的经营和盈利模式为订单加工。即公司根据客 户订单采购原料、组织生产，再供应给客户。公司主要产品为中厚壁合金无缝钢管，尤其是</w:t>
      </w:r>
      <w:r>
        <w:rPr>
          <w:color w:val="000000"/>
          <w:spacing w:val="0"/>
          <w:w w:val="100"/>
          <w:position w:val="0"/>
          <w:sz w:val="18"/>
          <w:szCs w:val="18"/>
        </w:rPr>
        <w:t xml:space="preserve">D/S </w:t>
      </w:r>
      <w:r>
        <w:rPr>
          <w:color w:val="000000"/>
          <w:spacing w:val="0"/>
          <w:w w:val="100"/>
          <w:position w:val="0"/>
        </w:rPr>
        <w:t>比值＜</w:t>
      </w:r>
      <w:r>
        <w:rPr>
          <w:color w:val="000000"/>
          <w:spacing w:val="0"/>
          <w:w w:val="100"/>
          <w:position w:val="0"/>
          <w:sz w:val="18"/>
          <w:szCs w:val="18"/>
        </w:rPr>
        <w:t>4.5</w:t>
      </w:r>
      <w:r>
        <w:rPr>
          <w:color w:val="000000"/>
          <w:spacing w:val="0"/>
          <w:w w:val="100"/>
          <w:position w:val="0"/>
        </w:rPr>
        <w:t>的高难度合金无缝钢管，主要供应工程机械、汽车、石油钻具、机械加工、轨道交通 等行业，市场定位以国内高端用户为主，同时积极开拓国际市场。客户主要分布区域：国内主要 为长三角地区，国外主要为美国、墨西哥。公司无缝钢管的产能规模为</w:t>
      </w:r>
      <w:r>
        <w:rPr>
          <w:color w:val="000000"/>
          <w:spacing w:val="0"/>
          <w:w w:val="100"/>
          <w:position w:val="0"/>
          <w:sz w:val="18"/>
          <w:szCs w:val="18"/>
        </w:rPr>
        <w:t>12</w:t>
      </w:r>
      <w:r>
        <w:rPr>
          <w:color w:val="000000"/>
          <w:spacing w:val="0"/>
          <w:w w:val="100"/>
          <w:position w:val="0"/>
        </w:rPr>
        <w:t>万吨</w:t>
      </w:r>
      <w:r>
        <w:rPr>
          <w:color w:val="000000"/>
          <w:spacing w:val="0"/>
          <w:w w:val="100"/>
          <w:position w:val="0"/>
          <w:sz w:val="18"/>
          <w:szCs w:val="18"/>
        </w:rPr>
        <w:t>/</w:t>
      </w:r>
      <w:r>
        <w:rPr>
          <w:color w:val="000000"/>
          <w:spacing w:val="0"/>
          <w:w w:val="100"/>
          <w:position w:val="0"/>
        </w:rPr>
        <w:t>年，</w:t>
      </w:r>
      <w:r>
        <w:rPr>
          <w:color w:val="000000"/>
          <w:spacing w:val="0"/>
          <w:w w:val="100"/>
          <w:position w:val="0"/>
          <w:sz w:val="18"/>
          <w:szCs w:val="18"/>
        </w:rPr>
        <w:t>2016</w:t>
      </w:r>
      <w:r>
        <w:rPr>
          <w:color w:val="000000"/>
          <w:spacing w:val="0"/>
          <w:w w:val="100"/>
          <w:position w:val="0"/>
        </w:rPr>
        <w:t>年度 生产无缝钢管</w:t>
      </w:r>
      <w:r>
        <w:rPr>
          <w:color w:val="000000"/>
          <w:spacing w:val="0"/>
          <w:w w:val="100"/>
          <w:position w:val="0"/>
          <w:sz w:val="18"/>
          <w:szCs w:val="18"/>
        </w:rPr>
        <w:t>10.7</w:t>
      </w:r>
      <w:r>
        <w:rPr>
          <w:color w:val="000000"/>
          <w:spacing w:val="0"/>
          <w:w w:val="100"/>
          <w:position w:val="0"/>
        </w:rPr>
        <w:t>万吨，产能实际利用率</w:t>
      </w:r>
      <w:r>
        <w:rPr>
          <w:color w:val="000000"/>
          <w:spacing w:val="0"/>
          <w:w w:val="100"/>
          <w:position w:val="0"/>
          <w:sz w:val="18"/>
          <w:szCs w:val="18"/>
        </w:rPr>
        <w:t xml:space="preserve">89. </w:t>
      </w:r>
      <w:r>
        <w:rPr>
          <w:color w:val="000000"/>
          <w:spacing w:val="0"/>
          <w:w w:val="100"/>
          <w:position w:val="0"/>
          <w:sz w:val="18"/>
          <w:szCs w:val="18"/>
        </w:rPr>
        <w:t>17%，</w:t>
      </w:r>
      <w:r>
        <w:rPr>
          <w:color w:val="000000"/>
          <w:spacing w:val="0"/>
          <w:w w:val="100"/>
          <w:position w:val="0"/>
        </w:rPr>
        <w:t>与上年同比增加</w:t>
      </w:r>
      <w:r>
        <w:rPr>
          <w:color w:val="000000"/>
          <w:spacing w:val="0"/>
          <w:w w:val="100"/>
          <w:position w:val="0"/>
          <w:sz w:val="18"/>
          <w:szCs w:val="18"/>
        </w:rPr>
        <w:t xml:space="preserve">24. </w:t>
      </w:r>
      <w:r>
        <w:rPr>
          <w:color w:val="000000"/>
          <w:spacing w:val="0"/>
          <w:w w:val="100"/>
          <w:position w:val="0"/>
          <w:sz w:val="18"/>
          <w:szCs w:val="18"/>
        </w:rPr>
        <w:t>72</w:t>
      </w:r>
      <w:r>
        <w:rPr>
          <w:color w:val="000000"/>
          <w:spacing w:val="0"/>
          <w:w w:val="100"/>
          <w:position w:val="0"/>
        </w:rPr>
        <w:t>个百分点，主要原因 系订单增多致产量增加。</w:t>
      </w:r>
    </w:p>
    <w:p>
      <w:pPr>
        <w:pStyle w:val="Style6"/>
        <w:keepNext w:val="0"/>
        <w:keepLines w:val="0"/>
        <w:widowControl w:val="0"/>
        <w:shd w:val="clear" w:color="auto" w:fill="auto"/>
        <w:tabs>
          <w:tab w:pos="1430" w:val="left"/>
        </w:tabs>
        <w:bidi w:val="0"/>
        <w:spacing w:before="0" w:after="320" w:line="274" w:lineRule="exact"/>
        <w:ind w:left="700" w:right="0" w:firstLine="420"/>
        <w:jc w:val="both"/>
      </w:pPr>
      <w:bookmarkStart w:id="53" w:name="bookmark53"/>
      <w:r>
        <w:rPr>
          <w:color w:val="000000"/>
          <w:spacing w:val="0"/>
          <w:w w:val="100"/>
          <w:position w:val="0"/>
          <w:sz w:val="18"/>
          <w:szCs w:val="18"/>
        </w:rPr>
        <w:t>3</w:t>
      </w:r>
      <w:bookmarkEnd w:id="53"/>
      <w:r>
        <w:rPr>
          <w:color w:val="000000"/>
          <w:spacing w:val="0"/>
          <w:w w:val="100"/>
          <w:position w:val="0"/>
        </w:rPr>
        <w:t>、</w:t>
        <w:tab/>
        <w:t>大数据产业属于新兴产业，正处于早期高速发展阶段。根据贵阳大数据交易所发布的《</w:t>
      </w:r>
      <w:r>
        <w:rPr>
          <w:color w:val="000000"/>
          <w:spacing w:val="0"/>
          <w:w w:val="100"/>
          <w:position w:val="0"/>
          <w:sz w:val="18"/>
          <w:szCs w:val="18"/>
        </w:rPr>
        <w:t xml:space="preserve">2016 </w:t>
      </w:r>
      <w:r>
        <w:rPr>
          <w:color w:val="000000"/>
          <w:spacing w:val="0"/>
          <w:w w:val="100"/>
          <w:position w:val="0"/>
        </w:rPr>
        <w:t>年中国大数据交易白皮书》，预计</w:t>
      </w:r>
      <w:r>
        <w:rPr>
          <w:color w:val="000000"/>
          <w:spacing w:val="0"/>
          <w:w w:val="100"/>
          <w:position w:val="0"/>
          <w:sz w:val="18"/>
          <w:szCs w:val="18"/>
        </w:rPr>
        <w:t>2016</w:t>
      </w:r>
      <w:r>
        <w:rPr>
          <w:color w:val="000000"/>
          <w:spacing w:val="0"/>
          <w:w w:val="100"/>
          <w:position w:val="0"/>
        </w:rPr>
        <w:t>年中国大数据产业市场规模将达到</w:t>
      </w:r>
      <w:r>
        <w:rPr>
          <w:color w:val="000000"/>
          <w:spacing w:val="0"/>
          <w:w w:val="100"/>
          <w:position w:val="0"/>
          <w:sz w:val="18"/>
          <w:szCs w:val="18"/>
        </w:rPr>
        <w:t>2485</w:t>
      </w:r>
      <w:r>
        <w:rPr>
          <w:color w:val="000000"/>
          <w:spacing w:val="0"/>
          <w:w w:val="100"/>
          <w:position w:val="0"/>
        </w:rPr>
        <w:t>亿元，到</w:t>
      </w:r>
      <w:r>
        <w:rPr>
          <w:color w:val="000000"/>
          <w:spacing w:val="0"/>
          <w:w w:val="100"/>
          <w:position w:val="0"/>
          <w:sz w:val="18"/>
          <w:szCs w:val="18"/>
        </w:rPr>
        <w:t xml:space="preserve">2020 </w:t>
      </w:r>
      <w:r>
        <w:rPr>
          <w:color w:val="000000"/>
          <w:spacing w:val="0"/>
          <w:w w:val="100"/>
          <w:position w:val="0"/>
        </w:rPr>
        <w:t>年将超过</w:t>
      </w:r>
      <w:r>
        <w:rPr>
          <w:color w:val="000000"/>
          <w:spacing w:val="0"/>
          <w:w w:val="100"/>
          <w:position w:val="0"/>
          <w:sz w:val="18"/>
          <w:szCs w:val="18"/>
        </w:rPr>
        <w:t>13626</w:t>
      </w:r>
      <w:r>
        <w:rPr>
          <w:color w:val="000000"/>
          <w:spacing w:val="0"/>
          <w:w w:val="100"/>
          <w:position w:val="0"/>
        </w:rPr>
        <w:t>亿元，正迎来黄金机遇期。根据产业链上、中、下游的分析，公司子公司泰一指 尚的业务主要集中于中游数据分析和下游数据应用，所处的细分行业为互联网营销，其经营模式 为依托大数据技术优势，为客户提供互联网营销及营销数据分析、服务。</w:t>
      </w:r>
    </w:p>
    <w:p>
      <w:pPr>
        <w:pStyle w:val="Style31"/>
        <w:keepNext/>
        <w:keepLines/>
        <w:widowControl w:val="0"/>
        <w:shd w:val="clear" w:color="auto" w:fill="auto"/>
        <w:tabs>
          <w:tab w:pos="1123" w:val="left"/>
        </w:tabs>
        <w:bidi w:val="0"/>
        <w:spacing w:before="0" w:after="40" w:line="274" w:lineRule="exact"/>
        <w:ind w:left="0" w:right="0" w:firstLine="700"/>
        <w:jc w:val="both"/>
      </w:pPr>
      <w:bookmarkStart w:id="54" w:name="bookmark54"/>
      <w:bookmarkStart w:id="55" w:name="bookmark55"/>
      <w:bookmarkStart w:id="56" w:name="bookmark56"/>
      <w:bookmarkStart w:id="57" w:name="bookmark57"/>
      <w:r>
        <w:rPr>
          <w:color w:val="000000"/>
          <w:spacing w:val="0"/>
          <w:w w:val="100"/>
          <w:position w:val="0"/>
        </w:rPr>
        <w:t>二</w:t>
      </w:r>
      <w:bookmarkEnd w:id="56"/>
      <w:r>
        <w:rPr>
          <w:color w:val="000000"/>
          <w:spacing w:val="0"/>
          <w:w w:val="100"/>
          <w:position w:val="0"/>
        </w:rPr>
        <w:t>、</w:t>
        <w:tab/>
        <w:t>报告期内公司主要资产发生重大变化情况的说明</w:t>
      </w:r>
      <w:bookmarkEnd w:id="54"/>
      <w:bookmarkEnd w:id="55"/>
      <w:bookmarkEnd w:id="57"/>
    </w:p>
    <w:p>
      <w:pPr>
        <w:pStyle w:val="Style6"/>
        <w:keepNext w:val="0"/>
        <w:keepLines w:val="0"/>
        <w:widowControl w:val="0"/>
        <w:shd w:val="clear" w:color="auto" w:fill="auto"/>
        <w:bidi w:val="0"/>
        <w:spacing w:before="0" w:after="600" w:line="274"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2" w:lineRule="exact"/>
        <w:ind w:left="0" w:right="0" w:firstLine="700"/>
        <w:jc w:val="both"/>
      </w:pPr>
      <w:bookmarkStart w:id="58" w:name="bookmark58"/>
      <w:bookmarkStart w:id="59" w:name="bookmark59"/>
      <w:bookmarkStart w:id="60" w:name="bookmark60"/>
      <w:bookmarkStart w:id="61" w:name="bookmark61"/>
      <w:r>
        <w:rPr>
          <w:color w:val="000000"/>
          <w:spacing w:val="0"/>
          <w:w w:val="100"/>
          <w:position w:val="0"/>
        </w:rPr>
        <w:t>三</w:t>
      </w:r>
      <w:bookmarkEnd w:id="60"/>
      <w:r>
        <w:rPr>
          <w:color w:val="000000"/>
          <w:spacing w:val="0"/>
          <w:w w:val="100"/>
          <w:position w:val="0"/>
        </w:rPr>
        <w:t>、报告期内核心竞争力分析</w:t>
      </w:r>
      <w:bookmarkEnd w:id="58"/>
      <w:bookmarkEnd w:id="59"/>
      <w:bookmarkEnd w:id="61"/>
    </w:p>
    <w:p>
      <w:pPr>
        <w:pStyle w:val="Style6"/>
        <w:keepNext w:val="0"/>
        <w:keepLines w:val="0"/>
        <w:widowControl w:val="0"/>
        <w:shd w:val="clear" w:color="auto" w:fill="auto"/>
        <w:bidi w:val="0"/>
        <w:spacing w:before="0" w:after="0" w:line="272"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2" w:lineRule="exact"/>
        <w:ind w:left="700" w:right="0" w:firstLine="420"/>
        <w:jc w:val="both"/>
      </w:pPr>
      <w:bookmarkStart w:id="62" w:name="bookmark62"/>
      <w:r>
        <w:rPr>
          <w:color w:val="000000"/>
          <w:spacing w:val="0"/>
          <w:w w:val="100"/>
          <w:position w:val="0"/>
          <w:sz w:val="18"/>
          <w:szCs w:val="18"/>
        </w:rPr>
        <w:t>1</w:t>
      </w:r>
      <w:bookmarkEnd w:id="62"/>
      <w:r>
        <w:rPr>
          <w:color w:val="000000"/>
          <w:spacing w:val="0"/>
          <w:w w:val="100"/>
          <w:position w:val="0"/>
        </w:rPr>
        <w:t>、公司主营业务之纺织印染、钢管加工为传统产业，市场竞争激烈，与行业其他企业比较， 公司的核心竞争力主要体现在：</w:t>
      </w:r>
      <w:r>
        <w:rPr>
          <w:color w:val="000000"/>
          <w:spacing w:val="0"/>
          <w:w w:val="100"/>
          <w:position w:val="0"/>
          <w:sz w:val="18"/>
          <w:szCs w:val="18"/>
        </w:rPr>
        <w:t>（1）</w:t>
      </w:r>
      <w:r>
        <w:rPr>
          <w:color w:val="000000"/>
          <w:spacing w:val="0"/>
          <w:w w:val="100"/>
          <w:position w:val="0"/>
        </w:rPr>
        <w:t>技术设备优势。子公司印染公司、纺织公司、明贺公司为浙 江省高新技术企业，印染公司的关键设备均为国外进口。明贺公司通过美国</w:t>
      </w:r>
      <w:r>
        <w:rPr>
          <w:color w:val="000000"/>
          <w:spacing w:val="0"/>
          <w:w w:val="100"/>
          <w:position w:val="0"/>
          <w:sz w:val="18"/>
          <w:szCs w:val="18"/>
        </w:rPr>
        <w:t>API</w:t>
      </w:r>
      <w:r>
        <w:rPr>
          <w:color w:val="000000"/>
          <w:spacing w:val="0"/>
          <w:w w:val="100"/>
          <w:position w:val="0"/>
        </w:rPr>
        <w:t>认证、国家质量 监督检验检疫总局颁发的最高级</w:t>
      </w:r>
      <w:r>
        <w:rPr>
          <w:color w:val="000000"/>
          <w:spacing w:val="0"/>
          <w:w w:val="100"/>
          <w:position w:val="0"/>
          <w:sz w:val="18"/>
          <w:szCs w:val="18"/>
        </w:rPr>
        <w:t>TS</w:t>
      </w:r>
      <w:r>
        <w:rPr>
          <w:color w:val="000000"/>
          <w:spacing w:val="0"/>
          <w:w w:val="100"/>
          <w:position w:val="0"/>
        </w:rPr>
        <w:t>证书，拥有德国米尔技术的</w:t>
      </w:r>
      <w:r>
        <w:rPr>
          <w:color w:val="000000"/>
          <w:spacing w:val="0"/>
          <w:w w:val="100"/>
          <w:position w:val="0"/>
          <w:sz w:val="18"/>
          <w:szCs w:val="18"/>
        </w:rPr>
        <w:t>ASSEL</w:t>
      </w:r>
      <w:r>
        <w:rPr>
          <w:b/>
          <w:bCs/>
          <w:color w:val="000000"/>
          <w:spacing w:val="0"/>
          <w:w w:val="100"/>
          <w:position w:val="0"/>
          <w:sz w:val="18"/>
          <w:szCs w:val="18"/>
        </w:rPr>
        <w:t xml:space="preserve">0 </w:t>
      </w:r>
      <w:r>
        <w:rPr>
          <w:color w:val="000000"/>
          <w:spacing w:val="0"/>
          <w:w w:val="100"/>
          <w:position w:val="0"/>
          <w:sz w:val="18"/>
          <w:szCs w:val="18"/>
        </w:rPr>
        <w:t>180</w:t>
      </w:r>
      <w:r>
        <w:rPr>
          <w:color w:val="000000"/>
          <w:spacing w:val="0"/>
          <w:w w:val="100"/>
          <w:position w:val="0"/>
        </w:rPr>
        <w:t>机组，中径</w:t>
      </w:r>
      <w:r>
        <w:rPr>
          <w:color w:val="000000"/>
          <w:spacing w:val="0"/>
          <w:w w:val="100"/>
          <w:position w:val="0"/>
          <w:sz w:val="18"/>
          <w:szCs w:val="18"/>
        </w:rPr>
        <w:t>18</w:t>
      </w:r>
      <w:r>
        <w:rPr>
          <w:color w:val="000000"/>
          <w:spacing w:val="0"/>
          <w:w w:val="100"/>
          <w:position w:val="0"/>
        </w:rPr>
        <w:t>米环形 炉，步进式再加热炉，技术力量雄厚，检测手段先进。</w:t>
      </w:r>
      <w:r>
        <w:rPr>
          <w:color w:val="000000"/>
          <w:spacing w:val="0"/>
          <w:w w:val="100"/>
          <w:position w:val="0"/>
          <w:sz w:val="18"/>
          <w:szCs w:val="18"/>
        </w:rPr>
        <w:t>（2）</w:t>
      </w:r>
      <w:r>
        <w:rPr>
          <w:color w:val="000000"/>
          <w:spacing w:val="0"/>
          <w:w w:val="100"/>
          <w:position w:val="0"/>
        </w:rPr>
        <w:t>成本规模优势。子公司印染公司是全 国印染行业</w:t>
      </w:r>
      <w:r>
        <w:rPr>
          <w:color w:val="000000"/>
          <w:spacing w:val="0"/>
          <w:w w:val="100"/>
          <w:position w:val="0"/>
          <w:sz w:val="18"/>
          <w:szCs w:val="18"/>
        </w:rPr>
        <w:t>10</w:t>
      </w:r>
      <w:r>
        <w:rPr>
          <w:color w:val="000000"/>
          <w:spacing w:val="0"/>
          <w:w w:val="100"/>
          <w:position w:val="0"/>
        </w:rPr>
        <w:t>强，进入工信部印染行业准入企业。印染公司、纺织公司入围首批国家节水标杆企 业，印染公司被国家工信部确认为清洁生产示范企业。</w:t>
      </w:r>
      <w:r>
        <w:rPr>
          <w:color w:val="000000"/>
          <w:spacing w:val="0"/>
          <w:w w:val="100"/>
          <w:position w:val="0"/>
          <w:sz w:val="18"/>
          <w:szCs w:val="18"/>
        </w:rPr>
        <w:t>（3）</w:t>
      </w:r>
      <w:r>
        <w:rPr>
          <w:color w:val="000000"/>
          <w:spacing w:val="0"/>
          <w:w w:val="100"/>
          <w:position w:val="0"/>
        </w:rPr>
        <w:t>质量品牌优势。公司的管理能力、质 量水平处于行业领先，"富润”商标为中国驰名商标，富润牌印染面料、精纺呢绒为中国名牌产品。</w:t>
      </w:r>
    </w:p>
    <w:p>
      <w:pPr>
        <w:pStyle w:val="Style6"/>
        <w:keepNext w:val="0"/>
        <w:keepLines w:val="0"/>
        <w:widowControl w:val="0"/>
        <w:shd w:val="clear" w:color="auto" w:fill="auto"/>
        <w:bidi w:val="0"/>
        <w:spacing w:before="0" w:after="0" w:line="272" w:lineRule="exact"/>
        <w:ind w:left="700" w:right="0" w:firstLine="420"/>
        <w:jc w:val="both"/>
        <w:sectPr>
          <w:footnotePr>
            <w:pos w:val="pageBottom"/>
            <w:numFmt w:val="decimal"/>
            <w:numRestart w:val="continuous"/>
          </w:footnotePr>
          <w:pgSz w:w="11900" w:h="16840"/>
          <w:pgMar w:top="1455" w:right="1074" w:bottom="1584" w:left="1158" w:header="0" w:footer="3" w:gutter="0"/>
          <w:cols w:space="720"/>
          <w:noEndnote/>
          <w:rtlGutter w:val="0"/>
          <w:docGrid w:linePitch="360"/>
        </w:sectPr>
      </w:pPr>
      <w:r>
        <w:rPr>
          <w:color w:val="000000"/>
          <w:spacing w:val="0"/>
          <w:w w:val="100"/>
          <w:position w:val="0"/>
        </w:rPr>
        <w:t>二、公司主营业务之互联网营销、大数据分析服务为新兴产业。子公司泰一指尚的核心竞争 力主要体现在：</w:t>
      </w:r>
      <w:r>
        <w:rPr>
          <w:color w:val="000000"/>
          <w:spacing w:val="0"/>
          <w:w w:val="100"/>
          <w:position w:val="0"/>
          <w:sz w:val="18"/>
          <w:szCs w:val="18"/>
        </w:rPr>
        <w:t>（1）</w:t>
      </w:r>
      <w:r>
        <w:rPr>
          <w:color w:val="000000"/>
          <w:spacing w:val="0"/>
          <w:w w:val="100"/>
          <w:position w:val="0"/>
        </w:rPr>
        <w:t>技术优势。泰一指尚是一家基于大数据技术，并将大数据技术加以应用的技术 型公司，自设立以来一直非常重视技术研发团队的建设，其技术人员占员工总人数的</w:t>
      </w:r>
      <w:r>
        <w:rPr>
          <w:color w:val="000000"/>
          <w:spacing w:val="0"/>
          <w:w w:val="100"/>
          <w:position w:val="0"/>
          <w:sz w:val="18"/>
          <w:szCs w:val="18"/>
        </w:rPr>
        <w:t>40%</w:t>
      </w:r>
      <w:r>
        <w:rPr>
          <w:color w:val="000000"/>
          <w:spacing w:val="0"/>
          <w:w w:val="100"/>
          <w:position w:val="0"/>
        </w:rPr>
        <w:t>左右， 同时，泰一指尚还与浙江大学、中国科学院计算技术研究所等多所高校和研究院达成合作关系， 建立《全媒体大数据分析技术联合实验室》，技术实力雄厚。目前泰一指尚拥有发明专利</w:t>
      </w:r>
      <w:r>
        <w:rPr>
          <w:color w:val="000000"/>
          <w:spacing w:val="0"/>
          <w:w w:val="100"/>
          <w:position w:val="0"/>
          <w:sz w:val="18"/>
          <w:szCs w:val="18"/>
        </w:rPr>
        <w:t>3</w:t>
      </w:r>
      <w:r>
        <w:rPr>
          <w:color w:val="000000"/>
          <w:spacing w:val="0"/>
          <w:w w:val="100"/>
          <w:position w:val="0"/>
        </w:rPr>
        <w:t xml:space="preserve">项， </w:t>
      </w:r>
    </w:p>
    <w:p>
      <w:pPr>
        <w:pStyle w:val="Style6"/>
        <w:keepNext w:val="0"/>
        <w:keepLines w:val="0"/>
        <w:widowControl w:val="0"/>
        <w:shd w:val="clear" w:color="auto" w:fill="auto"/>
        <w:bidi w:val="0"/>
        <w:spacing w:before="0" w:after="0" w:line="272" w:lineRule="exact"/>
        <w:ind w:left="700" w:right="0" w:firstLine="0"/>
        <w:jc w:val="both"/>
      </w:pPr>
      <w:r>
        <w:rPr>
          <w:color w:val="000000"/>
          <w:spacing w:val="0"/>
          <w:w w:val="100"/>
          <w:position w:val="0"/>
        </w:rPr>
        <w:t>软件著作权</w:t>
      </w:r>
      <w:r>
        <w:rPr>
          <w:color w:val="000000"/>
          <w:spacing w:val="0"/>
          <w:w w:val="100"/>
          <w:position w:val="0"/>
          <w:sz w:val="18"/>
          <w:szCs w:val="18"/>
        </w:rPr>
        <w:t>22</w:t>
      </w:r>
      <w:r>
        <w:rPr>
          <w:color w:val="000000"/>
          <w:spacing w:val="0"/>
          <w:w w:val="100"/>
          <w:position w:val="0"/>
        </w:rPr>
        <w:t>项，逐渐打造出</w:t>
      </w:r>
      <w:r>
        <w:rPr>
          <w:color w:val="000000"/>
          <w:spacing w:val="0"/>
          <w:w w:val="100"/>
          <w:position w:val="0"/>
          <w:sz w:val="18"/>
          <w:szCs w:val="18"/>
        </w:rPr>
        <w:t>DMP</w:t>
      </w:r>
      <w:r>
        <w:rPr>
          <w:color w:val="000000"/>
          <w:spacing w:val="0"/>
          <w:w w:val="100"/>
          <w:position w:val="0"/>
        </w:rPr>
        <w:t>、</w:t>
      </w:r>
      <w:r>
        <w:rPr>
          <w:color w:val="000000"/>
          <w:spacing w:val="0"/>
          <w:w w:val="100"/>
          <w:position w:val="0"/>
          <w:sz w:val="18"/>
          <w:szCs w:val="18"/>
        </w:rPr>
        <w:t>DMR</w:t>
      </w:r>
      <w:r>
        <w:rPr>
          <w:color w:val="000000"/>
          <w:spacing w:val="0"/>
          <w:w w:val="100"/>
          <w:position w:val="0"/>
        </w:rPr>
        <w:t>、</w:t>
      </w:r>
      <w:r>
        <w:rPr>
          <w:color w:val="000000"/>
          <w:spacing w:val="0"/>
          <w:w w:val="100"/>
          <w:position w:val="0"/>
          <w:sz w:val="18"/>
          <w:szCs w:val="18"/>
        </w:rPr>
        <w:t>DMC</w:t>
      </w:r>
      <w:r>
        <w:rPr>
          <w:color w:val="000000"/>
          <w:spacing w:val="0"/>
          <w:w w:val="100"/>
          <w:position w:val="0"/>
        </w:rPr>
        <w:t>、</w:t>
      </w:r>
      <w:r>
        <w:rPr>
          <w:color w:val="000000"/>
          <w:spacing w:val="0"/>
          <w:w w:val="100"/>
          <w:position w:val="0"/>
          <w:sz w:val="18"/>
          <w:szCs w:val="18"/>
        </w:rPr>
        <w:t>DSP</w:t>
      </w:r>
      <w:r>
        <w:rPr>
          <w:color w:val="000000"/>
          <w:spacing w:val="0"/>
          <w:w w:val="100"/>
          <w:position w:val="0"/>
        </w:rPr>
        <w:t>、</w:t>
      </w:r>
      <w:r>
        <w:rPr>
          <w:color w:val="000000"/>
          <w:spacing w:val="0"/>
          <w:w w:val="100"/>
          <w:position w:val="0"/>
          <w:sz w:val="18"/>
          <w:szCs w:val="18"/>
        </w:rPr>
        <w:t>Atlas</w:t>
      </w:r>
      <w:r>
        <w:rPr>
          <w:color w:val="000000"/>
          <w:spacing w:val="0"/>
          <w:w w:val="100"/>
          <w:position w:val="0"/>
        </w:rPr>
        <w:t>等多个软件平台，其中</w:t>
      </w:r>
      <w:r>
        <w:rPr>
          <w:color w:val="000000"/>
          <w:spacing w:val="0"/>
          <w:w w:val="100"/>
          <w:position w:val="0"/>
          <w:sz w:val="18"/>
          <w:szCs w:val="18"/>
        </w:rPr>
        <w:t>“Atlas</w:t>
      </w:r>
      <w:r>
        <w:rPr>
          <w:color w:val="000000"/>
          <w:spacing w:val="0"/>
          <w:w w:val="100"/>
          <w:position w:val="0"/>
        </w:rPr>
        <w:t>云图” 获得第二届大数据营销与程序化购买金比特奖杰出平台奖，泰一指尚的技术水平在行业内处于较 为领先的位置。</w:t>
      </w:r>
      <w:r>
        <w:rPr>
          <w:color w:val="000000"/>
          <w:spacing w:val="0"/>
          <w:w w:val="100"/>
          <w:position w:val="0"/>
          <w:sz w:val="18"/>
          <w:szCs w:val="18"/>
        </w:rPr>
        <w:t>（2）</w:t>
      </w:r>
      <w:r>
        <w:rPr>
          <w:color w:val="000000"/>
          <w:spacing w:val="0"/>
          <w:w w:val="100"/>
          <w:position w:val="0"/>
        </w:rPr>
        <w:t>产业链优势。目前泰一指尚拥有德嘉信息、泰一传媒、盘点信息等</w:t>
      </w:r>
      <w:r>
        <w:rPr>
          <w:color w:val="000000"/>
          <w:spacing w:val="0"/>
          <w:w w:val="100"/>
          <w:position w:val="0"/>
          <w:sz w:val="18"/>
          <w:szCs w:val="18"/>
        </w:rPr>
        <w:t>3</w:t>
      </w:r>
      <w:r>
        <w:rPr>
          <w:color w:val="000000"/>
          <w:spacing w:val="0"/>
          <w:w w:val="100"/>
          <w:position w:val="0"/>
        </w:rPr>
        <w:t xml:space="preserve">家全资 子公司，未来德嘉信息主要从事大数据技术的研究与开发，泰一传媒主要从事互联网营销业务， 包含投放策略制定、媒体投放、营销效果监测和优化提升等内容的完整营销服务链条，盘点信息 主要从事媒体资源的对接与转售，泰一指尚作为母公司则主要负责统筹、管理及部分研发工作。 因此，泰一指尚及其子公司的业务形成了互联网营销的全产业链服务，可为广告主提供基于全网 </w:t>
      </w:r>
      <w:r>
        <w:rPr>
          <w:color w:val="000000"/>
          <w:spacing w:val="0"/>
          <w:w w:val="100"/>
          <w:position w:val="0"/>
          <w:sz w:val="18"/>
          <w:szCs w:val="18"/>
        </w:rPr>
        <w:t>（PC</w:t>
      </w:r>
      <w:r>
        <w:rPr>
          <w:color w:val="000000"/>
          <w:spacing w:val="0"/>
          <w:w w:val="100"/>
          <w:position w:val="0"/>
        </w:rPr>
        <w:t>互联网、移动互联网、互动电视等）一站式整合营销服务及解决方案，为广告主提升营销传 播的精准度，优化广告效果，具备完整产业链的竞争优势。</w:t>
      </w:r>
      <w:r>
        <w:rPr>
          <w:color w:val="000000"/>
          <w:spacing w:val="0"/>
          <w:w w:val="100"/>
          <w:position w:val="0"/>
          <w:sz w:val="18"/>
          <w:szCs w:val="18"/>
        </w:rPr>
        <w:t>（3）</w:t>
      </w:r>
      <w:r>
        <w:rPr>
          <w:color w:val="000000"/>
          <w:spacing w:val="0"/>
          <w:w w:val="100"/>
          <w:position w:val="0"/>
        </w:rPr>
        <w:t>资源优势。</w:t>
      </w:r>
    </w:p>
    <w:p>
      <w:pPr>
        <w:pStyle w:val="Style6"/>
        <w:keepNext w:val="0"/>
        <w:keepLines w:val="0"/>
        <w:widowControl w:val="0"/>
        <w:shd w:val="clear" w:color="auto" w:fill="auto"/>
        <w:bidi w:val="0"/>
        <w:spacing w:before="0" w:after="1180" w:line="273" w:lineRule="exact"/>
        <w:ind w:left="700" w:right="0" w:firstLine="0"/>
        <w:jc w:val="both"/>
      </w:pPr>
      <w:r>
        <w:rPr>
          <w:color w:val="000000"/>
          <w:spacing w:val="0"/>
          <w:w w:val="100"/>
          <w:position w:val="0"/>
        </w:rPr>
        <w:t>目前，泰一指尚已与数家传媒企业、通信设备企业、运营商等签署了战略合作协议，通过合资设 立子公司或合作运营的方式，对接上述合作单位的媒体资源及用户数据，初步建立了自身的资源 网络，为未来的快速发展奠定了基础。</w:t>
      </w:r>
      <w:r>
        <w:rPr>
          <w:color w:val="000000"/>
          <w:spacing w:val="0"/>
          <w:w w:val="100"/>
          <w:position w:val="0"/>
          <w:sz w:val="18"/>
          <w:szCs w:val="18"/>
        </w:rPr>
        <w:t>（4）</w:t>
      </w:r>
      <w:r>
        <w:rPr>
          <w:color w:val="000000"/>
          <w:spacing w:val="0"/>
          <w:w w:val="100"/>
          <w:position w:val="0"/>
        </w:rPr>
        <w:t>管理层优势。目前，泰一指尚的中高层管理人员均为 在大数据、互联网或营销领域从事多年的高端优秀人才，行业经验丰富，对大数据和互联网营销 的理解独到且深刻。公司董事长江有归被评为</w:t>
      </w:r>
      <w:r>
        <w:rPr>
          <w:color w:val="000000"/>
          <w:spacing w:val="0"/>
          <w:w w:val="100"/>
          <w:position w:val="0"/>
          <w:sz w:val="18"/>
          <w:szCs w:val="18"/>
        </w:rPr>
        <w:t>“2015</w:t>
      </w:r>
      <w:r>
        <w:rPr>
          <w:color w:val="000000"/>
          <w:spacing w:val="0"/>
          <w:w w:val="100"/>
          <w:position w:val="0"/>
        </w:rPr>
        <w:t>年度浙江互联网十大风云人物”</w:t>
      </w:r>
      <w:r>
        <w:rPr>
          <w:color w:val="000000"/>
          <w:spacing w:val="0"/>
          <w:w w:val="100"/>
          <w:position w:val="0"/>
          <w:sz w:val="18"/>
          <w:szCs w:val="18"/>
        </w:rPr>
        <w:t>，</w:t>
      </w:r>
      <w:r>
        <w:rPr>
          <w:color w:val="000000"/>
          <w:spacing w:val="0"/>
          <w:w w:val="100"/>
          <w:position w:val="0"/>
        </w:rPr>
        <w:t>并当选为 第十届中国商务广告协会副会长；公司总经理付海鹏还在</w:t>
      </w:r>
      <w:r>
        <w:rPr>
          <w:color w:val="000000"/>
          <w:spacing w:val="0"/>
          <w:w w:val="100"/>
          <w:position w:val="0"/>
          <w:sz w:val="18"/>
          <w:szCs w:val="18"/>
        </w:rPr>
        <w:t>2012</w:t>
      </w:r>
      <w:r>
        <w:rPr>
          <w:color w:val="000000"/>
          <w:spacing w:val="0"/>
          <w:w w:val="100"/>
          <w:position w:val="0"/>
        </w:rPr>
        <w:t xml:space="preserve">年中国优秀职业经理人评选中获得 </w:t>
      </w:r>
      <w:r>
        <w:rPr>
          <w:color w:val="000000"/>
          <w:spacing w:val="0"/>
          <w:w w:val="100"/>
          <w:position w:val="0"/>
          <w:sz w:val="18"/>
          <w:szCs w:val="18"/>
        </w:rPr>
        <w:t>“2012</w:t>
      </w:r>
      <w:r>
        <w:rPr>
          <w:color w:val="000000"/>
          <w:spacing w:val="0"/>
          <w:w w:val="100"/>
          <w:position w:val="0"/>
        </w:rPr>
        <w:t>全国企业管理能力建设工作先进个人”并受邀担任“首届中国数字营销表彰大会”评委。 泰一指尚管理层丰富的行业经验、对行业深刻的理解以及出色的管理能力能够帮助企业在未来的 发展中更准确的把握行业机会、控制行业风险，使泰一指尚在不断创新的同时实现稳健的发展。</w:t>
      </w:r>
    </w:p>
    <w:p>
      <w:pPr>
        <w:pStyle w:val="Style16"/>
        <w:keepNext/>
        <w:keepLines/>
        <w:widowControl w:val="0"/>
        <w:shd w:val="clear" w:color="auto" w:fill="auto"/>
        <w:bidi w:val="0"/>
        <w:spacing w:before="0" w:after="240" w:line="240" w:lineRule="auto"/>
        <w:ind w:left="0" w:right="0" w:firstLine="0"/>
        <w:jc w:val="center"/>
      </w:pPr>
      <w:bookmarkStart w:id="63" w:name="bookmark63"/>
      <w:bookmarkStart w:id="64" w:name="bookmark64"/>
      <w:bookmarkStart w:id="65" w:name="bookmark65"/>
      <w:r>
        <w:rPr>
          <w:color w:val="000000"/>
          <w:spacing w:val="0"/>
          <w:w w:val="100"/>
          <w:position w:val="0"/>
        </w:rPr>
        <w:t>第四节经营情况讨论与分析</w:t>
      </w:r>
      <w:bookmarkEnd w:id="63"/>
      <w:bookmarkEnd w:id="64"/>
      <w:bookmarkEnd w:id="65"/>
    </w:p>
    <w:p>
      <w:pPr>
        <w:pStyle w:val="Style31"/>
        <w:keepNext/>
        <w:keepLines/>
        <w:widowControl w:val="0"/>
        <w:shd w:val="clear" w:color="auto" w:fill="auto"/>
        <w:tabs>
          <w:tab w:pos="1123" w:val="left"/>
        </w:tabs>
        <w:bidi w:val="0"/>
        <w:spacing w:before="0" w:after="0" w:line="272" w:lineRule="exact"/>
        <w:ind w:left="0" w:right="0" w:firstLine="700"/>
        <w:jc w:val="both"/>
      </w:pPr>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w:t>
        <w:tab/>
        <w:t>经营情况讨论与分析</w:t>
      </w:r>
      <w:bookmarkEnd w:id="66"/>
      <w:bookmarkEnd w:id="67"/>
      <w:bookmarkEnd w:id="69"/>
    </w:p>
    <w:p>
      <w:pPr>
        <w:pStyle w:val="Style6"/>
        <w:keepNext w:val="0"/>
        <w:keepLines w:val="0"/>
        <w:widowControl w:val="0"/>
        <w:shd w:val="clear" w:color="auto" w:fill="auto"/>
        <w:bidi w:val="0"/>
        <w:spacing w:before="0" w:after="340" w:line="272" w:lineRule="exact"/>
        <w:ind w:left="700" w:right="0" w:firstLine="420"/>
        <w:jc w:val="both"/>
      </w:pPr>
      <w:r>
        <w:rPr>
          <w:color w:val="000000"/>
          <w:spacing w:val="0"/>
          <w:w w:val="100"/>
          <w:position w:val="0"/>
        </w:rPr>
        <w:t>按照年初制定的“稳中求变，进中求准”的方针，</w:t>
      </w:r>
      <w:r>
        <w:rPr>
          <w:color w:val="000000"/>
          <w:spacing w:val="0"/>
          <w:w w:val="100"/>
          <w:position w:val="0"/>
          <w:sz w:val="18"/>
          <w:szCs w:val="18"/>
        </w:rPr>
        <w:t>2016</w:t>
      </w:r>
      <w:r>
        <w:rPr>
          <w:color w:val="000000"/>
          <w:spacing w:val="0"/>
          <w:w w:val="100"/>
          <w:position w:val="0"/>
        </w:rPr>
        <w:t>年公司继续保持了稳健发展的态势。 报告期内，公司的主要工作：一是实业经营总体稳健。子公司印染公司专注提升主业，狠抓节能 减排，调整产品结构；纺织公司强化管理，应用新工艺，开发新产品；海茂公司以销定产，以质 取胜，降“两项资金”占用成效明显。二是资本运作取得突破。公司发行股份及支付现金购买资 产并募集配套资金暨关联交易的重大资产重组事项获中国证监会无条件通过，目前已实施完毕。 本次并购重组是公司上市十九年来的首次突破，自此，公司将进入互联网大数据领域，形成“传 统产业+新兴产业”并驾齐驱的格局。公司抓住有利时机，减持上峰水泥股票，取得较好的收益。 城东富润屋招租取得较好成效。三是精神文明结出硕果。公司被命名为“全国纺织工业先进集体”， 子公司纺织公司被评为“全国纺织劳动关系和谐企业”，印染公司团总支被授予“全国五四红旗 团委（团支部）”；印染公司两只面料获“中国印染行业优秀面料”特等奖，纺织公司纺纱厂</w:t>
      </w:r>
      <w:r>
        <w:rPr>
          <w:color w:val="000000"/>
          <w:spacing w:val="0"/>
          <w:w w:val="100"/>
          <w:position w:val="0"/>
          <w:sz w:val="18"/>
          <w:szCs w:val="18"/>
        </w:rPr>
        <w:t xml:space="preserve">QC </w:t>
      </w:r>
      <w:r>
        <w:rPr>
          <w:color w:val="000000"/>
          <w:spacing w:val="0"/>
          <w:w w:val="100"/>
          <w:position w:val="0"/>
        </w:rPr>
        <w:t>小组被命名为“全国优秀质量管理小组”，印染公司孙旭安核样班组被命名为“全国质量信得过 班组”；泰一指尚被工信部、中国互联网协会评为</w:t>
      </w:r>
      <w:r>
        <w:rPr>
          <w:color w:val="000000"/>
          <w:spacing w:val="0"/>
          <w:w w:val="100"/>
          <w:position w:val="0"/>
          <w:sz w:val="18"/>
          <w:szCs w:val="18"/>
        </w:rPr>
        <w:t>“2016</w:t>
      </w:r>
      <w:r>
        <w:rPr>
          <w:color w:val="000000"/>
          <w:spacing w:val="0"/>
          <w:w w:val="100"/>
          <w:position w:val="0"/>
        </w:rPr>
        <w:t>年中国互联网企业</w:t>
      </w:r>
      <w:r>
        <w:rPr>
          <w:color w:val="000000"/>
          <w:spacing w:val="0"/>
          <w:w w:val="100"/>
          <w:position w:val="0"/>
          <w:sz w:val="18"/>
          <w:szCs w:val="18"/>
        </w:rPr>
        <w:t>100</w:t>
      </w:r>
      <w:r>
        <w:rPr>
          <w:color w:val="000000"/>
          <w:spacing w:val="0"/>
          <w:w w:val="100"/>
          <w:position w:val="0"/>
        </w:rPr>
        <w:t>强”</w:t>
      </w:r>
      <w:r>
        <w:rPr>
          <w:color w:val="000000"/>
          <w:spacing w:val="0"/>
          <w:w w:val="100"/>
          <w:position w:val="0"/>
          <w:sz w:val="18"/>
          <w:szCs w:val="18"/>
        </w:rPr>
        <w:t>，</w:t>
      </w:r>
      <w:r>
        <w:rPr>
          <w:color w:val="000000"/>
          <w:spacing w:val="0"/>
          <w:w w:val="100"/>
          <w:position w:val="0"/>
        </w:rPr>
        <w:t>被中国互 联网协会认定为</w:t>
      </w:r>
      <w:r>
        <w:rPr>
          <w:color w:val="000000"/>
          <w:spacing w:val="0"/>
          <w:w w:val="100"/>
          <w:position w:val="0"/>
          <w:sz w:val="18"/>
          <w:szCs w:val="18"/>
        </w:rPr>
        <w:t>AAA</w:t>
      </w:r>
      <w:r>
        <w:rPr>
          <w:color w:val="000000"/>
          <w:spacing w:val="0"/>
          <w:w w:val="100"/>
          <w:position w:val="0"/>
        </w:rPr>
        <w:t>级信用企业，被认定为“杭州高新区（滨江）瞪羚企业”、</w:t>
      </w:r>
      <w:r>
        <w:rPr>
          <w:color w:val="000000"/>
          <w:spacing w:val="0"/>
          <w:w w:val="100"/>
          <w:position w:val="0"/>
          <w:sz w:val="18"/>
          <w:szCs w:val="18"/>
        </w:rPr>
        <w:t>“2016</w:t>
      </w:r>
      <w:r>
        <w:rPr>
          <w:color w:val="000000"/>
          <w:spacing w:val="0"/>
          <w:w w:val="100"/>
          <w:position w:val="0"/>
        </w:rPr>
        <w:t>年度全省 推进信息经济发展</w:t>
      </w:r>
      <w:r>
        <w:rPr>
          <w:color w:val="000000"/>
          <w:spacing w:val="0"/>
          <w:w w:val="100"/>
          <w:position w:val="0"/>
          <w:sz w:val="18"/>
          <w:szCs w:val="18"/>
        </w:rPr>
        <w:t>9</w:t>
      </w:r>
      <w:r>
        <w:rPr>
          <w:color w:val="000000"/>
          <w:spacing w:val="0"/>
          <w:w w:val="100"/>
          <w:position w:val="0"/>
        </w:rPr>
        <w:t>大领域</w:t>
      </w:r>
      <w:r>
        <w:rPr>
          <w:color w:val="000000"/>
          <w:spacing w:val="0"/>
          <w:w w:val="100"/>
          <w:position w:val="0"/>
          <w:sz w:val="18"/>
          <w:szCs w:val="18"/>
        </w:rPr>
        <w:t>100</w:t>
      </w:r>
      <w:r>
        <w:rPr>
          <w:color w:val="000000"/>
          <w:spacing w:val="0"/>
          <w:w w:val="100"/>
          <w:position w:val="0"/>
        </w:rPr>
        <w:t>家重点企业”；富润屋建设工程荣获“钱江杯”优质工程,等等。</w:t>
      </w:r>
    </w:p>
    <w:p>
      <w:pPr>
        <w:pStyle w:val="Style31"/>
        <w:keepNext/>
        <w:keepLines/>
        <w:widowControl w:val="0"/>
        <w:shd w:val="clear" w:color="auto" w:fill="auto"/>
        <w:tabs>
          <w:tab w:pos="1123" w:val="left"/>
        </w:tabs>
        <w:bidi w:val="0"/>
        <w:spacing w:before="0" w:after="0" w:line="272" w:lineRule="exact"/>
        <w:ind w:left="0" w:right="0" w:firstLine="700"/>
        <w:jc w:val="both"/>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报告期内主要经营情况</w:t>
      </w:r>
      <w:bookmarkEnd w:id="70"/>
      <w:bookmarkEnd w:id="71"/>
      <w:bookmarkEnd w:id="73"/>
    </w:p>
    <w:p>
      <w:pPr>
        <w:pStyle w:val="Style6"/>
        <w:keepNext w:val="0"/>
        <w:keepLines w:val="0"/>
        <w:widowControl w:val="0"/>
        <w:shd w:val="clear" w:color="auto" w:fill="auto"/>
        <w:bidi w:val="0"/>
        <w:spacing w:before="0" w:after="380" w:line="274" w:lineRule="exact"/>
        <w:ind w:left="700" w:right="0" w:firstLine="420"/>
        <w:jc w:val="left"/>
      </w:pPr>
      <w:r>
        <w:rPr>
          <w:color w:val="000000"/>
          <w:spacing w:val="0"/>
          <w:w w:val="100"/>
          <w:position w:val="0"/>
        </w:rPr>
        <w:t>报告期内，公司实现营业收入</w:t>
      </w:r>
      <w:r>
        <w:rPr>
          <w:color w:val="000000"/>
          <w:spacing w:val="0"/>
          <w:w w:val="100"/>
          <w:position w:val="0"/>
          <w:sz w:val="18"/>
          <w:szCs w:val="18"/>
        </w:rPr>
        <w:t>87,934.18</w:t>
      </w:r>
      <w:r>
        <w:rPr>
          <w:color w:val="000000"/>
          <w:spacing w:val="0"/>
          <w:w w:val="100"/>
          <w:position w:val="0"/>
        </w:rPr>
        <w:t>万元，与上年同比增</w:t>
      </w:r>
      <w:r>
        <w:rPr>
          <w:color w:val="000000"/>
          <w:spacing w:val="0"/>
          <w:w w:val="100"/>
          <w:position w:val="0"/>
          <w:sz w:val="18"/>
          <w:szCs w:val="18"/>
        </w:rPr>
        <w:t>9.28%；</w:t>
      </w:r>
      <w:r>
        <w:rPr>
          <w:color w:val="000000"/>
          <w:spacing w:val="0"/>
          <w:w w:val="100"/>
          <w:position w:val="0"/>
        </w:rPr>
        <w:t>实现利润</w:t>
      </w:r>
      <w:r>
        <w:rPr>
          <w:color w:val="000000"/>
          <w:spacing w:val="0"/>
          <w:w w:val="100"/>
          <w:position w:val="0"/>
          <w:sz w:val="18"/>
          <w:szCs w:val="18"/>
        </w:rPr>
        <w:t xml:space="preserve">10,064.87 </w:t>
      </w:r>
      <w:r>
        <w:rPr>
          <w:color w:val="000000"/>
          <w:spacing w:val="0"/>
          <w:w w:val="100"/>
          <w:position w:val="0"/>
        </w:rPr>
        <w:t>万元，与上年同比增</w:t>
      </w:r>
      <w:r>
        <w:rPr>
          <w:color w:val="000000"/>
          <w:spacing w:val="0"/>
          <w:w w:val="100"/>
          <w:position w:val="0"/>
          <w:sz w:val="18"/>
          <w:szCs w:val="18"/>
        </w:rPr>
        <w:t xml:space="preserve">321. </w:t>
      </w:r>
      <w:r>
        <w:rPr>
          <w:color w:val="000000"/>
          <w:spacing w:val="0"/>
          <w:w w:val="100"/>
          <w:position w:val="0"/>
          <w:sz w:val="18"/>
          <w:szCs w:val="18"/>
        </w:rPr>
        <w:t>5%；</w:t>
      </w:r>
      <w:r>
        <w:rPr>
          <w:color w:val="000000"/>
          <w:spacing w:val="0"/>
          <w:w w:val="100"/>
          <w:position w:val="0"/>
        </w:rPr>
        <w:t>基本每股收益</w:t>
      </w:r>
      <w:r>
        <w:rPr>
          <w:color w:val="000000"/>
          <w:spacing w:val="0"/>
          <w:w w:val="100"/>
          <w:position w:val="0"/>
          <w:sz w:val="18"/>
          <w:szCs w:val="18"/>
        </w:rPr>
        <w:t>0.28</w:t>
      </w:r>
      <w:r>
        <w:rPr>
          <w:color w:val="000000"/>
          <w:spacing w:val="0"/>
          <w:w w:val="100"/>
          <w:position w:val="0"/>
        </w:rPr>
        <w:t>元（以上指标未将泰一指尚纳入合并范围）。 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日，公司总资产</w:t>
      </w:r>
      <w:r>
        <w:rPr>
          <w:color w:val="000000"/>
          <w:spacing w:val="0"/>
          <w:w w:val="100"/>
          <w:position w:val="0"/>
          <w:sz w:val="18"/>
          <w:szCs w:val="18"/>
        </w:rPr>
        <w:t>365,710.96</w:t>
      </w:r>
      <w:r>
        <w:rPr>
          <w:color w:val="000000"/>
          <w:spacing w:val="0"/>
          <w:w w:val="100"/>
          <w:position w:val="0"/>
        </w:rPr>
        <w:t>万元，较期初增长</w:t>
      </w:r>
      <w:r>
        <w:rPr>
          <w:color w:val="000000"/>
          <w:spacing w:val="0"/>
          <w:w w:val="100"/>
          <w:position w:val="0"/>
          <w:sz w:val="18"/>
          <w:szCs w:val="18"/>
        </w:rPr>
        <w:t>74.74%；</w:t>
      </w:r>
      <w:r>
        <w:rPr>
          <w:color w:val="000000"/>
          <w:spacing w:val="0"/>
          <w:w w:val="100"/>
          <w:position w:val="0"/>
        </w:rPr>
        <w:t>净资产</w:t>
      </w:r>
      <w:r>
        <w:rPr>
          <w:color w:val="000000"/>
          <w:spacing w:val="0"/>
          <w:w w:val="100"/>
          <w:position w:val="0"/>
          <w:sz w:val="18"/>
          <w:szCs w:val="18"/>
        </w:rPr>
        <w:t xml:space="preserve">211,518.55 </w:t>
      </w:r>
      <w:r>
        <w:rPr>
          <w:color w:val="000000"/>
          <w:spacing w:val="0"/>
          <w:w w:val="100"/>
          <w:position w:val="0"/>
        </w:rPr>
        <w:t>万元，较期初增长</w:t>
      </w:r>
      <w:r>
        <w:rPr>
          <w:color w:val="000000"/>
          <w:spacing w:val="0"/>
          <w:w w:val="100"/>
          <w:position w:val="0"/>
          <w:sz w:val="18"/>
          <w:szCs w:val="18"/>
        </w:rPr>
        <w:t>124.3%</w:t>
      </w:r>
      <w:r>
        <w:rPr>
          <w:color w:val="000000"/>
          <w:spacing w:val="0"/>
          <w:w w:val="100"/>
          <w:position w:val="0"/>
        </w:rPr>
        <w:t>。</w:t>
      </w:r>
    </w:p>
    <w:p>
      <w:pPr>
        <w:pStyle w:val="Style6"/>
        <w:keepNext w:val="0"/>
        <w:keepLines w:val="0"/>
        <w:widowControl w:val="0"/>
        <w:shd w:val="clear" w:color="auto" w:fill="auto"/>
        <w:bidi w:val="0"/>
        <w:spacing w:before="0" w:after="0" w:line="264" w:lineRule="auto"/>
        <w:ind w:left="0" w:right="0" w:firstLine="700"/>
        <w:jc w:val="both"/>
      </w:pPr>
      <w:bookmarkStart w:id="74" w:name="bookmark74"/>
      <w:r>
        <w:rPr>
          <w:rFonts w:ascii="Calibri" w:eastAsia="Calibri" w:hAnsi="Calibri" w:cs="Calibri"/>
          <w:b/>
          <w:bCs/>
          <w:color w:val="000000"/>
          <w:spacing w:val="0"/>
          <w:w w:val="100"/>
          <w:position w:val="0"/>
          <w:sz w:val="20"/>
          <w:szCs w:val="20"/>
        </w:rPr>
        <w:t>（</w:t>
      </w:r>
      <w:bookmarkEnd w:id="74"/>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主营业务分析</w:t>
      </w:r>
    </w:p>
    <w:p>
      <w:pPr>
        <w:pStyle w:val="Style6"/>
        <w:keepNext w:val="0"/>
        <w:keepLines w:val="0"/>
        <w:widowControl w:val="0"/>
        <w:shd w:val="clear" w:color="auto" w:fill="auto"/>
        <w:bidi w:val="0"/>
        <w:spacing w:before="0" w:after="120" w:line="272" w:lineRule="exact"/>
        <w:ind w:left="3400" w:right="0" w:firstLine="0"/>
        <w:jc w:val="both"/>
      </w:pPr>
      <w:r>
        <w:rPr>
          <w:b/>
          <w:bCs/>
          <w:color w:val="000000"/>
          <w:spacing w:val="0"/>
          <w:w w:val="100"/>
          <w:position w:val="0"/>
        </w:rPr>
        <w:t>利润表及现金流量表相关科目变动分析表</w:t>
      </w:r>
    </w:p>
    <w:tbl>
      <w:tblPr>
        <w:tblOverlap w:val="never"/>
        <w:jc w:val="center"/>
        <w:tblLayout w:type="fixed"/>
      </w:tblPr>
      <w:tblGrid>
        <w:gridCol w:w="3470"/>
        <w:gridCol w:w="1795"/>
        <w:gridCol w:w="1776"/>
        <w:gridCol w:w="202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879,341,835.79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804,640,621.11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747,248,064.13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706,214,805.60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18,825,459.68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15,703,665.45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69,774,884.09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43,780,958.06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16,213,528.27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20,102,127.43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46,618,810.61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18,216,304.57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155.92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220,065,729.54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052.45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18,238.01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-150,555,434.38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-28,449,558.26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6,563, </w:t>
            </w:r>
            <w:r>
              <w:rPr>
                <w:color w:val="000000"/>
                <w:spacing w:val="0"/>
                <w:w w:val="100"/>
                <w:position w:val="0"/>
                <w:sz w:val="18"/>
                <w:szCs w:val="18"/>
              </w:rPr>
              <w:t xml:space="preserve">247.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7,530, </w:t>
            </w:r>
            <w:r>
              <w:rPr>
                <w:color w:val="000000"/>
                <w:spacing w:val="0"/>
                <w:w w:val="100"/>
                <w:position w:val="0"/>
                <w:sz w:val="18"/>
                <w:szCs w:val="18"/>
              </w:rPr>
              <w:t xml:space="preserve">433.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-12.84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9,859, </w:t>
            </w:r>
            <w:r>
              <w:rPr>
                <w:color w:val="000000"/>
                <w:spacing w:val="0"/>
                <w:w w:val="100"/>
                <w:position w:val="0"/>
                <w:sz w:val="18"/>
                <w:szCs w:val="18"/>
              </w:rPr>
              <w:t xml:space="preserve">030.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5,679, </w:t>
            </w:r>
            <w:r>
              <w:rPr>
                <w:color w:val="000000"/>
                <w:spacing w:val="0"/>
                <w:w w:val="100"/>
                <w:position w:val="0"/>
                <w:sz w:val="18"/>
                <w:szCs w:val="18"/>
              </w:rPr>
              <w:t>520.01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5,364, </w:t>
            </w:r>
            <w:r>
              <w:rPr>
                <w:color w:val="000000"/>
                <w:spacing w:val="0"/>
                <w:w w:val="100"/>
                <w:position w:val="0"/>
                <w:sz w:val="18"/>
                <w:szCs w:val="18"/>
              </w:rPr>
              <w:t xml:space="preserve">982.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17,674,811.57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-69.65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153,697,471.98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32,630,166.37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371.03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262,000.00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205.36</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34,472,513.90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11,463,278.98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200.72</w:t>
            </w:r>
          </w:p>
        </w:tc>
      </w:tr>
    </w:tbl>
    <w:p>
      <w:pPr>
        <w:pStyle w:val="Style6"/>
        <w:keepNext w:val="0"/>
        <w:keepLines w:val="0"/>
        <w:widowControl w:val="0"/>
        <w:numPr>
          <w:ilvl w:val="0"/>
          <w:numId w:val="1"/>
        </w:numPr>
        <w:shd w:val="clear" w:color="auto" w:fill="auto"/>
        <w:tabs>
          <w:tab w:pos="1094" w:val="left"/>
        </w:tabs>
        <w:bidi w:val="0"/>
        <w:spacing w:before="0" w:after="0" w:line="283" w:lineRule="exact"/>
        <w:ind w:left="700" w:right="0" w:firstLine="0"/>
        <w:jc w:val="both"/>
      </w:pPr>
      <w:bookmarkStart w:id="75" w:name="bookmark75"/>
      <w:bookmarkEnd w:id="75"/>
      <w:r>
        <w:rPr>
          <w:color w:val="000000"/>
          <w:spacing w:val="0"/>
          <w:w w:val="100"/>
          <w:position w:val="0"/>
        </w:rPr>
        <w:t>、税金及附加同比增长</w:t>
      </w:r>
      <w:r>
        <w:rPr>
          <w:color w:val="000000"/>
          <w:spacing w:val="0"/>
          <w:w w:val="100"/>
          <w:position w:val="0"/>
          <w:sz w:val="18"/>
          <w:szCs w:val="18"/>
        </w:rPr>
        <w:t xml:space="preserve">73. </w:t>
      </w:r>
      <w:r>
        <w:rPr>
          <w:color w:val="000000"/>
          <w:spacing w:val="0"/>
          <w:w w:val="100"/>
          <w:position w:val="0"/>
          <w:sz w:val="18"/>
          <w:szCs w:val="18"/>
        </w:rPr>
        <w:t>59%,</w:t>
      </w:r>
      <w:r>
        <w:rPr>
          <w:color w:val="000000"/>
          <w:spacing w:val="0"/>
          <w:w w:val="100"/>
          <w:position w:val="0"/>
        </w:rPr>
        <w:t>主要系本期公司根据财政部《增值税会计处理规定》将</w:t>
      </w:r>
      <w:r>
        <w:rPr>
          <w:color w:val="000000"/>
          <w:spacing w:val="0"/>
          <w:w w:val="100"/>
          <w:position w:val="0"/>
          <w:sz w:val="18"/>
          <w:szCs w:val="18"/>
        </w:rPr>
        <w:t xml:space="preserve">5-12 </w:t>
      </w:r>
      <w:r>
        <w:rPr>
          <w:color w:val="000000"/>
          <w:spacing w:val="0"/>
          <w:w w:val="100"/>
          <w:position w:val="0"/>
        </w:rPr>
        <w:t>月房产税、土地使用税、印花税等税费列入所致。</w:t>
      </w:r>
    </w:p>
    <w:p>
      <w:pPr>
        <w:pStyle w:val="Style6"/>
        <w:keepNext w:val="0"/>
        <w:keepLines w:val="0"/>
        <w:widowControl w:val="0"/>
        <w:numPr>
          <w:ilvl w:val="0"/>
          <w:numId w:val="1"/>
        </w:numPr>
        <w:shd w:val="clear" w:color="auto" w:fill="auto"/>
        <w:tabs>
          <w:tab w:pos="1085" w:val="left"/>
        </w:tabs>
        <w:bidi w:val="0"/>
        <w:spacing w:before="0" w:after="0" w:line="283" w:lineRule="exact"/>
        <w:ind w:left="700" w:right="0" w:firstLine="0"/>
        <w:jc w:val="both"/>
      </w:pPr>
      <w:bookmarkStart w:id="76" w:name="bookmark76"/>
      <w:bookmarkEnd w:id="76"/>
      <w:r>
        <w:rPr>
          <w:color w:val="000000"/>
          <w:spacing w:val="0"/>
          <w:w w:val="100"/>
          <w:position w:val="0"/>
        </w:rPr>
        <w:t>、资产减值损失同比降低</w:t>
      </w:r>
      <w:r>
        <w:rPr>
          <w:color w:val="000000"/>
          <w:spacing w:val="0"/>
          <w:w w:val="100"/>
          <w:position w:val="0"/>
          <w:sz w:val="18"/>
          <w:szCs w:val="18"/>
        </w:rPr>
        <w:t xml:space="preserve">69. </w:t>
      </w:r>
      <w:r>
        <w:rPr>
          <w:color w:val="000000"/>
          <w:spacing w:val="0"/>
          <w:w w:val="100"/>
          <w:position w:val="0"/>
          <w:sz w:val="18"/>
          <w:szCs w:val="18"/>
        </w:rPr>
        <w:t>65%,</w:t>
      </w:r>
      <w:r>
        <w:rPr>
          <w:color w:val="000000"/>
          <w:spacing w:val="0"/>
          <w:w w:val="100"/>
          <w:position w:val="0"/>
        </w:rPr>
        <w:t>主要系本期公司计提对外投资项目减值损失减少</w:t>
      </w:r>
      <w:r>
        <w:rPr>
          <w:color w:val="000000"/>
          <w:spacing w:val="0"/>
          <w:w w:val="100"/>
          <w:position w:val="0"/>
          <w:sz w:val="18"/>
          <w:szCs w:val="18"/>
        </w:rPr>
        <w:t>676</w:t>
      </w:r>
      <w:r>
        <w:rPr>
          <w:color w:val="000000"/>
          <w:spacing w:val="0"/>
          <w:w w:val="100"/>
          <w:position w:val="0"/>
        </w:rPr>
        <w:t>万元、 明贺钢管存货跌价准备减少</w:t>
      </w:r>
      <w:r>
        <w:rPr>
          <w:color w:val="000000"/>
          <w:spacing w:val="0"/>
          <w:w w:val="100"/>
          <w:position w:val="0"/>
          <w:sz w:val="18"/>
          <w:szCs w:val="18"/>
        </w:rPr>
        <w:t>599</w:t>
      </w:r>
      <w:r>
        <w:rPr>
          <w:color w:val="000000"/>
          <w:spacing w:val="0"/>
          <w:w w:val="100"/>
          <w:position w:val="0"/>
        </w:rPr>
        <w:t>万元所致。</w:t>
      </w:r>
    </w:p>
    <w:p>
      <w:pPr>
        <w:pStyle w:val="Style6"/>
        <w:keepNext w:val="0"/>
        <w:keepLines w:val="0"/>
        <w:widowControl w:val="0"/>
        <w:numPr>
          <w:ilvl w:val="0"/>
          <w:numId w:val="1"/>
        </w:numPr>
        <w:shd w:val="clear" w:color="auto" w:fill="auto"/>
        <w:tabs>
          <w:tab w:pos="1104" w:val="left"/>
        </w:tabs>
        <w:bidi w:val="0"/>
        <w:spacing w:before="0" w:after="0" w:line="298" w:lineRule="exact"/>
        <w:ind w:left="700" w:right="0" w:firstLine="0"/>
        <w:jc w:val="both"/>
      </w:pPr>
      <w:bookmarkStart w:id="77" w:name="bookmark77"/>
      <w:bookmarkEnd w:id="77"/>
      <w:r>
        <w:rPr>
          <w:color w:val="000000"/>
          <w:spacing w:val="0"/>
          <w:w w:val="100"/>
          <w:position w:val="0"/>
        </w:rPr>
        <w:t>、投资收益同比增长</w:t>
      </w:r>
      <w:r>
        <w:rPr>
          <w:color w:val="000000"/>
          <w:spacing w:val="0"/>
          <w:w w:val="100"/>
          <w:position w:val="0"/>
          <w:sz w:val="18"/>
          <w:szCs w:val="18"/>
        </w:rPr>
        <w:t>371.03%,</w:t>
      </w:r>
      <w:r>
        <w:rPr>
          <w:color w:val="000000"/>
          <w:spacing w:val="0"/>
          <w:w w:val="100"/>
          <w:position w:val="0"/>
        </w:rPr>
        <w:t>主要系本期公司出售</w:t>
      </w:r>
      <w:r>
        <w:rPr>
          <w:color w:val="000000"/>
          <w:spacing w:val="0"/>
          <w:w w:val="100"/>
          <w:position w:val="0"/>
          <w:sz w:val="18"/>
          <w:szCs w:val="18"/>
        </w:rPr>
        <w:t>1376</w:t>
      </w:r>
      <w:r>
        <w:rPr>
          <w:color w:val="000000"/>
          <w:spacing w:val="0"/>
          <w:w w:val="100"/>
          <w:position w:val="0"/>
        </w:rPr>
        <w:t>万股“上峰水泥”实现收益</w:t>
      </w:r>
      <w:r>
        <w:rPr>
          <w:color w:val="000000"/>
          <w:spacing w:val="0"/>
          <w:w w:val="100"/>
          <w:position w:val="0"/>
          <w:sz w:val="18"/>
          <w:szCs w:val="18"/>
        </w:rPr>
        <w:t>15358</w:t>
      </w:r>
      <w:r>
        <w:rPr>
          <w:color w:val="000000"/>
          <w:spacing w:val="0"/>
          <w:w w:val="100"/>
          <w:position w:val="0"/>
        </w:rPr>
        <w:t>万 元所致。</w:t>
      </w:r>
    </w:p>
    <w:p>
      <w:pPr>
        <w:pStyle w:val="Style6"/>
        <w:keepNext w:val="0"/>
        <w:keepLines w:val="0"/>
        <w:widowControl w:val="0"/>
        <w:numPr>
          <w:ilvl w:val="0"/>
          <w:numId w:val="1"/>
        </w:numPr>
        <w:shd w:val="clear" w:color="auto" w:fill="auto"/>
        <w:tabs>
          <w:tab w:pos="1104" w:val="left"/>
        </w:tabs>
        <w:bidi w:val="0"/>
        <w:spacing w:before="0" w:after="0" w:line="293" w:lineRule="exact"/>
        <w:ind w:left="700" w:right="0" w:firstLine="0"/>
        <w:jc w:val="both"/>
      </w:pPr>
      <w:bookmarkStart w:id="78" w:name="bookmark78"/>
      <w:bookmarkEnd w:id="78"/>
      <w:r>
        <w:rPr>
          <w:color w:val="000000"/>
          <w:spacing w:val="0"/>
          <w:w w:val="100"/>
          <w:position w:val="0"/>
        </w:rPr>
        <w:t>、公允价值变动收益同比增长</w:t>
      </w:r>
      <w:r>
        <w:rPr>
          <w:color w:val="000000"/>
          <w:spacing w:val="0"/>
          <w:w w:val="100"/>
          <w:position w:val="0"/>
          <w:sz w:val="18"/>
          <w:szCs w:val="18"/>
        </w:rPr>
        <w:t>205.36%，</w:t>
      </w:r>
      <w:r>
        <w:rPr>
          <w:color w:val="000000"/>
          <w:spacing w:val="0"/>
          <w:w w:val="100"/>
          <w:position w:val="0"/>
        </w:rPr>
        <w:t>主要系本期在证券市场购买的股票市值高于购买成本 价所致。</w:t>
      </w:r>
    </w:p>
    <w:p>
      <w:pPr>
        <w:pStyle w:val="Style6"/>
        <w:keepNext w:val="0"/>
        <w:keepLines w:val="0"/>
        <w:widowControl w:val="0"/>
        <w:numPr>
          <w:ilvl w:val="0"/>
          <w:numId w:val="1"/>
        </w:numPr>
        <w:shd w:val="clear" w:color="auto" w:fill="auto"/>
        <w:tabs>
          <w:tab w:pos="1070" w:val="left"/>
        </w:tabs>
        <w:bidi w:val="0"/>
        <w:spacing w:before="0" w:after="320" w:line="274" w:lineRule="exact"/>
        <w:ind w:left="0" w:right="0" w:firstLine="700"/>
        <w:jc w:val="left"/>
      </w:pPr>
      <w:bookmarkStart w:id="79" w:name="bookmark79"/>
      <w:bookmarkEnd w:id="79"/>
      <w:r>
        <w:rPr>
          <w:color w:val="000000"/>
          <w:spacing w:val="0"/>
          <w:w w:val="100"/>
          <w:position w:val="0"/>
        </w:rPr>
        <w:t>、所得税费用同比增长</w:t>
      </w:r>
      <w:r>
        <w:rPr>
          <w:color w:val="000000"/>
          <w:spacing w:val="0"/>
          <w:w w:val="100"/>
          <w:position w:val="0"/>
          <w:sz w:val="18"/>
          <w:szCs w:val="18"/>
        </w:rPr>
        <w:t>200.72%，</w:t>
      </w:r>
      <w:r>
        <w:rPr>
          <w:color w:val="000000"/>
          <w:spacing w:val="0"/>
          <w:w w:val="100"/>
          <w:position w:val="0"/>
        </w:rPr>
        <w:t>主要系本期利润总额增加所致。</w:t>
      </w:r>
    </w:p>
    <w:p>
      <w:pPr>
        <w:pStyle w:val="Style31"/>
        <w:keepNext/>
        <w:keepLines/>
        <w:widowControl w:val="0"/>
        <w:numPr>
          <w:ilvl w:val="0"/>
          <w:numId w:val="3"/>
        </w:numPr>
        <w:shd w:val="clear" w:color="auto" w:fill="auto"/>
        <w:bidi w:val="0"/>
        <w:spacing w:before="0" w:line="274" w:lineRule="exact"/>
        <w:ind w:left="0" w:right="0" w:firstLine="700"/>
        <w:jc w:val="left"/>
      </w:pPr>
      <w:bookmarkStart w:id="80" w:name="bookmark80"/>
      <w:bookmarkStart w:id="81" w:name="bookmark81"/>
      <w:bookmarkStart w:id="82" w:name="bookmark82"/>
      <w:bookmarkStart w:id="83" w:name="bookmark83"/>
      <w:bookmarkEnd w:id="82"/>
      <w:r>
        <w:rPr>
          <w:color w:val="000000"/>
          <w:spacing w:val="0"/>
          <w:w w:val="100"/>
          <w:position w:val="0"/>
        </w:rPr>
        <w:t>收入和成本分析</w:t>
      </w:r>
      <w:bookmarkEnd w:id="80"/>
      <w:bookmarkEnd w:id="81"/>
      <w:bookmarkEnd w:id="83"/>
    </w:p>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6"/>
          <w:szCs w:val="16"/>
        </w:rPr>
        <w:t>(1)</w:t>
      </w:r>
      <w:r>
        <w:rPr>
          <w:color w:val="000000"/>
          <w:spacing w:val="0"/>
          <w:w w:val="100"/>
          <w:position w:val="0"/>
        </w:rPr>
        <w:t>、营业收入变化的因素分析</w:t>
      </w:r>
    </w:p>
    <w:p>
      <w:pPr>
        <w:pStyle w:val="Style2"/>
        <w:keepNext w:val="0"/>
        <w:keepLines w:val="0"/>
        <w:widowControl w:val="0"/>
        <w:shd w:val="clear" w:color="auto" w:fill="auto"/>
        <w:bidi w:val="0"/>
        <w:spacing w:before="0" w:after="0"/>
        <w:ind w:right="0" w:firstLine="0"/>
        <w:jc w:val="left"/>
      </w:pPr>
      <w:r>
        <w:rPr>
          <w:color w:val="000000"/>
          <w:spacing w:val="0"/>
          <w:w w:val="100"/>
          <w:position w:val="0"/>
        </w:rPr>
        <w:t>公司</w:t>
      </w:r>
      <w:r>
        <w:rPr>
          <w:color w:val="000000"/>
          <w:spacing w:val="0"/>
          <w:w w:val="100"/>
          <w:position w:val="0"/>
          <w:sz w:val="16"/>
          <w:szCs w:val="16"/>
        </w:rPr>
        <w:t>2016</w:t>
      </w:r>
      <w:r>
        <w:rPr>
          <w:color w:val="000000"/>
          <w:spacing w:val="0"/>
          <w:w w:val="100"/>
          <w:position w:val="0"/>
        </w:rPr>
        <w:t>年度主营业务收入</w:t>
      </w:r>
      <w:r>
        <w:rPr>
          <w:color w:val="000000"/>
          <w:spacing w:val="0"/>
          <w:w w:val="100"/>
          <w:position w:val="0"/>
          <w:sz w:val="16"/>
          <w:szCs w:val="16"/>
        </w:rPr>
        <w:t xml:space="preserve">85, </w:t>
      </w:r>
      <w:r>
        <w:rPr>
          <w:color w:val="000000"/>
          <w:spacing w:val="0"/>
          <w:w w:val="100"/>
          <w:position w:val="0"/>
          <w:sz w:val="16"/>
          <w:szCs w:val="16"/>
        </w:rPr>
        <w:t xml:space="preserve">769. </w:t>
      </w:r>
      <w:r>
        <w:rPr>
          <w:color w:val="000000"/>
          <w:spacing w:val="0"/>
          <w:w w:val="100"/>
          <w:position w:val="0"/>
          <w:sz w:val="16"/>
          <w:szCs w:val="16"/>
        </w:rPr>
        <w:t>77</w:t>
      </w:r>
      <w:r>
        <w:rPr>
          <w:color w:val="000000"/>
          <w:spacing w:val="0"/>
          <w:w w:val="100"/>
          <w:position w:val="0"/>
        </w:rPr>
        <w:t>万元，同比增长</w:t>
      </w:r>
      <w:r>
        <w:rPr>
          <w:color w:val="000000"/>
          <w:spacing w:val="0"/>
          <w:w w:val="100"/>
          <w:position w:val="0"/>
          <w:sz w:val="16"/>
          <w:szCs w:val="16"/>
        </w:rPr>
        <w:t xml:space="preserve">8. </w:t>
      </w:r>
      <w:r>
        <w:rPr>
          <w:color w:val="000000"/>
          <w:spacing w:val="0"/>
          <w:w w:val="100"/>
          <w:position w:val="0"/>
          <w:sz w:val="16"/>
          <w:szCs w:val="16"/>
        </w:rPr>
        <w:t>26%,</w:t>
      </w:r>
      <w:r>
        <w:rPr>
          <w:color w:val="000000"/>
          <w:spacing w:val="0"/>
          <w:w w:val="100"/>
          <w:position w:val="0"/>
        </w:rPr>
        <w:t>主要原因是本期钢材市场形势变好，明贺钢管公 司收入增加较多。纺织品销售及加工方面，本期实现主营业务收入</w:t>
      </w:r>
      <w:r>
        <w:rPr>
          <w:color w:val="000000"/>
          <w:spacing w:val="0"/>
          <w:w w:val="100"/>
          <w:position w:val="0"/>
          <w:sz w:val="16"/>
          <w:szCs w:val="16"/>
        </w:rPr>
        <w:t xml:space="preserve">49, </w:t>
      </w:r>
      <w:r>
        <w:rPr>
          <w:color w:val="000000"/>
          <w:spacing w:val="0"/>
          <w:w w:val="100"/>
          <w:position w:val="0"/>
          <w:sz w:val="16"/>
          <w:szCs w:val="16"/>
        </w:rPr>
        <w:t>931.31</w:t>
      </w:r>
      <w:r>
        <w:rPr>
          <w:color w:val="000000"/>
          <w:spacing w:val="0"/>
          <w:w w:val="100"/>
          <w:position w:val="0"/>
        </w:rPr>
        <w:t>万元，同比下降</w:t>
      </w:r>
      <w:r>
        <w:rPr>
          <w:color w:val="000000"/>
          <w:spacing w:val="0"/>
          <w:w w:val="100"/>
          <w:position w:val="0"/>
          <w:sz w:val="16"/>
          <w:szCs w:val="16"/>
        </w:rPr>
        <w:t>2.68%；</w:t>
      </w:r>
      <w:r>
        <w:rPr>
          <w:color w:val="000000"/>
          <w:spacing w:val="0"/>
          <w:w w:val="100"/>
          <w:position w:val="0"/>
        </w:rPr>
        <w:t>钢管销售 及加工方面本期实现主营业务收入</w:t>
      </w:r>
      <w:r>
        <w:rPr>
          <w:color w:val="000000"/>
          <w:spacing w:val="0"/>
          <w:w w:val="100"/>
          <w:position w:val="0"/>
          <w:sz w:val="16"/>
          <w:szCs w:val="16"/>
        </w:rPr>
        <w:t xml:space="preserve">35, </w:t>
      </w:r>
      <w:r>
        <w:rPr>
          <w:color w:val="000000"/>
          <w:spacing w:val="0"/>
          <w:w w:val="100"/>
          <w:position w:val="0"/>
          <w:sz w:val="16"/>
          <w:szCs w:val="16"/>
        </w:rPr>
        <w:t xml:space="preserve">838. </w:t>
      </w:r>
      <w:r>
        <w:rPr>
          <w:color w:val="000000"/>
          <w:spacing w:val="0"/>
          <w:w w:val="100"/>
          <w:position w:val="0"/>
          <w:sz w:val="16"/>
          <w:szCs w:val="16"/>
        </w:rPr>
        <w:t>45</w:t>
      </w:r>
      <w:r>
        <w:rPr>
          <w:color w:val="000000"/>
          <w:spacing w:val="0"/>
          <w:w w:val="100"/>
          <w:position w:val="0"/>
        </w:rPr>
        <w:t>万元，同比增长</w:t>
      </w:r>
      <w:r>
        <w:rPr>
          <w:color w:val="000000"/>
          <w:spacing w:val="0"/>
          <w:w w:val="100"/>
          <w:position w:val="0"/>
          <w:sz w:val="16"/>
          <w:szCs w:val="16"/>
        </w:rPr>
        <w:t xml:space="preserve">28. </w:t>
      </w:r>
      <w:r>
        <w:rPr>
          <w:color w:val="000000"/>
          <w:spacing w:val="0"/>
          <w:w w:val="100"/>
          <w:position w:val="0"/>
          <w:sz w:val="16"/>
          <w:szCs w:val="16"/>
        </w:rPr>
        <w:t>34%</w:t>
      </w:r>
      <w:r>
        <w:rPr>
          <w:color w:val="000000"/>
          <w:spacing w:val="0"/>
          <w:w w:val="100"/>
          <w:position w:val="0"/>
        </w:rPr>
        <w:t>。钢管销售及加工收入增长导致公司本年度 主营业务收入增长。</w:t>
      </w:r>
    </w:p>
    <w:p>
      <w:pPr>
        <w:pStyle w:val="Style2"/>
        <w:keepNext w:val="0"/>
        <w:keepLines w:val="0"/>
        <w:widowControl w:val="0"/>
        <w:numPr>
          <w:ilvl w:val="0"/>
          <w:numId w:val="5"/>
        </w:numPr>
        <w:shd w:val="clear" w:color="auto" w:fill="auto"/>
        <w:tabs>
          <w:tab w:pos="1080" w:val="left"/>
        </w:tabs>
        <w:bidi w:val="0"/>
        <w:spacing w:before="0" w:after="0" w:line="250" w:lineRule="exact"/>
        <w:ind w:left="0" w:right="0" w:firstLine="700"/>
        <w:jc w:val="left"/>
      </w:pPr>
      <w:bookmarkStart w:id="84" w:name="bookmark84"/>
      <w:bookmarkEnd w:id="84"/>
      <w:r>
        <w:rPr>
          <w:color w:val="000000"/>
          <w:spacing w:val="0"/>
          <w:w w:val="100"/>
          <w:position w:val="0"/>
        </w:rPr>
        <w:t>、毛利率变化的因素分析</w:t>
      </w:r>
    </w:p>
    <w:p>
      <w:pPr>
        <w:pStyle w:val="Style2"/>
        <w:keepNext w:val="0"/>
        <w:keepLines w:val="0"/>
        <w:widowControl w:val="0"/>
        <w:shd w:val="clear" w:color="auto" w:fill="auto"/>
        <w:bidi w:val="0"/>
        <w:spacing w:before="0" w:after="0" w:line="250" w:lineRule="exact"/>
        <w:ind w:right="0" w:firstLine="0"/>
        <w:jc w:val="both"/>
      </w:pPr>
      <w:r>
        <w:rPr>
          <w:color w:val="000000"/>
          <w:spacing w:val="0"/>
          <w:w w:val="100"/>
          <w:position w:val="0"/>
        </w:rPr>
        <w:t>报告期内，公司主营业务毛利率为</w:t>
      </w:r>
      <w:r>
        <w:rPr>
          <w:color w:val="000000"/>
          <w:spacing w:val="0"/>
          <w:w w:val="100"/>
          <w:position w:val="0"/>
          <w:sz w:val="16"/>
          <w:szCs w:val="16"/>
        </w:rPr>
        <w:t xml:space="preserve">14. </w:t>
      </w:r>
      <w:r>
        <w:rPr>
          <w:color w:val="000000"/>
          <w:spacing w:val="0"/>
          <w:w w:val="100"/>
          <w:position w:val="0"/>
          <w:sz w:val="16"/>
          <w:szCs w:val="16"/>
        </w:rPr>
        <w:t>50%</w:t>
      </w:r>
      <w:r>
        <w:rPr>
          <w:color w:val="000000"/>
          <w:spacing w:val="0"/>
          <w:w w:val="100"/>
          <w:position w:val="0"/>
        </w:rPr>
        <w:t>，较</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(12.34%</w:t>
      </w:r>
      <w:r>
        <w:rPr>
          <w:color w:val="000000"/>
          <w:spacing w:val="0"/>
          <w:w w:val="100"/>
          <w:position w:val="0"/>
        </w:rPr>
        <w:t>)同比增长</w:t>
      </w:r>
      <w:r>
        <w:rPr>
          <w:color w:val="000000"/>
          <w:spacing w:val="0"/>
          <w:w w:val="100"/>
          <w:position w:val="0"/>
          <w:sz w:val="16"/>
          <w:szCs w:val="16"/>
        </w:rPr>
        <w:t>2.16</w:t>
      </w:r>
      <w:r>
        <w:rPr>
          <w:color w:val="000000"/>
          <w:spacing w:val="0"/>
          <w:w w:val="100"/>
          <w:position w:val="0"/>
        </w:rPr>
        <w:t>个百分点，主要系明贺公司本期收 入增加、毛利率增长较多所致。</w:t>
      </w:r>
    </w:p>
    <w:p>
      <w:pPr>
        <w:pStyle w:val="Style6"/>
        <w:keepNext w:val="0"/>
        <w:keepLines w:val="0"/>
        <w:widowControl w:val="0"/>
        <w:numPr>
          <w:ilvl w:val="0"/>
          <w:numId w:val="5"/>
        </w:numPr>
        <w:shd w:val="clear" w:color="auto" w:fill="auto"/>
        <w:tabs>
          <w:tab w:pos="1238" w:val="left"/>
        </w:tabs>
        <w:bidi w:val="0"/>
        <w:spacing w:before="0" w:line="274" w:lineRule="exact"/>
        <w:ind w:left="700" w:right="0" w:firstLine="0"/>
        <w:jc w:val="both"/>
      </w:pPr>
      <w:bookmarkStart w:id="85" w:name="bookmark85"/>
      <w:bookmarkEnd w:id="85"/>
      <w:r>
        <w:rPr>
          <w:color w:val="000000"/>
          <w:spacing w:val="0"/>
          <w:w w:val="100"/>
          <w:position w:val="0"/>
        </w:rPr>
        <w:t>公司印染业务收入及毛利率均减少的主要原因为：</w:t>
      </w:r>
      <w:r>
        <w:rPr>
          <w:color w:val="000000"/>
          <w:spacing w:val="0"/>
          <w:w w:val="100"/>
          <w:position w:val="0"/>
          <w:sz w:val="18"/>
          <w:szCs w:val="18"/>
        </w:rPr>
        <w:t>1)</w:t>
      </w:r>
      <w:r>
        <w:rPr>
          <w:color w:val="000000"/>
          <w:spacing w:val="0"/>
          <w:w w:val="100"/>
          <w:position w:val="0"/>
        </w:rPr>
        <w:t>、为护航</w:t>
      </w:r>
      <w:r>
        <w:rPr>
          <w:color w:val="000000"/>
          <w:spacing w:val="0"/>
          <w:w w:val="100"/>
          <w:position w:val="0"/>
          <w:sz w:val="18"/>
          <w:szCs w:val="18"/>
        </w:rPr>
        <w:t>G20</w:t>
      </w:r>
      <w:r>
        <w:rPr>
          <w:color w:val="000000"/>
          <w:spacing w:val="0"/>
          <w:w w:val="100"/>
          <w:position w:val="0"/>
        </w:rPr>
        <w:t>峰会，公司积极响应政 府指令，在</w:t>
      </w:r>
      <w:r>
        <w:rPr>
          <w:color w:val="000000"/>
          <w:spacing w:val="0"/>
          <w:w w:val="100"/>
          <w:position w:val="0"/>
          <w:sz w:val="18"/>
          <w:szCs w:val="18"/>
        </w:rPr>
        <w:t>G20</w:t>
      </w:r>
      <w:r>
        <w:rPr>
          <w:color w:val="000000"/>
          <w:spacing w:val="0"/>
          <w:w w:val="100"/>
          <w:position w:val="0"/>
        </w:rPr>
        <w:t>峰会召开前数个月陆续开始停、限产，不少优质客户担忧交货期受到影响，纷纷 转向外省加工，导致订单流失，价格下降。</w:t>
      </w:r>
      <w:r>
        <w:rPr>
          <w:color w:val="000000"/>
          <w:spacing w:val="0"/>
          <w:w w:val="100"/>
          <w:position w:val="0"/>
          <w:sz w:val="18"/>
          <w:szCs w:val="18"/>
        </w:rPr>
        <w:t>2)</w:t>
      </w:r>
      <w:r>
        <w:rPr>
          <w:color w:val="000000"/>
          <w:spacing w:val="0"/>
          <w:w w:val="100"/>
          <w:position w:val="0"/>
        </w:rPr>
        <w:t>、随着新环保法的实施，绍兴市出台了国内最严的 印染行业提升标准，诸暨市又开展全市涉水企业大排查大整治。公司考虑到十多年前建造的环保 设施对新提标排放标准的承压处理能力，不得不对生产总量进行控制，确保达标排放。</w:t>
      </w:r>
      <w:r>
        <w:rPr>
          <w:color w:val="000000"/>
          <w:spacing w:val="0"/>
          <w:w w:val="100"/>
          <w:position w:val="0"/>
          <w:sz w:val="18"/>
          <w:szCs w:val="18"/>
        </w:rPr>
        <w:t>3)</w:t>
      </w:r>
      <w:r>
        <w:rPr>
          <w:color w:val="000000"/>
          <w:spacing w:val="0"/>
          <w:w w:val="100"/>
          <w:position w:val="0"/>
        </w:rPr>
        <w:t>、因政 府对进入城市污水处理厂的污水进行了提标控制，公司不断引进环保处理设施，投入大量的人力、 物力进行改造，导致企业环保成本上升；因染化料、助剂等原料生产区域实施行业整治，导致其 价格持续上涨，直接推动生产成本大幅上升；公司积极响应《诸暨市</w:t>
      </w:r>
      <w:r>
        <w:rPr>
          <w:color w:val="000000"/>
          <w:spacing w:val="0"/>
          <w:w w:val="100"/>
          <w:position w:val="0"/>
          <w:sz w:val="18"/>
          <w:szCs w:val="18"/>
        </w:rPr>
        <w:t>2015</w:t>
      </w:r>
      <w:r>
        <w:rPr>
          <w:color w:val="000000"/>
          <w:spacing w:val="0"/>
          <w:w w:val="100"/>
          <w:position w:val="0"/>
        </w:rPr>
        <w:t>年“五炉”淘汰专项整 治及禁燃区创建行动方案》的号召，从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日起将燃煤导热油锅炉自主供汽全部改为购 买中高压蒸汽供汽，致使动力成本一块大幅上扬。</w:t>
      </w:r>
      <w:r>
        <w:rPr>
          <w:color w:val="000000"/>
          <w:spacing w:val="0"/>
          <w:w w:val="100"/>
          <w:position w:val="0"/>
          <w:sz w:val="18"/>
          <w:szCs w:val="18"/>
        </w:rPr>
        <w:t>4)</w:t>
      </w:r>
      <w:r>
        <w:rPr>
          <w:color w:val="000000"/>
          <w:spacing w:val="0"/>
          <w:w w:val="100"/>
          <w:position w:val="0"/>
        </w:rPr>
        <w:t>、公司地处城区中心地段，平时遇上级部门 的检查或视察活动，经常会接到停限产的通知，从而影响到公司的正常生产，扩大产能或提高有 效产能的空间基本被封杀。综上，随着地方政府提高排放标准，公司又地处城区核心地段，每一 轮整治都是首当其冲，导致公司订单大量流失，日常生产经营亦受到影响，从而造成公司业务收 入减少、毛利率下降。</w:t>
      </w:r>
      <w:r>
        <w:br w:type="page"/>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(1).</w:t>
      </w:r>
      <w:r>
        <w:rPr>
          <w:color w:val="000000"/>
          <w:spacing w:val="0"/>
          <w:w w:val="100"/>
          <w:position w:val="0"/>
        </w:rPr>
        <w:t>主营业务分行业、分产品、分地区情况</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898"/>
        <w:gridCol w:w="1685"/>
        <w:gridCol w:w="1690"/>
        <w:gridCol w:w="888"/>
        <w:gridCol w:w="893"/>
        <w:gridCol w:w="893"/>
        <w:gridCol w:w="2117"/>
      </w:tblGrid>
      <w:tr>
        <w:trPr>
          <w:trHeight w:val="288"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76" w:lineRule="exact"/>
              <w:ind w:left="0" w:right="0" w:firstLine="140"/>
              <w:jc w:val="both"/>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2" w:lineRule="exact"/>
              <w:ind w:left="0" w:right="0" w:firstLine="140"/>
              <w:jc w:val="both"/>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262"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毛利率比上年增减</w:t>
            </w:r>
          </w:p>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499,313,147.64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422,880,602.49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 xml:space="preserve">-0. </w:t>
            </w:r>
            <w:r>
              <w:rPr>
                <w:color w:val="000000"/>
                <w:spacing w:val="0"/>
                <w:w w:val="100"/>
                <w:position w:val="0"/>
                <w:sz w:val="18"/>
                <w:szCs w:val="18"/>
              </w:rPr>
              <w:t>99</w:t>
            </w:r>
            <w:r>
              <w:rPr>
                <w:color w:val="000000"/>
                <w:spacing w:val="0"/>
                <w:w w:val="100"/>
                <w:position w:val="0"/>
                <w:sz w:val="20"/>
                <w:szCs w:val="20"/>
              </w:rPr>
              <w:t>个百分点</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金属制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358,384,544.25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310,490,822.27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18"/>
                <w:szCs w:val="18"/>
              </w:rPr>
              <w:t>8.32</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857,697,691.89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733,371,424.76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18"/>
                <w:szCs w:val="18"/>
              </w:rPr>
              <w:t>2.16</w:t>
            </w:r>
            <w:r>
              <w:rPr>
                <w:color w:val="000000"/>
                <w:spacing w:val="0"/>
                <w:w w:val="100"/>
                <w:position w:val="0"/>
                <w:sz w:val="20"/>
                <w:szCs w:val="2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9" w:lineRule="exact"/>
              <w:ind w:left="0" w:right="0" w:firstLine="140"/>
              <w:jc w:val="both"/>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4" w:lineRule="exact"/>
              <w:ind w:left="0" w:right="0" w:firstLine="140"/>
              <w:jc w:val="both"/>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毛利率比上年增减 (%)</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纺织品 销售及 加工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499,313,147.64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422,880,602.49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 xml:space="preserve">-0.99 </w:t>
            </w:r>
            <w:r>
              <w:rPr>
                <w:color w:val="000000"/>
                <w:spacing w:val="0"/>
                <w:w w:val="100"/>
                <w:position w:val="0"/>
                <w:sz w:val="20"/>
                <w:szCs w:val="20"/>
              </w:rPr>
              <w:t>个百分点</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钢管销 售及加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358,384,544.25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310,490,822.27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13.36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18"/>
                <w:szCs w:val="18"/>
              </w:rPr>
              <w:t xml:space="preserve">8.32 </w:t>
            </w:r>
            <w:r>
              <w:rPr>
                <w:color w:val="000000"/>
                <w:spacing w:val="0"/>
                <w:w w:val="100"/>
                <w:position w:val="0"/>
                <w:sz w:val="20"/>
                <w:szCs w:val="20"/>
              </w:rPr>
              <w:t>个百分点</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857,697,691.89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733,371,424.76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增加</w:t>
            </w:r>
          </w:p>
          <w:p>
            <w:pPr>
              <w:pStyle w:val="Style2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18"/>
                <w:szCs w:val="18"/>
              </w:rPr>
              <w:t>2.16</w:t>
            </w:r>
            <w:r>
              <w:rPr>
                <w:color w:val="000000"/>
                <w:spacing w:val="0"/>
                <w:w w:val="100"/>
                <w:position w:val="0"/>
                <w:sz w:val="20"/>
                <w:szCs w:val="2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主营业务分地区情况</w:t>
            </w:r>
          </w:p>
        </w:tc>
      </w:tr>
      <w:tr>
        <w:trPr>
          <w:trHeight w:val="109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 (%)</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9" w:lineRule="exact"/>
              <w:ind w:left="0" w:right="0" w:firstLine="140"/>
              <w:jc w:val="both"/>
              <w:rPr>
                <w:sz w:val="20"/>
                <w:szCs w:val="20"/>
              </w:rPr>
            </w:pPr>
            <w:r>
              <w:rPr>
                <w:color w:val="000000"/>
                <w:spacing w:val="0"/>
                <w:w w:val="100"/>
                <w:position w:val="0"/>
                <w:sz w:val="20"/>
                <w:szCs w:val="20"/>
              </w:rPr>
              <w:t>营业收 入比上 年增减</w:t>
            </w:r>
          </w:p>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60" w:line="264" w:lineRule="exact"/>
              <w:ind w:left="0" w:right="0" w:firstLine="140"/>
              <w:jc w:val="both"/>
              <w:rPr>
                <w:sz w:val="20"/>
                <w:szCs w:val="20"/>
              </w:rPr>
            </w:pPr>
            <w:r>
              <w:rPr>
                <w:color w:val="000000"/>
                <w:spacing w:val="0"/>
                <w:w w:val="100"/>
                <w:position w:val="0"/>
                <w:sz w:val="20"/>
                <w:szCs w:val="20"/>
              </w:rPr>
              <w:t>营业成 本比上 年增减</w:t>
            </w:r>
          </w:p>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毛利率比上年增减 (%)</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境内销</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759,842,331.13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652,518,625.70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出口销 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97,855,360.46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80,852,799.06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857,697,691.59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733,371,424.76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r>
    </w:tbl>
    <w:p>
      <w:pPr>
        <w:widowControl w:val="0"/>
        <w:spacing w:after="239" w:line="1" w:lineRule="exact"/>
      </w:pPr>
    </w:p>
    <w:p>
      <w:pPr>
        <w:pStyle w:val="Style6"/>
        <w:keepNext w:val="0"/>
        <w:keepLines w:val="0"/>
        <w:widowControl w:val="0"/>
        <w:shd w:val="clear" w:color="auto" w:fill="auto"/>
        <w:bidi w:val="0"/>
        <w:spacing w:before="0" w:after="340" w:line="274" w:lineRule="exact"/>
        <w:ind w:left="700" w:right="0" w:firstLine="0"/>
        <w:jc w:val="left"/>
      </w:pPr>
      <w:r>
        <w:rPr>
          <w:color w:val="000000"/>
          <w:spacing w:val="0"/>
          <w:w w:val="100"/>
          <w:position w:val="0"/>
        </w:rPr>
        <w:t>主营业务分行业、分产品、分地区情况的说明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产销量情况分析表</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296"/>
        <w:gridCol w:w="1291"/>
        <w:gridCol w:w="1291"/>
        <w:gridCol w:w="1296"/>
        <w:gridCol w:w="1291"/>
        <w:gridCol w:w="1296"/>
        <w:gridCol w:w="1301"/>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生产量比上 年增减(%)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销售量比上 年增减(%)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库存量比上 年增减(%)</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印染产品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7,348</w:t>
            </w:r>
            <w:r>
              <w:rPr>
                <w:color w:val="000000"/>
                <w:spacing w:val="0"/>
                <w:w w:val="100"/>
                <w:position w:val="0"/>
                <w:sz w:val="20"/>
                <w:szCs w:val="20"/>
              </w:rPr>
              <w:t>万米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7,354</w:t>
            </w:r>
            <w:r>
              <w:rPr>
                <w:color w:val="000000"/>
                <w:spacing w:val="0"/>
                <w:w w:val="100"/>
                <w:position w:val="0"/>
                <w:sz w:val="20"/>
                <w:szCs w:val="20"/>
              </w:rPr>
              <w:t>万米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万米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-28.57</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无缝钢管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106,999 </w:t>
            </w: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108,466 </w:t>
            </w: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10,012 </w:t>
            </w:r>
            <w:r>
              <w:rPr>
                <w:color w:val="000000"/>
                <w:spacing w:val="0"/>
                <w:w w:val="100"/>
                <w:position w:val="0"/>
                <w:sz w:val="20"/>
                <w:szCs w:val="20"/>
              </w:rPr>
              <w:t>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-12.78</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精纺面料</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336</w:t>
            </w:r>
            <w:r>
              <w:rPr>
                <w:color w:val="000000"/>
                <w:spacing w:val="0"/>
                <w:w w:val="100"/>
                <w:position w:val="0"/>
                <w:sz w:val="20"/>
                <w:szCs w:val="20"/>
              </w:rPr>
              <w:t>万米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338</w:t>
            </w:r>
            <w:r>
              <w:rPr>
                <w:color w:val="000000"/>
                <w:spacing w:val="0"/>
                <w:w w:val="100"/>
                <w:position w:val="0"/>
                <w:sz w:val="20"/>
                <w:szCs w:val="20"/>
              </w:rPr>
              <w:t>万米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万米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-4.26</w:t>
            </w:r>
          </w:p>
        </w:tc>
      </w:tr>
    </w:tbl>
    <w:p>
      <w:pPr>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455" w:right="1074" w:bottom="1584" w:left="1158" w:header="0" w:footer="3" w:gutter="0"/>
          <w:cols w:space="720"/>
          <w:noEndnote/>
          <w:titlePg/>
          <w:rtlGutter w:val="0"/>
          <w:docGrid w:linePitch="360"/>
        </w:sectPr>
      </w:pPr>
    </w:p>
    <w:p>
      <w:pPr>
        <w:widowControl w:val="0"/>
        <w:spacing w:after="57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color w:val="000000"/>
          <w:spacing w:val="0"/>
          <w:w w:val="100"/>
          <w:position w:val="0"/>
        </w:rPr>
        <w:t>成本分析表</w:t>
      </w:r>
    </w:p>
    <w:p>
      <w:pPr>
        <w:pStyle w:val="Style24"/>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1090"/>
        <w:gridCol w:w="1008"/>
        <w:gridCol w:w="1685"/>
        <w:gridCol w:w="984"/>
        <w:gridCol w:w="1685"/>
        <w:gridCol w:w="907"/>
        <w:gridCol w:w="888"/>
        <w:gridCol w:w="816"/>
      </w:tblGrid>
      <w:tr>
        <w:trPr>
          <w:trHeight w:val="288" w:hRule="exact"/>
        </w:trPr>
        <w:tc>
          <w:tcPr>
            <w:gridSpan w:val="8"/>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分行业、产品情况</w:t>
            </w:r>
          </w:p>
        </w:tc>
      </w:tr>
      <w:tr>
        <w:trPr>
          <w:trHeight w:val="137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分行业、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成本构 成项目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本期占 总成本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上年同 期占总 成本比 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本期金 额较上 年同期 变动比 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情况 说明</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164,150,683.13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177,578,669.63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-3.19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120,816,281.93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115,182,594.24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外购动 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67,487,836.09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66,939,167.84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委外加</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15,789,661.17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14,071,791.17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0.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54,636,140.18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55,637,645.32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-0.56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纺织品加 工及销售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422,880,602.50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57.66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429,409,868.20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61.82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-4.16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钢管销售 及加工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直接材 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238,087,594.47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195,015,554.52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钢管销售 及加工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直接人 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23,843,635.54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22,436,287.25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钢管销售 及加工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外购动 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31,557,026.73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30,213,674.83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钢管销售 及加工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费用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17,002,565.52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17,491,066.42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钢管销售 及加工</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310,490,822.26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42.34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265,156,583.02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38.18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6"/>
        <w:keepNext w:val="0"/>
        <w:keepLines w:val="0"/>
        <w:widowControl w:val="0"/>
        <w:shd w:val="clear" w:color="auto" w:fill="auto"/>
        <w:bidi w:val="0"/>
        <w:spacing w:before="0" w:after="300" w:line="264" w:lineRule="exact"/>
        <w:ind w:left="700" w:right="0" w:firstLine="0"/>
        <w:jc w:val="left"/>
      </w:pPr>
      <w:r>
        <w:rPr>
          <w:color w:val="000000"/>
          <w:spacing w:val="0"/>
          <w:w w:val="100"/>
          <w:position w:val="0"/>
        </w:rPr>
        <w:t>成本分析其他情况说明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76" w:lineRule="exact"/>
        <w:ind w:left="0" w:right="0" w:firstLine="700"/>
        <w:jc w:val="both"/>
      </w:pPr>
      <w:bookmarkStart w:id="86" w:name="bookmark86"/>
      <w:bookmarkStart w:id="87" w:name="bookmark87"/>
      <w:bookmarkStart w:id="88" w:name="bookmark88"/>
      <w:r>
        <w:rPr>
          <w:color w:val="000000"/>
          <w:spacing w:val="0"/>
          <w:w w:val="100"/>
          <w:position w:val="0"/>
        </w:rPr>
        <w:t>(4).</w:t>
      </w:r>
      <w:r>
        <w:rPr>
          <w:color w:val="000000"/>
          <w:spacing w:val="0"/>
          <w:w w:val="100"/>
          <w:position w:val="0"/>
        </w:rPr>
        <w:t>主要销售客户及主要供应商情况</w:t>
      </w:r>
      <w:bookmarkEnd w:id="86"/>
      <w:bookmarkEnd w:id="87"/>
      <w:bookmarkEnd w:id="88"/>
    </w:p>
    <w:p>
      <w:pPr>
        <w:pStyle w:val="Style6"/>
        <w:keepNext w:val="0"/>
        <w:keepLines w:val="0"/>
        <w:widowControl w:val="0"/>
        <w:shd w:val="clear" w:color="auto" w:fill="auto"/>
        <w:bidi w:val="0"/>
        <w:spacing w:before="0" w:after="0" w:line="274" w:lineRule="exact"/>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60" w:line="274" w:lineRule="exact"/>
        <w:ind w:left="700" w:right="0" w:firstLine="0"/>
        <w:jc w:val="left"/>
      </w:pPr>
      <w:r>
        <w:rPr>
          <w:color w:val="000000"/>
          <w:spacing w:val="0"/>
          <w:w w:val="100"/>
          <w:position w:val="0"/>
        </w:rPr>
        <w:t>前五名客户销售额</w:t>
      </w:r>
      <w:r>
        <w:rPr>
          <w:color w:val="000000"/>
          <w:spacing w:val="0"/>
          <w:w w:val="100"/>
          <w:position w:val="0"/>
          <w:sz w:val="18"/>
          <w:szCs w:val="18"/>
        </w:rPr>
        <w:t>12,410.15</w:t>
      </w:r>
      <w:r>
        <w:rPr>
          <w:color w:val="000000"/>
          <w:spacing w:val="0"/>
          <w:w w:val="100"/>
          <w:position w:val="0"/>
        </w:rPr>
        <w:t>万元，占年度销售总额</w:t>
      </w:r>
      <w:r>
        <w:rPr>
          <w:color w:val="000000"/>
          <w:spacing w:val="0"/>
          <w:w w:val="100"/>
          <w:position w:val="0"/>
          <w:sz w:val="18"/>
          <w:szCs w:val="18"/>
        </w:rPr>
        <w:t xml:space="preserve">14. </w:t>
      </w:r>
      <w:r>
        <w:rPr>
          <w:color w:val="000000"/>
          <w:spacing w:val="0"/>
          <w:w w:val="100"/>
          <w:position w:val="0"/>
          <w:sz w:val="18"/>
          <w:szCs w:val="18"/>
        </w:rPr>
        <w:t>11%；</w:t>
      </w:r>
      <w:r>
        <w:rPr>
          <w:color w:val="000000"/>
          <w:spacing w:val="0"/>
          <w:w w:val="100"/>
          <w:position w:val="0"/>
        </w:rPr>
        <w:t>其中前五名客户销售额中关联方销 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6"/>
        <w:keepNext w:val="0"/>
        <w:keepLines w:val="0"/>
        <w:widowControl w:val="0"/>
        <w:shd w:val="clear" w:color="auto" w:fill="auto"/>
        <w:bidi w:val="0"/>
        <w:spacing w:before="0" w:after="640" w:line="278" w:lineRule="exact"/>
        <w:ind w:left="700" w:right="0" w:firstLine="0"/>
        <w:jc w:val="left"/>
      </w:pPr>
      <w:r>
        <w:rPr>
          <w:color w:val="000000"/>
          <w:spacing w:val="0"/>
          <w:w w:val="100"/>
          <w:position w:val="0"/>
        </w:rPr>
        <w:t>前五名供应商采购额</w:t>
      </w:r>
      <w:r>
        <w:rPr>
          <w:color w:val="000000"/>
          <w:spacing w:val="0"/>
          <w:w w:val="100"/>
          <w:position w:val="0"/>
          <w:sz w:val="18"/>
          <w:szCs w:val="18"/>
        </w:rPr>
        <w:t xml:space="preserve">23, </w:t>
      </w:r>
      <w:r>
        <w:rPr>
          <w:color w:val="000000"/>
          <w:spacing w:val="0"/>
          <w:w w:val="100"/>
          <w:position w:val="0"/>
          <w:sz w:val="18"/>
          <w:szCs w:val="18"/>
        </w:rPr>
        <w:t>219.16</w:t>
      </w:r>
      <w:r>
        <w:rPr>
          <w:color w:val="000000"/>
          <w:spacing w:val="0"/>
          <w:w w:val="100"/>
          <w:position w:val="0"/>
        </w:rPr>
        <w:t>万元，占年度采购总额</w:t>
      </w:r>
      <w:r>
        <w:rPr>
          <w:color w:val="000000"/>
          <w:spacing w:val="0"/>
          <w:w w:val="100"/>
          <w:position w:val="0"/>
          <w:sz w:val="18"/>
          <w:szCs w:val="18"/>
        </w:rPr>
        <w:t>31.07%；</w:t>
      </w:r>
      <w:r>
        <w:rPr>
          <w:color w:val="000000"/>
          <w:spacing w:val="0"/>
          <w:w w:val="100"/>
          <w:position w:val="0"/>
        </w:rPr>
        <w:t>其中前五名供应商采购额中关联 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31"/>
        <w:keepNext/>
        <w:keepLines/>
        <w:widowControl w:val="0"/>
        <w:numPr>
          <w:ilvl w:val="0"/>
          <w:numId w:val="3"/>
        </w:numPr>
        <w:shd w:val="clear" w:color="auto" w:fill="auto"/>
        <w:bidi w:val="0"/>
        <w:spacing w:before="0" w:after="100" w:line="240" w:lineRule="auto"/>
        <w:ind w:left="0" w:right="0" w:firstLine="700"/>
        <w:jc w:val="both"/>
      </w:pPr>
      <w:bookmarkStart w:id="89" w:name="bookmark89"/>
      <w:bookmarkStart w:id="90" w:name="bookmark90"/>
      <w:bookmarkStart w:id="91" w:name="bookmark91"/>
      <w:bookmarkStart w:id="92" w:name="bookmark92"/>
      <w:bookmarkEnd w:id="91"/>
      <w:r>
        <w:rPr>
          <w:color w:val="000000"/>
          <w:spacing w:val="0"/>
          <w:w w:val="100"/>
          <w:position w:val="0"/>
        </w:rPr>
        <w:t>费用</w:t>
      </w:r>
      <w:bookmarkEnd w:id="89"/>
      <w:bookmarkEnd w:id="90"/>
      <w:bookmarkEnd w:id="92"/>
    </w:p>
    <w:p>
      <w:pPr>
        <w:pStyle w:val="Style6"/>
        <w:keepNext w:val="0"/>
        <w:keepLines w:val="0"/>
        <w:widowControl w:val="0"/>
        <w:shd w:val="clear" w:color="auto" w:fill="auto"/>
        <w:bidi w:val="0"/>
        <w:spacing w:before="0" w:after="26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2746"/>
        <w:gridCol w:w="2338"/>
        <w:gridCol w:w="2011"/>
        <w:gridCol w:w="2021"/>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本期数</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上年同期数</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变动比例（%）</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18,825,459.68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15,703,665.45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19.88</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69,774,884.09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43,780,958.06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59.37</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财务费用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16,213,528.27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20,102,127.43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-19.34</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管理费用同比增长</w:t>
      </w:r>
      <w:r>
        <w:rPr>
          <w:b w:val="0"/>
          <w:bCs w:val="0"/>
          <w:color w:val="000000"/>
          <w:spacing w:val="0"/>
          <w:w w:val="100"/>
          <w:position w:val="0"/>
          <w:sz w:val="18"/>
          <w:szCs w:val="18"/>
        </w:rPr>
        <w:t>59.37%,</w:t>
      </w:r>
      <w:r>
        <w:rPr>
          <w:b w:val="0"/>
          <w:bCs w:val="0"/>
          <w:color w:val="000000"/>
          <w:spacing w:val="0"/>
          <w:w w:val="100"/>
          <w:position w:val="0"/>
        </w:rPr>
        <w:t>主要系本期资产重组支付财务顾问费、咨询费和职工薪酬增加等所致。</w:t>
      </w:r>
    </w:p>
    <w:p>
      <w:pPr>
        <w:widowControl w:val="0"/>
        <w:spacing w:after="499" w:line="1" w:lineRule="exact"/>
      </w:pPr>
    </w:p>
    <w:p>
      <w:pPr>
        <w:pStyle w:val="Style31"/>
        <w:keepNext/>
        <w:keepLines/>
        <w:widowControl w:val="0"/>
        <w:numPr>
          <w:ilvl w:val="0"/>
          <w:numId w:val="3"/>
        </w:numPr>
        <w:shd w:val="clear" w:color="auto" w:fill="auto"/>
        <w:bidi w:val="0"/>
        <w:spacing w:before="0" w:after="0" w:line="346" w:lineRule="exact"/>
        <w:ind w:left="540" w:right="0" w:firstLine="20"/>
        <w:jc w:val="left"/>
      </w:pPr>
      <w:bookmarkStart w:id="93" w:name="bookmark93"/>
      <w:bookmarkStart w:id="94" w:name="bookmark94"/>
      <w:bookmarkStart w:id="95" w:name="bookmark95"/>
      <w:bookmarkStart w:id="96" w:name="bookmark96"/>
      <w:bookmarkEnd w:id="95"/>
      <w:r>
        <w:rPr>
          <w:color w:val="000000"/>
          <w:spacing w:val="0"/>
          <w:w w:val="100"/>
          <w:position w:val="0"/>
        </w:rPr>
        <w:t>研发投入 研发投入情况表</w:t>
      </w:r>
      <w:bookmarkEnd w:id="93"/>
      <w:bookmarkEnd w:id="94"/>
      <w:bookmarkEnd w:id="96"/>
    </w:p>
    <w:p>
      <w:pPr>
        <w:pStyle w:val="Style6"/>
        <w:keepNext w:val="0"/>
        <w:keepLines w:val="0"/>
        <w:widowControl w:val="0"/>
        <w:shd w:val="clear" w:color="auto" w:fill="auto"/>
        <w:bidi w:val="0"/>
        <w:spacing w:before="0" w:after="0" w:line="346" w:lineRule="exact"/>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093" w:right="0" w:firstLine="0"/>
        <w:jc w:val="left"/>
      </w:pPr>
      <w:r>
        <w:rPr>
          <w:b w:val="0"/>
          <w:bCs w:val="0"/>
          <w:color w:val="000000"/>
          <w:spacing w:val="0"/>
          <w:w w:val="100"/>
          <w:position w:val="0"/>
        </w:rPr>
        <w:t>单位：元</w:t>
      </w:r>
    </w:p>
    <w:tbl>
      <w:tblPr>
        <w:tblOverlap w:val="never"/>
        <w:jc w:val="center"/>
        <w:tblLayout w:type="fixed"/>
      </w:tblPr>
      <w:tblGrid>
        <w:gridCol w:w="3797"/>
        <w:gridCol w:w="52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6,563, </w:t>
            </w:r>
            <w:r>
              <w:rPr>
                <w:color w:val="000000"/>
                <w:spacing w:val="0"/>
                <w:w w:val="100"/>
                <w:position w:val="0"/>
                <w:sz w:val="18"/>
                <w:szCs w:val="18"/>
              </w:rPr>
              <w:t xml:space="preserve">247.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6,563, </w:t>
            </w:r>
            <w:r>
              <w:rPr>
                <w:color w:val="000000"/>
                <w:spacing w:val="0"/>
                <w:w w:val="100"/>
                <w:position w:val="0"/>
                <w:sz w:val="18"/>
                <w:szCs w:val="18"/>
              </w:rPr>
              <w:t xml:space="preserve">247. </w:t>
            </w:r>
            <w:r>
              <w:rPr>
                <w:color w:val="000000"/>
                <w:spacing w:val="0"/>
                <w:w w:val="100"/>
                <w:position w:val="0"/>
                <w:sz w:val="18"/>
                <w:szCs w:val="18"/>
              </w:rPr>
              <w:t>35</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100" w:line="240" w:lineRule="auto"/>
        <w:ind w:left="0" w:right="0" w:firstLine="540"/>
        <w:jc w:val="left"/>
      </w:pPr>
      <w:bookmarkStart w:id="97" w:name="bookmark97"/>
      <w:bookmarkStart w:id="98" w:name="bookmark98"/>
      <w:bookmarkStart w:id="99" w:name="bookmark99"/>
      <w:r>
        <w:rPr>
          <w:color w:val="000000"/>
          <w:spacing w:val="0"/>
          <w:w w:val="100"/>
          <w:position w:val="0"/>
        </w:rPr>
        <w:t>情况说明</w:t>
      </w:r>
      <w:bookmarkEnd w:id="97"/>
      <w:bookmarkEnd w:id="98"/>
      <w:bookmarkEnd w:id="99"/>
    </w:p>
    <w:p>
      <w:pPr>
        <w:pStyle w:val="Style6"/>
        <w:keepNext w:val="0"/>
        <w:keepLines w:val="0"/>
        <w:widowControl w:val="0"/>
        <w:shd w:val="clear" w:color="auto" w:fill="auto"/>
        <w:bidi w:val="0"/>
        <w:spacing w:before="0" w:after="420" w:line="240" w:lineRule="auto"/>
        <w:ind w:left="0" w:right="0" w:firstLine="5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
        </w:numPr>
        <w:shd w:val="clear" w:color="auto" w:fill="auto"/>
        <w:bidi w:val="0"/>
        <w:spacing w:before="0" w:after="100" w:line="240" w:lineRule="auto"/>
        <w:ind w:left="0" w:right="0" w:firstLine="540"/>
        <w:jc w:val="left"/>
      </w:pPr>
      <w:bookmarkStart w:id="100" w:name="bookmark100"/>
      <w:bookmarkStart w:id="101" w:name="bookmark101"/>
      <w:bookmarkStart w:id="102" w:name="bookmark102"/>
      <w:bookmarkStart w:id="103" w:name="bookmark103"/>
      <w:bookmarkEnd w:id="102"/>
      <w:r>
        <w:rPr>
          <w:color w:val="000000"/>
          <w:spacing w:val="0"/>
          <w:w w:val="100"/>
          <w:position w:val="0"/>
        </w:rPr>
        <w:t>现金流</w:t>
      </w:r>
      <w:bookmarkEnd w:id="100"/>
      <w:bookmarkEnd w:id="101"/>
      <w:bookmarkEnd w:id="103"/>
    </w:p>
    <w:p>
      <w:pPr>
        <w:pStyle w:val="Style6"/>
        <w:keepNext w:val="0"/>
        <w:keepLines w:val="0"/>
        <w:widowControl w:val="0"/>
        <w:shd w:val="clear" w:color="auto" w:fill="auto"/>
        <w:bidi w:val="0"/>
        <w:spacing w:before="0" w:after="460" w:line="240" w:lineRule="auto"/>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b w:val="0"/>
          <w:bCs w:val="0"/>
          <w:color w:val="000000"/>
          <w:spacing w:val="0"/>
          <w:w w:val="100"/>
          <w:position w:val="0"/>
          <w:sz w:val="22"/>
          <w:szCs w:val="22"/>
        </w:rPr>
        <w:t>单位:元币种:人民币</w:t>
      </w:r>
    </w:p>
    <w:tbl>
      <w:tblPr>
        <w:tblOverlap w:val="never"/>
        <w:jc w:val="center"/>
        <w:tblLayout w:type="fixed"/>
      </w:tblPr>
      <w:tblGrid>
        <w:gridCol w:w="2683"/>
        <w:gridCol w:w="2342"/>
        <w:gridCol w:w="2083"/>
        <w:gridCol w:w="1944"/>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科目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上年同期数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变动比例（%）</w:t>
            </w:r>
          </w:p>
        </w:tc>
      </w:tr>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19"/>
                <w:szCs w:val="19"/>
              </w:rPr>
            </w:pPr>
            <w:r>
              <w:rPr>
                <w:color w:val="000000"/>
                <w:spacing w:val="0"/>
                <w:w w:val="100"/>
                <w:position w:val="0"/>
                <w:sz w:val="19"/>
                <w:szCs w:val="19"/>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46, </w:t>
            </w:r>
            <w:r>
              <w:rPr>
                <w:color w:val="000000"/>
                <w:spacing w:val="0"/>
                <w:w w:val="100"/>
                <w:position w:val="0"/>
                <w:sz w:val="18"/>
                <w:szCs w:val="18"/>
              </w:rPr>
              <w:t>618,810.61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18, 216, </w:t>
            </w:r>
            <w:r>
              <w:rPr>
                <w:color w:val="000000"/>
                <w:spacing w:val="0"/>
                <w:w w:val="100"/>
                <w:position w:val="0"/>
                <w:sz w:val="18"/>
                <w:szCs w:val="18"/>
              </w:rPr>
              <w:t xml:space="preserve">304.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155. </w:t>
            </w:r>
            <w:r>
              <w:rPr>
                <w:color w:val="000000"/>
                <w:spacing w:val="0"/>
                <w:w w:val="100"/>
                <w:position w:val="0"/>
                <w:sz w:val="18"/>
                <w:szCs w:val="18"/>
              </w:rPr>
              <w:t>92</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220, 065, </w:t>
            </w:r>
            <w:r>
              <w:rPr>
                <w:color w:val="000000"/>
                <w:spacing w:val="0"/>
                <w:w w:val="100"/>
                <w:position w:val="0"/>
                <w:sz w:val="18"/>
                <w:szCs w:val="18"/>
              </w:rPr>
              <w:t xml:space="preserve">729.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1, 200, </w:t>
            </w:r>
            <w:r>
              <w:rPr>
                <w:color w:val="000000"/>
                <w:spacing w:val="0"/>
                <w:w w:val="100"/>
                <w:position w:val="0"/>
                <w:sz w:val="18"/>
                <w:szCs w:val="18"/>
              </w:rPr>
              <w:t>052.45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 </w:t>
            </w:r>
            <w:r>
              <w:rPr>
                <w:color w:val="000000"/>
                <w:spacing w:val="0"/>
                <w:w w:val="100"/>
                <w:position w:val="0"/>
                <w:sz w:val="18"/>
                <w:szCs w:val="18"/>
              </w:rPr>
              <w:t xml:space="preserve">238. </w:t>
            </w:r>
            <w:r>
              <w:rPr>
                <w:color w:val="000000"/>
                <w:spacing w:val="0"/>
                <w:w w:val="100"/>
                <w:position w:val="0"/>
                <w:sz w:val="18"/>
                <w:szCs w:val="18"/>
              </w:rPr>
              <w:t>01</w:t>
            </w:r>
          </w:p>
        </w:tc>
      </w:tr>
      <w:tr>
        <w:trPr>
          <w:trHeight w:val="52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-150, 555,434.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-28, </w:t>
            </w:r>
            <w:r>
              <w:rPr>
                <w:color w:val="000000"/>
                <w:spacing w:val="0"/>
                <w:w w:val="100"/>
                <w:position w:val="0"/>
                <w:sz w:val="18"/>
                <w:szCs w:val="18"/>
              </w:rPr>
              <w:t xml:space="preserve">449, </w:t>
            </w:r>
            <w:r>
              <w:rPr>
                <w:color w:val="000000"/>
                <w:spacing w:val="0"/>
                <w:w w:val="100"/>
                <w:position w:val="0"/>
                <w:sz w:val="18"/>
                <w:szCs w:val="18"/>
              </w:rPr>
              <w:t xml:space="preserve">558.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不适用</w:t>
            </w:r>
          </w:p>
        </w:tc>
      </w:tr>
      <w:tr>
        <w:trPr>
          <w:trHeight w:val="269"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、经营活动产生的现金流量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置净额同比增长</w:t>
            </w:r>
            <w:r>
              <w:rPr>
                <w:color w:val="000000"/>
                <w:spacing w:val="0"/>
                <w:w w:val="100"/>
                <w:position w:val="0"/>
                <w:sz w:val="18"/>
                <w:szCs w:val="18"/>
              </w:rPr>
              <w:t>155.92%，</w:t>
            </w:r>
          </w:p>
        </w:tc>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主要系销售商品及提供劳务收到的现金增</w:t>
            </w:r>
          </w:p>
        </w:tc>
      </w:tr>
    </w:tbl>
    <w:p>
      <w:pPr>
        <w:pStyle w:val="Style6"/>
        <w:keepNext w:val="0"/>
        <w:keepLines w:val="0"/>
        <w:widowControl w:val="0"/>
        <w:shd w:val="clear" w:color="auto" w:fill="auto"/>
        <w:bidi w:val="0"/>
        <w:spacing w:before="0" w:after="0" w:line="277" w:lineRule="exact"/>
        <w:ind w:left="0" w:right="0" w:firstLine="540"/>
        <w:jc w:val="left"/>
      </w:pPr>
      <w:r>
        <w:rPr>
          <w:color w:val="000000"/>
          <w:spacing w:val="0"/>
          <w:w w:val="100"/>
          <w:position w:val="0"/>
        </w:rPr>
        <w:t>加幅度大于购买商品接受劳务支付的现金增加幅度所致。</w:t>
      </w:r>
    </w:p>
    <w:p>
      <w:pPr>
        <w:pStyle w:val="Style6"/>
        <w:keepNext w:val="0"/>
        <w:keepLines w:val="0"/>
        <w:widowControl w:val="0"/>
        <w:shd w:val="clear" w:color="auto" w:fill="auto"/>
        <w:tabs>
          <w:tab w:pos="999" w:val="left"/>
        </w:tabs>
        <w:bidi w:val="0"/>
        <w:spacing w:before="0" w:after="0" w:line="283" w:lineRule="exact"/>
        <w:ind w:left="540" w:right="0" w:firstLine="20"/>
        <w:jc w:val="left"/>
      </w:pPr>
      <w:bookmarkStart w:id="104" w:name="bookmark104"/>
      <w:r>
        <w:rPr>
          <w:color w:val="000000"/>
          <w:spacing w:val="0"/>
          <w:w w:val="100"/>
          <w:position w:val="0"/>
          <w:sz w:val="18"/>
          <w:szCs w:val="18"/>
        </w:rPr>
        <w:t>（</w:t>
      </w:r>
      <w:bookmarkEnd w:id="104"/>
      <w:r>
        <w:rPr>
          <w:color w:val="000000"/>
          <w:spacing w:val="0"/>
          <w:w w:val="100"/>
          <w:position w:val="0"/>
          <w:sz w:val="18"/>
          <w:szCs w:val="18"/>
        </w:rPr>
        <w:t>2）</w:t>
        <w:tab/>
      </w:r>
      <w:r>
        <w:rPr>
          <w:color w:val="000000"/>
          <w:spacing w:val="0"/>
          <w:w w:val="100"/>
          <w:position w:val="0"/>
        </w:rPr>
        <w:t>、投资活动产生的现金流量净额同比增长</w:t>
      </w:r>
      <w:r>
        <w:rPr>
          <w:color w:val="000000"/>
          <w:spacing w:val="0"/>
          <w:w w:val="100"/>
          <w:position w:val="0"/>
          <w:sz w:val="18"/>
          <w:szCs w:val="18"/>
        </w:rPr>
        <w:t>18,238.01%,</w:t>
      </w:r>
      <w:r>
        <w:rPr>
          <w:color w:val="000000"/>
          <w:spacing w:val="0"/>
          <w:w w:val="100"/>
          <w:position w:val="0"/>
        </w:rPr>
        <w:t>主要系本期公司出售</w:t>
      </w:r>
      <w:r>
        <w:rPr>
          <w:color w:val="000000"/>
          <w:spacing w:val="0"/>
          <w:w w:val="100"/>
          <w:position w:val="0"/>
          <w:sz w:val="18"/>
          <w:szCs w:val="18"/>
        </w:rPr>
        <w:t>1376</w:t>
      </w:r>
      <w:r>
        <w:rPr>
          <w:color w:val="000000"/>
          <w:spacing w:val="0"/>
          <w:w w:val="100"/>
          <w:position w:val="0"/>
        </w:rPr>
        <w:t>万元股“上 峰水泥”及减少对外投资所致。</w:t>
      </w:r>
    </w:p>
    <w:p>
      <w:pPr>
        <w:pStyle w:val="Style6"/>
        <w:keepNext w:val="0"/>
        <w:keepLines w:val="0"/>
        <w:widowControl w:val="0"/>
        <w:shd w:val="clear" w:color="auto" w:fill="auto"/>
        <w:tabs>
          <w:tab w:pos="1004" w:val="left"/>
        </w:tabs>
        <w:bidi w:val="0"/>
        <w:spacing w:before="0" w:after="360" w:line="288" w:lineRule="exact"/>
        <w:ind w:left="540" w:right="0" w:firstLine="20"/>
        <w:jc w:val="left"/>
      </w:pPr>
      <w:bookmarkStart w:id="105" w:name="bookmark105"/>
      <w:r>
        <w:rPr>
          <w:color w:val="000000"/>
          <w:spacing w:val="0"/>
          <w:w w:val="100"/>
          <w:position w:val="0"/>
          <w:sz w:val="18"/>
          <w:szCs w:val="18"/>
        </w:rPr>
        <w:t>（</w:t>
      </w:r>
      <w:bookmarkEnd w:id="105"/>
      <w:r>
        <w:rPr>
          <w:color w:val="000000"/>
          <w:spacing w:val="0"/>
          <w:w w:val="100"/>
          <w:position w:val="0"/>
          <w:sz w:val="18"/>
          <w:szCs w:val="18"/>
        </w:rPr>
        <w:t>3）</w:t>
        <w:tab/>
      </w:r>
      <w:r>
        <w:rPr>
          <w:color w:val="000000"/>
          <w:spacing w:val="0"/>
          <w:w w:val="100"/>
          <w:position w:val="0"/>
        </w:rPr>
        <w:t>、筹资活动产生的现金流量净额同比减少</w:t>
      </w:r>
      <w:r>
        <w:rPr>
          <w:color w:val="000000"/>
          <w:spacing w:val="0"/>
          <w:w w:val="100"/>
          <w:position w:val="0"/>
          <w:sz w:val="18"/>
          <w:szCs w:val="18"/>
        </w:rPr>
        <w:t xml:space="preserve">122,105,876. </w:t>
      </w:r>
      <w:r>
        <w:rPr>
          <w:color w:val="000000"/>
          <w:spacing w:val="0"/>
          <w:w w:val="100"/>
          <w:position w:val="0"/>
          <w:sz w:val="18"/>
          <w:szCs w:val="18"/>
        </w:rPr>
        <w:t>12</w:t>
      </w:r>
      <w:r>
        <w:rPr>
          <w:color w:val="000000"/>
          <w:spacing w:val="0"/>
          <w:w w:val="100"/>
          <w:position w:val="0"/>
        </w:rPr>
        <w:t>元，主要系本期归还银行借款金额 增加所致。</w:t>
      </w:r>
    </w:p>
    <w:p>
      <w:pPr>
        <w:pStyle w:val="Style31"/>
        <w:keepNext/>
        <w:keepLines/>
        <w:widowControl w:val="0"/>
        <w:shd w:val="clear" w:color="auto" w:fill="auto"/>
        <w:bidi w:val="0"/>
        <w:spacing w:before="0" w:after="0" w:line="269" w:lineRule="auto"/>
        <w:ind w:left="0" w:right="0" w:firstLine="540"/>
        <w:jc w:val="left"/>
      </w:pPr>
      <w:bookmarkStart w:id="106" w:name="bookmark106"/>
      <w:bookmarkStart w:id="107" w:name="bookmark107"/>
      <w:bookmarkStart w:id="108" w:name="bookmark108"/>
      <w:bookmarkStart w:id="109" w:name="bookmark109"/>
      <w:r>
        <w:rPr>
          <w:rFonts w:ascii="Calibri" w:eastAsia="Calibri" w:hAnsi="Calibri" w:cs="Calibri"/>
          <w:color w:val="000000"/>
          <w:spacing w:val="0"/>
          <w:w w:val="100"/>
          <w:position w:val="0"/>
          <w:sz w:val="20"/>
          <w:szCs w:val="20"/>
        </w:rPr>
        <w:t>（</w:t>
      </w:r>
      <w:bookmarkEnd w:id="108"/>
      <w:r>
        <w:rPr>
          <w:color w:val="000000"/>
          <w:spacing w:val="0"/>
          <w:w w:val="100"/>
          <w:position w:val="0"/>
        </w:rPr>
        <w:t>二</w:t>
      </w:r>
      <w:r>
        <w:rPr>
          <w:rFonts w:ascii="Calibri" w:eastAsia="Calibri" w:hAnsi="Calibri" w:cs="Calibri"/>
          <w:color w:val="000000"/>
          <w:spacing w:val="0"/>
          <w:w w:val="100"/>
          <w:position w:val="0"/>
          <w:sz w:val="20"/>
          <w:szCs w:val="20"/>
        </w:rPr>
        <w:t>）</w:t>
      </w:r>
      <w:r>
        <w:rPr>
          <w:color w:val="000000"/>
          <w:spacing w:val="0"/>
          <w:w w:val="100"/>
          <w:position w:val="0"/>
        </w:rPr>
        <w:t>非主营业务导致利润重大变化的说明</w:t>
      </w:r>
      <w:bookmarkEnd w:id="106"/>
      <w:bookmarkEnd w:id="107"/>
      <w:bookmarkEnd w:id="109"/>
    </w:p>
    <w:p>
      <w:pPr>
        <w:pStyle w:val="Style6"/>
        <w:keepNext w:val="0"/>
        <w:keepLines w:val="0"/>
        <w:widowControl w:val="0"/>
        <w:shd w:val="clear" w:color="auto" w:fill="auto"/>
        <w:bidi w:val="0"/>
        <w:spacing w:before="0" w:after="0" w:line="271" w:lineRule="exact"/>
        <w:ind w:left="0" w:right="0" w:firstLine="54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271" w:lineRule="exact"/>
        <w:ind w:left="540" w:right="0" w:firstLine="20"/>
        <w:jc w:val="left"/>
      </w:pPr>
      <w:r>
        <w:rPr>
          <w:color w:val="000000"/>
          <w:spacing w:val="0"/>
          <w:w w:val="100"/>
          <w:position w:val="0"/>
        </w:rPr>
        <w:t xml:space="preserve">报告期内，公司通过大宗交易方式减持持有的“上峰水泥”股票” </w:t>
      </w:r>
      <w:r>
        <w:rPr>
          <w:color w:val="000000"/>
          <w:spacing w:val="0"/>
          <w:w w:val="100"/>
          <w:position w:val="0"/>
          <w:sz w:val="18"/>
          <w:szCs w:val="18"/>
        </w:rPr>
        <w:t>1376</w:t>
      </w:r>
      <w:r>
        <w:rPr>
          <w:color w:val="000000"/>
          <w:spacing w:val="0"/>
          <w:w w:val="100"/>
          <w:position w:val="0"/>
        </w:rPr>
        <w:t>万股，获得投资收益</w:t>
      </w:r>
      <w:r>
        <w:rPr>
          <w:color w:val="000000"/>
          <w:spacing w:val="0"/>
          <w:w w:val="100"/>
          <w:position w:val="0"/>
          <w:sz w:val="18"/>
          <w:szCs w:val="18"/>
        </w:rPr>
        <w:t xml:space="preserve">15358 </w:t>
      </w:r>
      <w:r>
        <w:rPr>
          <w:color w:val="000000"/>
          <w:spacing w:val="0"/>
          <w:w w:val="100"/>
          <w:position w:val="0"/>
        </w:rPr>
        <w:t>万元（税前）</w:t>
      </w:r>
      <w:r>
        <w:rPr>
          <w:color w:val="000000"/>
          <w:spacing w:val="0"/>
          <w:w w:val="100"/>
          <w:position w:val="0"/>
          <w:sz w:val="18"/>
          <w:szCs w:val="18"/>
        </w:rPr>
        <w:t>，</w:t>
      </w:r>
      <w:r>
        <w:rPr>
          <w:color w:val="000000"/>
          <w:spacing w:val="0"/>
          <w:w w:val="100"/>
          <w:position w:val="0"/>
        </w:rPr>
        <w:t>占利润总额的</w:t>
      </w:r>
      <w:r>
        <w:rPr>
          <w:color w:val="000000"/>
          <w:spacing w:val="0"/>
          <w:w w:val="100"/>
          <w:position w:val="0"/>
          <w:sz w:val="18"/>
          <w:szCs w:val="18"/>
        </w:rPr>
        <w:t>90.15%,</w:t>
      </w:r>
      <w:r>
        <w:rPr>
          <w:color w:val="000000"/>
          <w:spacing w:val="0"/>
          <w:w w:val="100"/>
          <w:position w:val="0"/>
        </w:rPr>
        <w:t>对公司报告期的业绩产生重大影响。报告期末，公司尚持 有“上峰水泥”股票</w:t>
      </w:r>
      <w:r>
        <w:rPr>
          <w:color w:val="000000"/>
          <w:spacing w:val="0"/>
          <w:w w:val="100"/>
          <w:position w:val="0"/>
          <w:sz w:val="18"/>
          <w:szCs w:val="18"/>
        </w:rPr>
        <w:t>5800</w:t>
      </w:r>
      <w:r>
        <w:rPr>
          <w:color w:val="000000"/>
          <w:spacing w:val="0"/>
          <w:w w:val="100"/>
          <w:position w:val="0"/>
        </w:rPr>
        <w:t>万股，投资成本约</w:t>
      </w:r>
      <w:r>
        <w:rPr>
          <w:color w:val="000000"/>
          <w:spacing w:val="0"/>
          <w:w w:val="100"/>
          <w:position w:val="0"/>
          <w:sz w:val="18"/>
          <w:szCs w:val="18"/>
        </w:rPr>
        <w:t>0.52</w:t>
      </w:r>
      <w:r>
        <w:rPr>
          <w:color w:val="000000"/>
          <w:spacing w:val="0"/>
          <w:w w:val="100"/>
          <w:position w:val="0"/>
        </w:rPr>
        <w:t>元</w:t>
      </w:r>
      <w:r>
        <w:rPr>
          <w:color w:val="000000"/>
          <w:spacing w:val="0"/>
          <w:w w:val="100"/>
          <w:position w:val="0"/>
          <w:sz w:val="18"/>
          <w:szCs w:val="18"/>
        </w:rPr>
        <w:t>/</w:t>
      </w:r>
      <w:r>
        <w:rPr>
          <w:color w:val="000000"/>
          <w:spacing w:val="0"/>
          <w:w w:val="100"/>
          <w:position w:val="0"/>
        </w:rPr>
        <w:t>股。</w:t>
      </w:r>
      <w:r>
        <w:br w:type="page"/>
      </w:r>
    </w:p>
    <w:p>
      <w:pPr>
        <w:pStyle w:val="Style6"/>
        <w:keepNext w:val="0"/>
        <w:keepLines w:val="0"/>
        <w:widowControl w:val="0"/>
        <w:shd w:val="clear" w:color="auto" w:fill="auto"/>
        <w:bidi w:val="0"/>
        <w:spacing w:before="0" w:line="240" w:lineRule="auto"/>
        <w:ind w:left="0" w:right="0" w:firstLine="720"/>
        <w:jc w:val="left"/>
      </w:pPr>
      <w:bookmarkStart w:id="110" w:name="bookmark110"/>
      <w:r>
        <w:rPr>
          <w:rFonts w:ascii="Calibri" w:eastAsia="Calibri" w:hAnsi="Calibri" w:cs="Calibri"/>
          <w:b/>
          <w:bCs/>
          <w:color w:val="000000"/>
          <w:spacing w:val="0"/>
          <w:w w:val="100"/>
          <w:position w:val="0"/>
          <w:sz w:val="20"/>
          <w:szCs w:val="20"/>
        </w:rPr>
        <w:t>（</w:t>
      </w:r>
      <w:bookmarkEnd w:id="11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资产、负债情况分析</w:t>
      </w:r>
    </w:p>
    <w:p>
      <w:pPr>
        <w:pStyle w:val="Style6"/>
        <w:keepNext w:val="0"/>
        <w:keepLines w:val="0"/>
        <w:widowControl w:val="0"/>
        <w:shd w:val="clear" w:color="auto" w:fill="auto"/>
        <w:bidi w:val="0"/>
        <w:spacing w:before="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7"/>
        </w:numPr>
        <w:shd w:val="clear" w:color="auto" w:fill="auto"/>
        <w:bidi w:val="0"/>
        <w:spacing w:before="0" w:line="240" w:lineRule="auto"/>
        <w:ind w:left="0" w:right="0" w:firstLine="720"/>
        <w:jc w:val="left"/>
      </w:pPr>
      <w:bookmarkStart w:id="111" w:name="bookmark111"/>
      <w:bookmarkEnd w:id="111"/>
      <w:r>
        <w:rPr>
          <w:b/>
          <w:bCs/>
          <w:color w:val="000000"/>
          <w:spacing w:val="0"/>
          <w:w w:val="100"/>
          <w:position w:val="0"/>
        </w:rPr>
        <w:t>资产及负债状况</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1714"/>
        <w:gridCol w:w="1272"/>
        <w:gridCol w:w="994"/>
        <w:gridCol w:w="1272"/>
        <w:gridCol w:w="850"/>
        <w:gridCol w:w="994"/>
        <w:gridCol w:w="2702"/>
      </w:tblGrid>
      <w:tr>
        <w:trPr>
          <w:trHeight w:val="79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9" w:lineRule="exact"/>
              <w:ind w:left="0" w:right="0" w:firstLine="0"/>
              <w:jc w:val="center"/>
              <w:rPr>
                <w:sz w:val="15"/>
                <w:szCs w:val="15"/>
              </w:rPr>
            </w:pPr>
            <w:r>
              <w:rPr>
                <w:color w:val="000000"/>
                <w:spacing w:val="0"/>
                <w:w w:val="100"/>
                <w:position w:val="0"/>
                <w:sz w:val="15"/>
                <w:szCs w:val="15"/>
              </w:rPr>
              <w:t>本期期末数 占总资产的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上期期末数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上期期末 数占总资 产的比例</w:t>
            </w:r>
          </w:p>
          <w:p>
            <w:pPr>
              <w:pStyle w:val="Style27"/>
              <w:keepNext w:val="0"/>
              <w:keepLines w:val="0"/>
              <w:widowControl w:val="0"/>
              <w:shd w:val="clear" w:color="auto" w:fill="auto"/>
              <w:bidi w:val="0"/>
              <w:spacing w:before="0" w:after="0" w:line="192" w:lineRule="exact"/>
              <w:ind w:left="0" w:right="0" w:firstLine="24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本期期末金 额较上期期 末变动比例</w:t>
            </w:r>
          </w:p>
          <w:p>
            <w:pPr>
              <w:pStyle w:val="Style27"/>
              <w:keepNext w:val="0"/>
              <w:keepLines w:val="0"/>
              <w:widowControl w:val="0"/>
              <w:shd w:val="clear" w:color="auto" w:fill="auto"/>
              <w:bidi w:val="0"/>
              <w:spacing w:before="0" w:after="0" w:line="194" w:lineRule="exact"/>
              <w:ind w:left="0" w:right="0" w:firstLine="280"/>
              <w:jc w:val="lef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情况说明</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货币资金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325, 604, </w:t>
            </w:r>
            <w:r>
              <w:rPr>
                <w:rFonts w:ascii="Cambria" w:eastAsia="Cambria" w:hAnsi="Cambria" w:cs="Cambria"/>
                <w:color w:val="000000"/>
                <w:spacing w:val="0"/>
                <w:w w:val="100"/>
                <w:position w:val="0"/>
                <w:sz w:val="13"/>
                <w:szCs w:val="13"/>
              </w:rPr>
              <w:t xml:space="preserve">839. </w:t>
            </w:r>
            <w:r>
              <w:rPr>
                <w:rFonts w:ascii="Cambria" w:eastAsia="Cambria" w:hAnsi="Cambria" w:cs="Cambria"/>
                <w:color w:val="000000"/>
                <w:spacing w:val="0"/>
                <w:w w:val="100"/>
                <w:position w:val="0"/>
                <w:sz w:val="13"/>
                <w:szCs w:val="13"/>
              </w:rPr>
              <w:t>73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8.90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Cambria" w:eastAsia="Cambria" w:hAnsi="Cambria" w:cs="Cambria"/>
                <w:color w:val="000000"/>
                <w:spacing w:val="0"/>
                <w:w w:val="100"/>
                <w:position w:val="0"/>
                <w:sz w:val="13"/>
                <w:szCs w:val="13"/>
              </w:rPr>
              <w:t xml:space="preserve">211,862, </w:t>
            </w:r>
            <w:r>
              <w:rPr>
                <w:rFonts w:ascii="Cambria" w:eastAsia="Cambria" w:hAnsi="Cambria" w:cs="Cambria"/>
                <w:color w:val="000000"/>
                <w:spacing w:val="0"/>
                <w:w w:val="100"/>
                <w:position w:val="0"/>
                <w:sz w:val="13"/>
                <w:szCs w:val="13"/>
              </w:rPr>
              <w:t>401.83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10. </w:t>
            </w:r>
            <w:r>
              <w:rPr>
                <w:rFonts w:ascii="Cambria" w:eastAsia="Cambria" w:hAnsi="Cambria" w:cs="Cambria"/>
                <w:color w:val="000000"/>
                <w:spacing w:val="0"/>
                <w:w w:val="100"/>
                <w:position w:val="0"/>
                <w:sz w:val="13"/>
                <w:szCs w:val="13"/>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53. </w:t>
            </w:r>
            <w:r>
              <w:rPr>
                <w:rFonts w:ascii="Cambria" w:eastAsia="Cambria" w:hAnsi="Cambria" w:cs="Cambria"/>
                <w:color w:val="000000"/>
                <w:spacing w:val="0"/>
                <w:w w:val="100"/>
                <w:position w:val="0"/>
                <w:sz w:val="13"/>
                <w:szCs w:val="13"/>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主要系非同一控制下企业合并转入泰 一指尚购并日货币资金</w:t>
            </w:r>
            <w:r>
              <w:rPr>
                <w:rFonts w:ascii="Cambria" w:eastAsia="Cambria" w:hAnsi="Cambria" w:cs="Cambria"/>
                <w:color w:val="000000"/>
                <w:spacing w:val="0"/>
                <w:w w:val="100"/>
                <w:position w:val="0"/>
                <w:sz w:val="13"/>
                <w:szCs w:val="13"/>
              </w:rPr>
              <w:t>5660</w:t>
            </w:r>
            <w:r>
              <w:rPr>
                <w:color w:val="000000"/>
                <w:spacing w:val="0"/>
                <w:w w:val="100"/>
                <w:position w:val="0"/>
                <w:sz w:val="15"/>
                <w:szCs w:val="15"/>
              </w:rPr>
              <w:t>万元及母 公司增加货币资金</w:t>
            </w:r>
            <w:r>
              <w:rPr>
                <w:rFonts w:ascii="Cambria" w:eastAsia="Cambria" w:hAnsi="Cambria" w:cs="Cambria"/>
                <w:color w:val="000000"/>
                <w:spacing w:val="0"/>
                <w:w w:val="100"/>
                <w:position w:val="0"/>
                <w:sz w:val="13"/>
                <w:szCs w:val="13"/>
              </w:rPr>
              <w:t>4307</w:t>
            </w:r>
            <w:r>
              <w:rPr>
                <w:color w:val="000000"/>
                <w:spacing w:val="0"/>
                <w:w w:val="100"/>
                <w:position w:val="0"/>
                <w:sz w:val="15"/>
                <w:szCs w:val="15"/>
              </w:rPr>
              <w:t>万元所致。</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以公允价值计量且其 变动计入当期损益的 金融资产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i/>
                <w:iCs/>
                <w:color w:val="000000"/>
                <w:spacing w:val="0"/>
                <w:w w:val="100"/>
                <w:position w:val="0"/>
                <w:sz w:val="13"/>
                <w:szCs w:val="13"/>
              </w:rPr>
              <w:t>4, 463,</w:t>
            </w:r>
            <w:r>
              <w:rPr>
                <w:rFonts w:ascii="Cambria" w:eastAsia="Cambria" w:hAnsi="Cambria" w:cs="Cambria"/>
                <w:color w:val="000000"/>
                <w:spacing w:val="0"/>
                <w:w w:val="100"/>
                <w:position w:val="0"/>
                <w:sz w:val="13"/>
                <w:szCs w:val="13"/>
              </w:rPr>
              <w:t xml:space="preserve"> </w:t>
            </w:r>
            <w:r>
              <w:rPr>
                <w:rFonts w:ascii="Cambria" w:eastAsia="Cambria" w:hAnsi="Cambria" w:cs="Cambria"/>
                <w:color w:val="000000"/>
                <w:spacing w:val="0"/>
                <w:w w:val="100"/>
                <w:position w:val="0"/>
                <w:sz w:val="13"/>
                <w:szCs w:val="13"/>
              </w:rPr>
              <w:t xml:space="preserve">053. </w:t>
            </w:r>
            <w:r>
              <w:rPr>
                <w:rFonts w:ascii="Cambria" w:eastAsia="Cambria" w:hAnsi="Cambria" w:cs="Cambria"/>
                <w:color w:val="000000"/>
                <w:spacing w:val="0"/>
                <w:w w:val="100"/>
                <w:position w:val="0"/>
                <w:sz w:val="13"/>
                <w:szCs w:val="13"/>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330,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 xml:space="preserve">252. </w:t>
            </w:r>
            <w:r>
              <w:rPr>
                <w:rFonts w:ascii="Cambria" w:eastAsia="Cambria" w:hAnsi="Cambria" w:cs="Cambria"/>
                <w:color w:val="000000"/>
                <w:spacing w:val="0"/>
                <w:w w:val="100"/>
                <w:position w:val="0"/>
                <w:sz w:val="13"/>
                <w:szCs w:val="13"/>
              </w:rPr>
              <w:t>44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主要系公司证券市场购入股票所致。</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38,536, </w:t>
            </w:r>
            <w:r>
              <w:rPr>
                <w:rFonts w:ascii="Cambria" w:eastAsia="Cambria" w:hAnsi="Cambria" w:cs="Cambria"/>
                <w:color w:val="000000"/>
                <w:spacing w:val="0"/>
                <w:w w:val="100"/>
                <w:position w:val="0"/>
                <w:sz w:val="13"/>
                <w:szCs w:val="13"/>
              </w:rPr>
              <w:t>221.90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71, 375, </w:t>
            </w:r>
            <w:r>
              <w:rPr>
                <w:rFonts w:ascii="Cambria" w:eastAsia="Cambria" w:hAnsi="Cambria" w:cs="Cambria"/>
                <w:color w:val="000000"/>
                <w:spacing w:val="0"/>
                <w:w w:val="100"/>
                <w:position w:val="0"/>
                <w:sz w:val="13"/>
                <w:szCs w:val="13"/>
              </w:rPr>
              <w:t xml:space="preserve">564. </w:t>
            </w:r>
            <w:r>
              <w:rPr>
                <w:rFonts w:ascii="Cambria" w:eastAsia="Cambria" w:hAnsi="Cambria" w:cs="Cambria"/>
                <w:color w:val="000000"/>
                <w:spacing w:val="0"/>
                <w:w w:val="100"/>
                <w:position w:val="0"/>
                <w:sz w:val="13"/>
                <w:szCs w:val="13"/>
              </w:rPr>
              <w:t>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3.41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-46. </w:t>
            </w:r>
            <w:r>
              <w:rPr>
                <w:rFonts w:ascii="Cambria" w:eastAsia="Cambria" w:hAnsi="Cambria" w:cs="Cambria"/>
                <w:color w:val="000000"/>
                <w:spacing w:val="0"/>
                <w:w w:val="100"/>
                <w:position w:val="0"/>
                <w:sz w:val="13"/>
                <w:szCs w:val="13"/>
              </w:rPr>
              <w:t>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主要系印染公司、明贺钢管本期以票据 结算货款减少所致。</w:t>
            </w:r>
          </w:p>
        </w:tc>
      </w:tr>
      <w:tr>
        <w:trPr>
          <w:trHeight w:val="59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455,810,778.80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12.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44, 776, </w:t>
            </w:r>
            <w:r>
              <w:rPr>
                <w:rFonts w:ascii="Cambria" w:eastAsia="Cambria" w:hAnsi="Cambria" w:cs="Cambria"/>
                <w:color w:val="000000"/>
                <w:spacing w:val="0"/>
                <w:w w:val="100"/>
                <w:position w:val="0"/>
                <w:sz w:val="13"/>
                <w:szCs w:val="13"/>
              </w:rPr>
              <w:t xml:space="preserve">370. </w:t>
            </w:r>
            <w:r>
              <w:rPr>
                <w:rFonts w:ascii="Cambria" w:eastAsia="Cambria" w:hAnsi="Cambria" w:cs="Cambria"/>
                <w:color w:val="000000"/>
                <w:spacing w:val="0"/>
                <w:w w:val="100"/>
                <w:position w:val="0"/>
                <w:sz w:val="13"/>
                <w:szCs w:val="13"/>
              </w:rPr>
              <w:t>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917.97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主要系非同一控制下企业合并转入泰 一指尚购并日应收账款</w:t>
            </w:r>
            <w:r>
              <w:rPr>
                <w:rFonts w:ascii="Cambria" w:eastAsia="Cambria" w:hAnsi="Cambria" w:cs="Cambria"/>
                <w:color w:val="000000"/>
                <w:spacing w:val="0"/>
                <w:w w:val="100"/>
                <w:position w:val="0"/>
                <w:sz w:val="13"/>
                <w:szCs w:val="13"/>
              </w:rPr>
              <w:t>40209</w:t>
            </w:r>
            <w:r>
              <w:rPr>
                <w:color w:val="000000"/>
                <w:spacing w:val="0"/>
                <w:w w:val="100"/>
                <w:position w:val="0"/>
                <w:sz w:val="15"/>
                <w:szCs w:val="15"/>
              </w:rPr>
              <w:t>万元所 致。</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预付款项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90, 733, </w:t>
            </w:r>
            <w:r>
              <w:rPr>
                <w:rFonts w:ascii="Cambria" w:eastAsia="Cambria" w:hAnsi="Cambria" w:cs="Cambria"/>
                <w:color w:val="000000"/>
                <w:spacing w:val="0"/>
                <w:w w:val="100"/>
                <w:position w:val="0"/>
                <w:sz w:val="13"/>
                <w:szCs w:val="13"/>
              </w:rPr>
              <w:t xml:space="preserve">141. </w:t>
            </w:r>
            <w:r>
              <w:rPr>
                <w:rFonts w:ascii="Cambria" w:eastAsia="Cambria" w:hAnsi="Cambria" w:cs="Cambria"/>
                <w:color w:val="000000"/>
                <w:spacing w:val="0"/>
                <w:w w:val="100"/>
                <w:position w:val="0"/>
                <w:sz w:val="13"/>
                <w:szCs w:val="13"/>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2.48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 xml:space="preserve">961,863.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67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549. </w:t>
            </w:r>
            <w:r>
              <w:rPr>
                <w:rFonts w:ascii="Cambria" w:eastAsia="Cambria" w:hAnsi="Cambria" w:cs="Cambria"/>
                <w:color w:val="000000"/>
                <w:spacing w:val="0"/>
                <w:w w:val="100"/>
                <w:position w:val="0"/>
                <w:sz w:val="13"/>
                <w:szCs w:val="13"/>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主要系非同一控制下企业合并转入泰 一指尚购并日预付账款</w:t>
            </w:r>
            <w:r>
              <w:rPr>
                <w:rFonts w:ascii="Cambria" w:eastAsia="Cambria" w:hAnsi="Cambria" w:cs="Cambria"/>
                <w:color w:val="000000"/>
                <w:spacing w:val="0"/>
                <w:w w:val="100"/>
                <w:position w:val="0"/>
                <w:sz w:val="13"/>
                <w:szCs w:val="13"/>
              </w:rPr>
              <w:t>9073</w:t>
            </w:r>
            <w:r>
              <w:rPr>
                <w:color w:val="000000"/>
                <w:spacing w:val="0"/>
                <w:w w:val="100"/>
                <w:position w:val="0"/>
                <w:sz w:val="15"/>
                <w:szCs w:val="15"/>
              </w:rPr>
              <w:t>万元所 致。</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34, 964, </w:t>
            </w:r>
            <w:r>
              <w:rPr>
                <w:rFonts w:ascii="Cambria" w:eastAsia="Cambria" w:hAnsi="Cambria" w:cs="Cambria"/>
                <w:color w:val="000000"/>
                <w:spacing w:val="0"/>
                <w:w w:val="100"/>
                <w:position w:val="0"/>
                <w:sz w:val="13"/>
                <w:szCs w:val="13"/>
              </w:rPr>
              <w:t xml:space="preserve">744. </w:t>
            </w:r>
            <w:r>
              <w:rPr>
                <w:rFonts w:ascii="Cambria" w:eastAsia="Cambria" w:hAnsi="Cambria" w:cs="Cambria"/>
                <w:color w:val="000000"/>
                <w:spacing w:val="0"/>
                <w:w w:val="100"/>
                <w:position w:val="0"/>
                <w:sz w:val="13"/>
                <w:szCs w:val="13"/>
              </w:rPr>
              <w:t>53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2, 876, </w:t>
            </w:r>
            <w:r>
              <w:rPr>
                <w:rFonts w:ascii="Cambria" w:eastAsia="Cambria" w:hAnsi="Cambria" w:cs="Cambria"/>
                <w:color w:val="000000"/>
                <w:spacing w:val="0"/>
                <w:w w:val="100"/>
                <w:position w:val="0"/>
                <w:sz w:val="13"/>
                <w:szCs w:val="13"/>
              </w:rPr>
              <w:t xml:space="preserve">579.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 xml:space="preserve">115. </w:t>
            </w:r>
            <w:r>
              <w:rPr>
                <w:rFonts w:ascii="Cambria" w:eastAsia="Cambria" w:hAnsi="Cambria" w:cs="Cambria"/>
                <w:color w:val="000000"/>
                <w:spacing w:val="0"/>
                <w:w w:val="100"/>
                <w:position w:val="0"/>
                <w:sz w:val="13"/>
                <w:szCs w:val="13"/>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主要系非同一控制下企业合并转入泰 一指尚购并日其他应收款</w:t>
            </w:r>
            <w:r>
              <w:rPr>
                <w:rFonts w:ascii="Cambria" w:eastAsia="Cambria" w:hAnsi="Cambria" w:cs="Cambria"/>
                <w:color w:val="000000"/>
                <w:spacing w:val="0"/>
                <w:w w:val="100"/>
                <w:position w:val="0"/>
                <w:sz w:val="13"/>
                <w:szCs w:val="13"/>
              </w:rPr>
              <w:t>3496</w:t>
            </w:r>
            <w:r>
              <w:rPr>
                <w:color w:val="000000"/>
                <w:spacing w:val="0"/>
                <w:w w:val="100"/>
                <w:position w:val="0"/>
                <w:sz w:val="15"/>
                <w:szCs w:val="15"/>
              </w:rPr>
              <w:t>万元所 致。</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其他流动资产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28, 179, </w:t>
            </w:r>
            <w:r>
              <w:rPr>
                <w:rFonts w:ascii="Cambria" w:eastAsia="Cambria" w:hAnsi="Cambria" w:cs="Cambria"/>
                <w:color w:val="000000"/>
                <w:spacing w:val="0"/>
                <w:w w:val="100"/>
                <w:position w:val="0"/>
                <w:sz w:val="13"/>
                <w:szCs w:val="13"/>
              </w:rPr>
              <w:t xml:space="preserve">635. </w:t>
            </w:r>
            <w:r>
              <w:rPr>
                <w:rFonts w:ascii="Cambria" w:eastAsia="Cambria" w:hAnsi="Cambria" w:cs="Cambria"/>
                <w:color w:val="000000"/>
                <w:spacing w:val="0"/>
                <w:w w:val="100"/>
                <w:position w:val="0"/>
                <w:sz w:val="13"/>
                <w:szCs w:val="13"/>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19, 167, </w:t>
            </w:r>
            <w:r>
              <w:rPr>
                <w:rFonts w:ascii="Cambria" w:eastAsia="Cambria" w:hAnsi="Cambria" w:cs="Cambria"/>
                <w:color w:val="000000"/>
                <w:spacing w:val="0"/>
                <w:w w:val="100"/>
                <w:position w:val="0"/>
                <w:sz w:val="13"/>
                <w:szCs w:val="13"/>
              </w:rPr>
              <w:t xml:space="preserve">146.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0.92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47. </w:t>
            </w:r>
            <w:r>
              <w:rPr>
                <w:rFonts w:ascii="Cambria" w:eastAsia="Cambria" w:hAnsi="Cambria" w:cs="Cambria"/>
                <w:color w:val="000000"/>
                <w:spacing w:val="0"/>
                <w:w w:val="100"/>
                <w:position w:val="0"/>
                <w:sz w:val="13"/>
                <w:szCs w:val="13"/>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78" w:lineRule="exact"/>
              <w:ind w:left="0" w:right="0" w:firstLine="0"/>
              <w:jc w:val="both"/>
              <w:rPr>
                <w:sz w:val="15"/>
                <w:szCs w:val="15"/>
              </w:rPr>
            </w:pPr>
            <w:r>
              <w:rPr>
                <w:color w:val="000000"/>
                <w:spacing w:val="0"/>
                <w:w w:val="100"/>
                <w:position w:val="0"/>
                <w:sz w:val="15"/>
                <w:szCs w:val="15"/>
              </w:rPr>
              <w:t xml:space="preserve">主要系印染公司购买理财产品增加 </w:t>
            </w:r>
            <w:r>
              <w:rPr>
                <w:rFonts w:ascii="Cambria" w:eastAsia="Cambria" w:hAnsi="Cambria" w:cs="Cambria"/>
                <w:color w:val="000000"/>
                <w:spacing w:val="0"/>
                <w:w w:val="100"/>
                <w:position w:val="0"/>
                <w:sz w:val="13"/>
                <w:szCs w:val="13"/>
              </w:rPr>
              <w:t>1064</w:t>
            </w:r>
            <w:r>
              <w:rPr>
                <w:color w:val="000000"/>
                <w:spacing w:val="0"/>
                <w:w w:val="100"/>
                <w:position w:val="0"/>
                <w:sz w:val="15"/>
                <w:szCs w:val="15"/>
              </w:rPr>
              <w:t>万元所致。</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在建工程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2, 627, </w:t>
            </w:r>
            <w:r>
              <w:rPr>
                <w:rFonts w:ascii="Cambria" w:eastAsia="Cambria" w:hAnsi="Cambria" w:cs="Cambria"/>
                <w:color w:val="000000"/>
                <w:spacing w:val="0"/>
                <w:w w:val="100"/>
                <w:position w:val="0"/>
                <w:sz w:val="13"/>
                <w:szCs w:val="13"/>
              </w:rPr>
              <w:t xml:space="preserve">886. </w:t>
            </w:r>
            <w:r>
              <w:rPr>
                <w:rFonts w:ascii="Cambria" w:eastAsia="Cambria" w:hAnsi="Cambria" w:cs="Cambria"/>
                <w:color w:val="000000"/>
                <w:spacing w:val="0"/>
                <w:w w:val="100"/>
                <w:position w:val="0"/>
                <w:sz w:val="13"/>
                <w:szCs w:val="13"/>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07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6, 103, </w:t>
            </w:r>
            <w:r>
              <w:rPr>
                <w:rFonts w:ascii="Cambria" w:eastAsia="Cambria" w:hAnsi="Cambria" w:cs="Cambria"/>
                <w:color w:val="000000"/>
                <w:spacing w:val="0"/>
                <w:w w:val="100"/>
                <w:position w:val="0"/>
                <w:sz w:val="13"/>
                <w:szCs w:val="13"/>
              </w:rPr>
              <w:t xml:space="preserve">414. </w:t>
            </w:r>
            <w:r>
              <w:rPr>
                <w:rFonts w:ascii="Cambria" w:eastAsia="Cambria" w:hAnsi="Cambria" w:cs="Cambria"/>
                <w:color w:val="000000"/>
                <w:spacing w:val="0"/>
                <w:w w:val="100"/>
                <w:position w:val="0"/>
                <w:sz w:val="13"/>
                <w:szCs w:val="13"/>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-56. </w:t>
            </w:r>
            <w:r>
              <w:rPr>
                <w:rFonts w:ascii="Cambria" w:eastAsia="Cambria" w:hAnsi="Cambria" w:cs="Cambria"/>
                <w:color w:val="000000"/>
                <w:spacing w:val="0"/>
                <w:w w:val="100"/>
                <w:position w:val="0"/>
                <w:sz w:val="13"/>
                <w:szCs w:val="13"/>
              </w:rPr>
              <w:t>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主要系纺织公司污水处理等工程转到 固定资产所致。</w:t>
            </w:r>
          </w:p>
        </w:tc>
      </w:tr>
      <w:tr>
        <w:trPr>
          <w:trHeight w:val="78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104, 049, </w:t>
            </w:r>
            <w:r>
              <w:rPr>
                <w:rFonts w:ascii="Cambria" w:eastAsia="Cambria" w:hAnsi="Cambria" w:cs="Cambria"/>
                <w:color w:val="000000"/>
                <w:spacing w:val="0"/>
                <w:w w:val="100"/>
                <w:position w:val="0"/>
                <w:sz w:val="13"/>
                <w:szCs w:val="13"/>
              </w:rPr>
              <w:t xml:space="preserve">709.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2.85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53, 996, </w:t>
            </w:r>
            <w:r>
              <w:rPr>
                <w:rFonts w:ascii="Cambria" w:eastAsia="Cambria" w:hAnsi="Cambria" w:cs="Cambria"/>
                <w:color w:val="000000"/>
                <w:spacing w:val="0"/>
                <w:w w:val="100"/>
                <w:position w:val="0"/>
                <w:sz w:val="13"/>
                <w:szCs w:val="13"/>
              </w:rPr>
              <w:t xml:space="preserve">638. </w:t>
            </w:r>
            <w:r>
              <w:rPr>
                <w:rFonts w:ascii="Cambria" w:eastAsia="Cambria" w:hAnsi="Cambria" w:cs="Cambria"/>
                <w:color w:val="000000"/>
                <w:spacing w:val="0"/>
                <w:w w:val="100"/>
                <w:position w:val="0"/>
                <w:sz w:val="13"/>
                <w:szCs w:val="13"/>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2.58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92. </w:t>
            </w:r>
            <w:r>
              <w:rPr>
                <w:rFonts w:ascii="Cambria" w:eastAsia="Cambria" w:hAnsi="Cambria" w:cs="Cambria"/>
                <w:color w:val="000000"/>
                <w:spacing w:val="0"/>
                <w:w w:val="100"/>
                <w:position w:val="0"/>
                <w:sz w:val="13"/>
                <w:szCs w:val="13"/>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主要系公司非同一控制下企业合并泰 一指尚购并日将可辨认无形资产（包括 软件著权、专利权）以评估价确认</w:t>
            </w:r>
            <w:r>
              <w:rPr>
                <w:rFonts w:ascii="Cambria" w:eastAsia="Cambria" w:hAnsi="Cambria" w:cs="Cambria"/>
                <w:color w:val="000000"/>
                <w:spacing w:val="0"/>
                <w:w w:val="100"/>
                <w:position w:val="0"/>
                <w:sz w:val="13"/>
                <w:szCs w:val="13"/>
              </w:rPr>
              <w:t xml:space="preserve">5100 </w:t>
            </w:r>
            <w:r>
              <w:rPr>
                <w:color w:val="000000"/>
                <w:spacing w:val="0"/>
                <w:w w:val="100"/>
                <w:position w:val="0"/>
                <w:sz w:val="15"/>
                <w:szCs w:val="15"/>
              </w:rPr>
              <w:t>万元所致。</w:t>
            </w:r>
          </w:p>
        </w:tc>
      </w:tr>
      <w:tr>
        <w:trPr>
          <w:trHeight w:val="118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793, 742, </w:t>
            </w:r>
            <w:r>
              <w:rPr>
                <w:rFonts w:ascii="Cambria" w:eastAsia="Cambria" w:hAnsi="Cambria" w:cs="Cambria"/>
                <w:color w:val="000000"/>
                <w:spacing w:val="0"/>
                <w:w w:val="100"/>
                <w:position w:val="0"/>
                <w:sz w:val="13"/>
                <w:szCs w:val="13"/>
              </w:rPr>
              <w:t xml:space="preserve">906. </w:t>
            </w:r>
            <w:r>
              <w:rPr>
                <w:rFonts w:ascii="Cambria" w:eastAsia="Cambria" w:hAnsi="Cambria" w:cs="Cambria"/>
                <w:color w:val="000000"/>
                <w:spacing w:val="0"/>
                <w:w w:val="100"/>
                <w:position w:val="0"/>
                <w:sz w:val="13"/>
                <w:szCs w:val="13"/>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21. </w:t>
            </w:r>
            <w:r>
              <w:rPr>
                <w:rFonts w:ascii="Cambria" w:eastAsia="Cambria" w:hAnsi="Cambria" w:cs="Cambria"/>
                <w:color w:val="000000"/>
                <w:spacing w:val="0"/>
                <w:w w:val="100"/>
                <w:position w:val="0"/>
                <w:sz w:val="13"/>
                <w:szCs w:val="13"/>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主要系公司发行股份及支付现金购买 泰一指尚</w:t>
            </w:r>
            <w:r>
              <w:rPr>
                <w:rFonts w:ascii="Cambria" w:eastAsia="Cambria" w:hAnsi="Cambria" w:cs="Cambria"/>
                <w:color w:val="000000"/>
                <w:spacing w:val="0"/>
                <w:w w:val="100"/>
                <w:position w:val="0"/>
                <w:sz w:val="13"/>
                <w:szCs w:val="13"/>
              </w:rPr>
              <w:t>100%</w:t>
            </w:r>
            <w:r>
              <w:rPr>
                <w:color w:val="000000"/>
                <w:spacing w:val="0"/>
                <w:w w:val="100"/>
                <w:position w:val="0"/>
                <w:sz w:val="15"/>
                <w:szCs w:val="15"/>
              </w:rPr>
              <w:t xml:space="preserve">的股权，合并成本与按 照持股比例享有购并日泰一指尚可辨 认净资产公允价值的份额的差额 </w:t>
            </w:r>
            <w:r>
              <w:rPr>
                <w:rFonts w:ascii="Cambria" w:eastAsia="Cambria" w:hAnsi="Cambria" w:cs="Cambria"/>
                <w:color w:val="000000"/>
                <w:spacing w:val="0"/>
                <w:w w:val="100"/>
                <w:position w:val="0"/>
                <w:sz w:val="13"/>
                <w:szCs w:val="13"/>
              </w:rPr>
              <w:t xml:space="preserve">79374. </w:t>
            </w:r>
            <w:r>
              <w:rPr>
                <w:rFonts w:ascii="Cambria" w:eastAsia="Cambria" w:hAnsi="Cambria" w:cs="Cambria"/>
                <w:color w:val="000000"/>
                <w:spacing w:val="0"/>
                <w:w w:val="100"/>
                <w:position w:val="0"/>
                <w:sz w:val="13"/>
                <w:szCs w:val="13"/>
              </w:rPr>
              <w:t>29</w:t>
            </w:r>
            <w:r>
              <w:rPr>
                <w:color w:val="000000"/>
                <w:spacing w:val="0"/>
                <w:w w:val="100"/>
                <w:position w:val="0"/>
                <w:sz w:val="15"/>
                <w:szCs w:val="15"/>
              </w:rPr>
              <w:t>万元确认为合并财务报表的 商誉所致。</w:t>
            </w:r>
          </w:p>
        </w:tc>
      </w:tr>
      <w:tr>
        <w:trPr>
          <w:trHeight w:val="59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递延所得税资产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4, 579, </w:t>
            </w:r>
            <w:r>
              <w:rPr>
                <w:rFonts w:ascii="Cambria" w:eastAsia="Cambria" w:hAnsi="Cambria" w:cs="Cambria"/>
                <w:color w:val="000000"/>
                <w:spacing w:val="0"/>
                <w:w w:val="100"/>
                <w:position w:val="0"/>
                <w:sz w:val="13"/>
                <w:szCs w:val="13"/>
              </w:rPr>
              <w:t xml:space="preserve">166.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3, 197, </w:t>
            </w:r>
            <w:r>
              <w:rPr>
                <w:rFonts w:ascii="Cambria" w:eastAsia="Cambria" w:hAnsi="Cambria" w:cs="Cambria"/>
                <w:color w:val="000000"/>
                <w:spacing w:val="0"/>
                <w:w w:val="100"/>
                <w:position w:val="0"/>
                <w:sz w:val="13"/>
                <w:szCs w:val="13"/>
              </w:rPr>
              <w:t xml:space="preserve">544. </w:t>
            </w:r>
            <w:r>
              <w:rPr>
                <w:rFonts w:ascii="Cambria" w:eastAsia="Cambria" w:hAnsi="Cambria" w:cs="Cambria"/>
                <w:color w:val="000000"/>
                <w:spacing w:val="0"/>
                <w:w w:val="100"/>
                <w:position w:val="0"/>
                <w:sz w:val="13"/>
                <w:szCs w:val="13"/>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43. </w:t>
            </w:r>
            <w:r>
              <w:rPr>
                <w:rFonts w:ascii="Cambria" w:eastAsia="Cambria" w:hAnsi="Cambria" w:cs="Cambria"/>
                <w:color w:val="000000"/>
                <w:spacing w:val="0"/>
                <w:w w:val="100"/>
                <w:position w:val="0"/>
                <w:sz w:val="13"/>
                <w:szCs w:val="13"/>
              </w:rPr>
              <w:t>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主要系非同一控制下企业合并转入泰 一指尚购并日递延所得税</w:t>
            </w:r>
            <w:r>
              <w:rPr>
                <w:rFonts w:ascii="Cambria" w:eastAsia="Cambria" w:hAnsi="Cambria" w:cs="Cambria"/>
                <w:color w:val="000000"/>
                <w:spacing w:val="0"/>
                <w:w w:val="100"/>
                <w:position w:val="0"/>
                <w:sz w:val="13"/>
                <w:szCs w:val="13"/>
              </w:rPr>
              <w:t>258</w:t>
            </w:r>
            <w:r>
              <w:rPr>
                <w:color w:val="000000"/>
                <w:spacing w:val="0"/>
                <w:w w:val="100"/>
                <w:position w:val="0"/>
                <w:sz w:val="15"/>
                <w:szCs w:val="15"/>
              </w:rPr>
              <w:t>万元所 致。</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162, 983, </w:t>
            </w:r>
            <w:r>
              <w:rPr>
                <w:rFonts w:ascii="Cambria" w:eastAsia="Cambria" w:hAnsi="Cambria" w:cs="Cambria"/>
                <w:color w:val="000000"/>
                <w:spacing w:val="0"/>
                <w:w w:val="100"/>
                <w:position w:val="0"/>
                <w:sz w:val="13"/>
                <w:szCs w:val="13"/>
              </w:rPr>
              <w:t xml:space="preserve">507.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Cambria" w:eastAsia="Cambria" w:hAnsi="Cambria" w:cs="Cambria"/>
                <w:color w:val="000000"/>
                <w:spacing w:val="0"/>
                <w:w w:val="100"/>
                <w:position w:val="0"/>
                <w:sz w:val="13"/>
                <w:szCs w:val="13"/>
              </w:rPr>
              <w:t xml:space="preserve">109, 780, </w:t>
            </w:r>
            <w:r>
              <w:rPr>
                <w:rFonts w:ascii="Cambria" w:eastAsia="Cambria" w:hAnsi="Cambria" w:cs="Cambria"/>
                <w:color w:val="000000"/>
                <w:spacing w:val="0"/>
                <w:w w:val="100"/>
                <w:position w:val="0"/>
                <w:sz w:val="13"/>
                <w:szCs w:val="13"/>
              </w:rPr>
              <w:t xml:space="preserve">289. </w:t>
            </w:r>
            <w:r>
              <w:rPr>
                <w:rFonts w:ascii="Cambria" w:eastAsia="Cambria" w:hAnsi="Cambria" w:cs="Cambria"/>
                <w:color w:val="000000"/>
                <w:spacing w:val="0"/>
                <w:w w:val="100"/>
                <w:position w:val="0"/>
                <w:sz w:val="13"/>
                <w:szCs w:val="13"/>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5.25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48. </w:t>
            </w:r>
            <w:r>
              <w:rPr>
                <w:rFonts w:ascii="Cambria" w:eastAsia="Cambria" w:hAnsi="Cambria" w:cs="Cambria"/>
                <w:color w:val="000000"/>
                <w:spacing w:val="0"/>
                <w:w w:val="100"/>
                <w:position w:val="0"/>
                <w:sz w:val="13"/>
                <w:szCs w:val="13"/>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主要系非同一控制下企业合并转入泰 一指尚购并日应付账款</w:t>
            </w:r>
            <w:r>
              <w:rPr>
                <w:rFonts w:ascii="Cambria" w:eastAsia="Cambria" w:hAnsi="Cambria" w:cs="Cambria"/>
                <w:color w:val="000000"/>
                <w:spacing w:val="0"/>
                <w:w w:val="100"/>
                <w:position w:val="0"/>
                <w:sz w:val="13"/>
                <w:szCs w:val="13"/>
              </w:rPr>
              <w:t>5866</w:t>
            </w:r>
            <w:r>
              <w:rPr>
                <w:color w:val="000000"/>
                <w:spacing w:val="0"/>
                <w:w w:val="100"/>
                <w:position w:val="0"/>
                <w:sz w:val="15"/>
                <w:szCs w:val="15"/>
              </w:rPr>
              <w:t>万元所 致。</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预收账款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35, 662, </w:t>
            </w:r>
            <w:r>
              <w:rPr>
                <w:rFonts w:ascii="Cambria" w:eastAsia="Cambria" w:hAnsi="Cambria" w:cs="Cambria"/>
                <w:color w:val="000000"/>
                <w:spacing w:val="0"/>
                <w:w w:val="100"/>
                <w:position w:val="0"/>
                <w:sz w:val="13"/>
                <w:szCs w:val="13"/>
              </w:rPr>
              <w:t xml:space="preserve">118.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23, 849, </w:t>
            </w:r>
            <w:r>
              <w:rPr>
                <w:rFonts w:ascii="Cambria" w:eastAsia="Cambria" w:hAnsi="Cambria" w:cs="Cambria"/>
                <w:color w:val="000000"/>
                <w:spacing w:val="0"/>
                <w:w w:val="100"/>
                <w:position w:val="0"/>
                <w:sz w:val="13"/>
                <w:szCs w:val="13"/>
              </w:rPr>
              <w:t xml:space="preserve">172. </w:t>
            </w:r>
            <w:r>
              <w:rPr>
                <w:rFonts w:ascii="Cambria" w:eastAsia="Cambria" w:hAnsi="Cambria" w:cs="Cambria"/>
                <w:color w:val="000000"/>
                <w:spacing w:val="0"/>
                <w:w w:val="100"/>
                <w:position w:val="0"/>
                <w:sz w:val="13"/>
                <w:szCs w:val="13"/>
              </w:rPr>
              <w:t>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49. </w:t>
            </w:r>
            <w:r>
              <w:rPr>
                <w:rFonts w:ascii="Cambria" w:eastAsia="Cambria" w:hAnsi="Cambria" w:cs="Cambria"/>
                <w:color w:val="000000"/>
                <w:spacing w:val="0"/>
                <w:w w:val="100"/>
                <w:position w:val="0"/>
                <w:sz w:val="13"/>
                <w:szCs w:val="13"/>
              </w:rPr>
              <w:t>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78" w:lineRule="exact"/>
              <w:ind w:left="0" w:right="0" w:firstLine="0"/>
              <w:jc w:val="both"/>
              <w:rPr>
                <w:sz w:val="15"/>
                <w:szCs w:val="15"/>
              </w:rPr>
            </w:pPr>
            <w:r>
              <w:rPr>
                <w:color w:val="000000"/>
                <w:spacing w:val="0"/>
                <w:w w:val="100"/>
                <w:position w:val="0"/>
                <w:sz w:val="15"/>
                <w:szCs w:val="15"/>
              </w:rPr>
              <w:t>主要系明贺钢管公司业务量增加预收 账款增加</w:t>
            </w:r>
            <w:r>
              <w:rPr>
                <w:rFonts w:ascii="Cambria" w:eastAsia="Cambria" w:hAnsi="Cambria" w:cs="Cambria"/>
                <w:color w:val="000000"/>
                <w:spacing w:val="0"/>
                <w:w w:val="100"/>
                <w:position w:val="0"/>
                <w:sz w:val="13"/>
                <w:szCs w:val="13"/>
              </w:rPr>
              <w:t>1213</w:t>
            </w:r>
            <w:r>
              <w:rPr>
                <w:color w:val="000000"/>
                <w:spacing w:val="0"/>
                <w:w w:val="100"/>
                <w:position w:val="0"/>
                <w:sz w:val="15"/>
                <w:szCs w:val="15"/>
              </w:rPr>
              <w:t>万元所致。</w:t>
            </w:r>
          </w:p>
        </w:tc>
      </w:tr>
      <w:tr>
        <w:trPr>
          <w:trHeight w:val="78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52, 802, </w:t>
            </w:r>
            <w:r>
              <w:rPr>
                <w:rFonts w:ascii="Cambria" w:eastAsia="Cambria" w:hAnsi="Cambria" w:cs="Cambria"/>
                <w:color w:val="000000"/>
                <w:spacing w:val="0"/>
                <w:w w:val="100"/>
                <w:position w:val="0"/>
                <w:sz w:val="13"/>
                <w:szCs w:val="13"/>
              </w:rPr>
              <w:t xml:space="preserve">364. </w:t>
            </w:r>
            <w:r>
              <w:rPr>
                <w:rFonts w:ascii="Cambria" w:eastAsia="Cambria" w:hAnsi="Cambria" w:cs="Cambria"/>
                <w:color w:val="000000"/>
                <w:spacing w:val="0"/>
                <w:w w:val="100"/>
                <w:position w:val="0"/>
                <w:sz w:val="13"/>
                <w:szCs w:val="13"/>
              </w:rPr>
              <w:t>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1.44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15, </w:t>
            </w:r>
            <w:r>
              <w:rPr>
                <w:rFonts w:ascii="Cambria" w:eastAsia="Cambria" w:hAnsi="Cambria" w:cs="Cambria"/>
                <w:color w:val="000000"/>
                <w:spacing w:val="0"/>
                <w:w w:val="100"/>
                <w:position w:val="0"/>
                <w:sz w:val="13"/>
                <w:szCs w:val="13"/>
              </w:rPr>
              <w:t xml:space="preserve">561,983.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239. </w:t>
            </w:r>
            <w:r>
              <w:rPr>
                <w:rFonts w:ascii="Cambria" w:eastAsia="Cambria" w:hAnsi="Cambria" w:cs="Cambria"/>
                <w:color w:val="000000"/>
                <w:spacing w:val="0"/>
                <w:w w:val="100"/>
                <w:position w:val="0"/>
                <w:sz w:val="13"/>
                <w:szCs w:val="13"/>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主要系非同一控制下企业合并转入泰 一指尚购并日应交税费</w:t>
            </w:r>
            <w:r>
              <w:rPr>
                <w:rFonts w:ascii="Cambria" w:eastAsia="Cambria" w:hAnsi="Cambria" w:cs="Cambria"/>
                <w:color w:val="000000"/>
                <w:spacing w:val="0"/>
                <w:w w:val="100"/>
                <w:position w:val="0"/>
                <w:sz w:val="13"/>
                <w:szCs w:val="13"/>
              </w:rPr>
              <w:t>2184</w:t>
            </w:r>
            <w:r>
              <w:rPr>
                <w:color w:val="000000"/>
                <w:spacing w:val="0"/>
                <w:w w:val="100"/>
                <w:position w:val="0"/>
                <w:sz w:val="15"/>
                <w:szCs w:val="15"/>
              </w:rPr>
              <w:t>万元及公 司利润总额增加相应应交企业所得税 所致。</w:t>
            </w:r>
          </w:p>
        </w:tc>
      </w:tr>
      <w:tr>
        <w:trPr>
          <w:trHeight w:val="3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341, 420, </w:t>
            </w:r>
            <w:r>
              <w:rPr>
                <w:rFonts w:ascii="Cambria" w:eastAsia="Cambria" w:hAnsi="Cambria" w:cs="Cambria"/>
                <w:color w:val="000000"/>
                <w:spacing w:val="0"/>
                <w:w w:val="100"/>
                <w:position w:val="0"/>
                <w:sz w:val="13"/>
                <w:szCs w:val="13"/>
              </w:rPr>
              <w:t xml:space="preserve">363. </w:t>
            </w:r>
            <w:r>
              <w:rPr>
                <w:rFonts w:ascii="Cambria" w:eastAsia="Cambria" w:hAnsi="Cambria" w:cs="Cambria"/>
                <w:color w:val="000000"/>
                <w:spacing w:val="0"/>
                <w:w w:val="100"/>
                <w:position w:val="0"/>
                <w:sz w:val="13"/>
                <w:szCs w:val="13"/>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 xml:space="preserve">9. </w:t>
            </w:r>
            <w:r>
              <w:rPr>
                <w:rFonts w:ascii="Cambria" w:eastAsia="Cambria" w:hAnsi="Cambria" w:cs="Cambria"/>
                <w:color w:val="000000"/>
                <w:spacing w:val="0"/>
                <w:w w:val="100"/>
                <w:position w:val="0"/>
                <w:sz w:val="13"/>
                <w:szCs w:val="13"/>
              </w:rPr>
              <w:t>34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97, 914, </w:t>
            </w:r>
            <w:r>
              <w:rPr>
                <w:rFonts w:ascii="Cambria" w:eastAsia="Cambria" w:hAnsi="Cambria" w:cs="Cambria"/>
                <w:color w:val="000000"/>
                <w:spacing w:val="0"/>
                <w:w w:val="100"/>
                <w:position w:val="0"/>
                <w:sz w:val="13"/>
                <w:szCs w:val="13"/>
              </w:rPr>
              <w:t xml:space="preserve">796. </w:t>
            </w:r>
            <w:r>
              <w:rPr>
                <w:rFonts w:ascii="Cambria" w:eastAsia="Cambria" w:hAnsi="Cambria" w:cs="Cambria"/>
                <w:color w:val="000000"/>
                <w:spacing w:val="0"/>
                <w:w w:val="100"/>
                <w:position w:val="0"/>
                <w:sz w:val="13"/>
                <w:szCs w:val="13"/>
              </w:rPr>
              <w:t>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248. </w:t>
            </w:r>
            <w:r>
              <w:rPr>
                <w:rFonts w:ascii="Cambria" w:eastAsia="Cambria" w:hAnsi="Cambria" w:cs="Cambria"/>
                <w:color w:val="000000"/>
                <w:spacing w:val="0"/>
                <w:w w:val="100"/>
                <w:position w:val="0"/>
                <w:sz w:val="13"/>
                <w:szCs w:val="13"/>
              </w:rPr>
              <w:t>69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主要系本期公司购买泰一指尚</w:t>
            </w:r>
            <w:r>
              <w:rPr>
                <w:rFonts w:ascii="Cambria" w:eastAsia="Cambria" w:hAnsi="Cambria" w:cs="Cambria"/>
                <w:color w:val="000000"/>
                <w:spacing w:val="0"/>
                <w:w w:val="100"/>
                <w:position w:val="0"/>
                <w:sz w:val="13"/>
                <w:szCs w:val="13"/>
              </w:rPr>
              <w:t>100%</w:t>
            </w:r>
            <w:r>
              <w:rPr>
                <w:color w:val="000000"/>
                <w:spacing w:val="0"/>
                <w:w w:val="100"/>
                <w:position w:val="0"/>
                <w:sz w:val="15"/>
                <w:szCs w:val="15"/>
              </w:rPr>
              <w:t>股 权尚未支付现金对价</w:t>
            </w:r>
            <w:r>
              <w:rPr>
                <w:rFonts w:ascii="Cambria" w:eastAsia="Cambria" w:hAnsi="Cambria" w:cs="Cambria"/>
                <w:color w:val="000000"/>
                <w:spacing w:val="0"/>
                <w:w w:val="100"/>
                <w:position w:val="0"/>
                <w:sz w:val="13"/>
                <w:szCs w:val="13"/>
              </w:rPr>
              <w:t>20155</w:t>
            </w:r>
            <w:r>
              <w:rPr>
                <w:color w:val="000000"/>
                <w:spacing w:val="0"/>
                <w:w w:val="100"/>
                <w:position w:val="0"/>
                <w:sz w:val="15"/>
                <w:szCs w:val="15"/>
              </w:rPr>
              <w:t>万元所致。</w:t>
            </w:r>
          </w:p>
        </w:tc>
      </w:tr>
      <w:tr>
        <w:trPr>
          <w:trHeight w:val="79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489, 739, </w:t>
            </w:r>
            <w:r>
              <w:rPr>
                <w:rFonts w:ascii="Cambria" w:eastAsia="Cambria" w:hAnsi="Cambria" w:cs="Cambria"/>
                <w:color w:val="000000"/>
                <w:spacing w:val="0"/>
                <w:w w:val="100"/>
                <w:position w:val="0"/>
                <w:sz w:val="13"/>
                <w:szCs w:val="13"/>
              </w:rPr>
              <w:t xml:space="preserve">452.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3"/>
                <w:szCs w:val="13"/>
              </w:rPr>
            </w:pPr>
            <w:r>
              <w:rPr>
                <w:rFonts w:ascii="Cambria" w:eastAsia="Cambria" w:hAnsi="Cambria" w:cs="Cambria"/>
                <w:color w:val="000000"/>
                <w:spacing w:val="0"/>
                <w:w w:val="100"/>
                <w:position w:val="0"/>
                <w:sz w:val="13"/>
                <w:szCs w:val="13"/>
              </w:rPr>
              <w:t xml:space="preserve">356,613,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17.04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37. </w:t>
            </w:r>
            <w:r>
              <w:rPr>
                <w:rFonts w:ascii="Cambria" w:eastAsia="Cambria" w:hAnsi="Cambria" w:cs="Cambria"/>
                <w:color w:val="000000"/>
                <w:spacing w:val="0"/>
                <w:w w:val="100"/>
                <w:position w:val="0"/>
                <w:sz w:val="13"/>
                <w:szCs w:val="13"/>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00" w:lineRule="exact"/>
              <w:ind w:left="0" w:right="0" w:firstLine="0"/>
              <w:jc w:val="both"/>
              <w:rPr>
                <w:sz w:val="15"/>
                <w:szCs w:val="15"/>
              </w:rPr>
            </w:pPr>
            <w:r>
              <w:rPr>
                <w:color w:val="000000"/>
                <w:spacing w:val="0"/>
                <w:w w:val="100"/>
                <w:position w:val="0"/>
                <w:sz w:val="15"/>
                <w:szCs w:val="15"/>
              </w:rPr>
              <w:t>主要系公司购买的泰一指尚完成</w:t>
            </w:r>
            <w:r>
              <w:rPr>
                <w:rFonts w:ascii="Cambria" w:eastAsia="Cambria" w:hAnsi="Cambria" w:cs="Cambria"/>
                <w:color w:val="000000"/>
                <w:spacing w:val="0"/>
                <w:w w:val="100"/>
                <w:position w:val="0"/>
                <w:sz w:val="13"/>
                <w:szCs w:val="13"/>
              </w:rPr>
              <w:t xml:space="preserve">100% </w:t>
            </w:r>
            <w:r>
              <w:rPr>
                <w:color w:val="000000"/>
                <w:spacing w:val="0"/>
                <w:w w:val="100"/>
                <w:position w:val="0"/>
                <w:sz w:val="15"/>
                <w:szCs w:val="15"/>
              </w:rPr>
              <w:t>股权的工商变更登记手续，公司向泰一 指尚原股东合计发行股票</w:t>
            </w:r>
            <w:r>
              <w:rPr>
                <w:rFonts w:ascii="Cambria" w:eastAsia="Cambria" w:hAnsi="Cambria" w:cs="Cambria"/>
                <w:color w:val="000000"/>
                <w:spacing w:val="0"/>
                <w:w w:val="100"/>
                <w:position w:val="0"/>
                <w:sz w:val="13"/>
                <w:szCs w:val="13"/>
              </w:rPr>
              <w:t xml:space="preserve">13312. </w:t>
            </w:r>
            <w:r>
              <w:rPr>
                <w:rFonts w:ascii="Cambria" w:eastAsia="Cambria" w:hAnsi="Cambria" w:cs="Cambria"/>
                <w:color w:val="000000"/>
                <w:spacing w:val="0"/>
                <w:w w:val="100"/>
                <w:position w:val="0"/>
                <w:sz w:val="13"/>
                <w:szCs w:val="13"/>
              </w:rPr>
              <w:t>64</w:t>
            </w:r>
            <w:r>
              <w:rPr>
                <w:color w:val="000000"/>
                <w:spacing w:val="0"/>
                <w:w w:val="100"/>
                <w:position w:val="0"/>
                <w:sz w:val="15"/>
                <w:szCs w:val="15"/>
              </w:rPr>
              <w:t>万 股所致。</w:t>
            </w:r>
          </w:p>
        </w:tc>
      </w:tr>
      <w:tr>
        <w:trPr>
          <w:trHeight w:val="59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898, 238, </w:t>
            </w:r>
            <w:r>
              <w:rPr>
                <w:rFonts w:ascii="Cambria" w:eastAsia="Cambria" w:hAnsi="Cambria" w:cs="Cambria"/>
                <w:color w:val="000000"/>
                <w:spacing w:val="0"/>
                <w:w w:val="100"/>
                <w:position w:val="0"/>
                <w:sz w:val="13"/>
                <w:szCs w:val="13"/>
              </w:rPr>
              <w:t xml:space="preserve">903.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24. </w:t>
            </w:r>
            <w:r>
              <w:rPr>
                <w:rFonts w:ascii="Cambria" w:eastAsia="Cambria" w:hAnsi="Cambria" w:cs="Cambria"/>
                <w:color w:val="000000"/>
                <w:spacing w:val="0"/>
                <w:w w:val="100"/>
                <w:position w:val="0"/>
                <w:sz w:val="13"/>
                <w:szCs w:val="13"/>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32,917,303.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1.57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 xml:space="preserve">628. </w:t>
            </w:r>
            <w:r>
              <w:rPr>
                <w:rFonts w:ascii="Cambria" w:eastAsia="Cambria" w:hAnsi="Cambria" w:cs="Cambria"/>
                <w:color w:val="000000"/>
                <w:spacing w:val="0"/>
                <w:w w:val="100"/>
                <w:position w:val="0"/>
                <w:sz w:val="13"/>
                <w:szCs w:val="13"/>
              </w:rPr>
              <w:t>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主要系公司以</w:t>
            </w:r>
            <w:r>
              <w:rPr>
                <w:rFonts w:ascii="Cambria" w:eastAsia="Cambria" w:hAnsi="Cambria" w:cs="Cambria"/>
                <w:color w:val="000000"/>
                <w:spacing w:val="0"/>
                <w:w w:val="100"/>
                <w:position w:val="0"/>
                <w:sz w:val="13"/>
                <w:szCs w:val="13"/>
              </w:rPr>
              <w:t>7.50</w:t>
            </w:r>
            <w:r>
              <w:rPr>
                <w:color w:val="000000"/>
                <w:spacing w:val="0"/>
                <w:w w:val="100"/>
                <w:position w:val="0"/>
                <w:sz w:val="15"/>
                <w:szCs w:val="15"/>
              </w:rPr>
              <w:t>元</w:t>
            </w:r>
            <w:r>
              <w:rPr>
                <w:rFonts w:ascii="Cambria" w:eastAsia="Cambria" w:hAnsi="Cambria" w:cs="Cambria"/>
                <w:color w:val="000000"/>
                <w:spacing w:val="0"/>
                <w:w w:val="100"/>
                <w:position w:val="0"/>
                <w:sz w:val="13"/>
                <w:szCs w:val="13"/>
              </w:rPr>
              <w:t>/</w:t>
            </w:r>
            <w:r>
              <w:rPr>
                <w:color w:val="000000"/>
                <w:spacing w:val="0"/>
                <w:w w:val="100"/>
                <w:position w:val="0"/>
                <w:sz w:val="15"/>
                <w:szCs w:val="15"/>
              </w:rPr>
              <w:t>股的价格向泰 一指尚原股东发行股票高于面值</w:t>
            </w:r>
            <w:r>
              <w:rPr>
                <w:rFonts w:ascii="Cambria" w:eastAsia="Cambria" w:hAnsi="Cambria" w:cs="Cambria"/>
                <w:color w:val="000000"/>
                <w:spacing w:val="0"/>
                <w:w w:val="100"/>
                <w:position w:val="0"/>
                <w:sz w:val="13"/>
                <w:szCs w:val="13"/>
              </w:rPr>
              <w:t>1</w:t>
            </w:r>
            <w:r>
              <w:rPr>
                <w:color w:val="000000"/>
                <w:spacing w:val="0"/>
                <w:w w:val="100"/>
                <w:position w:val="0"/>
                <w:sz w:val="15"/>
                <w:szCs w:val="15"/>
              </w:rPr>
              <w:t>元 部份计入资本公积所致。</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139, 187, </w:t>
            </w:r>
            <w:r>
              <w:rPr>
                <w:rFonts w:ascii="Cambria" w:eastAsia="Cambria" w:hAnsi="Cambria" w:cs="Cambria"/>
                <w:color w:val="000000"/>
                <w:spacing w:val="0"/>
                <w:w w:val="100"/>
                <w:position w:val="0"/>
                <w:sz w:val="13"/>
                <w:szCs w:val="13"/>
              </w:rPr>
              <w:t xml:space="preserve">987. </w:t>
            </w:r>
            <w:r>
              <w:rPr>
                <w:rFonts w:ascii="Cambria" w:eastAsia="Cambria" w:hAnsi="Cambria" w:cs="Cambria"/>
                <w:color w:val="000000"/>
                <w:spacing w:val="0"/>
                <w:w w:val="100"/>
                <w:position w:val="0"/>
                <w:sz w:val="13"/>
                <w:szCs w:val="13"/>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3"/>
                <w:szCs w:val="13"/>
              </w:rPr>
            </w:pPr>
            <w:r>
              <w:rPr>
                <w:rFonts w:ascii="Cambria" w:eastAsia="Cambria" w:hAnsi="Cambria" w:cs="Cambria"/>
                <w:color w:val="000000"/>
                <w:spacing w:val="0"/>
                <w:w w:val="100"/>
                <w:position w:val="0"/>
                <w:sz w:val="13"/>
                <w:szCs w:val="13"/>
              </w:rPr>
              <w:t>3.81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59, 445,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2.84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134.</w:t>
            </w:r>
            <w:r>
              <w:rPr>
                <w:rFonts w:ascii="Cambria" w:eastAsia="Cambria" w:hAnsi="Cambria" w:cs="Cambria"/>
                <w:color w:val="000000"/>
                <w:spacing w:val="0"/>
                <w:w w:val="100"/>
                <w:position w:val="0"/>
                <w:sz w:val="13"/>
                <w:szCs w:val="13"/>
              </w:rPr>
              <w:t>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主要系本期利润增加所致。</w:t>
            </w:r>
          </w:p>
        </w:tc>
      </w:tr>
    </w:tbl>
    <w:p>
      <w:pPr>
        <w:pStyle w:val="Style31"/>
        <w:keepNext/>
        <w:keepLines/>
        <w:widowControl w:val="0"/>
        <w:numPr>
          <w:ilvl w:val="0"/>
          <w:numId w:val="7"/>
        </w:numPr>
        <w:shd w:val="clear" w:color="auto" w:fill="auto"/>
        <w:tabs>
          <w:tab w:pos="381" w:val="left"/>
        </w:tabs>
        <w:bidi w:val="0"/>
        <w:spacing w:before="0" w:after="40" w:line="272" w:lineRule="exact"/>
        <w:ind w:left="0" w:right="0" w:firstLine="0"/>
        <w:jc w:val="both"/>
      </w:pPr>
      <w:bookmarkStart w:id="112" w:name="bookmark112"/>
      <w:bookmarkStart w:id="113" w:name="bookmark113"/>
      <w:bookmarkStart w:id="114" w:name="bookmark114"/>
      <w:bookmarkStart w:id="115" w:name="bookmark115"/>
      <w:bookmarkEnd w:id="114"/>
      <w:r>
        <w:rPr>
          <w:color w:val="000000"/>
          <w:spacing w:val="0"/>
          <w:w w:val="100"/>
          <w:position w:val="0"/>
        </w:rPr>
        <w:t>截至报告期末主要资产受限情况</w:t>
      </w:r>
      <w:bookmarkEnd w:id="112"/>
      <w:bookmarkEnd w:id="113"/>
      <w:bookmarkEnd w:id="115"/>
    </w:p>
    <w:p>
      <w:pPr>
        <w:pStyle w:val="Style6"/>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
        </w:numPr>
        <w:shd w:val="clear" w:color="auto" w:fill="auto"/>
        <w:tabs>
          <w:tab w:pos="381" w:val="left"/>
        </w:tabs>
        <w:bidi w:val="0"/>
        <w:spacing w:before="0" w:after="40" w:line="272" w:lineRule="exact"/>
        <w:ind w:left="0" w:right="0" w:firstLine="0"/>
        <w:jc w:val="both"/>
      </w:pPr>
      <w:bookmarkStart w:id="116" w:name="bookmark116"/>
      <w:bookmarkStart w:id="117" w:name="bookmark117"/>
      <w:bookmarkStart w:id="118" w:name="bookmark118"/>
      <w:bookmarkStart w:id="119" w:name="bookmark119"/>
      <w:bookmarkEnd w:id="118"/>
      <w:r>
        <w:rPr>
          <w:color w:val="000000"/>
          <w:spacing w:val="0"/>
          <w:w w:val="100"/>
          <w:position w:val="0"/>
        </w:rPr>
        <w:t>其他说明</w:t>
      </w:r>
      <w:bookmarkEnd w:id="116"/>
      <w:bookmarkEnd w:id="117"/>
      <w:bookmarkEnd w:id="119"/>
    </w:p>
    <w:p>
      <w:pPr>
        <w:pStyle w:val="Style6"/>
        <w:keepNext w:val="0"/>
        <w:keepLines w:val="0"/>
        <w:widowControl w:val="0"/>
        <w:shd w:val="clear" w:color="auto" w:fill="auto"/>
        <w:bidi w:val="0"/>
        <w:spacing w:before="0" w:after="36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
        </w:numPr>
        <w:shd w:val="clear" w:color="auto" w:fill="auto"/>
        <w:tabs>
          <w:tab w:pos="526" w:val="left"/>
        </w:tabs>
        <w:bidi w:val="0"/>
        <w:spacing w:before="0" w:after="40" w:line="264" w:lineRule="auto"/>
        <w:ind w:left="0" w:right="0" w:firstLine="0"/>
        <w:jc w:val="both"/>
      </w:pPr>
      <w:bookmarkStart w:id="120" w:name="bookmark120"/>
      <w:bookmarkStart w:id="121" w:name="bookmark121"/>
      <w:bookmarkStart w:id="122" w:name="bookmark122"/>
      <w:bookmarkStart w:id="123" w:name="bookmark123"/>
      <w:bookmarkEnd w:id="122"/>
      <w:r>
        <w:rPr>
          <w:color w:val="000000"/>
          <w:spacing w:val="0"/>
          <w:w w:val="100"/>
          <w:position w:val="0"/>
        </w:rPr>
        <w:t>行业经营性信息分析</w:t>
      </w:r>
      <w:bookmarkEnd w:id="120"/>
      <w:bookmarkEnd w:id="121"/>
      <w:bookmarkEnd w:id="123"/>
    </w:p>
    <w:p>
      <w:pPr>
        <w:pStyle w:val="Style6"/>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381" w:val="left"/>
        </w:tabs>
        <w:bidi w:val="0"/>
        <w:spacing w:before="0" w:after="40" w:line="272" w:lineRule="exact"/>
        <w:ind w:left="0" w:right="0" w:firstLine="0"/>
        <w:jc w:val="both"/>
      </w:pPr>
      <w:bookmarkStart w:id="124" w:name="bookmark124"/>
      <w:r>
        <w:rPr>
          <w:color w:val="000000"/>
          <w:spacing w:val="0"/>
          <w:w w:val="100"/>
          <w:position w:val="0"/>
          <w:sz w:val="18"/>
          <w:szCs w:val="18"/>
        </w:rPr>
        <w:t>1</w:t>
      </w:r>
      <w:bookmarkEnd w:id="124"/>
      <w:r>
        <w:rPr>
          <w:color w:val="000000"/>
          <w:spacing w:val="0"/>
          <w:w w:val="100"/>
          <w:position w:val="0"/>
        </w:rPr>
        <w:t>、</w:t>
        <w:tab/>
        <w:t>纺织印染和无缝钢管加工销售处于行业发展的成熟期，市场竞争激烈。纺织印染作为传统支柱 产业和民生产业，受经济周期波动的影响不大。无缝钢管作为大宗商品的附加产品，受经济周期 波动的影响较大。国家宏观调控政策的变化，石油，钢材等能源资源产品价格的波动，对无缝钢 管的销售和利润都有直接影响。公司子公司印染公司是中国印染行业</w:t>
      </w:r>
      <w:r>
        <w:rPr>
          <w:color w:val="000000"/>
          <w:spacing w:val="0"/>
          <w:w w:val="100"/>
          <w:position w:val="0"/>
          <w:sz w:val="18"/>
          <w:szCs w:val="18"/>
        </w:rPr>
        <w:t>10</w:t>
      </w:r>
      <w:r>
        <w:rPr>
          <w:color w:val="000000"/>
          <w:spacing w:val="0"/>
          <w:w w:val="100"/>
          <w:position w:val="0"/>
        </w:rPr>
        <w:t>强，印染公司的子公司明 贺公司是华东地区最大的无缝钢管生产企业之一，为国内大口径中厚壁钢管首创企业及生产基地。 因此，公司目前相对处于行业领先的地位。</w:t>
      </w:r>
    </w:p>
    <w:p>
      <w:pPr>
        <w:pStyle w:val="Style6"/>
        <w:keepNext w:val="0"/>
        <w:keepLines w:val="0"/>
        <w:widowControl w:val="0"/>
        <w:shd w:val="clear" w:color="auto" w:fill="auto"/>
        <w:tabs>
          <w:tab w:pos="381" w:val="left"/>
        </w:tabs>
        <w:bidi w:val="0"/>
        <w:spacing w:before="0" w:after="360" w:line="272" w:lineRule="exact"/>
        <w:ind w:left="0" w:right="0" w:firstLine="0"/>
        <w:jc w:val="both"/>
      </w:pPr>
      <w:bookmarkStart w:id="125" w:name="bookmark125"/>
      <w:r>
        <w:rPr>
          <w:color w:val="000000"/>
          <w:spacing w:val="0"/>
          <w:w w:val="100"/>
          <w:position w:val="0"/>
          <w:sz w:val="18"/>
          <w:szCs w:val="18"/>
        </w:rPr>
        <w:t>2</w:t>
      </w:r>
      <w:bookmarkEnd w:id="125"/>
      <w:r>
        <w:rPr>
          <w:color w:val="000000"/>
          <w:spacing w:val="0"/>
          <w:w w:val="100"/>
          <w:position w:val="0"/>
        </w:rPr>
        <w:t>、</w:t>
        <w:tab/>
        <w:t>大数据行业及互联网营销行业尚处于早期快速发展的阶段，行业内企业规模均较小，市场占有 率均较低，尚无具备绝对领导力的企业。子公司泰一指尚作为依托于其大数据技术优势，并将大 数据技术应用于互联网营销的企业，技术优势、资源优势和产业链优势等较为明显。泰一指尚为 浙江省大数据应用产业技术联盟理事长单位，其技术成果与营销案例多次获得行业内权威大奖。 经过数年的努力，泰一指尚已在大数据和互联网营销行业形成良好的口碑和较大的市场影响力。</w:t>
      </w:r>
    </w:p>
    <w:p>
      <w:pPr>
        <w:pStyle w:val="Style31"/>
        <w:keepNext/>
        <w:keepLines/>
        <w:widowControl w:val="0"/>
        <w:numPr>
          <w:ilvl w:val="0"/>
          <w:numId w:val="9"/>
        </w:numPr>
        <w:shd w:val="clear" w:color="auto" w:fill="auto"/>
        <w:tabs>
          <w:tab w:pos="526" w:val="left"/>
        </w:tabs>
        <w:bidi w:val="0"/>
        <w:spacing w:before="0" w:after="40" w:line="264" w:lineRule="auto"/>
        <w:ind w:left="0" w:right="0" w:firstLine="0"/>
        <w:jc w:val="both"/>
      </w:pPr>
      <w:bookmarkStart w:id="126" w:name="bookmark126"/>
      <w:bookmarkStart w:id="127" w:name="bookmark127"/>
      <w:bookmarkStart w:id="128" w:name="bookmark128"/>
      <w:bookmarkStart w:id="129" w:name="bookmark129"/>
      <w:bookmarkEnd w:id="128"/>
      <w:r>
        <w:rPr>
          <w:color w:val="000000"/>
          <w:spacing w:val="0"/>
          <w:w w:val="100"/>
          <w:position w:val="0"/>
        </w:rPr>
        <w:t>投资状况分析</w:t>
      </w:r>
      <w:bookmarkEnd w:id="126"/>
      <w:bookmarkEnd w:id="127"/>
      <w:bookmarkEnd w:id="129"/>
    </w:p>
    <w:p>
      <w:pPr>
        <w:pStyle w:val="Style31"/>
        <w:keepNext/>
        <w:keepLines/>
        <w:widowControl w:val="0"/>
        <w:shd w:val="clear" w:color="auto" w:fill="auto"/>
        <w:bidi w:val="0"/>
        <w:spacing w:before="0" w:after="40" w:line="272" w:lineRule="exact"/>
        <w:ind w:left="0" w:right="0" w:firstLine="0"/>
        <w:jc w:val="both"/>
      </w:pPr>
      <w:bookmarkStart w:id="126" w:name="bookmark126"/>
      <w:bookmarkStart w:id="127" w:name="bookmark127"/>
      <w:bookmarkStart w:id="130" w:name="bookmark130"/>
      <w:bookmarkStart w:id="131" w:name="bookmark131"/>
      <w:r>
        <w:rPr>
          <w:color w:val="000000"/>
          <w:spacing w:val="0"/>
          <w:w w:val="100"/>
          <w:position w:val="0"/>
        </w:rPr>
        <w:t>1</w:t>
      </w:r>
      <w:bookmarkEnd w:id="130"/>
      <w:r>
        <w:rPr>
          <w:color w:val="000000"/>
          <w:spacing w:val="0"/>
          <w:w w:val="100"/>
          <w:position w:val="0"/>
        </w:rPr>
        <w:t>、对外股权投资总体分析</w:t>
      </w:r>
      <w:bookmarkEnd w:id="126"/>
      <w:bookmarkEnd w:id="127"/>
      <w:bookmarkEnd w:id="131"/>
    </w:p>
    <w:p>
      <w:pPr>
        <w:pStyle w:val="Style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6" w:lineRule="exact"/>
        <w:ind w:left="0" w:right="0" w:firstLine="440"/>
        <w:jc w:val="left"/>
      </w:pPr>
      <w:r>
        <w:rPr>
          <w:color w:val="000000"/>
          <w:spacing w:val="0"/>
          <w:w w:val="100"/>
          <w:position w:val="0"/>
        </w:rPr>
        <w:t>报告期内，公司对外股权投资额为</w:t>
      </w:r>
      <w:r>
        <w:rPr>
          <w:color w:val="000000"/>
          <w:spacing w:val="0"/>
          <w:w w:val="100"/>
          <w:position w:val="0"/>
          <w:sz w:val="18"/>
          <w:szCs w:val="18"/>
        </w:rPr>
        <w:t>900</w:t>
      </w:r>
      <w:r>
        <w:rPr>
          <w:color w:val="000000"/>
          <w:spacing w:val="0"/>
          <w:w w:val="100"/>
          <w:position w:val="0"/>
        </w:rPr>
        <w:t>万元，比上年同期减少</w:t>
      </w:r>
      <w:r>
        <w:rPr>
          <w:color w:val="000000"/>
          <w:spacing w:val="0"/>
          <w:w w:val="100"/>
          <w:position w:val="0"/>
          <w:sz w:val="18"/>
          <w:szCs w:val="18"/>
        </w:rPr>
        <w:t>4400</w:t>
      </w:r>
      <w:r>
        <w:rPr>
          <w:color w:val="000000"/>
          <w:spacing w:val="0"/>
          <w:w w:val="100"/>
          <w:position w:val="0"/>
        </w:rPr>
        <w:t>万元，减幅为</w:t>
      </w:r>
      <w:r>
        <w:rPr>
          <w:color w:val="000000"/>
          <w:spacing w:val="0"/>
          <w:w w:val="100"/>
          <w:position w:val="0"/>
          <w:sz w:val="18"/>
          <w:szCs w:val="18"/>
        </w:rPr>
        <w:t>83.02%</w:t>
      </w:r>
      <w:r>
        <w:rPr>
          <w:color w:val="000000"/>
          <w:spacing w:val="0"/>
          <w:w w:val="100"/>
          <w:position w:val="0"/>
        </w:rPr>
        <w:t>。 被投资公司情况：上海乾汇信息科技有限公司</w:t>
      </w:r>
      <w:r>
        <w:rPr>
          <w:color w:val="000000"/>
          <w:spacing w:val="0"/>
          <w:w w:val="100"/>
          <w:position w:val="0"/>
          <w:sz w:val="18"/>
          <w:szCs w:val="18"/>
        </w:rPr>
        <w:t>900</w:t>
      </w:r>
      <w:r>
        <w:rPr>
          <w:color w:val="000000"/>
          <w:spacing w:val="0"/>
          <w:w w:val="100"/>
          <w:position w:val="0"/>
        </w:rPr>
        <w:t>万元，主要业务为从事信息科技、计算机领域 内的技术开发、技术咨询、技术服务、技术转让等，权益比例为</w:t>
      </w:r>
      <w:r>
        <w:rPr>
          <w:color w:val="000000"/>
          <w:spacing w:val="0"/>
          <w:w w:val="100"/>
          <w:position w:val="0"/>
          <w:sz w:val="18"/>
          <w:szCs w:val="18"/>
        </w:rPr>
        <w:t>2.41%</w:t>
      </w:r>
      <w:r>
        <w:rPr>
          <w:color w:val="000000"/>
          <w:spacing w:val="0"/>
          <w:w w:val="100"/>
          <w:position w:val="0"/>
        </w:rPr>
        <w:t>。</w:t>
      </w:r>
    </w:p>
    <w:p>
      <w:pPr>
        <w:pStyle w:val="Style31"/>
        <w:keepNext/>
        <w:keepLines/>
        <w:widowControl w:val="0"/>
        <w:numPr>
          <w:ilvl w:val="0"/>
          <w:numId w:val="11"/>
        </w:numPr>
        <w:shd w:val="clear" w:color="auto" w:fill="auto"/>
        <w:tabs>
          <w:tab w:pos="435" w:val="left"/>
        </w:tabs>
        <w:bidi w:val="0"/>
        <w:spacing w:before="0" w:after="40" w:line="272" w:lineRule="exact"/>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重大的股权投资</w:t>
      </w:r>
      <w:bookmarkEnd w:id="132"/>
      <w:bookmarkEnd w:id="133"/>
      <w:bookmarkEnd w:id="135"/>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
        </w:numPr>
        <w:shd w:val="clear" w:color="auto" w:fill="auto"/>
        <w:tabs>
          <w:tab w:pos="435" w:val="left"/>
        </w:tabs>
        <w:bidi w:val="0"/>
        <w:spacing w:before="0" w:after="40" w:line="272" w:lineRule="exact"/>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重大的非股权投资</w:t>
      </w:r>
      <w:bookmarkEnd w:id="136"/>
      <w:bookmarkEnd w:id="137"/>
      <w:bookmarkEnd w:id="139"/>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
        </w:numPr>
        <w:shd w:val="clear" w:color="auto" w:fill="auto"/>
        <w:tabs>
          <w:tab w:pos="435" w:val="left"/>
        </w:tabs>
        <w:bidi w:val="0"/>
        <w:spacing w:before="0" w:after="40" w:line="272" w:lineRule="exact"/>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以公允价值计量的金融资产</w:t>
      </w:r>
      <w:bookmarkEnd w:id="140"/>
      <w:bookmarkEnd w:id="141"/>
      <w:bookmarkEnd w:id="143"/>
    </w:p>
    <w:p>
      <w:pPr>
        <w:pStyle w:val="Style6"/>
        <w:keepNext w:val="0"/>
        <w:keepLines w:val="0"/>
        <w:widowControl w:val="0"/>
        <w:shd w:val="clear" w:color="auto" w:fill="auto"/>
        <w:bidi w:val="0"/>
        <w:spacing w:before="0" w:after="32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8115" w:val="left"/>
        </w:tabs>
        <w:bidi w:val="0"/>
        <w:spacing w:before="0" w:after="40" w:line="240" w:lineRule="auto"/>
        <w:ind w:left="4520" w:right="0" w:firstLine="0"/>
        <w:jc w:val="left"/>
        <w:rPr>
          <w:sz w:val="22"/>
          <w:szCs w:val="22"/>
        </w:rPr>
      </w:pPr>
      <w:r>
        <w:rPr>
          <w:color w:val="000000"/>
          <w:spacing w:val="0"/>
          <w:w w:val="100"/>
          <w:position w:val="0"/>
          <w:sz w:val="22"/>
          <w:szCs w:val="22"/>
        </w:rPr>
        <w:t>证券投资情况</w:t>
        <w:tab/>
        <w:t>单位：元</w:t>
      </w:r>
    </w:p>
    <w:tbl>
      <w:tblPr>
        <w:tblOverlap w:val="never"/>
        <w:jc w:val="center"/>
        <w:tblLayout w:type="fixed"/>
      </w:tblPr>
      <w:tblGrid>
        <w:gridCol w:w="883"/>
        <w:gridCol w:w="1061"/>
        <w:gridCol w:w="1416"/>
        <w:gridCol w:w="1219"/>
        <w:gridCol w:w="965"/>
        <w:gridCol w:w="1555"/>
        <w:gridCol w:w="1238"/>
        <w:gridCol w:w="1430"/>
      </w:tblGrid>
      <w:tr>
        <w:trPr>
          <w:trHeight w:val="53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center"/>
              <w:rPr>
                <w:sz w:val="19"/>
                <w:szCs w:val="19"/>
              </w:rPr>
            </w:pPr>
            <w:r>
              <w:rPr>
                <w:color w:val="000000"/>
                <w:spacing w:val="0"/>
                <w:w w:val="100"/>
                <w:position w:val="0"/>
                <w:sz w:val="19"/>
                <w:szCs w:val="19"/>
              </w:rPr>
              <w:t>证券代 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证券简称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19"/>
                <w:szCs w:val="19"/>
              </w:rPr>
            </w:pPr>
            <w:r>
              <w:rPr>
                <w:color w:val="000000"/>
                <w:spacing w:val="0"/>
                <w:w w:val="100"/>
                <w:position w:val="0"/>
                <w:sz w:val="19"/>
                <w:szCs w:val="19"/>
              </w:rPr>
              <w:t>最初始投资成 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4" w:lineRule="exact"/>
              <w:ind w:left="0" w:right="0" w:firstLine="0"/>
              <w:jc w:val="center"/>
              <w:rPr>
                <w:sz w:val="19"/>
                <w:szCs w:val="19"/>
              </w:rPr>
            </w:pPr>
            <w:r>
              <w:rPr>
                <w:color w:val="000000"/>
                <w:spacing w:val="0"/>
                <w:w w:val="100"/>
                <w:position w:val="0"/>
                <w:sz w:val="19"/>
                <w:szCs w:val="19"/>
              </w:rPr>
              <w:t>持有数 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9"/>
                <w:szCs w:val="19"/>
              </w:rPr>
            </w:pPr>
            <w:r>
              <w:rPr>
                <w:color w:val="000000"/>
                <w:spacing w:val="0"/>
                <w:w w:val="100"/>
                <w:position w:val="0"/>
                <w:sz w:val="19"/>
                <w:szCs w:val="19"/>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right"/>
              <w:rPr>
                <w:sz w:val="19"/>
                <w:szCs w:val="19"/>
              </w:rPr>
            </w:pPr>
            <w:r>
              <w:rPr>
                <w:color w:val="000000"/>
                <w:spacing w:val="0"/>
                <w:w w:val="100"/>
                <w:position w:val="0"/>
                <w:sz w:val="19"/>
                <w:szCs w:val="19"/>
              </w:rPr>
              <w:t>占期末证券 总投资比例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报告期损益</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600795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国电电力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66, </w:t>
            </w:r>
            <w:r>
              <w:rPr>
                <w:color w:val="000000"/>
                <w:spacing w:val="0"/>
                <w:w w:val="100"/>
                <w:position w:val="0"/>
                <w:sz w:val="18"/>
                <w:szCs w:val="18"/>
              </w:rPr>
              <w:t xml:space="preserve">041. </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78,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63,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-13, 000.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000926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福星股份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63, </w:t>
            </w:r>
            <w:r>
              <w:rPr>
                <w:color w:val="000000"/>
                <w:spacing w:val="0"/>
                <w:w w:val="100"/>
                <w:position w:val="0"/>
                <w:sz w:val="18"/>
                <w:szCs w:val="18"/>
              </w:rPr>
              <w:t xml:space="preserve">655. </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84,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63,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-19, 250.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002011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盾安环境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153,205.8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167, </w:t>
            </w: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95,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2.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-72, 000.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002263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大东南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3, 860, 300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4, 230,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369, </w:t>
            </w:r>
            <w:r>
              <w:rPr>
                <w:color w:val="000000"/>
                <w:spacing w:val="0"/>
                <w:w w:val="100"/>
                <w:position w:val="0"/>
                <w:sz w:val="18"/>
                <w:szCs w:val="18"/>
              </w:rPr>
              <w:t xml:space="preserve">700. </w:t>
            </w:r>
            <w:r>
              <w:rPr>
                <w:color w:val="000000"/>
                <w:spacing w:val="0"/>
                <w:w w:val="100"/>
                <w:position w:val="0"/>
                <w:sz w:val="18"/>
                <w:szCs w:val="18"/>
              </w:rPr>
              <w:t>00</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美联新材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1,422.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0.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002838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道恩股份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361. </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361.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300587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天铁股份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968.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968.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r>
      <w:tr>
        <w:trPr>
          <w:trHeight w:val="302"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4, 153, </w:t>
            </w:r>
            <w:r>
              <w:rPr>
                <w:color w:val="000000"/>
                <w:spacing w:val="0"/>
                <w:w w:val="100"/>
                <w:position w:val="0"/>
                <w:sz w:val="18"/>
                <w:szCs w:val="18"/>
              </w:rPr>
              <w:t xml:space="preserve">955. </w:t>
            </w:r>
            <w:r>
              <w:rPr>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330, </w:t>
            </w:r>
            <w:r>
              <w:rPr>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4, 463,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265, </w:t>
            </w:r>
            <w:r>
              <w:rPr>
                <w:color w:val="000000"/>
                <w:spacing w:val="0"/>
                <w:w w:val="100"/>
                <w:position w:val="0"/>
                <w:sz w:val="18"/>
                <w:szCs w:val="18"/>
              </w:rPr>
              <w:t xml:space="preserve">450. </w:t>
            </w:r>
            <w:r>
              <w:rPr>
                <w:color w:val="000000"/>
                <w:spacing w:val="0"/>
                <w:w w:val="100"/>
                <w:position w:val="0"/>
                <w:sz w:val="18"/>
                <w:szCs w:val="18"/>
              </w:rPr>
              <w:t>00</w:t>
            </w:r>
          </w:p>
        </w:tc>
      </w:tr>
    </w:tbl>
    <w:p>
      <w:pPr>
        <w:spacing w:lineRule="exact" w:line="1"/>
        <w:rPr>
          <w:sz w:val="2"/>
          <w:szCs w:val="2"/>
        </w:rPr>
      </w:pPr>
      <w:r>
        <w:br w:type="page"/>
      </w:r>
    </w:p>
    <w:p>
      <w:pPr>
        <w:pStyle w:val="Style31"/>
        <w:keepNext/>
        <w:keepLines/>
        <w:widowControl w:val="0"/>
        <w:shd w:val="clear" w:color="auto" w:fill="auto"/>
        <w:tabs>
          <w:tab w:pos="526" w:val="left"/>
        </w:tabs>
        <w:bidi w:val="0"/>
        <w:spacing w:before="0" w:after="0" w:line="274" w:lineRule="exact"/>
        <w:ind w:left="0" w:right="0" w:firstLine="0"/>
        <w:jc w:val="left"/>
      </w:pPr>
      <w:bookmarkStart w:id="144" w:name="bookmark144"/>
      <w:bookmarkStart w:id="145" w:name="bookmark145"/>
      <w:bookmarkStart w:id="146" w:name="bookmark146"/>
      <w:bookmarkStart w:id="147" w:name="bookmark147"/>
      <w:r>
        <w:rPr>
          <w:rFonts w:ascii="Calibri" w:eastAsia="Calibri" w:hAnsi="Calibri" w:cs="Calibri"/>
          <w:color w:val="000000"/>
          <w:spacing w:val="0"/>
          <w:w w:val="100"/>
          <w:position w:val="0"/>
          <w:sz w:val="20"/>
          <w:szCs w:val="20"/>
        </w:rPr>
        <w:t>（</w:t>
      </w:r>
      <w:bookmarkEnd w:id="146"/>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重大资产和股权出售</w:t>
      </w:r>
      <w:bookmarkEnd w:id="144"/>
      <w:bookmarkEnd w:id="145"/>
      <w:bookmarkEnd w:id="147"/>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274" w:lineRule="exact"/>
        <w:ind w:left="0" w:right="0" w:firstLine="0"/>
        <w:jc w:val="left"/>
      </w:pPr>
      <w:r>
        <w:rPr>
          <w:color w:val="000000"/>
          <w:spacing w:val="0"/>
          <w:w w:val="100"/>
          <w:position w:val="0"/>
        </w:rPr>
        <w:t>经公司</w:t>
      </w:r>
      <w:r>
        <w:rPr>
          <w:color w:val="000000"/>
          <w:spacing w:val="0"/>
          <w:w w:val="100"/>
          <w:position w:val="0"/>
          <w:sz w:val="18"/>
          <w:szCs w:val="18"/>
        </w:rPr>
        <w:t>2016</w:t>
      </w:r>
      <w:r>
        <w:rPr>
          <w:color w:val="000000"/>
          <w:spacing w:val="0"/>
          <w:w w:val="100"/>
          <w:position w:val="0"/>
        </w:rPr>
        <w:t>年第二次临时股东大会授权，报告期内，公司通过大宗交易方式减持持有的“上峰水 泥”股票</w:t>
      </w:r>
      <w:r>
        <w:rPr>
          <w:color w:val="000000"/>
          <w:spacing w:val="0"/>
          <w:w w:val="100"/>
          <w:position w:val="0"/>
          <w:sz w:val="18"/>
          <w:szCs w:val="18"/>
        </w:rPr>
        <w:t>” 1376</w:t>
      </w:r>
      <w:r>
        <w:rPr>
          <w:color w:val="000000"/>
          <w:spacing w:val="0"/>
          <w:w w:val="100"/>
          <w:position w:val="0"/>
        </w:rPr>
        <w:t>万股，获得投资收益</w:t>
      </w:r>
      <w:r>
        <w:rPr>
          <w:color w:val="000000"/>
          <w:spacing w:val="0"/>
          <w:w w:val="100"/>
          <w:position w:val="0"/>
          <w:sz w:val="18"/>
          <w:szCs w:val="18"/>
        </w:rPr>
        <w:t>15358</w:t>
      </w:r>
      <w:r>
        <w:rPr>
          <w:color w:val="000000"/>
          <w:spacing w:val="0"/>
          <w:w w:val="100"/>
          <w:position w:val="0"/>
        </w:rPr>
        <w:t>万元（税前），占利润总额的</w:t>
      </w:r>
      <w:r>
        <w:rPr>
          <w:color w:val="000000"/>
          <w:spacing w:val="0"/>
          <w:w w:val="100"/>
          <w:position w:val="0"/>
          <w:sz w:val="18"/>
          <w:szCs w:val="18"/>
        </w:rPr>
        <w:t xml:space="preserve">90. </w:t>
      </w:r>
      <w:r>
        <w:rPr>
          <w:color w:val="000000"/>
          <w:spacing w:val="0"/>
          <w:w w:val="100"/>
          <w:position w:val="0"/>
          <w:sz w:val="18"/>
          <w:szCs w:val="18"/>
        </w:rPr>
        <w:t>15%，</w:t>
      </w:r>
      <w:r>
        <w:rPr>
          <w:color w:val="000000"/>
          <w:spacing w:val="0"/>
          <w:w w:val="100"/>
          <w:position w:val="0"/>
        </w:rPr>
        <w:t>对公司报告期 的业绩产生重大影响。</w:t>
      </w:r>
    </w:p>
    <w:p>
      <w:pPr>
        <w:pStyle w:val="Style6"/>
        <w:keepNext w:val="0"/>
        <w:keepLines w:val="0"/>
        <w:widowControl w:val="0"/>
        <w:shd w:val="clear" w:color="auto" w:fill="auto"/>
        <w:tabs>
          <w:tab w:pos="526" w:val="left"/>
        </w:tabs>
        <w:bidi w:val="0"/>
        <w:spacing w:before="0" w:after="0" w:line="274" w:lineRule="exact"/>
        <w:ind w:left="0" w:right="0" w:firstLine="0"/>
        <w:jc w:val="left"/>
      </w:pPr>
      <w:bookmarkStart w:id="148" w:name="bookmark148"/>
      <w:r>
        <w:rPr>
          <w:rFonts w:ascii="Calibri" w:eastAsia="Calibri" w:hAnsi="Calibri" w:cs="Calibri"/>
          <w:b/>
          <w:bCs/>
          <w:color w:val="000000"/>
          <w:spacing w:val="0"/>
          <w:w w:val="100"/>
          <w:position w:val="0"/>
          <w:sz w:val="20"/>
          <w:szCs w:val="20"/>
        </w:rPr>
        <w:t>（</w:t>
      </w:r>
      <w:bookmarkEnd w:id="148"/>
      <w:r>
        <w:rPr>
          <w:b/>
          <w:bCs/>
          <w:color w:val="000000"/>
          <w:spacing w:val="0"/>
          <w:w w:val="100"/>
          <w:position w:val="0"/>
        </w:rPr>
        <w:t>七</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主要控股参股公司分析</w:t>
      </w:r>
    </w:p>
    <w:p>
      <w:pPr>
        <w:pStyle w:val="Style6"/>
        <w:keepNext w:val="0"/>
        <w:keepLines w:val="0"/>
        <w:widowControl w:val="0"/>
        <w:shd w:val="clear" w:color="auto" w:fill="auto"/>
        <w:bidi w:val="0"/>
        <w:spacing w:before="0" w:after="28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50"/>
        <w:gridCol w:w="682"/>
        <w:gridCol w:w="1056"/>
        <w:gridCol w:w="1824"/>
        <w:gridCol w:w="1118"/>
        <w:gridCol w:w="1258"/>
        <w:gridCol w:w="1022"/>
        <w:gridCol w:w="1013"/>
      </w:tblGrid>
      <w:tr>
        <w:trPr>
          <w:trHeight w:val="7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子公司</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业务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经营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总资产（万 元人民）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净资产（万元 人民币）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rPr>
                <w:sz w:val="22"/>
                <w:szCs w:val="22"/>
              </w:rPr>
            </w:pPr>
            <w:r>
              <w:rPr>
                <w:color w:val="000000"/>
                <w:spacing w:val="0"/>
                <w:w w:val="100"/>
                <w:position w:val="0"/>
                <w:sz w:val="17"/>
                <w:szCs w:val="17"/>
              </w:rPr>
              <w:t xml:space="preserve">营业收入 </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万元人民 币</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净利润</w:t>
            </w:r>
          </w:p>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（万元人 民币）</w:t>
            </w:r>
          </w:p>
        </w:tc>
      </w:tr>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浙江富润印染有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制造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1,200</w:t>
            </w:r>
            <w:r>
              <w:rPr>
                <w:color w:val="000000"/>
                <w:spacing w:val="0"/>
                <w:w w:val="100"/>
                <w:position w:val="0"/>
              </w:rPr>
              <w:t>万美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纺织品、服装制造加 工及印染、生产、销 售纺织原辅材料、机 器器材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42,687.61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23,069.97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29,040.26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1,527.06</w:t>
            </w:r>
          </w:p>
        </w:tc>
      </w:tr>
      <w:tr>
        <w:trPr>
          <w:trHeight w:val="154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浙江富润海茂纺 织布艺有限公司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300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高档纺织品、高档家 纺制品的生产、加工 及纺织原辅材料的 生产销售。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3,787.26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3,014.95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2,729.50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233.41</w:t>
            </w:r>
          </w:p>
        </w:tc>
      </w:tr>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both"/>
            </w:pPr>
            <w:r>
              <w:rPr>
                <w:color w:val="000000"/>
                <w:spacing w:val="0"/>
                <w:w w:val="100"/>
                <w:position w:val="0"/>
              </w:rPr>
              <w:t>浙江富润纺织有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制造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800</w:t>
            </w:r>
            <w:r>
              <w:rPr>
                <w:color w:val="000000"/>
                <w:spacing w:val="0"/>
                <w:w w:val="100"/>
                <w:position w:val="0"/>
              </w:rPr>
              <w:t>万美元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8" w:lineRule="exact"/>
              <w:ind w:left="0" w:right="0" w:firstLine="0"/>
              <w:jc w:val="both"/>
            </w:pPr>
            <w:r>
              <w:rPr>
                <w:color w:val="000000"/>
                <w:spacing w:val="0"/>
                <w:w w:val="100"/>
                <w:position w:val="0"/>
              </w:rPr>
              <w:t>高档纺织品制造、加 工及印染；纺织辅料 生产、销售。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20,478.68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11,238.88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18,515.59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1,907.46</w:t>
            </w:r>
          </w:p>
        </w:tc>
      </w:tr>
      <w:tr>
        <w:trPr>
          <w:trHeight w:val="49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浙江诸暨富润宏 丰纺织有限公司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left"/>
            </w:pPr>
            <w:r>
              <w:rPr>
                <w:color w:val="000000"/>
                <w:spacing w:val="0"/>
                <w:w w:val="100"/>
                <w:position w:val="0"/>
                <w:sz w:val="16"/>
                <w:szCs w:val="16"/>
              </w:rPr>
              <w:t>2,500</w:t>
            </w:r>
            <w:r>
              <w:rPr>
                <w:color w:val="000000"/>
                <w:spacing w:val="0"/>
                <w:w w:val="100"/>
                <w:position w:val="0"/>
              </w:rPr>
              <w:t>万人 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纺织加工品；销售自 产产品。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5,157.45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2,780.52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30.10</w:t>
            </w:r>
          </w:p>
        </w:tc>
      </w:tr>
      <w:tr>
        <w:trPr>
          <w:trHeight w:val="110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浙江诸暨富润丝 绸织造有限公司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180</w:t>
            </w:r>
            <w:r>
              <w:rPr>
                <w:color w:val="000000"/>
                <w:spacing w:val="0"/>
                <w:w w:val="100"/>
                <w:position w:val="0"/>
              </w:rPr>
              <w:t>万美元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高档服饰面料、服装 饰品的生产及后整 理加工（不含印染） 销售自产产品。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1,630.77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1,397.74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-34.86</w:t>
            </w:r>
          </w:p>
        </w:tc>
      </w:tr>
      <w:tr>
        <w:trPr>
          <w:trHeight w:val="9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both"/>
            </w:pPr>
            <w:r>
              <w:rPr>
                <w:color w:val="000000"/>
                <w:spacing w:val="0"/>
                <w:w w:val="100"/>
                <w:position w:val="0"/>
              </w:rPr>
              <w:t>浙江明贺钢管有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734. </w:t>
            </w:r>
            <w:r>
              <w:rPr>
                <w:color w:val="000000"/>
                <w:spacing w:val="0"/>
                <w:w w:val="100"/>
                <w:position w:val="0"/>
                <w:sz w:val="16"/>
                <w:szCs w:val="16"/>
              </w:rPr>
              <w:t>6939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各类钢管的生产、加 工（不含钢材的生 产）销售本公司生产 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28,376.78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12,315.17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36,583.42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2,187.59</w:t>
            </w:r>
          </w:p>
        </w:tc>
      </w:tr>
      <w:tr>
        <w:trPr>
          <w:trHeight w:val="17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浙江富源再生资 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2, 100</w:t>
            </w:r>
            <w:r>
              <w:rPr>
                <w:color w:val="000000"/>
                <w:spacing w:val="0"/>
                <w:w w:val="100"/>
                <w:position w:val="0"/>
              </w:rPr>
              <w:t>万元 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废旧纺织品、橡胶、 金属产品的回收、再 生利用销售（国家法 律法规禁止限制的 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2,700.45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463.48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696.08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277.87</w:t>
            </w:r>
          </w:p>
        </w:tc>
      </w:tr>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浙江富润贸易有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500</w:t>
            </w:r>
            <w:r>
              <w:rPr>
                <w:color w:val="000000"/>
                <w:spacing w:val="0"/>
                <w:w w:val="100"/>
                <w:position w:val="0"/>
              </w:rPr>
              <w:t>万元人 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8" w:lineRule="exact"/>
              <w:ind w:left="0" w:right="0" w:firstLine="0"/>
              <w:jc w:val="both"/>
            </w:pPr>
            <w:r>
              <w:rPr>
                <w:color w:val="000000"/>
                <w:spacing w:val="0"/>
                <w:w w:val="100"/>
                <w:position w:val="0"/>
              </w:rPr>
              <w:t>纺织品、服装、原料、 机械器材的批发及 其进出口业务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440.60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438.31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71.73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27.34</w:t>
            </w:r>
          </w:p>
        </w:tc>
      </w:tr>
      <w:tr>
        <w:trPr>
          <w:trHeight w:val="11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诸暨富润屋城东 置业有限公司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房地 产业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sz w:val="16"/>
                <w:szCs w:val="16"/>
              </w:rPr>
              <w:t>3, 000</w:t>
            </w:r>
            <w:r>
              <w:rPr>
                <w:color w:val="000000"/>
                <w:spacing w:val="0"/>
                <w:w w:val="100"/>
                <w:position w:val="0"/>
              </w:rPr>
              <w:t>万元 人民币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房地产开发经营（凭 有效资质证书经 营）；市政工程施工； 经销：建材（不含木 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26,086.26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-6,660.56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349.66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-109.56</w:t>
            </w:r>
          </w:p>
        </w:tc>
      </w:tr>
      <w:tr>
        <w:trPr>
          <w:trHeight w:val="73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浙江富润网络科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信息 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pPr>
            <w:r>
              <w:rPr>
                <w:color w:val="000000"/>
                <w:spacing w:val="0"/>
                <w:w w:val="100"/>
                <w:position w:val="0"/>
                <w:sz w:val="16"/>
                <w:szCs w:val="16"/>
              </w:rPr>
              <w:t>10000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服务：网络技术的技 术开发、技术咨询、 技术服务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997.12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997.12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0.33</w:t>
            </w:r>
          </w:p>
        </w:tc>
      </w:tr>
    </w:tbl>
    <w:tbl>
      <w:tblPr>
        <w:tblOverlap w:val="never"/>
        <w:jc w:val="center"/>
        <w:tblLayout w:type="fixed"/>
      </w:tblPr>
      <w:tblGrid>
        <w:gridCol w:w="1550"/>
        <w:gridCol w:w="682"/>
        <w:gridCol w:w="1056"/>
        <w:gridCol w:w="1824"/>
        <w:gridCol w:w="1118"/>
        <w:gridCol w:w="1258"/>
        <w:gridCol w:w="1022"/>
        <w:gridCol w:w="1013"/>
      </w:tblGrid>
      <w:tr>
        <w:trPr>
          <w:trHeight w:val="509" w:hRule="exact"/>
        </w:trPr>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诸暨富润服饰有 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100</w:t>
            </w:r>
            <w:r>
              <w:rPr>
                <w:color w:val="000000"/>
                <w:spacing w:val="0"/>
                <w:w w:val="100"/>
                <w:position w:val="0"/>
              </w:rPr>
              <w:t>万美元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生产、加工、销售； 服装及服装制品。</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3,896.70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848.78</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1,540.75</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-148.01</w:t>
            </w:r>
          </w:p>
        </w:tc>
      </w:tr>
      <w:tr>
        <w:trPr>
          <w:trHeight w:val="118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诸暨市富润置业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left"/>
            </w:pPr>
            <w:r>
              <w:rPr>
                <w:color w:val="000000"/>
                <w:spacing w:val="0"/>
                <w:w w:val="100"/>
                <w:position w:val="0"/>
              </w:rPr>
              <w:t>房地 产开 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sz w:val="16"/>
                <w:szCs w:val="16"/>
              </w:rPr>
              <w:t>8000</w:t>
            </w:r>
            <w:r>
              <w:rPr>
                <w:color w:val="000000"/>
                <w:spacing w:val="0"/>
                <w:w w:val="100"/>
                <w:position w:val="0"/>
              </w:rPr>
              <w:t>万元</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按资质等级证书核 定范围内从事房地 产开发经营、市政工 程建筑活动；经销， 建材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9,602.50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9,278.98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-60.45</w:t>
            </w:r>
          </w:p>
        </w:tc>
      </w:tr>
      <w:tr>
        <w:trPr>
          <w:trHeight w:val="76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杭州航民上峰水 泥有限公司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10000</w:t>
            </w:r>
            <w:r>
              <w:rPr>
                <w:color w:val="000000"/>
                <w:spacing w:val="0"/>
                <w:w w:val="100"/>
                <w:position w:val="0"/>
              </w:rPr>
              <w:t>万元 人民币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生产销售</w:t>
            </w:r>
            <w:r>
              <w:rPr>
                <w:color w:val="000000"/>
                <w:spacing w:val="0"/>
                <w:w w:val="100"/>
                <w:position w:val="0"/>
                <w:sz w:val="17"/>
                <w:szCs w:val="17"/>
              </w:rPr>
              <w:t>：</w:t>
            </w:r>
            <w:r>
              <w:rPr>
                <w:color w:val="000000"/>
                <w:spacing w:val="0"/>
                <w:w w:val="100"/>
                <w:position w:val="0"/>
              </w:rPr>
              <w:t>水泥熟 料</w:t>
            </w:r>
            <w:r>
              <w:rPr>
                <w:color w:val="000000"/>
                <w:spacing w:val="0"/>
                <w:w w:val="100"/>
                <w:position w:val="0"/>
                <w:sz w:val="17"/>
                <w:szCs w:val="17"/>
              </w:rPr>
              <w:t>，</w:t>
            </w:r>
            <w:r>
              <w:rPr>
                <w:color w:val="000000"/>
                <w:spacing w:val="0"/>
                <w:w w:val="100"/>
                <w:position w:val="0"/>
              </w:rPr>
              <w:t>水泥仅限下属机 构经营</w:t>
            </w:r>
            <w:r>
              <w:rPr>
                <w:color w:val="000000"/>
                <w:spacing w:val="0"/>
                <w:w w:val="100"/>
                <w:position w:val="0"/>
                <w:sz w:val="17"/>
                <w:szCs w:val="17"/>
              </w:rPr>
              <w:t>：</w:t>
            </w:r>
            <w:r>
              <w:rPr>
                <w:color w:val="000000"/>
                <w:spacing w:val="0"/>
                <w:w w:val="100"/>
                <w:position w:val="0"/>
              </w:rPr>
              <w:t>金属材料</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16,636.04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2,720.28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57.21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-562.80</w:t>
            </w:r>
          </w:p>
        </w:tc>
      </w:tr>
    </w:tbl>
    <w:p>
      <w:pPr>
        <w:widowControl w:val="0"/>
        <w:spacing w:after="599" w:line="1" w:lineRule="exact"/>
      </w:pPr>
    </w:p>
    <w:p>
      <w:pPr>
        <w:pStyle w:val="Style31"/>
        <w:keepNext/>
        <w:keepLines/>
        <w:widowControl w:val="0"/>
        <w:shd w:val="clear" w:color="auto" w:fill="auto"/>
        <w:bidi w:val="0"/>
        <w:spacing w:before="0" w:after="40" w:line="273" w:lineRule="exact"/>
        <w:ind w:left="0" w:right="0" w:firstLine="0"/>
        <w:jc w:val="left"/>
      </w:pPr>
      <w:bookmarkStart w:id="149" w:name="bookmark149"/>
      <w:bookmarkStart w:id="150" w:name="bookmark150"/>
      <w:bookmarkStart w:id="151" w:name="bookmark151"/>
      <w:bookmarkStart w:id="152" w:name="bookmark152"/>
      <w:r>
        <w:rPr>
          <w:rFonts w:ascii="Calibri" w:eastAsia="Calibri" w:hAnsi="Calibri" w:cs="Calibri"/>
          <w:color w:val="000000"/>
          <w:spacing w:val="0"/>
          <w:w w:val="100"/>
          <w:position w:val="0"/>
          <w:sz w:val="20"/>
          <w:szCs w:val="20"/>
        </w:rPr>
        <w:t>（</w:t>
      </w:r>
      <w:bookmarkEnd w:id="151"/>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49"/>
      <w:bookmarkEnd w:id="150"/>
      <w:bookmarkEnd w:id="152"/>
    </w:p>
    <w:p>
      <w:pPr>
        <w:pStyle w:val="Style6"/>
        <w:keepNext w:val="0"/>
        <w:keepLines w:val="0"/>
        <w:widowControl w:val="0"/>
        <w:shd w:val="clear" w:color="auto" w:fill="auto"/>
        <w:bidi w:val="0"/>
        <w:spacing w:before="0" w:after="32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3"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三</w:t>
      </w:r>
      <w:bookmarkEnd w:id="155"/>
      <w:r>
        <w:rPr>
          <w:color w:val="000000"/>
          <w:spacing w:val="0"/>
          <w:w w:val="100"/>
          <w:position w:val="0"/>
        </w:rPr>
        <w:t>、公司关于公司未来发展的讨论与分析</w:t>
      </w:r>
      <w:bookmarkEnd w:id="153"/>
      <w:bookmarkEnd w:id="154"/>
      <w:bookmarkEnd w:id="156"/>
    </w:p>
    <w:p>
      <w:pPr>
        <w:pStyle w:val="Style31"/>
        <w:keepNext/>
        <w:keepLines/>
        <w:widowControl w:val="0"/>
        <w:shd w:val="clear" w:color="auto" w:fill="auto"/>
        <w:tabs>
          <w:tab w:pos="773" w:val="left"/>
        </w:tabs>
        <w:bidi w:val="0"/>
        <w:spacing w:before="0" w:after="40" w:line="273" w:lineRule="exact"/>
        <w:ind w:left="0" w:right="0" w:firstLine="0"/>
        <w:jc w:val="left"/>
      </w:pPr>
      <w:bookmarkStart w:id="153" w:name="bookmark153"/>
      <w:bookmarkStart w:id="154" w:name="bookmark154"/>
      <w:bookmarkStart w:id="157" w:name="bookmark157"/>
      <w:bookmarkStart w:id="158" w:name="bookmark158"/>
      <w:r>
        <w:rPr>
          <w:color w:val="000000"/>
          <w:spacing w:val="0"/>
          <w:w w:val="100"/>
          <w:position w:val="0"/>
        </w:rPr>
        <w:t>（</w:t>
      </w:r>
      <w:bookmarkEnd w:id="157"/>
      <w:r>
        <w:rPr>
          <w:color w:val="000000"/>
          <w:spacing w:val="0"/>
          <w:w w:val="100"/>
          <w:position w:val="0"/>
        </w:rPr>
        <w:t>一）</w:t>
        <w:tab/>
        <w:t>行业格局和趋势</w:t>
      </w:r>
      <w:bookmarkEnd w:id="153"/>
      <w:bookmarkEnd w:id="154"/>
      <w:bookmarkEnd w:id="158"/>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公司资产重组已实施完毕，主营业务将在原有纺织印染、无缝钢管加工与销售的基础上，增 加互联网营销及数据分析、服务业务，形成“双主业”运营的格局。</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展望</w:t>
      </w:r>
      <w:r>
        <w:rPr>
          <w:color w:val="000000"/>
          <w:spacing w:val="0"/>
          <w:w w:val="100"/>
          <w:position w:val="0"/>
          <w:sz w:val="18"/>
          <w:szCs w:val="18"/>
        </w:rPr>
        <w:t>2017</w:t>
      </w:r>
      <w:r>
        <w:rPr>
          <w:color w:val="000000"/>
          <w:spacing w:val="0"/>
          <w:w w:val="100"/>
          <w:position w:val="0"/>
        </w:rPr>
        <w:t>年，纺织工业运行前景仍存在诸多不确定性，市场需求低迷、国际竞争加剧、综合 成本上升、原料市场波动等压力因素仍然存在。作为纺织工业的重要环节，印染行业在提升产品 附加值起到关键作用的同时，也承受着巨大的节能环保压力。政府在淘汰落后产能和减少污染物 排放总量等方面的要求和标准不断提高，欧美市场对印染企业生产和产品的生态要求越来越高， 环境成本的上涨不可逆转。日前，环保部正式印发《排污许可管理暂行规定》</w:t>
      </w:r>
      <w:r>
        <w:rPr>
          <w:color w:val="000000"/>
          <w:spacing w:val="0"/>
          <w:w w:val="100"/>
          <w:position w:val="0"/>
          <w:sz w:val="18"/>
          <w:szCs w:val="18"/>
        </w:rPr>
        <w:t>，2017</w:t>
      </w:r>
      <w:r>
        <w:rPr>
          <w:color w:val="000000"/>
          <w:spacing w:val="0"/>
          <w:w w:val="100"/>
          <w:position w:val="0"/>
        </w:rPr>
        <w:t>年将在印染 行业推行排污许可“一证式”管理。受制于资金、技术、人才、管理等局限，大量中小企业难以 承担高昂的环保整顿成本，开始逐步退出市场或被大企业兼并，规模企业的竞争优势更加凸显。 分析印染行业发展趋势，一是行业集中度进一步提升。在环保重压和政府政策鼓励下，印染行业 大规模整治已拉开帷幕。</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月，绍兴市出台《加快印染产业提升促进生态环境优化工作方 案》，重点提出要加紧制定出台印染行业地方标准、鼓励优势印染企业进行兼并重组形成极大印 染巨头。</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月，绍兴市对打好印染化工落后产能歼灭战进行专题动员部署。今年全市将实 施印染产业集聚、化工产业整治等</w:t>
      </w:r>
      <w:r>
        <w:rPr>
          <w:color w:val="000000"/>
          <w:spacing w:val="0"/>
          <w:w w:val="100"/>
          <w:position w:val="0"/>
          <w:sz w:val="18"/>
          <w:szCs w:val="18"/>
        </w:rPr>
        <w:t>4</w:t>
      </w:r>
      <w:r>
        <w:rPr>
          <w:color w:val="000000"/>
          <w:spacing w:val="0"/>
          <w:w w:val="100"/>
          <w:position w:val="0"/>
        </w:rPr>
        <w:t>大专项行动。列入此次落后产能歼灭战的有</w:t>
      </w:r>
      <w:r>
        <w:rPr>
          <w:color w:val="000000"/>
          <w:spacing w:val="0"/>
          <w:w w:val="100"/>
          <w:position w:val="0"/>
          <w:sz w:val="18"/>
          <w:szCs w:val="18"/>
        </w:rPr>
        <w:t>182</w:t>
      </w:r>
      <w:r>
        <w:rPr>
          <w:color w:val="000000"/>
          <w:spacing w:val="0"/>
          <w:w w:val="100"/>
          <w:position w:val="0"/>
        </w:rPr>
        <w:t>家印染企业， 其中</w:t>
      </w:r>
      <w:r>
        <w:rPr>
          <w:color w:val="000000"/>
          <w:spacing w:val="0"/>
          <w:w w:val="100"/>
          <w:position w:val="0"/>
          <w:sz w:val="18"/>
          <w:szCs w:val="18"/>
        </w:rPr>
        <w:t>20</w:t>
      </w:r>
      <w:r>
        <w:rPr>
          <w:color w:val="000000"/>
          <w:spacing w:val="0"/>
          <w:w w:val="100"/>
          <w:position w:val="0"/>
        </w:rPr>
        <w:t>家印染企业是今年关停的对象。二是技术水平进一步提高。节水节能工艺技术，生态安全、 高效助剂、新型染料，自动化装备，智能化管理系统，将不断开发和应用。三是运行水平进一步 提升。精细化管理进一步落实，信息化管理与工艺技术进一步融合，日常运营管理与互联网进一 步联接。</w:t>
      </w:r>
    </w:p>
    <w:p>
      <w:pPr>
        <w:pStyle w:val="Style6"/>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无缝钢管属于钢铁行业的重要分支。目前国内无缝钢管企业数量多，规模小。由于产能过剩， 需求不足，市场竞争激烈。展望</w:t>
      </w:r>
      <w:r>
        <w:rPr>
          <w:color w:val="000000"/>
          <w:spacing w:val="0"/>
          <w:w w:val="100"/>
          <w:position w:val="0"/>
          <w:sz w:val="18"/>
          <w:szCs w:val="18"/>
        </w:rPr>
        <w:t>2017</w:t>
      </w:r>
      <w:r>
        <w:rPr>
          <w:color w:val="000000"/>
          <w:spacing w:val="0"/>
          <w:w w:val="100"/>
          <w:position w:val="0"/>
        </w:rPr>
        <w:t>年，无缝钢管的发展将呈现以下趋势：一是低端产品供大于 求，大型企业在低端市场逐步处于竞争劣势。二是替代产品冲击强烈。目前国内板带、焊管产能 都呈现增加态势，焊管对无缝钢管的价格优势非常明显。三是出口市场依然受阻。欧美等经济发 达体不断提起反倾销诉讼，一些新兴经济体国家也参与“双反”调查。四是结构调整赢得空间。 依靠技术创新，实施产品的差异化战略，做到“人无我有、人有我精”，开发一些特殊用途的高 附加值、高技术含量的专用管，是企业走出低层次同质化恶性竞争的关键，也是获得市场空间的 关键。</w:t>
      </w:r>
    </w:p>
    <w:p>
      <w:pPr>
        <w:pStyle w:val="Style6"/>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国内互联网营销行业尚处于发展的起步阶段,市场规模较大，但是业内企业众多且规模较小， 市场格局较为分散，竞争呈现无序状态。而对于较早进入该行业的企业来说，因已积累了一定的 技术实力、客户资源与媒体资源，可提供从互联网用户数据源获取、大数据分析、营销策略制定、 创意内容制作、媒体投放、营销效果监测和优化提升的全产业链闭环服务，相对行业内其他企业 已经形成了较为明显的领先优势。展望</w:t>
      </w:r>
      <w:r>
        <w:rPr>
          <w:color w:val="000000"/>
          <w:spacing w:val="0"/>
          <w:w w:val="100"/>
          <w:position w:val="0"/>
          <w:sz w:val="18"/>
          <w:szCs w:val="18"/>
        </w:rPr>
        <w:t>2017</w:t>
      </w:r>
      <w:r>
        <w:rPr>
          <w:color w:val="000000"/>
          <w:spacing w:val="0"/>
          <w:w w:val="100"/>
          <w:position w:val="0"/>
        </w:rPr>
        <w:t xml:space="preserve">年，随着互联网尤其是移动互联网的快速发展，网络 成为广告主营销的主要阵地，品牌商对于用户数据以及基于大数据分析的互联网营销越来越重视。 </w:t>
      </w:r>
      <w:r>
        <w:rPr>
          <w:color w:val="000000"/>
          <w:spacing w:val="0"/>
          <w:w w:val="100"/>
          <w:position w:val="0"/>
        </w:rPr>
        <w:t>根据易观智库发布的《中国大数据营销服务市场专题研究报告</w:t>
      </w:r>
      <w:r>
        <w:rPr>
          <w:color w:val="000000"/>
          <w:spacing w:val="0"/>
          <w:w w:val="100"/>
          <w:position w:val="0"/>
          <w:sz w:val="18"/>
          <w:szCs w:val="18"/>
        </w:rPr>
        <w:t>2015</w:t>
      </w:r>
      <w:r>
        <w:rPr>
          <w:color w:val="000000"/>
          <w:spacing w:val="0"/>
          <w:w w:val="100"/>
          <w:position w:val="0"/>
        </w:rPr>
        <w:t>》</w:t>
      </w:r>
      <w:r>
        <w:rPr>
          <w:color w:val="000000"/>
          <w:spacing w:val="0"/>
          <w:w w:val="100"/>
          <w:position w:val="0"/>
          <w:sz w:val="18"/>
          <w:szCs w:val="18"/>
        </w:rPr>
        <w:t>,</w:t>
      </w:r>
      <w:r>
        <w:rPr>
          <w:color w:val="000000"/>
          <w:spacing w:val="0"/>
          <w:w w:val="100"/>
          <w:position w:val="0"/>
        </w:rPr>
        <w:t>基于大数据的互联网营销 市场规模处于快速增长态势，虽然目前规模占整个互联网营销行业比例较小，但其增长速度将会 远超过整个互联网广告行业的增长速度。因此，在互联网产业持续快速发展的带动下，互联网营 销也将进入市场需求持续增长、市场规模不断扩大的快速发展阶段。</w:t>
      </w:r>
    </w:p>
    <w:p>
      <w:pPr>
        <w:pStyle w:val="Style6"/>
        <w:keepNext w:val="0"/>
        <w:keepLines w:val="0"/>
        <w:widowControl w:val="0"/>
        <w:shd w:val="clear" w:color="auto" w:fill="auto"/>
        <w:tabs>
          <w:tab w:pos="808" w:val="left"/>
        </w:tabs>
        <w:bidi w:val="0"/>
        <w:spacing w:before="0" w:after="40" w:line="274" w:lineRule="exact"/>
        <w:ind w:left="0" w:right="0" w:firstLine="0"/>
        <w:jc w:val="both"/>
      </w:pPr>
      <w:bookmarkStart w:id="159" w:name="bookmark159"/>
      <w:r>
        <w:rPr>
          <w:b/>
          <w:bCs/>
          <w:color w:val="000000"/>
          <w:spacing w:val="0"/>
          <w:w w:val="100"/>
          <w:position w:val="0"/>
        </w:rPr>
        <w:t>（</w:t>
      </w:r>
      <w:bookmarkEnd w:id="159"/>
      <w:r>
        <w:rPr>
          <w:b/>
          <w:bCs/>
          <w:color w:val="000000"/>
          <w:spacing w:val="0"/>
          <w:w w:val="100"/>
          <w:position w:val="0"/>
        </w:rPr>
        <w:t>二）</w:t>
        <w:tab/>
        <w:t>公司发展战略</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5" w:lineRule="exact"/>
        <w:ind w:left="0" w:right="0" w:firstLine="440"/>
        <w:jc w:val="left"/>
      </w:pPr>
      <w:r>
        <w:rPr>
          <w:color w:val="000000"/>
          <w:spacing w:val="0"/>
          <w:w w:val="100"/>
          <w:position w:val="0"/>
          <w:sz w:val="18"/>
          <w:szCs w:val="18"/>
        </w:rPr>
        <w:t>2017</w:t>
      </w:r>
      <w:r>
        <w:rPr>
          <w:color w:val="000000"/>
          <w:spacing w:val="0"/>
          <w:w w:val="100"/>
          <w:position w:val="0"/>
        </w:rPr>
        <w:t>年在公司的发展历程中将是一个重要的时间节点。</w:t>
      </w:r>
      <w:r>
        <w:rPr>
          <w:color w:val="000000"/>
          <w:spacing w:val="0"/>
          <w:w w:val="100"/>
          <w:position w:val="0"/>
          <w:sz w:val="18"/>
          <w:szCs w:val="18"/>
        </w:rPr>
        <w:t>2017</w:t>
      </w:r>
      <w:r>
        <w:rPr>
          <w:color w:val="000000"/>
          <w:spacing w:val="0"/>
          <w:w w:val="100"/>
          <w:position w:val="0"/>
        </w:rPr>
        <w:t>年是公司资产重组以后的第一年, 也是公司上市</w:t>
      </w:r>
      <w:r>
        <w:rPr>
          <w:color w:val="000000"/>
          <w:spacing w:val="0"/>
          <w:w w:val="100"/>
          <w:position w:val="0"/>
          <w:sz w:val="18"/>
          <w:szCs w:val="18"/>
        </w:rPr>
        <w:t>20</w:t>
      </w:r>
      <w:r>
        <w:rPr>
          <w:color w:val="000000"/>
          <w:spacing w:val="0"/>
          <w:w w:val="100"/>
          <w:position w:val="0"/>
        </w:rPr>
        <w:t>周年。分析</w:t>
      </w:r>
      <w:r>
        <w:rPr>
          <w:color w:val="000000"/>
          <w:spacing w:val="0"/>
          <w:w w:val="100"/>
          <w:position w:val="0"/>
          <w:sz w:val="18"/>
          <w:szCs w:val="18"/>
        </w:rPr>
        <w:t>2017</w:t>
      </w:r>
      <w:r>
        <w:rPr>
          <w:color w:val="000000"/>
          <w:spacing w:val="0"/>
          <w:w w:val="100"/>
          <w:position w:val="0"/>
        </w:rPr>
        <w:t>年的经济形势，改革进入深水区，经济步入新常态，存量问题 有待解决，增量问题又在涌现，充满了各种不确定。根据中央经济会议“稳中求进”的工作基调， 公司</w:t>
      </w:r>
      <w:r>
        <w:rPr>
          <w:color w:val="000000"/>
          <w:spacing w:val="0"/>
          <w:w w:val="100"/>
          <w:position w:val="0"/>
          <w:sz w:val="18"/>
          <w:szCs w:val="18"/>
        </w:rPr>
        <w:t>2017</w:t>
      </w:r>
      <w:r>
        <w:rPr>
          <w:color w:val="000000"/>
          <w:spacing w:val="0"/>
          <w:w w:val="100"/>
          <w:position w:val="0"/>
        </w:rPr>
        <w:t>年的工作指导思想为：以稳应变，以进蓄势；不忘初心，拥抱未来。</w:t>
      </w:r>
    </w:p>
    <w:p>
      <w:pPr>
        <w:pStyle w:val="Style31"/>
        <w:keepNext/>
        <w:keepLines/>
        <w:widowControl w:val="0"/>
        <w:shd w:val="clear" w:color="auto" w:fill="auto"/>
        <w:tabs>
          <w:tab w:pos="808" w:val="left"/>
        </w:tabs>
        <w:bidi w:val="0"/>
        <w:spacing w:before="0" w:after="40" w:line="274"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color w:val="000000"/>
          <w:spacing w:val="0"/>
          <w:w w:val="100"/>
          <w:position w:val="0"/>
        </w:rPr>
        <w:t>三）</w:t>
        <w:tab/>
        <w:t>经营计划</w:t>
      </w:r>
      <w:bookmarkEnd w:id="160"/>
      <w:bookmarkEnd w:id="161"/>
      <w:bookmarkEnd w:id="163"/>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4" w:lineRule="exact"/>
        <w:ind w:left="0" w:right="0" w:firstLine="440"/>
        <w:jc w:val="both"/>
      </w:pPr>
      <w:r>
        <w:rPr>
          <w:color w:val="000000"/>
          <w:spacing w:val="0"/>
          <w:w w:val="100"/>
          <w:position w:val="0"/>
          <w:sz w:val="18"/>
          <w:szCs w:val="18"/>
        </w:rPr>
        <w:t>2017</w:t>
      </w:r>
      <w:r>
        <w:rPr>
          <w:color w:val="000000"/>
          <w:spacing w:val="0"/>
          <w:w w:val="100"/>
          <w:position w:val="0"/>
        </w:rPr>
        <w:t>年公司的主要工作任务是三个“两手抓”</w:t>
      </w:r>
      <w:r>
        <w:rPr>
          <w:color w:val="000000"/>
          <w:spacing w:val="0"/>
          <w:w w:val="100"/>
          <w:position w:val="0"/>
          <w:sz w:val="18"/>
          <w:szCs w:val="18"/>
        </w:rPr>
        <w:t>：</w:t>
      </w:r>
      <w:r>
        <w:rPr>
          <w:color w:val="000000"/>
          <w:spacing w:val="0"/>
          <w:w w:val="100"/>
          <w:position w:val="0"/>
        </w:rPr>
        <w:t>传统产业和新兴产业两手抓。既要做传统产 业的“剩者”，又要做新兴产业的“胜者”，剩者为优，胜者为强，做优做强。要对目前的产业 进行整理，有退有进，逐渐形成清晰的产业主线。资本运作和实业经营两手抓。既要研究资本， 又要研究成本；既要研究市值，又要研究市场。要继续探索并购重组的成功模式，始终贯彻“多 创利润”的经营方针。物质文明和精神文明两手抓。既要物质富裕，更要精神富有。要深刻领会 中国证监会主席刘士余“上市公司有一个共同现象，不论是国有控股还是民营控股或混合所有制， 这个公司只要注重党的建设，这个公司业绩就好，立于不败之地；搞坏的公司，就是不注重党的 建设，不注重党员先锋模范作用”的讲话精神，全面加强、创新提升党建工作，做高质量的上市 公司。</w:t>
      </w:r>
    </w:p>
    <w:p>
      <w:pPr>
        <w:pStyle w:val="Style31"/>
        <w:keepNext/>
        <w:keepLines/>
        <w:widowControl w:val="0"/>
        <w:shd w:val="clear" w:color="auto" w:fill="auto"/>
        <w:tabs>
          <w:tab w:pos="808" w:val="left"/>
        </w:tabs>
        <w:bidi w:val="0"/>
        <w:spacing w:before="0" w:after="40" w:line="274"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color w:val="000000"/>
          <w:spacing w:val="0"/>
          <w:w w:val="100"/>
          <w:position w:val="0"/>
        </w:rPr>
        <w:t>四）</w:t>
        <w:tab/>
        <w:t>可能面对的风险</w:t>
      </w:r>
      <w:bookmarkEnd w:id="164"/>
      <w:bookmarkEnd w:id="165"/>
      <w:bookmarkEnd w:id="167"/>
    </w:p>
    <w:p>
      <w:pPr>
        <w:pStyle w:val="Style6"/>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20" w:line="273" w:lineRule="exact"/>
        <w:ind w:left="0" w:right="0" w:firstLine="440"/>
        <w:jc w:val="both"/>
      </w:pPr>
      <w:r>
        <w:rPr>
          <w:color w:val="000000"/>
          <w:spacing w:val="0"/>
          <w:w w:val="100"/>
          <w:position w:val="0"/>
        </w:rPr>
        <w:t>评估公司可能面临的风险：</w:t>
      </w:r>
      <w:r>
        <w:rPr>
          <w:color w:val="000000"/>
          <w:spacing w:val="0"/>
          <w:w w:val="100"/>
          <w:position w:val="0"/>
          <w:sz w:val="18"/>
          <w:szCs w:val="18"/>
        </w:rPr>
        <w:t>1</w:t>
      </w:r>
      <w:r>
        <w:rPr>
          <w:color w:val="000000"/>
          <w:spacing w:val="0"/>
          <w:w w:val="100"/>
          <w:position w:val="0"/>
        </w:rPr>
        <w:t>、行业整合的风险。公司新进入的互联网营销和大数据分析服务 行业属于快速发展的新兴行业，与公司传统业务的行业特点、经营模式、管理方法存在较大差异。 如果公司不能及时采取有效措施适应新的变化，可能面临业务转型风险。同时，若公司的管理能 力和管理水平不能有效满足“双主业”的发展需要，将可能导致部分或全部业务的发展受到不利 影响，从而影响公司的整体业绩水平。</w:t>
      </w:r>
      <w:r>
        <w:rPr>
          <w:color w:val="000000"/>
          <w:spacing w:val="0"/>
          <w:w w:val="100"/>
          <w:position w:val="0"/>
          <w:sz w:val="18"/>
          <w:szCs w:val="18"/>
        </w:rPr>
        <w:t>2</w:t>
      </w:r>
      <w:r>
        <w:rPr>
          <w:color w:val="000000"/>
          <w:spacing w:val="0"/>
          <w:w w:val="100"/>
          <w:position w:val="0"/>
        </w:rPr>
        <w:t>、商誉减值的风险。资产收购完成以后，公司将会确认较 大额度的商誉。若标的公司未来不能实现业绩承诺，收购形成的商誉将会有减值风险，从而对公 司经营业绩产生不利影响。</w:t>
      </w:r>
    </w:p>
    <w:p>
      <w:pPr>
        <w:pStyle w:val="Style31"/>
        <w:keepNext/>
        <w:keepLines/>
        <w:widowControl w:val="0"/>
        <w:shd w:val="clear" w:color="auto" w:fill="auto"/>
        <w:tabs>
          <w:tab w:pos="808" w:val="left"/>
        </w:tabs>
        <w:bidi w:val="0"/>
        <w:spacing w:before="0" w:after="40" w:line="274" w:lineRule="exact"/>
        <w:ind w:left="0" w:right="0" w:firstLine="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五）</w:t>
        <w:tab/>
        <w:t>其他</w:t>
      </w:r>
      <w:bookmarkEnd w:id="168"/>
      <w:bookmarkEnd w:id="169"/>
      <w:bookmarkEnd w:id="171"/>
    </w:p>
    <w:p>
      <w:pPr>
        <w:pStyle w:val="Style6"/>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40" w:line="331" w:lineRule="exact"/>
        <w:ind w:left="0" w:right="0" w:firstLine="0"/>
        <w:jc w:val="both"/>
      </w:pPr>
      <w:bookmarkStart w:id="172" w:name="bookmark172"/>
      <w:r>
        <w:rPr>
          <w:b/>
          <w:bCs/>
          <w:color w:val="000000"/>
          <w:spacing w:val="0"/>
          <w:w w:val="100"/>
          <w:position w:val="0"/>
        </w:rPr>
        <w:t>四</w:t>
      </w:r>
      <w:bookmarkEnd w:id="17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173" w:name="bookmark173"/>
      <w:bookmarkStart w:id="174" w:name="bookmark174"/>
      <w:bookmarkStart w:id="175" w:name="bookmark175"/>
      <w:r>
        <w:rPr>
          <w:color w:val="000000"/>
          <w:spacing w:val="0"/>
          <w:w w:val="100"/>
          <w:position w:val="0"/>
        </w:rPr>
        <w:t>第五节重要事项</w:t>
      </w:r>
      <w:bookmarkEnd w:id="173"/>
      <w:bookmarkEnd w:id="174"/>
      <w:bookmarkEnd w:id="175"/>
    </w:p>
    <w:p>
      <w:pPr>
        <w:pStyle w:val="Style31"/>
        <w:keepNext/>
        <w:keepLines/>
        <w:widowControl w:val="0"/>
        <w:shd w:val="clear" w:color="auto" w:fill="auto"/>
        <w:bidi w:val="0"/>
        <w:spacing w:before="0" w:line="264" w:lineRule="exact"/>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一</w:t>
      </w:r>
      <w:bookmarkEnd w:id="178"/>
      <w:r>
        <w:rPr>
          <w:color w:val="000000"/>
          <w:spacing w:val="0"/>
          <w:w w:val="100"/>
          <w:position w:val="0"/>
        </w:rPr>
        <w:t>、普通股利润分配或资本公积金转增预案</w:t>
      </w:r>
      <w:bookmarkEnd w:id="176"/>
      <w:bookmarkEnd w:id="177"/>
      <w:bookmarkEnd w:id="179"/>
    </w:p>
    <w:p>
      <w:pPr>
        <w:pStyle w:val="Style31"/>
        <w:keepNext/>
        <w:keepLines/>
        <w:widowControl w:val="0"/>
        <w:shd w:val="clear" w:color="auto" w:fill="auto"/>
        <w:bidi w:val="0"/>
        <w:spacing w:before="0" w:after="40" w:line="264" w:lineRule="exact"/>
        <w:ind w:left="0" w:right="0" w:firstLine="0"/>
        <w:jc w:val="left"/>
      </w:pPr>
      <w:bookmarkStart w:id="176" w:name="bookmark176"/>
      <w:bookmarkStart w:id="177" w:name="bookmark177"/>
      <w:bookmarkStart w:id="180" w:name="bookmark180"/>
      <w:bookmarkStart w:id="181" w:name="bookmark181"/>
      <w:r>
        <w:rPr>
          <w:rFonts w:ascii="Calibri" w:eastAsia="Calibri" w:hAnsi="Calibri" w:cs="Calibri"/>
          <w:color w:val="000000"/>
          <w:spacing w:val="0"/>
          <w:w w:val="100"/>
          <w:position w:val="0"/>
          <w:sz w:val="20"/>
          <w:szCs w:val="20"/>
        </w:rPr>
        <w:t>（</w:t>
      </w:r>
      <w:bookmarkEnd w:id="180"/>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176"/>
      <w:bookmarkEnd w:id="177"/>
      <w:bookmarkEnd w:id="181"/>
    </w:p>
    <w:p>
      <w:pPr>
        <w:pStyle w:val="Style6"/>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64" w:lineRule="exact"/>
        <w:ind w:left="0" w:right="0" w:firstLine="440"/>
        <w:jc w:val="both"/>
      </w:pPr>
      <w:r>
        <w:rPr>
          <w:color w:val="000000"/>
          <w:spacing w:val="0"/>
          <w:w w:val="100"/>
          <w:position w:val="0"/>
        </w:rPr>
        <w:t>根据中国证监会《关于进一步落实上市公司现金分红有关事项的通知》要求，</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日公司召开</w:t>
      </w:r>
      <w:r>
        <w:rPr>
          <w:color w:val="000000"/>
          <w:spacing w:val="0"/>
          <w:w w:val="100"/>
          <w:position w:val="0"/>
          <w:sz w:val="18"/>
          <w:szCs w:val="18"/>
        </w:rPr>
        <w:t>2012</w:t>
      </w:r>
      <w:r>
        <w:rPr>
          <w:color w:val="000000"/>
          <w:spacing w:val="0"/>
          <w:w w:val="100"/>
          <w:position w:val="0"/>
        </w:rPr>
        <w:t>年度第一次临时股东大会，对现金分红政策进行修订，明确”公司的利润分配政</w:t>
        <w:br w:type="page"/>
      </w:r>
      <w:r>
        <w:rPr>
          <w:color w:val="000000"/>
          <w:spacing w:val="0"/>
          <w:w w:val="100"/>
          <w:position w:val="0"/>
        </w:rPr>
        <w:t>策应保持连续性和稳定性，重视对投资者的合理投资回报</w:t>
      </w:r>
      <w:r>
        <w:rPr>
          <w:color w:val="000000"/>
          <w:spacing w:val="0"/>
          <w:w w:val="100"/>
          <w:position w:val="0"/>
        </w:rPr>
        <w:t>”</w:t>
      </w:r>
      <w:r>
        <w:rPr>
          <w:color w:val="000000"/>
          <w:spacing w:val="0"/>
          <w:w w:val="100"/>
          <w:position w:val="0"/>
        </w:rPr>
        <w:t>最近三年以现金方式累计分配的利 润不少于最近三年实现的年均可分配利润的百分之三十”等条款。</w:t>
      </w:r>
    </w:p>
    <w:p>
      <w:pPr>
        <w:pStyle w:val="Style6"/>
        <w:keepNext w:val="0"/>
        <w:keepLines w:val="0"/>
        <w:widowControl w:val="0"/>
        <w:shd w:val="clear" w:color="auto" w:fill="auto"/>
        <w:bidi w:val="0"/>
        <w:spacing w:before="0" w:after="900" w:line="274" w:lineRule="exact"/>
        <w:ind w:left="0" w:right="0" w:firstLine="540"/>
        <w:jc w:val="left"/>
      </w:pPr>
      <w:r>
        <w:rPr>
          <w:color w:val="000000"/>
          <w:spacing w:val="0"/>
          <w:w w:val="100"/>
          <w:position w:val="0"/>
        </w:rPr>
        <w:t>报告期内，公司严格按上述政策执行，以公司</w:t>
      </w:r>
      <w:r>
        <w:rPr>
          <w:color w:val="000000"/>
          <w:spacing w:val="0"/>
          <w:w w:val="100"/>
          <w:position w:val="0"/>
          <w:sz w:val="18"/>
          <w:szCs w:val="18"/>
        </w:rPr>
        <w:t>2015</w:t>
      </w:r>
      <w:r>
        <w:rPr>
          <w:color w:val="000000"/>
          <w:spacing w:val="0"/>
          <w:w w:val="100"/>
          <w:position w:val="0"/>
        </w:rPr>
        <w:t>年末的总股本为基数，向全体股东每</w:t>
      </w:r>
      <w:r>
        <w:rPr>
          <w:color w:val="000000"/>
          <w:spacing w:val="0"/>
          <w:w w:val="100"/>
          <w:position w:val="0"/>
          <w:sz w:val="18"/>
          <w:szCs w:val="18"/>
        </w:rPr>
        <w:t xml:space="preserve">10 </w:t>
      </w:r>
      <w:r>
        <w:rPr>
          <w:color w:val="000000"/>
          <w:spacing w:val="0"/>
          <w:w w:val="100"/>
          <w:position w:val="0"/>
        </w:rPr>
        <w:t>股派发现金股利人民币</w:t>
      </w:r>
      <w:r>
        <w:rPr>
          <w:color w:val="000000"/>
          <w:spacing w:val="0"/>
          <w:w w:val="100"/>
          <w:position w:val="0"/>
          <w:sz w:val="18"/>
          <w:szCs w:val="18"/>
        </w:rPr>
        <w:t xml:space="preserve">0. </w:t>
      </w:r>
      <w:r>
        <w:rPr>
          <w:color w:val="000000"/>
          <w:spacing w:val="0"/>
          <w:w w:val="100"/>
          <w:position w:val="0"/>
          <w:sz w:val="18"/>
          <w:szCs w:val="18"/>
        </w:rPr>
        <w:t>20</w:t>
      </w:r>
      <w:r>
        <w:rPr>
          <w:color w:val="000000"/>
          <w:spacing w:val="0"/>
          <w:w w:val="100"/>
          <w:position w:val="0"/>
        </w:rPr>
        <w:t>元（含税）。</w:t>
      </w:r>
    </w:p>
    <w:p>
      <w:pPr>
        <w:pStyle w:val="Style24"/>
        <w:keepNext w:val="0"/>
        <w:keepLines w:val="0"/>
        <w:widowControl w:val="0"/>
        <w:shd w:val="clear" w:color="auto" w:fill="auto"/>
        <w:bidi w:val="0"/>
        <w:spacing w:before="0" w:after="6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公司近三年（含报告期）的普通股股利分配方案或预案、资本公积金转增股本方案或预案</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center"/>
        <w:tblLayout w:type="fixed"/>
      </w:tblPr>
      <w:tblGrid>
        <w:gridCol w:w="950"/>
        <w:gridCol w:w="1152"/>
        <w:gridCol w:w="1114"/>
        <w:gridCol w:w="1147"/>
        <w:gridCol w:w="1584"/>
        <w:gridCol w:w="1685"/>
        <w:gridCol w:w="1430"/>
      </w:tblGrid>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股送 红股数 （股）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股派 息数（元）</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每</w:t>
            </w:r>
            <w:r>
              <w:rPr>
                <w:color w:val="000000"/>
                <w:spacing w:val="0"/>
                <w:w w:val="100"/>
                <w:position w:val="0"/>
                <w:sz w:val="18"/>
                <w:szCs w:val="18"/>
              </w:rPr>
              <w:t>10</w:t>
            </w:r>
            <w:r>
              <w:rPr>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现金分红的数 额</w:t>
            </w:r>
          </w:p>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占合并报表 中归属于上 市公司普通 股股东的净 利润的比率</w:t>
            </w:r>
          </w:p>
          <w:p>
            <w:pPr>
              <w:pStyle w:val="Style27"/>
              <w:keepNext w:val="0"/>
              <w:keepLines w:val="0"/>
              <w:widowControl w:val="0"/>
              <w:shd w:val="clear" w:color="auto" w:fill="auto"/>
              <w:bidi w:val="0"/>
              <w:spacing w:before="0" w:after="0" w:line="270" w:lineRule="exact"/>
              <w:ind w:left="0" w:right="0" w:firstLine="540"/>
              <w:jc w:val="both"/>
              <w:rPr>
                <w:sz w:val="20"/>
                <w:szCs w:val="20"/>
              </w:rPr>
            </w:pP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52,194,611.80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100,648,686.11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51.86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7,132, </w:t>
            </w:r>
            <w:r>
              <w:rPr>
                <w:color w:val="000000"/>
                <w:spacing w:val="0"/>
                <w:w w:val="100"/>
                <w:position w:val="0"/>
                <w:sz w:val="18"/>
                <w:szCs w:val="18"/>
              </w:rPr>
              <w:t>261.04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23,878,898.34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29.87</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13,715,886.60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-65,641,089.28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526" w:val="left"/>
        </w:tabs>
        <w:bidi w:val="0"/>
        <w:spacing w:before="0" w:after="40" w:line="278" w:lineRule="exact"/>
        <w:ind w:left="0" w:right="0" w:firstLine="0"/>
        <w:jc w:val="left"/>
      </w:pPr>
      <w:bookmarkStart w:id="182" w:name="bookmark182"/>
      <w:bookmarkStart w:id="183" w:name="bookmark183"/>
      <w:bookmarkStart w:id="184" w:name="bookmark184"/>
      <w:bookmarkStart w:id="185" w:name="bookmark185"/>
      <w:r>
        <w:rPr>
          <w:rFonts w:ascii="Calibri" w:eastAsia="Calibri" w:hAnsi="Calibri" w:cs="Calibri"/>
          <w:color w:val="000000"/>
          <w:spacing w:val="0"/>
          <w:w w:val="100"/>
          <w:position w:val="0"/>
          <w:sz w:val="20"/>
          <w:szCs w:val="20"/>
        </w:rPr>
        <w:t>（</w:t>
      </w:r>
      <w:bookmarkEnd w:id="18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以现金方式要约回购股份计入现金分红的情况</w:t>
      </w:r>
      <w:bookmarkEnd w:id="182"/>
      <w:bookmarkEnd w:id="183"/>
      <w:bookmarkEnd w:id="185"/>
    </w:p>
    <w:p>
      <w:pPr>
        <w:pStyle w:val="Style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26" w:val="left"/>
        </w:tabs>
        <w:bidi w:val="0"/>
        <w:spacing w:before="0" w:after="40" w:line="278" w:lineRule="exact"/>
        <w:ind w:left="540" w:right="0" w:hanging="540"/>
        <w:jc w:val="left"/>
      </w:pPr>
      <w:bookmarkStart w:id="186" w:name="bookmark186"/>
      <w:r>
        <w:rPr>
          <w:rFonts w:ascii="Calibri" w:eastAsia="Calibri" w:hAnsi="Calibri" w:cs="Calibri"/>
          <w:b/>
          <w:bCs/>
          <w:color w:val="000000"/>
          <w:spacing w:val="0"/>
          <w:w w:val="100"/>
          <w:position w:val="0"/>
          <w:sz w:val="20"/>
          <w:szCs w:val="20"/>
        </w:rPr>
        <w:t>（</w:t>
      </w:r>
      <w:bookmarkEnd w:id="18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报告期内盈利且母公司可供普通股股东分配利润为正，但未提出普通股现金利润分配方案预 案的，公司应当详细披露原因以及未分配利润的用途和使用计划</w:t>
      </w:r>
    </w:p>
    <w:p>
      <w:pPr>
        <w:pStyle w:val="Style6"/>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78" w:lineRule="exact"/>
        <w:ind w:left="0" w:right="0" w:firstLine="0"/>
        <w:jc w:val="left"/>
      </w:pPr>
      <w:bookmarkStart w:id="187" w:name="bookmark187"/>
      <w:r>
        <w:rPr>
          <w:b/>
          <w:bCs/>
          <w:color w:val="000000"/>
          <w:spacing w:val="0"/>
          <w:w w:val="100"/>
          <w:position w:val="0"/>
        </w:rPr>
        <w:t>二</w:t>
      </w:r>
      <w:bookmarkEnd w:id="187"/>
      <w:r>
        <w:rPr>
          <w:b/>
          <w:bCs/>
          <w:color w:val="000000"/>
          <w:spacing w:val="0"/>
          <w:w w:val="100"/>
          <w:position w:val="0"/>
        </w:rPr>
        <w:t>、承诺事项履行情况</w:t>
      </w:r>
    </w:p>
    <w:p>
      <w:pPr>
        <w:pStyle w:val="Style6"/>
        <w:keepNext w:val="0"/>
        <w:keepLines w:val="0"/>
        <w:widowControl w:val="0"/>
        <w:shd w:val="clear" w:color="auto" w:fill="auto"/>
        <w:bidi w:val="0"/>
        <w:spacing w:before="0" w:after="0" w:line="278" w:lineRule="exact"/>
        <w:ind w:left="0" w:right="0" w:firstLine="0"/>
        <w:jc w:val="left"/>
      </w:pPr>
      <w:bookmarkStart w:id="188" w:name="bookmark188"/>
      <w:r>
        <w:rPr>
          <w:rFonts w:ascii="Calibri" w:eastAsia="Calibri" w:hAnsi="Calibri" w:cs="Calibri"/>
          <w:b/>
          <w:bCs/>
          <w:color w:val="000000"/>
          <w:spacing w:val="0"/>
          <w:w w:val="100"/>
          <w:position w:val="0"/>
          <w:sz w:val="20"/>
          <w:szCs w:val="20"/>
        </w:rPr>
        <w:t>（</w:t>
      </w:r>
      <w:bookmarkEnd w:id="18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w:t>
      </w:r>
    </w:p>
    <w:p>
      <w:pPr>
        <w:pStyle w:val="Style24"/>
        <w:keepNext w:val="0"/>
        <w:keepLines w:val="0"/>
        <w:widowControl w:val="0"/>
        <w:shd w:val="clear" w:color="auto" w:fill="auto"/>
        <w:bidi w:val="0"/>
        <w:spacing w:before="0" w:after="100" w:line="240" w:lineRule="auto"/>
        <w:ind w:left="168" w:right="0" w:firstLine="0"/>
        <w:jc w:val="left"/>
      </w:pPr>
      <w:r>
        <w:rPr>
          <w:color w:val="000000"/>
          <w:spacing w:val="0"/>
          <w:w w:val="100"/>
          <w:position w:val="0"/>
        </w:rPr>
        <w:t>期内的承诺事项</w:t>
      </w:r>
    </w:p>
    <w:p>
      <w:pPr>
        <w:pStyle w:val="Style24"/>
        <w:keepNext w:val="0"/>
        <w:keepLines w:val="0"/>
        <w:widowControl w:val="0"/>
        <w:shd w:val="clear" w:color="auto" w:fill="auto"/>
        <w:bidi w:val="0"/>
        <w:spacing w:before="0" w:after="0" w:line="240" w:lineRule="auto"/>
        <w:ind w:left="168"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17"/>
        <w:gridCol w:w="422"/>
        <w:gridCol w:w="576"/>
        <w:gridCol w:w="2674"/>
        <w:gridCol w:w="830"/>
        <w:gridCol w:w="691"/>
        <w:gridCol w:w="686"/>
        <w:gridCol w:w="979"/>
        <w:gridCol w:w="835"/>
      </w:tblGrid>
      <w:tr>
        <w:trPr>
          <w:trHeight w:val="118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textDirection w:val="tbRlV"/>
            <w:vAlign w:val="top"/>
          </w:tcPr>
          <w:p>
            <w:pPr>
              <w:pStyle w:val="Style57"/>
              <w:keepNext w:val="0"/>
              <w:keepLines w:val="0"/>
              <w:widowControl w:val="0"/>
              <w:shd w:val="clear" w:color="auto" w:fill="auto"/>
              <w:bidi w:val="0"/>
              <w:spacing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140" w:right="0" w:firstLine="0"/>
              <w:jc w:val="left"/>
            </w:pPr>
            <w:r>
              <w:rPr>
                <w:color w:val="000000"/>
                <w:spacing w:val="0"/>
                <w:w w:val="100"/>
                <w:position w:val="0"/>
              </w:rPr>
              <w:t>如未能 及时履 行应说 明下一 步计划</w:t>
            </w:r>
          </w:p>
        </w:tc>
      </w:tr>
      <w:tr>
        <w:trPr>
          <w:trHeight w:val="24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与股改相关的承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4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与重大资产重组 相关的承诺</w:t>
            </w:r>
          </w:p>
        </w:tc>
        <w:tc>
          <w:tcPr>
            <w:tcBorders>
              <w:top w:val="single" w:sz="4"/>
              <w:left w:val="single" w:sz="4"/>
              <w:bottom w:val="single" w:sz="4"/>
            </w:tcBorders>
            <w:shd w:val="clear" w:color="auto" w:fill="FFFFFF"/>
            <w:textDirection w:val="tbRlV"/>
            <w:vAlign w:val="top"/>
          </w:tcPr>
          <w:p>
            <w:pPr>
              <w:pStyle w:val="Style57"/>
              <w:keepNext w:val="0"/>
              <w:keepLines w:val="0"/>
              <w:widowControl w:val="0"/>
              <w:shd w:val="clear" w:color="auto" w:fill="auto"/>
              <w:bidi w:val="0"/>
              <w:spacing w:after="0" w:line="240" w:lineRule="auto"/>
              <w:ind w:left="0" w:right="0" w:firstLine="0"/>
              <w:jc w:val="left"/>
            </w:pPr>
            <w:r>
              <w:rPr>
                <w:color w:val="000000"/>
                <w:spacing w:val="0"/>
                <w:w w:val="100"/>
                <w:position w:val="0"/>
              </w:rPr>
              <w:t>解决同业竞争</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上市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7" w:lineRule="exact"/>
              <w:ind w:left="0" w:right="0" w:firstLine="0"/>
              <w:jc w:val="both"/>
            </w:pP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21</w:t>
            </w:r>
            <w:r>
              <w:rPr>
                <w:color w:val="000000"/>
                <w:spacing w:val="0"/>
                <w:w w:val="100"/>
                <w:position w:val="0"/>
              </w:rPr>
              <w:t>日，公司参与甘 肃上峰水泥股份有限公司（以下 简称“上峰水泥”）重大资产重 组，为避免和消除未来形成同业 竞争的可能性，对参股</w:t>
            </w:r>
            <w:r>
              <w:rPr>
                <w:color w:val="000000"/>
                <w:spacing w:val="0"/>
                <w:w w:val="100"/>
                <w:position w:val="0"/>
                <w:sz w:val="16"/>
                <w:szCs w:val="16"/>
              </w:rPr>
              <w:t>25%</w:t>
            </w:r>
            <w:r>
              <w:rPr>
                <w:color w:val="000000"/>
                <w:spacing w:val="0"/>
                <w:w w:val="100"/>
                <w:position w:val="0"/>
              </w:rPr>
              <w:t>的杭 州航民上峰水泥有限公司（以下 简称“航民上峰”），公司承诺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上述承 诺在上 峰水泥 有效存 续且公 司作为 上峰水</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422"/>
        <w:gridCol w:w="576"/>
        <w:gridCol w:w="2674"/>
        <w:gridCol w:w="830"/>
        <w:gridCol w:w="691"/>
        <w:gridCol w:w="686"/>
        <w:gridCol w:w="979"/>
        <w:gridCol w:w="835"/>
      </w:tblGrid>
      <w:tr>
        <w:trPr>
          <w:trHeight w:val="28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将采取以下措施解决：</w:t>
            </w:r>
            <w:r>
              <w:rPr>
                <w:color w:val="000000"/>
                <w:spacing w:val="0"/>
                <w:w w:val="100"/>
                <w:position w:val="0"/>
                <w:sz w:val="16"/>
                <w:szCs w:val="16"/>
              </w:rPr>
              <w:t>（1）</w:t>
            </w:r>
            <w:r>
              <w:rPr>
                <w:color w:val="000000"/>
                <w:spacing w:val="0"/>
                <w:w w:val="100"/>
                <w:position w:val="0"/>
              </w:rPr>
              <w:t>上 峰水泥认为有必要时，可以按照 公允价格优先收购公司持有的 航民上峰</w:t>
            </w:r>
            <w:r>
              <w:rPr>
                <w:color w:val="000000"/>
                <w:spacing w:val="0"/>
                <w:w w:val="100"/>
                <w:position w:val="0"/>
                <w:sz w:val="16"/>
                <w:szCs w:val="16"/>
              </w:rPr>
              <w:t>25%</w:t>
            </w:r>
            <w:r>
              <w:rPr>
                <w:color w:val="000000"/>
                <w:spacing w:val="0"/>
                <w:w w:val="100"/>
                <w:position w:val="0"/>
              </w:rPr>
              <w:t>股权；</w:t>
            </w:r>
            <w:r>
              <w:rPr>
                <w:color w:val="000000"/>
                <w:spacing w:val="0"/>
                <w:w w:val="100"/>
                <w:position w:val="0"/>
                <w:sz w:val="16"/>
                <w:szCs w:val="16"/>
              </w:rPr>
              <w:t>（2）</w:t>
            </w:r>
            <w:r>
              <w:rPr>
                <w:color w:val="000000"/>
                <w:spacing w:val="0"/>
                <w:w w:val="100"/>
                <w:position w:val="0"/>
              </w:rPr>
              <w:t>上峰 水泥认为有必要时，公司向无关 联第三方转让公司持有的航民 上峰全部或部分股权；</w:t>
            </w:r>
            <w:r>
              <w:rPr>
                <w:color w:val="000000"/>
                <w:spacing w:val="0"/>
                <w:w w:val="100"/>
                <w:position w:val="0"/>
                <w:sz w:val="16"/>
                <w:szCs w:val="16"/>
              </w:rPr>
              <w:t>（3）</w:t>
            </w:r>
            <w:r>
              <w:rPr>
                <w:color w:val="000000"/>
                <w:spacing w:val="0"/>
                <w:w w:val="100"/>
                <w:position w:val="0"/>
              </w:rPr>
              <w:t>如 公司参股的航民上峰与上峰水 泥及其子公司因同业竞争产生 利益冲突，则优先考虑上峰水泥 及其子公司的利益；</w:t>
            </w:r>
            <w:r>
              <w:rPr>
                <w:color w:val="000000"/>
                <w:spacing w:val="0"/>
                <w:w w:val="100"/>
                <w:position w:val="0"/>
                <w:sz w:val="16"/>
                <w:szCs w:val="16"/>
              </w:rPr>
              <w:t>（4）</w:t>
            </w:r>
            <w:r>
              <w:rPr>
                <w:color w:val="000000"/>
                <w:spacing w:val="0"/>
                <w:w w:val="100"/>
                <w:position w:val="0"/>
              </w:rPr>
              <w:t>有利 于避免同业竞争的其他措施。</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left"/>
            </w:pPr>
            <w:r>
              <w:rPr>
                <w:color w:val="000000"/>
                <w:spacing w:val="0"/>
                <w:w w:val="100"/>
                <w:position w:val="0"/>
              </w:rPr>
              <w:t>泥股东 期间持 续有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14" w:hRule="exact"/>
        </w:trPr>
        <w:tc>
          <w:tcPr>
            <w:vMerge/>
            <w:tcBorders>
              <w:left w:val="single" w:sz="4"/>
            </w:tcBorders>
            <w:shd w:val="clear" w:color="auto" w:fill="FFFFFF"/>
            <w:vAlign w:val="top"/>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解决同业竞争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sz w:val="16"/>
                <w:szCs w:val="16"/>
              </w:rPr>
              <w:t>5%</w:t>
            </w:r>
            <w:r>
              <w:rPr>
                <w:color w:val="000000"/>
                <w:spacing w:val="0"/>
                <w:w w:val="100"/>
                <w:position w:val="0"/>
              </w:rPr>
              <w:t>以 上股 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公司股东江有归、付海鹏承诺：</w:t>
            </w:r>
          </w:p>
          <w:p>
            <w:pPr>
              <w:pStyle w:val="Style27"/>
              <w:keepNext w:val="0"/>
              <w:keepLines w:val="0"/>
              <w:widowControl w:val="0"/>
              <w:shd w:val="clear" w:color="auto" w:fill="auto"/>
              <w:tabs>
                <w:tab w:pos="451" w:val="left"/>
              </w:tabs>
              <w:bidi w:val="0"/>
              <w:spacing w:before="0" w:after="0" w:line="233" w:lineRule="exact"/>
              <w:ind w:left="0" w:right="0" w:firstLine="0"/>
              <w:jc w:val="both"/>
            </w:pPr>
            <w:r>
              <w:rPr>
                <w:color w:val="000000"/>
                <w:spacing w:val="0"/>
                <w:w w:val="100"/>
                <w:position w:val="0"/>
                <w:sz w:val="16"/>
                <w:szCs w:val="16"/>
              </w:rPr>
              <w:t>（1）</w:t>
              <w:tab/>
            </w:r>
            <w:r>
              <w:rPr>
                <w:color w:val="000000"/>
                <w:spacing w:val="0"/>
                <w:w w:val="100"/>
                <w:position w:val="0"/>
              </w:rPr>
              <w:t>本人承诺，本人及直接或 间接控制的企业将不经营与浙 江富润及其控股子公司主营业 务构成竞争或可能构成竞争的 业务。</w:t>
            </w:r>
          </w:p>
          <w:p>
            <w:pPr>
              <w:pStyle w:val="Style27"/>
              <w:keepNext w:val="0"/>
              <w:keepLines w:val="0"/>
              <w:widowControl w:val="0"/>
              <w:shd w:val="clear" w:color="auto" w:fill="auto"/>
              <w:tabs>
                <w:tab w:pos="456" w:val="left"/>
              </w:tabs>
              <w:bidi w:val="0"/>
              <w:spacing w:before="0" w:after="0" w:line="237" w:lineRule="exact"/>
              <w:ind w:left="0" w:right="0" w:firstLine="0"/>
              <w:jc w:val="both"/>
            </w:pPr>
            <w:r>
              <w:rPr>
                <w:color w:val="000000"/>
                <w:spacing w:val="0"/>
                <w:w w:val="100"/>
                <w:position w:val="0"/>
                <w:sz w:val="16"/>
                <w:szCs w:val="16"/>
              </w:rPr>
              <w:t>（2）</w:t>
              <w:tab/>
            </w:r>
            <w:r>
              <w:rPr>
                <w:color w:val="000000"/>
                <w:spacing w:val="0"/>
                <w:w w:val="100"/>
                <w:position w:val="0"/>
              </w:rPr>
              <w:t>本人承诺，如浙江富润及 其控股子公司未来从任何第三 方获得的任何商业机会与本人 及控股子公司主营业务存在竞 争或潜在竞争，则本人及控股子 公司在征得第三方允诺后，尽力 将该商业机会给予浙江富润。</w:t>
            </w:r>
          </w:p>
          <w:p>
            <w:pPr>
              <w:pStyle w:val="Style27"/>
              <w:keepNext w:val="0"/>
              <w:keepLines w:val="0"/>
              <w:widowControl w:val="0"/>
              <w:shd w:val="clear" w:color="auto" w:fill="auto"/>
              <w:tabs>
                <w:tab w:pos="456" w:val="left"/>
              </w:tabs>
              <w:bidi w:val="0"/>
              <w:spacing w:before="0" w:after="0" w:line="239" w:lineRule="exact"/>
              <w:ind w:left="0" w:right="0" w:firstLine="0"/>
              <w:jc w:val="both"/>
            </w:pPr>
            <w:r>
              <w:rPr>
                <w:color w:val="000000"/>
                <w:spacing w:val="0"/>
                <w:w w:val="100"/>
                <w:position w:val="0"/>
                <w:sz w:val="16"/>
                <w:szCs w:val="16"/>
              </w:rPr>
              <w:t>（3）</w:t>
              <w:tab/>
            </w:r>
            <w:r>
              <w:rPr>
                <w:color w:val="000000"/>
                <w:spacing w:val="0"/>
                <w:w w:val="100"/>
                <w:position w:val="0"/>
              </w:rPr>
              <w:t>本人保证上述承诺在本次 交易中本人出具的承诺期内有 效且不可撤销。如有任何违反上 述承诺的事项发生，本人承担因 此给浙江富润造成的一切损失。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上述承 诺在其 作为浙 江富润 股东期 间持续 有效。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top"/>
          </w:tcPr>
          <w:p>
            <w:pPr>
              <w:pStyle w:val="Style57"/>
              <w:keepNext w:val="0"/>
              <w:keepLines w:val="0"/>
              <w:widowControl w:val="0"/>
              <w:shd w:val="clear" w:color="auto" w:fill="auto"/>
              <w:bidi w:val="0"/>
              <w:spacing w:after="0" w:line="240" w:lineRule="auto"/>
              <w:ind w:left="0" w:right="0" w:firstLine="0"/>
              <w:jc w:val="both"/>
            </w:pPr>
            <w:r>
              <w:rPr>
                <w:color w:val="000000"/>
                <w:spacing w:val="0"/>
                <w:w w:val="100"/>
                <w:position w:val="0"/>
              </w:rPr>
              <w:t>解决关联交易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sz w:val="16"/>
                <w:szCs w:val="16"/>
              </w:rPr>
              <w:t>5%</w:t>
            </w:r>
            <w:r>
              <w:rPr>
                <w:color w:val="000000"/>
                <w:spacing w:val="0"/>
                <w:w w:val="100"/>
                <w:position w:val="0"/>
              </w:rPr>
              <w:t>以 上股 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公司股东江有归、付海鹏承诺：</w:t>
            </w:r>
          </w:p>
          <w:p>
            <w:pPr>
              <w:pStyle w:val="Style27"/>
              <w:keepNext w:val="0"/>
              <w:keepLines w:val="0"/>
              <w:widowControl w:val="0"/>
              <w:shd w:val="clear" w:color="auto" w:fill="auto"/>
              <w:tabs>
                <w:tab w:pos="451" w:val="left"/>
              </w:tabs>
              <w:bidi w:val="0"/>
              <w:spacing w:before="0" w:after="0" w:line="235" w:lineRule="exact"/>
              <w:ind w:left="0" w:right="0" w:firstLine="0"/>
              <w:jc w:val="both"/>
            </w:pPr>
            <w:r>
              <w:rPr>
                <w:color w:val="000000"/>
                <w:spacing w:val="0"/>
                <w:w w:val="100"/>
                <w:position w:val="0"/>
                <w:sz w:val="16"/>
                <w:szCs w:val="16"/>
              </w:rPr>
              <w:t>（1）</w:t>
              <w:tab/>
            </w:r>
            <w:r>
              <w:rPr>
                <w:color w:val="000000"/>
                <w:spacing w:val="0"/>
                <w:w w:val="100"/>
                <w:position w:val="0"/>
              </w:rPr>
              <w:t>本次交易完成后，本人将 继续严格按照《公司法》等法律、 法规、规章等规范性文件的要求 以及浙江富润《公司章程》的有 关规定，行使股东权利或者敦促 董事依法行使董事权利，在股东 大会以及董事会对有关涉及本 公司及下属公司事项的关联交 易进行表决时，履行回避表决的 义务。</w:t>
            </w:r>
          </w:p>
          <w:p>
            <w:pPr>
              <w:pStyle w:val="Style27"/>
              <w:keepNext w:val="0"/>
              <w:keepLines w:val="0"/>
              <w:widowControl w:val="0"/>
              <w:shd w:val="clear" w:color="auto" w:fill="auto"/>
              <w:tabs>
                <w:tab w:pos="451" w:val="left"/>
              </w:tabs>
              <w:bidi w:val="0"/>
              <w:spacing w:before="0" w:after="0" w:line="235" w:lineRule="exact"/>
              <w:ind w:left="0" w:right="0" w:firstLine="0"/>
              <w:jc w:val="both"/>
            </w:pPr>
            <w:r>
              <w:rPr>
                <w:color w:val="000000"/>
                <w:spacing w:val="0"/>
                <w:w w:val="100"/>
                <w:position w:val="0"/>
                <w:sz w:val="16"/>
                <w:szCs w:val="16"/>
              </w:rPr>
              <w:t>（2）</w:t>
              <w:tab/>
            </w:r>
            <w:r>
              <w:rPr>
                <w:color w:val="000000"/>
                <w:spacing w:val="0"/>
                <w:w w:val="100"/>
                <w:position w:val="0"/>
              </w:rPr>
              <w:t>本次交易完成后，本人及 下属公司与浙江富润之间将尽 量减少关联交易。在进行确有必 要且无法规避的关联交易时，保 证按市场化原则和公允价格进 行公平操作，并按相关法律、法 规、规章等规范性文件的规定履 行交易程序及信息披露义务。保 证不通过关联交易损害浙江富 润及其他股东的合法权益。</w:t>
            </w:r>
          </w:p>
          <w:p>
            <w:pPr>
              <w:pStyle w:val="Style27"/>
              <w:keepNext w:val="0"/>
              <w:keepLines w:val="0"/>
              <w:widowControl w:val="0"/>
              <w:shd w:val="clear" w:color="auto" w:fill="auto"/>
              <w:tabs>
                <w:tab w:pos="451" w:val="left"/>
              </w:tabs>
              <w:bidi w:val="0"/>
              <w:spacing w:before="0" w:after="0" w:line="235" w:lineRule="exact"/>
              <w:ind w:left="0" w:right="0" w:firstLine="0"/>
              <w:jc w:val="both"/>
            </w:pPr>
            <w:r>
              <w:rPr>
                <w:color w:val="000000"/>
                <w:spacing w:val="0"/>
                <w:w w:val="100"/>
                <w:position w:val="0"/>
                <w:sz w:val="16"/>
                <w:szCs w:val="16"/>
              </w:rPr>
              <w:t>（3）</w:t>
              <w:tab/>
            </w:r>
            <w:r>
              <w:rPr>
                <w:color w:val="000000"/>
                <w:spacing w:val="0"/>
                <w:w w:val="100"/>
                <w:position w:val="0"/>
              </w:rPr>
              <w:t>本人和浙江富润就相互间 关联事务及交易所做出的任何 约定及安排，均不妨碍对方为其</w:t>
            </w:r>
          </w:p>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自身利益、在市场同等竞争条件 下与任何第三方进行业务往来 或交易。</w:t>
            </w:r>
          </w:p>
          <w:p>
            <w:pPr>
              <w:pStyle w:val="Style27"/>
              <w:keepNext w:val="0"/>
              <w:keepLines w:val="0"/>
              <w:widowControl w:val="0"/>
              <w:shd w:val="clear" w:color="auto" w:fill="auto"/>
              <w:tabs>
                <w:tab w:pos="442" w:val="left"/>
              </w:tabs>
              <w:bidi w:val="0"/>
              <w:spacing w:before="0" w:after="0" w:line="235" w:lineRule="exact"/>
              <w:ind w:left="0" w:right="0" w:firstLine="0"/>
              <w:jc w:val="both"/>
            </w:pPr>
            <w:r>
              <w:rPr>
                <w:color w:val="000000"/>
                <w:spacing w:val="0"/>
                <w:w w:val="100"/>
                <w:position w:val="0"/>
                <w:sz w:val="16"/>
                <w:szCs w:val="16"/>
              </w:rPr>
              <w:t>（4）</w:t>
              <w:tab/>
            </w:r>
            <w:r>
              <w:rPr>
                <w:color w:val="000000"/>
                <w:spacing w:val="0"/>
                <w:w w:val="100"/>
                <w:position w:val="0"/>
              </w:rPr>
              <w:t>本人保证上述承诺在浙江 富润于国内证券交易所上市且</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上述承 诺在其 作为浙 江富润 股东期 间持续 有效。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7"/>
        <w:gridCol w:w="422"/>
        <w:gridCol w:w="576"/>
        <w:gridCol w:w="2674"/>
        <w:gridCol w:w="830"/>
        <w:gridCol w:w="691"/>
        <w:gridCol w:w="686"/>
        <w:gridCol w:w="979"/>
        <w:gridCol w:w="835"/>
      </w:tblGrid>
      <w:tr>
        <w:trPr>
          <w:trHeight w:val="141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本人作为浙江富润的股东期间 持续有效且不可撤销。如有任何 违反上述承诺的事项发生，本人 承担因此给浙江富润造成的一 切损失（含直接损失和间接损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股 份 限 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7" w:lineRule="exact"/>
              <w:ind w:left="0" w:right="0" w:firstLine="0"/>
              <w:jc w:val="both"/>
            </w:pPr>
            <w:r>
              <w:rPr>
                <w:color w:val="000000"/>
                <w:spacing w:val="0"/>
                <w:w w:val="100"/>
                <w:position w:val="0"/>
                <w:sz w:val="16"/>
                <w:szCs w:val="16"/>
              </w:rPr>
              <w:t>5%</w:t>
            </w:r>
            <w:r>
              <w:rPr>
                <w:color w:val="000000"/>
                <w:spacing w:val="0"/>
                <w:w w:val="100"/>
                <w:position w:val="0"/>
              </w:rPr>
              <w:t>以 上股 东</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公司股东江有归、付海鹏承诺：</w:t>
            </w:r>
          </w:p>
          <w:p>
            <w:pPr>
              <w:pStyle w:val="Style27"/>
              <w:keepNext w:val="0"/>
              <w:keepLines w:val="0"/>
              <w:widowControl w:val="0"/>
              <w:shd w:val="clear" w:color="auto" w:fill="auto"/>
              <w:tabs>
                <w:tab w:pos="456" w:val="left"/>
              </w:tabs>
              <w:bidi w:val="0"/>
              <w:spacing w:before="0" w:after="0" w:line="233" w:lineRule="exact"/>
              <w:ind w:left="0" w:right="0" w:firstLine="0"/>
              <w:jc w:val="left"/>
            </w:pPr>
            <w:r>
              <w:rPr>
                <w:color w:val="000000"/>
                <w:spacing w:val="0"/>
                <w:w w:val="100"/>
                <w:position w:val="0"/>
                <w:sz w:val="16"/>
                <w:szCs w:val="16"/>
              </w:rPr>
              <w:t>（1）</w:t>
              <w:tab/>
            </w:r>
            <w:r>
              <w:rPr>
                <w:color w:val="000000"/>
                <w:spacing w:val="0"/>
                <w:w w:val="100"/>
                <w:position w:val="0"/>
              </w:rPr>
              <w:t>本人在本次交易中所认购 的浙江富润的股票自上市之日 起</w:t>
            </w:r>
            <w:r>
              <w:rPr>
                <w:color w:val="000000"/>
                <w:spacing w:val="0"/>
                <w:w w:val="100"/>
                <w:position w:val="0"/>
                <w:sz w:val="16"/>
                <w:szCs w:val="16"/>
              </w:rPr>
              <w:t>36</w:t>
            </w:r>
            <w:r>
              <w:rPr>
                <w:color w:val="000000"/>
                <w:spacing w:val="0"/>
                <w:w w:val="100"/>
                <w:position w:val="0"/>
              </w:rPr>
              <w:t>个月内不得转让。</w:t>
            </w:r>
          </w:p>
          <w:p>
            <w:pPr>
              <w:pStyle w:val="Style27"/>
              <w:keepNext w:val="0"/>
              <w:keepLines w:val="0"/>
              <w:widowControl w:val="0"/>
              <w:shd w:val="clear" w:color="auto" w:fill="auto"/>
              <w:tabs>
                <w:tab w:pos="451" w:val="left"/>
              </w:tabs>
              <w:bidi w:val="0"/>
              <w:spacing w:before="0" w:after="0" w:line="233" w:lineRule="exact"/>
              <w:ind w:left="0" w:right="0" w:firstLine="0"/>
              <w:jc w:val="left"/>
            </w:pPr>
            <w:r>
              <w:rPr>
                <w:color w:val="000000"/>
                <w:spacing w:val="0"/>
                <w:w w:val="100"/>
                <w:position w:val="0"/>
                <w:sz w:val="16"/>
                <w:szCs w:val="16"/>
              </w:rPr>
              <w:t>（2）</w:t>
              <w:tab/>
            </w:r>
            <w:r>
              <w:rPr>
                <w:color w:val="000000"/>
                <w:spacing w:val="0"/>
                <w:w w:val="100"/>
                <w:position w:val="0"/>
              </w:rPr>
              <w:t>锁定期内，由于上市公司 送红股、转增股本等原因增加的 公司股份，亦应遵守上述约定。 锁定期满后，股份转让将按照中 国证监会、上海证券交易所的有 关规定及上述股东承诺执行。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6" w:lineRule="exact"/>
              <w:ind w:left="0" w:right="0" w:firstLine="0"/>
              <w:jc w:val="left"/>
            </w:pPr>
            <w:r>
              <w:rPr>
                <w:color w:val="000000"/>
                <w:spacing w:val="0"/>
                <w:w w:val="100"/>
                <w:position w:val="0"/>
              </w:rPr>
              <w:t xml:space="preserve">自 </w:t>
            </w:r>
            <w:r>
              <w:rPr>
                <w:color w:val="000000"/>
                <w:spacing w:val="0"/>
                <w:w w:val="100"/>
                <w:position w:val="0"/>
                <w:sz w:val="16"/>
                <w:szCs w:val="16"/>
              </w:rPr>
              <w:t xml:space="preserve">2017 </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 xml:space="preserve">6 </w:t>
            </w:r>
            <w:r>
              <w:rPr>
                <w:color w:val="000000"/>
                <w:spacing w:val="0"/>
                <w:w w:val="100"/>
                <w:position w:val="0"/>
              </w:rPr>
              <w:t>日起</w:t>
            </w:r>
            <w:r>
              <w:rPr>
                <w:color w:val="000000"/>
                <w:spacing w:val="0"/>
                <w:w w:val="100"/>
                <w:position w:val="0"/>
                <w:sz w:val="16"/>
                <w:szCs w:val="16"/>
              </w:rPr>
              <w:t xml:space="preserve">36 </w:t>
            </w:r>
            <w:r>
              <w:rPr>
                <w:color w:val="000000"/>
                <w:spacing w:val="0"/>
                <w:w w:val="100"/>
                <w:position w:val="0"/>
              </w:rPr>
              <w:t>个月内 不转 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both"/>
            </w:pPr>
            <w:r>
              <w:rPr>
                <w:color w:val="000000"/>
                <w:spacing w:val="0"/>
                <w:w w:val="100"/>
                <w:position w:val="0"/>
              </w:rPr>
              <w:t>解 决 同 业 竞 争</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 实际 控制 人、 控股 股东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6" w:lineRule="exact"/>
              <w:ind w:left="0" w:right="0" w:firstLine="0"/>
              <w:jc w:val="left"/>
            </w:pPr>
            <w:r>
              <w:rPr>
                <w:color w:val="000000"/>
                <w:spacing w:val="0"/>
                <w:w w:val="100"/>
                <w:position w:val="0"/>
              </w:rPr>
              <w:t>公司实际控制人惠风创投股东、 控股股东富润集团承诺：</w:t>
            </w:r>
            <w:r>
              <w:rPr>
                <w:color w:val="000000"/>
                <w:spacing w:val="0"/>
                <w:w w:val="100"/>
                <w:position w:val="0"/>
                <w:sz w:val="16"/>
                <w:szCs w:val="16"/>
              </w:rPr>
              <w:t xml:space="preserve">（1） </w:t>
            </w:r>
            <w:r>
              <w:rPr>
                <w:color w:val="000000"/>
                <w:spacing w:val="0"/>
                <w:w w:val="100"/>
                <w:position w:val="0"/>
              </w:rPr>
              <w:t>本公司承诺，本公司及直接或间 接控制的企业将不经营与浙江 富润及其控股子公司主营业务 构成竞争或可能构成竞争的业 务。</w:t>
            </w:r>
          </w:p>
          <w:p>
            <w:pPr>
              <w:pStyle w:val="Style27"/>
              <w:keepNext w:val="0"/>
              <w:keepLines w:val="0"/>
              <w:widowControl w:val="0"/>
              <w:shd w:val="clear" w:color="auto" w:fill="auto"/>
              <w:tabs>
                <w:tab w:pos="451" w:val="left"/>
              </w:tabs>
              <w:bidi w:val="0"/>
              <w:spacing w:before="0" w:after="0" w:line="236" w:lineRule="exact"/>
              <w:ind w:left="0" w:right="0" w:firstLine="0"/>
              <w:jc w:val="left"/>
            </w:pPr>
            <w:r>
              <w:rPr>
                <w:color w:val="000000"/>
                <w:spacing w:val="0"/>
                <w:w w:val="100"/>
                <w:position w:val="0"/>
                <w:sz w:val="16"/>
                <w:szCs w:val="16"/>
              </w:rPr>
              <w:t>（2）</w:t>
              <w:tab/>
            </w:r>
            <w:r>
              <w:rPr>
                <w:color w:val="000000"/>
                <w:spacing w:val="0"/>
                <w:w w:val="100"/>
                <w:position w:val="0"/>
              </w:rPr>
              <w:t>如浙江富润及其控股子公 司未来从任何第三方获得的任 何商业机会与本公司及控股子 公司主营业务存在竞争或潜在 竞争，则本公司及控股子公司在 征得第三方允诺后，尽力将该商 业机会给予浙江富润。</w:t>
            </w:r>
          </w:p>
          <w:p>
            <w:pPr>
              <w:pStyle w:val="Style27"/>
              <w:keepNext w:val="0"/>
              <w:keepLines w:val="0"/>
              <w:widowControl w:val="0"/>
              <w:shd w:val="clear" w:color="auto" w:fill="auto"/>
              <w:tabs>
                <w:tab w:pos="451" w:val="left"/>
              </w:tabs>
              <w:bidi w:val="0"/>
              <w:spacing w:before="0" w:after="0" w:line="236" w:lineRule="exact"/>
              <w:ind w:left="0" w:right="0" w:firstLine="0"/>
              <w:jc w:val="left"/>
            </w:pPr>
            <w:r>
              <w:rPr>
                <w:color w:val="000000"/>
                <w:spacing w:val="0"/>
                <w:w w:val="100"/>
                <w:position w:val="0"/>
                <w:sz w:val="16"/>
                <w:szCs w:val="16"/>
              </w:rPr>
              <w:t>（3）</w:t>
              <w:tab/>
            </w:r>
            <w:r>
              <w:rPr>
                <w:color w:val="000000"/>
                <w:spacing w:val="0"/>
                <w:w w:val="100"/>
                <w:position w:val="0"/>
              </w:rPr>
              <w:t>如有任何违反上述承诺的 事项发生，本公司承担因此给浙 江富润造成的一切损失。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上述承 诺在其 作为浙 江富润 股东期 间持续 有效。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textDirection w:val="tbRlV"/>
            <w:vAlign w:val="top"/>
          </w:tcPr>
          <w:p>
            <w:pPr>
              <w:pStyle w:val="Style57"/>
              <w:keepNext w:val="0"/>
              <w:keepLines w:val="0"/>
              <w:widowControl w:val="0"/>
              <w:shd w:val="clear" w:color="auto" w:fill="auto"/>
              <w:bidi w:val="0"/>
              <w:spacing w:after="0" w:line="240" w:lineRule="auto"/>
              <w:ind w:left="0" w:right="0" w:firstLine="0"/>
              <w:jc w:val="left"/>
            </w:pPr>
            <w:r>
              <w:rPr>
                <w:color w:val="000000"/>
                <w:spacing w:val="0"/>
                <w:w w:val="100"/>
                <w:position w:val="0"/>
              </w:rPr>
              <w:t>解决关联交易</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公司 实际 控制 人、 控股 股东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公司实际控制人惠风创投股东、 控股股东富润集团承诺：</w:t>
            </w:r>
            <w:r>
              <w:rPr>
                <w:color w:val="000000"/>
                <w:spacing w:val="0"/>
                <w:w w:val="100"/>
                <w:position w:val="0"/>
                <w:sz w:val="16"/>
                <w:szCs w:val="16"/>
              </w:rPr>
              <w:t xml:space="preserve">（1） </w:t>
            </w:r>
            <w:r>
              <w:rPr>
                <w:color w:val="000000"/>
                <w:spacing w:val="0"/>
                <w:w w:val="100"/>
                <w:position w:val="0"/>
              </w:rPr>
              <w:t>本次交易完成后，本公司/本人 将继续严格按照《公司法》等法 律、法规、规章等规范性文件的 要求以及浙江富润《公司章程》 的有关规定，行使股东权利或者 敦促董事依法行使董事权利，在 股东大会以及董事会对有关涉 及本公司/本人及下属公司事项 的关联交易进行表决时，履行回 避表决的义务。</w:t>
            </w:r>
          </w:p>
          <w:p>
            <w:pPr>
              <w:pStyle w:val="Style27"/>
              <w:keepNext w:val="0"/>
              <w:keepLines w:val="0"/>
              <w:widowControl w:val="0"/>
              <w:shd w:val="clear" w:color="auto" w:fill="auto"/>
              <w:tabs>
                <w:tab w:pos="422" w:val="left"/>
              </w:tabs>
              <w:bidi w:val="0"/>
              <w:spacing w:before="0" w:after="0" w:line="234" w:lineRule="exact"/>
              <w:ind w:left="0" w:right="0" w:firstLine="0"/>
              <w:jc w:val="left"/>
            </w:pPr>
            <w:r>
              <w:rPr>
                <w:color w:val="000000"/>
                <w:spacing w:val="0"/>
                <w:w w:val="100"/>
                <w:position w:val="0"/>
                <w:sz w:val="16"/>
                <w:szCs w:val="16"/>
              </w:rPr>
              <w:t>（2）</w:t>
              <w:tab/>
            </w:r>
            <w:r>
              <w:rPr>
                <w:color w:val="000000"/>
                <w:spacing w:val="0"/>
                <w:w w:val="100"/>
                <w:position w:val="0"/>
              </w:rPr>
              <w:t>本次交易完成后，本公司</w:t>
            </w:r>
            <w:r>
              <w:rPr>
                <w:color w:val="000000"/>
                <w:spacing w:val="0"/>
                <w:w w:val="100"/>
                <w:position w:val="0"/>
                <w:sz w:val="16"/>
                <w:szCs w:val="16"/>
              </w:rPr>
              <w:t xml:space="preserve">/ </w:t>
            </w:r>
            <w:r>
              <w:rPr>
                <w:color w:val="000000"/>
                <w:spacing w:val="0"/>
                <w:w w:val="100"/>
                <w:position w:val="0"/>
              </w:rPr>
              <w:t>本人及下属公司与浙江富润之 间将尽量减少关联交易。在进行 确有必要且无法规避的关联交 易时，保证按市场化原则和公允 价格进行公平操作，并按相关法 律、法规、规章等规范性文件的 规定履行交易程序及信息披露 义务。保证不通过关联交易损害 浙江富润及其他股东的合法权 益。</w:t>
            </w:r>
          </w:p>
          <w:p>
            <w:pPr>
              <w:pStyle w:val="Style27"/>
              <w:keepNext w:val="0"/>
              <w:keepLines w:val="0"/>
              <w:widowControl w:val="0"/>
              <w:shd w:val="clear" w:color="auto" w:fill="auto"/>
              <w:tabs>
                <w:tab w:pos="389" w:val="left"/>
              </w:tabs>
              <w:bidi w:val="0"/>
              <w:spacing w:before="0" w:after="0" w:line="250" w:lineRule="exact"/>
              <w:ind w:left="0" w:right="0" w:firstLine="0"/>
              <w:jc w:val="left"/>
            </w:pPr>
            <w:r>
              <w:rPr>
                <w:color w:val="000000"/>
                <w:spacing w:val="0"/>
                <w:w w:val="100"/>
                <w:position w:val="0"/>
                <w:sz w:val="16"/>
                <w:szCs w:val="16"/>
              </w:rPr>
              <w:t>（3）</w:t>
              <w:tab/>
            </w:r>
            <w:r>
              <w:rPr>
                <w:color w:val="000000"/>
                <w:spacing w:val="0"/>
                <w:w w:val="100"/>
                <w:position w:val="0"/>
              </w:rPr>
              <w:t>本公司</w:t>
            </w:r>
            <w:r>
              <w:rPr>
                <w:color w:val="000000"/>
                <w:spacing w:val="0"/>
                <w:w w:val="100"/>
                <w:position w:val="0"/>
                <w:sz w:val="16"/>
                <w:szCs w:val="16"/>
              </w:rPr>
              <w:t>/</w:t>
            </w:r>
            <w:r>
              <w:rPr>
                <w:color w:val="000000"/>
                <w:spacing w:val="0"/>
                <w:w w:val="100"/>
                <w:position w:val="0"/>
              </w:rPr>
              <w:t>本人和浙江富润就 相互间关联事务及交易所做出</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上述承 诺在其 作为浙 江富润 股东期 间持续 有效。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12"/>
        <w:gridCol w:w="427"/>
        <w:gridCol w:w="576"/>
        <w:gridCol w:w="2683"/>
        <w:gridCol w:w="821"/>
        <w:gridCol w:w="691"/>
        <w:gridCol w:w="686"/>
        <w:gridCol w:w="979"/>
        <w:gridCol w:w="835"/>
      </w:tblGrid>
      <w:tr>
        <w:trPr>
          <w:trHeight w:val="28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rPr>
              <w:t>的任何约定及安排，均不妨碍对 方为其自身利益、在市场同等竞 争条件下与任何第三方进行业 务往来或交易。</w:t>
            </w:r>
          </w:p>
          <w:p>
            <w:pPr>
              <w:pStyle w:val="Style27"/>
              <w:keepNext w:val="0"/>
              <w:keepLines w:val="0"/>
              <w:widowControl w:val="0"/>
              <w:shd w:val="clear" w:color="auto" w:fill="auto"/>
              <w:bidi w:val="0"/>
              <w:spacing w:before="0" w:after="0" w:line="235" w:lineRule="exact"/>
              <w:ind w:left="0" w:right="0" w:firstLine="0"/>
              <w:jc w:val="both"/>
            </w:pPr>
            <w:r>
              <w:rPr>
                <w:color w:val="000000"/>
                <w:spacing w:val="0"/>
                <w:w w:val="100"/>
                <w:position w:val="0"/>
                <w:sz w:val="16"/>
                <w:szCs w:val="16"/>
              </w:rPr>
              <w:t>（4）</w:t>
            </w:r>
            <w:r>
              <w:rPr>
                <w:color w:val="000000"/>
                <w:spacing w:val="0"/>
                <w:w w:val="100"/>
                <w:position w:val="0"/>
              </w:rPr>
              <w:t>本公司/本人保证上述承诺 在浙江富润于国内证券交易所 上市且本公司作为浙江富润的 控股股东或主要股东期间持续 有效且不可撤销。如有任何违反 上述承诺的事项发生，本公司承 担因此给浙江富润造成的一切 损失（含直接损失和间接损失）。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与首次公开发行 相关的承诺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与再融资相关的 承诺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left"/>
            </w:pPr>
            <w:r>
              <w:rPr>
                <w:color w:val="000000"/>
                <w:spacing w:val="0"/>
                <w:w w:val="100"/>
                <w:position w:val="0"/>
              </w:rPr>
              <w:t>股 份 限 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both"/>
            </w:pPr>
            <w:r>
              <w:rPr>
                <w:color w:val="000000"/>
                <w:spacing w:val="0"/>
                <w:w w:val="100"/>
                <w:position w:val="0"/>
              </w:rPr>
              <w:t>公司 实际 控制 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公司控股股东的控股股东惠风 创投承诺</w:t>
            </w:r>
            <w:r>
              <w:rPr>
                <w:color w:val="000000"/>
                <w:spacing w:val="0"/>
                <w:w w:val="100"/>
                <w:position w:val="0"/>
                <w:sz w:val="16"/>
                <w:szCs w:val="16"/>
              </w:rPr>
              <w:t>（1）</w:t>
            </w:r>
            <w:r>
              <w:rPr>
                <w:color w:val="000000"/>
                <w:spacing w:val="0"/>
                <w:w w:val="100"/>
                <w:position w:val="0"/>
              </w:rPr>
              <w:t>在本次交易中所 认购的浙江富润的股票自股份 上市之日起</w:t>
            </w:r>
            <w:r>
              <w:rPr>
                <w:color w:val="000000"/>
                <w:spacing w:val="0"/>
                <w:w w:val="100"/>
                <w:position w:val="0"/>
                <w:sz w:val="16"/>
                <w:szCs w:val="16"/>
              </w:rPr>
              <w:t>36</w:t>
            </w:r>
            <w:r>
              <w:rPr>
                <w:color w:val="000000"/>
                <w:spacing w:val="0"/>
                <w:w w:val="100"/>
                <w:position w:val="0"/>
              </w:rPr>
              <w:t>个月内不进行任 何转让。</w:t>
            </w:r>
          </w:p>
          <w:p>
            <w:pPr>
              <w:pStyle w:val="Style27"/>
              <w:keepNext w:val="0"/>
              <w:keepLines w:val="0"/>
              <w:widowControl w:val="0"/>
              <w:shd w:val="clear" w:color="auto" w:fill="auto"/>
              <w:bidi w:val="0"/>
              <w:spacing w:before="0" w:after="0" w:line="234" w:lineRule="exact"/>
              <w:ind w:left="0" w:right="0" w:firstLine="0"/>
              <w:jc w:val="both"/>
            </w:pPr>
            <w:r>
              <w:rPr>
                <w:color w:val="000000"/>
                <w:spacing w:val="0"/>
                <w:w w:val="100"/>
                <w:position w:val="0"/>
                <w:sz w:val="16"/>
                <w:szCs w:val="16"/>
              </w:rPr>
              <w:t>（2）</w:t>
            </w:r>
            <w:r>
              <w:rPr>
                <w:color w:val="000000"/>
                <w:spacing w:val="0"/>
                <w:w w:val="100"/>
                <w:position w:val="0"/>
              </w:rPr>
              <w:t>锁定期内，由于上市公司 送红股、转增股本等原因增加的 公司股份，亦应遵守上述约定。 锁定期满后，股份转让将按照中 国证监会、上海证券交易所的有 关规定及上述股东承诺执行。</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自 </w:t>
            </w:r>
            <w:r>
              <w:rPr>
                <w:color w:val="000000"/>
                <w:spacing w:val="0"/>
                <w:w w:val="100"/>
                <w:position w:val="0"/>
                <w:sz w:val="16"/>
                <w:szCs w:val="16"/>
              </w:rPr>
              <w:t xml:space="preserve">2017 </w:t>
            </w:r>
            <w:r>
              <w:rPr>
                <w:color w:val="000000"/>
                <w:spacing w:val="0"/>
                <w:w w:val="100"/>
                <w:position w:val="0"/>
              </w:rPr>
              <w:t>年</w:t>
            </w:r>
            <w:r>
              <w:rPr>
                <w:color w:val="000000"/>
                <w:spacing w:val="0"/>
                <w:w w:val="100"/>
                <w:position w:val="0"/>
                <w:sz w:val="16"/>
                <w:szCs w:val="16"/>
              </w:rPr>
              <w:t>1</w:t>
            </w:r>
            <w:r>
              <w:rPr>
                <w:color w:val="000000"/>
                <w:spacing w:val="0"/>
                <w:w w:val="100"/>
                <w:position w:val="0"/>
              </w:rPr>
              <w:t xml:space="preserve">月 </w:t>
            </w:r>
            <w:r>
              <w:rPr>
                <w:color w:val="000000"/>
                <w:spacing w:val="0"/>
                <w:w w:val="100"/>
                <w:position w:val="0"/>
                <w:sz w:val="16"/>
                <w:szCs w:val="16"/>
              </w:rPr>
              <w:t>18</w:t>
            </w:r>
            <w:r>
              <w:rPr>
                <w:color w:val="000000"/>
                <w:spacing w:val="0"/>
                <w:w w:val="100"/>
                <w:position w:val="0"/>
              </w:rPr>
              <w:t xml:space="preserve">日起 </w:t>
            </w:r>
            <w:r>
              <w:rPr>
                <w:color w:val="000000"/>
                <w:spacing w:val="0"/>
                <w:w w:val="100"/>
                <w:position w:val="0"/>
                <w:sz w:val="16"/>
                <w:szCs w:val="16"/>
              </w:rPr>
              <w:t>36</w:t>
            </w:r>
            <w:r>
              <w:rPr>
                <w:color w:val="000000"/>
                <w:spacing w:val="0"/>
                <w:w w:val="100"/>
                <w:position w:val="0"/>
              </w:rPr>
              <w:t>个月 内不转 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与股权激励相关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注：涉及公司重大资产重组的其他承诺请参见公司发行股份及支付现金购买资产并募集配套资金 暨关联交易报告书（修订稿）。</w:t>
      </w:r>
    </w:p>
    <w:p>
      <w:pPr>
        <w:pStyle w:val="Style31"/>
        <w:keepNext/>
        <w:keepLines/>
        <w:widowControl w:val="0"/>
        <w:shd w:val="clear" w:color="auto" w:fill="auto"/>
        <w:bidi w:val="0"/>
        <w:spacing w:before="0" w:after="0" w:line="331" w:lineRule="exact"/>
        <w:ind w:left="0" w:right="0" w:firstLine="0"/>
        <w:jc w:val="left"/>
      </w:pPr>
      <w:bookmarkStart w:id="189" w:name="bookmark189"/>
      <w:bookmarkStart w:id="190" w:name="bookmark190"/>
      <w:bookmarkStart w:id="191" w:name="bookmark191"/>
      <w:bookmarkStart w:id="192" w:name="bookmark192"/>
      <w:r>
        <w:rPr>
          <w:rFonts w:ascii="Calibri" w:eastAsia="Calibri" w:hAnsi="Calibri" w:cs="Calibri"/>
          <w:color w:val="000000"/>
          <w:spacing w:val="0"/>
          <w:w w:val="100"/>
          <w:position w:val="0"/>
          <w:sz w:val="20"/>
          <w:szCs w:val="20"/>
        </w:rPr>
        <w:t>（</w:t>
      </w:r>
      <w:bookmarkEnd w:id="191"/>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189"/>
      <w:bookmarkEnd w:id="190"/>
      <w:bookmarkEnd w:id="192"/>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10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三</w:t>
      </w:r>
      <w:bookmarkEnd w:id="195"/>
      <w:r>
        <w:rPr>
          <w:color w:val="000000"/>
          <w:spacing w:val="0"/>
          <w:w w:val="100"/>
          <w:position w:val="0"/>
        </w:rPr>
        <w:t>、</w:t>
        <w:tab/>
        <w:t>报告期内资金被占用情况及清欠进展情况</w:t>
      </w:r>
      <w:bookmarkEnd w:id="193"/>
      <w:bookmarkEnd w:id="194"/>
      <w:bookmarkEnd w:id="196"/>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83" w:val="left"/>
        </w:tabs>
        <w:bidi w:val="0"/>
        <w:spacing w:before="0" w:after="100" w:line="240" w:lineRule="auto"/>
        <w:ind w:left="0" w:right="0" w:firstLine="0"/>
        <w:jc w:val="left"/>
      </w:pPr>
      <w:bookmarkStart w:id="197" w:name="bookmark197"/>
      <w:r>
        <w:rPr>
          <w:b/>
          <w:bCs/>
          <w:color w:val="000000"/>
          <w:spacing w:val="0"/>
          <w:w w:val="100"/>
          <w:position w:val="0"/>
        </w:rPr>
        <w:t>四</w:t>
      </w:r>
      <w:bookmarkEnd w:id="197"/>
      <w:r>
        <w:rPr>
          <w:b/>
          <w:bCs/>
          <w:color w:val="000000"/>
          <w:spacing w:val="0"/>
          <w:w w:val="100"/>
          <w:position w:val="0"/>
        </w:rPr>
        <w:t>、</w:t>
        <w:tab/>
        <w:t>公司对会计师事务所“非标准意见审计报告”的说明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10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五</w:t>
      </w:r>
      <w:bookmarkEnd w:id="200"/>
      <w:r>
        <w:rPr>
          <w:color w:val="000000"/>
          <w:spacing w:val="0"/>
          <w:w w:val="100"/>
          <w:position w:val="0"/>
        </w:rPr>
        <w:t>、</w:t>
        <w:tab/>
        <w:t>公司对会计政策、会计估计变更或重大会计差错更正原因和影响的分析说明</w:t>
      </w:r>
      <w:bookmarkEnd w:id="198"/>
      <w:bookmarkEnd w:id="199"/>
      <w:bookmarkEnd w:id="201"/>
    </w:p>
    <w:p>
      <w:pPr>
        <w:pStyle w:val="Style31"/>
        <w:keepNext/>
        <w:keepLines/>
        <w:widowControl w:val="0"/>
        <w:shd w:val="clear" w:color="auto" w:fill="auto"/>
        <w:tabs>
          <w:tab w:pos="734" w:val="left"/>
        </w:tabs>
        <w:bidi w:val="0"/>
        <w:spacing w:before="0" w:after="100" w:line="240" w:lineRule="auto"/>
        <w:ind w:left="0" w:right="0" w:firstLine="0"/>
        <w:jc w:val="left"/>
      </w:pPr>
      <w:bookmarkStart w:id="198" w:name="bookmark198"/>
      <w:bookmarkStart w:id="199" w:name="bookmark199"/>
      <w:bookmarkStart w:id="202" w:name="bookmark202"/>
      <w:bookmarkStart w:id="203" w:name="bookmark203"/>
      <w:r>
        <w:rPr>
          <w:color w:val="000000"/>
          <w:spacing w:val="0"/>
          <w:w w:val="100"/>
          <w:position w:val="0"/>
        </w:rPr>
        <w:t>（</w:t>
      </w:r>
      <w:bookmarkEnd w:id="202"/>
      <w:r>
        <w:rPr>
          <w:color w:val="000000"/>
          <w:spacing w:val="0"/>
          <w:w w:val="100"/>
          <w:position w:val="0"/>
        </w:rPr>
        <w:t>一）</w:t>
        <w:tab/>
        <w:t>公司对会计政策、会计估计变更原因及影响的分析说明</w:t>
      </w:r>
      <w:bookmarkEnd w:id="198"/>
      <w:bookmarkEnd w:id="199"/>
      <w:bookmarkEnd w:id="20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34" w:val="left"/>
        </w:tabs>
        <w:bidi w:val="0"/>
        <w:spacing w:before="0" w:after="10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二）</w:t>
        <w:tab/>
        <w:t>公司对重大会计差错更正原因及影响的分析说明</w:t>
      </w:r>
      <w:bookmarkEnd w:id="204"/>
      <w:bookmarkEnd w:id="205"/>
      <w:bookmarkEnd w:id="20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734" w:val="left"/>
        </w:tabs>
        <w:bidi w:val="0"/>
        <w:spacing w:before="0" w:after="10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三）</w:t>
        <w:tab/>
        <w:t>与前任会计师事务所进行的沟通情况</w:t>
      </w:r>
      <w:bookmarkEnd w:id="208"/>
      <w:bookmarkEnd w:id="209"/>
      <w:bookmarkEnd w:id="211"/>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四）其他说明</w:t>
      </w:r>
      <w:bookmarkEnd w:id="212"/>
      <w:bookmarkEnd w:id="213"/>
      <w:bookmarkEnd w:id="215"/>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六</w:t>
      </w:r>
      <w:bookmarkEnd w:id="218"/>
      <w:r>
        <w:rPr>
          <w:color w:val="000000"/>
          <w:spacing w:val="0"/>
          <w:w w:val="100"/>
          <w:position w:val="0"/>
        </w:rPr>
        <w:t>、聘任、解聘会计师事务所情况</w:t>
      </w:r>
      <w:bookmarkEnd w:id="216"/>
      <w:bookmarkEnd w:id="217"/>
      <w:bookmarkEnd w:id="219"/>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p>
        </w:tc>
      </w:tr>
    </w:tbl>
    <w:p>
      <w:pPr>
        <w:widowControl w:val="0"/>
        <w:spacing w:after="239" w:line="1" w:lineRule="exact"/>
      </w:pPr>
    </w:p>
    <w:tbl>
      <w:tblPr>
        <w:tblOverlap w:val="never"/>
        <w:jc w:val="center"/>
        <w:tblLayout w:type="fixed"/>
      </w:tblPr>
      <w:tblGrid>
        <w:gridCol w:w="3019"/>
        <w:gridCol w:w="3014"/>
        <w:gridCol w:w="30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天健会计师事务所（特殊普通 合伙）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广发证券股份有限公司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line="274"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七</w:t>
      </w:r>
      <w:bookmarkEnd w:id="222"/>
      <w:r>
        <w:rPr>
          <w:color w:val="000000"/>
          <w:spacing w:val="0"/>
          <w:w w:val="100"/>
          <w:position w:val="0"/>
        </w:rPr>
        <w:t>、</w:t>
        <w:tab/>
        <w:t>面临暂停上市风险的情况</w:t>
      </w:r>
      <w:bookmarkEnd w:id="220"/>
      <w:bookmarkEnd w:id="221"/>
      <w:bookmarkEnd w:id="223"/>
    </w:p>
    <w:p>
      <w:pPr>
        <w:pStyle w:val="Style31"/>
        <w:keepNext/>
        <w:keepLines/>
        <w:widowControl w:val="0"/>
        <w:shd w:val="clear" w:color="auto" w:fill="auto"/>
        <w:tabs>
          <w:tab w:pos="809" w:val="left"/>
        </w:tabs>
        <w:bidi w:val="0"/>
        <w:spacing w:before="0" w:line="240" w:lineRule="auto"/>
        <w:ind w:left="0" w:right="0" w:firstLine="0"/>
        <w:jc w:val="left"/>
      </w:pPr>
      <w:bookmarkStart w:id="220" w:name="bookmark220"/>
      <w:bookmarkStart w:id="221" w:name="bookmark221"/>
      <w:bookmarkStart w:id="224" w:name="bookmark224"/>
      <w:bookmarkStart w:id="225" w:name="bookmark225"/>
      <w:r>
        <w:rPr>
          <w:color w:val="000000"/>
          <w:spacing w:val="0"/>
          <w:w w:val="100"/>
          <w:position w:val="0"/>
        </w:rPr>
        <w:t>（</w:t>
      </w:r>
      <w:bookmarkEnd w:id="224"/>
      <w:r>
        <w:rPr>
          <w:color w:val="000000"/>
          <w:spacing w:val="0"/>
          <w:w w:val="100"/>
          <w:position w:val="0"/>
        </w:rPr>
        <w:t>一）</w:t>
        <w:tab/>
        <w:t>导致暂停上市的原因</w:t>
      </w:r>
      <w:bookmarkEnd w:id="220"/>
      <w:bookmarkEnd w:id="221"/>
      <w:bookmarkEnd w:id="225"/>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809"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二）</w:t>
        <w:tab/>
        <w:t>公司拟采取的应对措施</w:t>
      </w:r>
      <w:bookmarkEnd w:id="226"/>
      <w:bookmarkEnd w:id="227"/>
      <w:bookmarkEnd w:id="229"/>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八</w:t>
      </w:r>
      <w:bookmarkEnd w:id="232"/>
      <w:r>
        <w:rPr>
          <w:color w:val="000000"/>
          <w:spacing w:val="0"/>
          <w:w w:val="100"/>
          <w:position w:val="0"/>
        </w:rPr>
        <w:t>、</w:t>
        <w:tab/>
        <w:t>面临终止上市的情况和原因</w:t>
      </w:r>
      <w:bookmarkEnd w:id="230"/>
      <w:bookmarkEnd w:id="231"/>
      <w:bookmarkEnd w:id="23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九</w:t>
      </w:r>
      <w:bookmarkEnd w:id="236"/>
      <w:r>
        <w:rPr>
          <w:color w:val="000000"/>
          <w:spacing w:val="0"/>
          <w:w w:val="100"/>
          <w:position w:val="0"/>
        </w:rPr>
        <w:t>、</w:t>
        <w:tab/>
        <w:t>破产重整相关事项</w:t>
      </w:r>
      <w:bookmarkEnd w:id="234"/>
      <w:bookmarkEnd w:id="235"/>
      <w:bookmarkEnd w:id="23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r>
        <w:rPr>
          <w:color w:val="000000"/>
          <w:spacing w:val="0"/>
          <w:w w:val="100"/>
          <w:position w:val="0"/>
        </w:rPr>
        <w:t>十、重大诉讼、仲裁事项</w:t>
      </w:r>
      <w:bookmarkEnd w:id="238"/>
      <w:bookmarkEnd w:id="239"/>
      <w:bookmarkEnd w:id="240"/>
    </w:p>
    <w:p>
      <w:pPr>
        <w:pStyle w:val="Style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31"/>
        <w:keepNext/>
        <w:keepLines/>
        <w:widowControl w:val="0"/>
        <w:shd w:val="clear" w:color="auto" w:fill="auto"/>
        <w:bidi w:val="0"/>
        <w:spacing w:before="0" w:line="259" w:lineRule="exact"/>
        <w:ind w:left="520" w:right="0" w:hanging="520"/>
        <w:jc w:val="left"/>
      </w:pPr>
      <w:bookmarkStart w:id="241" w:name="bookmark241"/>
      <w:bookmarkStart w:id="242" w:name="bookmark242"/>
      <w:bookmarkStart w:id="243" w:name="bookmark243"/>
      <w:r>
        <w:rPr>
          <w:color w:val="000000"/>
          <w:spacing w:val="0"/>
          <w:w w:val="100"/>
          <w:position w:val="0"/>
        </w:rPr>
        <w:t>十一、上市公司及其董事、监事、高级管理人员、控股股东、实际控制人、收购人处罚及整改情 况</w:t>
      </w:r>
      <w:bookmarkEnd w:id="241"/>
      <w:bookmarkEnd w:id="242"/>
      <w:bookmarkEnd w:id="243"/>
    </w:p>
    <w:p>
      <w:pPr>
        <w:pStyle w:val="Style6"/>
        <w:keepNext w:val="0"/>
        <w:keepLines w:val="0"/>
        <w:widowControl w:val="0"/>
        <w:shd w:val="clear" w:color="auto" w:fill="auto"/>
        <w:bidi w:val="0"/>
        <w:spacing w:before="0" w:after="3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59" w:lineRule="exact"/>
        <w:ind w:left="0" w:right="0" w:firstLine="0"/>
        <w:jc w:val="left"/>
      </w:pPr>
      <w:bookmarkStart w:id="244" w:name="bookmark244"/>
      <w:bookmarkStart w:id="245" w:name="bookmark245"/>
      <w:bookmarkStart w:id="246" w:name="bookmark246"/>
      <w:r>
        <w:rPr>
          <w:color w:val="000000"/>
          <w:spacing w:val="0"/>
          <w:w w:val="100"/>
          <w:position w:val="0"/>
        </w:rPr>
        <w:t>十二、报告期内公司及其控股股东、实际控制人诚信状况的说明</w:t>
      </w:r>
      <w:bookmarkEnd w:id="244"/>
      <w:bookmarkEnd w:id="245"/>
      <w:bookmarkEnd w:id="246"/>
    </w:p>
    <w:p>
      <w:pPr>
        <w:pStyle w:val="Style6"/>
        <w:keepNext w:val="0"/>
        <w:keepLines w:val="0"/>
        <w:widowControl w:val="0"/>
        <w:shd w:val="clear" w:color="auto" w:fill="auto"/>
        <w:bidi w:val="0"/>
        <w:spacing w:before="0" w:after="1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6"/>
        <w:keepNext w:val="0"/>
        <w:keepLines w:val="0"/>
        <w:widowControl w:val="0"/>
        <w:shd w:val="clear" w:color="auto" w:fill="auto"/>
        <w:tabs>
          <w:tab w:pos="541" w:val="left"/>
        </w:tabs>
        <w:bidi w:val="0"/>
        <w:spacing w:before="0" w:line="240" w:lineRule="auto"/>
        <w:ind w:left="0" w:right="0" w:firstLine="0"/>
        <w:jc w:val="left"/>
      </w:pPr>
      <w:bookmarkStart w:id="247" w:name="bookmark247"/>
      <w:r>
        <w:rPr>
          <w:b/>
          <w:bCs/>
          <w:color w:val="000000"/>
          <w:spacing w:val="0"/>
          <w:w w:val="100"/>
          <w:position w:val="0"/>
        </w:rPr>
        <w:t>（</w:t>
      </w:r>
      <w:bookmarkEnd w:id="247"/>
      <w:r>
        <w:rPr>
          <w:b/>
          <w:bCs/>
          <w:color w:val="000000"/>
          <w:spacing w:val="0"/>
          <w:w w:val="100"/>
          <w:position w:val="0"/>
        </w:rPr>
        <w:t>一）</w:t>
        <w:tab/>
        <w:t>相关激励事项已在临时公告披露且后续实施无进展或变化的</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1" w:val="left"/>
        </w:tabs>
        <w:bidi w:val="0"/>
        <w:spacing w:before="0" w:line="240" w:lineRule="auto"/>
        <w:ind w:left="0" w:right="0" w:firstLine="0"/>
        <w:jc w:val="left"/>
      </w:pPr>
      <w:bookmarkStart w:id="248" w:name="bookmark248"/>
      <w:r>
        <w:rPr>
          <w:b/>
          <w:bCs/>
          <w:color w:val="000000"/>
          <w:spacing w:val="0"/>
          <w:w w:val="100"/>
          <w:position w:val="0"/>
        </w:rPr>
        <w:t>（</w:t>
      </w:r>
      <w:bookmarkEnd w:id="248"/>
      <w:r>
        <w:rPr>
          <w:b/>
          <w:bCs/>
          <w:color w:val="000000"/>
          <w:spacing w:val="0"/>
          <w:w w:val="100"/>
          <w:position w:val="0"/>
        </w:rPr>
        <w:t>二）</w:t>
        <w:tab/>
        <w:t>临时公告未披露或有后续进展的激励情况</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股权激励情况</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员工持股计划情况</w:t>
      </w:r>
    </w:p>
    <w:p>
      <w:pPr>
        <w:pStyle w:val="Style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其他激励措施</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十四、重大关联交易</w:t>
      </w:r>
    </w:p>
    <w:p>
      <w:pPr>
        <w:pStyle w:val="Style6"/>
        <w:keepNext w:val="0"/>
        <w:keepLines w:val="0"/>
        <w:widowControl w:val="0"/>
        <w:shd w:val="clear" w:color="auto" w:fill="auto"/>
        <w:tabs>
          <w:tab w:pos="526" w:val="left"/>
        </w:tabs>
        <w:bidi w:val="0"/>
        <w:spacing w:before="0" w:line="240" w:lineRule="auto"/>
        <w:ind w:left="0" w:right="0" w:firstLine="0"/>
        <w:jc w:val="left"/>
      </w:pPr>
      <w:bookmarkStart w:id="249" w:name="bookmark249"/>
      <w:r>
        <w:rPr>
          <w:rFonts w:ascii="Calibri" w:eastAsia="Calibri" w:hAnsi="Calibri" w:cs="Calibri"/>
          <w:b/>
          <w:bCs/>
          <w:color w:val="000000"/>
          <w:spacing w:val="0"/>
          <w:w w:val="100"/>
          <w:position w:val="0"/>
          <w:sz w:val="20"/>
          <w:szCs w:val="20"/>
        </w:rPr>
        <w:t>（</w:t>
      </w:r>
      <w:bookmarkEnd w:id="24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0" w:name="bookmark250"/>
      <w:r>
        <w:rPr>
          <w:b/>
          <w:bCs/>
          <w:color w:val="000000"/>
          <w:spacing w:val="0"/>
          <w:w w:val="100"/>
          <w:position w:val="0"/>
        </w:rPr>
        <w:t>1</w:t>
      </w:r>
      <w:bookmarkEnd w:id="250"/>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1" w:name="bookmark251"/>
      <w:r>
        <w:rPr>
          <w:b/>
          <w:bCs/>
          <w:color w:val="000000"/>
          <w:spacing w:val="0"/>
          <w:w w:val="100"/>
          <w:position w:val="0"/>
        </w:rPr>
        <w:t>2</w:t>
      </w:r>
      <w:bookmarkEnd w:id="251"/>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2" w:name="bookmark252"/>
      <w:r>
        <w:rPr>
          <w:b/>
          <w:bCs/>
          <w:color w:val="000000"/>
          <w:spacing w:val="0"/>
          <w:w w:val="100"/>
          <w:position w:val="0"/>
        </w:rPr>
        <w:t>3</w:t>
      </w:r>
      <w:bookmarkEnd w:id="252"/>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541" w:val="left"/>
        </w:tabs>
        <w:bidi w:val="0"/>
        <w:spacing w:before="0" w:line="240" w:lineRule="auto"/>
        <w:ind w:left="0" w:right="0" w:firstLine="0"/>
        <w:jc w:val="left"/>
      </w:pPr>
      <w:bookmarkStart w:id="253" w:name="bookmark253"/>
      <w:r>
        <w:rPr>
          <w:b/>
          <w:bCs/>
          <w:color w:val="000000"/>
          <w:spacing w:val="0"/>
          <w:w w:val="100"/>
          <w:position w:val="0"/>
        </w:rPr>
        <w:t>（</w:t>
      </w:r>
      <w:bookmarkEnd w:id="253"/>
      <w:r>
        <w:rPr>
          <w:b/>
          <w:bCs/>
          <w:color w:val="000000"/>
          <w:spacing w:val="0"/>
          <w:w w:val="100"/>
          <w:position w:val="0"/>
        </w:rPr>
        <w:t>二）</w:t>
        <w:tab/>
        <w:t>资产或股权收购、出售发生的关联交易</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4" w:name="bookmark254"/>
      <w:r>
        <w:rPr>
          <w:b/>
          <w:bCs/>
          <w:color w:val="000000"/>
          <w:spacing w:val="0"/>
          <w:w w:val="100"/>
          <w:position w:val="0"/>
        </w:rPr>
        <w:t>1</w:t>
      </w:r>
      <w:bookmarkEnd w:id="254"/>
      <w:r>
        <w:rPr>
          <w:b/>
          <w:bCs/>
          <w:color w:val="000000"/>
          <w:spacing w:val="0"/>
          <w:w w:val="100"/>
          <w:position w:val="0"/>
        </w:rPr>
        <w:t>、</w:t>
        <w:tab/>
        <w:t>已在临时公告披露且后续实施无进展或变化的事项</w:t>
      </w:r>
    </w:p>
    <w:p>
      <w:pPr>
        <w:pStyle w:val="Style6"/>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5" w:name="bookmark255"/>
      <w:r>
        <w:rPr>
          <w:b/>
          <w:bCs/>
          <w:color w:val="000000"/>
          <w:spacing w:val="0"/>
          <w:w w:val="100"/>
          <w:position w:val="0"/>
        </w:rPr>
        <w:t>2</w:t>
      </w:r>
      <w:bookmarkEnd w:id="255"/>
      <w:r>
        <w:rPr>
          <w:b/>
          <w:bCs/>
          <w:color w:val="000000"/>
          <w:spacing w:val="0"/>
          <w:w w:val="100"/>
          <w:position w:val="0"/>
        </w:rPr>
        <w:t>、</w:t>
        <w:tab/>
        <w:t>已在临时公告披露，但有后续实施的进展或变化的事项</w:t>
      </w:r>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49" w:val="left"/>
        </w:tabs>
        <w:bidi w:val="0"/>
        <w:spacing w:before="0" w:line="240" w:lineRule="auto"/>
        <w:ind w:left="0" w:right="0" w:firstLine="0"/>
        <w:jc w:val="left"/>
      </w:pPr>
      <w:bookmarkStart w:id="256" w:name="bookmark256"/>
      <w:r>
        <w:rPr>
          <w:b/>
          <w:bCs/>
          <w:color w:val="000000"/>
          <w:spacing w:val="0"/>
          <w:w w:val="100"/>
          <w:position w:val="0"/>
        </w:rPr>
        <w:t>3</w:t>
      </w:r>
      <w:bookmarkEnd w:id="256"/>
      <w:r>
        <w:rPr>
          <w:b/>
          <w:bCs/>
          <w:color w:val="000000"/>
          <w:spacing w:val="0"/>
          <w:w w:val="100"/>
          <w:position w:val="0"/>
        </w:rPr>
        <w:t>、</w:t>
        <w:tab/>
        <w:t>临时公告未披露的事项</w:t>
      </w:r>
    </w:p>
    <w:p>
      <w:pPr>
        <w:pStyle w:val="Style6"/>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71" w:lineRule="exact"/>
        <w:ind w:left="0" w:right="0" w:firstLine="0"/>
        <w:jc w:val="left"/>
      </w:pPr>
      <w:bookmarkStart w:id="257" w:name="bookmark257"/>
      <w:r>
        <w:rPr>
          <w:b/>
          <w:bCs/>
          <w:color w:val="000000"/>
          <w:spacing w:val="0"/>
          <w:w w:val="100"/>
          <w:position w:val="0"/>
        </w:rPr>
        <w:t>4</w:t>
      </w:r>
      <w:bookmarkEnd w:id="257"/>
      <w:r>
        <w:rPr>
          <w:b/>
          <w:bCs/>
          <w:color w:val="000000"/>
          <w:spacing w:val="0"/>
          <w:w w:val="100"/>
          <w:position w:val="0"/>
        </w:rPr>
        <w:t>、涉及业绩约定的，应当披露报告期内的业绩实现情况</w:t>
      </w:r>
    </w:p>
    <w:p>
      <w:pPr>
        <w:pStyle w:val="Style6"/>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271" w:lineRule="exact"/>
        <w:ind w:left="0" w:right="0" w:firstLine="0"/>
        <w:jc w:val="left"/>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422" w:right="696" w:bottom="1522" w:left="1406" w:header="0" w:footer="3" w:gutter="0"/>
          <w:cols w:space="720"/>
          <w:noEndnote/>
          <w:titlePg/>
          <w:rtlGutter w:val="0"/>
          <w:docGrid w:linePitch="360"/>
        </w:sectPr>
      </w:pPr>
      <w:r>
        <w:rPr>
          <w:color w:val="000000"/>
          <w:spacing w:val="0"/>
          <w:w w:val="100"/>
          <w:position w:val="0"/>
        </w:rPr>
        <w:t>公司重大资产重组之交易对方江有归、付海鹏承诺，标的资产泰一指尚</w:t>
      </w:r>
      <w:r>
        <w:rPr>
          <w:color w:val="000000"/>
          <w:spacing w:val="0"/>
          <w:w w:val="100"/>
          <w:position w:val="0"/>
          <w:sz w:val="18"/>
          <w:szCs w:val="18"/>
        </w:rPr>
        <w:t>2016</w:t>
      </w:r>
      <w:r>
        <w:rPr>
          <w:color w:val="000000"/>
          <w:spacing w:val="0"/>
          <w:w w:val="100"/>
          <w:position w:val="0"/>
        </w:rPr>
        <w:t>年度实现净利润不低 于</w:t>
      </w:r>
      <w:r>
        <w:rPr>
          <w:color w:val="000000"/>
          <w:spacing w:val="0"/>
          <w:w w:val="100"/>
          <w:position w:val="0"/>
          <w:sz w:val="18"/>
          <w:szCs w:val="18"/>
        </w:rPr>
        <w:t>5500</w:t>
      </w:r>
      <w:r>
        <w:rPr>
          <w:color w:val="000000"/>
          <w:spacing w:val="0"/>
          <w:w w:val="100"/>
          <w:position w:val="0"/>
        </w:rPr>
        <w:t>万元。经审计，泰一指尚</w:t>
      </w:r>
      <w:r>
        <w:rPr>
          <w:color w:val="000000"/>
          <w:spacing w:val="0"/>
          <w:w w:val="100"/>
          <w:position w:val="0"/>
          <w:sz w:val="18"/>
          <w:szCs w:val="18"/>
        </w:rPr>
        <w:t>2016</w:t>
      </w:r>
      <w:r>
        <w:rPr>
          <w:color w:val="000000"/>
          <w:spacing w:val="0"/>
          <w:w w:val="100"/>
          <w:position w:val="0"/>
        </w:rPr>
        <w:t>年度扣除非经常性损益后归属于母公司的净利润</w:t>
      </w:r>
      <w:r>
        <w:rPr>
          <w:color w:val="000000"/>
          <w:spacing w:val="0"/>
          <w:w w:val="100"/>
          <w:position w:val="0"/>
          <w:sz w:val="18"/>
          <w:szCs w:val="18"/>
        </w:rPr>
        <w:t xml:space="preserve">6153. </w:t>
      </w:r>
      <w:r>
        <w:rPr>
          <w:color w:val="000000"/>
          <w:spacing w:val="0"/>
          <w:w w:val="100"/>
          <w:position w:val="0"/>
          <w:sz w:val="18"/>
          <w:szCs w:val="18"/>
        </w:rPr>
        <w:t xml:space="preserve">29 </w:t>
      </w:r>
      <w:r>
        <w:rPr>
          <w:color w:val="000000"/>
          <w:spacing w:val="0"/>
          <w:w w:val="100"/>
          <w:position w:val="0"/>
        </w:rPr>
        <w:t>万元，完成本年度业绩承诺的</w:t>
      </w:r>
      <w:r>
        <w:rPr>
          <w:color w:val="000000"/>
          <w:spacing w:val="0"/>
          <w:w w:val="100"/>
          <w:position w:val="0"/>
          <w:sz w:val="18"/>
          <w:szCs w:val="18"/>
        </w:rPr>
        <w:t>111.88%</w:t>
      </w:r>
      <w:r>
        <w:rPr>
          <w:color w:val="000000"/>
          <w:spacing w:val="0"/>
          <w:w w:val="100"/>
          <w:position w:val="0"/>
        </w:rPr>
        <w:t>。</w:t>
      </w:r>
    </w:p>
    <w:p>
      <w:pPr>
        <w:pStyle w:val="Style31"/>
        <w:keepNext/>
        <w:keepLines/>
        <w:widowControl w:val="0"/>
        <w:shd w:val="clear" w:color="auto" w:fill="auto"/>
        <w:bidi w:val="0"/>
        <w:spacing w:before="0" w:line="240" w:lineRule="auto"/>
        <w:ind w:left="1380" w:right="0" w:firstLine="0"/>
        <w:jc w:val="both"/>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bookmarkEnd w:id="260"/>
      <w:r>
        <w:rPr>
          <w:color w:val="000000"/>
          <w:spacing w:val="0"/>
          <w:w w:val="100"/>
          <w:position w:val="0"/>
        </w:rPr>
        <w:t>三</w:t>
      </w:r>
      <w:r>
        <w:rPr>
          <w:color w:val="000000"/>
          <w:spacing w:val="0"/>
          <w:w w:val="100"/>
          <w:position w:val="0"/>
          <w:sz w:val="22"/>
          <w:szCs w:val="22"/>
        </w:rPr>
        <w:t>）</w:t>
      </w:r>
      <w:r>
        <w:rPr>
          <w:color w:val="000000"/>
          <w:spacing w:val="0"/>
          <w:w w:val="100"/>
          <w:position w:val="0"/>
        </w:rPr>
        <w:t>共同对外投资的重大关联交易</w:t>
      </w:r>
      <w:bookmarkEnd w:id="258"/>
      <w:bookmarkEnd w:id="259"/>
      <w:bookmarkEnd w:id="261"/>
    </w:p>
    <w:p>
      <w:pPr>
        <w:pStyle w:val="Style31"/>
        <w:keepNext/>
        <w:keepLines/>
        <w:widowControl w:val="0"/>
        <w:shd w:val="clear" w:color="auto" w:fill="auto"/>
        <w:tabs>
          <w:tab w:pos="1804" w:val="left"/>
        </w:tabs>
        <w:bidi w:val="0"/>
        <w:spacing w:before="0" w:line="240" w:lineRule="auto"/>
        <w:ind w:left="1380" w:right="0" w:firstLine="0"/>
        <w:jc w:val="both"/>
      </w:pPr>
      <w:bookmarkStart w:id="258" w:name="bookmark258"/>
      <w:bookmarkStart w:id="259" w:name="bookmark259"/>
      <w:bookmarkStart w:id="262" w:name="bookmark262"/>
      <w:bookmarkStart w:id="263" w:name="bookmark263"/>
      <w:r>
        <w:rPr>
          <w:color w:val="000000"/>
          <w:spacing w:val="0"/>
          <w:w w:val="100"/>
          <w:position w:val="0"/>
        </w:rPr>
        <w:t>1</w:t>
      </w:r>
      <w:bookmarkEnd w:id="262"/>
      <w:r>
        <w:rPr>
          <w:color w:val="000000"/>
          <w:spacing w:val="0"/>
          <w:w w:val="100"/>
          <w:position w:val="0"/>
        </w:rPr>
        <w:t>、</w:t>
        <w:tab/>
        <w:t>已在临时公告披露且后续实施无进展或变化的事项</w:t>
      </w:r>
      <w:bookmarkEnd w:id="258"/>
      <w:bookmarkEnd w:id="259"/>
      <w:bookmarkEnd w:id="263"/>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264" w:name="bookmark264"/>
      <w:bookmarkStart w:id="265" w:name="bookmark265"/>
      <w:bookmarkStart w:id="266" w:name="bookmark266"/>
      <w:bookmarkStart w:id="267" w:name="bookmark267"/>
      <w:r>
        <w:rPr>
          <w:color w:val="000000"/>
          <w:spacing w:val="0"/>
          <w:w w:val="100"/>
          <w:position w:val="0"/>
        </w:rPr>
        <w:t>2</w:t>
      </w:r>
      <w:bookmarkEnd w:id="266"/>
      <w:r>
        <w:rPr>
          <w:color w:val="000000"/>
          <w:spacing w:val="0"/>
          <w:w w:val="100"/>
          <w:position w:val="0"/>
        </w:rPr>
        <w:t>、</w:t>
        <w:tab/>
        <w:t>已在临时公告披露，但有后续实施的进展或变化的事项</w:t>
      </w:r>
      <w:bookmarkEnd w:id="264"/>
      <w:bookmarkEnd w:id="265"/>
      <w:bookmarkEnd w:id="267"/>
    </w:p>
    <w:p>
      <w:pPr>
        <w:pStyle w:val="Style6"/>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268" w:name="bookmark268"/>
      <w:bookmarkStart w:id="269" w:name="bookmark269"/>
      <w:bookmarkStart w:id="270" w:name="bookmark270"/>
      <w:bookmarkStart w:id="271" w:name="bookmark271"/>
      <w:r>
        <w:rPr>
          <w:color w:val="000000"/>
          <w:spacing w:val="0"/>
          <w:w w:val="100"/>
          <w:position w:val="0"/>
        </w:rPr>
        <w:t>3</w:t>
      </w:r>
      <w:bookmarkEnd w:id="270"/>
      <w:r>
        <w:rPr>
          <w:color w:val="000000"/>
          <w:spacing w:val="0"/>
          <w:w w:val="100"/>
          <w:position w:val="0"/>
        </w:rPr>
        <w:t>、</w:t>
        <w:tab/>
        <w:t>临时公告未披露的事项</w:t>
      </w:r>
      <w:bookmarkEnd w:id="268"/>
      <w:bookmarkEnd w:id="269"/>
      <w:bookmarkEnd w:id="271"/>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6" w:val="left"/>
        </w:tabs>
        <w:bidi w:val="0"/>
        <w:spacing w:before="0" w:line="240" w:lineRule="auto"/>
        <w:ind w:left="1380" w:right="0" w:firstLine="0"/>
        <w:jc w:val="both"/>
      </w:pPr>
      <w:bookmarkStart w:id="272" w:name="bookmark272"/>
      <w:bookmarkStart w:id="273" w:name="bookmark273"/>
      <w:bookmarkStart w:id="274" w:name="bookmark274"/>
      <w:bookmarkStart w:id="275" w:name="bookmark275"/>
      <w:r>
        <w:rPr>
          <w:rFonts w:ascii="Calibri" w:eastAsia="Calibri" w:hAnsi="Calibri" w:cs="Calibri"/>
          <w:color w:val="000000"/>
          <w:spacing w:val="0"/>
          <w:w w:val="100"/>
          <w:position w:val="0"/>
          <w:sz w:val="20"/>
          <w:szCs w:val="20"/>
        </w:rPr>
        <w:t>（</w:t>
      </w:r>
      <w:bookmarkEnd w:id="27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272"/>
      <w:bookmarkEnd w:id="273"/>
      <w:bookmarkEnd w:id="275"/>
    </w:p>
    <w:p>
      <w:pPr>
        <w:pStyle w:val="Style31"/>
        <w:keepNext/>
        <w:keepLines/>
        <w:widowControl w:val="0"/>
        <w:shd w:val="clear" w:color="auto" w:fill="auto"/>
        <w:tabs>
          <w:tab w:pos="1804" w:val="left"/>
        </w:tabs>
        <w:bidi w:val="0"/>
        <w:spacing w:before="0" w:line="240" w:lineRule="auto"/>
        <w:ind w:left="1380" w:right="0" w:firstLine="0"/>
        <w:jc w:val="both"/>
      </w:pPr>
      <w:bookmarkStart w:id="272" w:name="bookmark272"/>
      <w:bookmarkStart w:id="273" w:name="bookmark273"/>
      <w:bookmarkStart w:id="276" w:name="bookmark276"/>
      <w:bookmarkStart w:id="277" w:name="bookmark277"/>
      <w:r>
        <w:rPr>
          <w:color w:val="000000"/>
          <w:spacing w:val="0"/>
          <w:w w:val="100"/>
          <w:position w:val="0"/>
        </w:rPr>
        <w:t>1</w:t>
      </w:r>
      <w:bookmarkEnd w:id="276"/>
      <w:r>
        <w:rPr>
          <w:color w:val="000000"/>
          <w:spacing w:val="0"/>
          <w:w w:val="100"/>
          <w:position w:val="0"/>
        </w:rPr>
        <w:t>、</w:t>
        <w:tab/>
        <w:t>已在临时公告披露且后续实施无进展或变化的事项</w:t>
      </w:r>
      <w:bookmarkEnd w:id="272"/>
      <w:bookmarkEnd w:id="273"/>
      <w:bookmarkEnd w:id="277"/>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278" w:name="bookmark278"/>
      <w:bookmarkStart w:id="279" w:name="bookmark279"/>
      <w:bookmarkStart w:id="280" w:name="bookmark280"/>
      <w:bookmarkStart w:id="281" w:name="bookmark281"/>
      <w:r>
        <w:rPr>
          <w:color w:val="000000"/>
          <w:spacing w:val="0"/>
          <w:w w:val="100"/>
          <w:position w:val="0"/>
        </w:rPr>
        <w:t>2</w:t>
      </w:r>
      <w:bookmarkEnd w:id="280"/>
      <w:r>
        <w:rPr>
          <w:color w:val="000000"/>
          <w:spacing w:val="0"/>
          <w:w w:val="100"/>
          <w:position w:val="0"/>
        </w:rPr>
        <w:t>、</w:t>
        <w:tab/>
        <w:t>已在临时公告披露，但有后续实施的进展或变化的事项</w:t>
      </w:r>
      <w:bookmarkEnd w:id="278"/>
      <w:bookmarkEnd w:id="279"/>
      <w:bookmarkEnd w:id="281"/>
    </w:p>
    <w:p>
      <w:pPr>
        <w:pStyle w:val="Style6"/>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282" w:name="bookmark282"/>
      <w:bookmarkStart w:id="283" w:name="bookmark283"/>
      <w:bookmarkStart w:id="284" w:name="bookmark284"/>
      <w:bookmarkStart w:id="285" w:name="bookmark285"/>
      <w:r>
        <w:rPr>
          <w:color w:val="000000"/>
          <w:spacing w:val="0"/>
          <w:w w:val="100"/>
          <w:position w:val="0"/>
        </w:rPr>
        <w:t>3</w:t>
      </w:r>
      <w:bookmarkEnd w:id="284"/>
      <w:r>
        <w:rPr>
          <w:color w:val="000000"/>
          <w:spacing w:val="0"/>
          <w:w w:val="100"/>
          <w:position w:val="0"/>
        </w:rPr>
        <w:t>、</w:t>
        <w:tab/>
        <w:t>临时公告未披露的事项</w:t>
      </w:r>
      <w:bookmarkEnd w:id="282"/>
      <w:bookmarkEnd w:id="283"/>
      <w:bookmarkEnd w:id="285"/>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6" w:val="left"/>
        </w:tabs>
        <w:bidi w:val="0"/>
        <w:spacing w:before="0" w:line="240" w:lineRule="auto"/>
        <w:ind w:left="1380" w:right="0" w:firstLine="0"/>
        <w:jc w:val="both"/>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286"/>
      <w:bookmarkEnd w:id="287"/>
      <w:bookmarkEnd w:id="289"/>
    </w:p>
    <w:p>
      <w:pPr>
        <w:pStyle w:val="Style6"/>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380" w:right="0" w:firstLine="0"/>
        <w:jc w:val="both"/>
      </w:pPr>
      <w:bookmarkStart w:id="290" w:name="bookmark290"/>
      <w:bookmarkStart w:id="291" w:name="bookmark291"/>
      <w:bookmarkStart w:id="292" w:name="bookmark292"/>
      <w:r>
        <w:rPr>
          <w:color w:val="000000"/>
          <w:spacing w:val="0"/>
          <w:w w:val="100"/>
          <w:position w:val="0"/>
        </w:rPr>
        <w:t>十五、重大合同及其履行情况</w:t>
      </w:r>
      <w:bookmarkEnd w:id="290"/>
      <w:bookmarkEnd w:id="291"/>
      <w:bookmarkEnd w:id="292"/>
    </w:p>
    <w:p>
      <w:pPr>
        <w:pStyle w:val="Style31"/>
        <w:keepNext/>
        <w:keepLines/>
        <w:widowControl w:val="0"/>
        <w:shd w:val="clear" w:color="auto" w:fill="auto"/>
        <w:tabs>
          <w:tab w:pos="2182" w:val="left"/>
        </w:tabs>
        <w:bidi w:val="0"/>
        <w:spacing w:before="0" w:line="240" w:lineRule="auto"/>
        <w:ind w:left="1380" w:right="0" w:firstLine="0"/>
        <w:jc w:val="both"/>
      </w:pPr>
      <w:bookmarkStart w:id="290" w:name="bookmark290"/>
      <w:bookmarkStart w:id="291" w:name="bookmark291"/>
      <w:bookmarkStart w:id="293" w:name="bookmark293"/>
      <w:bookmarkStart w:id="294" w:name="bookmark294"/>
      <w:r>
        <w:rPr>
          <w:color w:val="000000"/>
          <w:spacing w:val="0"/>
          <w:w w:val="100"/>
          <w:position w:val="0"/>
        </w:rPr>
        <w:t>（</w:t>
      </w:r>
      <w:bookmarkEnd w:id="293"/>
      <w:r>
        <w:rPr>
          <w:color w:val="000000"/>
          <w:spacing w:val="0"/>
          <w:w w:val="100"/>
          <w:position w:val="0"/>
        </w:rPr>
        <w:t>一）</w:t>
        <w:tab/>
        <w:t>托管、承包、租赁事项</w:t>
      </w:r>
      <w:bookmarkEnd w:id="290"/>
      <w:bookmarkEnd w:id="291"/>
      <w:bookmarkEnd w:id="294"/>
    </w:p>
    <w:p>
      <w:pPr>
        <w:pStyle w:val="Style31"/>
        <w:keepNext/>
        <w:keepLines/>
        <w:widowControl w:val="0"/>
        <w:shd w:val="clear" w:color="auto" w:fill="auto"/>
        <w:tabs>
          <w:tab w:pos="1804" w:val="left"/>
        </w:tabs>
        <w:bidi w:val="0"/>
        <w:spacing w:before="0" w:line="240" w:lineRule="auto"/>
        <w:ind w:left="1380" w:right="0" w:firstLine="0"/>
        <w:jc w:val="both"/>
      </w:pPr>
      <w:bookmarkStart w:id="290" w:name="bookmark290"/>
      <w:bookmarkStart w:id="291" w:name="bookmark291"/>
      <w:bookmarkStart w:id="295" w:name="bookmark295"/>
      <w:bookmarkStart w:id="296" w:name="bookmark296"/>
      <w:r>
        <w:rPr>
          <w:color w:val="000000"/>
          <w:spacing w:val="0"/>
          <w:w w:val="100"/>
          <w:position w:val="0"/>
        </w:rPr>
        <w:t>1</w:t>
      </w:r>
      <w:bookmarkEnd w:id="295"/>
      <w:r>
        <w:rPr>
          <w:color w:val="000000"/>
          <w:spacing w:val="0"/>
          <w:w w:val="100"/>
          <w:position w:val="0"/>
        </w:rPr>
        <w:t>、</w:t>
        <w:tab/>
        <w:t>托管情况</w:t>
      </w:r>
      <w:bookmarkEnd w:id="290"/>
      <w:bookmarkEnd w:id="291"/>
      <w:bookmarkEnd w:id="296"/>
    </w:p>
    <w:p>
      <w:pPr>
        <w:pStyle w:val="Style6"/>
        <w:keepNext w:val="0"/>
        <w:keepLines w:val="0"/>
        <w:widowControl w:val="0"/>
        <w:shd w:val="clear" w:color="auto" w:fill="auto"/>
        <w:bidi w:val="0"/>
        <w:spacing w:before="0" w:after="36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297" w:name="bookmark297"/>
      <w:bookmarkStart w:id="298" w:name="bookmark298"/>
      <w:bookmarkStart w:id="299" w:name="bookmark299"/>
      <w:bookmarkStart w:id="300" w:name="bookmark300"/>
      <w:r>
        <w:rPr>
          <w:color w:val="000000"/>
          <w:spacing w:val="0"/>
          <w:w w:val="100"/>
          <w:position w:val="0"/>
        </w:rPr>
        <w:t>2</w:t>
      </w:r>
      <w:bookmarkEnd w:id="299"/>
      <w:r>
        <w:rPr>
          <w:color w:val="000000"/>
          <w:spacing w:val="0"/>
          <w:w w:val="100"/>
          <w:position w:val="0"/>
        </w:rPr>
        <w:t>、</w:t>
        <w:tab/>
        <w:t>承包情况</w:t>
      </w:r>
      <w:bookmarkEnd w:id="297"/>
      <w:bookmarkEnd w:id="298"/>
      <w:bookmarkEnd w:id="300"/>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04" w:val="left"/>
        </w:tabs>
        <w:bidi w:val="0"/>
        <w:spacing w:before="0" w:line="240" w:lineRule="auto"/>
        <w:ind w:left="1380" w:right="0" w:firstLine="0"/>
        <w:jc w:val="both"/>
      </w:pPr>
      <w:bookmarkStart w:id="301" w:name="bookmark301"/>
      <w:bookmarkStart w:id="302" w:name="bookmark302"/>
      <w:bookmarkStart w:id="303" w:name="bookmark303"/>
      <w:bookmarkStart w:id="304" w:name="bookmark304"/>
      <w:r>
        <w:rPr>
          <w:color w:val="000000"/>
          <w:spacing w:val="0"/>
          <w:w w:val="100"/>
          <w:position w:val="0"/>
          <w:shd w:val="clear" w:color="auto" w:fill="FFFFFF"/>
        </w:rPr>
        <w:t>3</w:t>
      </w:r>
      <w:bookmarkEnd w:id="303"/>
      <w:r>
        <w:rPr>
          <w:color w:val="000000"/>
          <w:spacing w:val="0"/>
          <w:w w:val="100"/>
          <w:position w:val="0"/>
          <w:shd w:val="clear" w:color="auto" w:fill="FFFFFF"/>
        </w:rPr>
        <w:t>、</w:t>
      </w:r>
      <w:r>
        <w:rPr>
          <w:color w:val="000000"/>
          <w:spacing w:val="0"/>
          <w:w w:val="100"/>
          <w:position w:val="0"/>
        </w:rPr>
        <w:tab/>
        <w:t>租赁情况</w:t>
      </w:r>
      <w:bookmarkEnd w:id="301"/>
      <w:bookmarkEnd w:id="302"/>
      <w:bookmarkEnd w:id="304"/>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380" w:right="0" w:firstLine="0"/>
        <w:jc w:val="both"/>
      </w:pPr>
      <w:bookmarkStart w:id="305" w:name="bookmark305"/>
      <w:bookmarkStart w:id="306" w:name="bookmark306"/>
      <w:bookmarkStart w:id="307" w:name="bookmark307"/>
      <w:bookmarkStart w:id="308" w:name="bookmark308"/>
      <w:r>
        <w:rPr>
          <w:color w:val="000000"/>
          <w:spacing w:val="0"/>
          <w:w w:val="100"/>
          <w:position w:val="0"/>
        </w:rPr>
        <w:t>（</w:t>
      </w:r>
      <w:bookmarkEnd w:id="307"/>
      <w:r>
        <w:rPr>
          <w:color w:val="000000"/>
          <w:spacing w:val="0"/>
          <w:w w:val="100"/>
          <w:position w:val="0"/>
        </w:rPr>
        <w:t>二）担保情况</w:t>
      </w:r>
      <w:bookmarkEnd w:id="305"/>
      <w:bookmarkEnd w:id="306"/>
      <w:bookmarkEnd w:id="308"/>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648" w:right="0" w:firstLine="0"/>
        <w:jc w:val="left"/>
      </w:pPr>
      <w:r>
        <w:rPr>
          <w:b w:val="0"/>
          <w:bCs w:val="0"/>
          <w:color w:val="000000"/>
          <w:spacing w:val="0"/>
          <w:w w:val="100"/>
          <w:position w:val="0"/>
        </w:rPr>
        <w:t>单位：万元币种：人民币</w:t>
      </w:r>
    </w:p>
    <w:tbl>
      <w:tblPr>
        <w:tblOverlap w:val="never"/>
        <w:jc w:val="center"/>
        <w:tblLayout w:type="fixed"/>
      </w:tblPr>
      <w:tblGrid>
        <w:gridCol w:w="658"/>
        <w:gridCol w:w="672"/>
        <w:gridCol w:w="662"/>
        <w:gridCol w:w="658"/>
        <w:gridCol w:w="658"/>
        <w:gridCol w:w="710"/>
        <w:gridCol w:w="696"/>
        <w:gridCol w:w="590"/>
        <w:gridCol w:w="691"/>
        <w:gridCol w:w="710"/>
        <w:gridCol w:w="706"/>
        <w:gridCol w:w="710"/>
        <w:gridCol w:w="706"/>
        <w:gridCol w:w="432"/>
      </w:tblGrid>
      <w:tr>
        <w:trPr>
          <w:trHeight w:val="307" w:hRule="exact"/>
        </w:trPr>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公司对夕</w:t>
            </w:r>
          </w:p>
        </w:tc>
        <w:tc>
          <w:tcPr>
            <w:gridSpan w:val="9"/>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、担保情况（不包括对子公司的担保）</w:t>
            </w:r>
          </w:p>
        </w:tc>
      </w:tr>
      <w:tr>
        <w:trPr>
          <w:trHeight w:val="16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担保 发生 日期 （协议 签署</w:t>
            </w:r>
          </w:p>
          <w:p>
            <w:pPr>
              <w:pStyle w:val="Style27"/>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担保是 否已经 履行完 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担保是 否逾期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担保逾 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是否存 在反担 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是否为 关联方 担保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关 联 关 系</w:t>
            </w:r>
          </w:p>
        </w:tc>
      </w:tr>
      <w:tr>
        <w:trPr>
          <w:trHeight w:val="32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gridSpan w:val="3"/>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内担保发生额合计（不</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弋包括对</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r</w:t>
            </w:r>
            <w:r>
              <w:rPr>
                <w:color w:val="000000"/>
                <w:spacing w:val="0"/>
                <w:w w:val="100"/>
                <w:position w:val="0"/>
                <w:sz w:val="20"/>
                <w:szCs w:val="20"/>
              </w:rPr>
              <w:t>子公司</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27"/>
        <w:gridCol w:w="5232"/>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的担保）</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 公司的担保）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w:t>
            </w:r>
          </w:p>
        </w:tc>
      </w:tr>
      <w:tr>
        <w:trPr>
          <w:trHeight w:val="317"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r>
      <w:tr>
        <w:trPr>
          <w:trHeight w:val="317"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20"/>
                <w:szCs w:val="20"/>
              </w:rPr>
              <w:t>为股东、实际控制人及其关联方提供担保的 金额</w:t>
            </w:r>
            <w:r>
              <w:rPr>
                <w:color w:val="000000"/>
                <w:spacing w:val="0"/>
                <w:w w:val="100"/>
                <w:position w:val="0"/>
                <w:sz w:val="18"/>
                <w:szCs w:val="18"/>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 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100" w:line="240" w:lineRule="auto"/>
        <w:ind w:left="138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三）委托他人进行现金资产管理的情况</w:t>
      </w:r>
      <w:bookmarkEnd w:id="309"/>
      <w:bookmarkEnd w:id="310"/>
      <w:bookmarkEnd w:id="312"/>
    </w:p>
    <w:p>
      <w:pPr>
        <w:pStyle w:val="Style31"/>
        <w:keepNext/>
        <w:keepLines/>
        <w:widowControl w:val="0"/>
        <w:shd w:val="clear" w:color="auto" w:fill="auto"/>
        <w:bidi w:val="0"/>
        <w:spacing w:before="0" w:after="100" w:line="240" w:lineRule="auto"/>
        <w:ind w:left="1380" w:right="0" w:firstLine="0"/>
        <w:jc w:val="left"/>
      </w:pPr>
      <w:bookmarkStart w:id="309" w:name="bookmark309"/>
      <w:bookmarkStart w:id="310" w:name="bookmark310"/>
      <w:bookmarkStart w:id="313" w:name="bookmark313"/>
      <w:bookmarkStart w:id="314" w:name="bookmark314"/>
      <w:r>
        <w:rPr>
          <w:color w:val="000000"/>
          <w:spacing w:val="0"/>
          <w:w w:val="100"/>
          <w:position w:val="0"/>
        </w:rPr>
        <w:t>1</w:t>
      </w:r>
      <w:bookmarkEnd w:id="313"/>
      <w:r>
        <w:rPr>
          <w:color w:val="000000"/>
          <w:spacing w:val="0"/>
          <w:w w:val="100"/>
          <w:position w:val="0"/>
        </w:rPr>
        <w:t>、委托理财情况</w:t>
      </w:r>
      <w:bookmarkEnd w:id="309"/>
      <w:bookmarkEnd w:id="310"/>
      <w:bookmarkEnd w:id="314"/>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8100" w:right="0" w:firstLine="0"/>
        <w:jc w:val="left"/>
      </w:pPr>
      <w:r>
        <w:rPr>
          <w:color w:val="000000"/>
          <w:spacing w:val="0"/>
          <w:w w:val="100"/>
          <w:position w:val="0"/>
        </w:rPr>
        <w:t>单位:元币种:人民币</w:t>
      </w:r>
    </w:p>
    <w:tbl>
      <w:tblPr>
        <w:tblOverlap w:val="never"/>
        <w:jc w:val="center"/>
        <w:tblLayout w:type="fixed"/>
      </w:tblPr>
      <w:tblGrid>
        <w:gridCol w:w="998"/>
        <w:gridCol w:w="994"/>
        <w:gridCol w:w="1128"/>
        <w:gridCol w:w="994"/>
        <w:gridCol w:w="994"/>
        <w:gridCol w:w="710"/>
        <w:gridCol w:w="1133"/>
        <w:gridCol w:w="989"/>
        <w:gridCol w:w="710"/>
        <w:gridCol w:w="710"/>
        <w:gridCol w:w="725"/>
        <w:gridCol w:w="547"/>
        <w:gridCol w:w="581"/>
      </w:tblGrid>
      <w:tr>
        <w:trPr>
          <w:trHeight w:val="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受托人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委托理财产 品类型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委托理财金额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委托理财起 始日期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委托理财终 止日期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报酬确 定方式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实际收回本金金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13"/>
                <w:szCs w:val="13"/>
              </w:rPr>
            </w:pPr>
            <w:r>
              <w:rPr>
                <w:color w:val="000000"/>
                <w:spacing w:val="0"/>
                <w:w w:val="100"/>
                <w:position w:val="0"/>
                <w:sz w:val="13"/>
                <w:szCs w:val="13"/>
              </w:rPr>
              <w:t>实际获得收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0" w:lineRule="exact"/>
              <w:ind w:left="0" w:right="0" w:firstLine="0"/>
              <w:jc w:val="center"/>
              <w:rPr>
                <w:sz w:val="13"/>
                <w:szCs w:val="13"/>
              </w:rPr>
            </w:pPr>
            <w:r>
              <w:rPr>
                <w:color w:val="000000"/>
                <w:spacing w:val="0"/>
                <w:w w:val="100"/>
                <w:position w:val="0"/>
                <w:sz w:val="13"/>
                <w:szCs w:val="13"/>
              </w:rPr>
              <w:t>是否经 过法定 程序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计提减 值准备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是否关 联交易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是否 涉诉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关联 关系</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北京银行绍 兴诸暨支行</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京华远见第 二期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8,490,000.00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2017.03.15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到期结</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8,490,000.00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91,388.68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中信证券股 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5" w:lineRule="exact"/>
              <w:ind w:left="0" w:right="0" w:firstLine="0"/>
              <w:jc w:val="left"/>
              <w:rPr>
                <w:sz w:val="13"/>
                <w:szCs w:val="13"/>
              </w:rPr>
            </w:pPr>
            <w:r>
              <w:rPr>
                <w:color w:val="000000"/>
                <w:spacing w:val="0"/>
                <w:w w:val="100"/>
                <w:position w:val="0"/>
                <w:sz w:val="13"/>
                <w:szCs w:val="13"/>
              </w:rPr>
              <w:t>中信证券信 泽财富</w:t>
            </w:r>
            <w:r>
              <w:rPr>
                <w:color w:val="000000"/>
                <w:spacing w:val="0"/>
                <w:w w:val="100"/>
                <w:position w:val="0"/>
                <w:sz w:val="12"/>
                <w:szCs w:val="12"/>
              </w:rPr>
              <w:t>23</w:t>
            </w:r>
            <w:r>
              <w:rPr>
                <w:color w:val="000000"/>
                <w:spacing w:val="0"/>
                <w:w w:val="100"/>
                <w:position w:val="0"/>
                <w:sz w:val="13"/>
                <w:szCs w:val="13"/>
              </w:rPr>
              <w:t>号 集合资产管 理计划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2016.12.23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2017.02.4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到期结</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9,633.35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浦发银行股</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份有限公司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利多多</w:t>
            </w:r>
            <w:r>
              <w:rPr>
                <w:color w:val="000000"/>
                <w:spacing w:val="0"/>
                <w:w w:val="100"/>
                <w:position w:val="0"/>
                <w:sz w:val="12"/>
                <w:szCs w:val="12"/>
              </w:rPr>
              <w:t>E</w:t>
            </w:r>
            <w:r>
              <w:rPr>
                <w:color w:val="000000"/>
                <w:spacing w:val="0"/>
                <w:w w:val="100"/>
                <w:position w:val="0"/>
                <w:sz w:val="13"/>
                <w:szCs w:val="13"/>
              </w:rPr>
              <w:t>路发</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2"/>
                <w:szCs w:val="12"/>
              </w:rPr>
              <w:t>B</w:t>
            </w:r>
            <w:r>
              <w:rPr>
                <w:color w:val="000000"/>
                <w:spacing w:val="0"/>
                <w:w w:val="100"/>
                <w:position w:val="0"/>
                <w:sz w:val="13"/>
                <w:szCs w:val="13"/>
              </w:rPr>
              <w:t>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2016.10.12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2017.02.14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赎回时 结收益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34,417.5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13,990,000.00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13,990,000.00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135,439.53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r>
      <w:tr>
        <w:trPr>
          <w:trHeight w:val="408" w:hRule="exact"/>
        </w:trPr>
        <w:tc>
          <w:tcPr>
            <w:gridSpan w:val="6"/>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逾期未收回的本金和收益累计金额（元）</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gridSpan w:val="6"/>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委托理财的情况说明</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shd w:val="clear" w:color="auto" w:fill="auto"/>
        <w:bidi w:val="0"/>
        <w:spacing w:before="0" w:after="100" w:line="240" w:lineRule="auto"/>
        <w:ind w:left="1380" w:right="0" w:firstLine="0"/>
        <w:jc w:val="both"/>
      </w:pPr>
      <w:bookmarkStart w:id="315" w:name="bookmark315"/>
      <w:bookmarkStart w:id="316" w:name="bookmark316"/>
      <w:bookmarkStart w:id="317" w:name="bookmark317"/>
      <w:bookmarkStart w:id="318" w:name="bookmark318"/>
      <w:r>
        <w:rPr>
          <w:color w:val="000000"/>
          <w:spacing w:val="0"/>
          <w:w w:val="100"/>
          <w:position w:val="0"/>
        </w:rPr>
        <w:t>2</w:t>
      </w:r>
      <w:bookmarkEnd w:id="317"/>
      <w:r>
        <w:rPr>
          <w:color w:val="000000"/>
          <w:spacing w:val="0"/>
          <w:w w:val="100"/>
          <w:position w:val="0"/>
        </w:rPr>
        <w:t>、委托贷款情况</w:t>
      </w:r>
      <w:bookmarkEnd w:id="315"/>
      <w:bookmarkEnd w:id="316"/>
      <w:bookmarkEnd w:id="318"/>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both"/>
      </w:pPr>
      <w:bookmarkStart w:id="319" w:name="bookmark319"/>
      <w:bookmarkStart w:id="320" w:name="bookmark320"/>
      <w:bookmarkStart w:id="321" w:name="bookmark321"/>
      <w:bookmarkStart w:id="322" w:name="bookmark322"/>
      <w:r>
        <w:rPr>
          <w:color w:val="000000"/>
          <w:spacing w:val="0"/>
          <w:w w:val="100"/>
          <w:position w:val="0"/>
        </w:rPr>
        <w:t>3</w:t>
      </w:r>
      <w:bookmarkEnd w:id="321"/>
      <w:r>
        <w:rPr>
          <w:color w:val="000000"/>
          <w:spacing w:val="0"/>
          <w:w w:val="100"/>
          <w:position w:val="0"/>
        </w:rPr>
        <w:t>、其他投资理财及衍生品投资情况</w:t>
      </w:r>
      <w:bookmarkEnd w:id="319"/>
      <w:bookmarkEnd w:id="320"/>
      <w:bookmarkEnd w:id="322"/>
    </w:p>
    <w:p>
      <w:pPr>
        <w:pStyle w:val="Style6"/>
        <w:keepNext w:val="0"/>
        <w:keepLines w:val="0"/>
        <w:widowControl w:val="0"/>
        <w:shd w:val="clear" w:color="auto" w:fill="auto"/>
        <w:bidi w:val="0"/>
        <w:spacing w:before="0" w:after="10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left"/>
      </w:pPr>
      <w:bookmarkStart w:id="323" w:name="bookmark323"/>
      <w:bookmarkStart w:id="324" w:name="bookmark324"/>
      <w:bookmarkStart w:id="325" w:name="bookmark325"/>
      <w:bookmarkStart w:id="326" w:name="bookmark326"/>
      <w:r>
        <w:rPr>
          <w:color w:val="000000"/>
          <w:spacing w:val="0"/>
          <w:w w:val="100"/>
          <w:position w:val="0"/>
        </w:rPr>
        <w:t>（</w:t>
      </w:r>
      <w:bookmarkEnd w:id="325"/>
      <w:r>
        <w:rPr>
          <w:color w:val="000000"/>
          <w:spacing w:val="0"/>
          <w:w w:val="100"/>
          <w:position w:val="0"/>
        </w:rPr>
        <w:t>四）其他重大合同</w:t>
      </w:r>
      <w:bookmarkEnd w:id="323"/>
      <w:bookmarkEnd w:id="324"/>
      <w:bookmarkEnd w:id="326"/>
    </w:p>
    <w:p>
      <w:pPr>
        <w:pStyle w:val="Style6"/>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left"/>
      </w:pPr>
      <w:bookmarkStart w:id="327" w:name="bookmark327"/>
      <w:bookmarkStart w:id="328" w:name="bookmark328"/>
      <w:bookmarkStart w:id="329" w:name="bookmark329"/>
      <w:r>
        <w:rPr>
          <w:color w:val="000000"/>
          <w:spacing w:val="0"/>
          <w:w w:val="100"/>
          <w:position w:val="0"/>
        </w:rPr>
        <w:t>十六、其他重大事项的说明</w:t>
      </w:r>
      <w:bookmarkEnd w:id="327"/>
      <w:bookmarkEnd w:id="328"/>
      <w:bookmarkEnd w:id="329"/>
    </w:p>
    <w:p>
      <w:pPr>
        <w:pStyle w:val="Style6"/>
        <w:keepNext w:val="0"/>
        <w:keepLines w:val="0"/>
        <w:widowControl w:val="0"/>
        <w:shd w:val="clear" w:color="auto" w:fill="auto"/>
        <w:bidi w:val="0"/>
        <w:spacing w:before="0" w:after="3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both"/>
      </w:pPr>
      <w:bookmarkStart w:id="330" w:name="bookmark330"/>
      <w:bookmarkStart w:id="331" w:name="bookmark331"/>
      <w:bookmarkStart w:id="332" w:name="bookmark332"/>
      <w:r>
        <w:rPr>
          <w:color w:val="000000"/>
          <w:spacing w:val="0"/>
          <w:w w:val="100"/>
          <w:position w:val="0"/>
        </w:rPr>
        <w:t>十七、积极履行社会责任的工作情况</w:t>
      </w:r>
      <w:bookmarkEnd w:id="330"/>
      <w:bookmarkEnd w:id="331"/>
      <w:bookmarkEnd w:id="332"/>
    </w:p>
    <w:p>
      <w:pPr>
        <w:pStyle w:val="Style31"/>
        <w:keepNext/>
        <w:keepLines/>
        <w:widowControl w:val="0"/>
        <w:shd w:val="clear" w:color="auto" w:fill="auto"/>
        <w:bidi w:val="0"/>
        <w:spacing w:before="0" w:line="240" w:lineRule="auto"/>
        <w:ind w:left="1420" w:right="0" w:firstLine="0"/>
        <w:jc w:val="both"/>
      </w:pPr>
      <w:bookmarkStart w:id="330" w:name="bookmark330"/>
      <w:bookmarkStart w:id="331" w:name="bookmark331"/>
      <w:bookmarkStart w:id="333" w:name="bookmark333"/>
      <w:bookmarkStart w:id="334" w:name="bookmark334"/>
      <w:r>
        <w:rPr>
          <w:color w:val="000000"/>
          <w:spacing w:val="0"/>
          <w:w w:val="100"/>
          <w:position w:val="0"/>
        </w:rPr>
        <w:t>（</w:t>
      </w:r>
      <w:bookmarkEnd w:id="333"/>
      <w:r>
        <w:rPr>
          <w:color w:val="000000"/>
          <w:spacing w:val="0"/>
          <w:w w:val="100"/>
          <w:position w:val="0"/>
        </w:rPr>
        <w:t>一）上市公司扶贫工作情况</w:t>
      </w:r>
      <w:bookmarkEnd w:id="330"/>
      <w:bookmarkEnd w:id="331"/>
      <w:bookmarkEnd w:id="334"/>
    </w:p>
    <w:p>
      <w:pPr>
        <w:pStyle w:val="Style6"/>
        <w:keepNext w:val="0"/>
        <w:keepLines w:val="0"/>
        <w:widowControl w:val="0"/>
        <w:shd w:val="clear" w:color="auto" w:fill="auto"/>
        <w:bidi w:val="0"/>
        <w:spacing w:before="0" w:after="58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2030" w:val="left"/>
        </w:tabs>
        <w:bidi w:val="0"/>
        <w:spacing w:before="0" w:line="274" w:lineRule="exact"/>
        <w:ind w:left="1420" w:right="0" w:firstLine="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二）</w:t>
        <w:tab/>
        <w:t>社会责任工作情况</w:t>
      </w:r>
      <w:bookmarkEnd w:id="335"/>
      <w:bookmarkEnd w:id="336"/>
      <w:bookmarkEnd w:id="338"/>
    </w:p>
    <w:p>
      <w:pPr>
        <w:pStyle w:val="Style6"/>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74" w:lineRule="exact"/>
        <w:ind w:left="1420" w:right="0" w:firstLine="0"/>
        <w:jc w:val="left"/>
      </w:pPr>
      <w:r>
        <w:rPr>
          <w:color w:val="000000"/>
          <w:spacing w:val="0"/>
          <w:w w:val="100"/>
          <w:position w:val="0"/>
        </w:rPr>
        <w:t>本报告期，公司未披露社会责任报告。</w:t>
      </w:r>
    </w:p>
    <w:p>
      <w:pPr>
        <w:pStyle w:val="Style6"/>
        <w:keepNext w:val="0"/>
        <w:keepLines w:val="0"/>
        <w:widowControl w:val="0"/>
        <w:shd w:val="clear" w:color="auto" w:fill="auto"/>
        <w:tabs>
          <w:tab w:pos="2030" w:val="left"/>
        </w:tabs>
        <w:bidi w:val="0"/>
        <w:spacing w:before="0" w:line="274" w:lineRule="exact"/>
        <w:ind w:left="1420" w:right="0" w:firstLine="0"/>
        <w:jc w:val="left"/>
      </w:pPr>
      <w:bookmarkStart w:id="339" w:name="bookmark339"/>
      <w:r>
        <w:rPr>
          <w:b/>
          <w:bCs/>
          <w:color w:val="000000"/>
          <w:spacing w:val="0"/>
          <w:w w:val="100"/>
          <w:position w:val="0"/>
        </w:rPr>
        <w:t>（</w:t>
      </w:r>
      <w:bookmarkEnd w:id="339"/>
      <w:r>
        <w:rPr>
          <w:b/>
          <w:bCs/>
          <w:color w:val="000000"/>
          <w:spacing w:val="0"/>
          <w:w w:val="100"/>
          <w:position w:val="0"/>
        </w:rPr>
        <w:t>三）</w:t>
        <w:tab/>
        <w:t>属于环境保护部门公布的重点排污单位的公司及其子公司的环保情况说明</w:t>
      </w:r>
    </w:p>
    <w:p>
      <w:pPr>
        <w:pStyle w:val="Style6"/>
        <w:keepNext w:val="0"/>
        <w:keepLines w:val="0"/>
        <w:widowControl w:val="0"/>
        <w:shd w:val="clear" w:color="auto" w:fill="auto"/>
        <w:bidi w:val="0"/>
        <w:spacing w:before="0" w:after="0" w:line="274" w:lineRule="exact"/>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4" w:lineRule="exact"/>
        <w:ind w:left="1420" w:right="0" w:firstLine="200"/>
        <w:jc w:val="both"/>
      </w:pPr>
      <w:r>
        <w:rPr>
          <w:color w:val="000000"/>
          <w:spacing w:val="0"/>
          <w:w w:val="100"/>
          <w:position w:val="0"/>
        </w:rPr>
        <w:t>根据绍兴市环境保护局发布的《绍兴市</w:t>
      </w:r>
      <w:r>
        <w:rPr>
          <w:color w:val="000000"/>
          <w:spacing w:val="0"/>
          <w:w w:val="100"/>
          <w:position w:val="0"/>
          <w:sz w:val="18"/>
          <w:szCs w:val="18"/>
        </w:rPr>
        <w:t>2016</w:t>
      </w:r>
      <w:r>
        <w:rPr>
          <w:color w:val="000000"/>
          <w:spacing w:val="0"/>
          <w:w w:val="100"/>
          <w:position w:val="0"/>
        </w:rPr>
        <w:t>年度重点排污单位名录》</w:t>
      </w:r>
      <w:r>
        <w:rPr>
          <w:color w:val="000000"/>
          <w:spacing w:val="0"/>
          <w:w w:val="100"/>
          <w:position w:val="0"/>
          <w:sz w:val="18"/>
          <w:szCs w:val="18"/>
        </w:rPr>
        <w:t>，</w:t>
      </w:r>
      <w:r>
        <w:rPr>
          <w:color w:val="000000"/>
          <w:spacing w:val="0"/>
          <w:w w:val="100"/>
          <w:position w:val="0"/>
        </w:rPr>
        <w:t>子公司印染公司为国家 废水重点监控企业，纺织公司为绍兴废水重点监控企业。</w:t>
      </w:r>
    </w:p>
    <w:p>
      <w:pPr>
        <w:pStyle w:val="Style6"/>
        <w:keepNext w:val="0"/>
        <w:keepLines w:val="0"/>
        <w:widowControl w:val="0"/>
        <w:shd w:val="clear" w:color="auto" w:fill="auto"/>
        <w:bidi w:val="0"/>
        <w:spacing w:before="0" w:after="0" w:line="274" w:lineRule="exact"/>
        <w:ind w:left="1420" w:right="0" w:firstLine="200"/>
        <w:jc w:val="both"/>
      </w:pPr>
      <w:r>
        <w:rPr>
          <w:color w:val="000000"/>
          <w:spacing w:val="0"/>
          <w:w w:val="100"/>
          <w:position w:val="0"/>
          <w:sz w:val="18"/>
          <w:szCs w:val="18"/>
        </w:rPr>
        <w:t>2016</w:t>
      </w:r>
      <w:r>
        <w:rPr>
          <w:color w:val="000000"/>
          <w:spacing w:val="0"/>
          <w:w w:val="100"/>
          <w:position w:val="0"/>
        </w:rPr>
        <w:t>年度公司环境目标的完成情况如下:环保设施稳定运转率达</w:t>
      </w:r>
      <w:r>
        <w:rPr>
          <w:color w:val="000000"/>
          <w:spacing w:val="0"/>
          <w:w w:val="100"/>
          <w:position w:val="0"/>
          <w:sz w:val="18"/>
          <w:szCs w:val="18"/>
        </w:rPr>
        <w:t>100%；</w:t>
      </w:r>
      <w:r>
        <w:rPr>
          <w:color w:val="000000"/>
          <w:spacing w:val="0"/>
          <w:w w:val="100"/>
          <w:position w:val="0"/>
        </w:rPr>
        <w:t>固废安全处置率达</w:t>
      </w:r>
      <w:r>
        <w:rPr>
          <w:color w:val="000000"/>
          <w:spacing w:val="0"/>
          <w:w w:val="100"/>
          <w:position w:val="0"/>
          <w:sz w:val="18"/>
          <w:szCs w:val="18"/>
        </w:rPr>
        <w:t xml:space="preserve">100%； </w:t>
      </w:r>
      <w:r>
        <w:rPr>
          <w:color w:val="000000"/>
          <w:spacing w:val="0"/>
          <w:w w:val="100"/>
          <w:position w:val="0"/>
          <w:sz w:val="18"/>
          <w:szCs w:val="18"/>
        </w:rPr>
        <w:t>COD</w:t>
      </w:r>
      <w:r>
        <w:rPr>
          <w:color w:val="000000"/>
          <w:spacing w:val="0"/>
          <w:w w:val="100"/>
          <w:position w:val="0"/>
        </w:rPr>
        <w:t>排放量较去年实际削减</w:t>
      </w:r>
      <w:r>
        <w:rPr>
          <w:color w:val="000000"/>
          <w:spacing w:val="0"/>
          <w:w w:val="100"/>
          <w:position w:val="0"/>
          <w:sz w:val="18"/>
          <w:szCs w:val="18"/>
        </w:rPr>
        <w:t>7.7%,</w:t>
      </w:r>
      <w:r>
        <w:rPr>
          <w:color w:val="000000"/>
          <w:spacing w:val="0"/>
          <w:w w:val="100"/>
          <w:position w:val="0"/>
        </w:rPr>
        <w:t>全年完成政府下达的减排指标，水重复利用率达到</w:t>
      </w:r>
      <w:r>
        <w:rPr>
          <w:color w:val="000000"/>
          <w:spacing w:val="0"/>
          <w:w w:val="100"/>
          <w:position w:val="0"/>
          <w:sz w:val="18"/>
          <w:szCs w:val="18"/>
        </w:rPr>
        <w:t>45.6%；</w:t>
      </w:r>
      <w:r>
        <w:rPr>
          <w:color w:val="000000"/>
          <w:spacing w:val="0"/>
          <w:w w:val="100"/>
          <w:position w:val="0"/>
        </w:rPr>
        <w:t>全 年无环境污染事故、污染纠纷、群体性环境事件。</w:t>
      </w:r>
      <w:r>
        <w:rPr>
          <w:color w:val="000000"/>
          <w:spacing w:val="0"/>
          <w:w w:val="100"/>
          <w:position w:val="0"/>
          <w:sz w:val="18"/>
          <w:szCs w:val="18"/>
        </w:rPr>
        <w:t>2016</w:t>
      </w:r>
      <w:r>
        <w:rPr>
          <w:color w:val="000000"/>
          <w:spacing w:val="0"/>
          <w:w w:val="100"/>
          <w:position w:val="0"/>
        </w:rPr>
        <w:t>年度，公司生产经营过程中资源与能源消 耗情况如下：总用水量</w:t>
      </w:r>
      <w:r>
        <w:rPr>
          <w:color w:val="000000"/>
          <w:spacing w:val="0"/>
          <w:w w:val="100"/>
          <w:position w:val="0"/>
          <w:sz w:val="18"/>
          <w:szCs w:val="18"/>
        </w:rPr>
        <w:t>154.5</w:t>
      </w:r>
      <w:r>
        <w:rPr>
          <w:color w:val="000000"/>
          <w:spacing w:val="0"/>
          <w:w w:val="100"/>
          <w:position w:val="0"/>
        </w:rPr>
        <w:t>万吨（其中新鲜用水量</w:t>
      </w:r>
      <w:r>
        <w:rPr>
          <w:color w:val="000000"/>
          <w:spacing w:val="0"/>
          <w:w w:val="100"/>
          <w:position w:val="0"/>
          <w:sz w:val="18"/>
          <w:szCs w:val="18"/>
        </w:rPr>
        <w:t>84</w:t>
      </w:r>
      <w:r>
        <w:rPr>
          <w:color w:val="000000"/>
          <w:spacing w:val="0"/>
          <w:w w:val="100"/>
          <w:position w:val="0"/>
        </w:rPr>
        <w:t>万吨）、总用电量</w:t>
      </w:r>
      <w:r>
        <w:rPr>
          <w:color w:val="000000"/>
          <w:spacing w:val="0"/>
          <w:w w:val="100"/>
          <w:position w:val="0"/>
          <w:sz w:val="18"/>
          <w:szCs w:val="18"/>
        </w:rPr>
        <w:t>3182</w:t>
      </w:r>
      <w:r>
        <w:rPr>
          <w:color w:val="000000"/>
          <w:spacing w:val="0"/>
          <w:w w:val="100"/>
          <w:position w:val="0"/>
        </w:rPr>
        <w:t>万千瓦时、蒸汽 消耗</w:t>
      </w:r>
      <w:r>
        <w:rPr>
          <w:color w:val="000000"/>
          <w:spacing w:val="0"/>
          <w:w w:val="100"/>
          <w:position w:val="0"/>
          <w:sz w:val="18"/>
          <w:szCs w:val="18"/>
        </w:rPr>
        <w:t>320040</w:t>
      </w:r>
      <w:r>
        <w:rPr>
          <w:color w:val="000000"/>
          <w:spacing w:val="0"/>
          <w:w w:val="100"/>
          <w:position w:val="0"/>
        </w:rPr>
        <w:t>吨。</w:t>
      </w:r>
      <w:r>
        <w:rPr>
          <w:color w:val="000000"/>
          <w:spacing w:val="0"/>
          <w:w w:val="100"/>
          <w:position w:val="0"/>
          <w:sz w:val="18"/>
          <w:szCs w:val="18"/>
        </w:rPr>
        <w:t>2016</w:t>
      </w:r>
      <w:r>
        <w:rPr>
          <w:color w:val="000000"/>
          <w:spacing w:val="0"/>
          <w:w w:val="100"/>
          <w:position w:val="0"/>
        </w:rPr>
        <w:t>年度，公司生产经营过程中污染物排放情况如下：废水</w:t>
      </w:r>
      <w:r>
        <w:rPr>
          <w:color w:val="000000"/>
          <w:spacing w:val="0"/>
          <w:w w:val="100"/>
          <w:position w:val="0"/>
          <w:sz w:val="18"/>
          <w:szCs w:val="18"/>
        </w:rPr>
        <w:t>115.5</w:t>
      </w:r>
      <w:r>
        <w:rPr>
          <w:color w:val="000000"/>
          <w:spacing w:val="0"/>
          <w:w w:val="100"/>
          <w:position w:val="0"/>
        </w:rPr>
        <w:t>万吨</w:t>
      </w:r>
      <w:r>
        <w:rPr>
          <w:color w:val="000000"/>
          <w:spacing w:val="0"/>
          <w:w w:val="100"/>
          <w:position w:val="0"/>
        </w:rPr>
        <w:t>、</w:t>
      </w:r>
      <w:r>
        <w:rPr>
          <w:color w:val="000000"/>
          <w:spacing w:val="0"/>
          <w:w w:val="100"/>
          <w:position w:val="0"/>
          <w:sz w:val="18"/>
          <w:szCs w:val="18"/>
        </w:rPr>
        <w:t xml:space="preserve">COD57.76 </w:t>
      </w:r>
      <w:r>
        <w:rPr>
          <w:color w:val="000000"/>
          <w:spacing w:val="0"/>
          <w:w w:val="100"/>
          <w:position w:val="0"/>
        </w:rPr>
        <w:t>吨，氨氮</w:t>
      </w:r>
      <w:r>
        <w:rPr>
          <w:color w:val="000000"/>
          <w:spacing w:val="0"/>
          <w:w w:val="100"/>
          <w:position w:val="0"/>
          <w:sz w:val="18"/>
          <w:szCs w:val="18"/>
        </w:rPr>
        <w:t>5.78</w:t>
      </w:r>
      <w:r>
        <w:rPr>
          <w:color w:val="000000"/>
          <w:spacing w:val="0"/>
          <w:w w:val="100"/>
          <w:position w:val="0"/>
        </w:rPr>
        <w:t>吨，一般固废</w:t>
      </w:r>
      <w:r>
        <w:rPr>
          <w:color w:val="000000"/>
          <w:spacing w:val="0"/>
          <w:w w:val="100"/>
          <w:position w:val="0"/>
          <w:sz w:val="18"/>
          <w:szCs w:val="18"/>
        </w:rPr>
        <w:t>2533.12</w:t>
      </w:r>
      <w:r>
        <w:rPr>
          <w:color w:val="000000"/>
          <w:spacing w:val="0"/>
          <w:w w:val="100"/>
          <w:position w:val="0"/>
        </w:rPr>
        <w:t>吨、危险固废</w:t>
      </w:r>
      <w:r>
        <w:rPr>
          <w:color w:val="000000"/>
          <w:spacing w:val="0"/>
          <w:w w:val="100"/>
          <w:position w:val="0"/>
          <w:sz w:val="18"/>
          <w:szCs w:val="18"/>
        </w:rPr>
        <w:t>2</w:t>
      </w:r>
      <w:r>
        <w:rPr>
          <w:color w:val="000000"/>
          <w:spacing w:val="0"/>
          <w:w w:val="100"/>
          <w:position w:val="0"/>
        </w:rPr>
        <w:t>吨。</w:t>
      </w:r>
      <w:r>
        <w:rPr>
          <w:color w:val="000000"/>
          <w:spacing w:val="0"/>
          <w:w w:val="100"/>
          <w:position w:val="0"/>
          <w:sz w:val="18"/>
          <w:szCs w:val="18"/>
        </w:rPr>
        <w:t>2016</w:t>
      </w:r>
      <w:r>
        <w:rPr>
          <w:color w:val="000000"/>
          <w:spacing w:val="0"/>
          <w:w w:val="100"/>
          <w:position w:val="0"/>
        </w:rPr>
        <w:t>年度，公司主要环保为：环保设 施运行费</w:t>
      </w:r>
      <w:r>
        <w:rPr>
          <w:color w:val="000000"/>
          <w:spacing w:val="0"/>
          <w:w w:val="100"/>
          <w:position w:val="0"/>
          <w:sz w:val="18"/>
          <w:szCs w:val="18"/>
        </w:rPr>
        <w:t>895.07</w:t>
      </w:r>
      <w:r>
        <w:rPr>
          <w:color w:val="000000"/>
          <w:spacing w:val="0"/>
          <w:w w:val="100"/>
          <w:position w:val="0"/>
        </w:rPr>
        <w:t>万元、排污费</w:t>
      </w:r>
      <w:r>
        <w:rPr>
          <w:color w:val="000000"/>
          <w:spacing w:val="0"/>
          <w:w w:val="100"/>
          <w:position w:val="0"/>
          <w:sz w:val="18"/>
          <w:szCs w:val="18"/>
        </w:rPr>
        <w:t>293.48</w:t>
      </w:r>
      <w:r>
        <w:rPr>
          <w:color w:val="000000"/>
          <w:spacing w:val="0"/>
          <w:w w:val="100"/>
          <w:position w:val="0"/>
        </w:rPr>
        <w:t>万元、教育培训费</w:t>
      </w:r>
      <w:r>
        <w:rPr>
          <w:color w:val="000000"/>
          <w:spacing w:val="0"/>
          <w:w w:val="100"/>
          <w:position w:val="0"/>
          <w:sz w:val="18"/>
          <w:szCs w:val="18"/>
        </w:rPr>
        <w:t>9.85</w:t>
      </w:r>
      <w:r>
        <w:rPr>
          <w:color w:val="000000"/>
          <w:spacing w:val="0"/>
          <w:w w:val="100"/>
          <w:position w:val="0"/>
        </w:rPr>
        <w:t>万元、监测费</w:t>
      </w:r>
      <w:r>
        <w:rPr>
          <w:color w:val="000000"/>
          <w:spacing w:val="0"/>
          <w:w w:val="100"/>
          <w:position w:val="0"/>
          <w:sz w:val="18"/>
          <w:szCs w:val="18"/>
        </w:rPr>
        <w:t>17</w:t>
      </w:r>
      <w:r>
        <w:rPr>
          <w:color w:val="000000"/>
          <w:spacing w:val="0"/>
          <w:w w:val="100"/>
          <w:position w:val="0"/>
        </w:rPr>
        <w:t>万元、废弃物处 理处置费</w:t>
      </w:r>
      <w:r>
        <w:rPr>
          <w:color w:val="000000"/>
          <w:spacing w:val="0"/>
          <w:w w:val="100"/>
          <w:position w:val="0"/>
          <w:sz w:val="18"/>
          <w:szCs w:val="18"/>
        </w:rPr>
        <w:t>54.2</w:t>
      </w:r>
      <w:r>
        <w:rPr>
          <w:color w:val="000000"/>
          <w:spacing w:val="0"/>
          <w:w w:val="100"/>
          <w:position w:val="0"/>
        </w:rPr>
        <w:t>万元等，合计</w:t>
      </w:r>
      <w:r>
        <w:rPr>
          <w:color w:val="000000"/>
          <w:spacing w:val="0"/>
          <w:w w:val="100"/>
          <w:position w:val="0"/>
          <w:sz w:val="18"/>
          <w:szCs w:val="18"/>
        </w:rPr>
        <w:t>1269.60</w:t>
      </w:r>
      <w:r>
        <w:rPr>
          <w:color w:val="000000"/>
          <w:spacing w:val="0"/>
          <w:w w:val="100"/>
          <w:position w:val="0"/>
        </w:rPr>
        <w:t>万元。环保设施运行费中</w:t>
      </w:r>
      <w:r>
        <w:rPr>
          <w:color w:val="000000"/>
          <w:spacing w:val="0"/>
          <w:w w:val="100"/>
          <w:position w:val="0"/>
          <w:sz w:val="18"/>
          <w:szCs w:val="18"/>
        </w:rPr>
        <w:t>335.9</w:t>
      </w:r>
      <w:r>
        <w:rPr>
          <w:color w:val="000000"/>
          <w:spacing w:val="0"/>
          <w:w w:val="100"/>
          <w:position w:val="0"/>
        </w:rPr>
        <w:t>万元为环保设施改造投入， 报告期末这些设施达到可使用状态转入固定资产，其余环保投入均在本期费用化。</w:t>
      </w:r>
      <w:r>
        <w:rPr>
          <w:color w:val="000000"/>
          <w:spacing w:val="0"/>
          <w:w w:val="100"/>
          <w:position w:val="0"/>
          <w:sz w:val="18"/>
          <w:szCs w:val="18"/>
        </w:rPr>
        <w:t>2016</w:t>
      </w:r>
      <w:r>
        <w:rPr>
          <w:color w:val="000000"/>
          <w:spacing w:val="0"/>
          <w:w w:val="100"/>
          <w:position w:val="0"/>
        </w:rPr>
        <w:t>年度公司 环保投入较上年度减少</w:t>
      </w:r>
      <w:r>
        <w:rPr>
          <w:color w:val="000000"/>
          <w:spacing w:val="0"/>
          <w:w w:val="100"/>
          <w:position w:val="0"/>
          <w:sz w:val="18"/>
          <w:szCs w:val="18"/>
        </w:rPr>
        <w:t>173.52</w:t>
      </w:r>
      <w:r>
        <w:rPr>
          <w:color w:val="000000"/>
          <w:spacing w:val="0"/>
          <w:w w:val="100"/>
          <w:position w:val="0"/>
        </w:rPr>
        <w:t>万元，减幅</w:t>
      </w:r>
      <w:r>
        <w:rPr>
          <w:color w:val="000000"/>
          <w:spacing w:val="0"/>
          <w:w w:val="100"/>
          <w:position w:val="0"/>
          <w:sz w:val="18"/>
          <w:szCs w:val="18"/>
        </w:rPr>
        <w:t>12.02%,</w:t>
      </w:r>
      <w:r>
        <w:rPr>
          <w:color w:val="000000"/>
          <w:spacing w:val="0"/>
          <w:w w:val="100"/>
          <w:position w:val="0"/>
        </w:rPr>
        <w:t xml:space="preserve">减少的主要原因是环保设施改造投入减少 </w:t>
      </w:r>
      <w:r>
        <w:rPr>
          <w:color w:val="000000"/>
          <w:spacing w:val="0"/>
          <w:w w:val="100"/>
          <w:position w:val="0"/>
          <w:sz w:val="18"/>
          <w:szCs w:val="18"/>
        </w:rPr>
        <w:t>117.93</w:t>
      </w:r>
      <w:r>
        <w:rPr>
          <w:color w:val="000000"/>
          <w:spacing w:val="0"/>
          <w:w w:val="100"/>
          <w:position w:val="0"/>
        </w:rPr>
        <w:t>万元，排污费及废弃物处置费减少</w:t>
      </w:r>
      <w:r>
        <w:rPr>
          <w:color w:val="000000"/>
          <w:spacing w:val="0"/>
          <w:w w:val="100"/>
          <w:position w:val="0"/>
          <w:sz w:val="18"/>
          <w:szCs w:val="18"/>
        </w:rPr>
        <w:t>65.9</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年度，公司减少</w:t>
      </w:r>
      <w:r>
        <w:rPr>
          <w:color w:val="000000"/>
          <w:spacing w:val="0"/>
          <w:w w:val="100"/>
          <w:position w:val="0"/>
          <w:sz w:val="18"/>
          <w:szCs w:val="18"/>
        </w:rPr>
        <w:t>SO</w:t>
      </w:r>
      <w:r>
        <w:rPr>
          <w:rFonts w:ascii="Arial" w:eastAsia="Arial" w:hAnsi="Arial" w:cs="Arial"/>
          <w:color w:val="000000"/>
          <w:spacing w:val="0"/>
          <w:w w:val="100"/>
          <w:position w:val="0"/>
          <w:sz w:val="10"/>
          <w:szCs w:val="10"/>
        </w:rPr>
        <w:t>2</w:t>
      </w:r>
      <w:r>
        <w:rPr>
          <w:color w:val="000000"/>
          <w:spacing w:val="0"/>
          <w:w w:val="100"/>
          <w:position w:val="0"/>
        </w:rPr>
        <w:t>排放</w:t>
      </w:r>
      <w:r>
        <w:rPr>
          <w:color w:val="000000"/>
          <w:spacing w:val="0"/>
          <w:w w:val="100"/>
          <w:position w:val="0"/>
          <w:sz w:val="18"/>
          <w:szCs w:val="18"/>
        </w:rPr>
        <w:t>86</w:t>
      </w:r>
      <w:r>
        <w:rPr>
          <w:color w:val="000000"/>
          <w:spacing w:val="0"/>
          <w:w w:val="100"/>
          <w:position w:val="0"/>
        </w:rPr>
        <w:t xml:space="preserve">吨，减少 </w:t>
      </w:r>
      <w:r>
        <w:rPr>
          <w:rFonts w:ascii="Times New Roman" w:eastAsia="Times New Roman" w:hAnsi="Times New Roman" w:cs="Times New Roman"/>
          <w:smallCaps/>
          <w:color w:val="000000"/>
          <w:spacing w:val="0"/>
          <w:w w:val="100"/>
          <w:position w:val="0"/>
        </w:rPr>
        <w:t>NO</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排放</w:t>
      </w:r>
      <w:r>
        <w:rPr>
          <w:color w:val="000000"/>
          <w:spacing w:val="0"/>
          <w:w w:val="100"/>
          <w:position w:val="0"/>
          <w:sz w:val="18"/>
          <w:szCs w:val="18"/>
        </w:rPr>
        <w:t>0.372</w:t>
      </w:r>
      <w:r>
        <w:rPr>
          <w:color w:val="000000"/>
          <w:spacing w:val="0"/>
          <w:w w:val="100"/>
          <w:position w:val="0"/>
        </w:rPr>
        <w:t>吨。公司子公司印染公司、纺织公司、海茂公司等通过清洁生产审核，公司生产的 富润牌真丝、混纺、棉印染纺织品获中国环境标志生产认证；公司针织、梭织、加工分别获得纺 织品生态标志证书；子公司印染公司作为主要起草单位参与国家环境保护标准</w:t>
      </w:r>
      <w:r>
        <w:rPr>
          <w:color w:val="000000"/>
          <w:spacing w:val="0"/>
          <w:w w:val="100"/>
          <w:position w:val="0"/>
          <w:sz w:val="18"/>
          <w:szCs w:val="18"/>
        </w:rPr>
        <w:t>HJ2546-2016</w:t>
      </w:r>
      <w:r>
        <w:rPr>
          <w:color w:val="000000"/>
          <w:spacing w:val="0"/>
          <w:w w:val="100"/>
          <w:position w:val="0"/>
        </w:rPr>
        <w:t>《环 境标志产品技术要求纺织产品》的制订，经国家环境保护部公告</w:t>
      </w:r>
      <w:r>
        <w:rPr>
          <w:color w:val="000000"/>
          <w:spacing w:val="0"/>
          <w:w w:val="100"/>
          <w:position w:val="0"/>
          <w:sz w:val="18"/>
          <w:szCs w:val="18"/>
        </w:rPr>
        <w:t>（2016</w:t>
      </w:r>
      <w:r>
        <w:rPr>
          <w:color w:val="000000"/>
          <w:spacing w:val="0"/>
          <w:w w:val="100"/>
          <w:position w:val="0"/>
        </w:rPr>
        <w:t>年第</w:t>
      </w:r>
      <w:r>
        <w:rPr>
          <w:color w:val="000000"/>
          <w:spacing w:val="0"/>
          <w:w w:val="100"/>
          <w:position w:val="0"/>
          <w:sz w:val="18"/>
          <w:szCs w:val="18"/>
        </w:rPr>
        <w:t>69</w:t>
      </w:r>
      <w:r>
        <w:rPr>
          <w:color w:val="000000"/>
          <w:spacing w:val="0"/>
          <w:w w:val="100"/>
          <w:position w:val="0"/>
        </w:rPr>
        <w:t>号），标准从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日起实施。</w:t>
      </w:r>
    </w:p>
    <w:p>
      <w:pPr>
        <w:pStyle w:val="Style6"/>
        <w:keepNext w:val="0"/>
        <w:keepLines w:val="0"/>
        <w:widowControl w:val="0"/>
        <w:shd w:val="clear" w:color="auto" w:fill="auto"/>
        <w:bidi w:val="0"/>
        <w:spacing w:before="0" w:after="340" w:line="274" w:lineRule="exact"/>
        <w:ind w:left="0" w:right="0" w:firstLine="0"/>
        <w:jc w:val="center"/>
      </w:pPr>
      <w:r>
        <w:rPr>
          <w:color w:val="000000"/>
          <w:spacing w:val="0"/>
          <w:w w:val="100"/>
          <w:position w:val="0"/>
        </w:rPr>
        <w:t>公司排污权使用费已一次性计入费用，未按使用年限进行分摊，每年根据污染物排放量按实</w:t>
        <w:br/>
        <w:t>计算排污费。未来，公司将根据政府印染产业集聚的进程，考虑进一步投入改造环保治污设施。</w:t>
      </w:r>
    </w:p>
    <w:p>
      <w:pPr>
        <w:pStyle w:val="Style31"/>
        <w:keepNext/>
        <w:keepLines/>
        <w:widowControl w:val="0"/>
        <w:shd w:val="clear" w:color="auto" w:fill="auto"/>
        <w:tabs>
          <w:tab w:pos="2030" w:val="left"/>
        </w:tabs>
        <w:bidi w:val="0"/>
        <w:spacing w:before="0" w:line="274" w:lineRule="exact"/>
        <w:ind w:left="1420" w:right="0" w:firstLine="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四）</w:t>
        <w:tab/>
        <w:t>其他说明</w:t>
      </w:r>
      <w:bookmarkEnd w:id="340"/>
      <w:bookmarkEnd w:id="341"/>
      <w:bookmarkEnd w:id="343"/>
    </w:p>
    <w:p>
      <w:pPr>
        <w:pStyle w:val="Style6"/>
        <w:keepNext w:val="0"/>
        <w:keepLines w:val="0"/>
        <w:widowControl w:val="0"/>
        <w:shd w:val="clear" w:color="auto" w:fill="auto"/>
        <w:bidi w:val="0"/>
        <w:spacing w:before="0" w:after="340" w:line="27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74" w:lineRule="exact"/>
        <w:ind w:left="1420" w:right="0" w:firstLine="0"/>
        <w:jc w:val="left"/>
      </w:pPr>
      <w:bookmarkStart w:id="344" w:name="bookmark344"/>
      <w:bookmarkStart w:id="345" w:name="bookmark345"/>
      <w:bookmarkStart w:id="346" w:name="bookmark346"/>
      <w:r>
        <w:rPr>
          <w:color w:val="000000"/>
          <w:spacing w:val="0"/>
          <w:w w:val="100"/>
          <w:position w:val="0"/>
        </w:rPr>
        <w:t>十八、可转换公司债券情况</w:t>
      </w:r>
      <w:bookmarkEnd w:id="344"/>
      <w:bookmarkEnd w:id="345"/>
      <w:bookmarkEnd w:id="346"/>
    </w:p>
    <w:p>
      <w:pPr>
        <w:pStyle w:val="Style31"/>
        <w:keepNext/>
        <w:keepLines/>
        <w:widowControl w:val="0"/>
        <w:shd w:val="clear" w:color="auto" w:fill="auto"/>
        <w:bidi w:val="0"/>
        <w:spacing w:before="0" w:after="0" w:line="266" w:lineRule="auto"/>
        <w:ind w:left="1420" w:right="0" w:firstLine="0"/>
        <w:jc w:val="both"/>
      </w:pPr>
      <w:bookmarkStart w:id="344" w:name="bookmark344"/>
      <w:bookmarkStart w:id="345" w:name="bookmark345"/>
      <w:bookmarkStart w:id="347" w:name="bookmark347"/>
      <w:bookmarkStart w:id="348" w:name="bookmark348"/>
      <w:r>
        <w:rPr>
          <w:rFonts w:ascii="Calibri" w:eastAsia="Calibri" w:hAnsi="Calibri" w:cs="Calibri"/>
          <w:color w:val="000000"/>
          <w:spacing w:val="0"/>
          <w:w w:val="100"/>
          <w:position w:val="0"/>
          <w:sz w:val="20"/>
          <w:szCs w:val="20"/>
        </w:rPr>
        <w:t>（</w:t>
      </w:r>
      <w:bookmarkEnd w:id="347"/>
      <w:r>
        <w:rPr>
          <w:color w:val="000000"/>
          <w:spacing w:val="0"/>
          <w:w w:val="100"/>
          <w:position w:val="0"/>
        </w:rPr>
        <w:t>一</w:t>
      </w:r>
      <w:r>
        <w:rPr>
          <w:color w:val="000000"/>
          <w:spacing w:val="0"/>
          <w:w w:val="100"/>
          <w:position w:val="0"/>
          <w:sz w:val="22"/>
          <w:szCs w:val="22"/>
        </w:rPr>
        <w:t>）</w:t>
      </w:r>
      <w:r>
        <w:rPr>
          <w:color w:val="000000"/>
          <w:spacing w:val="0"/>
          <w:w w:val="100"/>
          <w:position w:val="0"/>
        </w:rPr>
        <w:t>转债发行情况</w:t>
      </w:r>
      <w:bookmarkEnd w:id="344"/>
      <w:bookmarkEnd w:id="345"/>
      <w:bookmarkEnd w:id="348"/>
    </w:p>
    <w:p>
      <w:pPr>
        <w:pStyle w:val="Style6"/>
        <w:keepNext w:val="0"/>
        <w:keepLines w:val="0"/>
        <w:widowControl w:val="0"/>
        <w:shd w:val="clear" w:color="auto" w:fill="auto"/>
        <w:bidi w:val="0"/>
        <w:spacing w:before="0" w:after="340" w:line="274"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420" w:right="0" w:firstLine="0"/>
        <w:jc w:val="both"/>
      </w:pPr>
      <w:bookmarkStart w:id="349" w:name="bookmark349"/>
      <w:bookmarkStart w:id="350" w:name="bookmark350"/>
      <w:bookmarkStart w:id="351" w:name="bookmark351"/>
      <w:bookmarkStart w:id="352" w:name="bookmark352"/>
      <w:r>
        <w:rPr>
          <w:rFonts w:ascii="Calibri" w:eastAsia="Calibri" w:hAnsi="Calibri" w:cs="Calibri"/>
          <w:color w:val="000000"/>
          <w:spacing w:val="0"/>
          <w:w w:val="100"/>
          <w:position w:val="0"/>
          <w:sz w:val="20"/>
          <w:szCs w:val="20"/>
        </w:rPr>
        <w:t>（</w:t>
      </w:r>
      <w:bookmarkEnd w:id="351"/>
      <w:r>
        <w:rPr>
          <w:color w:val="000000"/>
          <w:spacing w:val="0"/>
          <w:w w:val="100"/>
          <w:position w:val="0"/>
        </w:rPr>
        <w:t>二</w:t>
      </w:r>
      <w:r>
        <w:rPr>
          <w:color w:val="000000"/>
          <w:spacing w:val="0"/>
          <w:w w:val="100"/>
          <w:position w:val="0"/>
          <w:sz w:val="22"/>
          <w:szCs w:val="22"/>
        </w:rPr>
        <w:t>）</w:t>
      </w:r>
      <w:r>
        <w:rPr>
          <w:color w:val="000000"/>
          <w:spacing w:val="0"/>
          <w:w w:val="100"/>
          <w:position w:val="0"/>
        </w:rPr>
        <w:t>报告期转债持有人及担保人情况</w:t>
      </w:r>
      <w:bookmarkEnd w:id="349"/>
      <w:bookmarkEnd w:id="350"/>
      <w:bookmarkEnd w:id="352"/>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46" w:val="left"/>
        </w:tabs>
        <w:bidi w:val="0"/>
        <w:spacing w:before="0" w:line="240" w:lineRule="auto"/>
        <w:ind w:left="1420" w:right="0" w:firstLine="0"/>
        <w:jc w:val="both"/>
      </w:pPr>
      <w:bookmarkStart w:id="353" w:name="bookmark353"/>
      <w:bookmarkStart w:id="354" w:name="bookmark354"/>
      <w:bookmarkStart w:id="355" w:name="bookmark355"/>
      <w:bookmarkStart w:id="356" w:name="bookmark356"/>
      <w:r>
        <w:rPr>
          <w:rFonts w:ascii="Calibri" w:eastAsia="Calibri" w:hAnsi="Calibri" w:cs="Calibri"/>
          <w:color w:val="000000"/>
          <w:spacing w:val="0"/>
          <w:w w:val="100"/>
          <w:position w:val="0"/>
          <w:sz w:val="20"/>
          <w:szCs w:val="20"/>
        </w:rPr>
        <w:t>（</w:t>
      </w:r>
      <w:bookmarkEnd w:id="35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353"/>
      <w:bookmarkEnd w:id="354"/>
      <w:bookmarkEnd w:id="356"/>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报告期转债累计转股情况</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46" w:val="left"/>
        </w:tabs>
        <w:bidi w:val="0"/>
        <w:spacing w:before="0" w:line="240" w:lineRule="auto"/>
        <w:ind w:left="1420" w:right="0" w:firstLine="0"/>
        <w:jc w:val="both"/>
      </w:pPr>
      <w:bookmarkStart w:id="357" w:name="bookmark357"/>
      <w:r>
        <w:rPr>
          <w:rFonts w:ascii="Calibri" w:eastAsia="Calibri" w:hAnsi="Calibri" w:cs="Calibri"/>
          <w:b/>
          <w:bCs/>
          <w:color w:val="000000"/>
          <w:spacing w:val="0"/>
          <w:w w:val="100"/>
          <w:position w:val="0"/>
          <w:sz w:val="20"/>
          <w:szCs w:val="20"/>
        </w:rPr>
        <w:t>（</w:t>
      </w:r>
      <w:bookmarkEnd w:id="357"/>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转股价格历次调整情况</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46" w:val="left"/>
        </w:tabs>
        <w:bidi w:val="0"/>
        <w:spacing w:before="0" w:line="240" w:lineRule="auto"/>
        <w:ind w:left="1420" w:right="0" w:firstLine="0"/>
        <w:jc w:val="both"/>
      </w:pPr>
      <w:bookmarkStart w:id="358" w:name="bookmark358"/>
      <w:r>
        <w:rPr>
          <w:rFonts w:ascii="Calibri" w:eastAsia="Calibri" w:hAnsi="Calibri" w:cs="Calibri"/>
          <w:b/>
          <w:bCs/>
          <w:color w:val="000000"/>
          <w:spacing w:val="0"/>
          <w:w w:val="100"/>
          <w:position w:val="0"/>
          <w:sz w:val="20"/>
          <w:szCs w:val="20"/>
        </w:rPr>
        <w:t>（</w:t>
      </w:r>
      <w:bookmarkEnd w:id="35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公司的负债情况、资信变化情况及在未来年度还债的现金安排</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46" w:val="left"/>
        </w:tabs>
        <w:bidi w:val="0"/>
        <w:spacing w:before="0" w:line="240" w:lineRule="auto"/>
        <w:ind w:left="1420" w:right="0" w:firstLine="0"/>
        <w:jc w:val="both"/>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6"/>
        <w:keepNext w:val="0"/>
        <w:keepLines w:val="0"/>
        <w:widowControl w:val="0"/>
        <w:shd w:val="clear" w:color="auto" w:fill="auto"/>
        <w:bidi w:val="0"/>
        <w:spacing w:before="0" w:after="6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80" w:line="240" w:lineRule="auto"/>
        <w:ind w:left="0" w:right="0" w:firstLine="0"/>
        <w:jc w:val="center"/>
      </w:pPr>
      <w:bookmarkStart w:id="360" w:name="bookmark360"/>
      <w:bookmarkStart w:id="361" w:name="bookmark361"/>
      <w:bookmarkStart w:id="362" w:name="bookmark362"/>
      <w:r>
        <w:rPr>
          <w:color w:val="000000"/>
          <w:spacing w:val="0"/>
          <w:w w:val="100"/>
          <w:position w:val="0"/>
        </w:rPr>
        <w:t>第六节普通股股份变动及股东情况</w:t>
      </w:r>
      <w:bookmarkEnd w:id="360"/>
      <w:bookmarkEnd w:id="361"/>
      <w:bookmarkEnd w:id="362"/>
    </w:p>
    <w:p>
      <w:pPr>
        <w:pStyle w:val="Style6"/>
        <w:keepNext w:val="0"/>
        <w:keepLines w:val="0"/>
        <w:widowControl w:val="0"/>
        <w:shd w:val="clear" w:color="auto" w:fill="auto"/>
        <w:tabs>
          <w:tab w:pos="1903" w:val="left"/>
        </w:tabs>
        <w:bidi w:val="0"/>
        <w:spacing w:before="0" w:after="120" w:line="240" w:lineRule="auto"/>
        <w:ind w:left="1420" w:right="0" w:firstLine="0"/>
        <w:jc w:val="both"/>
      </w:pPr>
      <w:bookmarkStart w:id="363" w:name="bookmark363"/>
      <w:r>
        <w:rPr>
          <w:b/>
          <w:bCs/>
          <w:color w:val="000000"/>
          <w:spacing w:val="0"/>
          <w:w w:val="100"/>
          <w:position w:val="0"/>
        </w:rPr>
        <w:t>一</w:t>
      </w:r>
      <w:bookmarkEnd w:id="363"/>
      <w:r>
        <w:rPr>
          <w:b/>
          <w:bCs/>
          <w:color w:val="000000"/>
          <w:spacing w:val="0"/>
          <w:w w:val="100"/>
          <w:position w:val="0"/>
        </w:rPr>
        <w:t>、</w:t>
        <w:tab/>
        <w:t>普通股股本变动情况</w:t>
      </w:r>
    </w:p>
    <w:p>
      <w:pPr>
        <w:pStyle w:val="Style6"/>
        <w:keepNext w:val="0"/>
        <w:keepLines w:val="0"/>
        <w:widowControl w:val="0"/>
        <w:shd w:val="clear" w:color="auto" w:fill="auto"/>
        <w:tabs>
          <w:tab w:pos="1946" w:val="left"/>
        </w:tabs>
        <w:bidi w:val="0"/>
        <w:spacing w:before="0" w:line="240" w:lineRule="auto"/>
        <w:ind w:left="1420" w:right="0" w:firstLine="0"/>
        <w:jc w:val="both"/>
      </w:pPr>
      <w:bookmarkStart w:id="364" w:name="bookmark364"/>
      <w:r>
        <w:rPr>
          <w:rFonts w:ascii="Calibri" w:eastAsia="Calibri" w:hAnsi="Calibri" w:cs="Calibri"/>
          <w:b/>
          <w:bCs/>
          <w:color w:val="000000"/>
          <w:spacing w:val="0"/>
          <w:w w:val="100"/>
          <w:position w:val="0"/>
          <w:sz w:val="20"/>
          <w:szCs w:val="20"/>
        </w:rPr>
        <w:t>（</w:t>
      </w:r>
      <w:bookmarkEnd w:id="36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6"/>
        <w:keepNext w:val="0"/>
        <w:keepLines w:val="0"/>
        <w:widowControl w:val="0"/>
        <w:shd w:val="clear" w:color="auto" w:fill="auto"/>
        <w:tabs>
          <w:tab w:pos="1851" w:val="left"/>
        </w:tabs>
        <w:bidi w:val="0"/>
        <w:spacing w:before="0" w:line="240" w:lineRule="auto"/>
        <w:ind w:left="1420" w:right="0" w:firstLine="0"/>
        <w:jc w:val="both"/>
      </w:pPr>
      <w:bookmarkStart w:id="365" w:name="bookmark365"/>
      <w:r>
        <w:rPr>
          <w:b/>
          <w:bCs/>
          <w:color w:val="000000"/>
          <w:spacing w:val="0"/>
          <w:w w:val="100"/>
          <w:position w:val="0"/>
        </w:rPr>
        <w:t>1</w:t>
      </w:r>
      <w:bookmarkEnd w:id="365"/>
      <w:r>
        <w:rPr>
          <w:b/>
          <w:bCs/>
          <w:color w:val="000000"/>
          <w:spacing w:val="0"/>
          <w:w w:val="100"/>
          <w:position w:val="0"/>
        </w:rPr>
        <w:t>、</w:t>
        <w:tab/>
        <w:t>普通股股份变动情况表</w:t>
      </w:r>
    </w:p>
    <w:p>
      <w:pPr>
        <w:pStyle w:val="Style6"/>
        <w:keepNext w:val="0"/>
        <w:keepLines w:val="0"/>
        <w:widowControl w:val="0"/>
        <w:shd w:val="clear" w:color="auto" w:fill="auto"/>
        <w:bidi w:val="0"/>
        <w:spacing w:before="0" w:after="120" w:line="240" w:lineRule="auto"/>
        <w:ind w:left="1420" w:right="0" w:firstLine="0"/>
        <w:jc w:val="both"/>
      </w:pPr>
      <w:r>
        <w:rPr>
          <w:color w:val="000000"/>
          <w:spacing w:val="0"/>
          <w:w w:val="100"/>
          <w:position w:val="0"/>
        </w:rPr>
        <w:t>报告期内，公司普通股股份总数及股本结构未发生变化。</w:t>
      </w:r>
    </w:p>
    <w:p>
      <w:pPr>
        <w:pStyle w:val="Style31"/>
        <w:keepNext/>
        <w:keepLines/>
        <w:widowControl w:val="0"/>
        <w:shd w:val="clear" w:color="auto" w:fill="auto"/>
        <w:tabs>
          <w:tab w:pos="1851" w:val="left"/>
        </w:tabs>
        <w:bidi w:val="0"/>
        <w:spacing w:before="0" w:line="240" w:lineRule="auto"/>
        <w:ind w:left="1420" w:right="0" w:firstLine="0"/>
        <w:jc w:val="both"/>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普通股股份变动情况说明</w:t>
      </w:r>
      <w:bookmarkEnd w:id="366"/>
      <w:bookmarkEnd w:id="367"/>
      <w:bookmarkEnd w:id="369"/>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1" w:val="left"/>
        </w:tabs>
        <w:bidi w:val="0"/>
        <w:spacing w:before="0" w:after="120" w:line="240" w:lineRule="auto"/>
        <w:ind w:left="1420" w:right="0" w:firstLine="0"/>
        <w:jc w:val="both"/>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普通股股份变动对最近一年和最近一期每股收益、每股净资产等财务指标的影响（如有）</w:t>
      </w:r>
      <w:bookmarkEnd w:id="370"/>
      <w:bookmarkEnd w:id="371"/>
      <w:bookmarkEnd w:id="373"/>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1" w:val="left"/>
        </w:tabs>
        <w:bidi w:val="0"/>
        <w:spacing w:before="0" w:after="120" w:line="240" w:lineRule="auto"/>
        <w:ind w:left="1420" w:right="0" w:firstLine="0"/>
        <w:jc w:val="both"/>
      </w:pPr>
      <w:bookmarkStart w:id="374" w:name="bookmark374"/>
      <w:bookmarkStart w:id="375" w:name="bookmark375"/>
      <w:bookmarkStart w:id="376" w:name="bookmark376"/>
      <w:bookmarkStart w:id="377" w:name="bookmark377"/>
      <w:r>
        <w:rPr>
          <w:color w:val="000000"/>
          <w:spacing w:val="0"/>
          <w:w w:val="100"/>
          <w:position w:val="0"/>
        </w:rPr>
        <w:t>4</w:t>
      </w:r>
      <w:bookmarkEnd w:id="376"/>
      <w:r>
        <w:rPr>
          <w:color w:val="000000"/>
          <w:spacing w:val="0"/>
          <w:w w:val="100"/>
          <w:position w:val="0"/>
        </w:rPr>
        <w:t>、</w:t>
        <w:tab/>
        <w:t>公司认为必要或证券监管机构要求披露的其他内容</w:t>
      </w:r>
      <w:bookmarkEnd w:id="374"/>
      <w:bookmarkEnd w:id="375"/>
      <w:bookmarkEnd w:id="377"/>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日，公司发行股份购买资产及募集配套资金之定增股份登记上</w:t>
      </w:r>
    </w:p>
    <w:p>
      <w:pPr>
        <w:pStyle w:val="Style2"/>
        <w:keepNext w:val="0"/>
        <w:keepLines w:val="0"/>
        <w:widowControl w:val="0"/>
        <w:shd w:val="clear" w:color="auto" w:fill="auto"/>
        <w:bidi w:val="0"/>
        <w:spacing w:before="0" w:after="120" w:line="240" w:lineRule="auto"/>
        <w:ind w:left="1420" w:right="0" w:firstLine="0"/>
        <w:jc w:val="both"/>
        <w:rPr>
          <w:sz w:val="20"/>
          <w:szCs w:val="20"/>
        </w:rPr>
      </w:pPr>
      <w:r>
        <w:rPr>
          <w:color w:val="000000"/>
          <w:spacing w:val="0"/>
          <w:w w:val="100"/>
          <w:position w:val="0"/>
          <w:sz w:val="20"/>
          <w:szCs w:val="20"/>
        </w:rPr>
        <w:t>市，公司股本从</w:t>
      </w:r>
      <w:r>
        <w:rPr>
          <w:color w:val="000000"/>
          <w:spacing w:val="0"/>
          <w:w w:val="100"/>
          <w:position w:val="0"/>
          <w:sz w:val="18"/>
          <w:szCs w:val="18"/>
        </w:rPr>
        <w:t>356,613, 052</w:t>
      </w:r>
      <w:r>
        <w:rPr>
          <w:color w:val="000000"/>
          <w:spacing w:val="0"/>
          <w:w w:val="100"/>
          <w:position w:val="0"/>
          <w:sz w:val="20"/>
          <w:szCs w:val="20"/>
        </w:rPr>
        <w:t>股增加为</w:t>
      </w:r>
      <w:r>
        <w:rPr>
          <w:color w:val="000000"/>
          <w:spacing w:val="0"/>
          <w:w w:val="100"/>
          <w:position w:val="0"/>
          <w:sz w:val="18"/>
          <w:szCs w:val="18"/>
        </w:rPr>
        <w:t>521,946,118</w:t>
      </w:r>
      <w:r>
        <w:rPr>
          <w:color w:val="000000"/>
          <w:spacing w:val="0"/>
          <w:w w:val="100"/>
          <w:position w:val="0"/>
          <w:sz w:val="20"/>
          <w:szCs w:val="20"/>
        </w:rPr>
        <w:t>股，其中</w:t>
      </w:r>
      <w:r>
        <w:rPr>
          <w:color w:val="000000"/>
          <w:spacing w:val="0"/>
          <w:w w:val="100"/>
          <w:position w:val="0"/>
          <w:sz w:val="18"/>
          <w:szCs w:val="18"/>
        </w:rPr>
        <w:t>165, 333, 066</w:t>
      </w:r>
      <w:r>
        <w:rPr>
          <w:color w:val="000000"/>
          <w:spacing w:val="0"/>
          <w:w w:val="100"/>
          <w:position w:val="0"/>
          <w:sz w:val="20"/>
          <w:szCs w:val="20"/>
        </w:rPr>
        <w:t>股为限售股。</w:t>
      </w:r>
    </w:p>
    <w:p>
      <w:pPr>
        <w:pStyle w:val="Style6"/>
        <w:keepNext w:val="0"/>
        <w:keepLines w:val="0"/>
        <w:widowControl w:val="0"/>
        <w:shd w:val="clear" w:color="auto" w:fill="auto"/>
        <w:tabs>
          <w:tab w:pos="1946" w:val="left"/>
        </w:tabs>
        <w:bidi w:val="0"/>
        <w:spacing w:before="0" w:line="240" w:lineRule="auto"/>
        <w:ind w:left="1420" w:right="0" w:firstLine="0"/>
        <w:jc w:val="both"/>
      </w:pPr>
      <w:bookmarkStart w:id="378" w:name="bookmark378"/>
      <w:r>
        <w:rPr>
          <w:rFonts w:ascii="Calibri" w:eastAsia="Calibri" w:hAnsi="Calibri" w:cs="Calibri"/>
          <w:b/>
          <w:bCs/>
          <w:color w:val="000000"/>
          <w:spacing w:val="0"/>
          <w:w w:val="100"/>
          <w:position w:val="0"/>
          <w:sz w:val="20"/>
          <w:szCs w:val="20"/>
        </w:rPr>
        <w:t>（</w:t>
      </w:r>
      <w:bookmarkEnd w:id="37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03" w:val="left"/>
        </w:tabs>
        <w:bidi w:val="0"/>
        <w:spacing w:before="0" w:after="120" w:line="240" w:lineRule="auto"/>
        <w:ind w:left="1420" w:right="0" w:firstLine="0"/>
        <w:jc w:val="both"/>
      </w:pPr>
      <w:bookmarkStart w:id="379" w:name="bookmark379"/>
      <w:bookmarkStart w:id="380" w:name="bookmark380"/>
      <w:bookmarkStart w:id="381" w:name="bookmark381"/>
      <w:bookmarkStart w:id="382" w:name="bookmark382"/>
      <w:r>
        <w:rPr>
          <w:color w:val="000000"/>
          <w:spacing w:val="0"/>
          <w:w w:val="100"/>
          <w:position w:val="0"/>
        </w:rPr>
        <w:t>二</w:t>
      </w:r>
      <w:bookmarkEnd w:id="381"/>
      <w:r>
        <w:rPr>
          <w:color w:val="000000"/>
          <w:spacing w:val="0"/>
          <w:w w:val="100"/>
          <w:position w:val="0"/>
        </w:rPr>
        <w:t>、</w:t>
        <w:tab/>
        <w:t>证券发行与上市情况</w:t>
      </w:r>
      <w:bookmarkEnd w:id="379"/>
      <w:bookmarkEnd w:id="380"/>
      <w:bookmarkEnd w:id="382"/>
    </w:p>
    <w:p>
      <w:pPr>
        <w:pStyle w:val="Style31"/>
        <w:keepNext/>
        <w:keepLines/>
        <w:widowControl w:val="0"/>
        <w:shd w:val="clear" w:color="auto" w:fill="auto"/>
        <w:tabs>
          <w:tab w:pos="1961" w:val="left"/>
        </w:tabs>
        <w:bidi w:val="0"/>
        <w:spacing w:before="0" w:line="240" w:lineRule="auto"/>
        <w:ind w:left="1420" w:right="0" w:firstLine="0"/>
        <w:jc w:val="both"/>
      </w:pPr>
      <w:bookmarkStart w:id="379" w:name="bookmark379"/>
      <w:bookmarkStart w:id="380" w:name="bookmark380"/>
      <w:bookmarkStart w:id="383" w:name="bookmark383"/>
      <w:bookmarkStart w:id="384" w:name="bookmark384"/>
      <w:r>
        <w:rPr>
          <w:color w:val="000000"/>
          <w:spacing w:val="0"/>
          <w:w w:val="100"/>
          <w:position w:val="0"/>
        </w:rPr>
        <w:t>（</w:t>
      </w:r>
      <w:bookmarkEnd w:id="383"/>
      <w:r>
        <w:rPr>
          <w:color w:val="000000"/>
          <w:spacing w:val="0"/>
          <w:w w:val="100"/>
          <w:position w:val="0"/>
        </w:rPr>
        <w:t>一）</w:t>
        <w:tab/>
        <w:t>截至报告期内证券发行情况</w:t>
      </w:r>
      <w:bookmarkEnd w:id="379"/>
      <w:bookmarkEnd w:id="380"/>
      <w:bookmarkEnd w:id="384"/>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1420" w:right="0" w:firstLine="0"/>
        <w:jc w:val="both"/>
      </w:pPr>
      <w:r>
        <w:rPr>
          <w:color w:val="000000"/>
          <w:spacing w:val="0"/>
          <w:w w:val="100"/>
          <w:position w:val="0"/>
        </w:rPr>
        <w:t>截至报告期内证券发行情况的说明（存续期内利率不同的债券，请分别说明）：</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61" w:val="left"/>
        </w:tabs>
        <w:bidi w:val="0"/>
        <w:spacing w:before="0" w:line="240" w:lineRule="auto"/>
        <w:ind w:left="142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二）</w:t>
        <w:tab/>
        <w:t>公司普通股股份总数及股东结构变动及公司资产和负债结构的变动情况</w:t>
      </w:r>
      <w:bookmarkEnd w:id="385"/>
      <w:bookmarkEnd w:id="386"/>
      <w:bookmarkEnd w:id="388"/>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61" w:val="left"/>
        </w:tabs>
        <w:bidi w:val="0"/>
        <w:spacing w:before="0" w:after="120" w:line="240" w:lineRule="auto"/>
        <w:ind w:left="1420" w:right="0" w:firstLine="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w:t>
        <w:tab/>
        <w:t>现存的内部职工股情况</w:t>
      </w:r>
      <w:bookmarkEnd w:id="389"/>
      <w:bookmarkEnd w:id="390"/>
      <w:bookmarkEnd w:id="392"/>
    </w:p>
    <w:p>
      <w:pPr>
        <w:pStyle w:val="Style6"/>
        <w:keepNext w:val="0"/>
        <w:keepLines w:val="0"/>
        <w:widowControl w:val="0"/>
        <w:shd w:val="clear" w:color="auto" w:fill="auto"/>
        <w:bidi w:val="0"/>
        <w:spacing w:before="0" w:after="1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03" w:val="left"/>
        </w:tabs>
        <w:bidi w:val="0"/>
        <w:spacing w:before="0" w:line="240" w:lineRule="auto"/>
        <w:ind w:left="1420" w:right="0" w:firstLine="0"/>
        <w:jc w:val="both"/>
      </w:pPr>
      <w:bookmarkStart w:id="393" w:name="bookmark393"/>
      <w:r>
        <w:rPr>
          <w:b/>
          <w:bCs/>
          <w:color w:val="000000"/>
          <w:spacing w:val="0"/>
          <w:w w:val="100"/>
          <w:position w:val="0"/>
        </w:rPr>
        <w:t>三</w:t>
      </w:r>
      <w:bookmarkEnd w:id="393"/>
      <w:r>
        <w:rPr>
          <w:b/>
          <w:bCs/>
          <w:color w:val="000000"/>
          <w:spacing w:val="0"/>
          <w:w w:val="100"/>
          <w:position w:val="0"/>
        </w:rPr>
        <w:t>、</w:t>
        <w:tab/>
        <w:t>股东和实际控制人情况</w:t>
      </w:r>
    </w:p>
    <w:p>
      <w:pPr>
        <w:pStyle w:val="Style6"/>
        <w:keepNext w:val="0"/>
        <w:keepLines w:val="0"/>
        <w:widowControl w:val="0"/>
        <w:shd w:val="clear" w:color="auto" w:fill="auto"/>
        <w:bidi w:val="0"/>
        <w:spacing w:before="0" w:line="240" w:lineRule="auto"/>
        <w:ind w:left="142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526"/>
        <w:gridCol w:w="4536"/>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24,077</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22,101</w:t>
            </w:r>
          </w:p>
        </w:tc>
      </w:tr>
    </w:tbl>
    <w:p>
      <w:pPr>
        <w:spacing w:lineRule="exact" w:line="1"/>
        <w:rPr>
          <w:sz w:val="2"/>
          <w:szCs w:val="2"/>
        </w:rPr>
      </w:pPr>
      <w:r>
        <w:br w:type="page"/>
      </w:r>
    </w:p>
    <w:tbl>
      <w:tblPr>
        <w:tblOverlap w:val="never"/>
        <w:jc w:val="center"/>
        <w:tblLayout w:type="fixed"/>
      </w:tblPr>
      <w:tblGrid>
        <w:gridCol w:w="4526"/>
        <w:gridCol w:w="4536"/>
      </w:tblGrid>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1420" w:right="0" w:firstLine="0"/>
        <w:jc w:val="both"/>
      </w:pPr>
      <w:bookmarkStart w:id="394" w:name="bookmark394"/>
      <w:bookmarkStart w:id="395" w:name="bookmark395"/>
      <w:bookmarkStart w:id="396" w:name="bookmark396"/>
      <w:bookmarkStart w:id="397" w:name="bookmark397"/>
      <w:r>
        <w:rPr>
          <w:rFonts w:ascii="Calibri" w:eastAsia="Calibri" w:hAnsi="Calibri" w:cs="Calibri"/>
          <w:color w:val="000000"/>
          <w:spacing w:val="0"/>
          <w:w w:val="100"/>
          <w:position w:val="0"/>
          <w:sz w:val="20"/>
          <w:szCs w:val="20"/>
        </w:rPr>
        <w:t>（</w:t>
      </w:r>
      <w:bookmarkEnd w:id="396"/>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394"/>
      <w:bookmarkEnd w:id="395"/>
      <w:bookmarkEnd w:id="397"/>
    </w:p>
    <w:p>
      <w:pPr>
        <w:pStyle w:val="Style6"/>
        <w:keepNext w:val="0"/>
        <w:keepLines w:val="0"/>
        <w:widowControl w:val="0"/>
        <w:shd w:val="clear" w:color="auto" w:fill="auto"/>
        <w:bidi w:val="0"/>
        <w:spacing w:before="0" w:after="0" w:line="240" w:lineRule="auto"/>
        <w:ind w:left="9520" w:right="0" w:firstLine="0"/>
        <w:jc w:val="left"/>
      </w:pPr>
      <w:r>
        <w:rPr>
          <w:color w:val="000000"/>
          <w:spacing w:val="0"/>
          <w:w w:val="100"/>
          <w:position w:val="0"/>
        </w:rPr>
        <w:t>单位:股</w:t>
      </w:r>
    </w:p>
    <w:tbl>
      <w:tblPr>
        <w:tblOverlap w:val="never"/>
        <w:jc w:val="center"/>
        <w:tblLayout w:type="fixed"/>
      </w:tblPr>
      <w:tblGrid>
        <w:gridCol w:w="2702"/>
        <w:gridCol w:w="1133"/>
        <w:gridCol w:w="1267"/>
        <w:gridCol w:w="158"/>
        <w:gridCol w:w="562"/>
        <w:gridCol w:w="821"/>
        <w:gridCol w:w="312"/>
        <w:gridCol w:w="312"/>
        <w:gridCol w:w="1138"/>
        <w:gridCol w:w="1536"/>
      </w:tblGrid>
      <w:tr>
        <w:trPr>
          <w:trHeight w:val="245"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w:t>
            </w:r>
          </w:p>
        </w:tc>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rPr>
              <w:t>f</w:t>
            </w:r>
            <w:r>
              <w:rPr>
                <w:color w:val="000000"/>
                <w:spacing w:val="0"/>
                <w:w w:val="100"/>
                <w:position w:val="0"/>
              </w:rPr>
              <w:t>寺股情况</w:t>
            </w:r>
          </w:p>
        </w:tc>
      </w:tr>
      <w:tr>
        <w:trPr>
          <w:trHeight w:val="24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股东名称</w:t>
            </w:r>
          </w:p>
          <w:p>
            <w:pPr>
              <w:pStyle w:val="Style2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期末持股数 量</w:t>
            </w:r>
          </w:p>
        </w:tc>
        <w:tc>
          <w:tcPr>
            <w:gridSpan w:val="2"/>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比例</w:t>
            </w:r>
          </w:p>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2" w:lineRule="exact"/>
              <w:ind w:left="0" w:right="0" w:firstLine="0"/>
              <w:jc w:val="center"/>
            </w:pPr>
            <w:r>
              <w:rPr>
                <w:color w:val="000000"/>
                <w:spacing w:val="0"/>
                <w:w w:val="100"/>
                <w:position w:val="0"/>
              </w:rPr>
              <w:t>持有有 限售条 件股份 数量</w:t>
            </w:r>
          </w:p>
        </w:tc>
        <w:tc>
          <w:tcPr>
            <w:gridSpan w:val="3"/>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580" w:right="0" w:firstLine="20"/>
              <w:jc w:val="left"/>
            </w:pPr>
            <w:r>
              <w:rPr>
                <w:color w:val="000000"/>
                <w:spacing w:val="0"/>
                <w:w w:val="100"/>
                <w:position w:val="0"/>
              </w:rPr>
              <w:t>股东 性质</w:t>
            </w:r>
          </w:p>
        </w:tc>
      </w:tr>
      <w:tr>
        <w:trPr>
          <w:trHeight w:val="70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股份 状态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富润控股集团有限公司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2, 005,254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100, 420, 068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63, 300, 000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3,601,987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3,601,987</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张宁川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3, 439, 942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3, 439, 942</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王琰琳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3,396, 559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3,396, 559</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3, 000, 050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3, 000, 050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葛振男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3, 000, 000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3, 000, 000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浙江华睿胡庆余堂健康产业投 资基金合伙企业（有限合伙）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2, 900, 000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2, 900, 000</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周玲</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2, 858, 030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2, 858, 030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80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-260,</w:t>
            </w: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2, 540, 000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沈荣珍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2, 530, 000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2, 530, 000</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40" w:hRule="exact"/>
        </w:trPr>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w:t>
            </w:r>
          </w:p>
        </w:tc>
        <w:tc>
          <w:tcPr>
            <w:gridSpan w:val="7"/>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:股东持股情况</w:t>
            </w:r>
          </w:p>
        </w:tc>
      </w:tr>
      <w:tr>
        <w:trPr>
          <w:trHeight w:val="245" w:hRule="exact"/>
        </w:trPr>
        <w:tc>
          <w:tcPr>
            <w:gridSpan w:val="4"/>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持有无限售条件流 通股的数量</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45" w:hRule="exact"/>
        </w:trPr>
        <w:tc>
          <w:tcPr>
            <w:gridSpan w:val="4"/>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数量</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富润控股集团有限公司</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100, 420, 068</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100, 420, 068</w:t>
            </w:r>
          </w:p>
        </w:tc>
      </w:tr>
      <w:tr>
        <w:trPr>
          <w:trHeight w:val="240"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许晓河</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3,601,987</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3,601,987</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张宁川</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3, 439, 942</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3, 439, 942</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王琰琳</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3,396, 559</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3,396, 559</w:t>
            </w:r>
          </w:p>
        </w:tc>
      </w:tr>
      <w:tr>
        <w:trPr>
          <w:trHeight w:val="240"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全国社保基金四一三组合</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3, 000, 050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3, 000, 050</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葛振男</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3, 000, 000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3, 000, 000</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浙江华睿胡庆余堂健康产业投资基金合伙企业（有限合伙）</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2, 900, 000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2, 900, 000</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周玲</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2, 858, 030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2, 858, 030</w:t>
            </w:r>
          </w:p>
        </w:tc>
      </w:tr>
      <w:tr>
        <w:trPr>
          <w:trHeight w:val="240"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杜景葱</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2, 540, 000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2, 540, 000</w:t>
            </w:r>
          </w:p>
        </w:tc>
      </w:tr>
      <w:tr>
        <w:trPr>
          <w:trHeight w:val="245" w:hRule="exact"/>
        </w:trPr>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沈荣珍</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2, 530, 000</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2, 530, 000</w:t>
            </w:r>
          </w:p>
        </w:tc>
      </w:tr>
      <w:tr>
        <w:trPr>
          <w:trHeight w:val="720" w:hRule="exact"/>
        </w:trPr>
        <w:tc>
          <w:tcPr>
            <w:gridSpan w:val="4"/>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公司控股股东富润控股集团有限公司与其他股东之间不 存在关联关系或一致行动关系，未知其他股东之间是否存 在关联关系或一致行动关系。</w:t>
            </w:r>
          </w:p>
        </w:tc>
      </w:tr>
    </w:tbl>
    <w:p>
      <w:pPr>
        <w:widowControl w:val="0"/>
        <w:spacing w:after="259" w:line="1" w:lineRule="exact"/>
      </w:pPr>
    </w:p>
    <w:p>
      <w:pPr>
        <w:pStyle w:val="Style6"/>
        <w:keepNext w:val="0"/>
        <w:keepLines w:val="0"/>
        <w:widowControl w:val="0"/>
        <w:shd w:val="clear" w:color="auto" w:fill="auto"/>
        <w:bidi w:val="0"/>
        <w:spacing w:before="0" w:after="260" w:line="274" w:lineRule="exact"/>
        <w:ind w:left="1420" w:right="0" w:firstLine="0"/>
        <w:jc w:val="both"/>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36" w:lineRule="exact"/>
        <w:ind w:left="1420" w:right="0" w:firstLine="0"/>
        <w:jc w:val="both"/>
      </w:pPr>
      <w:bookmarkStart w:id="398" w:name="bookmark398"/>
      <w:r>
        <w:rPr>
          <w:rFonts w:ascii="Calibri" w:eastAsia="Calibri" w:hAnsi="Calibri" w:cs="Calibri"/>
          <w:b/>
          <w:bCs/>
          <w:color w:val="000000"/>
          <w:spacing w:val="0"/>
          <w:w w:val="100"/>
          <w:position w:val="0"/>
          <w:sz w:val="20"/>
          <w:szCs w:val="20"/>
        </w:rPr>
        <w:t>（</w:t>
      </w:r>
      <w:bookmarkEnd w:id="39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36" w:lineRule="exact"/>
        <w:ind w:left="1420" w:right="0" w:firstLine="0"/>
        <w:jc w:val="both"/>
      </w:pPr>
      <w:bookmarkStart w:id="399" w:name="bookmark399"/>
      <w:r>
        <w:rPr>
          <w:b/>
          <w:bCs/>
          <w:color w:val="000000"/>
          <w:spacing w:val="0"/>
          <w:w w:val="100"/>
          <w:position w:val="0"/>
        </w:rPr>
        <w:t>四</w:t>
      </w:r>
      <w:bookmarkEnd w:id="399"/>
      <w:r>
        <w:rPr>
          <w:b/>
          <w:bCs/>
          <w:color w:val="000000"/>
          <w:spacing w:val="0"/>
          <w:w w:val="100"/>
          <w:position w:val="0"/>
        </w:rPr>
        <w:t>、控股股东及实际控制人情况</w:t>
      </w:r>
    </w:p>
    <w:p>
      <w:pPr>
        <w:pStyle w:val="Style6"/>
        <w:keepNext w:val="0"/>
        <w:keepLines w:val="0"/>
        <w:widowControl w:val="0"/>
        <w:shd w:val="clear" w:color="auto" w:fill="auto"/>
        <w:bidi w:val="0"/>
        <w:spacing w:before="0" w:after="0" w:line="336" w:lineRule="exact"/>
        <w:ind w:left="142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6"/>
        <w:keepNext w:val="0"/>
        <w:keepLines w:val="0"/>
        <w:widowControl w:val="0"/>
        <w:numPr>
          <w:ilvl w:val="0"/>
          <w:numId w:val="13"/>
        </w:numPr>
        <w:shd w:val="clear" w:color="auto" w:fill="auto"/>
        <w:tabs>
          <w:tab w:pos="1823" w:val="left"/>
        </w:tabs>
        <w:bidi w:val="0"/>
        <w:spacing w:before="0" w:line="336" w:lineRule="exact"/>
        <w:ind w:left="1420" w:right="0" w:firstLine="0"/>
        <w:jc w:val="both"/>
      </w:pPr>
      <w:bookmarkStart w:id="400" w:name="bookmark400"/>
      <w:bookmarkEnd w:id="400"/>
      <w:r>
        <w:rPr>
          <w:b/>
          <w:bCs/>
          <w:color w:val="000000"/>
          <w:spacing w:val="0"/>
          <w:w w:val="100"/>
          <w:position w:val="0"/>
        </w:rPr>
        <w:t>法人</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568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1995</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18</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r>
      <w:tr>
        <w:trPr>
          <w:trHeight w:val="562"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报告期内控股和参股的其他境内外 上市公司的股权情况</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tbl>
      <w:tblPr>
        <w:tblOverlap w:val="never"/>
        <w:jc w:val="center"/>
        <w:tblLayout w:type="fixed"/>
      </w:tblPr>
      <w:tblGrid>
        <w:gridCol w:w="3374"/>
        <w:gridCol w:w="5688"/>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59" w:line="1" w:lineRule="exact"/>
      </w:pPr>
    </w:p>
    <w:p>
      <w:pPr>
        <w:pStyle w:val="Style31"/>
        <w:keepNext/>
        <w:keepLines/>
        <w:widowControl w:val="0"/>
        <w:numPr>
          <w:ilvl w:val="0"/>
          <w:numId w:val="13"/>
        </w:numPr>
        <w:shd w:val="clear" w:color="auto" w:fill="auto"/>
        <w:tabs>
          <w:tab w:pos="1849" w:val="left"/>
        </w:tabs>
        <w:bidi w:val="0"/>
        <w:spacing w:before="0" w:after="100" w:line="240" w:lineRule="auto"/>
        <w:ind w:left="1420" w:right="0" w:firstLine="0"/>
        <w:jc w:val="both"/>
      </w:pPr>
      <w:bookmarkStart w:id="401" w:name="bookmark401"/>
      <w:bookmarkStart w:id="402" w:name="bookmark402"/>
      <w:bookmarkStart w:id="403" w:name="bookmark403"/>
      <w:bookmarkStart w:id="404" w:name="bookmark404"/>
      <w:bookmarkEnd w:id="403"/>
      <w:r>
        <w:rPr>
          <w:color w:val="000000"/>
          <w:spacing w:val="0"/>
          <w:w w:val="100"/>
          <w:position w:val="0"/>
        </w:rPr>
        <w:t>自然人</w:t>
      </w:r>
      <w:bookmarkEnd w:id="401"/>
      <w:bookmarkEnd w:id="402"/>
      <w:bookmarkEnd w:id="404"/>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849" w:val="left"/>
        </w:tabs>
        <w:bidi w:val="0"/>
        <w:spacing w:before="0" w:after="100" w:line="240" w:lineRule="auto"/>
        <w:ind w:left="1420" w:right="0" w:firstLine="0"/>
        <w:jc w:val="both"/>
      </w:pPr>
      <w:bookmarkStart w:id="405" w:name="bookmark405"/>
      <w:bookmarkStart w:id="406" w:name="bookmark406"/>
      <w:bookmarkStart w:id="407" w:name="bookmark407"/>
      <w:bookmarkStart w:id="408" w:name="bookmark408"/>
      <w:bookmarkEnd w:id="407"/>
      <w:r>
        <w:rPr>
          <w:color w:val="000000"/>
          <w:spacing w:val="0"/>
          <w:w w:val="100"/>
          <w:position w:val="0"/>
        </w:rPr>
        <w:t>公司不存在控股股东情况的特别说明</w:t>
      </w:r>
      <w:bookmarkEnd w:id="405"/>
      <w:bookmarkEnd w:id="406"/>
      <w:bookmarkEnd w:id="408"/>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849" w:val="left"/>
        </w:tabs>
        <w:bidi w:val="0"/>
        <w:spacing w:before="0" w:after="100" w:line="240" w:lineRule="auto"/>
        <w:ind w:left="1420" w:right="0" w:firstLine="0"/>
        <w:jc w:val="both"/>
      </w:pPr>
      <w:bookmarkStart w:id="409" w:name="bookmark409"/>
      <w:bookmarkStart w:id="410" w:name="bookmark410"/>
      <w:bookmarkStart w:id="411" w:name="bookmark411"/>
      <w:bookmarkStart w:id="412" w:name="bookmark412"/>
      <w:bookmarkEnd w:id="411"/>
      <w:r>
        <w:rPr>
          <w:color w:val="000000"/>
          <w:spacing w:val="0"/>
          <w:w w:val="100"/>
          <w:position w:val="0"/>
        </w:rPr>
        <w:t>报告期内控股股东变更情况索引及日期</w:t>
      </w:r>
      <w:bookmarkEnd w:id="409"/>
      <w:bookmarkEnd w:id="410"/>
      <w:bookmarkEnd w:id="412"/>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
        </w:numPr>
        <w:shd w:val="clear" w:color="auto" w:fill="auto"/>
        <w:tabs>
          <w:tab w:pos="1849" w:val="left"/>
        </w:tabs>
        <w:bidi w:val="0"/>
        <w:spacing w:before="0" w:after="100" w:line="240" w:lineRule="auto"/>
        <w:ind w:left="1420" w:right="0" w:firstLine="0"/>
        <w:jc w:val="both"/>
      </w:pPr>
      <w:bookmarkStart w:id="413" w:name="bookmark413"/>
      <w:bookmarkStart w:id="414" w:name="bookmark414"/>
      <w:bookmarkStart w:id="415" w:name="bookmark415"/>
      <w:bookmarkStart w:id="416" w:name="bookmark416"/>
      <w:bookmarkEnd w:id="415"/>
      <w:r>
        <w:rPr>
          <w:color w:val="000000"/>
          <w:spacing w:val="0"/>
          <w:w w:val="100"/>
          <w:position w:val="0"/>
        </w:rPr>
        <w:t>公司与控股股东之间的产权及控制关系的方框图</w:t>
      </w:r>
      <w:bookmarkEnd w:id="413"/>
      <w:bookmarkEnd w:id="414"/>
      <w:bookmarkEnd w:id="416"/>
    </w:p>
    <w:p>
      <w:pPr>
        <w:pStyle w:val="Style6"/>
        <w:keepNext w:val="0"/>
        <w:keepLines w:val="0"/>
        <w:widowControl w:val="0"/>
        <w:shd w:val="clear" w:color="auto" w:fill="auto"/>
        <w:bidi w:val="0"/>
        <w:spacing w:before="0" w:after="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3767455" cy="212725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pic:blipFill>
                  <pic:spPr>
                    <a:xfrm>
                      <a:ext cx="3767455" cy="2127250"/>
                    </a:xfrm>
                    <a:prstGeom prst="rect"/>
                  </pic:spPr>
                </pic:pic>
              </a:graphicData>
            </a:graphic>
          </wp:inline>
        </w:drawing>
      </w:r>
    </w:p>
    <w:p>
      <w:pPr>
        <w:widowControl w:val="0"/>
        <w:spacing w:after="359" w:line="1" w:lineRule="exact"/>
      </w:pPr>
    </w:p>
    <w:p>
      <w:pPr>
        <w:pStyle w:val="Style24"/>
        <w:keepNext w:val="0"/>
        <w:keepLines w:val="0"/>
        <w:widowControl w:val="0"/>
        <w:shd w:val="clear" w:color="auto" w:fill="auto"/>
        <w:bidi w:val="0"/>
        <w:spacing w:before="0" w:after="8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p>
    <w:p>
      <w:pPr>
        <w:pStyle w:val="Style24"/>
        <w:keepNext w:val="0"/>
        <w:keepLines w:val="0"/>
        <w:widowControl w:val="0"/>
        <w:numPr>
          <w:ilvl w:val="0"/>
          <w:numId w:val="15"/>
        </w:numPr>
        <w:shd w:val="clear" w:color="auto" w:fill="auto"/>
        <w:tabs>
          <w:tab w:pos="499" w:val="left"/>
        </w:tabs>
        <w:bidi w:val="0"/>
        <w:spacing w:before="0" w:after="80" w:line="240" w:lineRule="auto"/>
        <w:ind w:left="91" w:right="0" w:firstLine="0"/>
        <w:jc w:val="left"/>
      </w:pPr>
      <w:r>
        <w:rPr>
          <w:color w:val="000000"/>
          <w:spacing w:val="0"/>
          <w:w w:val="100"/>
          <w:position w:val="0"/>
        </w:rPr>
        <w:t>法人</w:t>
      </w:r>
    </w:p>
    <w:p>
      <w:pPr>
        <w:pStyle w:val="Style24"/>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4"/>
        <w:keepNext w:val="0"/>
        <w:keepLines w:val="0"/>
        <w:widowControl w:val="0"/>
        <w:numPr>
          <w:ilvl w:val="0"/>
          <w:numId w:val="15"/>
        </w:numPr>
        <w:shd w:val="clear" w:color="auto" w:fill="auto"/>
        <w:tabs>
          <w:tab w:pos="557" w:val="left"/>
        </w:tabs>
        <w:bidi w:val="0"/>
        <w:spacing w:before="0" w:after="80" w:line="240" w:lineRule="auto"/>
        <w:ind w:left="91" w:right="0" w:firstLine="0"/>
        <w:jc w:val="left"/>
      </w:pPr>
      <w:r>
        <w:rPr>
          <w:color w:val="000000"/>
          <w:spacing w:val="0"/>
          <w:w w:val="100"/>
          <w:position w:val="0"/>
        </w:rPr>
        <w:t>自然人</w:t>
      </w:r>
    </w:p>
    <w:p>
      <w:pPr>
        <w:pStyle w:val="Style24"/>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384"/>
        <w:gridCol w:w="5678"/>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惠风创投董事长、富润集团董事局主席、浙江富润董事长</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过去</w:t>
            </w:r>
            <w:r>
              <w:rPr>
                <w:color w:val="000000"/>
                <w:spacing w:val="0"/>
                <w:w w:val="100"/>
                <w:position w:val="0"/>
                <w:sz w:val="18"/>
                <w:szCs w:val="18"/>
              </w:rPr>
              <w:t>10</w:t>
            </w:r>
            <w:r>
              <w:rPr>
                <w:color w:val="000000"/>
                <w:spacing w:val="0"/>
                <w:w w:val="100"/>
                <w:position w:val="0"/>
                <w:sz w:val="20"/>
                <w:szCs w:val="20"/>
              </w:rPr>
              <w:t>年曾控股的境内外上市公 司情况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说明：公司实际控制人为赵林中等惠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成风创投的自然人股东，其中赵林中持有惠风创投的股权比例</w:t>
            </w:r>
          </w:p>
        </w:tc>
      </w:tr>
    </w:tbl>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 xml:space="preserve">为 </w:t>
      </w:r>
      <w:r>
        <w:rPr>
          <w:b w:val="0"/>
          <w:bCs w:val="0"/>
          <w:color w:val="000000"/>
          <w:spacing w:val="0"/>
          <w:w w:val="100"/>
          <w:position w:val="0"/>
          <w:sz w:val="18"/>
          <w:szCs w:val="18"/>
        </w:rPr>
        <w:t>38.</w:t>
      </w:r>
      <w:r>
        <w:rPr>
          <w:b w:val="0"/>
          <w:bCs w:val="0"/>
          <w:color w:val="000000"/>
          <w:spacing w:val="0"/>
          <w:w w:val="100"/>
          <w:position w:val="0"/>
          <w:sz w:val="18"/>
          <w:szCs w:val="18"/>
        </w:rPr>
        <w:t xml:space="preserve">77 </w:t>
      </w:r>
      <w:r>
        <w:rPr>
          <w:b w:val="0"/>
          <w:bCs w:val="0"/>
          <w:color w:val="000000"/>
          <w:spacing w:val="0"/>
          <w:w w:val="100"/>
          <w:position w:val="0"/>
        </w:rPr>
        <w:t>%。</w:t>
      </w:r>
    </w:p>
    <w:p>
      <w:pPr>
        <w:widowControl w:val="0"/>
        <w:spacing w:after="359" w:line="1" w:lineRule="exact"/>
      </w:pPr>
    </w:p>
    <w:p>
      <w:pPr>
        <w:pStyle w:val="Style31"/>
        <w:keepNext/>
        <w:keepLines/>
        <w:widowControl w:val="0"/>
        <w:numPr>
          <w:ilvl w:val="0"/>
          <w:numId w:val="17"/>
        </w:numPr>
        <w:shd w:val="clear" w:color="auto" w:fill="auto"/>
        <w:tabs>
          <w:tab w:pos="1849" w:val="left"/>
        </w:tabs>
        <w:bidi w:val="0"/>
        <w:spacing w:before="0" w:after="100" w:line="240" w:lineRule="auto"/>
        <w:ind w:left="1420" w:right="0" w:firstLine="0"/>
        <w:jc w:val="both"/>
      </w:pPr>
      <w:bookmarkStart w:id="417" w:name="bookmark417"/>
      <w:bookmarkStart w:id="418" w:name="bookmark418"/>
      <w:bookmarkStart w:id="419" w:name="bookmark419"/>
      <w:bookmarkStart w:id="420" w:name="bookmark420"/>
      <w:bookmarkEnd w:id="419"/>
      <w:r>
        <w:rPr>
          <w:color w:val="000000"/>
          <w:spacing w:val="0"/>
          <w:w w:val="100"/>
          <w:position w:val="0"/>
        </w:rPr>
        <w:t>公司不存在实际控制人情况的特别说明</w:t>
      </w:r>
      <w:bookmarkEnd w:id="417"/>
      <w:bookmarkEnd w:id="418"/>
      <w:bookmarkEnd w:id="420"/>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
        </w:numPr>
        <w:shd w:val="clear" w:color="auto" w:fill="auto"/>
        <w:tabs>
          <w:tab w:pos="1849" w:val="left"/>
        </w:tabs>
        <w:bidi w:val="0"/>
        <w:spacing w:before="0" w:after="100" w:line="240" w:lineRule="auto"/>
        <w:ind w:left="1420" w:right="0" w:firstLine="0"/>
        <w:jc w:val="both"/>
      </w:pPr>
      <w:bookmarkStart w:id="421" w:name="bookmark421"/>
      <w:bookmarkStart w:id="422" w:name="bookmark422"/>
      <w:bookmarkStart w:id="423" w:name="bookmark423"/>
      <w:bookmarkStart w:id="424" w:name="bookmark424"/>
      <w:bookmarkEnd w:id="423"/>
      <w:r>
        <w:rPr>
          <w:color w:val="000000"/>
          <w:spacing w:val="0"/>
          <w:w w:val="100"/>
          <w:position w:val="0"/>
        </w:rPr>
        <w:t>报告期内实际控制人变更情况索引及日期</w:t>
      </w:r>
      <w:bookmarkEnd w:id="421"/>
      <w:bookmarkEnd w:id="422"/>
      <w:bookmarkEnd w:id="424"/>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7"/>
        </w:numPr>
        <w:shd w:val="clear" w:color="auto" w:fill="auto"/>
        <w:tabs>
          <w:tab w:pos="1849" w:val="left"/>
        </w:tabs>
        <w:bidi w:val="0"/>
        <w:spacing w:before="0" w:after="100" w:line="240" w:lineRule="auto"/>
        <w:ind w:left="1420" w:right="0" w:firstLine="0"/>
        <w:jc w:val="both"/>
      </w:pPr>
      <w:bookmarkStart w:id="425" w:name="bookmark425"/>
      <w:bookmarkStart w:id="426" w:name="bookmark426"/>
      <w:bookmarkStart w:id="427" w:name="bookmark427"/>
      <w:bookmarkStart w:id="428" w:name="bookmark428"/>
      <w:bookmarkEnd w:id="427"/>
      <w:r>
        <w:rPr>
          <w:color w:val="000000"/>
          <w:spacing w:val="0"/>
          <w:w w:val="100"/>
          <w:position w:val="0"/>
        </w:rPr>
        <w:t>公司与实际控制人之间的产权及控制关系的方框图</w:t>
      </w:r>
      <w:bookmarkEnd w:id="425"/>
      <w:bookmarkEnd w:id="426"/>
      <w:bookmarkEnd w:id="428"/>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2365375" cy="206629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stretch/>
                  </pic:blipFill>
                  <pic:spPr>
                    <a:xfrm>
                      <a:ext cx="2365375" cy="2066290"/>
                    </a:xfrm>
                    <a:prstGeom prst="rect"/>
                  </pic:spPr>
                </pic:pic>
              </a:graphicData>
            </a:graphic>
          </wp:inline>
        </w:drawing>
      </w:r>
    </w:p>
    <w:p>
      <w:pPr>
        <w:widowControl w:val="0"/>
        <w:spacing w:after="299" w:line="1" w:lineRule="exact"/>
      </w:pPr>
    </w:p>
    <w:p>
      <w:pPr>
        <w:pStyle w:val="Style31"/>
        <w:keepNext/>
        <w:keepLines/>
        <w:widowControl w:val="0"/>
        <w:numPr>
          <w:ilvl w:val="0"/>
          <w:numId w:val="19"/>
        </w:numPr>
        <w:shd w:val="clear" w:color="auto" w:fill="auto"/>
        <w:tabs>
          <w:tab w:pos="1854" w:val="left"/>
        </w:tabs>
        <w:bidi w:val="0"/>
        <w:spacing w:before="0" w:after="60" w:line="272" w:lineRule="exact"/>
        <w:ind w:left="1420" w:right="0" w:firstLine="0"/>
        <w:jc w:val="left"/>
      </w:pPr>
      <w:bookmarkStart w:id="429" w:name="bookmark429"/>
      <w:bookmarkStart w:id="430" w:name="bookmark430"/>
      <w:bookmarkStart w:id="431" w:name="bookmark431"/>
      <w:bookmarkStart w:id="432" w:name="bookmark432"/>
      <w:bookmarkEnd w:id="431"/>
      <w:r>
        <w:rPr>
          <w:color w:val="000000"/>
          <w:spacing w:val="0"/>
          <w:w w:val="100"/>
          <w:position w:val="0"/>
        </w:rPr>
        <w:t>实际控制人通过信托或其他资产管理方式控制公司</w:t>
      </w:r>
      <w:bookmarkEnd w:id="429"/>
      <w:bookmarkEnd w:id="430"/>
      <w:bookmarkEnd w:id="432"/>
    </w:p>
    <w:p>
      <w:pPr>
        <w:pStyle w:val="Style6"/>
        <w:keepNext w:val="0"/>
        <w:keepLines w:val="0"/>
        <w:widowControl w:val="0"/>
        <w:shd w:val="clear" w:color="auto" w:fill="auto"/>
        <w:bidi w:val="0"/>
        <w:spacing w:before="0" w:after="360" w:line="272"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264" w:lineRule="auto"/>
        <w:ind w:left="1420" w:right="0" w:firstLine="0"/>
        <w:jc w:val="left"/>
      </w:pPr>
      <w:bookmarkStart w:id="433" w:name="bookmark433"/>
      <w:bookmarkStart w:id="434" w:name="bookmark434"/>
      <w:bookmarkStart w:id="435" w:name="bookmark435"/>
      <w:bookmarkStart w:id="436" w:name="bookmark436"/>
      <w:r>
        <w:rPr>
          <w:rFonts w:ascii="Calibri" w:eastAsia="Calibri" w:hAnsi="Calibri" w:cs="Calibri"/>
          <w:color w:val="000000"/>
          <w:spacing w:val="0"/>
          <w:w w:val="100"/>
          <w:position w:val="0"/>
          <w:sz w:val="20"/>
          <w:szCs w:val="20"/>
        </w:rPr>
        <w:t>（</w:t>
      </w:r>
      <w:bookmarkEnd w:id="435"/>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33"/>
      <w:bookmarkEnd w:id="434"/>
      <w:bookmarkEnd w:id="436"/>
    </w:p>
    <w:p>
      <w:pPr>
        <w:pStyle w:val="Style6"/>
        <w:keepNext w:val="0"/>
        <w:keepLines w:val="0"/>
        <w:widowControl w:val="0"/>
        <w:shd w:val="clear" w:color="auto" w:fill="auto"/>
        <w:bidi w:val="0"/>
        <w:spacing w:before="0" w:after="300" w:line="272" w:lineRule="exact"/>
        <w:ind w:left="1420" w:right="0" w:firstLine="0"/>
        <w:jc w:val="left"/>
      </w:pPr>
      <w:bookmarkStart w:id="437" w:name="bookmark437"/>
      <w:r>
        <w:rPr>
          <w:color w:val="000000"/>
          <w:spacing w:val="0"/>
          <w:w w:val="100"/>
          <w:position w:val="0"/>
        </w:rPr>
        <w:t>口</w:t>
      </w:r>
      <w:bookmarkEnd w:id="437"/>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98" w:val="left"/>
        </w:tabs>
        <w:bidi w:val="0"/>
        <w:spacing w:before="0" w:after="60" w:line="272" w:lineRule="exact"/>
        <w:ind w:left="1420" w:right="0" w:firstLine="0"/>
        <w:jc w:val="left"/>
      </w:pPr>
      <w:bookmarkStart w:id="438" w:name="bookmark438"/>
      <w:bookmarkStart w:id="439" w:name="bookmark439"/>
      <w:bookmarkStart w:id="440" w:name="bookmark440"/>
      <w:bookmarkStart w:id="441" w:name="bookmark441"/>
      <w:r>
        <w:rPr>
          <w:color w:val="000000"/>
          <w:spacing w:val="0"/>
          <w:w w:val="100"/>
          <w:position w:val="0"/>
        </w:rPr>
        <w:t>五</w:t>
      </w:r>
      <w:bookmarkEnd w:id="440"/>
      <w:r>
        <w:rPr>
          <w:color w:val="000000"/>
          <w:spacing w:val="0"/>
          <w:w w:val="100"/>
          <w:position w:val="0"/>
        </w:rPr>
        <w:t>、</w:t>
        <w:tab/>
        <w:t>其他持股在百分之十以上的法人股东</w:t>
      </w:r>
      <w:bookmarkEnd w:id="438"/>
      <w:bookmarkEnd w:id="439"/>
      <w:bookmarkEnd w:id="441"/>
    </w:p>
    <w:p>
      <w:pPr>
        <w:pStyle w:val="Style6"/>
        <w:keepNext w:val="0"/>
        <w:keepLines w:val="0"/>
        <w:widowControl w:val="0"/>
        <w:shd w:val="clear" w:color="auto" w:fill="auto"/>
        <w:bidi w:val="0"/>
        <w:spacing w:before="0" w:after="60" w:line="272"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03" w:val="left"/>
        </w:tabs>
        <w:bidi w:val="0"/>
        <w:spacing w:before="0" w:after="60" w:line="272" w:lineRule="exact"/>
        <w:ind w:left="1420" w:right="0" w:firstLine="0"/>
        <w:jc w:val="left"/>
      </w:pPr>
      <w:bookmarkStart w:id="442" w:name="bookmark442"/>
      <w:r>
        <w:rPr>
          <w:b/>
          <w:bCs/>
          <w:color w:val="000000"/>
          <w:spacing w:val="0"/>
          <w:w w:val="100"/>
          <w:position w:val="0"/>
        </w:rPr>
        <w:t>六</w:t>
      </w:r>
      <w:bookmarkEnd w:id="442"/>
      <w:r>
        <w:rPr>
          <w:b/>
          <w:bCs/>
          <w:color w:val="000000"/>
          <w:spacing w:val="0"/>
          <w:w w:val="100"/>
          <w:position w:val="0"/>
        </w:rPr>
        <w:t>、</w:t>
        <w:tab/>
        <w:t>股份限制减持情况说明</w:t>
      </w:r>
    </w:p>
    <w:p>
      <w:pPr>
        <w:pStyle w:val="Style6"/>
        <w:keepNext w:val="0"/>
        <w:keepLines w:val="0"/>
        <w:widowControl w:val="0"/>
        <w:shd w:val="clear" w:color="auto" w:fill="auto"/>
        <w:bidi w:val="0"/>
        <w:spacing w:before="0" w:after="0" w:line="272" w:lineRule="exact"/>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20" w:line="272" w:lineRule="exact"/>
        <w:ind w:left="1420" w:right="0" w:firstLine="200"/>
        <w:jc w:val="both"/>
      </w:pPr>
      <w:r>
        <w:rPr>
          <w:color w:val="000000"/>
          <w:spacing w:val="0"/>
          <w:w w:val="100"/>
          <w:position w:val="0"/>
        </w:rPr>
        <w:t>为了确保上市公司的控制权稳定性，</w:t>
      </w:r>
      <w:r>
        <w:rPr>
          <w:color w:val="000000"/>
          <w:spacing w:val="0"/>
          <w:w w:val="100"/>
          <w:position w:val="0"/>
          <w:sz w:val="18"/>
          <w:szCs w:val="18"/>
        </w:rPr>
        <w:t>（1）</w:t>
      </w:r>
      <w:r>
        <w:rPr>
          <w:color w:val="000000"/>
          <w:spacing w:val="0"/>
          <w:w w:val="100"/>
          <w:position w:val="0"/>
        </w:rPr>
        <w:t>公司控股股东富润控股及其控股股东、本次募集配套 资金的认购方惠风创投出具承诺：本次重组完成后，未来三年内，没有关于股份减持的计划，不 存在放弃上市公司控制权的安排。（</w:t>
      </w:r>
      <w:r>
        <w:rPr>
          <w:color w:val="000000"/>
          <w:spacing w:val="0"/>
          <w:w w:val="100"/>
          <w:position w:val="0"/>
          <w:sz w:val="18"/>
          <w:szCs w:val="18"/>
        </w:rPr>
        <w:t>2）</w:t>
      </w:r>
      <w:r>
        <w:rPr>
          <w:color w:val="000000"/>
          <w:spacing w:val="0"/>
          <w:w w:val="100"/>
          <w:position w:val="0"/>
        </w:rPr>
        <w:t>作为上市公司的实际控制人惠风创投的全体股东出具承诺： 本次重组完成后，未来三年内，赵林中等</w:t>
      </w:r>
      <w:r>
        <w:rPr>
          <w:color w:val="000000"/>
          <w:spacing w:val="0"/>
          <w:w w:val="100"/>
          <w:position w:val="0"/>
          <w:sz w:val="18"/>
          <w:szCs w:val="18"/>
        </w:rPr>
        <w:t>17</w:t>
      </w:r>
      <w:r>
        <w:rPr>
          <w:color w:val="000000"/>
          <w:spacing w:val="0"/>
          <w:w w:val="100"/>
          <w:position w:val="0"/>
        </w:rPr>
        <w:t>名自然人没有关于减持惠风创投股份的计划，不存在 放弃上市公司控制权的安排，本次重大资产重组完成后三年内不转让所持惠风创投的股份。</w:t>
      </w:r>
    </w:p>
    <w:p>
      <w:pPr>
        <w:pStyle w:val="Style16"/>
        <w:keepNext/>
        <w:keepLines/>
        <w:widowControl w:val="0"/>
        <w:shd w:val="clear" w:color="auto" w:fill="auto"/>
        <w:bidi w:val="0"/>
        <w:spacing w:before="0" w:after="300" w:line="240" w:lineRule="auto"/>
        <w:ind w:left="0" w:right="0" w:firstLine="0"/>
        <w:jc w:val="center"/>
      </w:pPr>
      <w:bookmarkStart w:id="443" w:name="bookmark443"/>
      <w:bookmarkStart w:id="444" w:name="bookmark444"/>
      <w:bookmarkStart w:id="445" w:name="bookmark445"/>
      <w:r>
        <w:rPr>
          <w:color w:val="000000"/>
          <w:spacing w:val="0"/>
          <w:w w:val="100"/>
          <w:position w:val="0"/>
        </w:rPr>
        <w:t>第七节优先股相关情况</w:t>
      </w:r>
      <w:bookmarkEnd w:id="443"/>
      <w:bookmarkEnd w:id="444"/>
      <w:bookmarkEnd w:id="445"/>
    </w:p>
    <w:p>
      <w:pPr>
        <w:pStyle w:val="Style6"/>
        <w:keepNext w:val="0"/>
        <w:keepLines w:val="0"/>
        <w:widowControl w:val="0"/>
        <w:shd w:val="clear" w:color="auto" w:fill="auto"/>
        <w:bidi w:val="0"/>
        <w:spacing w:before="0" w:after="180" w:line="240" w:lineRule="auto"/>
        <w:ind w:left="1420" w:right="0" w:firstLine="0"/>
        <w:jc w:val="left"/>
        <w:sectPr>
          <w:footnotePr>
            <w:pos w:val="pageBottom"/>
            <w:numFmt w:val="decimal"/>
            <w:numRestart w:val="continuous"/>
          </w:footnotePr>
          <w:pgSz w:w="11900" w:h="16840"/>
          <w:pgMar w:top="1494" w:right="318" w:bottom="1483" w:left="370"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0" w:after="280" w:line="240" w:lineRule="auto"/>
        <w:ind w:left="0" w:right="0" w:firstLine="0"/>
        <w:jc w:val="center"/>
      </w:pPr>
      <w:bookmarkStart w:id="446" w:name="bookmark446"/>
      <w:bookmarkStart w:id="447" w:name="bookmark447"/>
      <w:bookmarkStart w:id="448" w:name="bookmark448"/>
      <w:r>
        <w:rPr>
          <w:color w:val="000000"/>
          <w:spacing w:val="0"/>
          <w:w w:val="100"/>
          <w:position w:val="0"/>
        </w:rPr>
        <w:t>第八节董事、监事、高级管理人员和员工情况</w:t>
      </w:r>
      <w:bookmarkEnd w:id="446"/>
      <w:bookmarkEnd w:id="447"/>
      <w:bookmarkEnd w:id="448"/>
    </w:p>
    <w:p>
      <w:pPr>
        <w:pStyle w:val="Style31"/>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一</w:t>
      </w:r>
      <w:bookmarkEnd w:id="451"/>
      <w:r>
        <w:rPr>
          <w:color w:val="000000"/>
          <w:spacing w:val="0"/>
          <w:w w:val="100"/>
          <w:position w:val="0"/>
        </w:rPr>
        <w:t>、持股变动情况及报酬情况</w:t>
      </w:r>
      <w:bookmarkEnd w:id="449"/>
      <w:bookmarkEnd w:id="450"/>
      <w:bookmarkEnd w:id="452"/>
    </w:p>
    <w:p>
      <w:pPr>
        <w:pStyle w:val="Style31"/>
        <w:keepNext/>
        <w:keepLines/>
        <w:widowControl w:val="0"/>
        <w:shd w:val="clear" w:color="auto" w:fill="auto"/>
        <w:bidi w:val="0"/>
        <w:spacing w:before="0" w:line="240" w:lineRule="auto"/>
        <w:ind w:left="0" w:right="0" w:firstLine="0"/>
        <w:jc w:val="left"/>
      </w:pPr>
      <w:bookmarkStart w:id="449" w:name="bookmark449"/>
      <w:bookmarkStart w:id="450" w:name="bookmark450"/>
      <w:bookmarkStart w:id="453" w:name="bookmark453"/>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49"/>
      <w:bookmarkEnd w:id="450"/>
      <w:bookmarkEnd w:id="45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138" w:right="0" w:firstLine="0"/>
        <w:jc w:val="left"/>
      </w:pPr>
      <w:r>
        <w:rPr>
          <w:b w:val="0"/>
          <w:bCs w:val="0"/>
          <w:color w:val="000000"/>
          <w:spacing w:val="0"/>
          <w:w w:val="100"/>
          <w:position w:val="0"/>
        </w:rPr>
        <w:t>单位：股</w:t>
      </w:r>
    </w:p>
    <w:tbl>
      <w:tblPr>
        <w:tblOverlap w:val="never"/>
        <w:jc w:val="center"/>
        <w:tblLayout w:type="fixed"/>
      </w:tblPr>
      <w:tblGrid>
        <w:gridCol w:w="1070"/>
        <w:gridCol w:w="1162"/>
        <w:gridCol w:w="854"/>
        <w:gridCol w:w="859"/>
        <w:gridCol w:w="1219"/>
        <w:gridCol w:w="1219"/>
        <w:gridCol w:w="1162"/>
        <w:gridCol w:w="1162"/>
        <w:gridCol w:w="1358"/>
        <w:gridCol w:w="1176"/>
        <w:gridCol w:w="1416"/>
        <w:gridCol w:w="1454"/>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年末持股 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是否在公司 关联方获取</w:t>
            </w:r>
          </w:p>
          <w:p>
            <w:pPr>
              <w:pStyle w:val="Style27"/>
              <w:keepNext w:val="0"/>
              <w:keepLines w:val="0"/>
              <w:widowControl w:val="0"/>
              <w:shd w:val="clear" w:color="auto" w:fill="auto"/>
              <w:bidi w:val="0"/>
              <w:spacing w:before="0" w:after="0" w:line="274" w:lineRule="exact"/>
              <w:ind w:left="0" w:right="0" w:firstLine="500"/>
              <w:jc w:val="left"/>
              <w:rPr>
                <w:sz w:val="20"/>
                <w:szCs w:val="20"/>
              </w:rPr>
            </w:pPr>
            <w:r>
              <w:rPr>
                <w:color w:val="000000"/>
                <w:spacing w:val="0"/>
                <w:w w:val="100"/>
                <w:position w:val="0"/>
                <w:sz w:val="20"/>
                <w:szCs w:val="20"/>
              </w:rPr>
              <w:t>报酬</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624,219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644,219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副董事长、 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58.82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150,050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68.03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董事、董秘</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32,110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章凤仙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童宏怀</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董事、财务 总监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60,227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70,027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67.32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赵育</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监事会主 席</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28,605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67.30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徐航芳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1070"/>
        <w:gridCol w:w="1162"/>
        <w:gridCol w:w="854"/>
        <w:gridCol w:w="859"/>
        <w:gridCol w:w="1219"/>
        <w:gridCol w:w="1219"/>
        <w:gridCol w:w="1162"/>
        <w:gridCol w:w="1162"/>
        <w:gridCol w:w="1358"/>
        <w:gridCol w:w="1176"/>
        <w:gridCol w:w="1416"/>
        <w:gridCol w:w="1454"/>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蔡育清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29.32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赏冠军</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11.23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应叶华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77,730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27,833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24</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 xml:space="preserve">年 </w:t>
            </w:r>
            <w:r>
              <w:rPr>
                <w:color w:val="000000"/>
                <w:spacing w:val="0"/>
                <w:w w:val="100"/>
                <w:position w:val="0"/>
                <w:sz w:val="18"/>
                <w:szCs w:val="18"/>
              </w:rPr>
              <w:t xml:space="preserve">4 </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24,400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二级市场 购入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48.31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1,146, 461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1,222, 961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6840" w:h="11900" w:orient="landscape"/>
          <w:pgMar w:top="1273" w:right="1321" w:bottom="1871" w:left="1407" w:header="0" w:footer="3" w:gutter="0"/>
          <w:cols w:space="720"/>
          <w:noEndnote/>
          <w:titlePg/>
          <w:rtlGutter w:val="0"/>
          <w:docGrid w:linePitch="360"/>
        </w:sectPr>
      </w:pPr>
    </w:p>
    <w:p>
      <w:pPr>
        <w:widowControl w:val="0"/>
        <w:spacing w:after="539" w:line="1" w:lineRule="exact"/>
      </w:pPr>
    </w:p>
    <w:tbl>
      <w:tblPr>
        <w:tblOverlap w:val="never"/>
        <w:jc w:val="center"/>
        <w:tblLayout w:type="fixed"/>
      </w:tblPr>
      <w:tblGrid>
        <w:gridCol w:w="1013"/>
        <w:gridCol w:w="805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82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历任公司董事长、总经理，现任公司第七届董事会董事长，富润控股集团有限公司党 委书记、董事局主席，甘肃上峰水泥股份有限公司董事，长城国际动漫游戏股份有限 公司董事。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历任公司董事、总经理等职，现任公司副董事长、总经理，富润控股集团有限公司董 事，浙江富润印染有限公司董事长。</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历任公司董事会秘书、董事、副董事长等职，现任公司第七届董事会副董事长。</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历任公司监事、证券事务代表、董事、董事会秘书，现任公司第七届董事会董事、董 事会秘书。</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章凤仙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历任杭州市商业局副局长、浙江省财贸工会主席、公司独立董事等职，现任浙江省劳 模协会会长，公司第七届董事会独立董事。</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童宏怀</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历任诸暨天阳会计师事务所有限公司副主任会计师、公司独立董事等职。现任诸暨天 阳会计师事务所有限公司主任会计师，公司第七届董事会独立董事。</w:t>
            </w:r>
          </w:p>
        </w:tc>
      </w:tr>
      <w:tr>
        <w:trPr>
          <w:trHeight w:val="109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国际金融博士，博士生导师，教授；浙江工业大学全球浙商研究院院长，浙江省应用 经济学省级重点研究基地主任。现任公司第七届董事会独立董事，杭州海康威视数字 技术股份有限公司外部监事，杭州杭氧股份有限公司独立董事，浙江华策影视股份有 限公司独立董事，浙商银行股份有限公司外部监事。。</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历任公司董事、证券事务代表、证券部经理、财务部经理等职，现任公司董事、财务 负责人、财务总监。</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赵育</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历任富润控股集团有限公司纪委书记、党政工联合办公室主任、公司董事等职。现任 公司第七届董事会董事、富润控股集团有限公司纪委书记。</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骆丹君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历任公司监事会监事、富润控股集团有限公司党委副书记、档案馆馆长，现任公司监 事会主席。</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徐航芳</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历任富润控股集团有限公司财务科科长，现任公司股东代表监事。</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蔡育清</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历任公司审计部经理、监事，现任公司股东代表监事。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历任公司监事，现任公司职工代表监事。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赏冠军</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历任公司工会主席、职工监事，现任公司工会主席、职工代表监事。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应叶华</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历任公司董事、副总经理，现任公司副总经理、浙江富润纺织有限公司董事长。</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历任公司董事、副总经理，现任公司副总经理、浙江富润海茂纺织布艺有限公司董事 长。</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何平</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历任公司副总经理、企管部经理，现任公司副总经理。</w:t>
            </w:r>
          </w:p>
        </w:tc>
      </w:tr>
    </w:tbl>
    <w:p>
      <w:pPr>
        <w:widowControl w:val="0"/>
        <w:spacing w:after="259" w:line="1" w:lineRule="exact"/>
      </w:pPr>
    </w:p>
    <w:p>
      <w:pPr>
        <w:pStyle w:val="Style6"/>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其它情况说明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p>
    <w:p>
      <w:pPr>
        <w:pStyle w:val="Style24"/>
        <w:keepNext w:val="0"/>
        <w:keepLines w:val="0"/>
        <w:widowControl w:val="0"/>
        <w:shd w:val="clear" w:color="auto" w:fill="auto"/>
        <w:bidi w:val="0"/>
        <w:spacing w:before="0" w:after="80" w:line="240" w:lineRule="auto"/>
        <w:ind w:left="96"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pStyle w:val="Style24"/>
        <w:keepNext w:val="0"/>
        <w:keepLines w:val="0"/>
        <w:widowControl w:val="0"/>
        <w:shd w:val="clear" w:color="auto" w:fill="auto"/>
        <w:bidi w:val="0"/>
        <w:spacing w:before="0" w:after="80" w:line="240" w:lineRule="auto"/>
        <w:ind w:left="96" w:right="0" w:firstLine="0"/>
        <w:jc w:val="left"/>
      </w:pPr>
      <w:r>
        <w:rPr>
          <w:color w:val="000000"/>
          <w:spacing w:val="0"/>
          <w:w w:val="100"/>
          <w:position w:val="0"/>
        </w:rPr>
        <w:t>二、现任及报告期内离任董事、监事和高级管理人员的任职情况</w:t>
      </w: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p>
    <w:tbl>
      <w:tblPr>
        <w:tblOverlap w:val="never"/>
        <w:jc w:val="center"/>
        <w:tblLayout w:type="fixed"/>
      </w:tblPr>
      <w:tblGrid>
        <w:gridCol w:w="1646"/>
        <w:gridCol w:w="2578"/>
        <w:gridCol w:w="1560"/>
        <w:gridCol w:w="1560"/>
        <w:gridCol w:w="1718"/>
      </w:tblGrid>
      <w:tr>
        <w:trPr>
          <w:trHeight w:val="264"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在股东单位担 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董事局主席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赏冠军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工会联合会主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bl>
    <w:p>
      <w:pPr>
        <w:spacing w:lineRule="exact" w:line="1"/>
        <w:rPr>
          <w:sz w:val="2"/>
          <w:szCs w:val="2"/>
        </w:rPr>
      </w:pPr>
      <w:r>
        <w:br w:type="page"/>
      </w:r>
    </w:p>
    <w:tbl>
      <w:tblPr>
        <w:tblOverlap w:val="never"/>
        <w:jc w:val="center"/>
        <w:tblLayout w:type="fixed"/>
      </w:tblPr>
      <w:tblGrid>
        <w:gridCol w:w="1642"/>
        <w:gridCol w:w="2582"/>
        <w:gridCol w:w="1560"/>
        <w:gridCol w:w="1560"/>
        <w:gridCol w:w="171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骆丹君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党委副书记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徐航芳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财务科科长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2011-12-21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2021-12-20</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在股东单位任 职情况的说明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在其他单位任职情况</w:t>
      </w:r>
    </w:p>
    <w:tbl>
      <w:tblPr>
        <w:tblOverlap w:val="never"/>
        <w:jc w:val="center"/>
        <w:tblLayout w:type="fixed"/>
      </w:tblPr>
      <w:tblGrid>
        <w:gridCol w:w="1646"/>
        <w:gridCol w:w="2083"/>
        <w:gridCol w:w="1651"/>
        <w:gridCol w:w="1834"/>
        <w:gridCol w:w="1848"/>
      </w:tblGrid>
      <w:tr>
        <w:trPr>
          <w:trHeight w:val="264" w:hRule="exact"/>
        </w:trPr>
        <w:tc>
          <w:tcPr>
            <w:gridSpan w:val="5"/>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J</w:t>
            </w:r>
            <w:r>
              <w:rPr>
                <w:color w:val="000000"/>
                <w:spacing w:val="0"/>
                <w:w w:val="100"/>
                <w:position w:val="0"/>
                <w:sz w:val="20"/>
                <w:szCs w:val="20"/>
              </w:rPr>
              <w:t>适用口不适用</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在其他单位担 任的职务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山东泰山宝盛置业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2014-01-01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2018-12-31</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山东泰山宝盛大酒</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店有限公司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2014-01-01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2018-12-31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长城国际动漫游戏 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2016-03-06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2019-03-05</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甘肃上峰水泥股份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2015-04-21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2018-04-20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杭州海康威视数字 技术股份有限公司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2015-03-01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2018-02-28</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杭州杭氧股份有限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2015-03-15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2018-03-14</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浙江华策影视股份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2019-03-19</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浙商银行股份有限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外部监事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2016-06-18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2019-06-17</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在其他单位任</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职情况的说明</w:t>
            </w:r>
          </w:p>
        </w:tc>
        <w:tc>
          <w:tcPr>
            <w:gridSpan w:val="4"/>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三、董事、监事、高级管理人员报酬情况</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890"/>
        <w:gridCol w:w="6173"/>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董事、监事的报酬由董事会薪酬委员会考核、股东大会决定；高 级管理人员报酬由董事会决定。</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董事、监事、高级管理人员报 酬确定依据</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按基本工资加效益工资加业绩嘉奖考核确定。</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董事、监事和高级管理人员报 酬的实际支付情况</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总计应付</w:t>
            </w:r>
            <w:r>
              <w:rPr>
                <w:color w:val="000000"/>
                <w:spacing w:val="0"/>
                <w:w w:val="100"/>
                <w:position w:val="0"/>
                <w:sz w:val="18"/>
                <w:szCs w:val="18"/>
              </w:rPr>
              <w:t>716.1</w:t>
            </w:r>
            <w:r>
              <w:rPr>
                <w:color w:val="000000"/>
                <w:spacing w:val="0"/>
                <w:w w:val="100"/>
                <w:position w:val="0"/>
                <w:sz w:val="20"/>
                <w:szCs w:val="20"/>
              </w:rPr>
              <w:t>万元。</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报告期末全体董事、监事和高 级管理人员实际获得的报酬 合计</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总计支付</w:t>
            </w:r>
            <w:r>
              <w:rPr>
                <w:color w:val="000000"/>
                <w:spacing w:val="0"/>
                <w:w w:val="100"/>
                <w:position w:val="0"/>
                <w:sz w:val="18"/>
                <w:szCs w:val="18"/>
              </w:rPr>
              <w:t>716.1</w:t>
            </w:r>
            <w:r>
              <w:rPr>
                <w:color w:val="000000"/>
                <w:spacing w:val="0"/>
                <w:w w:val="100"/>
                <w:position w:val="0"/>
                <w:sz w:val="20"/>
                <w:szCs w:val="20"/>
              </w:rPr>
              <w:t>万元。</w:t>
            </w:r>
          </w:p>
        </w:tc>
      </w:tr>
    </w:tbl>
    <w:p>
      <w:pPr>
        <w:widowControl w:val="0"/>
        <w:spacing w:after="339" w:line="1" w:lineRule="exact"/>
      </w:pPr>
    </w:p>
    <w:p>
      <w:pPr>
        <w:pStyle w:val="Style31"/>
        <w:keepNext/>
        <w:keepLines/>
        <w:widowControl w:val="0"/>
        <w:shd w:val="clear" w:color="auto" w:fill="auto"/>
        <w:tabs>
          <w:tab w:pos="464" w:val="left"/>
        </w:tabs>
        <w:bidi w:val="0"/>
        <w:spacing w:before="0" w:after="10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四</w:t>
      </w:r>
      <w:bookmarkEnd w:id="456"/>
      <w:r>
        <w:rPr>
          <w:color w:val="000000"/>
          <w:spacing w:val="0"/>
          <w:w w:val="100"/>
          <w:position w:val="0"/>
        </w:rPr>
        <w:t>、</w:t>
        <w:tab/>
        <w:t>公司董事、监事、高级管理人员变动情况</w:t>
      </w:r>
      <w:bookmarkEnd w:id="454"/>
      <w:bookmarkEnd w:id="455"/>
      <w:bookmarkEnd w:id="457"/>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478" w:val="left"/>
        </w:tabs>
        <w:bidi w:val="0"/>
        <w:spacing w:before="0" w:after="100" w:line="240" w:lineRule="auto"/>
        <w:ind w:left="0" w:right="0" w:firstLine="0"/>
        <w:jc w:val="left"/>
      </w:pPr>
      <w:bookmarkStart w:id="458" w:name="bookmark458"/>
      <w:r>
        <w:rPr>
          <w:b/>
          <w:bCs/>
          <w:color w:val="000000"/>
          <w:spacing w:val="0"/>
          <w:w w:val="100"/>
          <w:position w:val="0"/>
        </w:rPr>
        <w:t>五</w:t>
      </w:r>
      <w:bookmarkEnd w:id="458"/>
      <w:r>
        <w:rPr>
          <w:b/>
          <w:bCs/>
          <w:color w:val="000000"/>
          <w:spacing w:val="0"/>
          <w:w w:val="100"/>
          <w:position w:val="0"/>
        </w:rPr>
        <w:t>、</w:t>
        <w:tab/>
        <w:t>近三年受证券监管机构处罚的情况说明</w:t>
      </w:r>
    </w:p>
    <w:p>
      <w:pPr>
        <w:pStyle w:val="Style6"/>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六、母公司和主要子公司的员工情况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3,076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3,121</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r>
      <w:tr>
        <w:trPr>
          <w:trHeight w:val="283"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2,185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3,121</w:t>
            </w:r>
          </w:p>
        </w:tc>
      </w:tr>
      <w:tr>
        <w:trPr>
          <w:trHeight w:val="283" w:hRule="exact"/>
        </w:trPr>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本科及以上学历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大专学历</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中专及高中以下学历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2,349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3,121</w:t>
            </w:r>
          </w:p>
        </w:tc>
      </w:tr>
    </w:tbl>
    <w:p>
      <w:pPr>
        <w:widowControl w:val="0"/>
        <w:spacing w:after="619" w:line="1" w:lineRule="exact"/>
      </w:pPr>
    </w:p>
    <w:p>
      <w:pPr>
        <w:pStyle w:val="Style31"/>
        <w:keepNext/>
        <w:keepLines/>
        <w:widowControl w:val="0"/>
        <w:shd w:val="clear" w:color="auto" w:fill="auto"/>
        <w:tabs>
          <w:tab w:pos="526" w:val="left"/>
        </w:tabs>
        <w:bidi w:val="0"/>
        <w:spacing w:before="0" w:after="0" w:line="276" w:lineRule="exact"/>
        <w:ind w:left="0" w:right="0" w:firstLine="0"/>
        <w:jc w:val="left"/>
      </w:pPr>
      <w:bookmarkStart w:id="459" w:name="bookmark459"/>
      <w:bookmarkStart w:id="460" w:name="bookmark460"/>
      <w:bookmarkStart w:id="461" w:name="bookmark461"/>
      <w:bookmarkStart w:id="462" w:name="bookmark462"/>
      <w:r>
        <w:rPr>
          <w:rFonts w:ascii="Calibri" w:eastAsia="Calibri" w:hAnsi="Calibri" w:cs="Calibri"/>
          <w:color w:val="000000"/>
          <w:spacing w:val="0"/>
          <w:w w:val="100"/>
          <w:position w:val="0"/>
          <w:sz w:val="20"/>
          <w:szCs w:val="20"/>
        </w:rPr>
        <w:t>（</w:t>
      </w:r>
      <w:bookmarkEnd w:id="46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59"/>
      <w:bookmarkEnd w:id="460"/>
      <w:bookmarkEnd w:id="462"/>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员工薪酬分配按照公司《薪酬考核管理制度》执行。薪酬由基本工资和绩效工资两部分组成，基 本工资按月发放，绩效工资根据业绩按月考核和按年考核。</w:t>
      </w:r>
    </w:p>
    <w:p>
      <w:pPr>
        <w:pStyle w:val="Style31"/>
        <w:keepNext/>
        <w:keepLines/>
        <w:widowControl w:val="0"/>
        <w:shd w:val="clear" w:color="auto" w:fill="auto"/>
        <w:tabs>
          <w:tab w:pos="526" w:val="left"/>
        </w:tabs>
        <w:bidi w:val="0"/>
        <w:spacing w:before="0" w:after="0" w:line="276" w:lineRule="exact"/>
        <w:ind w:left="0" w:right="0" w:firstLine="0"/>
        <w:jc w:val="both"/>
      </w:pPr>
      <w:bookmarkStart w:id="463" w:name="bookmark463"/>
      <w:bookmarkStart w:id="464" w:name="bookmark464"/>
      <w:bookmarkStart w:id="465" w:name="bookmark465"/>
      <w:bookmarkStart w:id="466" w:name="bookmark466"/>
      <w:r>
        <w:rPr>
          <w:rFonts w:ascii="Calibri" w:eastAsia="Calibri" w:hAnsi="Calibri" w:cs="Calibri"/>
          <w:color w:val="000000"/>
          <w:spacing w:val="0"/>
          <w:w w:val="100"/>
          <w:position w:val="0"/>
          <w:sz w:val="20"/>
          <w:szCs w:val="20"/>
        </w:rPr>
        <w:t>（</w:t>
      </w:r>
      <w:bookmarkEnd w:id="46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63"/>
      <w:bookmarkEnd w:id="464"/>
      <w:bookmarkEnd w:id="466"/>
    </w:p>
    <w:p>
      <w:pPr>
        <w:pStyle w:val="Style6"/>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20" w:line="276" w:lineRule="exact"/>
        <w:ind w:left="0" w:right="0" w:firstLine="0"/>
        <w:jc w:val="both"/>
      </w:pPr>
      <w:r>
        <w:rPr>
          <w:color w:val="000000"/>
          <w:spacing w:val="0"/>
          <w:w w:val="100"/>
          <w:position w:val="0"/>
        </w:rPr>
        <w:t>根据公司制定的《员工培训考察计划》，人力资源部每年制订培训计划，组织新员工入职培训、 安全生产培训、专业技能培训、管理能力培训等培训活动，鼓励员工利用业余时间进行学历提升。 按照职级不同每年可享受不同时间的外出学习考察，费用由公司和个人分担。</w:t>
      </w:r>
    </w:p>
    <w:p>
      <w:pPr>
        <w:pStyle w:val="Style31"/>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bookmarkStart w:id="470" w:name="bookmark470"/>
      <w:r>
        <w:rPr>
          <w:rFonts w:ascii="Calibri" w:eastAsia="Calibri" w:hAnsi="Calibri" w:cs="Calibri"/>
          <w:color w:val="000000"/>
          <w:spacing w:val="0"/>
          <w:w w:val="100"/>
          <w:position w:val="0"/>
          <w:sz w:val="20"/>
          <w:szCs w:val="20"/>
        </w:rPr>
        <w:t>（</w:t>
      </w:r>
      <w:bookmarkEnd w:id="469"/>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467"/>
      <w:bookmarkEnd w:id="468"/>
      <w:bookmarkEnd w:id="470"/>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line="240" w:lineRule="auto"/>
        <w:ind w:left="0" w:right="0" w:firstLine="0"/>
        <w:jc w:val="both"/>
      </w:pPr>
      <w:bookmarkStart w:id="471" w:name="bookmark471"/>
      <w:r>
        <w:rPr>
          <w:b/>
          <w:bCs/>
          <w:color w:val="000000"/>
          <w:spacing w:val="0"/>
          <w:w w:val="100"/>
          <w:position w:val="0"/>
        </w:rPr>
        <w:t>七</w:t>
      </w:r>
      <w:bookmarkEnd w:id="471"/>
      <w:r>
        <w:rPr>
          <w:b/>
          <w:bCs/>
          <w:color w:val="000000"/>
          <w:spacing w:val="0"/>
          <w:w w:val="100"/>
          <w:position w:val="0"/>
        </w:rPr>
        <w:t>、其他</w:t>
      </w:r>
    </w:p>
    <w:p>
      <w:pPr>
        <w:pStyle w:val="Style6"/>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240" w:line="240" w:lineRule="auto"/>
        <w:ind w:left="0" w:right="0" w:firstLine="0"/>
        <w:jc w:val="center"/>
      </w:pPr>
      <w:bookmarkStart w:id="472" w:name="bookmark472"/>
      <w:bookmarkStart w:id="473" w:name="bookmark473"/>
      <w:bookmarkStart w:id="474" w:name="bookmark474"/>
      <w:r>
        <w:rPr>
          <w:color w:val="000000"/>
          <w:spacing w:val="0"/>
          <w:w w:val="100"/>
          <w:position w:val="0"/>
        </w:rPr>
        <w:t>第九节公司治理</w:t>
      </w:r>
      <w:bookmarkEnd w:id="472"/>
      <w:bookmarkEnd w:id="473"/>
      <w:bookmarkEnd w:id="474"/>
    </w:p>
    <w:p>
      <w:pPr>
        <w:pStyle w:val="Style31"/>
        <w:keepNext/>
        <w:keepLines/>
        <w:widowControl w:val="0"/>
        <w:shd w:val="clear" w:color="auto" w:fill="auto"/>
        <w:bidi w:val="0"/>
        <w:spacing w:before="0" w:after="40" w:line="274" w:lineRule="exact"/>
        <w:ind w:left="0" w:right="0" w:firstLine="0"/>
        <w:jc w:val="both"/>
      </w:pPr>
      <w:bookmarkStart w:id="475" w:name="bookmark475"/>
      <w:bookmarkStart w:id="476" w:name="bookmark476"/>
      <w:bookmarkStart w:id="477" w:name="bookmark477"/>
      <w:r>
        <w:rPr>
          <w:color w:val="000000"/>
          <w:spacing w:val="0"/>
          <w:w w:val="100"/>
          <w:position w:val="0"/>
        </w:rPr>
        <w:t>一、公司治理相关情况说明</w:t>
      </w:r>
      <w:bookmarkEnd w:id="475"/>
      <w:bookmarkEnd w:id="476"/>
      <w:bookmarkEnd w:id="477"/>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4" w:lineRule="exact"/>
        <w:ind w:left="0" w:right="0" w:firstLine="220"/>
        <w:jc w:val="both"/>
      </w:pPr>
      <w:r>
        <w:rPr>
          <w:color w:val="000000"/>
          <w:spacing w:val="0"/>
          <w:w w:val="100"/>
          <w:position w:val="0"/>
        </w:rPr>
        <w:t>报告期内，公司董事会通过建立健全内部控制制度，不断提升规范运作水平。公司治理情况具 体如下：</w:t>
      </w:r>
    </w:p>
    <w:p>
      <w:pPr>
        <w:pStyle w:val="Style6"/>
        <w:keepNext w:val="0"/>
        <w:keepLines w:val="0"/>
        <w:widowControl w:val="0"/>
        <w:shd w:val="clear" w:color="auto" w:fill="auto"/>
        <w:tabs>
          <w:tab w:pos="555" w:val="left"/>
        </w:tabs>
        <w:bidi w:val="0"/>
        <w:spacing w:before="0" w:after="0" w:line="274" w:lineRule="exact"/>
        <w:ind w:left="0" w:right="0" w:firstLine="220"/>
        <w:jc w:val="both"/>
      </w:pPr>
      <w:bookmarkStart w:id="478" w:name="bookmark478"/>
      <w:r>
        <w:rPr>
          <w:color w:val="000000"/>
          <w:spacing w:val="0"/>
          <w:w w:val="100"/>
          <w:position w:val="0"/>
          <w:sz w:val="18"/>
          <w:szCs w:val="18"/>
        </w:rPr>
        <w:t>1</w:t>
      </w:r>
      <w:bookmarkEnd w:id="478"/>
      <w:r>
        <w:rPr>
          <w:color w:val="000000"/>
          <w:spacing w:val="0"/>
          <w:w w:val="100"/>
          <w:position w:val="0"/>
        </w:rPr>
        <w:t>、</w:t>
        <w:tab/>
        <w:t>关于股东与股东大会：</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公司严格按照《公司法》、《上海证券交易所股票上市规则》及《公司章程》、《股东大会议事 规则》等规定召集、召开股东大会，并聘请律师对股东大会的召集、召开程序、各项审议议案进 行见证并出具法律意见书。公司能够公平对待所有股东，在股东大会上保证股东有表达自己意见 和建议的权利，充分行使股东的表决权。</w:t>
      </w:r>
    </w:p>
    <w:p>
      <w:pPr>
        <w:pStyle w:val="Style6"/>
        <w:keepNext w:val="0"/>
        <w:keepLines w:val="0"/>
        <w:widowControl w:val="0"/>
        <w:shd w:val="clear" w:color="auto" w:fill="auto"/>
        <w:tabs>
          <w:tab w:pos="569" w:val="left"/>
        </w:tabs>
        <w:bidi w:val="0"/>
        <w:spacing w:before="0" w:after="0" w:line="274" w:lineRule="exact"/>
        <w:ind w:left="0" w:right="0" w:firstLine="220"/>
        <w:jc w:val="both"/>
      </w:pPr>
      <w:bookmarkStart w:id="479" w:name="bookmark479"/>
      <w:r>
        <w:rPr>
          <w:color w:val="000000"/>
          <w:spacing w:val="0"/>
          <w:w w:val="100"/>
          <w:position w:val="0"/>
          <w:sz w:val="18"/>
          <w:szCs w:val="18"/>
        </w:rPr>
        <w:t>2</w:t>
      </w:r>
      <w:bookmarkEnd w:id="479"/>
      <w:r>
        <w:rPr>
          <w:color w:val="000000"/>
          <w:spacing w:val="0"/>
          <w:w w:val="100"/>
          <w:position w:val="0"/>
        </w:rPr>
        <w:t>、</w:t>
        <w:tab/>
        <w:t>关于董事和董事会：</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公司严格按照《公司法》、《公司章程》规定的程序选举董事，目前公司董事会由</w:t>
      </w:r>
      <w:r>
        <w:rPr>
          <w:color w:val="000000"/>
          <w:spacing w:val="0"/>
          <w:w w:val="100"/>
          <w:position w:val="0"/>
          <w:sz w:val="18"/>
          <w:szCs w:val="18"/>
        </w:rPr>
        <w:t>9</w:t>
      </w:r>
      <w:r>
        <w:rPr>
          <w:color w:val="000000"/>
          <w:spacing w:val="0"/>
          <w:w w:val="100"/>
          <w:position w:val="0"/>
        </w:rPr>
        <w:t>名董事组成， 其中独立董事</w:t>
      </w:r>
      <w:r>
        <w:rPr>
          <w:color w:val="000000"/>
          <w:spacing w:val="0"/>
          <w:w w:val="100"/>
          <w:position w:val="0"/>
          <w:sz w:val="18"/>
          <w:szCs w:val="18"/>
        </w:rPr>
        <w:t>3</w:t>
      </w:r>
      <w:r>
        <w:rPr>
          <w:color w:val="000000"/>
          <w:spacing w:val="0"/>
          <w:w w:val="100"/>
          <w:position w:val="0"/>
        </w:rPr>
        <w:t>人，独立董事人数和人员构成符合《公司法》、《关于在上市公司建立独立董事 制度的指导意见》的要求。公司董事会下设战略委员会、审计委员会、提名委员会、薪酬与考核 委员会四个专门委员会，并制订了各专门委员会的工作细则。全体董事能够依据《董事会议事规 则》等制度出席董事会议，勤勉尽责。</w:t>
      </w:r>
    </w:p>
    <w:p>
      <w:pPr>
        <w:pStyle w:val="Style6"/>
        <w:keepNext w:val="0"/>
        <w:keepLines w:val="0"/>
        <w:widowControl w:val="0"/>
        <w:shd w:val="clear" w:color="auto" w:fill="auto"/>
        <w:tabs>
          <w:tab w:pos="569" w:val="left"/>
        </w:tabs>
        <w:bidi w:val="0"/>
        <w:spacing w:before="0" w:after="0" w:line="274" w:lineRule="exact"/>
        <w:ind w:left="0" w:right="0" w:firstLine="220"/>
        <w:jc w:val="both"/>
      </w:pPr>
      <w:bookmarkStart w:id="480" w:name="bookmark480"/>
      <w:r>
        <w:rPr>
          <w:color w:val="000000"/>
          <w:spacing w:val="0"/>
          <w:w w:val="100"/>
          <w:position w:val="0"/>
          <w:sz w:val="18"/>
          <w:szCs w:val="18"/>
        </w:rPr>
        <w:t>3</w:t>
      </w:r>
      <w:bookmarkEnd w:id="480"/>
      <w:r>
        <w:rPr>
          <w:color w:val="000000"/>
          <w:spacing w:val="0"/>
          <w:w w:val="100"/>
          <w:position w:val="0"/>
        </w:rPr>
        <w:t>、</w:t>
        <w:tab/>
        <w:t>关于监事和监事会：</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公司严格按照《公司法》、《公司章程》规定的程序选举公司监事，目前公司监事会共有</w:t>
      </w:r>
      <w:r>
        <w:rPr>
          <w:color w:val="000000"/>
          <w:spacing w:val="0"/>
          <w:w w:val="100"/>
          <w:position w:val="0"/>
          <w:sz w:val="18"/>
          <w:szCs w:val="18"/>
        </w:rPr>
        <w:t>5</w:t>
      </w:r>
      <w:r>
        <w:rPr>
          <w:color w:val="000000"/>
          <w:spacing w:val="0"/>
          <w:w w:val="100"/>
          <w:position w:val="0"/>
        </w:rPr>
        <w:t>名监 事组成，其中</w:t>
      </w:r>
      <w:r>
        <w:rPr>
          <w:color w:val="000000"/>
          <w:spacing w:val="0"/>
          <w:w w:val="100"/>
          <w:position w:val="0"/>
          <w:sz w:val="18"/>
          <w:szCs w:val="18"/>
        </w:rPr>
        <w:t>2</w:t>
      </w:r>
      <w:r>
        <w:rPr>
          <w:color w:val="000000"/>
          <w:spacing w:val="0"/>
          <w:w w:val="100"/>
          <w:position w:val="0"/>
        </w:rPr>
        <w:t>名为职工代表监事，监事会的人员构成符合法律法规的要求。全体监事按照《监 事会议事规则》等制度认真履职，对公司财务及公司董事、高级管理人员履行职务的行为进行监 督，维护公司和股东的利益。</w:t>
      </w:r>
    </w:p>
    <w:p>
      <w:pPr>
        <w:pStyle w:val="Style6"/>
        <w:keepNext w:val="0"/>
        <w:keepLines w:val="0"/>
        <w:widowControl w:val="0"/>
        <w:shd w:val="clear" w:color="auto" w:fill="auto"/>
        <w:tabs>
          <w:tab w:pos="569" w:val="left"/>
        </w:tabs>
        <w:bidi w:val="0"/>
        <w:spacing w:before="0" w:after="0" w:line="274" w:lineRule="exact"/>
        <w:ind w:left="0" w:right="0" w:firstLine="220"/>
        <w:jc w:val="left"/>
      </w:pPr>
      <w:bookmarkStart w:id="481" w:name="bookmark481"/>
      <w:r>
        <w:rPr>
          <w:color w:val="000000"/>
          <w:spacing w:val="0"/>
          <w:w w:val="100"/>
          <w:position w:val="0"/>
          <w:sz w:val="18"/>
          <w:szCs w:val="18"/>
        </w:rPr>
        <w:t>4</w:t>
      </w:r>
      <w:bookmarkEnd w:id="481"/>
      <w:r>
        <w:rPr>
          <w:color w:val="000000"/>
          <w:spacing w:val="0"/>
          <w:w w:val="100"/>
          <w:position w:val="0"/>
        </w:rPr>
        <w:t>、</w:t>
        <w:tab/>
        <w:t>关于控股股东与上市公司的关系：</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公司具有独立的业务及自主经营能力，公司控股股东严格规范自己的行为，通过股东大会行使出 资人的权利，没有超越股东大会直接或间接干预公司的决策和经营活动。公司与控股股东之间的 关联交易决策程序合法、定价合理、披露充分，公司与控股股东在人员、资产、财务、机构和业 务方面做到”五分开、五独立”，公司董事会、监事会和内部治理机构能够独立规范运作。公司已 建立防范控股股东及其附属企业占用上市公司资金、侵害上市公司利益的长效机制。</w:t>
      </w:r>
    </w:p>
    <w:p>
      <w:pPr>
        <w:pStyle w:val="Style6"/>
        <w:keepNext w:val="0"/>
        <w:keepLines w:val="0"/>
        <w:widowControl w:val="0"/>
        <w:shd w:val="clear" w:color="auto" w:fill="auto"/>
        <w:tabs>
          <w:tab w:pos="569" w:val="left"/>
        </w:tabs>
        <w:bidi w:val="0"/>
        <w:spacing w:before="0" w:after="0" w:line="274" w:lineRule="exact"/>
        <w:ind w:left="0" w:right="0" w:firstLine="220"/>
        <w:jc w:val="both"/>
      </w:pPr>
      <w:bookmarkStart w:id="482" w:name="bookmark482"/>
      <w:r>
        <w:rPr>
          <w:color w:val="000000"/>
          <w:spacing w:val="0"/>
          <w:w w:val="100"/>
          <w:position w:val="0"/>
          <w:sz w:val="18"/>
          <w:szCs w:val="18"/>
        </w:rPr>
        <w:t>5</w:t>
      </w:r>
      <w:bookmarkEnd w:id="482"/>
      <w:r>
        <w:rPr>
          <w:color w:val="000000"/>
          <w:spacing w:val="0"/>
          <w:w w:val="100"/>
          <w:position w:val="0"/>
        </w:rPr>
        <w:t>、</w:t>
        <w:tab/>
        <w:t>关于绩效评价与激励约束机制：</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公司已建立合理的绩效评价体系，实施按岗位定职、定酬的薪酬体系和管理目标责任考核体系。 每年年初，公司董事会明确本年度经营目标和考核指标，年终进行考核，并以此对公司管理层的 业绩和绩效进行考评和奖励。公司将继续探索更加公正、透明、合理的绩效评价与激励约束机制， 从而有效调动管理人员的积极性和创造力，更好地促进公司的长期稳定发展。</w:t>
      </w:r>
    </w:p>
    <w:p>
      <w:pPr>
        <w:pStyle w:val="Style6"/>
        <w:keepNext w:val="0"/>
        <w:keepLines w:val="0"/>
        <w:widowControl w:val="0"/>
        <w:shd w:val="clear" w:color="auto" w:fill="auto"/>
        <w:tabs>
          <w:tab w:pos="569" w:val="left"/>
        </w:tabs>
        <w:bidi w:val="0"/>
        <w:spacing w:before="0" w:after="0" w:line="274" w:lineRule="exact"/>
        <w:ind w:left="0" w:right="0" w:firstLine="220"/>
        <w:jc w:val="both"/>
      </w:pPr>
      <w:bookmarkStart w:id="483" w:name="bookmark483"/>
      <w:r>
        <w:rPr>
          <w:color w:val="000000"/>
          <w:spacing w:val="0"/>
          <w:w w:val="100"/>
          <w:position w:val="0"/>
          <w:sz w:val="18"/>
          <w:szCs w:val="18"/>
        </w:rPr>
        <w:t>6</w:t>
      </w:r>
      <w:bookmarkEnd w:id="483"/>
      <w:r>
        <w:rPr>
          <w:color w:val="000000"/>
          <w:spacing w:val="0"/>
          <w:w w:val="100"/>
          <w:position w:val="0"/>
        </w:rPr>
        <w:t>、</w:t>
        <w:tab/>
        <w:t>关于信息披露与透明度：</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公司董事会秘书、证券事务代表负责信息披露工作、接待股东来访和咨询，指定《中国证券报》、 《上海证券报》、《证券时报》、《证券日报》为公司信息披露的报纸；公司严格按照法律法规 及公司《信息披露管理制度》等制度规定，保证信息披露的真实、准确、完整、及时、公平。</w:t>
      </w:r>
    </w:p>
    <w:p>
      <w:pPr>
        <w:pStyle w:val="Style6"/>
        <w:keepNext w:val="0"/>
        <w:keepLines w:val="0"/>
        <w:widowControl w:val="0"/>
        <w:shd w:val="clear" w:color="auto" w:fill="auto"/>
        <w:tabs>
          <w:tab w:pos="569" w:val="left"/>
        </w:tabs>
        <w:bidi w:val="0"/>
        <w:spacing w:before="0" w:after="0" w:line="274" w:lineRule="exact"/>
        <w:ind w:left="0" w:right="0" w:firstLine="220"/>
        <w:jc w:val="left"/>
      </w:pPr>
      <w:bookmarkStart w:id="484" w:name="bookmark484"/>
      <w:r>
        <w:rPr>
          <w:color w:val="000000"/>
          <w:spacing w:val="0"/>
          <w:w w:val="100"/>
          <w:position w:val="0"/>
          <w:sz w:val="18"/>
          <w:szCs w:val="18"/>
        </w:rPr>
        <w:t>7</w:t>
      </w:r>
      <w:bookmarkEnd w:id="484"/>
      <w:r>
        <w:rPr>
          <w:color w:val="000000"/>
          <w:spacing w:val="0"/>
          <w:w w:val="100"/>
          <w:position w:val="0"/>
        </w:rPr>
        <w:t>、</w:t>
        <w:tab/>
        <w:t>关于投资者关系及相关利益者：</w:t>
      </w:r>
    </w:p>
    <w:p>
      <w:pPr>
        <w:pStyle w:val="Style6"/>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公司尊重和维护公司股东、债权人及其他利益相关者的合法权益，努力实现股东、员工、社会等 各方利益的互利共赢。</w:t>
      </w:r>
    </w:p>
    <w:p>
      <w:pPr>
        <w:pStyle w:val="Style6"/>
        <w:keepNext w:val="0"/>
        <w:keepLines w:val="0"/>
        <w:widowControl w:val="0"/>
        <w:shd w:val="clear" w:color="auto" w:fill="auto"/>
        <w:tabs>
          <w:tab w:pos="560" w:val="left"/>
        </w:tabs>
        <w:bidi w:val="0"/>
        <w:spacing w:before="0" w:after="540" w:line="274" w:lineRule="exact"/>
        <w:ind w:left="0" w:right="0" w:firstLine="220"/>
        <w:jc w:val="both"/>
      </w:pPr>
      <w:bookmarkStart w:id="485" w:name="bookmark485"/>
      <w:r>
        <w:rPr>
          <w:color w:val="000000"/>
          <w:spacing w:val="0"/>
          <w:w w:val="100"/>
          <w:position w:val="0"/>
          <w:sz w:val="18"/>
          <w:szCs w:val="18"/>
        </w:rPr>
        <w:t>8</w:t>
      </w:r>
      <w:bookmarkEnd w:id="485"/>
      <w:r>
        <w:rPr>
          <w:color w:val="000000"/>
          <w:spacing w:val="0"/>
          <w:w w:val="100"/>
          <w:position w:val="0"/>
        </w:rPr>
        <w:t>、</w:t>
        <w:tab/>
        <w:t>公司已制定《内幕信息知情人登记管理制度》，根据制度规定，在公司披露定期报告及发生 重大事项时，编制内幕信息知情人登记备案表，详细记录事项的进展及参与人员，确保信息披露 的公平、公正、公开。</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rPr>
              <w:t>2015</w:t>
            </w:r>
            <w:r>
              <w:rPr>
                <w:color w:val="000000"/>
                <w:spacing w:val="0"/>
                <w:w w:val="100"/>
                <w:position w:val="0"/>
                <w:sz w:val="20"/>
                <w:szCs w:val="2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2016-03-23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年第一次临时股 东大会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2016-06-20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2016-06-21</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年第二次临时股 东大会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2016-08-18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2016-08-19</w:t>
            </w:r>
          </w:p>
        </w:tc>
      </w:tr>
    </w:tbl>
    <w:p>
      <w:pPr>
        <w:widowControl w:val="0"/>
        <w:spacing w:after="259" w:line="1" w:lineRule="exact"/>
      </w:pPr>
    </w:p>
    <w:p>
      <w:pPr>
        <w:pStyle w:val="Style6"/>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三、董事履行职责情况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righ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赵林中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陈黎伟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卢伯军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童宏怀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章凤仙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程惠芳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傅国柱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赵育</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bl>
    <w:p>
      <w:pPr>
        <w:widowControl w:val="0"/>
        <w:spacing w:after="259" w:line="1" w:lineRule="exact"/>
      </w:pPr>
    </w:p>
    <w:p>
      <w:pPr>
        <w:pStyle w:val="Style6"/>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59" w:line="1" w:lineRule="exact"/>
      </w:pPr>
    </w:p>
    <w:p>
      <w:pPr>
        <w:pStyle w:val="Style6"/>
        <w:keepNext w:val="0"/>
        <w:keepLines w:val="0"/>
        <w:widowControl w:val="0"/>
        <w:shd w:val="clear" w:color="auto" w:fill="auto"/>
        <w:bidi w:val="0"/>
        <w:spacing w:before="0" w:after="640" w:line="336"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269" w:lineRule="exact"/>
        <w:ind w:left="0" w:right="0" w:firstLine="0"/>
        <w:jc w:val="left"/>
      </w:pPr>
      <w:bookmarkStart w:id="486" w:name="bookmark486"/>
      <w:bookmarkStart w:id="487" w:name="bookmark487"/>
      <w:bookmarkStart w:id="488" w:name="bookmark488"/>
      <w:bookmarkStart w:id="489" w:name="bookmark489"/>
      <w:r>
        <w:rPr>
          <w:rFonts w:ascii="Calibri" w:eastAsia="Calibri" w:hAnsi="Calibri" w:cs="Calibri"/>
          <w:color w:val="000000"/>
          <w:spacing w:val="0"/>
          <w:w w:val="100"/>
          <w:position w:val="0"/>
          <w:sz w:val="20"/>
          <w:szCs w:val="20"/>
        </w:rPr>
        <w:t>（</w:t>
      </w:r>
      <w:bookmarkEnd w:id="488"/>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486"/>
      <w:bookmarkEnd w:id="487"/>
      <w:bookmarkEnd w:id="489"/>
    </w:p>
    <w:p>
      <w:pPr>
        <w:pStyle w:val="Style6"/>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9" w:lineRule="exact"/>
        <w:ind w:left="520" w:right="0" w:hanging="520"/>
        <w:jc w:val="left"/>
      </w:pPr>
      <w:bookmarkStart w:id="490" w:name="bookmark490"/>
      <w:bookmarkStart w:id="491" w:name="bookmark491"/>
      <w:bookmarkStart w:id="492" w:name="bookmark492"/>
      <w:r>
        <w:rPr>
          <w:color w:val="000000"/>
          <w:spacing w:val="0"/>
          <w:w w:val="100"/>
          <w:position w:val="0"/>
        </w:rPr>
        <w:t>四、董事会下设专门委员会在报告期内履行职责时所提出的重要意见和建议，存在异议事项的, 应当披露具体情况</w:t>
      </w:r>
      <w:bookmarkEnd w:id="490"/>
      <w:bookmarkEnd w:id="491"/>
      <w:bookmarkEnd w:id="492"/>
    </w:p>
    <w:p>
      <w:pPr>
        <w:pStyle w:val="Style6"/>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78" w:val="left"/>
        </w:tabs>
        <w:bidi w:val="0"/>
        <w:spacing w:before="0" w:after="40" w:line="274" w:lineRule="exact"/>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w:t>
        <w:tab/>
        <w:t>监事会发现公司存在风险的说明</w:t>
      </w:r>
      <w:bookmarkEnd w:id="493"/>
      <w:bookmarkEnd w:id="494"/>
      <w:bookmarkEnd w:id="496"/>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440" w:right="0" w:hanging="440"/>
        <w:jc w:val="left"/>
      </w:pPr>
      <w:bookmarkStart w:id="497" w:name="bookmark497"/>
      <w:bookmarkStart w:id="498" w:name="bookmark498"/>
      <w:bookmarkStart w:id="499" w:name="bookmark499"/>
      <w:bookmarkStart w:id="500" w:name="bookmark500"/>
      <w:r>
        <w:rPr>
          <w:color w:val="000000"/>
          <w:spacing w:val="0"/>
          <w:w w:val="100"/>
          <w:position w:val="0"/>
        </w:rPr>
        <w:t>六</w:t>
      </w:r>
      <w:bookmarkEnd w:id="499"/>
      <w:r>
        <w:rPr>
          <w:color w:val="000000"/>
          <w:spacing w:val="0"/>
          <w:w w:val="100"/>
          <w:position w:val="0"/>
        </w:rPr>
        <w:t>、</w:t>
        <w:tab/>
        <w:t>公司就其与控股股东在业务、人员、资产、机构、财务等方面存在的不能保证独立性、不能 保持自主经营能力的情况说明</w:t>
      </w:r>
      <w:bookmarkEnd w:id="497"/>
      <w:bookmarkEnd w:id="498"/>
      <w:bookmarkEnd w:id="500"/>
    </w:p>
    <w:p>
      <w:pPr>
        <w:pStyle w:val="Style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存在同业竞争的，公司相应的解决措施、工作进度及后续工作计划</w:t>
      </w:r>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七</w:t>
      </w:r>
      <w:bookmarkEnd w:id="503"/>
      <w:r>
        <w:rPr>
          <w:color w:val="000000"/>
          <w:spacing w:val="0"/>
          <w:w w:val="100"/>
          <w:position w:val="0"/>
        </w:rPr>
        <w:t>、</w:t>
        <w:tab/>
        <w:t>报告期内对高级管理人员的考评机制，以及激励机制的建立、实施情况</w:t>
      </w:r>
      <w:bookmarkEnd w:id="501"/>
      <w:bookmarkEnd w:id="502"/>
      <w:bookmarkEnd w:id="504"/>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八</w:t>
      </w:r>
      <w:bookmarkEnd w:id="507"/>
      <w:r>
        <w:rPr>
          <w:color w:val="000000"/>
          <w:spacing w:val="0"/>
          <w:w w:val="100"/>
          <w:position w:val="0"/>
        </w:rPr>
        <w:t>、</w:t>
        <w:tab/>
        <w:t>是否披露内部控制自我评价报告</w:t>
      </w:r>
      <w:bookmarkEnd w:id="505"/>
      <w:bookmarkEnd w:id="506"/>
      <w:bookmarkEnd w:id="508"/>
    </w:p>
    <w:p>
      <w:pPr>
        <w:pStyle w:val="Style6"/>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公司第七届董事会第二十七次会议审议通过《</w:t>
      </w:r>
      <w:r>
        <w:rPr>
          <w:color w:val="000000"/>
          <w:spacing w:val="0"/>
          <w:w w:val="100"/>
          <w:position w:val="0"/>
          <w:sz w:val="18"/>
          <w:szCs w:val="18"/>
        </w:rPr>
        <w:t>2016</w:t>
      </w:r>
      <w:r>
        <w:rPr>
          <w:color w:val="000000"/>
          <w:spacing w:val="0"/>
          <w:w w:val="100"/>
          <w:position w:val="0"/>
        </w:rPr>
        <w:t>年度内部控制评价报告》</w:t>
      </w:r>
      <w:r>
        <w:rPr>
          <w:color w:val="000000"/>
          <w:spacing w:val="0"/>
          <w:w w:val="100"/>
          <w:position w:val="0"/>
          <w:sz w:val="18"/>
          <w:szCs w:val="18"/>
        </w:rPr>
        <w:t>，</w:t>
      </w:r>
      <w:r>
        <w:rPr>
          <w:color w:val="000000"/>
          <w:spacing w:val="0"/>
          <w:w w:val="100"/>
          <w:position w:val="0"/>
        </w:rPr>
        <w:t>全文将于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21</w:t>
      </w:r>
      <w:r>
        <w:rPr>
          <w:color w:val="000000"/>
          <w:spacing w:val="0"/>
          <w:w w:val="100"/>
          <w:position w:val="0"/>
        </w:rPr>
        <w:t>日在上海证券交易所网站披露。</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报告期内部控制存在重大缺陷情况的说明</w:t>
      </w:r>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40" w:line="274" w:lineRule="exact"/>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九</w:t>
      </w:r>
      <w:bookmarkEnd w:id="511"/>
      <w:r>
        <w:rPr>
          <w:color w:val="000000"/>
          <w:spacing w:val="0"/>
          <w:w w:val="100"/>
          <w:position w:val="0"/>
        </w:rPr>
        <w:t>、</w:t>
        <w:tab/>
        <w:t>内部控制审计报告的相关情况说明</w:t>
      </w:r>
      <w:bookmarkEnd w:id="509"/>
      <w:bookmarkEnd w:id="510"/>
      <w:bookmarkEnd w:id="512"/>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、天健会计师事务所（特殊普通合伙）对公司财务报告内部控制有效性进行了独立审计，出具了 标准无保留意见审计报告。</w:t>
      </w:r>
      <w:r>
        <w:rPr>
          <w:color w:val="000000"/>
          <w:spacing w:val="0"/>
          <w:w w:val="100"/>
          <w:position w:val="0"/>
          <w:sz w:val="18"/>
          <w:szCs w:val="18"/>
        </w:rPr>
        <w:t>2</w:t>
      </w:r>
      <w:r>
        <w:rPr>
          <w:color w:val="000000"/>
          <w:spacing w:val="0"/>
          <w:w w:val="100"/>
          <w:position w:val="0"/>
        </w:rPr>
        <w:t>、根据《上市公司实施企业内部控制规范体系监管问题解答》精神， 本年度未将被并购企业泰一指尚纳入财务报告内部控制的审计范围。</w:t>
      </w:r>
    </w:p>
    <w:p>
      <w:pPr>
        <w:pStyle w:val="Style6"/>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是否披露内部控制审计报告：是</w:t>
      </w:r>
    </w:p>
    <w:p>
      <w:pPr>
        <w:pStyle w:val="Style31"/>
        <w:keepNext/>
        <w:keepLines/>
        <w:widowControl w:val="0"/>
        <w:shd w:val="clear" w:color="auto" w:fill="auto"/>
        <w:bidi w:val="0"/>
        <w:spacing w:before="0" w:after="40" w:line="274" w:lineRule="exact"/>
        <w:ind w:left="0" w:right="0" w:firstLine="0"/>
        <w:jc w:val="left"/>
      </w:pPr>
      <w:bookmarkStart w:id="513" w:name="bookmark513"/>
      <w:bookmarkStart w:id="514" w:name="bookmark514"/>
      <w:bookmarkStart w:id="515" w:name="bookmark515"/>
      <w:r>
        <w:rPr>
          <w:color w:val="000000"/>
          <w:spacing w:val="0"/>
          <w:w w:val="100"/>
          <w:position w:val="0"/>
        </w:rPr>
        <w:t>十、其他</w:t>
      </w:r>
      <w:bookmarkEnd w:id="513"/>
      <w:bookmarkEnd w:id="514"/>
      <w:bookmarkEnd w:id="515"/>
    </w:p>
    <w:p>
      <w:pPr>
        <w:pStyle w:val="Style6"/>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center"/>
      </w:pPr>
      <w:bookmarkStart w:id="516" w:name="bookmark516"/>
      <w:bookmarkStart w:id="517" w:name="bookmark517"/>
      <w:bookmarkStart w:id="518" w:name="bookmark518"/>
      <w:r>
        <w:rPr>
          <w:color w:val="000000"/>
          <w:spacing w:val="0"/>
          <w:w w:val="100"/>
          <w:position w:val="0"/>
        </w:rPr>
        <w:t>第十节公司债券相关情况</w:t>
      </w:r>
      <w:bookmarkEnd w:id="516"/>
      <w:bookmarkEnd w:id="517"/>
      <w:bookmarkEnd w:id="518"/>
    </w:p>
    <w:p>
      <w:pPr>
        <w:pStyle w:val="Style6"/>
        <w:keepNext w:val="0"/>
        <w:keepLines w:val="0"/>
        <w:widowControl w:val="0"/>
        <w:shd w:val="clear" w:color="auto" w:fill="auto"/>
        <w:bidi w:val="0"/>
        <w:spacing w:before="0" w:after="260" w:line="274" w:lineRule="exact"/>
        <w:ind w:left="0" w:right="0" w:firstLine="0"/>
        <w:jc w:val="left"/>
        <w:sectPr>
          <w:headerReference w:type="default" r:id="rId23"/>
          <w:footerReference w:type="default" r:id="rId24"/>
          <w:footnotePr>
            <w:pos w:val="pageBottom"/>
            <w:numFmt w:val="decimal"/>
            <w:numRestart w:val="continuous"/>
          </w:footnotePr>
          <w:pgSz w:w="11900" w:h="16840"/>
          <w:pgMar w:top="1518" w:right="1147" w:bottom="1672" w:left="1686" w:header="0" w:footer="3" w:gutter="0"/>
          <w:cols w:space="720"/>
          <w:noEndnote/>
          <w:rtlGutter w:val="0"/>
          <w:docGrid w:linePitch="360"/>
        </w:sectPr>
      </w:pPr>
      <w:r>
        <w:rPr>
          <w:color w:val="000000"/>
          <w:spacing w:val="0"/>
          <w:w w:val="100"/>
          <w:position w:val="0"/>
        </w:rPr>
        <w:t>口适用"不适用</w:t>
      </w:r>
    </w:p>
    <w:p>
      <w:pPr>
        <w:pStyle w:val="Style16"/>
        <w:keepNext/>
        <w:keepLines/>
        <w:widowControl w:val="0"/>
        <w:shd w:val="clear" w:color="auto" w:fill="auto"/>
        <w:bidi w:val="0"/>
        <w:spacing w:before="980" w:after="240" w:line="240" w:lineRule="auto"/>
        <w:ind w:left="0" w:right="0" w:firstLine="0"/>
        <w:jc w:val="center"/>
      </w:pPr>
      <w:bookmarkStart w:id="519" w:name="bookmark519"/>
      <w:bookmarkStart w:id="520" w:name="bookmark520"/>
      <w:bookmarkStart w:id="521" w:name="bookmark521"/>
      <w:r>
        <w:rPr>
          <w:rFonts w:ascii="SimSun" w:eastAsia="SimSun" w:hAnsi="SimSun" w:cs="SimSun"/>
          <w:color w:val="000000"/>
          <w:spacing w:val="0"/>
          <w:w w:val="100"/>
          <w:position w:val="0"/>
        </w:rPr>
        <w:t>第十一节财务报告</w:t>
      </w:r>
      <w:bookmarkEnd w:id="519"/>
      <w:bookmarkEnd w:id="520"/>
      <w:bookmarkEnd w:id="521"/>
    </w:p>
    <w:p>
      <w:pPr>
        <w:pStyle w:val="Style6"/>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rPr>
        <w:t>一、审计报告</w:t>
      </w:r>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72"/>
        <w:keepNext/>
        <w:keepLines/>
        <w:widowControl w:val="0"/>
        <w:shd w:val="clear" w:color="auto" w:fill="auto"/>
        <w:bidi w:val="0"/>
        <w:spacing w:before="0" w:line="240" w:lineRule="auto"/>
        <w:ind w:left="0" w:right="0" w:firstLine="0"/>
        <w:jc w:val="center"/>
      </w:pPr>
      <w:bookmarkStart w:id="522" w:name="bookmark522"/>
      <w:bookmarkStart w:id="523" w:name="bookmark523"/>
      <w:bookmarkStart w:id="524" w:name="bookmark524"/>
      <w:r>
        <w:rPr>
          <w:color w:val="000000"/>
          <w:spacing w:val="0"/>
          <w:w w:val="100"/>
          <w:position w:val="0"/>
        </w:rPr>
        <w:t>审计报告</w:t>
      </w:r>
      <w:bookmarkEnd w:id="522"/>
      <w:bookmarkEnd w:id="523"/>
      <w:bookmarkEnd w:id="524"/>
    </w:p>
    <w:p>
      <w:pPr>
        <w:pStyle w:val="Style74"/>
        <w:keepNext w:val="0"/>
        <w:keepLines w:val="0"/>
        <w:widowControl w:val="0"/>
        <w:shd w:val="clear" w:color="auto" w:fill="auto"/>
        <w:tabs>
          <w:tab w:pos="1338" w:val="left"/>
        </w:tabs>
        <w:bidi w:val="0"/>
        <w:spacing w:before="0" w:line="240" w:lineRule="auto"/>
        <w:ind w:left="0" w:right="0" w:firstLine="0"/>
        <w:jc w:val="center"/>
      </w:pPr>
      <w:r>
        <w:rPr>
          <w:color w:val="000000"/>
          <w:spacing w:val="0"/>
          <w:w w:val="100"/>
          <w:position w:val="0"/>
          <w:sz w:val="18"/>
          <w:szCs w:val="18"/>
        </w:rPr>
        <w:t>天健审〔</w:t>
      </w:r>
      <w:r>
        <w:rPr>
          <w:color w:val="000000"/>
          <w:spacing w:val="0"/>
          <w:w w:val="100"/>
          <w:position w:val="0"/>
        </w:rPr>
        <w:t>2017）</w:t>
        <w:tab/>
        <w:t>1268</w:t>
      </w:r>
      <w:r>
        <w:rPr>
          <w:color w:val="000000"/>
          <w:spacing w:val="0"/>
          <w:w w:val="100"/>
          <w:position w:val="0"/>
          <w:sz w:val="18"/>
          <w:szCs w:val="18"/>
        </w:rPr>
        <w:t>号</w:t>
      </w:r>
    </w:p>
    <w:p>
      <w:pPr>
        <w:pStyle w:val="Style6"/>
        <w:keepNext w:val="0"/>
        <w:keepLines w:val="0"/>
        <w:widowControl w:val="0"/>
        <w:shd w:val="clear" w:color="auto" w:fill="auto"/>
        <w:bidi w:val="0"/>
        <w:spacing w:before="0" w:after="0" w:line="466" w:lineRule="exact"/>
        <w:ind w:left="0" w:right="0" w:firstLine="0"/>
        <w:jc w:val="left"/>
        <w:rPr>
          <w:sz w:val="22"/>
          <w:szCs w:val="22"/>
        </w:rPr>
      </w:pPr>
      <w:r>
        <w:rPr>
          <w:color w:val="000000"/>
          <w:spacing w:val="0"/>
          <w:w w:val="100"/>
          <w:position w:val="0"/>
          <w:sz w:val="22"/>
          <w:szCs w:val="22"/>
        </w:rPr>
        <w:t>浙江富润股份有限公司全体股东：</w:t>
      </w:r>
    </w:p>
    <w:p>
      <w:pPr>
        <w:pStyle w:val="Style6"/>
        <w:keepNext w:val="0"/>
        <w:keepLines w:val="0"/>
        <w:widowControl w:val="0"/>
        <w:shd w:val="clear" w:color="auto" w:fill="auto"/>
        <w:bidi w:val="0"/>
        <w:spacing w:before="0" w:after="460" w:line="466" w:lineRule="exact"/>
        <w:ind w:left="0" w:right="0" w:firstLine="500"/>
        <w:jc w:val="both"/>
        <w:rPr>
          <w:sz w:val="22"/>
          <w:szCs w:val="22"/>
        </w:rPr>
      </w:pPr>
      <w:r>
        <w:rPr>
          <w:color w:val="000000"/>
          <w:spacing w:val="0"/>
          <w:w w:val="100"/>
          <w:position w:val="0"/>
          <w:sz w:val="22"/>
          <w:szCs w:val="22"/>
        </w:rPr>
        <w:t>我们审计了后附的浙江富润股份有限公司（以下简称浙江富润公司）财务报表, 包括</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日的合并及母公司资产负债表，</w:t>
      </w:r>
      <w:r>
        <w:rPr>
          <w:color w:val="000000"/>
          <w:spacing w:val="0"/>
          <w:w w:val="100"/>
          <w:position w:val="0"/>
          <w:sz w:val="22"/>
          <w:szCs w:val="22"/>
        </w:rPr>
        <w:t>2016</w:t>
      </w:r>
      <w:r>
        <w:rPr>
          <w:color w:val="000000"/>
          <w:spacing w:val="0"/>
          <w:w w:val="100"/>
          <w:position w:val="0"/>
          <w:sz w:val="22"/>
          <w:szCs w:val="22"/>
        </w:rPr>
        <w:t>年度的合并及母公司利润 表、合并及母公司现金流量表、合并及母公司所有者权益变动表，以及财务报表附注。</w:t>
      </w:r>
    </w:p>
    <w:p>
      <w:pPr>
        <w:pStyle w:val="Style6"/>
        <w:keepNext w:val="0"/>
        <w:keepLines w:val="0"/>
        <w:widowControl w:val="0"/>
        <w:shd w:val="clear" w:color="auto" w:fill="auto"/>
        <w:bidi w:val="0"/>
        <w:spacing w:before="0" w:after="0" w:line="461" w:lineRule="exact"/>
        <w:ind w:left="0" w:right="0" w:firstLine="500"/>
        <w:jc w:val="both"/>
        <w:rPr>
          <w:sz w:val="22"/>
          <w:szCs w:val="22"/>
        </w:rPr>
      </w:pPr>
      <w:r>
        <w:rPr>
          <w:b/>
          <w:bCs/>
          <w:color w:val="000000"/>
          <w:spacing w:val="0"/>
          <w:w w:val="100"/>
          <w:position w:val="0"/>
          <w:sz w:val="22"/>
          <w:szCs w:val="22"/>
        </w:rPr>
        <w:t>―、管理层对财务报表的责任</w:t>
      </w:r>
    </w:p>
    <w:p>
      <w:pPr>
        <w:pStyle w:val="Style6"/>
        <w:keepNext w:val="0"/>
        <w:keepLines w:val="0"/>
        <w:widowControl w:val="0"/>
        <w:shd w:val="clear" w:color="auto" w:fill="auto"/>
        <w:bidi w:val="0"/>
        <w:spacing w:before="0" w:after="460" w:line="461" w:lineRule="exact"/>
        <w:ind w:left="0" w:right="0" w:firstLine="500"/>
        <w:jc w:val="both"/>
        <w:rPr>
          <w:sz w:val="22"/>
          <w:szCs w:val="22"/>
        </w:rPr>
      </w:pPr>
      <w:r>
        <w:rPr>
          <w:color w:val="000000"/>
          <w:spacing w:val="0"/>
          <w:w w:val="100"/>
          <w:position w:val="0"/>
          <w:sz w:val="22"/>
          <w:szCs w:val="22"/>
        </w:rPr>
        <w:t>编制和公允列报财务报表是浙江富润公司管理层的责任，这种责任包括：</w:t>
      </w:r>
      <w:r>
        <w:rPr>
          <w:color w:val="000000"/>
          <w:spacing w:val="0"/>
          <w:w w:val="100"/>
          <w:position w:val="0"/>
          <w:sz w:val="22"/>
          <w:szCs w:val="22"/>
        </w:rPr>
        <w:t xml:space="preserve">（1） </w:t>
      </w:r>
      <w:r>
        <w:rPr>
          <w:color w:val="000000"/>
          <w:spacing w:val="0"/>
          <w:w w:val="100"/>
          <w:position w:val="0"/>
          <w:sz w:val="22"/>
          <w:szCs w:val="22"/>
        </w:rPr>
        <w:t>按照企业会计准则的规定编制财务报表，并使其实现公允反映；</w:t>
      </w:r>
      <w:r>
        <w:rPr>
          <w:color w:val="000000"/>
          <w:spacing w:val="0"/>
          <w:w w:val="100"/>
          <w:position w:val="0"/>
          <w:sz w:val="22"/>
          <w:szCs w:val="22"/>
        </w:rPr>
        <w:t>（2）</w:t>
      </w:r>
      <w:r>
        <w:rPr>
          <w:color w:val="000000"/>
          <w:spacing w:val="0"/>
          <w:w w:val="100"/>
          <w:position w:val="0"/>
          <w:sz w:val="22"/>
          <w:szCs w:val="22"/>
        </w:rPr>
        <w:t>设计、执行和 维护必要的内部控制，以使财务报表不存在由于舞弊或错误导致的重大错报。</w:t>
      </w:r>
    </w:p>
    <w:p>
      <w:pPr>
        <w:pStyle w:val="Style6"/>
        <w:keepNext w:val="0"/>
        <w:keepLines w:val="0"/>
        <w:widowControl w:val="0"/>
        <w:shd w:val="clear" w:color="auto" w:fill="auto"/>
        <w:bidi w:val="0"/>
        <w:spacing w:before="0" w:after="0" w:line="466" w:lineRule="exact"/>
        <w:ind w:left="0" w:right="0" w:firstLine="500"/>
        <w:jc w:val="both"/>
        <w:rPr>
          <w:sz w:val="22"/>
          <w:szCs w:val="22"/>
        </w:rPr>
      </w:pPr>
      <w:r>
        <w:rPr>
          <w:b/>
          <w:bCs/>
          <w:color w:val="000000"/>
          <w:spacing w:val="0"/>
          <w:w w:val="100"/>
          <w:position w:val="0"/>
          <w:sz w:val="22"/>
          <w:szCs w:val="22"/>
        </w:rPr>
        <w:t>二、注册会计师的责任</w:t>
      </w:r>
    </w:p>
    <w:p>
      <w:pPr>
        <w:pStyle w:val="Style6"/>
        <w:keepNext w:val="0"/>
        <w:keepLines w:val="0"/>
        <w:widowControl w:val="0"/>
        <w:shd w:val="clear" w:color="auto" w:fill="auto"/>
        <w:bidi w:val="0"/>
        <w:spacing w:before="0" w:after="0" w:line="466" w:lineRule="exact"/>
        <w:ind w:left="0" w:right="0" w:firstLine="500"/>
        <w:jc w:val="both"/>
        <w:rPr>
          <w:sz w:val="22"/>
          <w:szCs w:val="22"/>
        </w:rPr>
      </w:pPr>
      <w:r>
        <w:rPr>
          <w:color w:val="000000"/>
          <w:spacing w:val="0"/>
          <w:w w:val="100"/>
          <w:position w:val="0"/>
          <w:sz w:val="22"/>
          <w:szCs w:val="22"/>
        </w:rPr>
        <w:t>我们的责任是在执行审计工作的基础上对财务报表发表审计意见。我们按照中国 注册会计师审计准则的规定执行了审计工作。中国注册会计师审计准则要求我们遵守 中国注册会计师职业道德守则，计划和执行审计工作以对财务报表是否不存在重大错 报获取合理保证。</w:t>
      </w:r>
    </w:p>
    <w:p>
      <w:pPr>
        <w:pStyle w:val="Style6"/>
        <w:keepNext w:val="0"/>
        <w:keepLines w:val="0"/>
        <w:widowControl w:val="0"/>
        <w:shd w:val="clear" w:color="auto" w:fill="auto"/>
        <w:bidi w:val="0"/>
        <w:spacing w:before="0" w:after="0" w:line="466" w:lineRule="exact"/>
        <w:ind w:left="0" w:right="0" w:firstLine="500"/>
        <w:jc w:val="both"/>
        <w:rPr>
          <w:sz w:val="22"/>
          <w:szCs w:val="22"/>
        </w:rPr>
      </w:pPr>
      <w:r>
        <w:rPr>
          <w:color w:val="000000"/>
          <w:spacing w:val="0"/>
          <w:w w:val="100"/>
          <w:position w:val="0"/>
          <w:sz w:val="22"/>
          <w:szCs w:val="22"/>
        </w:rPr>
        <w:t>审计工作涉及实施审计程序，以获取有关财务报表金额和披露的审计证据。选择 的审计程序取决于注册会计师的判断，包括对由于舞弊或错误导致的财务报表重大错 报风险的评估。在进行风险评估时，注册会计师考虑与财务报表编制和公允列报相关 的内部控制，以设计恰当的审计程序。审计工作还包括评价管理层选用会计政策的恰 当性和作出会计估计的合理性，以及评价财务报表的总体列报。</w:t>
      </w:r>
    </w:p>
    <w:p>
      <w:pPr>
        <w:pStyle w:val="Style6"/>
        <w:keepNext w:val="0"/>
        <w:keepLines w:val="0"/>
        <w:widowControl w:val="0"/>
        <w:shd w:val="clear" w:color="auto" w:fill="auto"/>
        <w:bidi w:val="0"/>
        <w:spacing w:before="0" w:line="466" w:lineRule="exact"/>
        <w:ind w:left="0" w:right="0" w:firstLine="500"/>
        <w:jc w:val="both"/>
        <w:rPr>
          <w:sz w:val="22"/>
          <w:szCs w:val="22"/>
        </w:rPr>
      </w:pPr>
      <w:r>
        <w:rPr>
          <w:color w:val="000000"/>
          <w:spacing w:val="0"/>
          <w:w w:val="100"/>
          <w:position w:val="0"/>
          <w:sz w:val="22"/>
          <w:szCs w:val="22"/>
        </w:rPr>
        <w:t>我们相信，我们获取的审计证据是充分、适当的，为发表审计意见提供了基础。</w:t>
      </w:r>
    </w:p>
    <w:p>
      <w:pPr>
        <w:pStyle w:val="Style6"/>
        <w:keepNext w:val="0"/>
        <w:keepLines w:val="0"/>
        <w:widowControl w:val="0"/>
        <w:shd w:val="clear" w:color="auto" w:fill="auto"/>
        <w:bidi w:val="0"/>
        <w:spacing w:before="0" w:after="0" w:line="473" w:lineRule="exact"/>
        <w:ind w:left="0" w:right="0" w:firstLine="600"/>
        <w:jc w:val="left"/>
        <w:rPr>
          <w:sz w:val="22"/>
          <w:szCs w:val="22"/>
        </w:rPr>
      </w:pPr>
      <w:r>
        <w:rPr>
          <w:b/>
          <w:bCs/>
          <w:color w:val="000000"/>
          <w:spacing w:val="0"/>
          <w:w w:val="100"/>
          <w:position w:val="0"/>
          <w:sz w:val="22"/>
          <w:szCs w:val="22"/>
        </w:rPr>
        <w:t>三、审计意见</w:t>
      </w:r>
    </w:p>
    <w:p>
      <w:pPr>
        <w:pStyle w:val="Style6"/>
        <w:keepNext w:val="0"/>
        <w:keepLines w:val="0"/>
        <w:widowControl w:val="0"/>
        <w:shd w:val="clear" w:color="auto" w:fill="auto"/>
        <w:bidi w:val="0"/>
        <w:spacing w:before="0" w:after="440" w:line="473" w:lineRule="exact"/>
        <w:ind w:left="0" w:right="0" w:firstLine="600"/>
        <w:jc w:val="left"/>
        <w:rPr>
          <w:sz w:val="22"/>
          <w:szCs w:val="22"/>
        </w:rPr>
      </w:pPr>
      <w:r>
        <w:rPr>
          <w:color w:val="000000"/>
          <w:spacing w:val="0"/>
          <w:w w:val="100"/>
          <w:position w:val="0"/>
          <w:sz w:val="22"/>
          <w:szCs w:val="22"/>
        </w:rPr>
        <w:t>我们认为，浙江富润公司财务报表在所有重大方面按照企业会计准则的规定编制, 公允反映了浙江富润公司</w:t>
      </w:r>
      <w:r>
        <w:rPr>
          <w:color w:val="000000"/>
          <w:spacing w:val="0"/>
          <w:w w:val="100"/>
          <w:position w:val="0"/>
          <w:sz w:val="22"/>
          <w:szCs w:val="22"/>
        </w:rPr>
        <w:t>2016</w:t>
      </w:r>
      <w:r>
        <w:rPr>
          <w:color w:val="000000"/>
          <w:spacing w:val="0"/>
          <w:w w:val="100"/>
          <w:position w:val="0"/>
          <w:sz w:val="22"/>
          <w:szCs w:val="22"/>
        </w:rPr>
        <w:t>年</w:t>
      </w:r>
      <w:r>
        <w:rPr>
          <w:color w:val="000000"/>
          <w:spacing w:val="0"/>
          <w:w w:val="100"/>
          <w:position w:val="0"/>
          <w:sz w:val="22"/>
          <w:szCs w:val="22"/>
        </w:rPr>
        <w:t>12</w:t>
      </w:r>
      <w:r>
        <w:rPr>
          <w:color w:val="000000"/>
          <w:spacing w:val="0"/>
          <w:w w:val="100"/>
          <w:position w:val="0"/>
          <w:sz w:val="22"/>
          <w:szCs w:val="22"/>
        </w:rPr>
        <w:t>月</w:t>
      </w:r>
      <w:r>
        <w:rPr>
          <w:color w:val="000000"/>
          <w:spacing w:val="0"/>
          <w:w w:val="100"/>
          <w:position w:val="0"/>
          <w:sz w:val="22"/>
          <w:szCs w:val="22"/>
        </w:rPr>
        <w:t>31</w:t>
      </w:r>
      <w:r>
        <w:rPr>
          <w:color w:val="000000"/>
          <w:spacing w:val="0"/>
          <w:w w:val="100"/>
          <w:position w:val="0"/>
          <w:sz w:val="22"/>
          <w:szCs w:val="22"/>
        </w:rPr>
        <w:t>日的合并及母公司财务状况，以及</w:t>
      </w:r>
      <w:r>
        <w:rPr>
          <w:color w:val="000000"/>
          <w:spacing w:val="0"/>
          <w:w w:val="100"/>
          <w:position w:val="0"/>
          <w:sz w:val="22"/>
          <w:szCs w:val="22"/>
        </w:rPr>
        <w:t>2016</w:t>
      </w:r>
      <w:r>
        <w:rPr>
          <w:color w:val="000000"/>
          <w:spacing w:val="0"/>
          <w:w w:val="100"/>
          <w:position w:val="0"/>
          <w:sz w:val="22"/>
          <w:szCs w:val="22"/>
        </w:rPr>
        <w:t>年 度的合并及母公司经营成果和现金流量。</w:t>
      </w:r>
    </w:p>
    <w:p>
      <w:pPr>
        <w:pStyle w:val="Style6"/>
        <w:keepNext w:val="0"/>
        <w:keepLines w:val="0"/>
        <w:widowControl w:val="0"/>
        <w:shd w:val="clear" w:color="auto" w:fill="auto"/>
        <w:bidi w:val="0"/>
        <w:spacing w:before="0" w:after="680" w:line="473" w:lineRule="exact"/>
        <w:ind w:left="0" w:right="0" w:firstLine="0"/>
        <w:jc w:val="left"/>
        <w:rPr>
          <w:sz w:val="22"/>
          <w:szCs w:val="22"/>
        </w:rPr>
      </w:pPr>
      <w:r>
        <w:rPr>
          <w:color w:val="000000"/>
          <w:spacing w:val="0"/>
          <w:w w:val="100"/>
          <w:position w:val="0"/>
          <w:sz w:val="22"/>
          <w:szCs w:val="22"/>
        </w:rPr>
        <w:t>天健会计师事务所（特殊普通合伙）中国注册会计师：毛莉</w:t>
      </w:r>
    </w:p>
    <w:p>
      <w:pPr>
        <w:pStyle w:val="Style6"/>
        <w:keepNext w:val="0"/>
        <w:keepLines w:val="0"/>
        <w:widowControl w:val="0"/>
        <w:shd w:val="clear" w:color="auto" w:fill="auto"/>
        <w:tabs>
          <w:tab w:pos="4298" w:val="left"/>
        </w:tabs>
        <w:bidi w:val="0"/>
        <w:spacing w:before="0" w:after="680" w:line="240" w:lineRule="auto"/>
        <w:ind w:left="1360" w:right="0" w:firstLine="0"/>
        <w:jc w:val="left"/>
        <w:rPr>
          <w:sz w:val="22"/>
          <w:szCs w:val="22"/>
        </w:rPr>
      </w:pPr>
      <w:r>
        <w:rPr>
          <w:color w:val="000000"/>
          <w:spacing w:val="0"/>
          <w:w w:val="100"/>
          <w:position w:val="0"/>
          <w:sz w:val="22"/>
          <w:szCs w:val="22"/>
        </w:rPr>
        <w:t>中国•杭州</w:t>
        <w:tab/>
        <w:t>中国注册会计师：石斌全</w:t>
      </w:r>
    </w:p>
    <w:p>
      <w:pPr>
        <w:pStyle w:val="Style6"/>
        <w:keepNext w:val="0"/>
        <w:keepLines w:val="0"/>
        <w:widowControl w:val="0"/>
        <w:shd w:val="clear" w:color="auto" w:fill="auto"/>
        <w:bidi w:val="0"/>
        <w:spacing w:before="0" w:after="740" w:line="240" w:lineRule="auto"/>
        <w:ind w:left="4320" w:right="0" w:firstLine="0"/>
        <w:jc w:val="left"/>
        <w:rPr>
          <w:sz w:val="22"/>
          <w:szCs w:val="22"/>
        </w:rPr>
      </w:pPr>
      <w:r>
        <w:rPr>
          <w:color w:val="000000"/>
          <w:spacing w:val="0"/>
          <w:w w:val="100"/>
          <w:position w:val="0"/>
          <w:sz w:val="22"/>
          <w:szCs w:val="22"/>
        </w:rPr>
        <w:t>二</w:t>
      </w:r>
      <w:r>
        <w:rPr>
          <w:color w:val="000000"/>
          <w:spacing w:val="0"/>
          <w:w w:val="100"/>
          <w:position w:val="0"/>
          <w:sz w:val="22"/>
          <w:szCs w:val="22"/>
        </w:rPr>
        <w:t>O</w:t>
      </w:r>
      <w:r>
        <w:rPr>
          <w:color w:val="000000"/>
          <w:spacing w:val="0"/>
          <w:w w:val="100"/>
          <w:position w:val="0"/>
          <w:sz w:val="22"/>
          <w:szCs w:val="22"/>
        </w:rPr>
        <w:t>一^年三月十七日</w:t>
      </w:r>
    </w:p>
    <w:p>
      <w:pPr>
        <w:pStyle w:val="Style31"/>
        <w:keepNext/>
        <w:keepLines/>
        <w:widowControl w:val="0"/>
        <w:shd w:val="clear" w:color="auto" w:fill="auto"/>
        <w:bidi w:val="0"/>
        <w:spacing w:before="0" w:after="100" w:line="288" w:lineRule="exact"/>
        <w:ind w:left="0" w:right="0" w:firstLine="0"/>
        <w:jc w:val="both"/>
      </w:pPr>
      <w:bookmarkStart w:id="525" w:name="bookmark525"/>
      <w:bookmarkStart w:id="526" w:name="bookmark526"/>
      <w:bookmarkStart w:id="527" w:name="bookmark527"/>
      <w:bookmarkStart w:id="528" w:name="bookmark528"/>
      <w:r>
        <w:rPr>
          <w:color w:val="000000"/>
          <w:spacing w:val="0"/>
          <w:w w:val="100"/>
          <w:position w:val="0"/>
        </w:rPr>
        <w:t>二</w:t>
      </w:r>
      <w:bookmarkEnd w:id="527"/>
      <w:r>
        <w:rPr>
          <w:color w:val="000000"/>
          <w:spacing w:val="0"/>
          <w:w w:val="100"/>
          <w:position w:val="0"/>
        </w:rPr>
        <w:t>、财务报表</w:t>
      </w:r>
      <w:bookmarkEnd w:id="525"/>
      <w:bookmarkEnd w:id="526"/>
      <w:bookmarkEnd w:id="528"/>
    </w:p>
    <w:p>
      <w:pPr>
        <w:pStyle w:val="Style31"/>
        <w:keepNext/>
        <w:keepLines/>
        <w:widowControl w:val="0"/>
        <w:shd w:val="clear" w:color="auto" w:fill="auto"/>
        <w:bidi w:val="0"/>
        <w:spacing w:before="0" w:after="0" w:line="240" w:lineRule="auto"/>
        <w:ind w:left="0" w:right="0" w:firstLine="0"/>
        <w:jc w:val="center"/>
      </w:pPr>
      <w:bookmarkStart w:id="525" w:name="bookmark525"/>
      <w:bookmarkStart w:id="526" w:name="bookmark526"/>
      <w:bookmarkStart w:id="529" w:name="bookmark529"/>
      <w:r>
        <w:rPr>
          <w:color w:val="000000"/>
          <w:spacing w:val="0"/>
          <w:w w:val="100"/>
          <w:position w:val="0"/>
        </w:rPr>
        <w:t>合并资产负债表</w:t>
      </w:r>
      <w:bookmarkEnd w:id="525"/>
      <w:bookmarkEnd w:id="526"/>
      <w:bookmarkEnd w:id="529"/>
    </w:p>
    <w:p>
      <w:pPr>
        <w:pStyle w:val="Style6"/>
        <w:keepNext w:val="0"/>
        <w:keepLines w:val="0"/>
        <w:widowControl w:val="0"/>
        <w:shd w:val="clear" w:color="auto" w:fill="auto"/>
        <w:bidi w:val="0"/>
        <w:spacing w:before="0" w:after="0" w:line="288" w:lineRule="exact"/>
        <w:ind w:left="0" w:right="0" w:firstLine="36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编制单位：浙江富润股份有限公司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325,604,839.73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211,862,401.83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38,536,221.90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71,375,564.32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455,810,778.80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44,776,370.40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90,733,141.78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13,961,863.64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34,964,744.53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2,876, </w:t>
            </w:r>
            <w:r>
              <w:rPr>
                <w:color w:val="000000"/>
                <w:spacing w:val="0"/>
                <w:w w:val="100"/>
                <w:position w:val="0"/>
                <w:sz w:val="18"/>
                <w:szCs w:val="18"/>
              </w:rPr>
              <w:t xml:space="preserve">579.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383,602,697.90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371,611,862.13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28,179,635.83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19,167,146.33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1,361,895, </w:t>
            </w:r>
            <w:r>
              <w:rPr>
                <w:color w:val="000000"/>
                <w:spacing w:val="0"/>
                <w:w w:val="100"/>
                <w:position w:val="0"/>
                <w:sz w:val="18"/>
                <w:szCs w:val="18"/>
              </w:rPr>
              <w:t xml:space="preserve">113.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735,961,788.29</w:t>
            </w: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902,371,936.51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790,083,910.56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57,186,361.80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54,969,814.27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4,375, </w:t>
            </w:r>
            <w:r>
              <w:rPr>
                <w:color w:val="000000"/>
                <w:spacing w:val="0"/>
                <w:w w:val="100"/>
                <w:position w:val="0"/>
                <w:sz w:val="18"/>
                <w:szCs w:val="18"/>
              </w:rPr>
              <w:t xml:space="preserve">435.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4,515, </w:t>
            </w:r>
            <w:r>
              <w:rPr>
                <w:color w:val="000000"/>
                <w:spacing w:val="0"/>
                <w:w w:val="100"/>
                <w:position w:val="0"/>
                <w:sz w:val="18"/>
                <w:szCs w:val="18"/>
              </w:rPr>
              <w:t xml:space="preserve">947. </w:t>
            </w:r>
            <w:r>
              <w:rPr>
                <w:color w:val="000000"/>
                <w:spacing w:val="0"/>
                <w:w w:val="100"/>
                <w:position w:val="0"/>
                <w:sz w:val="18"/>
                <w:szCs w:val="18"/>
              </w:rPr>
              <w:t>05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411,041,020.78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429,879,667.38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886.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6,103, </w:t>
            </w:r>
            <w:r>
              <w:rPr>
                <w:color w:val="000000"/>
                <w:spacing w:val="0"/>
                <w:w w:val="100"/>
                <w:position w:val="0"/>
                <w:sz w:val="18"/>
                <w:szCs w:val="18"/>
              </w:rPr>
              <w:t xml:space="preserve">414. </w:t>
            </w:r>
            <w:r>
              <w:rPr>
                <w:color w:val="000000"/>
                <w:spacing w:val="0"/>
                <w:w w:val="100"/>
                <w:position w:val="0"/>
                <w:sz w:val="18"/>
                <w:szCs w:val="18"/>
              </w:rPr>
              <w:t>31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104,049,709.33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53,996,638.17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793,742,906.49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1,512, </w:t>
            </w:r>
            <w:r>
              <w:rPr>
                <w:color w:val="000000"/>
                <w:spacing w:val="0"/>
                <w:w w:val="100"/>
                <w:position w:val="0"/>
                <w:sz w:val="18"/>
                <w:szCs w:val="18"/>
              </w:rPr>
              <w:t>361.68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1,823, </w:t>
            </w:r>
            <w:r>
              <w:rPr>
                <w:color w:val="000000"/>
                <w:spacing w:val="0"/>
                <w:w w:val="100"/>
                <w:position w:val="0"/>
                <w:sz w:val="18"/>
                <w:szCs w:val="18"/>
              </w:rPr>
              <w:t xml:space="preserve">727.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4,579, </w:t>
            </w:r>
            <w:r>
              <w:rPr>
                <w:color w:val="000000"/>
                <w:spacing w:val="0"/>
                <w:w w:val="100"/>
                <w:position w:val="0"/>
                <w:sz w:val="18"/>
                <w:szCs w:val="18"/>
              </w:rPr>
              <w:t>166.20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3,197, </w:t>
            </w:r>
            <w:r>
              <w:rPr>
                <w:color w:val="000000"/>
                <w:spacing w:val="0"/>
                <w:w w:val="100"/>
                <w:position w:val="0"/>
                <w:sz w:val="18"/>
                <w:szCs w:val="18"/>
              </w:rPr>
              <w:t xml:space="preserve">544. </w:t>
            </w:r>
            <w:r>
              <w:rPr>
                <w:color w:val="000000"/>
                <w:spacing w:val="0"/>
                <w:w w:val="100"/>
                <w:position w:val="0"/>
                <w:sz w:val="18"/>
                <w:szCs w:val="18"/>
              </w:rPr>
              <w:t>13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13,727,700.00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12,335,800.00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2,295,214, </w:t>
            </w:r>
            <w:r>
              <w:rPr>
                <w:color w:val="000000"/>
                <w:spacing w:val="0"/>
                <w:w w:val="100"/>
                <w:position w:val="0"/>
                <w:sz w:val="18"/>
                <w:szCs w:val="18"/>
              </w:rPr>
              <w:t xml:space="preserve">485.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1,356, 906, </w:t>
            </w:r>
            <w:r>
              <w:rPr>
                <w:color w:val="000000"/>
                <w:spacing w:val="0"/>
                <w:w w:val="100"/>
                <w:position w:val="0"/>
                <w:sz w:val="18"/>
                <w:szCs w:val="18"/>
              </w:rPr>
              <w:t xml:space="preserve">463.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3,657, 109, </w:t>
            </w:r>
            <w:r>
              <w:rPr>
                <w:color w:val="000000"/>
                <w:spacing w:val="0"/>
                <w:w w:val="100"/>
                <w:position w:val="0"/>
                <w:sz w:val="18"/>
                <w:szCs w:val="18"/>
              </w:rPr>
              <w:t xml:space="preserve">598.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2,092, </w:t>
            </w:r>
            <w:r>
              <w:rPr>
                <w:color w:val="000000"/>
                <w:spacing w:val="0"/>
                <w:w w:val="100"/>
                <w:position w:val="0"/>
                <w:sz w:val="18"/>
                <w:szCs w:val="18"/>
              </w:rPr>
              <w:t>868,251.80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333,000,000.00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333,200,000.00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44,963,821.32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52,843,500.00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162,983,507.00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109,780,289.11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35,662,118.33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23,849,172.75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44,572,002.40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40,933,175.97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52,802,364.41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15,561,983.20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412,822.93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488,163.38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723,822.28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715,791.40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341,420,363.49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97,914,796.52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1,016, 540, </w:t>
            </w:r>
            <w:r>
              <w:rPr>
                <w:color w:val="000000"/>
                <w:spacing w:val="0"/>
                <w:w w:val="100"/>
                <w:position w:val="0"/>
                <w:sz w:val="18"/>
                <w:szCs w:val="18"/>
              </w:rPr>
              <w:t xml:space="preserve">822.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675,286,872.33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23,198,035.07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19,089,734.05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15,814,630.03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17,808,598.73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227,677,094.53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199,438,820.07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266,689,759.63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236,337,152.85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1,283,230, </w:t>
            </w:r>
            <w:r>
              <w:rPr>
                <w:color w:val="000000"/>
                <w:spacing w:val="0"/>
                <w:w w:val="100"/>
                <w:position w:val="0"/>
                <w:sz w:val="18"/>
                <w:szCs w:val="18"/>
              </w:rPr>
              <w:t xml:space="preserve">581.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911,624,025.18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489,739,452.00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356,613,052.00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898,238,903.44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32,917,303.44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514,026,689.87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429,311,866.50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73,992,434.75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64,740,669.76</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139,187,987.15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59,445,487.59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2,115, 185, </w:t>
            </w:r>
            <w:r>
              <w:rPr>
                <w:color w:val="000000"/>
                <w:spacing w:val="0"/>
                <w:w w:val="100"/>
                <w:position w:val="0"/>
                <w:sz w:val="18"/>
                <w:szCs w:val="18"/>
              </w:rPr>
              <w:t>467.21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943,028,379.29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258,693,549.52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238,215,847.33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2,373, 879, </w:t>
            </w:r>
            <w:r>
              <w:rPr>
                <w:color w:val="000000"/>
                <w:spacing w:val="0"/>
                <w:w w:val="100"/>
                <w:position w:val="0"/>
                <w:sz w:val="18"/>
                <w:szCs w:val="18"/>
              </w:rPr>
              <w:t xml:space="preserve">016.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1,181,244, </w:t>
            </w:r>
            <w:r>
              <w:rPr>
                <w:color w:val="000000"/>
                <w:spacing w:val="0"/>
                <w:w w:val="100"/>
                <w:position w:val="0"/>
                <w:sz w:val="18"/>
                <w:szCs w:val="18"/>
              </w:rPr>
              <w:t>226.62</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3,657, 109, </w:t>
            </w:r>
            <w:r>
              <w:rPr>
                <w:color w:val="000000"/>
                <w:spacing w:val="0"/>
                <w:w w:val="100"/>
                <w:position w:val="0"/>
                <w:sz w:val="18"/>
                <w:szCs w:val="18"/>
              </w:rPr>
              <w:t xml:space="preserve">598.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2,092, </w:t>
            </w:r>
            <w:r>
              <w:rPr>
                <w:color w:val="000000"/>
                <w:spacing w:val="0"/>
                <w:w w:val="100"/>
                <w:position w:val="0"/>
                <w:sz w:val="18"/>
                <w:szCs w:val="18"/>
              </w:rPr>
              <w:t>868,251.80</w:t>
            </w:r>
          </w:p>
        </w:tc>
      </w:tr>
    </w:tbl>
    <w:p>
      <w:pPr>
        <w:pStyle w:val="Style24"/>
        <w:keepNext w:val="0"/>
        <w:keepLines w:val="0"/>
        <w:widowControl w:val="0"/>
        <w:shd w:val="clear" w:color="auto" w:fill="auto"/>
        <w:tabs>
          <w:tab w:pos="2496" w:val="left"/>
          <w:tab w:pos="5875" w:val="left"/>
        </w:tabs>
        <w:bidi w:val="0"/>
        <w:spacing w:before="0" w:after="0" w:line="240" w:lineRule="auto"/>
        <w:ind w:left="0" w:right="0" w:firstLine="0"/>
        <w:jc w:val="center"/>
      </w:pPr>
      <w:r>
        <w:rPr>
          <w:b w:val="0"/>
          <w:bCs w:val="0"/>
          <w:color w:val="000000"/>
          <w:spacing w:val="0"/>
          <w:w w:val="100"/>
          <w:position w:val="0"/>
        </w:rPr>
        <w:t>法定代表人：赵林中</w:t>
        <w:tab/>
        <w:t>主管会计工作负责人：王坚</w:t>
        <w:tab/>
        <w:t>会计机构负责人：王坚</w:t>
      </w:r>
    </w:p>
    <w:p>
      <w:pPr>
        <w:widowControl w:val="0"/>
        <w:spacing w:after="519" w:line="1" w:lineRule="exact"/>
      </w:pPr>
    </w:p>
    <w:p>
      <w:pPr>
        <w:pStyle w:val="Style6"/>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编制单位:浙江富润股份有限公司</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102,762,870.75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59,689,073.57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4,240, </w:t>
            </w:r>
            <w:r>
              <w:rPr>
                <w:color w:val="000000"/>
                <w:spacing w:val="0"/>
                <w:w w:val="100"/>
                <w:position w:val="0"/>
                <w:sz w:val="18"/>
                <w:szCs w:val="18"/>
              </w:rPr>
              <w:t xml:space="preserve">753.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3,949,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258,229,976.24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239,029,114.19</w:t>
            </w: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66,499.09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392,557.24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369,249,199.11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300,110,745.00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969,511,699.80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857,973,673.85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1,401, 801, </w:t>
            </w:r>
            <w:r>
              <w:rPr>
                <w:color w:val="000000"/>
                <w:spacing w:val="0"/>
                <w:w w:val="100"/>
                <w:position w:val="0"/>
                <w:sz w:val="18"/>
                <w:szCs w:val="18"/>
              </w:rPr>
              <w:t xml:space="preserve">160.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204,403,728.89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5,074, </w:t>
            </w:r>
            <w:r>
              <w:rPr>
                <w:color w:val="000000"/>
                <w:spacing w:val="0"/>
                <w:w w:val="100"/>
                <w:position w:val="0"/>
                <w:sz w:val="18"/>
                <w:szCs w:val="18"/>
              </w:rPr>
              <w:t xml:space="preserve">573.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5,413, </w:t>
            </w:r>
            <w:r>
              <w:rPr>
                <w:color w:val="000000"/>
                <w:spacing w:val="0"/>
                <w:w w:val="100"/>
                <w:position w:val="0"/>
                <w:sz w:val="18"/>
                <w:szCs w:val="18"/>
              </w:rPr>
              <w:t xml:space="preserve">233.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10,557.50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7,197, </w:t>
            </w:r>
            <w:r>
              <w:rPr>
                <w:color w:val="000000"/>
                <w:spacing w:val="0"/>
                <w:w w:val="100"/>
                <w:position w:val="0"/>
                <w:sz w:val="18"/>
                <w:szCs w:val="18"/>
              </w:rPr>
              <w:t xml:space="preserve">192. </w:t>
            </w:r>
            <w:r>
              <w:rPr>
                <w:color w:val="000000"/>
                <w:spacing w:val="0"/>
                <w:w w:val="100"/>
                <w:position w:val="0"/>
                <w:sz w:val="18"/>
                <w:szCs w:val="18"/>
              </w:rPr>
              <w:t>19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6,697, </w:t>
            </w:r>
            <w:r>
              <w:rPr>
                <w:color w:val="000000"/>
                <w:spacing w:val="0"/>
                <w:w w:val="100"/>
                <w:position w:val="0"/>
                <w:sz w:val="18"/>
                <w:szCs w:val="18"/>
              </w:rPr>
              <w:t xml:space="preserve">464.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2,393, 594, </w:t>
            </w:r>
            <w:r>
              <w:rPr>
                <w:color w:val="000000"/>
                <w:spacing w:val="0"/>
                <w:w w:val="100"/>
                <w:position w:val="0"/>
                <w:sz w:val="18"/>
                <w:szCs w:val="18"/>
              </w:rPr>
              <w:t xml:space="preserve">685.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1,084, 498, </w:t>
            </w:r>
            <w:r>
              <w:rPr>
                <w:color w:val="000000"/>
                <w:spacing w:val="0"/>
                <w:w w:val="100"/>
                <w:position w:val="0"/>
                <w:sz w:val="18"/>
                <w:szCs w:val="18"/>
              </w:rPr>
              <w:t xml:space="preserve">658.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2,762, 843, </w:t>
            </w:r>
            <w:r>
              <w:rPr>
                <w:color w:val="000000"/>
                <w:spacing w:val="0"/>
                <w:w w:val="100"/>
                <w:position w:val="0"/>
                <w:sz w:val="18"/>
                <w:szCs w:val="18"/>
              </w:rPr>
              <w:t xml:space="preserve">885.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1,384, 609, </w:t>
            </w:r>
            <w:r>
              <w:rPr>
                <w:color w:val="000000"/>
                <w:spacing w:val="0"/>
                <w:w w:val="100"/>
                <w:position w:val="0"/>
                <w:sz w:val="18"/>
                <w:szCs w:val="18"/>
              </w:rPr>
              <w:t xml:space="preserve">403.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120,000,000.00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449,765.54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443,870.54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28,989.59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28,989.59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869.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4,849,619.25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24,508,241.48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2,916, </w:t>
            </w:r>
            <w:r>
              <w:rPr>
                <w:color w:val="000000"/>
                <w:spacing w:val="0"/>
                <w:w w:val="100"/>
                <w:position w:val="0"/>
                <w:sz w:val="18"/>
                <w:szCs w:val="18"/>
              </w:rPr>
              <w:t xml:space="preserve">873.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55,825.00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195,647.22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723,822.28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715,791.40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352,233,734.06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111,857,073.86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422,717,247.84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241,007,865.10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2,024, </w:t>
            </w:r>
            <w:r>
              <w:rPr>
                <w:color w:val="000000"/>
                <w:spacing w:val="0"/>
                <w:w w:val="100"/>
                <w:position w:val="0"/>
                <w:sz w:val="18"/>
                <w:szCs w:val="18"/>
              </w:rPr>
              <w:t xml:space="preserve">027.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414. </w:t>
            </w:r>
            <w:r>
              <w:rPr>
                <w:color w:val="000000"/>
                <w:spacing w:val="0"/>
                <w:w w:val="100"/>
                <w:position w:val="0"/>
                <w:sz w:val="18"/>
                <w:szCs w:val="18"/>
              </w:rPr>
              <w:t>83</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208,668,280.45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180,430,005.99</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210,692,307.79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182,715,420.82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633,409,555.63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423,723,285.92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489,739,452.00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356,613,052.00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894,485,839.49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29,164,239.49</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514,026,689.87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429,311,866.50</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73,992,434.75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64,740,669.76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157,189,913.34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81,056,289.51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2,129, 434, </w:t>
            </w:r>
            <w:r>
              <w:rPr>
                <w:color w:val="000000"/>
                <w:spacing w:val="0"/>
                <w:w w:val="100"/>
                <w:position w:val="0"/>
                <w:sz w:val="18"/>
                <w:szCs w:val="18"/>
              </w:rPr>
              <w:t xml:space="preserve">329.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960,886,117.26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 xml:space="preserve">2,762, 843, </w:t>
            </w:r>
            <w:r>
              <w:rPr>
                <w:color w:val="000000"/>
                <w:spacing w:val="0"/>
                <w:w w:val="100"/>
                <w:position w:val="0"/>
                <w:sz w:val="18"/>
                <w:szCs w:val="18"/>
              </w:rPr>
              <w:t xml:space="preserve">885. </w:t>
            </w:r>
            <w:r>
              <w:rPr>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1,384, 609, </w:t>
            </w:r>
            <w:r>
              <w:rPr>
                <w:color w:val="000000"/>
                <w:spacing w:val="0"/>
                <w:w w:val="100"/>
                <w:position w:val="0"/>
                <w:sz w:val="18"/>
                <w:szCs w:val="18"/>
              </w:rPr>
              <w:t xml:space="preserve">403. </w:t>
            </w:r>
            <w:r>
              <w:rPr>
                <w:color w:val="000000"/>
                <w:spacing w:val="0"/>
                <w:w w:val="100"/>
                <w:position w:val="0"/>
                <w:sz w:val="18"/>
                <w:szCs w:val="18"/>
              </w:rPr>
              <w:t>18</w:t>
            </w:r>
          </w:p>
        </w:tc>
      </w:tr>
    </w:tbl>
    <w:p>
      <w:pPr>
        <w:pStyle w:val="Style24"/>
        <w:keepNext w:val="0"/>
        <w:keepLines w:val="0"/>
        <w:widowControl w:val="0"/>
        <w:shd w:val="clear" w:color="auto" w:fill="auto"/>
        <w:tabs>
          <w:tab w:pos="2496" w:val="left"/>
          <w:tab w:pos="5770" w:val="left"/>
        </w:tabs>
        <w:bidi w:val="0"/>
        <w:spacing w:before="0" w:after="0" w:line="240" w:lineRule="auto"/>
        <w:ind w:left="0" w:right="0" w:firstLine="0"/>
        <w:jc w:val="center"/>
      </w:pPr>
      <w:r>
        <w:rPr>
          <w:b w:val="0"/>
          <w:bCs w:val="0"/>
          <w:color w:val="000000"/>
          <w:spacing w:val="0"/>
          <w:w w:val="100"/>
          <w:position w:val="0"/>
        </w:rPr>
        <w:t>法定代表人：赵林中</w:t>
        <w:tab/>
        <w:t>主管会计工作负责人：王坚</w:t>
        <w:tab/>
        <w:t>会计机构负责人：王坚</w:t>
      </w:r>
    </w:p>
    <w:p>
      <w:pPr>
        <w:widowControl w:val="0"/>
        <w:spacing w:after="839" w:line="1" w:lineRule="exact"/>
      </w:pPr>
    </w:p>
    <w:p>
      <w:pPr>
        <w:pStyle w:val="Style31"/>
        <w:keepNext/>
        <w:keepLines/>
        <w:widowControl w:val="0"/>
        <w:shd w:val="clear" w:color="auto" w:fill="auto"/>
        <w:bidi w:val="0"/>
        <w:spacing w:before="0" w:after="0" w:line="240" w:lineRule="auto"/>
        <w:ind w:left="0" w:right="0" w:firstLine="0"/>
        <w:jc w:val="center"/>
      </w:pPr>
      <w:bookmarkStart w:id="530" w:name="bookmark530"/>
      <w:bookmarkStart w:id="531" w:name="bookmark531"/>
      <w:bookmarkStart w:id="532" w:name="bookmark532"/>
      <w:r>
        <w:rPr>
          <w:color w:val="000000"/>
          <w:spacing w:val="0"/>
          <w:w w:val="100"/>
          <w:position w:val="0"/>
        </w:rPr>
        <w:t>合并利润表</w:t>
      </w:r>
      <w:bookmarkEnd w:id="530"/>
      <w:bookmarkEnd w:id="531"/>
      <w:bookmarkEnd w:id="53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879,341,835.79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804,640,621.11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879,341,835.79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804,640,621.11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867,285,949.32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809,155,888.12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747,248,064.13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706,214,805.60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9,859, </w:t>
            </w:r>
            <w:r>
              <w:rPr>
                <w:color w:val="000000"/>
                <w:spacing w:val="0"/>
                <w:w w:val="100"/>
                <w:position w:val="0"/>
                <w:sz w:val="18"/>
                <w:szCs w:val="18"/>
              </w:rPr>
              <w:t xml:space="preserve">030.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5,679, </w:t>
            </w:r>
            <w:r>
              <w:rPr>
                <w:color w:val="000000"/>
                <w:spacing w:val="0"/>
                <w:w w:val="100"/>
                <w:position w:val="0"/>
                <w:sz w:val="18"/>
                <w:szCs w:val="18"/>
              </w:rPr>
              <w:t xml:space="preserve">520.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18,825,459.68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15,703,665.45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69,774,884.09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43,780,958.06</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16,213,528.27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20,102,127.43</w:t>
            </w:r>
          </w:p>
        </w:tc>
      </w:tr>
    </w:tbl>
    <w:p>
      <w:pPr>
        <w:spacing w:lineRule="exact" w:line="1"/>
        <w:rPr>
          <w:sz w:val="2"/>
          <w:szCs w:val="2"/>
        </w:rPr>
      </w:pPr>
      <w:r>
        <w:br w:type="page"/>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5,364, </w:t>
            </w:r>
            <w:r>
              <w:rPr>
                <w:color w:val="000000"/>
                <w:spacing w:val="0"/>
                <w:w w:val="100"/>
                <w:position w:val="0"/>
                <w:sz w:val="18"/>
                <w:szCs w:val="18"/>
              </w:rPr>
              <w:t xml:space="preserve">982.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17,674,811.57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262,000.00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85,800.00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153,697,471.98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32,630,166.37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-2,321,165.98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-8,161,120.67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166,015,358.45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28,200,699.36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6,295,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5,447, </w:t>
            </w:r>
            <w:r>
              <w:rPr>
                <w:color w:val="000000"/>
                <w:spacing w:val="0"/>
                <w:w w:val="100"/>
                <w:position w:val="0"/>
                <w:sz w:val="18"/>
                <w:szCs w:val="18"/>
              </w:rPr>
              <w:t xml:space="preserve">690. </w:t>
            </w:r>
            <w:r>
              <w:rPr>
                <w:color w:val="000000"/>
                <w:spacing w:val="0"/>
                <w:w w:val="100"/>
                <w:position w:val="0"/>
                <w:sz w:val="18"/>
                <w:szCs w:val="18"/>
              </w:rPr>
              <w:t>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1,321,008.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90,157.07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1,954, </w:t>
            </w:r>
            <w:r>
              <w:rPr>
                <w:color w:val="000000"/>
                <w:spacing w:val="0"/>
                <w:w w:val="100"/>
                <w:position w:val="0"/>
                <w:sz w:val="18"/>
                <w:szCs w:val="18"/>
              </w:rPr>
              <w:t xml:space="preserve">761.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1,531,038. </w:t>
            </w:r>
            <w:r>
              <w:rPr>
                <w:color w:val="000000"/>
                <w:spacing w:val="0"/>
                <w:w w:val="100"/>
                <w:position w:val="0"/>
                <w:sz w:val="18"/>
                <w:szCs w:val="18"/>
              </w:rPr>
              <w:t>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827,616.17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49,038.92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170,356,080.62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32,117,351.77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34,472,513.90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11,463,278.98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135,883,566.72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20,654,072.79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100,648,686.11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23,878,898.34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35,234,880.61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-3,224,825.55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归属母公司所有者的其他综合收益的税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20"/>
                <w:szCs w:val="2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520"/>
              <w:jc w:val="both"/>
              <w:rPr>
                <w:sz w:val="20"/>
                <w:szCs w:val="20"/>
              </w:rPr>
            </w:pPr>
            <w:r>
              <w:rPr>
                <w:color w:val="000000"/>
                <w:spacing w:val="0"/>
                <w:w w:val="100"/>
                <w:position w:val="0"/>
                <w:sz w:val="20"/>
                <w:szCs w:val="2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740"/>
              <w:jc w:val="both"/>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220,598,390.09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-8,409,104.67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185,363,509.48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-5,184,279.12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35,234,880.61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-3,224,825.55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0.07</w:t>
            </w:r>
          </w:p>
        </w:tc>
      </w:tr>
    </w:tbl>
    <w:p>
      <w:pPr>
        <w:pStyle w:val="Style24"/>
        <w:keepNext w:val="0"/>
        <w:keepLines w:val="0"/>
        <w:widowControl w:val="0"/>
        <w:shd w:val="clear" w:color="auto" w:fill="auto"/>
        <w:tabs>
          <w:tab w:pos="2414" w:val="left"/>
          <w:tab w:pos="5563" w:val="left"/>
        </w:tabs>
        <w:bidi w:val="0"/>
        <w:spacing w:before="0" w:after="0" w:line="240" w:lineRule="auto"/>
        <w:ind w:left="0" w:right="0" w:firstLine="0"/>
        <w:jc w:val="center"/>
      </w:pPr>
      <w:r>
        <w:rPr>
          <w:b w:val="0"/>
          <w:bCs w:val="0"/>
          <w:color w:val="000000"/>
          <w:spacing w:val="0"/>
          <w:w w:val="100"/>
          <w:position w:val="0"/>
        </w:rPr>
        <w:t>法定代表人：赵林中</w:t>
        <w:tab/>
        <w:t>主管会计工作负责人：王坚</w:t>
        <w:tab/>
        <w:t>会计机构负责人：王坚</w:t>
      </w:r>
      <w:r>
        <w:br w:type="page"/>
      </w:r>
    </w:p>
    <w:p>
      <w:pPr>
        <w:pStyle w:val="Style31"/>
        <w:keepNext/>
        <w:keepLines/>
        <w:widowControl w:val="0"/>
        <w:shd w:val="clear" w:color="auto" w:fill="auto"/>
        <w:bidi w:val="0"/>
        <w:spacing w:before="0" w:after="0" w:line="240" w:lineRule="auto"/>
        <w:ind w:left="0" w:right="0" w:firstLine="0"/>
        <w:jc w:val="center"/>
      </w:pPr>
      <w:bookmarkStart w:id="533" w:name="bookmark533"/>
      <w:bookmarkStart w:id="534" w:name="bookmark534"/>
      <w:bookmarkStart w:id="535" w:name="bookmark535"/>
      <w:r>
        <w:rPr>
          <w:color w:val="000000"/>
          <w:spacing w:val="0"/>
          <w:w w:val="100"/>
          <w:position w:val="0"/>
        </w:rPr>
        <w:t>母公司利润表</w:t>
      </w:r>
      <w:bookmarkEnd w:id="533"/>
      <w:bookmarkEnd w:id="534"/>
      <w:bookmarkEnd w:id="53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428,346.88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449,764.22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144,915.14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144,915.14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474,643.76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76,834.09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31,989,789.93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10,256,112.98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10,020,030.76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1,998, </w:t>
            </w:r>
            <w:r>
              <w:rPr>
                <w:color w:val="000000"/>
                <w:spacing w:val="0"/>
                <w:w w:val="100"/>
                <w:position w:val="0"/>
                <w:sz w:val="18"/>
                <w:szCs w:val="18"/>
              </w:rPr>
              <w:t xml:space="preserve">438.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5,346,010.61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13,729,735.18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369,700.00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166,779,194.23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64,191,970.96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-2,321,165.98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-8,161,120.67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119,601,850.91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38,435,699.64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380,835.94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754,846.94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448.85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119,982,686.85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39,190,097.73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27,465,036.99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-11,029,718.67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92,517,649.86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50,219,816.40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（一）以后不能重分类进损益的其他综合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（二）以后将重分类进损益的其他综合收</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权益法下在被投资单位以后将重分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可供出售金融资产公允价值变动损</w:t>
            </w:r>
          </w:p>
          <w:p>
            <w:pPr>
              <w:pStyle w:val="Style27"/>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84,714,823.37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-29,063,177.46</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18"/>
                <w:szCs w:val="18"/>
              </w:rPr>
              <w:t>6</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177,232,473.23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21,156,638.94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2496" w:val="left"/>
          <w:tab w:pos="5558" w:val="left"/>
        </w:tabs>
        <w:bidi w:val="0"/>
        <w:spacing w:before="0" w:after="0" w:line="240" w:lineRule="auto"/>
        <w:ind w:left="0" w:right="0" w:firstLine="0"/>
        <w:jc w:val="center"/>
      </w:pPr>
      <w:r>
        <w:rPr>
          <w:b w:val="0"/>
          <w:bCs w:val="0"/>
          <w:color w:val="000000"/>
          <w:spacing w:val="0"/>
          <w:w w:val="100"/>
          <w:position w:val="0"/>
        </w:rPr>
        <w:t>法定代表人：赵林中</w:t>
        <w:tab/>
        <w:t>主管会计工作负责人：王坚</w:t>
        <w:tab/>
        <w:t>会计机构负责人：王坚</w:t>
      </w:r>
      <w:r>
        <w:br w:type="page"/>
      </w:r>
    </w:p>
    <w:p>
      <w:pPr>
        <w:pStyle w:val="Style31"/>
        <w:keepNext/>
        <w:keepLines/>
        <w:widowControl w:val="0"/>
        <w:shd w:val="clear" w:color="auto" w:fill="auto"/>
        <w:bidi w:val="0"/>
        <w:spacing w:before="0" w:after="0" w:line="240" w:lineRule="auto"/>
        <w:ind w:left="0" w:right="0" w:firstLine="0"/>
        <w:jc w:val="center"/>
      </w:pPr>
      <w:bookmarkStart w:id="536" w:name="bookmark536"/>
      <w:bookmarkStart w:id="537" w:name="bookmark537"/>
      <w:bookmarkStart w:id="538" w:name="bookmark538"/>
      <w:r>
        <w:rPr>
          <w:color w:val="000000"/>
          <w:spacing w:val="0"/>
          <w:w w:val="100"/>
          <w:position w:val="0"/>
        </w:rPr>
        <w:t>合并现金流量表</w:t>
      </w:r>
      <w:bookmarkEnd w:id="536"/>
      <w:bookmarkEnd w:id="537"/>
      <w:bookmarkEnd w:id="538"/>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697,667,396.46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597,979,490.94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20"/>
                <w:szCs w:val="2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534,597.96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2,184, </w:t>
            </w:r>
            <w:r>
              <w:rPr>
                <w:color w:val="000000"/>
                <w:spacing w:val="0"/>
                <w:w w:val="100"/>
                <w:position w:val="0"/>
                <w:sz w:val="18"/>
                <w:szCs w:val="18"/>
              </w:rPr>
              <w:t>734.81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9,468, </w:t>
            </w:r>
            <w:r>
              <w:rPr>
                <w:color w:val="000000"/>
                <w:spacing w:val="0"/>
                <w:w w:val="100"/>
                <w:position w:val="0"/>
                <w:sz w:val="18"/>
                <w:szCs w:val="18"/>
              </w:rPr>
              <w:t xml:space="preserve">502.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8,296, </w:t>
            </w:r>
            <w:r>
              <w:rPr>
                <w:color w:val="000000"/>
                <w:spacing w:val="0"/>
                <w:w w:val="100"/>
                <w:position w:val="0"/>
                <w:sz w:val="18"/>
                <w:szCs w:val="18"/>
              </w:rPr>
              <w:t xml:space="preserve">475.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707,670,497.28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608,460,701.28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356,337,263.46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330,633,112.53</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193,622,242.10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176,008,865.03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76,716,729.30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56,872,683.37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34,375,451.81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26,729,735.78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661,051,686.67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590,244,396.71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46,618,810.61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18,216,304.57</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232,345,587.45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158,660,357.74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2,709, </w:t>
            </w:r>
            <w:r>
              <w:rPr>
                <w:color w:val="000000"/>
                <w:spacing w:val="0"/>
                <w:w w:val="100"/>
                <w:position w:val="0"/>
                <w:sz w:val="18"/>
                <w:szCs w:val="18"/>
              </w:rPr>
              <w:t xml:space="preserve">683.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11,246,538.23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10,721,439.85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154,623.00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90,101,699.36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335,878,410.33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170,061,518.97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18,092,765.74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22,317,960.88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89,719,915.05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146,543,505.64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115,812,680.79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168,861,466.52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220,065,729.54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w:t>
            </w:r>
            <w:r>
              <w:rPr>
                <w:color w:val="000000"/>
                <w:spacing w:val="0"/>
                <w:w w:val="100"/>
                <w:position w:val="0"/>
                <w:sz w:val="18"/>
                <w:szCs w:val="18"/>
              </w:rPr>
              <w:t>052.45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361,100,000.00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405,500,000.00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29,046,812.00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37,547,258.34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390,146,812.00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443,047,258.34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464,600,000.00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365,500,000.00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37,695,944.93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67,505,309.53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14,757,178.42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31,592,874.95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38,406,301.45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38,491,507.07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540,702,246.38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471,496,816.60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-150,555,434.38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-28,449,558.26</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535,805.41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926,319.85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116,664,911.18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-8,106,881.39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191,232,174.31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199,339,055.70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307,897,085.49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191,232,174.31</w:t>
            </w:r>
          </w:p>
        </w:tc>
      </w:tr>
    </w:tbl>
    <w:p>
      <w:pPr>
        <w:pStyle w:val="Style24"/>
        <w:keepNext w:val="0"/>
        <w:keepLines w:val="0"/>
        <w:widowControl w:val="0"/>
        <w:shd w:val="clear" w:color="auto" w:fill="auto"/>
        <w:tabs>
          <w:tab w:pos="2731" w:val="left"/>
          <w:tab w:pos="5875" w:val="left"/>
        </w:tabs>
        <w:bidi w:val="0"/>
        <w:spacing w:before="0" w:after="0" w:line="240" w:lineRule="auto"/>
        <w:ind w:left="0" w:right="0" w:firstLine="0"/>
        <w:jc w:val="center"/>
      </w:pPr>
      <w:r>
        <w:rPr>
          <w:b w:val="0"/>
          <w:bCs w:val="0"/>
          <w:color w:val="000000"/>
          <w:spacing w:val="0"/>
          <w:w w:val="100"/>
          <w:position w:val="0"/>
        </w:rPr>
        <w:t>法定代表人：赵林中</w:t>
        <w:tab/>
        <w:t>主管会计工作负责人：王坚</w:t>
        <w:tab/>
        <w:t>会计机构负责人：王坚</w:t>
      </w:r>
    </w:p>
    <w:p>
      <w:pPr>
        <w:widowControl w:val="0"/>
        <w:spacing w:after="559" w:line="1" w:lineRule="exact"/>
      </w:pPr>
    </w:p>
    <w:p>
      <w:pPr>
        <w:pStyle w:val="Style31"/>
        <w:keepNext/>
        <w:keepLines/>
        <w:widowControl w:val="0"/>
        <w:shd w:val="clear" w:color="auto" w:fill="auto"/>
        <w:bidi w:val="0"/>
        <w:spacing w:before="0" w:after="40" w:line="240" w:lineRule="auto"/>
        <w:ind w:left="0" w:right="0" w:firstLine="0"/>
        <w:jc w:val="center"/>
      </w:pPr>
      <w:bookmarkStart w:id="539" w:name="bookmark539"/>
      <w:bookmarkStart w:id="540" w:name="bookmark540"/>
      <w:bookmarkStart w:id="541" w:name="bookmark541"/>
      <w:r>
        <w:rPr>
          <w:color w:val="000000"/>
          <w:spacing w:val="0"/>
          <w:w w:val="100"/>
          <w:position w:val="0"/>
        </w:rPr>
        <w:t>母公司现金流量表</w:t>
      </w:r>
      <w:bookmarkEnd w:id="539"/>
      <w:bookmarkEnd w:id="540"/>
      <w:bookmarkEnd w:id="541"/>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1,449, </w:t>
            </w:r>
            <w:r>
              <w:rPr>
                <w:color w:val="000000"/>
                <w:spacing w:val="0"/>
                <w:w w:val="100"/>
                <w:position w:val="0"/>
                <w:sz w:val="18"/>
                <w:szCs w:val="18"/>
              </w:rPr>
              <w:t xml:space="preserve">764.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449,764.22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3,355, </w:t>
            </w:r>
            <w:r>
              <w:rPr>
                <w:color w:val="000000"/>
                <w:spacing w:val="0"/>
                <w:w w:val="100"/>
                <w:position w:val="0"/>
                <w:sz w:val="18"/>
                <w:szCs w:val="18"/>
              </w:rPr>
              <w:t xml:space="preserve">682.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429.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4,805, </w:t>
            </w:r>
            <w:r>
              <w:rPr>
                <w:color w:val="000000"/>
                <w:spacing w:val="0"/>
                <w:w w:val="100"/>
                <w:position w:val="0"/>
                <w:sz w:val="18"/>
                <w:szCs w:val="18"/>
              </w:rPr>
              <w:t xml:space="preserve">446.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3,406, </w:t>
            </w:r>
            <w:r>
              <w:rPr>
                <w:color w:val="000000"/>
                <w:spacing w:val="0"/>
                <w:w w:val="100"/>
                <w:position w:val="0"/>
                <w:sz w:val="18"/>
                <w:szCs w:val="18"/>
              </w:rPr>
              <w:t xml:space="preserve">194. </w:t>
            </w:r>
            <w:r>
              <w:rPr>
                <w:color w:val="000000"/>
                <w:spacing w:val="0"/>
                <w:w w:val="100"/>
                <w:position w:val="0"/>
                <w:sz w:val="18"/>
                <w:szCs w:val="18"/>
              </w:rPr>
              <w:t>01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22,723.43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125,155.39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14,191,572.57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11,012,730.66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11,953,193.64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78,838.02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5,005, </w:t>
            </w:r>
            <w:r>
              <w:rPr>
                <w:color w:val="000000"/>
                <w:spacing w:val="0"/>
                <w:w w:val="100"/>
                <w:position w:val="0"/>
                <w:sz w:val="18"/>
                <w:szCs w:val="18"/>
              </w:rPr>
              <w:t xml:space="preserve">336.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2,616, </w:t>
            </w:r>
            <w:r>
              <w:rPr>
                <w:color w:val="000000"/>
                <w:spacing w:val="0"/>
                <w:w w:val="100"/>
                <w:position w:val="0"/>
                <w:sz w:val="18"/>
                <w:szCs w:val="18"/>
              </w:rPr>
              <w:t xml:space="preserve">541.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31,172,826.27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13,833,265.86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-26,367,379.49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-10,427,071.85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166,155,587.45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62,819,292.93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15,791,405.92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38,455,901.99</w:t>
            </w:r>
          </w:p>
        </w:tc>
      </w:tr>
      <w:tr>
        <w:trPr>
          <w:trHeight w:val="57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662"/>
        <w:gridCol w:w="994"/>
        <w:gridCol w:w="2208"/>
        <w:gridCol w:w="2203"/>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33,500,000.00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40,644,080.59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215,446,993.37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141,920,875.51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141,159.00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12,889,915.05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116,650,000.00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29,294,785.61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48,890,201.47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42,184,700.66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165,681,360.47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173,262,292.71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-23,760,484.96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120,000,000.00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120,000,000.00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13,379,966.27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21,632,602.32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10,441,149.77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1,746, </w:t>
            </w:r>
            <w:r>
              <w:rPr>
                <w:color w:val="000000"/>
                <w:spacing w:val="0"/>
                <w:w w:val="100"/>
                <w:position w:val="0"/>
                <w:sz w:val="18"/>
                <w:szCs w:val="18"/>
              </w:rPr>
              <w:t xml:space="preserve">988. </w:t>
            </w:r>
            <w:r>
              <w:rPr>
                <w:color w:val="000000"/>
                <w:spacing w:val="0"/>
                <w:w w:val="100"/>
                <w:position w:val="0"/>
                <w:sz w:val="18"/>
                <w:szCs w:val="18"/>
              </w:rPr>
              <w:t>89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223,821,116.04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143,379,591.21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-103,821,116.04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-23,379,591.21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43,073,797.18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-57,567,148.02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59,689,073.57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117,256,221.59</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102,762,870.75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59,689,073.57</w:t>
            </w:r>
          </w:p>
        </w:tc>
      </w:tr>
    </w:tbl>
    <w:p>
      <w:pPr>
        <w:pStyle w:val="Style24"/>
        <w:keepNext w:val="0"/>
        <w:keepLines w:val="0"/>
        <w:widowControl w:val="0"/>
        <w:shd w:val="clear" w:color="auto" w:fill="auto"/>
        <w:tabs>
          <w:tab w:pos="2496" w:val="left"/>
          <w:tab w:pos="5770" w:val="left"/>
        </w:tabs>
        <w:bidi w:val="0"/>
        <w:spacing w:before="0" w:after="0" w:line="240" w:lineRule="auto"/>
        <w:ind w:left="0" w:right="0" w:firstLine="0"/>
        <w:jc w:val="center"/>
        <w:sectPr>
          <w:footnotePr>
            <w:pos w:val="pageBottom"/>
            <w:numFmt w:val="decimal"/>
            <w:numRestart w:val="continuous"/>
          </w:footnotePr>
          <w:pgSz w:w="11900" w:h="16840"/>
          <w:pgMar w:top="1350" w:right="1075" w:bottom="1518" w:left="1615" w:header="0" w:footer="3" w:gutter="0"/>
          <w:cols w:space="720"/>
          <w:noEndnote/>
          <w:rtlGutter w:val="0"/>
          <w:docGrid w:linePitch="360"/>
        </w:sectPr>
      </w:pPr>
      <w:r>
        <w:rPr>
          <w:b w:val="0"/>
          <w:bCs w:val="0"/>
          <w:color w:val="000000"/>
          <w:spacing w:val="0"/>
          <w:w w:val="100"/>
          <w:position w:val="0"/>
        </w:rPr>
        <w:t>法定代表人：赵林中</w:t>
        <w:tab/>
        <w:t>主管会计工作负责人：王坚</w:t>
        <w:tab/>
        <w:t>会计机构负责人：王坚</w:t>
      </w:r>
    </w:p>
    <w:p>
      <w:pPr>
        <w:pStyle w:val="Style31"/>
        <w:keepNext/>
        <w:keepLines/>
        <w:widowControl w:val="0"/>
        <w:shd w:val="clear" w:color="auto" w:fill="auto"/>
        <w:bidi w:val="0"/>
        <w:spacing w:before="300" w:after="0" w:line="240" w:lineRule="auto"/>
        <w:ind w:left="0" w:right="0" w:firstLine="0"/>
        <w:jc w:val="center"/>
      </w:pPr>
      <w:bookmarkStart w:id="542" w:name="bookmark542"/>
      <w:bookmarkStart w:id="543" w:name="bookmark543"/>
      <w:bookmarkStart w:id="544" w:name="bookmark544"/>
      <w:r>
        <w:rPr>
          <w:color w:val="000000"/>
          <w:spacing w:val="0"/>
          <w:w w:val="100"/>
          <w:position w:val="0"/>
        </w:rPr>
        <w:t>合并所有者权益变动表</w:t>
      </w:r>
      <w:bookmarkEnd w:id="542"/>
      <w:bookmarkEnd w:id="543"/>
      <w:bookmarkEnd w:id="544"/>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12643" w:right="0" w:firstLine="0"/>
        <w:jc w:val="left"/>
        <w:rPr>
          <w:sz w:val="15"/>
          <w:szCs w:val="15"/>
        </w:rPr>
      </w:pPr>
      <w:r>
        <w:rPr>
          <w:b w:val="0"/>
          <w:bCs w:val="0"/>
          <w:color w:val="000000"/>
          <w:spacing w:val="0"/>
          <w:w w:val="100"/>
          <w:position w:val="0"/>
          <w:sz w:val="15"/>
          <w:szCs w:val="15"/>
        </w:rPr>
        <w:t>单位:元币种:人民币</w:t>
      </w:r>
    </w:p>
    <w:tbl>
      <w:tblPr>
        <w:tblOverlap w:val="never"/>
        <w:jc w:val="center"/>
        <w:tblLayout w:type="fixed"/>
      </w:tblPr>
      <w:tblGrid>
        <w:gridCol w:w="2525"/>
        <w:gridCol w:w="1310"/>
        <w:gridCol w:w="283"/>
        <w:gridCol w:w="283"/>
        <w:gridCol w:w="283"/>
        <w:gridCol w:w="1277"/>
        <w:gridCol w:w="566"/>
        <w:gridCol w:w="1272"/>
        <w:gridCol w:w="427"/>
        <w:gridCol w:w="1277"/>
        <w:gridCol w:w="566"/>
        <w:gridCol w:w="1277"/>
        <w:gridCol w:w="1416"/>
        <w:gridCol w:w="1507"/>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254"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438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其他权益 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减：</w:t>
            </w:r>
          </w:p>
          <w:p>
            <w:pPr>
              <w:pStyle w:val="Style27"/>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140" w:right="0" w:firstLine="0"/>
              <w:jc w:val="both"/>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left"/>
              <w:rPr>
                <w:sz w:val="15"/>
                <w:szCs w:val="15"/>
              </w:rPr>
            </w:pPr>
            <w:r>
              <w:rPr>
                <w:color w:val="000000"/>
                <w:spacing w:val="0"/>
                <w:w w:val="100"/>
                <w:position w:val="0"/>
                <w:sz w:val="15"/>
                <w:szCs w:val="15"/>
              </w:rPr>
              <w:t>—般 风险 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优 先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永 续 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356, 613,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32,917,303.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429,311,866.50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64, 740, </w:t>
            </w:r>
            <w:r>
              <w:rPr>
                <w:rFonts w:ascii="Cambria" w:eastAsia="Cambria" w:hAnsi="Cambria" w:cs="Cambria"/>
                <w:color w:val="000000"/>
                <w:spacing w:val="0"/>
                <w:w w:val="100"/>
                <w:position w:val="0"/>
                <w:sz w:val="13"/>
                <w:szCs w:val="13"/>
              </w:rPr>
              <w:t xml:space="preserve">669. </w:t>
            </w:r>
            <w:r>
              <w:rPr>
                <w:rFonts w:ascii="Cambria" w:eastAsia="Cambria" w:hAnsi="Cambria" w:cs="Cambria"/>
                <w:color w:val="000000"/>
                <w:spacing w:val="0"/>
                <w:w w:val="100"/>
                <w:position w:val="0"/>
                <w:sz w:val="13"/>
                <w:szCs w:val="13"/>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59, 445,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238, 215, </w:t>
            </w:r>
            <w:r>
              <w:rPr>
                <w:rFonts w:ascii="Cambria" w:eastAsia="Cambria" w:hAnsi="Cambria" w:cs="Cambria"/>
                <w:color w:val="000000"/>
                <w:spacing w:val="0"/>
                <w:w w:val="100"/>
                <w:position w:val="0"/>
                <w:sz w:val="13"/>
                <w:szCs w:val="13"/>
              </w:rPr>
              <w:t xml:space="preserve">847. </w:t>
            </w:r>
            <w:r>
              <w:rPr>
                <w:rFonts w:ascii="Cambria" w:eastAsia="Cambria" w:hAnsi="Cambria" w:cs="Cambria"/>
                <w:color w:val="000000"/>
                <w:spacing w:val="0"/>
                <w:w w:val="100"/>
                <w:position w:val="0"/>
                <w:sz w:val="13"/>
                <w:szCs w:val="13"/>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1, 181, 244, </w:t>
            </w:r>
            <w:r>
              <w:rPr>
                <w:rFonts w:ascii="Cambria" w:eastAsia="Cambria" w:hAnsi="Cambria" w:cs="Cambria"/>
                <w:color w:val="000000"/>
                <w:spacing w:val="0"/>
                <w:w w:val="100"/>
                <w:position w:val="0"/>
                <w:sz w:val="13"/>
                <w:szCs w:val="13"/>
              </w:rPr>
              <w:t xml:space="preserve">226. </w:t>
            </w:r>
            <w:r>
              <w:rPr>
                <w:rFonts w:ascii="Cambria" w:eastAsia="Cambria" w:hAnsi="Cambria" w:cs="Cambria"/>
                <w:color w:val="000000"/>
                <w:spacing w:val="0"/>
                <w:w w:val="100"/>
                <w:position w:val="0"/>
                <w:sz w:val="13"/>
                <w:szCs w:val="13"/>
              </w:rPr>
              <w:t>62</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356, 613,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32,917,303.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429,311,866.50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64, 740, </w:t>
            </w:r>
            <w:r>
              <w:rPr>
                <w:rFonts w:ascii="Cambria" w:eastAsia="Cambria" w:hAnsi="Cambria" w:cs="Cambria"/>
                <w:color w:val="000000"/>
                <w:spacing w:val="0"/>
                <w:w w:val="100"/>
                <w:position w:val="0"/>
                <w:sz w:val="13"/>
                <w:szCs w:val="13"/>
              </w:rPr>
              <w:t xml:space="preserve">669. </w:t>
            </w:r>
            <w:r>
              <w:rPr>
                <w:rFonts w:ascii="Cambria" w:eastAsia="Cambria" w:hAnsi="Cambria" w:cs="Cambria"/>
                <w:color w:val="000000"/>
                <w:spacing w:val="0"/>
                <w:w w:val="100"/>
                <w:position w:val="0"/>
                <w:sz w:val="13"/>
                <w:szCs w:val="13"/>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59, 445,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238, 215, </w:t>
            </w:r>
            <w:r>
              <w:rPr>
                <w:rFonts w:ascii="Cambria" w:eastAsia="Cambria" w:hAnsi="Cambria" w:cs="Cambria"/>
                <w:color w:val="000000"/>
                <w:spacing w:val="0"/>
                <w:w w:val="100"/>
                <w:position w:val="0"/>
                <w:sz w:val="13"/>
                <w:szCs w:val="13"/>
              </w:rPr>
              <w:t xml:space="preserve">847. </w:t>
            </w:r>
            <w:r>
              <w:rPr>
                <w:rFonts w:ascii="Cambria" w:eastAsia="Cambria" w:hAnsi="Cambria" w:cs="Cambria"/>
                <w:color w:val="000000"/>
                <w:spacing w:val="0"/>
                <w:w w:val="100"/>
                <w:position w:val="0"/>
                <w:sz w:val="13"/>
                <w:szCs w:val="13"/>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1, 181, 244, </w:t>
            </w:r>
            <w:r>
              <w:rPr>
                <w:rFonts w:ascii="Cambria" w:eastAsia="Cambria" w:hAnsi="Cambria" w:cs="Cambria"/>
                <w:color w:val="000000"/>
                <w:spacing w:val="0"/>
                <w:w w:val="100"/>
                <w:position w:val="0"/>
                <w:sz w:val="13"/>
                <w:szCs w:val="13"/>
              </w:rPr>
              <w:t xml:space="preserve">226. </w:t>
            </w:r>
            <w:r>
              <w:rPr>
                <w:rFonts w:ascii="Cambria" w:eastAsia="Cambria" w:hAnsi="Cambria" w:cs="Cambria"/>
                <w:color w:val="000000"/>
                <w:spacing w:val="0"/>
                <w:w w:val="100"/>
                <w:position w:val="0"/>
                <w:sz w:val="13"/>
                <w:szCs w:val="13"/>
              </w:rPr>
              <w:t>62</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133,126, </w:t>
            </w:r>
            <w:r>
              <w:rPr>
                <w:rFonts w:ascii="Cambria" w:eastAsia="Cambria" w:hAnsi="Cambria" w:cs="Cambria"/>
                <w:color w:val="000000"/>
                <w:spacing w:val="0"/>
                <w:w w:val="100"/>
                <w:position w:val="0"/>
                <w:sz w:val="13"/>
                <w:szCs w:val="13"/>
              </w:rPr>
              <w:t xml:space="preserve">400.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9,251, </w:t>
            </w:r>
            <w:r>
              <w:rPr>
                <w:rFonts w:ascii="Cambria" w:eastAsia="Cambria" w:hAnsi="Cambria" w:cs="Cambria"/>
                <w:color w:val="000000"/>
                <w:spacing w:val="0"/>
                <w:w w:val="100"/>
                <w:position w:val="0"/>
                <w:sz w:val="13"/>
                <w:szCs w:val="13"/>
              </w:rPr>
              <w:t xml:space="preserve">764.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79, 742, </w:t>
            </w:r>
            <w:r>
              <w:rPr>
                <w:rFonts w:ascii="Cambria" w:eastAsia="Cambria" w:hAnsi="Cambria" w:cs="Cambria"/>
                <w:color w:val="000000"/>
                <w:spacing w:val="0"/>
                <w:w w:val="100"/>
                <w:position w:val="0"/>
                <w:sz w:val="13"/>
                <w:szCs w:val="13"/>
              </w:rPr>
              <w:t xml:space="preserve">499. </w:t>
            </w:r>
            <w:r>
              <w:rPr>
                <w:rFonts w:ascii="Cambria" w:eastAsia="Cambria" w:hAnsi="Cambria" w:cs="Cambria"/>
                <w:color w:val="000000"/>
                <w:spacing w:val="0"/>
                <w:w w:val="100"/>
                <w:position w:val="0"/>
                <w:sz w:val="13"/>
                <w:szCs w:val="13"/>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20, 477, </w:t>
            </w:r>
            <w:r>
              <w:rPr>
                <w:rFonts w:ascii="Cambria" w:eastAsia="Cambria" w:hAnsi="Cambria" w:cs="Cambria"/>
                <w:color w:val="000000"/>
                <w:spacing w:val="0"/>
                <w:w w:val="100"/>
                <w:position w:val="0"/>
                <w:sz w:val="13"/>
                <w:szCs w:val="13"/>
              </w:rPr>
              <w:t xml:space="preserve">702. </w:t>
            </w:r>
            <w:r>
              <w:rPr>
                <w:rFonts w:ascii="Cambria" w:eastAsia="Cambria" w:hAnsi="Cambria" w:cs="Cambria"/>
                <w:color w:val="000000"/>
                <w:spacing w:val="0"/>
                <w:w w:val="100"/>
                <w:position w:val="0"/>
                <w:sz w:val="13"/>
                <w:szCs w:val="13"/>
              </w:rPr>
              <w:t>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1, 192, 634, </w:t>
            </w:r>
            <w:r>
              <w:rPr>
                <w:rFonts w:ascii="Cambria" w:eastAsia="Cambria" w:hAnsi="Cambria" w:cs="Cambria"/>
                <w:color w:val="000000"/>
                <w:spacing w:val="0"/>
                <w:w w:val="100"/>
                <w:position w:val="0"/>
                <w:sz w:val="13"/>
                <w:szCs w:val="13"/>
              </w:rPr>
              <w:t xml:space="preserve">790. </w:t>
            </w:r>
            <w:r>
              <w:rPr>
                <w:rFonts w:ascii="Cambria" w:eastAsia="Cambria" w:hAnsi="Cambria" w:cs="Cambria"/>
                <w:color w:val="000000"/>
                <w:spacing w:val="0"/>
                <w:w w:val="100"/>
                <w:position w:val="0"/>
                <w:sz w:val="13"/>
                <w:szCs w:val="13"/>
              </w:rPr>
              <w:t>11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100, 648, </w:t>
            </w:r>
            <w:r>
              <w:rPr>
                <w:rFonts w:ascii="Cambria" w:eastAsia="Cambria" w:hAnsi="Cambria" w:cs="Cambria"/>
                <w:color w:val="000000"/>
                <w:spacing w:val="0"/>
                <w:w w:val="100"/>
                <w:position w:val="0"/>
                <w:sz w:val="13"/>
                <w:szCs w:val="13"/>
              </w:rPr>
              <w:t xml:space="preserve">686. </w:t>
            </w:r>
            <w:r>
              <w:rPr>
                <w:rFonts w:ascii="Cambria" w:eastAsia="Cambria" w:hAnsi="Cambria" w:cs="Cambria"/>
                <w:color w:val="000000"/>
                <w:spacing w:val="0"/>
                <w:w w:val="100"/>
                <w:position w:val="0"/>
                <w:sz w:val="13"/>
                <w:szCs w:val="13"/>
              </w:rPr>
              <w:t>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35, 234, </w:t>
            </w:r>
            <w:r>
              <w:rPr>
                <w:rFonts w:ascii="Cambria" w:eastAsia="Cambria" w:hAnsi="Cambria" w:cs="Cambria"/>
                <w:color w:val="000000"/>
                <w:spacing w:val="0"/>
                <w:w w:val="100"/>
                <w:position w:val="0"/>
                <w:sz w:val="13"/>
                <w:szCs w:val="13"/>
              </w:rPr>
              <w:t xml:space="preserve">880. </w:t>
            </w:r>
            <w:r>
              <w:rPr>
                <w:rFonts w:ascii="Cambria" w:eastAsia="Cambria" w:hAnsi="Cambria" w:cs="Cambria"/>
                <w:color w:val="000000"/>
                <w:spacing w:val="0"/>
                <w:w w:val="100"/>
                <w:position w:val="0"/>
                <w:sz w:val="13"/>
                <w:szCs w:val="13"/>
              </w:rPr>
              <w:t>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220, 598, </w:t>
            </w:r>
            <w:r>
              <w:rPr>
                <w:rFonts w:ascii="Cambria" w:eastAsia="Cambria" w:hAnsi="Cambria" w:cs="Cambria"/>
                <w:color w:val="000000"/>
                <w:spacing w:val="0"/>
                <w:w w:val="100"/>
                <w:position w:val="0"/>
                <w:sz w:val="13"/>
                <w:szCs w:val="13"/>
              </w:rPr>
              <w:t xml:space="preserve">390. </w:t>
            </w:r>
            <w:r>
              <w:rPr>
                <w:rFonts w:ascii="Cambria" w:eastAsia="Cambria" w:hAnsi="Cambria" w:cs="Cambria"/>
                <w:color w:val="000000"/>
                <w:spacing w:val="0"/>
                <w:w w:val="100"/>
                <w:position w:val="0"/>
                <w:sz w:val="13"/>
                <w:szCs w:val="13"/>
              </w:rPr>
              <w:t>09</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133,126, </w:t>
            </w:r>
            <w:r>
              <w:rPr>
                <w:rFonts w:ascii="Cambria" w:eastAsia="Cambria" w:hAnsi="Cambria" w:cs="Cambria"/>
                <w:color w:val="000000"/>
                <w:spacing w:val="0"/>
                <w:w w:val="100"/>
                <w:position w:val="0"/>
                <w:sz w:val="13"/>
                <w:szCs w:val="13"/>
              </w:rPr>
              <w:t xml:space="preserve">400.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998, 448,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133,126, </w:t>
            </w:r>
            <w:r>
              <w:rPr>
                <w:rFonts w:ascii="Cambria" w:eastAsia="Cambria" w:hAnsi="Cambria" w:cs="Cambria"/>
                <w:color w:val="000000"/>
                <w:spacing w:val="0"/>
                <w:w w:val="100"/>
                <w:position w:val="0"/>
                <w:sz w:val="13"/>
                <w:szCs w:val="13"/>
              </w:rPr>
              <w:t xml:space="preserve">400.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998, 448,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9,251, </w:t>
            </w:r>
            <w:r>
              <w:rPr>
                <w:rFonts w:ascii="Cambria" w:eastAsia="Cambria" w:hAnsi="Cambria" w:cs="Cambria"/>
                <w:color w:val="000000"/>
                <w:spacing w:val="0"/>
                <w:w w:val="100"/>
                <w:position w:val="0"/>
                <w:sz w:val="13"/>
                <w:szCs w:val="13"/>
              </w:rPr>
              <w:t xml:space="preserve">764.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-20, </w:t>
            </w:r>
            <w:r>
              <w:rPr>
                <w:rFonts w:ascii="Cambria" w:eastAsia="Cambria" w:hAnsi="Cambria" w:cs="Cambria"/>
                <w:color w:val="000000"/>
                <w:spacing w:val="0"/>
                <w:w w:val="100"/>
                <w:position w:val="0"/>
                <w:sz w:val="13"/>
                <w:szCs w:val="13"/>
              </w:rPr>
              <w:t xml:space="preserve">906, </w:t>
            </w:r>
            <w:r>
              <w:rPr>
                <w:rFonts w:ascii="Cambria" w:eastAsia="Cambria" w:hAnsi="Cambria" w:cs="Cambria"/>
                <w:color w:val="000000"/>
                <w:spacing w:val="0"/>
                <w:w w:val="100"/>
                <w:position w:val="0"/>
                <w:sz w:val="13"/>
                <w:szCs w:val="13"/>
              </w:rPr>
              <w:t xml:space="preserve">186. </w:t>
            </w:r>
            <w:r>
              <w:rPr>
                <w:rFonts w:ascii="Cambria" w:eastAsia="Cambria" w:hAnsi="Cambria" w:cs="Cambria"/>
                <w:color w:val="000000"/>
                <w:spacing w:val="0"/>
                <w:w w:val="100"/>
                <w:position w:val="0"/>
                <w:sz w:val="13"/>
                <w:szCs w:val="13"/>
              </w:rPr>
              <w:t>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-14, 757,178. </w:t>
            </w:r>
            <w:r>
              <w:rPr>
                <w:rFonts w:ascii="Cambria" w:eastAsia="Cambria" w:hAnsi="Cambria" w:cs="Cambria"/>
                <w:color w:val="000000"/>
                <w:spacing w:val="0"/>
                <w:w w:val="100"/>
                <w:position w:val="0"/>
                <w:sz w:val="13"/>
                <w:szCs w:val="13"/>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-26,411, 599. </w:t>
            </w:r>
            <w:r>
              <w:rPr>
                <w:rFonts w:ascii="Cambria" w:eastAsia="Cambria" w:hAnsi="Cambria" w:cs="Cambria"/>
                <w:color w:val="000000"/>
                <w:spacing w:val="0"/>
                <w:w w:val="100"/>
                <w:position w:val="0"/>
                <w:sz w:val="13"/>
                <w:szCs w:val="13"/>
              </w:rPr>
              <w:t>98</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9,251, </w:t>
            </w:r>
            <w:r>
              <w:rPr>
                <w:rFonts w:ascii="Cambria" w:eastAsia="Cambria" w:hAnsi="Cambria" w:cs="Cambria"/>
                <w:color w:val="000000"/>
                <w:spacing w:val="0"/>
                <w:w w:val="100"/>
                <w:position w:val="0"/>
                <w:sz w:val="13"/>
                <w:szCs w:val="13"/>
              </w:rPr>
              <w:t xml:space="preserve">764.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-9,251, 764.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—7,132, 261.04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-14, 757,178. </w:t>
            </w:r>
            <w:r>
              <w:rPr>
                <w:rFonts w:ascii="Cambria" w:eastAsia="Cambria" w:hAnsi="Cambria" w:cs="Cambria"/>
                <w:color w:val="000000"/>
                <w:spacing w:val="0"/>
                <w:w w:val="100"/>
                <w:position w:val="0"/>
                <w:sz w:val="13"/>
                <w:szCs w:val="13"/>
              </w:rPr>
              <w:t>42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-21, </w:t>
            </w:r>
            <w:r>
              <w:rPr>
                <w:rFonts w:ascii="Cambria" w:eastAsia="Cambria" w:hAnsi="Cambria" w:cs="Cambria"/>
                <w:color w:val="000000"/>
                <w:spacing w:val="0"/>
                <w:w w:val="100"/>
                <w:position w:val="0"/>
                <w:sz w:val="13"/>
                <w:szCs w:val="13"/>
              </w:rPr>
              <w:t xml:space="preserve">889, </w:t>
            </w:r>
            <w:r>
              <w:rPr>
                <w:rFonts w:ascii="Cambria" w:eastAsia="Cambria" w:hAnsi="Cambria" w:cs="Cambria"/>
                <w:color w:val="000000"/>
                <w:spacing w:val="0"/>
                <w:w w:val="100"/>
                <w:position w:val="0"/>
                <w:sz w:val="13"/>
                <w:szCs w:val="13"/>
              </w:rPr>
              <w:t xml:space="preserve">439. </w:t>
            </w:r>
            <w:r>
              <w:rPr>
                <w:rFonts w:ascii="Cambria" w:eastAsia="Cambria" w:hAnsi="Cambria" w:cs="Cambria"/>
                <w:color w:val="000000"/>
                <w:spacing w:val="0"/>
                <w:w w:val="100"/>
                <w:position w:val="0"/>
                <w:sz w:val="13"/>
                <w:szCs w:val="13"/>
              </w:rPr>
              <w:t>46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 xml:space="preserve">522, </w:t>
            </w:r>
            <w:r>
              <w:rPr>
                <w:rFonts w:ascii="Cambria" w:eastAsia="Cambria" w:hAnsi="Cambria" w:cs="Cambria"/>
                <w:color w:val="000000"/>
                <w:spacing w:val="0"/>
                <w:w w:val="100"/>
                <w:position w:val="0"/>
                <w:sz w:val="13"/>
                <w:szCs w:val="13"/>
              </w:rPr>
              <w:t xml:space="preserve">160. </w:t>
            </w:r>
            <w:r>
              <w:rPr>
                <w:rFonts w:ascii="Cambria" w:eastAsia="Cambria" w:hAnsi="Cambria" w:cs="Cambria"/>
                <w:color w:val="000000"/>
                <w:spacing w:val="0"/>
                <w:w w:val="100"/>
                <w:position w:val="0"/>
                <w:sz w:val="13"/>
                <w:szCs w:val="13"/>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 xml:space="preserve">522, </w:t>
            </w:r>
            <w:r>
              <w:rPr>
                <w:rFonts w:ascii="Cambria" w:eastAsia="Cambria" w:hAnsi="Cambria" w:cs="Cambria"/>
                <w:color w:val="000000"/>
                <w:spacing w:val="0"/>
                <w:w w:val="100"/>
                <w:position w:val="0"/>
                <w:sz w:val="13"/>
                <w:szCs w:val="13"/>
              </w:rPr>
              <w:t xml:space="preserve">160. </w:t>
            </w:r>
            <w:r>
              <w:rPr>
                <w:rFonts w:ascii="Cambria" w:eastAsia="Cambria" w:hAnsi="Cambria" w:cs="Cambria"/>
                <w:color w:val="000000"/>
                <w:spacing w:val="0"/>
                <w:w w:val="100"/>
                <w:position w:val="0"/>
                <w:sz w:val="13"/>
                <w:szCs w:val="13"/>
              </w:rPr>
              <w:t>52</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3"/>
                <w:szCs w:val="13"/>
              </w:rPr>
            </w:pPr>
            <w:r>
              <w:rPr>
                <w:rFonts w:ascii="Cambria" w:eastAsia="Cambria" w:hAnsi="Cambria" w:cs="Cambria"/>
                <w:color w:val="000000"/>
                <w:spacing w:val="0"/>
                <w:w w:val="100"/>
                <w:position w:val="0"/>
                <w:sz w:val="13"/>
                <w:szCs w:val="13"/>
              </w:rPr>
              <w:t xml:space="preserve">489, 739, </w:t>
            </w:r>
            <w:r>
              <w:rPr>
                <w:rFonts w:ascii="Cambria" w:eastAsia="Cambria" w:hAnsi="Cambria" w:cs="Cambria"/>
                <w:color w:val="000000"/>
                <w:spacing w:val="0"/>
                <w:w w:val="100"/>
                <w:position w:val="0"/>
                <w:sz w:val="13"/>
                <w:szCs w:val="13"/>
              </w:rPr>
              <w:t xml:space="preserve">452. </w:t>
            </w:r>
            <w:r>
              <w:rPr>
                <w:rFonts w:ascii="Cambria" w:eastAsia="Cambria" w:hAnsi="Cambria" w:cs="Cambri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898, 238, </w:t>
            </w:r>
            <w:r>
              <w:rPr>
                <w:rFonts w:ascii="Cambria" w:eastAsia="Cambria" w:hAnsi="Cambria" w:cs="Cambria"/>
                <w:color w:val="000000"/>
                <w:spacing w:val="0"/>
                <w:w w:val="100"/>
                <w:position w:val="0"/>
                <w:sz w:val="13"/>
                <w:szCs w:val="13"/>
              </w:rPr>
              <w:t xml:space="preserve">903. </w:t>
            </w:r>
            <w:r>
              <w:rPr>
                <w:rFonts w:ascii="Cambria" w:eastAsia="Cambria" w:hAnsi="Cambria" w:cs="Cambria"/>
                <w:color w:val="000000"/>
                <w:spacing w:val="0"/>
                <w:w w:val="100"/>
                <w:position w:val="0"/>
                <w:sz w:val="13"/>
                <w:szCs w:val="13"/>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514, 026, </w:t>
            </w:r>
            <w:r>
              <w:rPr>
                <w:rFonts w:ascii="Cambria" w:eastAsia="Cambria" w:hAnsi="Cambria" w:cs="Cambria"/>
                <w:color w:val="000000"/>
                <w:spacing w:val="0"/>
                <w:w w:val="100"/>
                <w:position w:val="0"/>
                <w:sz w:val="13"/>
                <w:szCs w:val="13"/>
              </w:rPr>
              <w:t xml:space="preserve">689. </w:t>
            </w:r>
            <w:r>
              <w:rPr>
                <w:rFonts w:ascii="Cambria" w:eastAsia="Cambria" w:hAnsi="Cambria" w:cs="Cambria"/>
                <w:color w:val="000000"/>
                <w:spacing w:val="0"/>
                <w:w w:val="100"/>
                <w:position w:val="0"/>
                <w:sz w:val="13"/>
                <w:szCs w:val="13"/>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73, 992, </w:t>
            </w:r>
            <w:r>
              <w:rPr>
                <w:rFonts w:ascii="Cambria" w:eastAsia="Cambria" w:hAnsi="Cambria" w:cs="Cambria"/>
                <w:color w:val="000000"/>
                <w:spacing w:val="0"/>
                <w:w w:val="100"/>
                <w:position w:val="0"/>
                <w:sz w:val="13"/>
                <w:szCs w:val="13"/>
              </w:rPr>
              <w:t xml:space="preserve">434. </w:t>
            </w:r>
            <w:r>
              <w:rPr>
                <w:rFonts w:ascii="Cambria" w:eastAsia="Cambria" w:hAnsi="Cambria" w:cs="Cambria"/>
                <w:color w:val="000000"/>
                <w:spacing w:val="0"/>
                <w:w w:val="100"/>
                <w:position w:val="0"/>
                <w:sz w:val="13"/>
                <w:szCs w:val="13"/>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139, 187, </w:t>
            </w:r>
            <w:r>
              <w:rPr>
                <w:rFonts w:ascii="Cambria" w:eastAsia="Cambria" w:hAnsi="Cambria" w:cs="Cambria"/>
                <w:color w:val="000000"/>
                <w:spacing w:val="0"/>
                <w:w w:val="100"/>
                <w:position w:val="0"/>
                <w:sz w:val="13"/>
                <w:szCs w:val="13"/>
              </w:rPr>
              <w:t xml:space="preserve">987. </w:t>
            </w:r>
            <w:r>
              <w:rPr>
                <w:rFonts w:ascii="Cambria" w:eastAsia="Cambria" w:hAnsi="Cambria" w:cs="Cambria"/>
                <w:color w:val="000000"/>
                <w:spacing w:val="0"/>
                <w:w w:val="100"/>
                <w:position w:val="0"/>
                <w:sz w:val="13"/>
                <w:szCs w:val="13"/>
              </w:rPr>
              <w:t>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258, 693, </w:t>
            </w:r>
            <w:r>
              <w:rPr>
                <w:rFonts w:ascii="Cambria" w:eastAsia="Cambria" w:hAnsi="Cambria" w:cs="Cambria"/>
                <w:color w:val="000000"/>
                <w:spacing w:val="0"/>
                <w:w w:val="100"/>
                <w:position w:val="0"/>
                <w:sz w:val="13"/>
                <w:szCs w:val="13"/>
              </w:rPr>
              <w:t xml:space="preserve">549. </w:t>
            </w:r>
            <w:r>
              <w:rPr>
                <w:rFonts w:ascii="Cambria" w:eastAsia="Cambria" w:hAnsi="Cambria" w:cs="Cambria"/>
                <w:color w:val="000000"/>
                <w:spacing w:val="0"/>
                <w:w w:val="100"/>
                <w:position w:val="0"/>
                <w:sz w:val="13"/>
                <w:szCs w:val="13"/>
              </w:rPr>
              <w:t>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2, 373, 879, </w:t>
            </w:r>
            <w:r>
              <w:rPr>
                <w:rFonts w:ascii="Cambria" w:eastAsia="Cambria" w:hAnsi="Cambria" w:cs="Cambria"/>
                <w:color w:val="000000"/>
                <w:spacing w:val="0"/>
                <w:w w:val="100"/>
                <w:position w:val="0"/>
                <w:sz w:val="13"/>
                <w:szCs w:val="13"/>
              </w:rPr>
              <w:t xml:space="preserve">016. </w:t>
            </w:r>
            <w:r>
              <w:rPr>
                <w:rFonts w:ascii="Cambria" w:eastAsia="Cambria" w:hAnsi="Cambria" w:cs="Cambria"/>
                <w:color w:val="000000"/>
                <w:spacing w:val="0"/>
                <w:w w:val="100"/>
                <w:position w:val="0"/>
                <w:sz w:val="13"/>
                <w:szCs w:val="13"/>
              </w:rPr>
              <w:t>73</w:t>
            </w:r>
          </w:p>
        </w:tc>
      </w:tr>
    </w:tbl>
    <w:p>
      <w:pPr>
        <w:widowControl w:val="0"/>
        <w:spacing w:line="1" w:lineRule="exact"/>
      </w:pPr>
      <w:r>
        <w:br w:type="page"/>
      </w:r>
    </w:p>
    <w:p>
      <w:pPr>
        <w:widowControl w:val="0"/>
        <w:spacing w:line="1" w:lineRule="exact"/>
      </w:pPr>
      <w:r>
        <mc:AlternateContent>
          <mc:Choice Requires="wps">
            <w:drawing>
              <wp:anchor distT="114300" distB="6350" distL="114300" distR="4116705" simplePos="0" relativeHeight="125829380" behindDoc="0" locked="0" layoutInCell="1" allowOverlap="1">
                <wp:simplePos x="0" y="0"/>
                <wp:positionH relativeFrom="page">
                  <wp:posOffset>983615</wp:posOffset>
                </wp:positionH>
                <wp:positionV relativeFrom="margin">
                  <wp:posOffset>5352415</wp:posOffset>
                </wp:positionV>
                <wp:extent cx="1228090" cy="164465"/>
                <wp:wrapTopAndBottom/>
                <wp:docPr id="49" name="Shape 49"/>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法定代表人：赵林中</w:t>
                            </w:r>
                          </w:p>
                        </w:txbxContent>
                      </wps:txbx>
                      <wps:bodyPr wrap="none" lIns="0" tIns="0" rIns="0" bIns="0">
                        <a:noAutoFit/>
                      </wps:bodyPr>
                    </wps:wsp>
                  </a:graphicData>
                </a:graphic>
              </wp:anchor>
            </w:drawing>
          </mc:Choice>
          <mc:Fallback>
            <w:pict>
              <v:shape id="_x0000_s1075" type="#_x0000_t202" style="position:absolute;margin-left:77.450000000000003pt;margin-top:421.44999999999999pt;width:96.700000000000003pt;height:12.950000000000001pt;z-index:-125829373;mso-wrap-distance-left:9.pt;mso-wrap-distance-top:9.pt;mso-wrap-distance-right:324.15000000000003pt;mso-wrap-distance-bottom:0.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法定代表人：赵林中</w:t>
                      </w:r>
                    </w:p>
                  </w:txbxContent>
                </v:textbox>
                <w10:wrap type="topAndBottom" anchorx="page" anchory="margin"/>
              </v:shape>
            </w:pict>
          </mc:Fallback>
        </mc:AlternateContent>
      </w:r>
      <w:r>
        <mc:AlternateContent>
          <mc:Choice Requires="wps">
            <w:drawing>
              <wp:anchor distT="114300" distB="3175" distL="1854835" distR="1982470" simplePos="0" relativeHeight="125829382" behindDoc="0" locked="0" layoutInCell="1" allowOverlap="1">
                <wp:simplePos x="0" y="0"/>
                <wp:positionH relativeFrom="page">
                  <wp:posOffset>2724150</wp:posOffset>
                </wp:positionH>
                <wp:positionV relativeFrom="margin">
                  <wp:posOffset>5352415</wp:posOffset>
                </wp:positionV>
                <wp:extent cx="1621790" cy="167640"/>
                <wp:wrapTopAndBottom/>
                <wp:docPr id="51" name="Shape 51"/>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主管会计工作负责人：王坚</w:t>
                            </w:r>
                          </w:p>
                        </w:txbxContent>
                      </wps:txbx>
                      <wps:bodyPr wrap="none" lIns="0" tIns="0" rIns="0" bIns="0">
                        <a:noAutoFit/>
                      </wps:bodyPr>
                    </wps:wsp>
                  </a:graphicData>
                </a:graphic>
              </wp:anchor>
            </w:drawing>
          </mc:Choice>
          <mc:Fallback>
            <w:pict>
              <v:shape id="_x0000_s1077" type="#_x0000_t202" style="position:absolute;margin-left:214.5pt;margin-top:421.44999999999999pt;width:127.7pt;height:13.200000000000001pt;z-index:-125829371;mso-wrap-distance-left:146.05000000000001pt;mso-wrap-distance-top:9.pt;mso-wrap-distance-right:156.09999999999999pt;mso-wrap-distance-bottom:0.25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主管会计工作负责人：王坚</w:t>
                      </w:r>
                    </w:p>
                  </w:txbxContent>
                </v:textbox>
                <w10:wrap type="topAndBottom" anchorx="page" anchory="margin"/>
              </v:shape>
            </w:pict>
          </mc:Fallback>
        </mc:AlternateContent>
      </w:r>
      <w:r>
        <mc:AlternateContent>
          <mc:Choice Requires="wps">
            <w:drawing>
              <wp:anchor distT="114300" distB="0" distL="3985260" distR="114300" simplePos="0" relativeHeight="125829384" behindDoc="0" locked="0" layoutInCell="1" allowOverlap="1">
                <wp:simplePos x="0" y="0"/>
                <wp:positionH relativeFrom="page">
                  <wp:posOffset>4854575</wp:posOffset>
                </wp:positionH>
                <wp:positionV relativeFrom="margin">
                  <wp:posOffset>5352415</wp:posOffset>
                </wp:positionV>
                <wp:extent cx="1359535" cy="170815"/>
                <wp:wrapTopAndBottom/>
                <wp:docPr id="53" name="Shape 53"/>
                <a:graphic xmlns:a="http://schemas.openxmlformats.org/drawingml/2006/main">
                  <a:graphicData uri="http://schemas.microsoft.com/office/word/2010/wordprocessingShape">
                    <wps:wsp>
                      <wps:cNvSpPr txBox="1"/>
                      <wps:spPr>
                        <a:xfrm>
                          <a:ext cx="1359535" cy="1708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txbxContent>
                      </wps:txbx>
                      <wps:bodyPr wrap="none" lIns="0" tIns="0" rIns="0" bIns="0">
                        <a:noAutoFit/>
                      </wps:bodyPr>
                    </wps:wsp>
                  </a:graphicData>
                </a:graphic>
              </wp:anchor>
            </w:drawing>
          </mc:Choice>
          <mc:Fallback>
            <w:pict>
              <v:shape id="_x0000_s1079" type="#_x0000_t202" style="position:absolute;margin-left:382.25pt;margin-top:421.44999999999999pt;width:107.05pt;height:13.450000000000001pt;z-index:-125829369;mso-wrap-distance-left:313.80000000000001pt;mso-wrap-distance-top:9.pt;mso-wrap-distance-right:9.pt;mso-position-horizontal-relative:page;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txbxContent>
                </v:textbox>
                <w10:wrap type="topAndBottom" anchorx="page" anchory="margin"/>
              </v:shape>
            </w:pict>
          </mc:Fallback>
        </mc:AlternateContent>
      </w:r>
    </w:p>
    <w:tbl>
      <w:tblPr>
        <w:tblOverlap w:val="never"/>
        <w:jc w:val="center"/>
        <w:tblLayout w:type="fixed"/>
      </w:tblPr>
      <w:tblGrid>
        <w:gridCol w:w="2506"/>
        <w:gridCol w:w="1330"/>
        <w:gridCol w:w="398"/>
        <w:gridCol w:w="307"/>
        <w:gridCol w:w="283"/>
        <w:gridCol w:w="1277"/>
        <w:gridCol w:w="566"/>
        <w:gridCol w:w="1277"/>
        <w:gridCol w:w="427"/>
        <w:gridCol w:w="1272"/>
        <w:gridCol w:w="571"/>
        <w:gridCol w:w="1272"/>
        <w:gridCol w:w="1277"/>
        <w:gridCol w:w="1507"/>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36"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60" w:right="0" w:firstLine="0"/>
              <w:jc w:val="left"/>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其他权益工 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减：</w:t>
            </w:r>
          </w:p>
          <w:p>
            <w:pPr>
              <w:pStyle w:val="Style2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专 项 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—般 风险 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优先股</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274,317, </w:t>
            </w:r>
            <w:r>
              <w:rPr>
                <w:rFonts w:ascii="Cambria" w:eastAsia="Cambria" w:hAnsi="Cambria" w:cs="Cambria"/>
                <w:color w:val="000000"/>
                <w:spacing w:val="0"/>
                <w:w w:val="100"/>
                <w:position w:val="0"/>
                <w:sz w:val="13"/>
                <w:szCs w:val="13"/>
              </w:rPr>
              <w:t xml:space="preserve">732.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60, 349, </w:t>
            </w:r>
            <w:r>
              <w:rPr>
                <w:rFonts w:ascii="Cambria" w:eastAsia="Cambria" w:hAnsi="Cambria" w:cs="Cambria"/>
                <w:color w:val="000000"/>
                <w:spacing w:val="0"/>
                <w:w w:val="100"/>
                <w:position w:val="0"/>
                <w:sz w:val="13"/>
                <w:szCs w:val="13"/>
              </w:rPr>
              <w:t xml:space="preserve">076.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458, 375, </w:t>
            </w:r>
            <w:r>
              <w:rPr>
                <w:rFonts w:ascii="Cambria" w:eastAsia="Cambria" w:hAnsi="Cambria" w:cs="Cambria"/>
                <w:color w:val="000000"/>
                <w:spacing w:val="0"/>
                <w:w w:val="100"/>
                <w:position w:val="0"/>
                <w:sz w:val="13"/>
                <w:szCs w:val="13"/>
              </w:rPr>
              <w:t xml:space="preserve">043.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59, 718, </w:t>
            </w:r>
            <w:r>
              <w:rPr>
                <w:rFonts w:ascii="Cambria" w:eastAsia="Cambria" w:hAnsi="Cambria" w:cs="Cambria"/>
                <w:color w:val="000000"/>
                <w:spacing w:val="0"/>
                <w:w w:val="100"/>
                <w:position w:val="0"/>
                <w:sz w:val="13"/>
                <w:szCs w:val="13"/>
              </w:rPr>
              <w:t xml:space="preserve">688. </w:t>
            </w:r>
            <w:r>
              <w:rPr>
                <w:rFonts w:ascii="Cambria" w:eastAsia="Cambria" w:hAnsi="Cambria" w:cs="Cambria"/>
                <w:color w:val="000000"/>
                <w:spacing w:val="0"/>
                <w:w w:val="100"/>
                <w:position w:val="0"/>
                <w:sz w:val="13"/>
                <w:szCs w:val="13"/>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118, 647,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273, 033,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1, 244, 441, </w:t>
            </w:r>
            <w:r>
              <w:rPr>
                <w:rFonts w:ascii="Cambria" w:eastAsia="Cambria" w:hAnsi="Cambria" w:cs="Cambria"/>
                <w:color w:val="000000"/>
                <w:spacing w:val="0"/>
                <w:w w:val="100"/>
                <w:position w:val="0"/>
                <w:sz w:val="13"/>
                <w:szCs w:val="13"/>
              </w:rPr>
              <w:t xml:space="preserve">576. </w:t>
            </w:r>
            <w:r>
              <w:rPr>
                <w:rFonts w:ascii="Cambria" w:eastAsia="Cambria" w:hAnsi="Cambria" w:cs="Cambria"/>
                <w:color w:val="000000"/>
                <w:spacing w:val="0"/>
                <w:w w:val="100"/>
                <w:position w:val="0"/>
                <w:sz w:val="13"/>
                <w:szCs w:val="13"/>
              </w:rPr>
              <w:t>08</w:t>
            </w: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274,317, </w:t>
            </w:r>
            <w:r>
              <w:rPr>
                <w:rFonts w:ascii="Cambria" w:eastAsia="Cambria" w:hAnsi="Cambria" w:cs="Cambria"/>
                <w:color w:val="000000"/>
                <w:spacing w:val="0"/>
                <w:w w:val="100"/>
                <w:position w:val="0"/>
                <w:sz w:val="13"/>
                <w:szCs w:val="13"/>
              </w:rPr>
              <w:t xml:space="preserve">732.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60, 349, </w:t>
            </w:r>
            <w:r>
              <w:rPr>
                <w:rFonts w:ascii="Cambria" w:eastAsia="Cambria" w:hAnsi="Cambria" w:cs="Cambria"/>
                <w:color w:val="000000"/>
                <w:spacing w:val="0"/>
                <w:w w:val="100"/>
                <w:position w:val="0"/>
                <w:sz w:val="13"/>
                <w:szCs w:val="13"/>
              </w:rPr>
              <w:t xml:space="preserve">076.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458, 375, </w:t>
            </w:r>
            <w:r>
              <w:rPr>
                <w:rFonts w:ascii="Cambria" w:eastAsia="Cambria" w:hAnsi="Cambria" w:cs="Cambria"/>
                <w:color w:val="000000"/>
                <w:spacing w:val="0"/>
                <w:w w:val="100"/>
                <w:position w:val="0"/>
                <w:sz w:val="13"/>
                <w:szCs w:val="13"/>
              </w:rPr>
              <w:t xml:space="preserve">043.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59, 718, </w:t>
            </w:r>
            <w:r>
              <w:rPr>
                <w:rFonts w:ascii="Cambria" w:eastAsia="Cambria" w:hAnsi="Cambria" w:cs="Cambria"/>
                <w:color w:val="000000"/>
                <w:spacing w:val="0"/>
                <w:w w:val="100"/>
                <w:position w:val="0"/>
                <w:sz w:val="13"/>
                <w:szCs w:val="13"/>
              </w:rPr>
              <w:t xml:space="preserve">688. </w:t>
            </w:r>
            <w:r>
              <w:rPr>
                <w:rFonts w:ascii="Cambria" w:eastAsia="Cambria" w:hAnsi="Cambria" w:cs="Cambria"/>
                <w:color w:val="000000"/>
                <w:spacing w:val="0"/>
                <w:w w:val="100"/>
                <w:position w:val="0"/>
                <w:sz w:val="13"/>
                <w:szCs w:val="13"/>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118, 647,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273, 033,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1, 244, 441, </w:t>
            </w:r>
            <w:r>
              <w:rPr>
                <w:rFonts w:ascii="Cambria" w:eastAsia="Cambria" w:hAnsi="Cambria" w:cs="Cambria"/>
                <w:color w:val="000000"/>
                <w:spacing w:val="0"/>
                <w:w w:val="100"/>
                <w:position w:val="0"/>
                <w:sz w:val="13"/>
                <w:szCs w:val="13"/>
              </w:rPr>
              <w:t xml:space="preserve">576. </w:t>
            </w:r>
            <w:r>
              <w:rPr>
                <w:rFonts w:ascii="Cambria" w:eastAsia="Cambria" w:hAnsi="Cambria" w:cs="Cambria"/>
                <w:color w:val="000000"/>
                <w:spacing w:val="0"/>
                <w:w w:val="100"/>
                <w:position w:val="0"/>
                <w:sz w:val="13"/>
                <w:szCs w:val="13"/>
              </w:rPr>
              <w:t>08</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82, 295, </w:t>
            </w:r>
            <w:r>
              <w:rPr>
                <w:rFonts w:ascii="Cambria" w:eastAsia="Cambria" w:hAnsi="Cambria" w:cs="Cambria"/>
                <w:color w:val="000000"/>
                <w:spacing w:val="0"/>
                <w:w w:val="100"/>
                <w:position w:val="0"/>
                <w:sz w:val="13"/>
                <w:szCs w:val="13"/>
              </w:rPr>
              <w:t xml:space="preserve">320.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 xml:space="preserve">431, </w:t>
            </w:r>
            <w:r>
              <w:rPr>
                <w:rFonts w:ascii="Cambria" w:eastAsia="Cambria" w:hAnsi="Cambria" w:cs="Cambria"/>
                <w:color w:val="000000"/>
                <w:spacing w:val="0"/>
                <w:w w:val="100"/>
                <w:position w:val="0"/>
                <w:sz w:val="13"/>
                <w:szCs w:val="13"/>
              </w:rPr>
              <w:t xml:space="preserve">773.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-29, 063,177.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5, </w:t>
            </w:r>
            <w:r>
              <w:rPr>
                <w:rFonts w:ascii="Cambria" w:eastAsia="Cambria" w:hAnsi="Cambria" w:cs="Cambria"/>
                <w:color w:val="000000"/>
                <w:spacing w:val="0"/>
                <w:w w:val="100"/>
                <w:position w:val="0"/>
                <w:sz w:val="13"/>
                <w:szCs w:val="13"/>
              </w:rPr>
              <w:t xml:space="preserve">021,981.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-59, </w:t>
            </w:r>
            <w:r>
              <w:rPr>
                <w:rFonts w:ascii="Cambria" w:eastAsia="Cambria" w:hAnsi="Cambria" w:cs="Cambria"/>
                <w:color w:val="000000"/>
                <w:spacing w:val="0"/>
                <w:w w:val="100"/>
                <w:position w:val="0"/>
                <w:sz w:val="13"/>
                <w:szCs w:val="13"/>
              </w:rPr>
              <w:t xml:space="preserve">202,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-34,817,700. </w:t>
            </w:r>
            <w:r>
              <w:rPr>
                <w:rFonts w:ascii="Cambria" w:eastAsia="Cambria" w:hAnsi="Cambria" w:cs="Cambria"/>
                <w:color w:val="000000"/>
                <w:spacing w:val="0"/>
                <w:w w:val="100"/>
                <w:position w:val="0"/>
                <w:sz w:val="13"/>
                <w:szCs w:val="13"/>
              </w:rPr>
              <w:t>50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-63, </w:t>
            </w:r>
            <w:r>
              <w:rPr>
                <w:rFonts w:ascii="Cambria" w:eastAsia="Cambria" w:hAnsi="Cambria" w:cs="Cambria"/>
                <w:color w:val="000000"/>
                <w:spacing w:val="0"/>
                <w:w w:val="100"/>
                <w:position w:val="0"/>
                <w:sz w:val="13"/>
                <w:szCs w:val="13"/>
              </w:rPr>
              <w:t xml:space="preserve">197, </w:t>
            </w:r>
            <w:r>
              <w:rPr>
                <w:rFonts w:ascii="Cambria" w:eastAsia="Cambria" w:hAnsi="Cambria" w:cs="Cambria"/>
                <w:color w:val="000000"/>
                <w:spacing w:val="0"/>
                <w:w w:val="100"/>
                <w:position w:val="0"/>
                <w:sz w:val="13"/>
                <w:szCs w:val="13"/>
              </w:rPr>
              <w:t xml:space="preserve">349. </w:t>
            </w:r>
            <w:r>
              <w:rPr>
                <w:rFonts w:ascii="Cambria" w:eastAsia="Cambria" w:hAnsi="Cambria" w:cs="Cambria"/>
                <w:color w:val="000000"/>
                <w:spacing w:val="0"/>
                <w:w w:val="100"/>
                <w:position w:val="0"/>
                <w:sz w:val="13"/>
                <w:szCs w:val="13"/>
              </w:rPr>
              <w:t>46</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-29, 063,177.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23, 878, </w:t>
            </w:r>
            <w:r>
              <w:rPr>
                <w:rFonts w:ascii="Cambria" w:eastAsia="Cambria" w:hAnsi="Cambria" w:cs="Cambria"/>
                <w:color w:val="000000"/>
                <w:spacing w:val="0"/>
                <w:w w:val="100"/>
                <w:position w:val="0"/>
                <w:sz w:val="13"/>
                <w:szCs w:val="13"/>
              </w:rPr>
              <w:t xml:space="preserve">898. </w:t>
            </w:r>
            <w:r>
              <w:rPr>
                <w:rFonts w:ascii="Cambria" w:eastAsia="Cambria" w:hAnsi="Cambria" w:cs="Cambria"/>
                <w:color w:val="000000"/>
                <w:spacing w:val="0"/>
                <w:w w:val="100"/>
                <w:position w:val="0"/>
                <w:sz w:val="13"/>
                <w:szCs w:val="13"/>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 </w:t>
            </w:r>
            <w:r>
              <w:rPr>
                <w:rFonts w:ascii="Cambria" w:eastAsia="Cambria" w:hAnsi="Cambria" w:cs="Cambria"/>
                <w:color w:val="000000"/>
                <w:spacing w:val="0"/>
                <w:w w:val="100"/>
                <w:position w:val="0"/>
                <w:sz w:val="13"/>
                <w:szCs w:val="13"/>
              </w:rPr>
              <w:t xml:space="preserve">224, </w:t>
            </w:r>
            <w:r>
              <w:rPr>
                <w:rFonts w:ascii="Cambria" w:eastAsia="Cambria" w:hAnsi="Cambria" w:cs="Cambria"/>
                <w:color w:val="000000"/>
                <w:spacing w:val="0"/>
                <w:w w:val="100"/>
                <w:position w:val="0"/>
                <w:sz w:val="13"/>
                <w:szCs w:val="13"/>
              </w:rPr>
              <w:t>825.55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-8, </w:t>
            </w:r>
            <w:r>
              <w:rPr>
                <w:rFonts w:ascii="Cambria" w:eastAsia="Cambria" w:hAnsi="Cambria" w:cs="Cambria"/>
                <w:color w:val="000000"/>
                <w:spacing w:val="0"/>
                <w:w w:val="100"/>
                <w:position w:val="0"/>
                <w:sz w:val="13"/>
                <w:szCs w:val="13"/>
              </w:rPr>
              <w:t xml:space="preserve">409, </w:t>
            </w:r>
            <w:r>
              <w:rPr>
                <w:rFonts w:ascii="Cambria" w:eastAsia="Cambria" w:hAnsi="Cambria" w:cs="Cambria"/>
                <w:color w:val="000000"/>
                <w:spacing w:val="0"/>
                <w:w w:val="100"/>
                <w:position w:val="0"/>
                <w:sz w:val="13"/>
                <w:szCs w:val="13"/>
              </w:rPr>
              <w:t xml:space="preserve">104. </w:t>
            </w:r>
            <w:r>
              <w:rPr>
                <w:rFonts w:ascii="Cambria" w:eastAsia="Cambria" w:hAnsi="Cambria" w:cs="Cambria"/>
                <w:color w:val="000000"/>
                <w:spacing w:val="0"/>
                <w:w w:val="100"/>
                <w:position w:val="0"/>
                <w:sz w:val="13"/>
                <w:szCs w:val="13"/>
              </w:rPr>
              <w:t>67</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5, </w:t>
            </w:r>
            <w:r>
              <w:rPr>
                <w:rFonts w:ascii="Cambria" w:eastAsia="Cambria" w:hAnsi="Cambria" w:cs="Cambria"/>
                <w:color w:val="000000"/>
                <w:spacing w:val="0"/>
                <w:w w:val="100"/>
                <w:position w:val="0"/>
                <w:sz w:val="13"/>
                <w:szCs w:val="13"/>
              </w:rPr>
              <w:t xml:space="preserve">021,981.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-28,217, 351.48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-31, </w:t>
            </w:r>
            <w:r>
              <w:rPr>
                <w:rFonts w:ascii="Cambria" w:eastAsia="Cambria" w:hAnsi="Cambria" w:cs="Cambria"/>
                <w:color w:val="000000"/>
                <w:spacing w:val="0"/>
                <w:w w:val="100"/>
                <w:position w:val="0"/>
                <w:sz w:val="13"/>
                <w:szCs w:val="13"/>
              </w:rPr>
              <w:t xml:space="preserve">592, </w:t>
            </w:r>
            <w:r>
              <w:rPr>
                <w:rFonts w:ascii="Cambria" w:eastAsia="Cambria" w:hAnsi="Cambria" w:cs="Cambria"/>
                <w:color w:val="000000"/>
                <w:spacing w:val="0"/>
                <w:w w:val="100"/>
                <w:position w:val="0"/>
                <w:sz w:val="13"/>
                <w:szCs w:val="13"/>
              </w:rPr>
              <w:t xml:space="preserve">874. </w:t>
            </w:r>
            <w:r>
              <w:rPr>
                <w:rFonts w:ascii="Cambria" w:eastAsia="Cambria" w:hAnsi="Cambria" w:cs="Cambria"/>
                <w:color w:val="000000"/>
                <w:spacing w:val="0"/>
                <w:w w:val="100"/>
                <w:position w:val="0"/>
                <w:sz w:val="13"/>
                <w:szCs w:val="13"/>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-54, </w:t>
            </w:r>
            <w:r>
              <w:rPr>
                <w:rFonts w:ascii="Cambria" w:eastAsia="Cambria" w:hAnsi="Cambria" w:cs="Cambria"/>
                <w:color w:val="000000"/>
                <w:spacing w:val="0"/>
                <w:w w:val="100"/>
                <w:position w:val="0"/>
                <w:sz w:val="13"/>
                <w:szCs w:val="13"/>
              </w:rPr>
              <w:t xml:space="preserve">788, </w:t>
            </w:r>
            <w:r>
              <w:rPr>
                <w:rFonts w:ascii="Cambria" w:eastAsia="Cambria" w:hAnsi="Cambria" w:cs="Cambria"/>
                <w:color w:val="000000"/>
                <w:spacing w:val="0"/>
                <w:w w:val="100"/>
                <w:position w:val="0"/>
                <w:sz w:val="13"/>
                <w:szCs w:val="13"/>
              </w:rPr>
              <w:t xml:space="preserve">244. </w:t>
            </w:r>
            <w:r>
              <w:rPr>
                <w:rFonts w:ascii="Cambria" w:eastAsia="Cambria" w:hAnsi="Cambria" w:cs="Cambria"/>
                <w:color w:val="000000"/>
                <w:spacing w:val="0"/>
                <w:w w:val="100"/>
                <w:position w:val="0"/>
                <w:sz w:val="13"/>
                <w:szCs w:val="13"/>
              </w:rPr>
              <w:t>79</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5, </w:t>
            </w:r>
            <w:r>
              <w:rPr>
                <w:rFonts w:ascii="Cambria" w:eastAsia="Cambria" w:hAnsi="Cambria" w:cs="Cambria"/>
                <w:color w:val="000000"/>
                <w:spacing w:val="0"/>
                <w:w w:val="100"/>
                <w:position w:val="0"/>
                <w:sz w:val="13"/>
                <w:szCs w:val="13"/>
              </w:rPr>
              <w:t xml:space="preserve">021,981.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-5, 021,981. </w:t>
            </w:r>
            <w:r>
              <w:rPr>
                <w:rFonts w:ascii="Cambria" w:eastAsia="Cambria" w:hAnsi="Cambria" w:cs="Cambria"/>
                <w:color w:val="000000"/>
                <w:spacing w:val="0"/>
                <w:w w:val="100"/>
                <w:position w:val="0"/>
                <w:sz w:val="13"/>
                <w:szCs w:val="13"/>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-13,715, 886. </w:t>
            </w:r>
            <w:r>
              <w:rPr>
                <w:rFonts w:ascii="Cambria" w:eastAsia="Cambria" w:hAnsi="Cambria" w:cs="Cambria"/>
                <w:color w:val="000000"/>
                <w:spacing w:val="0"/>
                <w:w w:val="100"/>
                <w:position w:val="0"/>
                <w:sz w:val="13"/>
                <w:szCs w:val="13"/>
              </w:rPr>
              <w:t>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-31, </w:t>
            </w:r>
            <w:r>
              <w:rPr>
                <w:rFonts w:ascii="Cambria" w:eastAsia="Cambria" w:hAnsi="Cambria" w:cs="Cambria"/>
                <w:color w:val="000000"/>
                <w:spacing w:val="0"/>
                <w:w w:val="100"/>
                <w:position w:val="0"/>
                <w:sz w:val="13"/>
                <w:szCs w:val="13"/>
              </w:rPr>
              <w:t xml:space="preserve">592, </w:t>
            </w:r>
            <w:r>
              <w:rPr>
                <w:rFonts w:ascii="Cambria" w:eastAsia="Cambria" w:hAnsi="Cambria" w:cs="Cambria"/>
                <w:color w:val="000000"/>
                <w:spacing w:val="0"/>
                <w:w w:val="100"/>
                <w:position w:val="0"/>
                <w:sz w:val="13"/>
                <w:szCs w:val="13"/>
              </w:rPr>
              <w:t xml:space="preserve">874. </w:t>
            </w:r>
            <w:r>
              <w:rPr>
                <w:rFonts w:ascii="Cambria" w:eastAsia="Cambria" w:hAnsi="Cambria" w:cs="Cambria"/>
                <w:color w:val="000000"/>
                <w:spacing w:val="0"/>
                <w:w w:val="100"/>
                <w:position w:val="0"/>
                <w:sz w:val="13"/>
                <w:szCs w:val="13"/>
              </w:rPr>
              <w:t>95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-45, </w:t>
            </w:r>
            <w:r>
              <w:rPr>
                <w:rFonts w:ascii="Cambria" w:eastAsia="Cambria" w:hAnsi="Cambria" w:cs="Cambria"/>
                <w:color w:val="000000"/>
                <w:spacing w:val="0"/>
                <w:w w:val="100"/>
                <w:position w:val="0"/>
                <w:sz w:val="13"/>
                <w:szCs w:val="13"/>
              </w:rPr>
              <w:t xml:space="preserve">308, </w:t>
            </w:r>
            <w:r>
              <w:rPr>
                <w:rFonts w:ascii="Cambria" w:eastAsia="Cambria" w:hAnsi="Cambria" w:cs="Cambria"/>
                <w:color w:val="000000"/>
                <w:spacing w:val="0"/>
                <w:w w:val="100"/>
                <w:position w:val="0"/>
                <w:sz w:val="13"/>
                <w:szCs w:val="13"/>
              </w:rPr>
              <w:t>761.55</w:t>
            </w: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 </w:t>
            </w:r>
            <w:r>
              <w:rPr>
                <w:rFonts w:ascii="Cambria" w:eastAsia="Cambria" w:hAnsi="Cambria" w:cs="Cambria"/>
                <w:color w:val="000000"/>
                <w:spacing w:val="0"/>
                <w:w w:val="100"/>
                <w:position w:val="0"/>
                <w:sz w:val="13"/>
                <w:szCs w:val="13"/>
              </w:rPr>
              <w:t xml:space="preserve">479, </w:t>
            </w:r>
            <w:r>
              <w:rPr>
                <w:rFonts w:ascii="Cambria" w:eastAsia="Cambria" w:hAnsi="Cambria" w:cs="Cambria"/>
                <w:color w:val="000000"/>
                <w:spacing w:val="0"/>
                <w:w w:val="100"/>
                <w:position w:val="0"/>
                <w:sz w:val="13"/>
                <w:szCs w:val="13"/>
              </w:rPr>
              <w:t xml:space="preserve">483. </w:t>
            </w:r>
            <w:r>
              <w:rPr>
                <w:rFonts w:ascii="Cambria" w:eastAsia="Cambria" w:hAnsi="Cambria" w:cs="Cambria"/>
                <w:color w:val="000000"/>
                <w:spacing w:val="0"/>
                <w:w w:val="100"/>
                <w:position w:val="0"/>
                <w:sz w:val="13"/>
                <w:szCs w:val="13"/>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-9, </w:t>
            </w:r>
            <w:r>
              <w:rPr>
                <w:rFonts w:ascii="Cambria" w:eastAsia="Cambria" w:hAnsi="Cambria" w:cs="Cambria"/>
                <w:color w:val="000000"/>
                <w:spacing w:val="0"/>
                <w:w w:val="100"/>
                <w:position w:val="0"/>
                <w:sz w:val="13"/>
                <w:szCs w:val="13"/>
              </w:rPr>
              <w:t xml:space="preserve">479, </w:t>
            </w:r>
            <w:r>
              <w:rPr>
                <w:rFonts w:ascii="Cambria" w:eastAsia="Cambria" w:hAnsi="Cambria" w:cs="Cambria"/>
                <w:color w:val="000000"/>
                <w:spacing w:val="0"/>
                <w:w w:val="100"/>
                <w:position w:val="0"/>
                <w:sz w:val="13"/>
                <w:szCs w:val="13"/>
              </w:rPr>
              <w:t xml:space="preserve">483. </w:t>
            </w:r>
            <w:r>
              <w:rPr>
                <w:rFonts w:ascii="Cambria" w:eastAsia="Cambria" w:hAnsi="Cambria" w:cs="Cambria"/>
                <w:color w:val="000000"/>
                <w:spacing w:val="0"/>
                <w:w w:val="100"/>
                <w:position w:val="0"/>
                <w:sz w:val="13"/>
                <w:szCs w:val="13"/>
              </w:rPr>
              <w:t>24</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82, 295, </w:t>
            </w:r>
            <w:r>
              <w:rPr>
                <w:rFonts w:ascii="Cambria" w:eastAsia="Cambria" w:hAnsi="Cambria" w:cs="Cambria"/>
                <w:color w:val="000000"/>
                <w:spacing w:val="0"/>
                <w:w w:val="100"/>
                <w:position w:val="0"/>
                <w:sz w:val="13"/>
                <w:szCs w:val="13"/>
              </w:rPr>
              <w:t xml:space="preserve">320.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 xml:space="preserve">431, </w:t>
            </w:r>
            <w:r>
              <w:rPr>
                <w:rFonts w:ascii="Cambria" w:eastAsia="Cambria" w:hAnsi="Cambria" w:cs="Cambria"/>
                <w:color w:val="000000"/>
                <w:spacing w:val="0"/>
                <w:w w:val="100"/>
                <w:position w:val="0"/>
                <w:sz w:val="13"/>
                <w:szCs w:val="13"/>
              </w:rPr>
              <w:t xml:space="preserve">773.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-54, </w:t>
            </w:r>
            <w:r>
              <w:rPr>
                <w:rFonts w:ascii="Cambria" w:eastAsia="Cambria" w:hAnsi="Cambria" w:cs="Cambria"/>
                <w:color w:val="000000"/>
                <w:spacing w:val="0"/>
                <w:w w:val="100"/>
                <w:position w:val="0"/>
                <w:sz w:val="13"/>
                <w:szCs w:val="13"/>
              </w:rPr>
              <w:t xml:space="preserve">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431,773.00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 xml:space="preserve">431, </w:t>
            </w:r>
            <w:r>
              <w:rPr>
                <w:rFonts w:ascii="Cambria" w:eastAsia="Cambria" w:hAnsi="Cambria" w:cs="Cambria"/>
                <w:color w:val="000000"/>
                <w:spacing w:val="0"/>
                <w:w w:val="100"/>
                <w:position w:val="0"/>
                <w:sz w:val="13"/>
                <w:szCs w:val="13"/>
              </w:rPr>
              <w:t xml:space="preserve">773.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54, 863,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-54, </w:t>
            </w:r>
            <w:r>
              <w:rPr>
                <w:rFonts w:ascii="Cambria" w:eastAsia="Cambria" w:hAnsi="Cambria" w:cs="Cambria"/>
                <w:color w:val="000000"/>
                <w:spacing w:val="0"/>
                <w:w w:val="100"/>
                <w:position w:val="0"/>
                <w:sz w:val="13"/>
                <w:szCs w:val="13"/>
              </w:rPr>
              <w:t xml:space="preserve">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356,613,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32,917, </w:t>
            </w:r>
            <w:r>
              <w:rPr>
                <w:rFonts w:ascii="Cambria" w:eastAsia="Cambria" w:hAnsi="Cambria" w:cs="Cambria"/>
                <w:color w:val="000000"/>
                <w:spacing w:val="0"/>
                <w:w w:val="100"/>
                <w:position w:val="0"/>
                <w:sz w:val="13"/>
                <w:szCs w:val="13"/>
              </w:rPr>
              <w:t xml:space="preserve">303. </w:t>
            </w:r>
            <w:r>
              <w:rPr>
                <w:rFonts w:ascii="Cambria" w:eastAsia="Cambria" w:hAnsi="Cambria" w:cs="Cambria"/>
                <w:color w:val="000000"/>
                <w:spacing w:val="0"/>
                <w:w w:val="100"/>
                <w:position w:val="0"/>
                <w:sz w:val="13"/>
                <w:szCs w:val="13"/>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429, </w:t>
            </w:r>
            <w:r>
              <w:rPr>
                <w:rFonts w:ascii="Cambria" w:eastAsia="Cambria" w:hAnsi="Cambria" w:cs="Cambria"/>
                <w:color w:val="000000"/>
                <w:spacing w:val="0"/>
                <w:w w:val="100"/>
                <w:position w:val="0"/>
                <w:sz w:val="13"/>
                <w:szCs w:val="13"/>
              </w:rPr>
              <w:t xml:space="preserve">311,866. </w:t>
            </w:r>
            <w:r>
              <w:rPr>
                <w:rFonts w:ascii="Cambria" w:eastAsia="Cambria" w:hAnsi="Cambria" w:cs="Cambria"/>
                <w:color w:val="000000"/>
                <w:spacing w:val="0"/>
                <w:w w:val="100"/>
                <w:position w:val="0"/>
                <w:sz w:val="13"/>
                <w:szCs w:val="13"/>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64, 740, </w:t>
            </w:r>
            <w:r>
              <w:rPr>
                <w:rFonts w:ascii="Cambria" w:eastAsia="Cambria" w:hAnsi="Cambria" w:cs="Cambria"/>
                <w:color w:val="000000"/>
                <w:spacing w:val="0"/>
                <w:w w:val="100"/>
                <w:position w:val="0"/>
                <w:sz w:val="13"/>
                <w:szCs w:val="13"/>
              </w:rPr>
              <w:t xml:space="preserve">669. </w:t>
            </w:r>
            <w:r>
              <w:rPr>
                <w:rFonts w:ascii="Cambria" w:eastAsia="Cambria" w:hAnsi="Cambria" w:cs="Cambria"/>
                <w:color w:val="000000"/>
                <w:spacing w:val="0"/>
                <w:w w:val="100"/>
                <w:position w:val="0"/>
                <w:sz w:val="13"/>
                <w:szCs w:val="13"/>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59, 445,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59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238, 215, </w:t>
            </w:r>
            <w:r>
              <w:rPr>
                <w:rFonts w:ascii="Cambria" w:eastAsia="Cambria" w:hAnsi="Cambria" w:cs="Cambria"/>
                <w:color w:val="000000"/>
                <w:spacing w:val="0"/>
                <w:w w:val="100"/>
                <w:position w:val="0"/>
                <w:sz w:val="13"/>
                <w:szCs w:val="13"/>
              </w:rPr>
              <w:t xml:space="preserve">847. </w:t>
            </w:r>
            <w:r>
              <w:rPr>
                <w:rFonts w:ascii="Cambria" w:eastAsia="Cambria" w:hAnsi="Cambria" w:cs="Cambria"/>
                <w:color w:val="000000"/>
                <w:spacing w:val="0"/>
                <w:w w:val="100"/>
                <w:position w:val="0"/>
                <w:sz w:val="13"/>
                <w:szCs w:val="13"/>
              </w:rPr>
              <w:t>33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1, 181, 244, </w:t>
            </w:r>
            <w:r>
              <w:rPr>
                <w:rFonts w:ascii="Cambria" w:eastAsia="Cambria" w:hAnsi="Cambria" w:cs="Cambria"/>
                <w:color w:val="000000"/>
                <w:spacing w:val="0"/>
                <w:w w:val="100"/>
                <w:position w:val="0"/>
                <w:sz w:val="13"/>
                <w:szCs w:val="13"/>
              </w:rPr>
              <w:t xml:space="preserve">226. </w:t>
            </w:r>
            <w:r>
              <w:rPr>
                <w:rFonts w:ascii="Cambria" w:eastAsia="Cambria" w:hAnsi="Cambria" w:cs="Cambria"/>
                <w:color w:val="000000"/>
                <w:spacing w:val="0"/>
                <w:w w:val="100"/>
                <w:position w:val="0"/>
                <w:sz w:val="13"/>
                <w:szCs w:val="13"/>
              </w:rPr>
              <w:t>62</w:t>
            </w:r>
          </w:p>
        </w:tc>
      </w:tr>
    </w:tbl>
    <w:p>
      <w:pPr>
        <w:spacing w:lineRule="exact" w:line="1"/>
        <w:rPr>
          <w:sz w:val="2"/>
          <w:szCs w:val="2"/>
        </w:rPr>
      </w:pPr>
      <w:r>
        <w:br w:type="page"/>
      </w:r>
    </w:p>
    <w:p>
      <w:pPr>
        <w:pStyle w:val="Style31"/>
        <w:keepNext/>
        <w:keepLines/>
        <w:widowControl w:val="0"/>
        <w:shd w:val="clear" w:color="auto" w:fill="auto"/>
        <w:bidi w:val="0"/>
        <w:spacing w:before="0" w:after="0" w:line="240" w:lineRule="auto"/>
        <w:ind w:left="0" w:right="0" w:firstLine="0"/>
        <w:jc w:val="center"/>
      </w:pPr>
      <w:bookmarkStart w:id="545" w:name="bookmark545"/>
      <w:bookmarkStart w:id="546" w:name="bookmark546"/>
      <w:bookmarkStart w:id="547" w:name="bookmark547"/>
      <w:r>
        <w:rPr>
          <w:color w:val="000000"/>
          <w:spacing w:val="0"/>
          <w:w w:val="100"/>
          <w:position w:val="0"/>
        </w:rPr>
        <w:t>母公司所有者权益变动表</w:t>
      </w:r>
      <w:bookmarkEnd w:id="545"/>
      <w:bookmarkEnd w:id="546"/>
      <w:bookmarkEnd w:id="54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2462"/>
        <w:gridCol w:w="1570"/>
        <w:gridCol w:w="552"/>
        <w:gridCol w:w="442"/>
        <w:gridCol w:w="427"/>
        <w:gridCol w:w="1560"/>
        <w:gridCol w:w="566"/>
        <w:gridCol w:w="1560"/>
        <w:gridCol w:w="566"/>
        <w:gridCol w:w="1416"/>
        <w:gridCol w:w="1421"/>
        <w:gridCol w:w="1570"/>
      </w:tblGrid>
      <w:tr>
        <w:trPr>
          <w:trHeight w:val="22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 库存</w:t>
            </w:r>
          </w:p>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60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永 续 债</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356, 613,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29,164, </w:t>
            </w:r>
            <w:r>
              <w:rPr>
                <w:rFonts w:ascii="Cambria" w:eastAsia="Cambria" w:hAnsi="Cambria" w:cs="Cambria"/>
                <w:color w:val="000000"/>
                <w:spacing w:val="0"/>
                <w:w w:val="100"/>
                <w:position w:val="0"/>
                <w:sz w:val="13"/>
                <w:szCs w:val="13"/>
              </w:rPr>
              <w:t xml:space="preserve">239. </w:t>
            </w:r>
            <w:r>
              <w:rPr>
                <w:rFonts w:ascii="Cambria" w:eastAsia="Cambria" w:hAnsi="Cambria" w:cs="Cambria"/>
                <w:color w:val="000000"/>
                <w:spacing w:val="0"/>
                <w:w w:val="100"/>
                <w:position w:val="0"/>
                <w:sz w:val="13"/>
                <w:szCs w:val="13"/>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429,311,866.50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64,740,669.76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81,056, </w:t>
            </w:r>
            <w:r>
              <w:rPr>
                <w:rFonts w:ascii="Cambria" w:eastAsia="Cambria" w:hAnsi="Cambria" w:cs="Cambria"/>
                <w:color w:val="000000"/>
                <w:spacing w:val="0"/>
                <w:w w:val="100"/>
                <w:position w:val="0"/>
                <w:sz w:val="13"/>
                <w:szCs w:val="13"/>
              </w:rPr>
              <w:t>289.51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960, 886, </w:t>
            </w:r>
            <w:r>
              <w:rPr>
                <w:rFonts w:ascii="Cambria" w:eastAsia="Cambria" w:hAnsi="Cambria" w:cs="Cambria"/>
                <w:color w:val="000000"/>
                <w:spacing w:val="0"/>
                <w:w w:val="100"/>
                <w:position w:val="0"/>
                <w:sz w:val="13"/>
                <w:szCs w:val="13"/>
              </w:rPr>
              <w:t xml:space="preserve">117. </w:t>
            </w:r>
            <w:r>
              <w:rPr>
                <w:rFonts w:ascii="Cambria" w:eastAsia="Cambria" w:hAnsi="Cambria" w:cs="Cambria"/>
                <w:color w:val="000000"/>
                <w:spacing w:val="0"/>
                <w:w w:val="100"/>
                <w:position w:val="0"/>
                <w:sz w:val="13"/>
                <w:szCs w:val="13"/>
              </w:rPr>
              <w:t>26</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356, 613,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29,164, </w:t>
            </w:r>
            <w:r>
              <w:rPr>
                <w:rFonts w:ascii="Cambria" w:eastAsia="Cambria" w:hAnsi="Cambria" w:cs="Cambria"/>
                <w:color w:val="000000"/>
                <w:spacing w:val="0"/>
                <w:w w:val="100"/>
                <w:position w:val="0"/>
                <w:sz w:val="13"/>
                <w:szCs w:val="13"/>
              </w:rPr>
              <w:t xml:space="preserve">239. </w:t>
            </w:r>
            <w:r>
              <w:rPr>
                <w:rFonts w:ascii="Cambria" w:eastAsia="Cambria" w:hAnsi="Cambria" w:cs="Cambria"/>
                <w:color w:val="000000"/>
                <w:spacing w:val="0"/>
                <w:w w:val="100"/>
                <w:position w:val="0"/>
                <w:sz w:val="13"/>
                <w:szCs w:val="13"/>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429,311,866.50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64,740,669.76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81,056, </w:t>
            </w:r>
            <w:r>
              <w:rPr>
                <w:rFonts w:ascii="Cambria" w:eastAsia="Cambria" w:hAnsi="Cambria" w:cs="Cambria"/>
                <w:color w:val="000000"/>
                <w:spacing w:val="0"/>
                <w:w w:val="100"/>
                <w:position w:val="0"/>
                <w:sz w:val="13"/>
                <w:szCs w:val="13"/>
              </w:rPr>
              <w:t>289.51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960, 886, </w:t>
            </w:r>
            <w:r>
              <w:rPr>
                <w:rFonts w:ascii="Cambria" w:eastAsia="Cambria" w:hAnsi="Cambria" w:cs="Cambria"/>
                <w:color w:val="000000"/>
                <w:spacing w:val="0"/>
                <w:w w:val="100"/>
                <w:position w:val="0"/>
                <w:sz w:val="13"/>
                <w:szCs w:val="13"/>
              </w:rPr>
              <w:t xml:space="preserve">117. </w:t>
            </w:r>
            <w:r>
              <w:rPr>
                <w:rFonts w:ascii="Cambria" w:eastAsia="Cambria" w:hAnsi="Cambria" w:cs="Cambria"/>
                <w:color w:val="000000"/>
                <w:spacing w:val="0"/>
                <w:w w:val="100"/>
                <w:position w:val="0"/>
                <w:sz w:val="13"/>
                <w:szCs w:val="13"/>
              </w:rPr>
              <w:t>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133,126,400.00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9,251,764.99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76, 133, </w:t>
            </w:r>
            <w:r>
              <w:rPr>
                <w:rFonts w:ascii="Cambria" w:eastAsia="Cambria" w:hAnsi="Cambria" w:cs="Cambria"/>
                <w:color w:val="000000"/>
                <w:spacing w:val="0"/>
                <w:w w:val="100"/>
                <w:position w:val="0"/>
                <w:sz w:val="13"/>
                <w:szCs w:val="13"/>
              </w:rPr>
              <w:t>623.83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1, 168, 548, </w:t>
            </w:r>
            <w:r>
              <w:rPr>
                <w:rFonts w:ascii="Cambria" w:eastAsia="Cambria" w:hAnsi="Cambria" w:cs="Cambria"/>
                <w:color w:val="000000"/>
                <w:spacing w:val="0"/>
                <w:w w:val="100"/>
                <w:position w:val="0"/>
                <w:sz w:val="13"/>
                <w:szCs w:val="13"/>
              </w:rPr>
              <w:t xml:space="preserve">212. </w:t>
            </w:r>
            <w:r>
              <w:rPr>
                <w:rFonts w:ascii="Cambria" w:eastAsia="Cambria" w:hAnsi="Cambria" w:cs="Cambria"/>
                <w:color w:val="000000"/>
                <w:spacing w:val="0"/>
                <w:w w:val="100"/>
                <w:position w:val="0"/>
                <w:sz w:val="13"/>
                <w:szCs w:val="13"/>
              </w:rPr>
              <w:t>19</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92,517, </w:t>
            </w:r>
            <w:r>
              <w:rPr>
                <w:rFonts w:ascii="Cambria" w:eastAsia="Cambria" w:hAnsi="Cambria" w:cs="Cambria"/>
                <w:color w:val="000000"/>
                <w:spacing w:val="0"/>
                <w:w w:val="100"/>
                <w:position w:val="0"/>
                <w:sz w:val="13"/>
                <w:szCs w:val="13"/>
              </w:rPr>
              <w:t xml:space="preserve">649. </w:t>
            </w:r>
            <w:r>
              <w:rPr>
                <w:rFonts w:ascii="Cambria" w:eastAsia="Cambria" w:hAnsi="Cambria" w:cs="Cambria"/>
                <w:color w:val="000000"/>
                <w:spacing w:val="0"/>
                <w:w w:val="100"/>
                <w:position w:val="0"/>
                <w:sz w:val="13"/>
                <w:szCs w:val="13"/>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177, 232, </w:t>
            </w:r>
            <w:r>
              <w:rPr>
                <w:rFonts w:ascii="Cambria" w:eastAsia="Cambria" w:hAnsi="Cambria" w:cs="Cambria"/>
                <w:color w:val="000000"/>
                <w:spacing w:val="0"/>
                <w:w w:val="100"/>
                <w:position w:val="0"/>
                <w:sz w:val="13"/>
                <w:szCs w:val="13"/>
              </w:rPr>
              <w:t xml:space="preserve">473. </w:t>
            </w:r>
            <w:r>
              <w:rPr>
                <w:rFonts w:ascii="Cambria" w:eastAsia="Cambria" w:hAnsi="Cambria" w:cs="Cambria"/>
                <w:color w:val="000000"/>
                <w:spacing w:val="0"/>
                <w:w w:val="100"/>
                <w:position w:val="0"/>
                <w:sz w:val="13"/>
                <w:szCs w:val="13"/>
              </w:rPr>
              <w:t>23</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133,126,400.00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998, 448,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133,126,400.00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865,321, </w:t>
            </w:r>
            <w:r>
              <w:rPr>
                <w:rFonts w:ascii="Cambria" w:eastAsia="Cambria" w:hAnsi="Cambria" w:cs="Cambria"/>
                <w:color w:val="000000"/>
                <w:spacing w:val="0"/>
                <w:w w:val="100"/>
                <w:position w:val="0"/>
                <w:sz w:val="13"/>
                <w:szCs w:val="13"/>
              </w:rPr>
              <w:t xml:space="preserve">600.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998, 448,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rFonts w:ascii="Cambria" w:eastAsia="Cambria" w:hAnsi="Cambria" w:cs="Cambria"/>
                <w:color w:val="000000"/>
                <w:spacing w:val="0"/>
                <w:w w:val="100"/>
                <w:position w:val="0"/>
                <w:sz w:val="13"/>
                <w:szCs w:val="13"/>
              </w:rPr>
              <w:t xml:space="preserve">3 </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9,251,764.99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-16, </w:t>
            </w:r>
            <w:r>
              <w:rPr>
                <w:rFonts w:ascii="Cambria" w:eastAsia="Cambria" w:hAnsi="Cambria" w:cs="Cambria"/>
                <w:color w:val="000000"/>
                <w:spacing w:val="0"/>
                <w:w w:val="100"/>
                <w:position w:val="0"/>
                <w:sz w:val="13"/>
                <w:szCs w:val="13"/>
              </w:rPr>
              <w:t xml:space="preserve">384, </w:t>
            </w:r>
            <w:r>
              <w:rPr>
                <w:rFonts w:ascii="Cambria" w:eastAsia="Cambria" w:hAnsi="Cambria" w:cs="Cambria"/>
                <w:color w:val="000000"/>
                <w:spacing w:val="0"/>
                <w:w w:val="100"/>
                <w:position w:val="0"/>
                <w:sz w:val="13"/>
                <w:szCs w:val="13"/>
              </w:rPr>
              <w:t xml:space="preserve">026. </w:t>
            </w:r>
            <w:r>
              <w:rPr>
                <w:rFonts w:ascii="Cambria" w:eastAsia="Cambria" w:hAnsi="Cambria" w:cs="Cambria"/>
                <w:color w:val="000000"/>
                <w:spacing w:val="0"/>
                <w:w w:val="100"/>
                <w:position w:val="0"/>
                <w:sz w:val="13"/>
                <w:szCs w:val="13"/>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—7,132, 261.04</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9,251,764.99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-9,251, 764. </w:t>
            </w:r>
            <w:r>
              <w:rPr>
                <w:rFonts w:ascii="Cambria" w:eastAsia="Cambria" w:hAnsi="Cambria" w:cs="Cambria"/>
                <w:color w:val="000000"/>
                <w:spacing w:val="0"/>
                <w:w w:val="100"/>
                <w:position w:val="0"/>
                <w:sz w:val="13"/>
                <w:szCs w:val="13"/>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—7,132, 261.04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—7,132, 261.04</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489, 739, </w:t>
            </w:r>
            <w:r>
              <w:rPr>
                <w:rFonts w:ascii="Cambria" w:eastAsia="Cambria" w:hAnsi="Cambria" w:cs="Cambria"/>
                <w:color w:val="000000"/>
                <w:spacing w:val="0"/>
                <w:w w:val="100"/>
                <w:position w:val="0"/>
                <w:sz w:val="13"/>
                <w:szCs w:val="13"/>
              </w:rPr>
              <w:t xml:space="preserve">452. </w:t>
            </w:r>
            <w:r>
              <w:rPr>
                <w:rFonts w:ascii="Cambria" w:eastAsia="Cambria" w:hAnsi="Cambria" w:cs="Cambri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894, 485, </w:t>
            </w:r>
            <w:r>
              <w:rPr>
                <w:rFonts w:ascii="Cambria" w:eastAsia="Cambria" w:hAnsi="Cambria" w:cs="Cambria"/>
                <w:color w:val="000000"/>
                <w:spacing w:val="0"/>
                <w:w w:val="100"/>
                <w:position w:val="0"/>
                <w:sz w:val="13"/>
                <w:szCs w:val="13"/>
              </w:rPr>
              <w:t xml:space="preserve">839. </w:t>
            </w:r>
            <w:r>
              <w:rPr>
                <w:rFonts w:ascii="Cambria" w:eastAsia="Cambria" w:hAnsi="Cambria" w:cs="Cambria"/>
                <w:color w:val="000000"/>
                <w:spacing w:val="0"/>
                <w:w w:val="100"/>
                <w:position w:val="0"/>
                <w:sz w:val="13"/>
                <w:szCs w:val="13"/>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514, 026, </w:t>
            </w:r>
            <w:r>
              <w:rPr>
                <w:rFonts w:ascii="Cambria" w:eastAsia="Cambria" w:hAnsi="Cambria" w:cs="Cambria"/>
                <w:color w:val="000000"/>
                <w:spacing w:val="0"/>
                <w:w w:val="100"/>
                <w:position w:val="0"/>
                <w:sz w:val="13"/>
                <w:szCs w:val="13"/>
              </w:rPr>
              <w:t xml:space="preserve">689. </w:t>
            </w:r>
            <w:r>
              <w:rPr>
                <w:rFonts w:ascii="Cambria" w:eastAsia="Cambria" w:hAnsi="Cambria" w:cs="Cambria"/>
                <w:color w:val="000000"/>
                <w:spacing w:val="0"/>
                <w:w w:val="100"/>
                <w:position w:val="0"/>
                <w:sz w:val="13"/>
                <w:szCs w:val="13"/>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73,992,434.75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157, </w:t>
            </w:r>
            <w:r>
              <w:rPr>
                <w:rFonts w:ascii="Cambria" w:eastAsia="Cambria" w:hAnsi="Cambria" w:cs="Cambria"/>
                <w:color w:val="000000"/>
                <w:spacing w:val="0"/>
                <w:w w:val="100"/>
                <w:position w:val="0"/>
                <w:sz w:val="13"/>
                <w:szCs w:val="13"/>
              </w:rPr>
              <w:t xml:space="preserve">189,913. </w:t>
            </w:r>
            <w:r>
              <w:rPr>
                <w:rFonts w:ascii="Cambria" w:eastAsia="Cambria" w:hAnsi="Cambria" w:cs="Cambria"/>
                <w:color w:val="000000"/>
                <w:spacing w:val="0"/>
                <w:w w:val="100"/>
                <w:position w:val="0"/>
                <w:sz w:val="13"/>
                <w:szCs w:val="13"/>
              </w:rPr>
              <w:t>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2, 129, 434, </w:t>
            </w:r>
            <w:r>
              <w:rPr>
                <w:rFonts w:ascii="Cambria" w:eastAsia="Cambria" w:hAnsi="Cambria" w:cs="Cambria"/>
                <w:color w:val="000000"/>
                <w:spacing w:val="0"/>
                <w:w w:val="100"/>
                <w:position w:val="0"/>
                <w:sz w:val="13"/>
                <w:szCs w:val="13"/>
              </w:rPr>
              <w:t>329.45</w:t>
            </w:r>
          </w:p>
        </w:tc>
      </w:tr>
    </w:tbl>
    <w:p>
      <w:pPr>
        <w:widowControl w:val="0"/>
        <w:spacing w:line="1" w:lineRule="exact"/>
      </w:pPr>
      <w:r>
        <w:br w:type="page"/>
      </w:r>
    </w:p>
    <w:tbl>
      <w:tblPr>
        <w:tblOverlap w:val="never"/>
        <w:jc w:val="center"/>
        <w:tblLayout w:type="fixed"/>
      </w:tblPr>
      <w:tblGrid>
        <w:gridCol w:w="2549"/>
        <w:gridCol w:w="1286"/>
        <w:gridCol w:w="427"/>
        <w:gridCol w:w="422"/>
        <w:gridCol w:w="432"/>
        <w:gridCol w:w="1555"/>
        <w:gridCol w:w="710"/>
        <w:gridCol w:w="1560"/>
        <w:gridCol w:w="710"/>
        <w:gridCol w:w="1272"/>
        <w:gridCol w:w="1560"/>
        <w:gridCol w:w="1579"/>
      </w:tblGrid>
      <w:tr>
        <w:trPr>
          <w:trHeight w:val="21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 存股</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专项储 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所有者权益合计</w:t>
            </w:r>
          </w:p>
        </w:tc>
      </w:tr>
      <w:tr>
        <w:trPr>
          <w:trHeight w:val="60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优先股</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永续债</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274,317,732.00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 xml:space="preserve">56, 596, </w:t>
            </w:r>
            <w:r>
              <w:rPr>
                <w:rFonts w:ascii="Cambria" w:eastAsia="Cambria" w:hAnsi="Cambria" w:cs="Cambria"/>
                <w:color w:val="000000"/>
                <w:spacing w:val="0"/>
                <w:w w:val="100"/>
                <w:position w:val="0"/>
                <w:sz w:val="13"/>
                <w:szCs w:val="13"/>
              </w:rPr>
              <w:t>012.49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458, 375, </w:t>
            </w:r>
            <w:r>
              <w:rPr>
                <w:rFonts w:ascii="Cambria" w:eastAsia="Cambria" w:hAnsi="Cambria" w:cs="Cambria"/>
                <w:color w:val="000000"/>
                <w:spacing w:val="0"/>
                <w:w w:val="100"/>
                <w:position w:val="0"/>
                <w:sz w:val="13"/>
                <w:szCs w:val="13"/>
              </w:rPr>
              <w:t xml:space="preserve">043.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59,718,688.12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104, 437, </w:t>
            </w:r>
            <w:r>
              <w:rPr>
                <w:rFonts w:ascii="Cambria" w:eastAsia="Cambria" w:hAnsi="Cambria" w:cs="Cambria"/>
                <w:color w:val="000000"/>
                <w:spacing w:val="0"/>
                <w:w w:val="100"/>
                <w:position w:val="0"/>
                <w:sz w:val="13"/>
                <w:szCs w:val="13"/>
              </w:rPr>
              <w:t xml:space="preserve">888. </w:t>
            </w:r>
            <w:r>
              <w:rPr>
                <w:rFonts w:ascii="Cambria" w:eastAsia="Cambria" w:hAnsi="Cambria" w:cs="Cambria"/>
                <w:color w:val="000000"/>
                <w:spacing w:val="0"/>
                <w:w w:val="100"/>
                <w:position w:val="0"/>
                <w:sz w:val="13"/>
                <w:szCs w:val="13"/>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953, 445, </w:t>
            </w:r>
            <w:r>
              <w:rPr>
                <w:rFonts w:ascii="Cambria" w:eastAsia="Cambria" w:hAnsi="Cambria" w:cs="Cambria"/>
                <w:color w:val="000000"/>
                <w:spacing w:val="0"/>
                <w:w w:val="100"/>
                <w:position w:val="0"/>
                <w:sz w:val="13"/>
                <w:szCs w:val="13"/>
              </w:rPr>
              <w:t xml:space="preserve">364. </w:t>
            </w:r>
            <w:r>
              <w:rPr>
                <w:rFonts w:ascii="Cambria" w:eastAsia="Cambria" w:hAnsi="Cambria" w:cs="Cambria"/>
                <w:color w:val="000000"/>
                <w:spacing w:val="0"/>
                <w:w w:val="100"/>
                <w:position w:val="0"/>
                <w:sz w:val="13"/>
                <w:szCs w:val="13"/>
              </w:rPr>
              <w:t>92</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274,317,732.00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 xml:space="preserve">56, 596, </w:t>
            </w:r>
            <w:r>
              <w:rPr>
                <w:rFonts w:ascii="Cambria" w:eastAsia="Cambria" w:hAnsi="Cambria" w:cs="Cambria"/>
                <w:color w:val="000000"/>
                <w:spacing w:val="0"/>
                <w:w w:val="100"/>
                <w:position w:val="0"/>
                <w:sz w:val="13"/>
                <w:szCs w:val="13"/>
              </w:rPr>
              <w:t>012.49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458, 375, </w:t>
            </w:r>
            <w:r>
              <w:rPr>
                <w:rFonts w:ascii="Cambria" w:eastAsia="Cambria" w:hAnsi="Cambria" w:cs="Cambria"/>
                <w:color w:val="000000"/>
                <w:spacing w:val="0"/>
                <w:w w:val="100"/>
                <w:position w:val="0"/>
                <w:sz w:val="13"/>
                <w:szCs w:val="13"/>
              </w:rPr>
              <w:t xml:space="preserve">043.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59,718,688.12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104, 437, </w:t>
            </w:r>
            <w:r>
              <w:rPr>
                <w:rFonts w:ascii="Cambria" w:eastAsia="Cambria" w:hAnsi="Cambria" w:cs="Cambria"/>
                <w:color w:val="000000"/>
                <w:spacing w:val="0"/>
                <w:w w:val="100"/>
                <w:position w:val="0"/>
                <w:sz w:val="13"/>
                <w:szCs w:val="13"/>
              </w:rPr>
              <w:t xml:space="preserve">888. </w:t>
            </w:r>
            <w:r>
              <w:rPr>
                <w:rFonts w:ascii="Cambria" w:eastAsia="Cambria" w:hAnsi="Cambria" w:cs="Cambria"/>
                <w:color w:val="000000"/>
                <w:spacing w:val="0"/>
                <w:w w:val="100"/>
                <w:position w:val="0"/>
                <w:sz w:val="13"/>
                <w:szCs w:val="13"/>
              </w:rPr>
              <w:t>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953, 445, </w:t>
            </w:r>
            <w:r>
              <w:rPr>
                <w:rFonts w:ascii="Cambria" w:eastAsia="Cambria" w:hAnsi="Cambria" w:cs="Cambria"/>
                <w:color w:val="000000"/>
                <w:spacing w:val="0"/>
                <w:w w:val="100"/>
                <w:position w:val="0"/>
                <w:sz w:val="13"/>
                <w:szCs w:val="13"/>
              </w:rPr>
              <w:t xml:space="preserve">364. </w:t>
            </w:r>
            <w:r>
              <w:rPr>
                <w:rFonts w:ascii="Cambria" w:eastAsia="Cambria" w:hAnsi="Cambria" w:cs="Cambria"/>
                <w:color w:val="000000"/>
                <w:spacing w:val="0"/>
                <w:w w:val="100"/>
                <w:position w:val="0"/>
                <w:sz w:val="13"/>
                <w:szCs w:val="13"/>
              </w:rPr>
              <w:t>92</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82, 295, </w:t>
            </w:r>
            <w:r>
              <w:rPr>
                <w:rFonts w:ascii="Cambria" w:eastAsia="Cambria" w:hAnsi="Cambria" w:cs="Cambria"/>
                <w:color w:val="000000"/>
                <w:spacing w:val="0"/>
                <w:w w:val="100"/>
                <w:position w:val="0"/>
                <w:sz w:val="13"/>
                <w:szCs w:val="13"/>
              </w:rPr>
              <w:t xml:space="preserve">320.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 xml:space="preserve">431, </w:t>
            </w:r>
            <w:r>
              <w:rPr>
                <w:rFonts w:ascii="Cambria" w:eastAsia="Cambria" w:hAnsi="Cambria" w:cs="Cambria"/>
                <w:color w:val="000000"/>
                <w:spacing w:val="0"/>
                <w:w w:val="100"/>
                <w:position w:val="0"/>
                <w:sz w:val="13"/>
                <w:szCs w:val="13"/>
              </w:rPr>
              <w:t xml:space="preserve">773.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-29, </w:t>
            </w:r>
            <w:r>
              <w:rPr>
                <w:rFonts w:ascii="Cambria" w:eastAsia="Cambria" w:hAnsi="Cambria" w:cs="Cambria"/>
                <w:color w:val="000000"/>
                <w:spacing w:val="0"/>
                <w:w w:val="100"/>
                <w:position w:val="0"/>
                <w:sz w:val="13"/>
                <w:szCs w:val="13"/>
              </w:rPr>
              <w:t xml:space="preserve">063, </w:t>
            </w:r>
            <w:r>
              <w:rPr>
                <w:rFonts w:ascii="Cambria" w:eastAsia="Cambria" w:hAnsi="Cambria" w:cs="Cambria"/>
                <w:color w:val="000000"/>
                <w:spacing w:val="0"/>
                <w:w w:val="100"/>
                <w:position w:val="0"/>
                <w:sz w:val="13"/>
                <w:szCs w:val="13"/>
              </w:rPr>
              <w:t>177.46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5,021,981.64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-23, </w:t>
            </w:r>
            <w:r>
              <w:rPr>
                <w:rFonts w:ascii="Cambria" w:eastAsia="Cambria" w:hAnsi="Cambria" w:cs="Cambria"/>
                <w:color w:val="000000"/>
                <w:spacing w:val="0"/>
                <w:w w:val="100"/>
                <w:position w:val="0"/>
                <w:sz w:val="13"/>
                <w:szCs w:val="13"/>
              </w:rPr>
              <w:t xml:space="preserve">381, </w:t>
            </w:r>
            <w:r>
              <w:rPr>
                <w:rFonts w:ascii="Cambria" w:eastAsia="Cambria" w:hAnsi="Cambria" w:cs="Cambria"/>
                <w:color w:val="000000"/>
                <w:spacing w:val="0"/>
                <w:w w:val="100"/>
                <w:position w:val="0"/>
                <w:sz w:val="13"/>
                <w:szCs w:val="13"/>
              </w:rPr>
              <w:t xml:space="preserve">598. </w:t>
            </w:r>
            <w:r>
              <w:rPr>
                <w:rFonts w:ascii="Cambria" w:eastAsia="Cambria" w:hAnsi="Cambria" w:cs="Cambria"/>
                <w:color w:val="000000"/>
                <w:spacing w:val="0"/>
                <w:w w:val="100"/>
                <w:position w:val="0"/>
                <w:sz w:val="13"/>
                <w:szCs w:val="13"/>
              </w:rPr>
              <w:t>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7, 440, </w:t>
            </w:r>
            <w:r>
              <w:rPr>
                <w:rFonts w:ascii="Cambria" w:eastAsia="Cambria" w:hAnsi="Cambria" w:cs="Cambria"/>
                <w:color w:val="000000"/>
                <w:spacing w:val="0"/>
                <w:w w:val="100"/>
                <w:position w:val="0"/>
                <w:sz w:val="13"/>
                <w:szCs w:val="13"/>
              </w:rPr>
              <w:t xml:space="preserve">752. </w:t>
            </w:r>
            <w:r>
              <w:rPr>
                <w:rFonts w:ascii="Cambria" w:eastAsia="Cambria" w:hAnsi="Cambria" w:cs="Cambria"/>
                <w:color w:val="000000"/>
                <w:spacing w:val="0"/>
                <w:w w:val="100"/>
                <w:position w:val="0"/>
                <w:sz w:val="13"/>
                <w:szCs w:val="13"/>
              </w:rPr>
              <w:t>34</w:t>
            </w: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-29, </w:t>
            </w:r>
            <w:r>
              <w:rPr>
                <w:rFonts w:ascii="Cambria" w:eastAsia="Cambria" w:hAnsi="Cambria" w:cs="Cambria"/>
                <w:color w:val="000000"/>
                <w:spacing w:val="0"/>
                <w:w w:val="100"/>
                <w:position w:val="0"/>
                <w:sz w:val="13"/>
                <w:szCs w:val="13"/>
              </w:rPr>
              <w:t xml:space="preserve">063, </w:t>
            </w:r>
            <w:r>
              <w:rPr>
                <w:rFonts w:ascii="Cambria" w:eastAsia="Cambria" w:hAnsi="Cambria" w:cs="Cambria"/>
                <w:color w:val="000000"/>
                <w:spacing w:val="0"/>
                <w:w w:val="100"/>
                <w:position w:val="0"/>
                <w:sz w:val="13"/>
                <w:szCs w:val="13"/>
              </w:rPr>
              <w:t>177.46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50, </w:t>
            </w:r>
            <w:r>
              <w:rPr>
                <w:rFonts w:ascii="Cambria" w:eastAsia="Cambria" w:hAnsi="Cambria" w:cs="Cambria"/>
                <w:color w:val="000000"/>
                <w:spacing w:val="0"/>
                <w:w w:val="100"/>
                <w:position w:val="0"/>
                <w:sz w:val="13"/>
                <w:szCs w:val="13"/>
              </w:rPr>
              <w:t xml:space="preserve">219,816. </w:t>
            </w:r>
            <w:r>
              <w:rPr>
                <w:rFonts w:ascii="Cambria" w:eastAsia="Cambria" w:hAnsi="Cambria" w:cs="Cambria"/>
                <w:color w:val="000000"/>
                <w:spacing w:val="0"/>
                <w:w w:val="100"/>
                <w:position w:val="0"/>
                <w:sz w:val="13"/>
                <w:szCs w:val="13"/>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21, 156, </w:t>
            </w:r>
            <w:r>
              <w:rPr>
                <w:rFonts w:ascii="Cambria" w:eastAsia="Cambria" w:hAnsi="Cambria" w:cs="Cambria"/>
                <w:color w:val="000000"/>
                <w:spacing w:val="0"/>
                <w:w w:val="100"/>
                <w:position w:val="0"/>
                <w:sz w:val="13"/>
                <w:szCs w:val="13"/>
              </w:rPr>
              <w:t xml:space="preserve">638. </w:t>
            </w:r>
            <w:r>
              <w:rPr>
                <w:rFonts w:ascii="Cambria" w:eastAsia="Cambria" w:hAnsi="Cambria" w:cs="Cambria"/>
                <w:color w:val="000000"/>
                <w:spacing w:val="0"/>
                <w:w w:val="100"/>
                <w:position w:val="0"/>
                <w:sz w:val="13"/>
                <w:szCs w:val="13"/>
              </w:rPr>
              <w:t>94</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 xml:space="preserve">1 </w:t>
            </w:r>
            <w:r>
              <w:rPr>
                <w:color w:val="000000"/>
                <w:spacing w:val="0"/>
                <w:w w:val="100"/>
                <w:position w:val="0"/>
                <w:sz w:val="15"/>
                <w:szCs w:val="15"/>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5,021,981.64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-18, </w:t>
            </w:r>
            <w:r>
              <w:rPr>
                <w:rFonts w:ascii="Cambria" w:eastAsia="Cambria" w:hAnsi="Cambria" w:cs="Cambria"/>
                <w:color w:val="000000"/>
                <w:spacing w:val="0"/>
                <w:w w:val="100"/>
                <w:position w:val="0"/>
                <w:sz w:val="13"/>
                <w:szCs w:val="13"/>
              </w:rPr>
              <w:t xml:space="preserve">737, </w:t>
            </w:r>
            <w:r>
              <w:rPr>
                <w:rFonts w:ascii="Cambria" w:eastAsia="Cambria" w:hAnsi="Cambria" w:cs="Cambria"/>
                <w:color w:val="000000"/>
                <w:spacing w:val="0"/>
                <w:w w:val="100"/>
                <w:position w:val="0"/>
                <w:sz w:val="13"/>
                <w:szCs w:val="13"/>
              </w:rPr>
              <w:t xml:space="preserve">868. </w:t>
            </w:r>
            <w:r>
              <w:rPr>
                <w:rFonts w:ascii="Cambria" w:eastAsia="Cambria" w:hAnsi="Cambria" w:cs="Cambria"/>
                <w:color w:val="000000"/>
                <w:spacing w:val="0"/>
                <w:w w:val="100"/>
                <w:position w:val="0"/>
                <w:sz w:val="13"/>
                <w:szCs w:val="13"/>
              </w:rPr>
              <w:t>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 xml:space="preserve">715, </w:t>
            </w:r>
            <w:r>
              <w:rPr>
                <w:rFonts w:ascii="Cambria" w:eastAsia="Cambria" w:hAnsi="Cambria" w:cs="Cambria"/>
                <w:color w:val="000000"/>
                <w:spacing w:val="0"/>
                <w:w w:val="100"/>
                <w:position w:val="0"/>
                <w:sz w:val="13"/>
                <w:szCs w:val="13"/>
              </w:rPr>
              <w:t xml:space="preserve">886. </w:t>
            </w:r>
            <w:r>
              <w:rPr>
                <w:rFonts w:ascii="Cambria" w:eastAsia="Cambria" w:hAnsi="Cambria" w:cs="Cambria"/>
                <w:color w:val="000000"/>
                <w:spacing w:val="0"/>
                <w:w w:val="100"/>
                <w:position w:val="0"/>
                <w:sz w:val="13"/>
                <w:szCs w:val="13"/>
              </w:rPr>
              <w:t>60</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5,021,981.64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-5, 021,981. </w:t>
            </w:r>
            <w:r>
              <w:rPr>
                <w:rFonts w:ascii="Cambria" w:eastAsia="Cambria" w:hAnsi="Cambria" w:cs="Cambria"/>
                <w:color w:val="000000"/>
                <w:spacing w:val="0"/>
                <w:w w:val="100"/>
                <w:position w:val="0"/>
                <w:sz w:val="13"/>
                <w:szCs w:val="13"/>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-13,715, 886. </w:t>
            </w:r>
            <w:r>
              <w:rPr>
                <w:rFonts w:ascii="Cambria" w:eastAsia="Cambria" w:hAnsi="Cambria" w:cs="Cambria"/>
                <w:color w:val="000000"/>
                <w:spacing w:val="0"/>
                <w:w w:val="100"/>
                <w:position w:val="0"/>
                <w:sz w:val="13"/>
                <w:szCs w:val="13"/>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 xml:space="preserve">715, </w:t>
            </w:r>
            <w:r>
              <w:rPr>
                <w:rFonts w:ascii="Cambria" w:eastAsia="Cambria" w:hAnsi="Cambria" w:cs="Cambria"/>
                <w:color w:val="000000"/>
                <w:spacing w:val="0"/>
                <w:w w:val="100"/>
                <w:position w:val="0"/>
                <w:sz w:val="13"/>
                <w:szCs w:val="13"/>
              </w:rPr>
              <w:t xml:space="preserve">886. </w:t>
            </w:r>
            <w:r>
              <w:rPr>
                <w:rFonts w:ascii="Cambria" w:eastAsia="Cambria" w:hAnsi="Cambria" w:cs="Cambria"/>
                <w:color w:val="000000"/>
                <w:spacing w:val="0"/>
                <w:w w:val="100"/>
                <w:position w:val="0"/>
                <w:sz w:val="13"/>
                <w:szCs w:val="13"/>
              </w:rPr>
              <w:t>60</w:t>
            </w: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82, 295, </w:t>
            </w:r>
            <w:r>
              <w:rPr>
                <w:rFonts w:ascii="Cambria" w:eastAsia="Cambria" w:hAnsi="Cambria" w:cs="Cambria"/>
                <w:color w:val="000000"/>
                <w:spacing w:val="0"/>
                <w:w w:val="100"/>
                <w:position w:val="0"/>
                <w:sz w:val="13"/>
                <w:szCs w:val="13"/>
              </w:rPr>
              <w:t xml:space="preserve">320.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-27, </w:t>
            </w:r>
            <w:r>
              <w:rPr>
                <w:rFonts w:ascii="Cambria" w:eastAsia="Cambria" w:hAnsi="Cambria" w:cs="Cambria"/>
                <w:color w:val="000000"/>
                <w:spacing w:val="0"/>
                <w:w w:val="100"/>
                <w:position w:val="0"/>
                <w:sz w:val="13"/>
                <w:szCs w:val="13"/>
              </w:rPr>
              <w:t xml:space="preserve">431, </w:t>
            </w:r>
            <w:r>
              <w:rPr>
                <w:rFonts w:ascii="Cambria" w:eastAsia="Cambria" w:hAnsi="Cambria" w:cs="Cambria"/>
                <w:color w:val="000000"/>
                <w:spacing w:val="0"/>
                <w:w w:val="100"/>
                <w:position w:val="0"/>
                <w:sz w:val="13"/>
                <w:szCs w:val="13"/>
              </w:rPr>
              <w:t xml:space="preserve">773.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-54, </w:t>
            </w:r>
            <w:r>
              <w:rPr>
                <w:rFonts w:ascii="Cambria" w:eastAsia="Cambria" w:hAnsi="Cambria" w:cs="Cambria"/>
                <w:color w:val="000000"/>
                <w:spacing w:val="0"/>
                <w:w w:val="100"/>
                <w:position w:val="0"/>
                <w:sz w:val="13"/>
                <w:szCs w:val="13"/>
              </w:rPr>
              <w:t xml:space="preserve">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27,431,773.00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-27,431,773.00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4.</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54, 863,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-54, </w:t>
            </w:r>
            <w:r>
              <w:rPr>
                <w:rFonts w:ascii="Cambria" w:eastAsia="Cambria" w:hAnsi="Cambria" w:cs="Cambria"/>
                <w:color w:val="000000"/>
                <w:spacing w:val="0"/>
                <w:w w:val="100"/>
                <w:position w:val="0"/>
                <w:sz w:val="13"/>
                <w:szCs w:val="13"/>
              </w:rPr>
              <w:t xml:space="preserve">863, </w:t>
            </w:r>
            <w:r>
              <w:rPr>
                <w:rFonts w:ascii="Cambria" w:eastAsia="Cambria" w:hAnsi="Cambria" w:cs="Cambria"/>
                <w:color w:val="000000"/>
                <w:spacing w:val="0"/>
                <w:w w:val="100"/>
                <w:position w:val="0"/>
                <w:sz w:val="13"/>
                <w:szCs w:val="13"/>
              </w:rPr>
              <w:t xml:space="preserve">547.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356, 613,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rFonts w:ascii="Cambria" w:eastAsia="Cambria" w:hAnsi="Cambria" w:cs="Cambria"/>
                <w:color w:val="000000"/>
                <w:spacing w:val="0"/>
                <w:w w:val="100"/>
                <w:position w:val="0"/>
                <w:sz w:val="13"/>
                <w:szCs w:val="13"/>
              </w:rPr>
              <w:t>29,164,239.49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429,311,866.50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64,740,669.76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81, 056, </w:t>
            </w:r>
            <w:r>
              <w:rPr>
                <w:rFonts w:ascii="Cambria" w:eastAsia="Cambria" w:hAnsi="Cambria" w:cs="Cambria"/>
                <w:color w:val="000000"/>
                <w:spacing w:val="0"/>
                <w:w w:val="100"/>
                <w:position w:val="0"/>
                <w:sz w:val="13"/>
                <w:szCs w:val="13"/>
              </w:rPr>
              <w:t xml:space="preserve">289. </w:t>
            </w:r>
            <w:r>
              <w:rPr>
                <w:rFonts w:ascii="Cambria" w:eastAsia="Cambria" w:hAnsi="Cambria" w:cs="Cambria"/>
                <w:color w:val="000000"/>
                <w:spacing w:val="0"/>
                <w:w w:val="100"/>
                <w:position w:val="0"/>
                <w:sz w:val="13"/>
                <w:szCs w:val="13"/>
              </w:rPr>
              <w:t>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960, 886, </w:t>
            </w:r>
            <w:r>
              <w:rPr>
                <w:rFonts w:ascii="Cambria" w:eastAsia="Cambria" w:hAnsi="Cambria" w:cs="Cambria"/>
                <w:color w:val="000000"/>
                <w:spacing w:val="0"/>
                <w:w w:val="100"/>
                <w:position w:val="0"/>
                <w:sz w:val="13"/>
                <w:szCs w:val="13"/>
              </w:rPr>
              <w:t xml:space="preserve">117. </w:t>
            </w:r>
            <w:r>
              <w:rPr>
                <w:rFonts w:ascii="Cambria" w:eastAsia="Cambria" w:hAnsi="Cambria" w:cs="Cambria"/>
                <w:color w:val="000000"/>
                <w:spacing w:val="0"/>
                <w:w w:val="100"/>
                <w:position w:val="0"/>
                <w:sz w:val="13"/>
                <w:szCs w:val="13"/>
              </w:rPr>
              <w:t>26</w:t>
            </w:r>
          </w:p>
        </w:tc>
      </w:tr>
    </w:tbl>
    <w:p>
      <w:pPr>
        <w:sectPr>
          <w:headerReference w:type="default" r:id="rId25"/>
          <w:footerReference w:type="default" r:id="rId26"/>
          <w:footnotePr>
            <w:pos w:val="pageBottom"/>
            <w:numFmt w:val="decimal"/>
            <w:numRestart w:val="continuous"/>
          </w:footnotePr>
          <w:pgSz w:w="16840" w:h="11900" w:orient="landscape"/>
          <w:pgMar w:top="1273" w:right="1290" w:bottom="1910" w:left="1280"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6"/>
        <w:keepNext w:val="0"/>
        <w:keepLines w:val="0"/>
        <w:framePr w:w="1934" w:h="259" w:wrap="none" w:vAnchor="text" w:hAnchor="page" w:x="1514" w:y="21"/>
        <w:widowControl w:val="0"/>
        <w:shd w:val="clear" w:color="auto" w:fill="auto"/>
        <w:bidi w:val="0"/>
        <w:spacing w:before="0" w:after="0" w:line="240" w:lineRule="auto"/>
        <w:ind w:left="0" w:right="0" w:firstLine="0"/>
        <w:jc w:val="left"/>
      </w:pPr>
      <w:r>
        <w:rPr>
          <w:color w:val="000000"/>
          <w:spacing w:val="0"/>
          <w:w w:val="100"/>
          <w:position w:val="0"/>
        </w:rPr>
        <w:t>法定代表人：赵林中</w:t>
      </w:r>
    </w:p>
    <w:p>
      <w:pPr>
        <w:pStyle w:val="Style6"/>
        <w:keepNext w:val="0"/>
        <w:keepLines w:val="0"/>
        <w:framePr w:w="2554" w:h="264" w:wrap="none" w:vAnchor="text" w:hAnchor="page" w:x="4255" w:y="21"/>
        <w:widowControl w:val="0"/>
        <w:shd w:val="clear" w:color="auto" w:fill="auto"/>
        <w:bidi w:val="0"/>
        <w:spacing w:before="0" w:after="0" w:line="240" w:lineRule="auto"/>
        <w:ind w:left="0" w:right="0" w:firstLine="0"/>
        <w:jc w:val="left"/>
      </w:pPr>
      <w:r>
        <w:rPr>
          <w:color w:val="000000"/>
          <w:spacing w:val="0"/>
          <w:w w:val="100"/>
          <w:position w:val="0"/>
        </w:rPr>
        <w:t>主管会计工作负责人：王坚</w:t>
      </w:r>
    </w:p>
    <w:p>
      <w:pPr>
        <w:pStyle w:val="Style6"/>
        <w:keepNext w:val="0"/>
        <w:keepLines w:val="0"/>
        <w:framePr w:w="2141" w:h="269" w:wrap="none" w:vAnchor="text" w:hAnchor="page" w:x="7711" w:y="21"/>
        <w:widowControl w:val="0"/>
        <w:shd w:val="clear" w:color="auto" w:fill="auto"/>
        <w:bidi w:val="0"/>
        <w:spacing w:before="0" w:after="0" w:line="240" w:lineRule="auto"/>
        <w:ind w:left="0" w:right="0" w:firstLine="0"/>
        <w:jc w:val="center"/>
      </w:pPr>
      <w:r>
        <w:rPr>
          <w:color w:val="000000"/>
          <w:spacing w:val="0"/>
          <w:w w:val="100"/>
          <w:position w:val="0"/>
        </w:rPr>
        <w:t>会计机构负责人：王坚</w:t>
      </w:r>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152" w:right="1403" w:bottom="1386" w:left="1374" w:header="0" w:footer="3" w:gutter="0"/>
          <w:cols w:space="720"/>
          <w:noEndnote/>
          <w:rtlGutter w:val="0"/>
          <w:docGrid w:linePitch="360"/>
        </w:sectPr>
      </w:pPr>
    </w:p>
    <w:p>
      <w:pPr>
        <w:pStyle w:val="Style31"/>
        <w:keepNext/>
        <w:keepLines/>
        <w:widowControl w:val="0"/>
        <w:shd w:val="clear" w:color="auto" w:fill="auto"/>
        <w:bidi w:val="0"/>
        <w:spacing w:before="0" w:after="10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三</w:t>
      </w:r>
      <w:bookmarkEnd w:id="550"/>
      <w:r>
        <w:rPr>
          <w:color w:val="000000"/>
          <w:spacing w:val="0"/>
          <w:w w:val="100"/>
          <w:position w:val="0"/>
        </w:rPr>
        <w:t>、公司基本情况</w:t>
      </w:r>
      <w:bookmarkEnd w:id="548"/>
      <w:bookmarkEnd w:id="549"/>
      <w:bookmarkEnd w:id="551"/>
    </w:p>
    <w:p>
      <w:pPr>
        <w:pStyle w:val="Style31"/>
        <w:keepNext/>
        <w:keepLines/>
        <w:widowControl w:val="0"/>
        <w:numPr>
          <w:ilvl w:val="0"/>
          <w:numId w:val="21"/>
        </w:numPr>
        <w:shd w:val="clear" w:color="auto" w:fill="auto"/>
        <w:bidi w:val="0"/>
        <w:spacing w:before="0" w:after="100" w:line="240" w:lineRule="auto"/>
        <w:ind w:left="0" w:right="0" w:firstLine="0"/>
        <w:jc w:val="left"/>
      </w:pPr>
      <w:bookmarkStart w:id="548" w:name="bookmark548"/>
      <w:bookmarkStart w:id="549" w:name="bookmark549"/>
      <w:bookmarkStart w:id="552" w:name="bookmark552"/>
      <w:bookmarkStart w:id="553" w:name="bookmark553"/>
      <w:bookmarkEnd w:id="552"/>
      <w:r>
        <w:rPr>
          <w:color w:val="000000"/>
          <w:spacing w:val="0"/>
          <w:w w:val="100"/>
          <w:position w:val="0"/>
        </w:rPr>
        <w:t>公司概况</w:t>
      </w:r>
      <w:bookmarkEnd w:id="548"/>
      <w:bookmarkEnd w:id="549"/>
      <w:bookmarkEnd w:id="553"/>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浙江富润股份有限公司（以下简称公司或本公司）系经原浙江省股份制试点工作协调小组浙 股</w:t>
      </w:r>
      <w:r>
        <w:rPr>
          <w:color w:val="000000"/>
          <w:spacing w:val="0"/>
          <w:w w:val="100"/>
          <w:position w:val="0"/>
          <w:sz w:val="18"/>
          <w:szCs w:val="18"/>
        </w:rPr>
        <w:t>[1994]8</w:t>
      </w:r>
      <w:r>
        <w:rPr>
          <w:color w:val="000000"/>
          <w:spacing w:val="0"/>
          <w:w w:val="100"/>
          <w:position w:val="0"/>
        </w:rPr>
        <w:t>号文批准设立的股份制试点企业，于</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日在浙江省工商行政管理局登记 登记注册，总部位于浙江省诸暨市。公司现持有统一社会信用代码为</w:t>
      </w:r>
      <w:r>
        <w:rPr>
          <w:color w:val="000000"/>
          <w:spacing w:val="0"/>
          <w:w w:val="100"/>
          <w:position w:val="0"/>
          <w:sz w:val="18"/>
          <w:szCs w:val="18"/>
        </w:rPr>
        <w:t>91330000609700859G</w:t>
      </w:r>
      <w:r>
        <w:rPr>
          <w:color w:val="000000"/>
          <w:spacing w:val="0"/>
          <w:w w:val="100"/>
          <w:position w:val="0"/>
        </w:rPr>
        <w:t>的营业 执照，截止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日注册资本</w:t>
      </w:r>
      <w:r>
        <w:rPr>
          <w:color w:val="000000"/>
          <w:spacing w:val="0"/>
          <w:w w:val="100"/>
          <w:position w:val="0"/>
          <w:sz w:val="18"/>
          <w:szCs w:val="18"/>
        </w:rPr>
        <w:t>489,739,452</w:t>
      </w:r>
      <w:r>
        <w:rPr>
          <w:color w:val="000000"/>
          <w:spacing w:val="0"/>
          <w:w w:val="100"/>
          <w:position w:val="0"/>
        </w:rPr>
        <w:t>元，股份总数</w:t>
      </w:r>
      <w:r>
        <w:rPr>
          <w:color w:val="000000"/>
          <w:spacing w:val="0"/>
          <w:w w:val="100"/>
          <w:position w:val="0"/>
          <w:sz w:val="18"/>
          <w:szCs w:val="18"/>
        </w:rPr>
        <w:t>489,739,452</w:t>
      </w:r>
      <w:r>
        <w:rPr>
          <w:color w:val="000000"/>
          <w:spacing w:val="0"/>
          <w:w w:val="100"/>
          <w:position w:val="0"/>
        </w:rPr>
        <w:t>股（每股面值</w:t>
      </w:r>
      <w:r>
        <w:rPr>
          <w:color w:val="000000"/>
          <w:spacing w:val="0"/>
          <w:w w:val="100"/>
          <w:position w:val="0"/>
          <w:sz w:val="18"/>
          <w:szCs w:val="18"/>
        </w:rPr>
        <w:t xml:space="preserve">1 </w:t>
      </w:r>
      <w:r>
        <w:rPr>
          <w:color w:val="000000"/>
          <w:spacing w:val="0"/>
          <w:w w:val="100"/>
          <w:position w:val="0"/>
        </w:rPr>
        <w:t>元）。其中，有限售条件的流通股份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133,126,400</w:t>
      </w:r>
      <w:r>
        <w:rPr>
          <w:color w:val="000000"/>
          <w:spacing w:val="0"/>
          <w:w w:val="100"/>
          <w:position w:val="0"/>
        </w:rPr>
        <w:t>股；无限售条件的流通股份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 xml:space="preserve">356,613,052 </w:t>
      </w:r>
      <w:r>
        <w:rPr>
          <w:color w:val="000000"/>
          <w:spacing w:val="0"/>
          <w:w w:val="100"/>
          <w:position w:val="0"/>
        </w:rPr>
        <w:t>股。公司股票已于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日在上海证券交易所挂牌交易。</w:t>
      </w:r>
    </w:p>
    <w:p>
      <w:pPr>
        <w:pStyle w:val="Style6"/>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本公司属纺织行业。主要经营活动为针纺织品、服装的制造加工、印染及销售，无缝钢管的 研发、生产和销售，产业投资。主要产品或提供的劳务：印染加工，针纺织品、无缝钢管等产品。</w:t>
      </w:r>
    </w:p>
    <w:p>
      <w:pPr>
        <w:pStyle w:val="Style6"/>
        <w:keepNext w:val="0"/>
        <w:keepLines w:val="0"/>
        <w:widowControl w:val="0"/>
        <w:shd w:val="clear" w:color="auto" w:fill="auto"/>
        <w:bidi w:val="0"/>
        <w:spacing w:before="0" w:after="1020" w:line="406" w:lineRule="exact"/>
        <w:ind w:left="0" w:right="0" w:firstLine="440"/>
        <w:jc w:val="both"/>
      </w:pPr>
      <w:r>
        <w:rPr>
          <w:color w:val="000000"/>
          <w:spacing w:val="0"/>
          <w:w w:val="100"/>
          <w:position w:val="0"/>
        </w:rPr>
        <w:t>本财务报表业经公司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日七届二十七次董事会会议批准对外报出。</w:t>
      </w:r>
    </w:p>
    <w:p>
      <w:pPr>
        <w:pStyle w:val="Style31"/>
        <w:keepNext/>
        <w:keepLines/>
        <w:widowControl w:val="0"/>
        <w:numPr>
          <w:ilvl w:val="0"/>
          <w:numId w:val="21"/>
        </w:numPr>
        <w:shd w:val="clear" w:color="auto" w:fill="auto"/>
        <w:bidi w:val="0"/>
        <w:spacing w:before="0" w:after="100" w:line="240" w:lineRule="auto"/>
        <w:ind w:left="0" w:right="0" w:firstLine="0"/>
        <w:jc w:val="both"/>
      </w:pPr>
      <w:bookmarkStart w:id="554" w:name="bookmark554"/>
      <w:bookmarkStart w:id="555" w:name="bookmark555"/>
      <w:bookmarkStart w:id="556" w:name="bookmark556"/>
      <w:bookmarkStart w:id="557" w:name="bookmark557"/>
      <w:bookmarkEnd w:id="556"/>
      <w:r>
        <w:rPr>
          <w:color w:val="000000"/>
          <w:spacing w:val="0"/>
          <w:w w:val="100"/>
          <w:position w:val="0"/>
        </w:rPr>
        <w:t>合并财务报表范围</w:t>
      </w:r>
      <w:bookmarkEnd w:id="554"/>
      <w:bookmarkEnd w:id="555"/>
      <w:bookmarkEnd w:id="557"/>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80" w:line="410" w:lineRule="exact"/>
        <w:ind w:left="0" w:right="0" w:firstLine="440"/>
        <w:jc w:val="both"/>
      </w:pPr>
      <w:r>
        <w:rPr>
          <w:color w:val="000000"/>
          <w:spacing w:val="0"/>
          <w:w w:val="100"/>
          <w:position w:val="0"/>
        </w:rPr>
        <w:t>本公司将浙江富润纺织有限公司、浙江富润印染有限公司、浙江富润海茂纺织布艺有限公司 和杭州泰一指尚科技有限公司（以下简称泰一指尚）等十五家子公司纳入本期合并财务报表范围， 情况详见本财务报告附注合并范围的变更和在其他主体中的权益之说明。</w:t>
      </w:r>
    </w:p>
    <w:p>
      <w:pPr>
        <w:pStyle w:val="Style31"/>
        <w:keepNext/>
        <w:keepLines/>
        <w:widowControl w:val="0"/>
        <w:shd w:val="clear" w:color="auto" w:fill="auto"/>
        <w:bidi w:val="0"/>
        <w:spacing w:before="0" w:after="10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四</w:t>
      </w:r>
      <w:bookmarkEnd w:id="560"/>
      <w:r>
        <w:rPr>
          <w:color w:val="000000"/>
          <w:spacing w:val="0"/>
          <w:w w:val="100"/>
          <w:position w:val="0"/>
        </w:rPr>
        <w:t>、财务报表的编制基础</w:t>
      </w:r>
      <w:bookmarkEnd w:id="558"/>
      <w:bookmarkEnd w:id="559"/>
      <w:bookmarkEnd w:id="561"/>
    </w:p>
    <w:p>
      <w:pPr>
        <w:pStyle w:val="Style31"/>
        <w:keepNext/>
        <w:keepLines/>
        <w:widowControl w:val="0"/>
        <w:numPr>
          <w:ilvl w:val="0"/>
          <w:numId w:val="23"/>
        </w:numPr>
        <w:shd w:val="clear" w:color="auto" w:fill="auto"/>
        <w:tabs>
          <w:tab w:pos="420" w:val="left"/>
        </w:tabs>
        <w:bidi w:val="0"/>
        <w:spacing w:before="0" w:after="100" w:line="240" w:lineRule="auto"/>
        <w:ind w:left="0" w:right="0" w:firstLine="0"/>
        <w:jc w:val="left"/>
      </w:pPr>
      <w:bookmarkStart w:id="558" w:name="bookmark558"/>
      <w:bookmarkStart w:id="559" w:name="bookmark559"/>
      <w:bookmarkStart w:id="562" w:name="bookmark562"/>
      <w:bookmarkStart w:id="563" w:name="bookmark563"/>
      <w:bookmarkEnd w:id="562"/>
      <w:r>
        <w:rPr>
          <w:color w:val="000000"/>
          <w:spacing w:val="0"/>
          <w:w w:val="100"/>
          <w:position w:val="0"/>
        </w:rPr>
        <w:t>编制基础</w:t>
      </w:r>
      <w:bookmarkEnd w:id="558"/>
      <w:bookmarkEnd w:id="559"/>
      <w:bookmarkEnd w:id="56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本公司财务报表以持续经营为编制基础。</w:t>
      </w:r>
    </w:p>
    <w:p>
      <w:pPr>
        <w:pStyle w:val="Style31"/>
        <w:keepNext/>
        <w:keepLines/>
        <w:widowControl w:val="0"/>
        <w:numPr>
          <w:ilvl w:val="0"/>
          <w:numId w:val="23"/>
        </w:numPr>
        <w:shd w:val="clear" w:color="auto" w:fill="auto"/>
        <w:tabs>
          <w:tab w:pos="420" w:val="left"/>
        </w:tabs>
        <w:bidi w:val="0"/>
        <w:spacing w:before="0" w:after="100" w:line="240" w:lineRule="auto"/>
        <w:ind w:left="0" w:right="0" w:firstLine="0"/>
        <w:jc w:val="left"/>
      </w:pPr>
      <w:bookmarkStart w:id="564" w:name="bookmark564"/>
      <w:bookmarkStart w:id="565" w:name="bookmark565"/>
      <w:bookmarkStart w:id="566" w:name="bookmark566"/>
      <w:bookmarkStart w:id="567" w:name="bookmark567"/>
      <w:bookmarkEnd w:id="566"/>
      <w:r>
        <w:rPr>
          <w:color w:val="000000"/>
          <w:spacing w:val="0"/>
          <w:w w:val="100"/>
          <w:position w:val="0"/>
        </w:rPr>
        <w:t>持续经营</w:t>
      </w:r>
      <w:bookmarkEnd w:id="564"/>
      <w:bookmarkEnd w:id="565"/>
      <w:bookmarkEnd w:id="567"/>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31"/>
        <w:keepNext/>
        <w:keepLines/>
        <w:widowControl w:val="0"/>
        <w:shd w:val="clear" w:color="auto" w:fill="auto"/>
        <w:bidi w:val="0"/>
        <w:spacing w:before="0" w:after="100" w:line="343" w:lineRule="exact"/>
        <w:ind w:left="0" w:right="0" w:firstLine="0"/>
        <w:jc w:val="both"/>
      </w:pPr>
      <w:bookmarkStart w:id="568" w:name="bookmark568"/>
      <w:bookmarkStart w:id="569" w:name="bookmark569"/>
      <w:bookmarkStart w:id="570" w:name="bookmark570"/>
      <w:bookmarkStart w:id="571" w:name="bookmark571"/>
      <w:r>
        <w:rPr>
          <w:color w:val="000000"/>
          <w:spacing w:val="0"/>
          <w:w w:val="100"/>
          <w:position w:val="0"/>
        </w:rPr>
        <w:t>五</w:t>
      </w:r>
      <w:bookmarkEnd w:id="570"/>
      <w:r>
        <w:rPr>
          <w:color w:val="000000"/>
          <w:spacing w:val="0"/>
          <w:w w:val="100"/>
          <w:position w:val="0"/>
        </w:rPr>
        <w:t>、重要会计政策及会计估计</w:t>
      </w:r>
      <w:bookmarkEnd w:id="568"/>
      <w:bookmarkEnd w:id="569"/>
      <w:bookmarkEnd w:id="571"/>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具体会计政策和会计估计提示：</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418" w:lineRule="exact"/>
        <w:ind w:left="0" w:right="0" w:firstLine="440"/>
        <w:jc w:val="both"/>
      </w:pPr>
      <w:r>
        <w:rPr>
          <w:color w:val="000000"/>
          <w:spacing w:val="0"/>
          <w:w w:val="100"/>
          <w:position w:val="0"/>
        </w:rPr>
        <w:t>重要提示：本公司根据实际生产经营特点针对应收款项坏账准备计提、固定资产折旧、无形 资产摊销、收入确认等交易或事项制定了具体会计政策和会计估计。</w:t>
      </w:r>
    </w:p>
    <w:p>
      <w:pPr>
        <w:pStyle w:val="Style31"/>
        <w:keepNext/>
        <w:keepLines/>
        <w:widowControl w:val="0"/>
        <w:numPr>
          <w:ilvl w:val="0"/>
          <w:numId w:val="25"/>
        </w:numPr>
        <w:shd w:val="clear" w:color="auto" w:fill="auto"/>
        <w:bidi w:val="0"/>
        <w:spacing w:before="0" w:after="40" w:line="343" w:lineRule="exact"/>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遵循企业会计准则的声明</w:t>
      </w:r>
      <w:bookmarkEnd w:id="572"/>
      <w:bookmarkEnd w:id="573"/>
      <w:bookmarkEnd w:id="575"/>
    </w:p>
    <w:p>
      <w:pPr>
        <w:pStyle w:val="Style6"/>
        <w:keepNext w:val="0"/>
        <w:keepLines w:val="0"/>
        <w:widowControl w:val="0"/>
        <w:shd w:val="clear" w:color="auto" w:fill="auto"/>
        <w:bidi w:val="0"/>
        <w:spacing w:before="0" w:after="10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31"/>
        <w:keepNext/>
        <w:keepLines/>
        <w:widowControl w:val="0"/>
        <w:numPr>
          <w:ilvl w:val="0"/>
          <w:numId w:val="25"/>
        </w:numPr>
        <w:shd w:val="clear" w:color="auto" w:fill="auto"/>
        <w:tabs>
          <w:tab w:pos="427" w:val="left"/>
        </w:tabs>
        <w:bidi w:val="0"/>
        <w:spacing w:before="0" w:after="100" w:line="240" w:lineRule="auto"/>
        <w:ind w:left="0" w:right="0" w:firstLine="0"/>
        <w:jc w:val="left"/>
      </w:pPr>
      <w:bookmarkStart w:id="576" w:name="bookmark576"/>
      <w:bookmarkStart w:id="577" w:name="bookmark577"/>
      <w:bookmarkStart w:id="578" w:name="bookmark578"/>
      <w:bookmarkStart w:id="579" w:name="bookmark579"/>
      <w:bookmarkEnd w:id="578"/>
      <w:r>
        <w:rPr>
          <w:color w:val="000000"/>
          <w:spacing w:val="0"/>
          <w:w w:val="100"/>
          <w:position w:val="0"/>
        </w:rPr>
        <w:t>会计期间</w:t>
      </w:r>
      <w:bookmarkEnd w:id="576"/>
      <w:bookmarkEnd w:id="577"/>
      <w:bookmarkEnd w:id="579"/>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numPr>
          <w:ilvl w:val="0"/>
          <w:numId w:val="25"/>
        </w:numPr>
        <w:shd w:val="clear" w:color="auto" w:fill="auto"/>
        <w:tabs>
          <w:tab w:pos="427" w:val="left"/>
        </w:tabs>
        <w:bidi w:val="0"/>
        <w:spacing w:before="0" w:after="100" w:line="240" w:lineRule="auto"/>
        <w:ind w:left="0" w:right="0" w:firstLine="0"/>
        <w:jc w:val="left"/>
      </w:pPr>
      <w:bookmarkStart w:id="580" w:name="bookmark580"/>
      <w:bookmarkStart w:id="581" w:name="bookmark581"/>
      <w:bookmarkStart w:id="582" w:name="bookmark582"/>
      <w:bookmarkStart w:id="583" w:name="bookmark583"/>
      <w:bookmarkEnd w:id="582"/>
      <w:r>
        <w:rPr>
          <w:color w:val="000000"/>
          <w:spacing w:val="0"/>
          <w:w w:val="100"/>
          <w:position w:val="0"/>
        </w:rPr>
        <w:t>营业周期</w:t>
      </w:r>
      <w:bookmarkEnd w:id="580"/>
      <w:bookmarkEnd w:id="581"/>
      <w:bookmarkEnd w:id="58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15" w:lineRule="exact"/>
        <w:ind w:left="0" w:right="0" w:firstLine="440"/>
        <w:jc w:val="both"/>
      </w:pPr>
      <w:r>
        <w:rPr>
          <w:color w:val="000000"/>
          <w:spacing w:val="0"/>
          <w:w w:val="100"/>
          <w:position w:val="0"/>
        </w:rPr>
        <w:t>除房地产行业以外，公司经营业务的营业周期较短，以</w:t>
      </w:r>
      <w:r>
        <w:rPr>
          <w:color w:val="000000"/>
          <w:spacing w:val="0"/>
          <w:w w:val="100"/>
          <w:position w:val="0"/>
          <w:sz w:val="18"/>
          <w:szCs w:val="18"/>
        </w:rPr>
        <w:t>12</w:t>
      </w:r>
      <w:r>
        <w:rPr>
          <w:color w:val="000000"/>
          <w:spacing w:val="0"/>
          <w:w w:val="100"/>
          <w:position w:val="0"/>
        </w:rPr>
        <w:t>个月作为资产和负债的流动性划分 标准。房地产行业的营业周期从房产开发至销售变现，一般在</w:t>
      </w:r>
      <w:r>
        <w:rPr>
          <w:color w:val="000000"/>
          <w:spacing w:val="0"/>
          <w:w w:val="100"/>
          <w:position w:val="0"/>
          <w:sz w:val="18"/>
          <w:szCs w:val="18"/>
        </w:rPr>
        <w:t>12</w:t>
      </w:r>
      <w:r>
        <w:rPr>
          <w:color w:val="000000"/>
          <w:spacing w:val="0"/>
          <w:w w:val="100"/>
          <w:position w:val="0"/>
        </w:rPr>
        <w:t>个月以上，具体周期根据开发项 目情况确定，并以其营业周期作为资产和负债的流动性划分标准。</w:t>
      </w:r>
    </w:p>
    <w:p>
      <w:pPr>
        <w:pStyle w:val="Style31"/>
        <w:keepNext/>
        <w:keepLines/>
        <w:widowControl w:val="0"/>
        <w:numPr>
          <w:ilvl w:val="0"/>
          <w:numId w:val="25"/>
        </w:numPr>
        <w:shd w:val="clear" w:color="auto" w:fill="auto"/>
        <w:tabs>
          <w:tab w:pos="427" w:val="left"/>
        </w:tabs>
        <w:bidi w:val="0"/>
        <w:spacing w:before="0" w:after="100" w:line="240" w:lineRule="auto"/>
        <w:ind w:left="0" w:right="0" w:firstLine="0"/>
        <w:jc w:val="left"/>
      </w:pPr>
      <w:bookmarkStart w:id="584" w:name="bookmark584"/>
      <w:bookmarkStart w:id="585" w:name="bookmark585"/>
      <w:bookmarkStart w:id="586" w:name="bookmark586"/>
      <w:bookmarkStart w:id="587" w:name="bookmark587"/>
      <w:bookmarkEnd w:id="586"/>
      <w:r>
        <w:rPr>
          <w:color w:val="000000"/>
          <w:spacing w:val="0"/>
          <w:w w:val="100"/>
          <w:position w:val="0"/>
        </w:rPr>
        <w:t>记账本位币</w:t>
      </w:r>
      <w:bookmarkEnd w:id="584"/>
      <w:bookmarkEnd w:id="585"/>
      <w:bookmarkEnd w:id="58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本公司的记账本位币为人民币。</w:t>
      </w:r>
    </w:p>
    <w:p>
      <w:pPr>
        <w:pStyle w:val="Style31"/>
        <w:keepNext/>
        <w:keepLines/>
        <w:widowControl w:val="0"/>
        <w:numPr>
          <w:ilvl w:val="0"/>
          <w:numId w:val="25"/>
        </w:numPr>
        <w:shd w:val="clear" w:color="auto" w:fill="auto"/>
        <w:tabs>
          <w:tab w:pos="427" w:val="left"/>
        </w:tabs>
        <w:bidi w:val="0"/>
        <w:spacing w:before="0" w:after="100" w:line="240" w:lineRule="auto"/>
        <w:ind w:left="0" w:right="0" w:firstLine="0"/>
        <w:jc w:val="left"/>
      </w:pPr>
      <w:bookmarkStart w:id="588" w:name="bookmark588"/>
      <w:bookmarkStart w:id="589" w:name="bookmark589"/>
      <w:bookmarkStart w:id="590" w:name="bookmark590"/>
      <w:bookmarkStart w:id="591" w:name="bookmark591"/>
      <w:bookmarkEnd w:id="590"/>
      <w:r>
        <w:rPr>
          <w:color w:val="000000"/>
          <w:spacing w:val="0"/>
          <w:w w:val="100"/>
          <w:position w:val="0"/>
        </w:rPr>
        <w:t>同一控制下和非同一控制下企业合并的会计处理方法</w:t>
      </w:r>
      <w:bookmarkEnd w:id="588"/>
      <w:bookmarkEnd w:id="589"/>
      <w:bookmarkEnd w:id="59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27"/>
        </w:numPr>
        <w:shd w:val="clear" w:color="auto" w:fill="auto"/>
        <w:tabs>
          <w:tab w:pos="762" w:val="left"/>
        </w:tabs>
        <w:bidi w:val="0"/>
        <w:spacing w:before="0" w:after="0" w:line="409" w:lineRule="exact"/>
        <w:ind w:left="0" w:right="0" w:firstLine="440"/>
        <w:jc w:val="left"/>
      </w:pPr>
      <w:bookmarkStart w:id="592" w:name="bookmark592"/>
      <w:bookmarkEnd w:id="592"/>
      <w:r>
        <w:rPr>
          <w:color w:val="000000"/>
          <w:spacing w:val="0"/>
          <w:w w:val="100"/>
          <w:position w:val="0"/>
        </w:rPr>
        <w:t>同一控制下企业合并的会计处理方法</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6"/>
        <w:keepNext w:val="0"/>
        <w:keepLines w:val="0"/>
        <w:widowControl w:val="0"/>
        <w:numPr>
          <w:ilvl w:val="0"/>
          <w:numId w:val="27"/>
        </w:numPr>
        <w:shd w:val="clear" w:color="auto" w:fill="auto"/>
        <w:tabs>
          <w:tab w:pos="774" w:val="left"/>
        </w:tabs>
        <w:bidi w:val="0"/>
        <w:spacing w:before="0" w:after="0" w:line="409" w:lineRule="exact"/>
        <w:ind w:left="0" w:right="0" w:firstLine="440"/>
        <w:jc w:val="both"/>
      </w:pPr>
      <w:bookmarkStart w:id="593" w:name="bookmark593"/>
      <w:bookmarkEnd w:id="593"/>
      <w:r>
        <w:rPr>
          <w:color w:val="000000"/>
          <w:spacing w:val="0"/>
          <w:w w:val="100"/>
          <w:position w:val="0"/>
        </w:rPr>
        <w:t>非同一控制下企业合并的会计处理方法</w:t>
      </w:r>
    </w:p>
    <w:p>
      <w:pPr>
        <w:pStyle w:val="Style6"/>
        <w:keepNext w:val="0"/>
        <w:keepLines w:val="0"/>
        <w:widowControl w:val="0"/>
        <w:shd w:val="clear" w:color="auto" w:fill="auto"/>
        <w:bidi w:val="0"/>
        <w:spacing w:before="0" w:after="1180" w:line="409"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594" w:name="bookmark594"/>
      <w:bookmarkStart w:id="595" w:name="bookmark595"/>
      <w:bookmarkStart w:id="596" w:name="bookmark596"/>
      <w:bookmarkStart w:id="597" w:name="bookmark597"/>
      <w:bookmarkEnd w:id="596"/>
      <w:r>
        <w:rPr>
          <w:color w:val="000000"/>
          <w:spacing w:val="0"/>
          <w:w w:val="100"/>
          <w:position w:val="0"/>
        </w:rPr>
        <w:t>合并财务报表的编制方法</w:t>
      </w:r>
      <w:bookmarkEnd w:id="594"/>
      <w:bookmarkEnd w:id="595"/>
      <w:bookmarkEnd w:id="59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color w:val="000000"/>
          <w:spacing w:val="0"/>
          <w:w w:val="100"/>
          <w:position w:val="0"/>
          <w:sz w:val="18"/>
          <w:szCs w:val="18"/>
        </w:rPr>
        <w:t>33</w:t>
      </w:r>
      <w:r>
        <w:rPr>
          <w:color w:val="000000"/>
          <w:spacing w:val="0"/>
          <w:w w:val="100"/>
          <w:position w:val="0"/>
        </w:rPr>
        <w:t>号一合并财务 报表》编制。</w:t>
      </w:r>
    </w:p>
    <w:p>
      <w:pPr>
        <w:pStyle w:val="Style31"/>
        <w:keepNext/>
        <w:keepLines/>
        <w:widowControl w:val="0"/>
        <w:numPr>
          <w:ilvl w:val="0"/>
          <w:numId w:val="25"/>
        </w:numPr>
        <w:shd w:val="clear" w:color="auto" w:fill="auto"/>
        <w:bidi w:val="0"/>
        <w:spacing w:before="0" w:after="100" w:line="240" w:lineRule="auto"/>
        <w:ind w:left="0" w:right="0" w:firstLine="0"/>
        <w:jc w:val="left"/>
      </w:pPr>
      <w:bookmarkStart w:id="598" w:name="bookmark598"/>
      <w:bookmarkStart w:id="599" w:name="bookmark599"/>
      <w:bookmarkStart w:id="600" w:name="bookmark600"/>
      <w:bookmarkStart w:id="601" w:name="bookmark601"/>
      <w:bookmarkEnd w:id="600"/>
      <w:r>
        <w:rPr>
          <w:color w:val="000000"/>
          <w:spacing w:val="0"/>
          <w:w w:val="100"/>
          <w:position w:val="0"/>
        </w:rPr>
        <w:t>合营安排分类及共同经营会计处理方法</w:t>
      </w:r>
      <w:bookmarkEnd w:id="598"/>
      <w:bookmarkEnd w:id="599"/>
      <w:bookmarkEnd w:id="601"/>
    </w:p>
    <w:p>
      <w:pPr>
        <w:pStyle w:val="Style6"/>
        <w:keepNext w:val="0"/>
        <w:keepLines w:val="0"/>
        <w:widowControl w:val="0"/>
        <w:shd w:val="clear" w:color="auto" w:fill="auto"/>
        <w:bidi w:val="0"/>
        <w:spacing w:before="0" w:after="100" w:line="240" w:lineRule="auto"/>
        <w:ind w:left="0" w:right="0" w:firstLine="0"/>
        <w:jc w:val="left"/>
        <w:sectPr>
          <w:headerReference w:type="default" r:id="rId27"/>
          <w:footerReference w:type="default" r:id="rId28"/>
          <w:footnotePr>
            <w:pos w:val="pageBottom"/>
            <w:numFmt w:val="decimal"/>
            <w:numRestart w:val="continuous"/>
          </w:footnotePr>
          <w:pgSz w:w="11900" w:h="16840"/>
          <w:pgMar w:top="1590" w:right="1249" w:bottom="1556"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25"/>
        </w:numPr>
        <w:shd w:val="clear" w:color="auto" w:fill="auto"/>
        <w:tabs>
          <w:tab w:pos="421" w:val="left"/>
        </w:tabs>
        <w:bidi w:val="0"/>
        <w:spacing w:before="0" w:after="60" w:line="240" w:lineRule="auto"/>
        <w:ind w:left="0" w:right="0" w:firstLine="0"/>
        <w:jc w:val="both"/>
      </w:pPr>
      <w:bookmarkStart w:id="602" w:name="bookmark602"/>
      <w:bookmarkStart w:id="603" w:name="bookmark603"/>
      <w:bookmarkStart w:id="604" w:name="bookmark604"/>
      <w:bookmarkStart w:id="605" w:name="bookmark605"/>
      <w:bookmarkEnd w:id="604"/>
      <w:r>
        <w:rPr>
          <w:color w:val="000000"/>
          <w:spacing w:val="0"/>
          <w:w w:val="100"/>
          <w:position w:val="0"/>
        </w:rPr>
        <w:t>现金及现金等价物的确定标准</w:t>
      </w:r>
      <w:bookmarkEnd w:id="602"/>
      <w:bookmarkEnd w:id="603"/>
      <w:bookmarkEnd w:id="605"/>
    </w:p>
    <w:p>
      <w:pPr>
        <w:pStyle w:val="Style6"/>
        <w:keepNext w:val="0"/>
        <w:keepLines w:val="0"/>
        <w:widowControl w:val="0"/>
        <w:shd w:val="clear" w:color="auto" w:fill="auto"/>
        <w:bidi w:val="0"/>
        <w:spacing w:before="0" w:after="360" w:line="274" w:lineRule="exact"/>
        <w:ind w:left="0" w:right="0" w:firstLine="0"/>
        <w:jc w:val="both"/>
      </w:pPr>
      <w:r>
        <w:rPr>
          <w:color w:val="000000"/>
          <w:spacing w:val="0"/>
          <w:w w:val="100"/>
          <w:position w:val="0"/>
        </w:rPr>
        <w:t>列示于现金流量表中的现金是指库存现金以及可以随时用于支付的存款。现金等价物是指企业持 有的期限短（一般指从购买日起三个月内到期）、流动性强、易于转换为已知金额现金、价值变 动风险很小的投资。</w:t>
      </w:r>
    </w:p>
    <w:p>
      <w:pPr>
        <w:pStyle w:val="Style31"/>
        <w:keepNext/>
        <w:keepLines/>
        <w:widowControl w:val="0"/>
        <w:numPr>
          <w:ilvl w:val="0"/>
          <w:numId w:val="25"/>
        </w:numPr>
        <w:shd w:val="clear" w:color="auto" w:fill="auto"/>
        <w:tabs>
          <w:tab w:pos="421" w:val="left"/>
        </w:tabs>
        <w:bidi w:val="0"/>
        <w:spacing w:before="0" w:after="100" w:line="240" w:lineRule="auto"/>
        <w:ind w:left="0" w:right="0" w:firstLine="0"/>
        <w:jc w:val="both"/>
      </w:pPr>
      <w:bookmarkStart w:id="606" w:name="bookmark606"/>
      <w:bookmarkStart w:id="607" w:name="bookmark607"/>
      <w:bookmarkStart w:id="608" w:name="bookmark608"/>
      <w:bookmarkStart w:id="609" w:name="bookmark609"/>
      <w:bookmarkEnd w:id="608"/>
      <w:r>
        <w:rPr>
          <w:color w:val="000000"/>
          <w:spacing w:val="0"/>
          <w:w w:val="100"/>
          <w:position w:val="0"/>
        </w:rPr>
        <w:t>外币业务和外币报表折算</w:t>
      </w:r>
      <w:bookmarkEnd w:id="606"/>
      <w:bookmarkEnd w:id="607"/>
      <w:bookmarkEnd w:id="609"/>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外币交易在初始确认时，采用交易发生日即期汇率的近似汇率折算为人民币金额。资产负债 表日，外币货币性项目采用资产负债表日即期汇率折算，因汇率不同而产生的汇兑差额，除与购 建符合资本化条件资产有关的外币专门借款本金及利息的汇兑差额外，计入当期损益；以历史成 本计量的外币非货币性项目仍采用初始确认的汇率折算，不改变其人民币金额；以公允价值计量 的外币非货币性项目，采用公允价值确定日的即期汇率折算，差额计入当期损益或其他综合收益。</w:t>
      </w:r>
    </w:p>
    <w:p>
      <w:pPr>
        <w:pStyle w:val="Style31"/>
        <w:keepNext/>
        <w:keepLines/>
        <w:widowControl w:val="0"/>
        <w:numPr>
          <w:ilvl w:val="0"/>
          <w:numId w:val="25"/>
        </w:numPr>
        <w:shd w:val="clear" w:color="auto" w:fill="auto"/>
        <w:tabs>
          <w:tab w:pos="421" w:val="left"/>
        </w:tabs>
        <w:bidi w:val="0"/>
        <w:spacing w:before="0" w:after="100" w:line="240" w:lineRule="auto"/>
        <w:ind w:left="0" w:right="0" w:firstLine="0"/>
        <w:jc w:val="left"/>
      </w:pPr>
      <w:bookmarkStart w:id="610" w:name="bookmark610"/>
      <w:bookmarkStart w:id="611" w:name="bookmark611"/>
      <w:bookmarkStart w:id="612" w:name="bookmark612"/>
      <w:bookmarkStart w:id="613" w:name="bookmark613"/>
      <w:bookmarkEnd w:id="612"/>
      <w:r>
        <w:rPr>
          <w:color w:val="000000"/>
          <w:spacing w:val="0"/>
          <w:w w:val="100"/>
          <w:position w:val="0"/>
        </w:rPr>
        <w:t>金融工具</w:t>
      </w:r>
      <w:bookmarkEnd w:id="610"/>
      <w:bookmarkEnd w:id="611"/>
      <w:bookmarkEnd w:id="61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29"/>
        </w:numPr>
        <w:shd w:val="clear" w:color="auto" w:fill="auto"/>
        <w:tabs>
          <w:tab w:pos="750" w:val="left"/>
        </w:tabs>
        <w:bidi w:val="0"/>
        <w:spacing w:before="0" w:after="0" w:line="409" w:lineRule="exact"/>
        <w:ind w:left="0" w:right="0" w:firstLine="440"/>
        <w:jc w:val="both"/>
      </w:pPr>
      <w:bookmarkStart w:id="614" w:name="bookmark614"/>
      <w:bookmarkEnd w:id="614"/>
      <w:r>
        <w:rPr>
          <w:color w:val="000000"/>
          <w:spacing w:val="0"/>
          <w:w w:val="100"/>
          <w:position w:val="0"/>
        </w:rPr>
        <w:t>金融资产和金融负债的分类</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金融资产在初始确认时划分为以下四类：以公允价值计量且其变动计入当期损益的金融资产 （包括交易性金融资产和在初始确认时指定为以公允价值计量且其变动计入当期损益的金融资 产）、持有至到期投资、贷款和应收款项、可供出售金融资产。</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金融负债在初始确认时划分为以下两类：以公允价值计量且其变动计入当期损益的金融负债 （包括交易性金融负债和在初始确认时指定为以公允价值计量且其变动计入当期损益的金融负 债）、其他金融负债。</w:t>
      </w:r>
    </w:p>
    <w:p>
      <w:pPr>
        <w:pStyle w:val="Style6"/>
        <w:keepNext w:val="0"/>
        <w:keepLines w:val="0"/>
        <w:widowControl w:val="0"/>
        <w:numPr>
          <w:ilvl w:val="0"/>
          <w:numId w:val="29"/>
        </w:numPr>
        <w:shd w:val="clear" w:color="auto" w:fill="auto"/>
        <w:tabs>
          <w:tab w:pos="750" w:val="left"/>
        </w:tabs>
        <w:bidi w:val="0"/>
        <w:spacing w:before="0" w:after="0" w:line="409" w:lineRule="exact"/>
        <w:ind w:left="0" w:right="0" w:firstLine="440"/>
        <w:jc w:val="left"/>
      </w:pPr>
      <w:bookmarkStart w:id="615" w:name="bookmark615"/>
      <w:bookmarkEnd w:id="615"/>
      <w:r>
        <w:rPr>
          <w:color w:val="000000"/>
          <w:spacing w:val="0"/>
          <w:w w:val="100"/>
          <w:position w:val="0"/>
        </w:rPr>
        <w:t>金融资产和金融负债的确认依据、计量方法和终止确认条件</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公司按照公允价值对金融资产进行后续计量，且不扣除将来处置该金融资产时可能发生的交 易费用，但下列情况除外：</w:t>
      </w:r>
      <w:r>
        <w:rPr>
          <w:color w:val="000000"/>
          <w:spacing w:val="0"/>
          <w:w w:val="100"/>
          <w:position w:val="0"/>
          <w:sz w:val="18"/>
          <w:szCs w:val="18"/>
        </w:rPr>
        <w:t>（1）</w:t>
      </w:r>
      <w:r>
        <w:rPr>
          <w:color w:val="000000"/>
          <w:spacing w:val="0"/>
          <w:w w:val="100"/>
          <w:position w:val="0"/>
        </w:rPr>
        <w:t>持有至到期投资以及贷款和应收款项采用实际利率法，按摊余成 本计量；</w:t>
      </w:r>
      <w:r>
        <w:rPr>
          <w:color w:val="000000"/>
          <w:spacing w:val="0"/>
          <w:w w:val="100"/>
          <w:position w:val="0"/>
          <w:sz w:val="18"/>
          <w:szCs w:val="18"/>
        </w:rPr>
        <w:t>（2）</w:t>
      </w:r>
      <w:r>
        <w:rPr>
          <w:color w:val="000000"/>
          <w:spacing w:val="0"/>
          <w:w w:val="100"/>
          <w:position w:val="0"/>
        </w:rPr>
        <w:t>在活跃市场中没有报价且其公允价值不能可靠计量的权益工具投资，以及与该权益 工具挂钩并须通过交付该权益工具结算的衍生金融资产，按照成本计量。</w:t>
      </w:r>
    </w:p>
    <w:p>
      <w:pPr>
        <w:pStyle w:val="Style6"/>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sz w:val="18"/>
          <w:szCs w:val="18"/>
        </w:rPr>
        <w:t>（1）</w:t>
      </w:r>
      <w:r>
        <w:rPr>
          <w:color w:val="000000"/>
          <w:spacing w:val="0"/>
          <w:w w:val="100"/>
          <w:position w:val="0"/>
        </w:rPr>
        <w:t>以公允 价值计量且其变动计入当期损益的金融负债，按照公允价值计量，且不扣除将来结清金融负债时 可能发生的交易费用；</w:t>
      </w:r>
      <w:r>
        <w:rPr>
          <w:color w:val="000000"/>
          <w:spacing w:val="0"/>
          <w:w w:val="100"/>
          <w:position w:val="0"/>
          <w:sz w:val="18"/>
          <w:szCs w:val="18"/>
        </w:rPr>
        <w:t>（2）</w:t>
      </w:r>
      <w:r>
        <w:rPr>
          <w:color w:val="000000"/>
          <w:spacing w:val="0"/>
          <w:w w:val="100"/>
          <w:position w:val="0"/>
        </w:rPr>
        <w:t>与在活跃市场中没有报价、公允价值不能可靠计量的权益工具挂钩并 须通过交付该权益工具结算的衍生金融负债，按照成本计量；</w:t>
      </w:r>
      <w:r>
        <w:rPr>
          <w:color w:val="000000"/>
          <w:spacing w:val="0"/>
          <w:w w:val="100"/>
          <w:position w:val="0"/>
          <w:sz w:val="18"/>
          <w:szCs w:val="18"/>
        </w:rPr>
        <w:t>（3）</w:t>
      </w:r>
      <w:r>
        <w:rPr>
          <w:color w:val="000000"/>
          <w:spacing w:val="0"/>
          <w:w w:val="100"/>
          <w:position w:val="0"/>
        </w:rPr>
        <w:t>不属于指定为以公允价值计量 且其变动计入当期损益的金融负债的财务担保合同，或没有指定为以公允价值计量且其变动计入</w:t>
      </w:r>
    </w:p>
    <w:p>
      <w:pPr>
        <w:pStyle w:val="Style84"/>
        <w:keepNext w:val="0"/>
        <w:keepLines w:val="0"/>
        <w:widowControl w:val="0"/>
        <w:shd w:val="clear" w:color="auto" w:fill="auto"/>
        <w:bidi w:val="0"/>
        <w:spacing w:before="0" w:after="100" w:line="240" w:lineRule="auto"/>
        <w:ind w:left="0" w:right="0" w:firstLine="0"/>
        <w:jc w:val="center"/>
        <w:sectPr>
          <w:headerReference w:type="default" r:id="rId29"/>
          <w:footerReference w:type="default" r:id="rId30"/>
          <w:footnotePr>
            <w:pos w:val="pageBottom"/>
            <w:numFmt w:val="decimal"/>
            <w:numRestart w:val="continuous"/>
          </w:footnotePr>
          <w:pgSz w:w="11900" w:h="16840"/>
          <w:pgMar w:top="1532" w:right="1149" w:bottom="1191" w:left="1771" w:header="0" w:footer="763" w:gutter="0"/>
          <w:cols w:space="720"/>
          <w:noEndnote/>
          <w:rtlGutter w:val="0"/>
          <w:docGrid w:linePitch="360"/>
        </w:sectPr>
      </w:pPr>
      <w:r>
        <w:rPr>
          <w:color w:val="000000"/>
          <w:spacing w:val="0"/>
          <w:w w:val="100"/>
          <w:position w:val="0"/>
        </w:rPr>
        <w:t xml:space="preserve">56 </w:t>
      </w:r>
      <w:r>
        <w:rPr>
          <w:b w:val="0"/>
          <w:bCs w:val="0"/>
          <w:color w:val="000000"/>
          <w:spacing w:val="0"/>
          <w:w w:val="100"/>
          <w:position w:val="0"/>
        </w:rPr>
        <w:t xml:space="preserve">/ </w:t>
      </w:r>
      <w:r>
        <w:rPr>
          <w:color w:val="000000"/>
          <w:spacing w:val="0"/>
          <w:w w:val="100"/>
          <w:position w:val="0"/>
        </w:rPr>
        <w:t>141</w:t>
      </w:r>
    </w:p>
    <w:p>
      <w:pPr>
        <w:pStyle w:val="Style6"/>
        <w:keepNext w:val="0"/>
        <w:keepLines w:val="0"/>
        <w:widowControl w:val="0"/>
        <w:shd w:val="clear" w:color="auto" w:fill="auto"/>
        <w:bidi w:val="0"/>
        <w:spacing w:before="0" w:after="0" w:line="409" w:lineRule="exact"/>
        <w:ind w:left="0" w:right="0" w:firstLine="0"/>
        <w:jc w:val="both"/>
      </w:pPr>
      <w:r>
        <w:rPr>
          <w:color w:val="000000"/>
          <w:spacing w:val="0"/>
          <w:w w:val="100"/>
          <w:position w:val="0"/>
        </w:rPr>
        <w:t>当期损益并将以低于市场利率贷款的贷款承诺，在初始确认后按照下列两项金额之中的较高者进 行后续计量：</w:t>
      </w:r>
      <w:r>
        <w:rPr>
          <w:color w:val="000000"/>
          <w:spacing w:val="0"/>
          <w:w w:val="100"/>
          <w:position w:val="0"/>
          <w:sz w:val="18"/>
          <w:szCs w:val="18"/>
        </w:rPr>
        <w:t>1）</w:t>
      </w:r>
      <w:r>
        <w:rPr>
          <w:color w:val="000000"/>
          <w:spacing w:val="0"/>
          <w:w w:val="100"/>
          <w:position w:val="0"/>
        </w:rPr>
        <w:t>按照《企业会计准则第</w:t>
      </w:r>
      <w:r>
        <w:rPr>
          <w:color w:val="000000"/>
          <w:spacing w:val="0"/>
          <w:w w:val="100"/>
          <w:position w:val="0"/>
          <w:sz w:val="18"/>
          <w:szCs w:val="18"/>
        </w:rPr>
        <w:t>13</w:t>
      </w:r>
      <w:r>
        <w:rPr>
          <w:color w:val="000000"/>
          <w:spacing w:val="0"/>
          <w:w w:val="100"/>
          <w:position w:val="0"/>
        </w:rPr>
        <w:t>号一或有事项》确定的金额；</w:t>
      </w:r>
      <w:r>
        <w:rPr>
          <w:color w:val="000000"/>
          <w:spacing w:val="0"/>
          <w:w w:val="100"/>
          <w:position w:val="0"/>
          <w:sz w:val="18"/>
          <w:szCs w:val="18"/>
        </w:rPr>
        <w:t>2）</w:t>
      </w:r>
      <w:r>
        <w:rPr>
          <w:color w:val="000000"/>
          <w:spacing w:val="0"/>
          <w:w w:val="100"/>
          <w:position w:val="0"/>
        </w:rPr>
        <w:t>初始确认金额扣除 按照《企业会计准则第</w:t>
      </w:r>
      <w:r>
        <w:rPr>
          <w:color w:val="000000"/>
          <w:spacing w:val="0"/>
          <w:w w:val="100"/>
          <w:position w:val="0"/>
          <w:sz w:val="18"/>
          <w:szCs w:val="18"/>
        </w:rPr>
        <w:t>14</w:t>
      </w:r>
      <w:r>
        <w:rPr>
          <w:color w:val="000000"/>
          <w:spacing w:val="0"/>
          <w:w w:val="100"/>
          <w:position w:val="0"/>
        </w:rPr>
        <w:t>号一收入》的原则确定的累积摊销额后的余额。</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金融资产或金融负债公允价值变动形成的利得或损失，除与套期保值有关外，按照如下方法 处理：</w:t>
      </w:r>
      <w:r>
        <w:rPr>
          <w:color w:val="000000"/>
          <w:spacing w:val="0"/>
          <w:w w:val="100"/>
          <w:position w:val="0"/>
          <w:sz w:val="18"/>
          <w:szCs w:val="18"/>
        </w:rPr>
        <w:t>（1）</w:t>
      </w:r>
      <w:r>
        <w:rPr>
          <w:color w:val="000000"/>
          <w:spacing w:val="0"/>
          <w:w w:val="100"/>
          <w:position w:val="0"/>
        </w:rPr>
        <w:t>以公允价值计量且其变动计入当期损益的金融资产或金融负债公允价值变动形成的利 得或损失，计入公允价值变动收益；在资产持有期间所取得的利息或现金股利，确认为投资收益； 处置时，将实际收到的金额与初始入账金额之间的差额确认为投资收益，同时调整公允价值变动 收益。</w:t>
      </w:r>
      <w:r>
        <w:rPr>
          <w:color w:val="000000"/>
          <w:spacing w:val="0"/>
          <w:w w:val="100"/>
          <w:position w:val="0"/>
          <w:sz w:val="18"/>
          <w:szCs w:val="18"/>
        </w:rPr>
        <w:t>（2）</w:t>
      </w:r>
      <w:r>
        <w:rPr>
          <w:color w:val="000000"/>
          <w:spacing w:val="0"/>
          <w:w w:val="100"/>
          <w:position w:val="0"/>
        </w:rPr>
        <w:t>可供出售金融资产的公允价值变动计入其他综合收益；持有期间按实际利率法计算的 利息，计入投资收益；可供出售权益工具投资的现金股利，于被投资单位宣告发放股利时计入投 资收益；处置时，将实际收到的金额与账面价值扣除原直接计入其他综合收益的公允价值变动累 计额之后的差额确认为投资收益。</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当收取某项金融资产现金流量的合同权利已终止或该金融资产所有权上几乎所有的风险和报 酬已转移时，终止确认该金融资产；当金融负债的现时义务全部或部分解除时，相应终止确认该 金融负债或其一部分。</w:t>
      </w:r>
    </w:p>
    <w:p>
      <w:pPr>
        <w:pStyle w:val="Style6"/>
        <w:keepNext w:val="0"/>
        <w:keepLines w:val="0"/>
        <w:widowControl w:val="0"/>
        <w:numPr>
          <w:ilvl w:val="0"/>
          <w:numId w:val="29"/>
        </w:numPr>
        <w:shd w:val="clear" w:color="auto" w:fill="auto"/>
        <w:tabs>
          <w:tab w:pos="782" w:val="left"/>
        </w:tabs>
        <w:bidi w:val="0"/>
        <w:spacing w:before="0" w:after="0" w:line="409" w:lineRule="exact"/>
        <w:ind w:left="0" w:right="0" w:firstLine="420"/>
        <w:jc w:val="both"/>
      </w:pPr>
      <w:bookmarkStart w:id="616" w:name="bookmark616"/>
      <w:bookmarkEnd w:id="616"/>
      <w:r>
        <w:rPr>
          <w:color w:val="000000"/>
          <w:spacing w:val="0"/>
          <w:w w:val="100"/>
          <w:position w:val="0"/>
        </w:rPr>
        <w:t>金融资产转移的确认依据和计量方法</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公司已将金融资产所有权上几乎所有的风险和报酬转移给了转入方的，终止确认该金融资产; 保留了金融资产所有权上几乎所有的风险和报酬的，继续确认所转移的金融资产，并将收到的对 价确认为一项金融负债。公司既没有转移也没有保留金融资产所有权上几乎所有的风险和报酬的， 分别下列情况处理：</w:t>
      </w:r>
      <w:r>
        <w:rPr>
          <w:color w:val="000000"/>
          <w:spacing w:val="0"/>
          <w:w w:val="100"/>
          <w:position w:val="0"/>
          <w:sz w:val="18"/>
          <w:szCs w:val="18"/>
        </w:rPr>
        <w:t>（1）</w:t>
      </w:r>
      <w:r>
        <w:rPr>
          <w:color w:val="000000"/>
          <w:spacing w:val="0"/>
          <w:w w:val="100"/>
          <w:position w:val="0"/>
        </w:rPr>
        <w:t>放弃了对该金融资产控制的，终止确认该金融资产；</w:t>
      </w:r>
      <w:r>
        <w:rPr>
          <w:color w:val="000000"/>
          <w:spacing w:val="0"/>
          <w:w w:val="100"/>
          <w:position w:val="0"/>
          <w:sz w:val="18"/>
          <w:szCs w:val="18"/>
        </w:rPr>
        <w:t>（2）</w:t>
      </w:r>
      <w:r>
        <w:rPr>
          <w:color w:val="000000"/>
          <w:spacing w:val="0"/>
          <w:w w:val="100"/>
          <w:position w:val="0"/>
        </w:rPr>
        <w:t>未放弃对该金 融资产控制的，按照继续涉入所转移金融资产的程度确认有关金融资产，并相应确认有关负债。</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所转移 金融资产的账面价值；</w:t>
      </w:r>
      <w:r>
        <w:rPr>
          <w:color w:val="000000"/>
          <w:spacing w:val="0"/>
          <w:w w:val="100"/>
          <w:position w:val="0"/>
          <w:sz w:val="18"/>
          <w:szCs w:val="18"/>
        </w:rPr>
        <w:t>（2）</w:t>
      </w:r>
      <w:r>
        <w:rPr>
          <w:color w:val="000000"/>
          <w:spacing w:val="0"/>
          <w:w w:val="100"/>
          <w:position w:val="0"/>
        </w:rPr>
        <w:t>因转移而收到的对价，与原直接计入所有者权益的公允价值变动累计 额之和。金融资产部分转移满足终止确认条件的，将所转移金融资产整体的账面价值，在终止确 认部分和未终止确认部分之间，按照各自的相对公允价值进行分摊，并将下列两项金额的差额计 入当期损益：</w:t>
      </w:r>
      <w:r>
        <w:rPr>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18"/>
          <w:szCs w:val="18"/>
        </w:rPr>
        <w:t>（2）</w:t>
      </w:r>
      <w:r>
        <w:rPr>
          <w:color w:val="000000"/>
          <w:spacing w:val="0"/>
          <w:w w:val="100"/>
          <w:position w:val="0"/>
        </w:rPr>
        <w:t>终止确认部分的对价，与原直接计入所有者权 益的公允价值变动累计额中对应终止确认部分的金额之和。</w:t>
      </w:r>
    </w:p>
    <w:p>
      <w:pPr>
        <w:pStyle w:val="Style6"/>
        <w:keepNext w:val="0"/>
        <w:keepLines w:val="0"/>
        <w:widowControl w:val="0"/>
        <w:numPr>
          <w:ilvl w:val="0"/>
          <w:numId w:val="29"/>
        </w:numPr>
        <w:shd w:val="clear" w:color="auto" w:fill="auto"/>
        <w:tabs>
          <w:tab w:pos="782" w:val="left"/>
        </w:tabs>
        <w:bidi w:val="0"/>
        <w:spacing w:before="0" w:after="0" w:line="409" w:lineRule="exact"/>
        <w:ind w:left="0" w:right="0" w:firstLine="420"/>
        <w:jc w:val="both"/>
      </w:pPr>
      <w:bookmarkStart w:id="617" w:name="bookmark617"/>
      <w:bookmarkEnd w:id="617"/>
      <w:r>
        <w:rPr>
          <w:color w:val="000000"/>
          <w:spacing w:val="0"/>
          <w:w w:val="100"/>
          <w:position w:val="0"/>
        </w:rPr>
        <w:t>金融资产和金融负债的公允价值确定方法</w:t>
      </w:r>
    </w:p>
    <w:p>
      <w:pPr>
        <w:pStyle w:val="Style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6"/>
        <w:keepNext w:val="0"/>
        <w:keepLines w:val="0"/>
        <w:widowControl w:val="0"/>
        <w:shd w:val="clear" w:color="auto" w:fill="auto"/>
        <w:tabs>
          <w:tab w:pos="790" w:val="left"/>
        </w:tabs>
        <w:bidi w:val="0"/>
        <w:spacing w:before="0" w:after="0" w:line="409" w:lineRule="exact"/>
        <w:ind w:left="0" w:right="0" w:firstLine="420"/>
        <w:jc w:val="both"/>
      </w:pPr>
      <w:bookmarkStart w:id="618" w:name="bookmark618"/>
      <w:r>
        <w:rPr>
          <w:color w:val="000000"/>
          <w:spacing w:val="0"/>
          <w:w w:val="100"/>
          <w:position w:val="0"/>
          <w:sz w:val="18"/>
          <w:szCs w:val="18"/>
        </w:rPr>
        <w:t>（</w:t>
      </w:r>
      <w:bookmarkEnd w:id="618"/>
      <w:r>
        <w:rPr>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6"/>
        <w:keepNext w:val="0"/>
        <w:keepLines w:val="0"/>
        <w:widowControl w:val="0"/>
        <w:shd w:val="clear" w:color="auto" w:fill="auto"/>
        <w:tabs>
          <w:tab w:pos="822" w:val="left"/>
        </w:tabs>
        <w:bidi w:val="0"/>
        <w:spacing w:before="0" w:after="0" w:line="409" w:lineRule="exact"/>
        <w:ind w:left="0" w:right="0" w:firstLine="420"/>
        <w:jc w:val="both"/>
      </w:pPr>
      <w:bookmarkStart w:id="619" w:name="bookmark619"/>
      <w:r>
        <w:rPr>
          <w:color w:val="000000"/>
          <w:spacing w:val="0"/>
          <w:w w:val="100"/>
          <w:position w:val="0"/>
          <w:sz w:val="18"/>
          <w:szCs w:val="18"/>
        </w:rPr>
        <w:t>（</w:t>
      </w:r>
      <w:bookmarkEnd w:id="619"/>
      <w:r>
        <w:rPr>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6"/>
        <w:keepNext w:val="0"/>
        <w:keepLines w:val="0"/>
        <w:widowControl w:val="0"/>
        <w:shd w:val="clear" w:color="auto" w:fill="auto"/>
        <w:bidi w:val="0"/>
        <w:spacing w:before="0" w:after="0" w:line="410" w:lineRule="exact"/>
        <w:ind w:left="0" w:right="0" w:firstLine="420"/>
        <w:jc w:val="both"/>
      </w:pPr>
      <w:bookmarkStart w:id="620" w:name="bookmark620"/>
      <w:r>
        <w:rPr>
          <w:color w:val="000000"/>
          <w:spacing w:val="0"/>
          <w:w w:val="100"/>
          <w:position w:val="0"/>
          <w:sz w:val="18"/>
          <w:szCs w:val="18"/>
        </w:rPr>
        <w:t>（</w:t>
      </w:r>
      <w:bookmarkEnd w:id="620"/>
      <w:r>
        <w:rPr>
          <w:color w:val="000000"/>
          <w:spacing w:val="0"/>
          <w:w w:val="100"/>
          <w:position w:val="0"/>
          <w:sz w:val="18"/>
          <w:szCs w:val="18"/>
        </w:rPr>
        <w:t>3）</w:t>
      </w:r>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6"/>
        <w:keepNext w:val="0"/>
        <w:keepLines w:val="0"/>
        <w:widowControl w:val="0"/>
        <w:numPr>
          <w:ilvl w:val="0"/>
          <w:numId w:val="29"/>
        </w:numPr>
        <w:shd w:val="clear" w:color="auto" w:fill="auto"/>
        <w:bidi w:val="0"/>
        <w:spacing w:before="0" w:after="0" w:line="410" w:lineRule="exact"/>
        <w:ind w:left="0" w:right="0" w:firstLine="420"/>
        <w:jc w:val="both"/>
      </w:pPr>
      <w:bookmarkStart w:id="621" w:name="bookmark621"/>
      <w:bookmarkEnd w:id="621"/>
      <w:r>
        <w:rPr>
          <w:color w:val="000000"/>
          <w:spacing w:val="0"/>
          <w:w w:val="100"/>
          <w:position w:val="0"/>
        </w:rPr>
        <w:t>金融资产的减值测试和减值准备计提方法</w:t>
      </w:r>
    </w:p>
    <w:p>
      <w:pPr>
        <w:pStyle w:val="Style6"/>
        <w:keepNext w:val="0"/>
        <w:keepLines w:val="0"/>
        <w:widowControl w:val="0"/>
        <w:shd w:val="clear" w:color="auto" w:fill="auto"/>
        <w:tabs>
          <w:tab w:pos="855" w:val="left"/>
        </w:tabs>
        <w:bidi w:val="0"/>
        <w:spacing w:before="0" w:after="0" w:line="410" w:lineRule="exact"/>
        <w:ind w:left="0" w:right="0" w:firstLine="420"/>
        <w:jc w:val="both"/>
      </w:pPr>
      <w:bookmarkStart w:id="622" w:name="bookmark622"/>
      <w:r>
        <w:rPr>
          <w:color w:val="000000"/>
          <w:spacing w:val="0"/>
          <w:w w:val="100"/>
          <w:position w:val="0"/>
          <w:sz w:val="18"/>
          <w:szCs w:val="18"/>
        </w:rPr>
        <w:t>（</w:t>
      </w:r>
      <w:bookmarkEnd w:id="622"/>
      <w:r>
        <w:rPr>
          <w:color w:val="000000"/>
          <w:spacing w:val="0"/>
          <w:w w:val="100"/>
          <w:position w:val="0"/>
          <w:sz w:val="18"/>
          <w:szCs w:val="18"/>
        </w:rPr>
        <w:t>1）</w:t>
        <w:tab/>
      </w:r>
      <w:r>
        <w:rPr>
          <w:color w:val="000000"/>
          <w:spacing w:val="0"/>
          <w:w w:val="100"/>
          <w:position w:val="0"/>
        </w:rPr>
        <w:t>资产负债表日对以公允价值计量且其变动计入当期损益的金融资产以外的金融资产的账 面价值进行检查，如有客观证据表明该金融资产发生减值的，计提减值准备。</w:t>
      </w:r>
    </w:p>
    <w:p>
      <w:pPr>
        <w:pStyle w:val="Style6"/>
        <w:keepNext w:val="0"/>
        <w:keepLines w:val="0"/>
        <w:widowControl w:val="0"/>
        <w:shd w:val="clear" w:color="auto" w:fill="auto"/>
        <w:tabs>
          <w:tab w:pos="855" w:val="left"/>
        </w:tabs>
        <w:bidi w:val="0"/>
        <w:spacing w:before="0" w:after="0" w:line="410" w:lineRule="exact"/>
        <w:ind w:left="0" w:right="0" w:firstLine="420"/>
        <w:jc w:val="both"/>
      </w:pPr>
      <w:bookmarkStart w:id="623" w:name="bookmark623"/>
      <w:r>
        <w:rPr>
          <w:color w:val="000000"/>
          <w:spacing w:val="0"/>
          <w:w w:val="100"/>
          <w:position w:val="0"/>
          <w:sz w:val="18"/>
          <w:szCs w:val="18"/>
        </w:rPr>
        <w:t>（</w:t>
      </w:r>
      <w:bookmarkEnd w:id="623"/>
      <w:r>
        <w:rPr>
          <w:color w:val="000000"/>
          <w:spacing w:val="0"/>
          <w:w w:val="100"/>
          <w:position w:val="0"/>
          <w:sz w:val="18"/>
          <w:szCs w:val="18"/>
        </w:rPr>
        <w:t>2）</w:t>
        <w:tab/>
      </w:r>
      <w:r>
        <w:rPr>
          <w:color w:val="000000"/>
          <w:spacing w:val="0"/>
          <w:w w:val="100"/>
          <w:position w:val="0"/>
        </w:rPr>
        <w:t>对于持有至到期投资、贷款和应收款，先将单项金额重大的金融资产区分开来，单独进 行减值测试；对单项金额不重大的金融资产，可以单独进行减值测试，或包括在具有类似信用风 险特征的金融资产组合中进行减值测试；单独测试未发生减值的金融资产（包括单项金额重大和 不重大的金融资产），包括在具有类似信用风险特征的金融资产组合中再进行减值测试。测试结 果表明其发生了减值的，根据其账面价值高于预计未来现金流量现值的差额确认减值损失。</w:t>
      </w:r>
    </w:p>
    <w:p>
      <w:pPr>
        <w:pStyle w:val="Style6"/>
        <w:keepNext w:val="0"/>
        <w:keepLines w:val="0"/>
        <w:widowControl w:val="0"/>
        <w:shd w:val="clear" w:color="auto" w:fill="auto"/>
        <w:tabs>
          <w:tab w:pos="824" w:val="left"/>
        </w:tabs>
        <w:bidi w:val="0"/>
        <w:spacing w:before="0" w:after="0" w:line="410" w:lineRule="exact"/>
        <w:ind w:left="0" w:right="0" w:firstLine="420"/>
        <w:jc w:val="both"/>
      </w:pPr>
      <w:bookmarkStart w:id="624" w:name="bookmark624"/>
      <w:r>
        <w:rPr>
          <w:color w:val="000000"/>
          <w:spacing w:val="0"/>
          <w:w w:val="100"/>
          <w:position w:val="0"/>
          <w:sz w:val="18"/>
          <w:szCs w:val="18"/>
        </w:rPr>
        <w:t>（</w:t>
      </w:r>
      <w:bookmarkEnd w:id="624"/>
      <w:r>
        <w:rPr>
          <w:color w:val="000000"/>
          <w:spacing w:val="0"/>
          <w:w w:val="100"/>
          <w:position w:val="0"/>
          <w:sz w:val="18"/>
          <w:szCs w:val="18"/>
        </w:rPr>
        <w:t>3）</w:t>
        <w:tab/>
      </w:r>
      <w:r>
        <w:rPr>
          <w:color w:val="000000"/>
          <w:spacing w:val="0"/>
          <w:w w:val="100"/>
          <w:position w:val="0"/>
        </w:rPr>
        <w:t>可供出售金融资产</w:t>
      </w:r>
    </w:p>
    <w:p>
      <w:pPr>
        <w:pStyle w:val="Style6"/>
        <w:keepNext w:val="0"/>
        <w:keepLines w:val="0"/>
        <w:widowControl w:val="0"/>
        <w:shd w:val="clear" w:color="auto" w:fill="auto"/>
        <w:tabs>
          <w:tab w:pos="765" w:val="left"/>
        </w:tabs>
        <w:bidi w:val="0"/>
        <w:spacing w:before="0" w:after="0" w:line="410" w:lineRule="exact"/>
        <w:ind w:left="0" w:right="0" w:firstLine="420"/>
        <w:jc w:val="both"/>
      </w:pPr>
      <w:bookmarkStart w:id="625" w:name="bookmark625"/>
      <w:r>
        <w:rPr>
          <w:color w:val="000000"/>
          <w:spacing w:val="0"/>
          <w:w w:val="100"/>
          <w:position w:val="0"/>
          <w:sz w:val="18"/>
          <w:szCs w:val="18"/>
        </w:rPr>
        <w:t>1</w:t>
      </w:r>
      <w:bookmarkEnd w:id="625"/>
      <w:r>
        <w:rPr>
          <w:color w:val="000000"/>
          <w:spacing w:val="0"/>
          <w:w w:val="100"/>
          <w:position w:val="0"/>
          <w:sz w:val="18"/>
          <w:szCs w:val="18"/>
        </w:rPr>
        <w:t>）</w:t>
        <w:tab/>
      </w:r>
      <w:r>
        <w:rPr>
          <w:color w:val="000000"/>
          <w:spacing w:val="0"/>
          <w:w w:val="100"/>
          <w:position w:val="0"/>
        </w:rPr>
        <w:t>表明可供出售债务工具投资发生减值的客观证据包括：</w:t>
      </w:r>
    </w:p>
    <w:p>
      <w:pPr>
        <w:pStyle w:val="Style6"/>
        <w:keepNext w:val="0"/>
        <w:keepLines w:val="0"/>
        <w:widowControl w:val="0"/>
        <w:numPr>
          <w:ilvl w:val="0"/>
          <w:numId w:val="31"/>
        </w:numPr>
        <w:shd w:val="clear" w:color="auto" w:fill="auto"/>
        <w:tabs>
          <w:tab w:pos="785" w:val="left"/>
        </w:tabs>
        <w:bidi w:val="0"/>
        <w:spacing w:before="0" w:after="0" w:line="410" w:lineRule="exact"/>
        <w:ind w:left="0" w:right="0" w:firstLine="420"/>
        <w:jc w:val="both"/>
      </w:pPr>
      <w:bookmarkStart w:id="626" w:name="bookmark626"/>
      <w:bookmarkEnd w:id="626"/>
      <w:r>
        <w:rPr>
          <w:color w:val="000000"/>
          <w:spacing w:val="0"/>
          <w:w w:val="100"/>
          <w:position w:val="0"/>
        </w:rPr>
        <w:t>债务人发生严重财务困难；</w:t>
      </w:r>
    </w:p>
    <w:p>
      <w:pPr>
        <w:pStyle w:val="Style6"/>
        <w:keepNext w:val="0"/>
        <w:keepLines w:val="0"/>
        <w:widowControl w:val="0"/>
        <w:numPr>
          <w:ilvl w:val="0"/>
          <w:numId w:val="31"/>
        </w:numPr>
        <w:shd w:val="clear" w:color="auto" w:fill="auto"/>
        <w:tabs>
          <w:tab w:pos="790" w:val="left"/>
        </w:tabs>
        <w:bidi w:val="0"/>
        <w:spacing w:before="0" w:after="0" w:line="410" w:lineRule="exact"/>
        <w:ind w:left="0" w:right="0" w:firstLine="420"/>
        <w:jc w:val="both"/>
      </w:pPr>
      <w:bookmarkStart w:id="627" w:name="bookmark627"/>
      <w:bookmarkEnd w:id="627"/>
      <w:r>
        <w:rPr>
          <w:color w:val="000000"/>
          <w:spacing w:val="0"/>
          <w:w w:val="100"/>
          <w:position w:val="0"/>
        </w:rPr>
        <w:t>债务人违反了合同条款，如偿付利息或本金发生违约或逾期；</w:t>
      </w:r>
    </w:p>
    <w:p>
      <w:pPr>
        <w:pStyle w:val="Style6"/>
        <w:keepNext w:val="0"/>
        <w:keepLines w:val="0"/>
        <w:widowControl w:val="0"/>
        <w:numPr>
          <w:ilvl w:val="0"/>
          <w:numId w:val="31"/>
        </w:numPr>
        <w:shd w:val="clear" w:color="auto" w:fill="auto"/>
        <w:tabs>
          <w:tab w:pos="790" w:val="left"/>
        </w:tabs>
        <w:bidi w:val="0"/>
        <w:spacing w:before="0" w:after="0" w:line="410" w:lineRule="exact"/>
        <w:ind w:left="0" w:right="0" w:firstLine="420"/>
        <w:jc w:val="both"/>
      </w:pPr>
      <w:bookmarkStart w:id="628" w:name="bookmark628"/>
      <w:bookmarkEnd w:id="628"/>
      <w:r>
        <w:rPr>
          <w:color w:val="000000"/>
          <w:spacing w:val="0"/>
          <w:w w:val="100"/>
          <w:position w:val="0"/>
        </w:rPr>
        <w:t>公司出于经济或法律等方面因素的考虑，对发生财务困难的债务人作出让步；</w:t>
      </w:r>
    </w:p>
    <w:p>
      <w:pPr>
        <w:pStyle w:val="Style6"/>
        <w:keepNext w:val="0"/>
        <w:keepLines w:val="0"/>
        <w:widowControl w:val="0"/>
        <w:numPr>
          <w:ilvl w:val="0"/>
          <w:numId w:val="31"/>
        </w:numPr>
        <w:shd w:val="clear" w:color="auto" w:fill="auto"/>
        <w:tabs>
          <w:tab w:pos="790" w:val="left"/>
        </w:tabs>
        <w:bidi w:val="0"/>
        <w:spacing w:before="0" w:after="0" w:line="410" w:lineRule="exact"/>
        <w:ind w:left="0" w:right="0" w:firstLine="420"/>
        <w:jc w:val="both"/>
      </w:pPr>
      <w:bookmarkStart w:id="629" w:name="bookmark629"/>
      <w:bookmarkEnd w:id="629"/>
      <w:r>
        <w:rPr>
          <w:color w:val="000000"/>
          <w:spacing w:val="0"/>
          <w:w w:val="100"/>
          <w:position w:val="0"/>
        </w:rPr>
        <w:t>债务人很可能倒闭或进行其他财务重组；</w:t>
      </w:r>
    </w:p>
    <w:p>
      <w:pPr>
        <w:pStyle w:val="Style6"/>
        <w:keepNext w:val="0"/>
        <w:keepLines w:val="0"/>
        <w:widowControl w:val="0"/>
        <w:numPr>
          <w:ilvl w:val="0"/>
          <w:numId w:val="31"/>
        </w:numPr>
        <w:shd w:val="clear" w:color="auto" w:fill="auto"/>
        <w:tabs>
          <w:tab w:pos="790" w:val="left"/>
        </w:tabs>
        <w:bidi w:val="0"/>
        <w:spacing w:before="0" w:after="0" w:line="410" w:lineRule="exact"/>
        <w:ind w:left="0" w:right="0" w:firstLine="420"/>
        <w:jc w:val="both"/>
      </w:pPr>
      <w:bookmarkStart w:id="630" w:name="bookmark630"/>
      <w:bookmarkEnd w:id="630"/>
      <w:r>
        <w:rPr>
          <w:color w:val="000000"/>
          <w:spacing w:val="0"/>
          <w:w w:val="100"/>
          <w:position w:val="0"/>
        </w:rPr>
        <w:t>因债务人发生重大财务困难，该债务工具无法在活跃市场继续交易；</w:t>
      </w:r>
    </w:p>
    <w:p>
      <w:pPr>
        <w:pStyle w:val="Style6"/>
        <w:keepNext w:val="0"/>
        <w:keepLines w:val="0"/>
        <w:widowControl w:val="0"/>
        <w:numPr>
          <w:ilvl w:val="0"/>
          <w:numId w:val="31"/>
        </w:numPr>
        <w:shd w:val="clear" w:color="auto" w:fill="auto"/>
        <w:tabs>
          <w:tab w:pos="790" w:val="left"/>
        </w:tabs>
        <w:bidi w:val="0"/>
        <w:spacing w:before="0" w:after="0" w:line="410" w:lineRule="exact"/>
        <w:ind w:left="0" w:right="0" w:firstLine="420"/>
        <w:jc w:val="both"/>
      </w:pPr>
      <w:bookmarkStart w:id="631" w:name="bookmark631"/>
      <w:bookmarkEnd w:id="631"/>
      <w:r>
        <w:rPr>
          <w:color w:val="000000"/>
          <w:spacing w:val="0"/>
          <w:w w:val="100"/>
          <w:position w:val="0"/>
        </w:rPr>
        <w:t>其他表明可供出售债务工具已经发生减值的情况。</w:t>
      </w:r>
    </w:p>
    <w:p>
      <w:pPr>
        <w:pStyle w:val="Style6"/>
        <w:keepNext w:val="0"/>
        <w:keepLines w:val="0"/>
        <w:widowControl w:val="0"/>
        <w:shd w:val="clear" w:color="auto" w:fill="auto"/>
        <w:tabs>
          <w:tab w:pos="765" w:val="left"/>
        </w:tabs>
        <w:bidi w:val="0"/>
        <w:spacing w:before="0" w:after="0" w:line="410" w:lineRule="exact"/>
        <w:ind w:left="0" w:right="0" w:firstLine="420"/>
        <w:jc w:val="both"/>
      </w:pPr>
      <w:bookmarkStart w:id="632" w:name="bookmark632"/>
      <w:r>
        <w:rPr>
          <w:color w:val="000000"/>
          <w:spacing w:val="0"/>
          <w:w w:val="100"/>
          <w:position w:val="0"/>
          <w:sz w:val="18"/>
          <w:szCs w:val="18"/>
        </w:rPr>
        <w:t>2</w:t>
      </w:r>
      <w:bookmarkEnd w:id="632"/>
      <w:r>
        <w:rPr>
          <w:color w:val="000000"/>
          <w:spacing w:val="0"/>
          <w:w w:val="100"/>
          <w:position w:val="0"/>
          <w:sz w:val="18"/>
          <w:szCs w:val="18"/>
        </w:rPr>
        <w:t>）</w:t>
        <w:tab/>
      </w:r>
      <w:r>
        <w:rPr>
          <w:color w:val="000000"/>
          <w:spacing w:val="0"/>
          <w:w w:val="100"/>
          <w:position w:val="0"/>
        </w:rPr>
        <w:t>表明可供出售权益工具投资发生减值的客观证据包括权益工具投资的公允价值发生严重 或非暂时性下跌，以及被投资单位经营所处的技术、市场、经济或法律环境等发生重大不利变化 使公司可能无法收回投资成本。</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本公司于资产负债表日对各项可供出售权益工具投资单独进行检查。对于以公允价值计量的 权益工具投资，若其于资产负债表日的公允价值低于其成本超过</w:t>
      </w:r>
      <w:r>
        <w:rPr>
          <w:color w:val="000000"/>
          <w:spacing w:val="0"/>
          <w:w w:val="100"/>
          <w:position w:val="0"/>
          <w:sz w:val="18"/>
          <w:szCs w:val="18"/>
        </w:rPr>
        <w:t xml:space="preserve">50% </w:t>
      </w:r>
      <w:r>
        <w:rPr>
          <w:color w:val="000000"/>
          <w:spacing w:val="0"/>
          <w:w w:val="100"/>
          <w:position w:val="0"/>
        </w:rPr>
        <w:t>（含</w:t>
      </w:r>
      <w:r>
        <w:rPr>
          <w:color w:val="000000"/>
          <w:spacing w:val="0"/>
          <w:w w:val="100"/>
          <w:position w:val="0"/>
          <w:sz w:val="18"/>
          <w:szCs w:val="18"/>
        </w:rPr>
        <w:t>50%）</w:t>
      </w:r>
      <w:r>
        <w:rPr>
          <w:color w:val="000000"/>
          <w:spacing w:val="0"/>
          <w:w w:val="100"/>
          <w:position w:val="0"/>
        </w:rPr>
        <w:t>或低于其成本持续 时间超过</w:t>
      </w:r>
      <w:r>
        <w:rPr>
          <w:color w:val="000000"/>
          <w:spacing w:val="0"/>
          <w:w w:val="100"/>
          <w:position w:val="0"/>
          <w:sz w:val="18"/>
          <w:szCs w:val="18"/>
        </w:rPr>
        <w:t>12</w:t>
      </w:r>
      <w:r>
        <w:rPr>
          <w:color w:val="000000"/>
          <w:spacing w:val="0"/>
          <w:w w:val="100"/>
          <w:position w:val="0"/>
        </w:rPr>
        <w:t>个月（含</w:t>
      </w:r>
      <w:r>
        <w:rPr>
          <w:color w:val="000000"/>
          <w:spacing w:val="0"/>
          <w:w w:val="100"/>
          <w:position w:val="0"/>
          <w:sz w:val="18"/>
          <w:szCs w:val="18"/>
        </w:rPr>
        <w:t>12</w:t>
      </w:r>
      <w:r>
        <w:rPr>
          <w:color w:val="000000"/>
          <w:spacing w:val="0"/>
          <w:w w:val="100"/>
          <w:position w:val="0"/>
        </w:rPr>
        <w:t>个月）的，则表明其发生减值；若其于资产负债表日的公允价值低于其 成本超过</w:t>
      </w:r>
      <w:r>
        <w:rPr>
          <w:color w:val="000000"/>
          <w:spacing w:val="0"/>
          <w:w w:val="100"/>
          <w:position w:val="0"/>
          <w:sz w:val="18"/>
          <w:szCs w:val="18"/>
        </w:rPr>
        <w:t>20%（</w:t>
      </w:r>
      <w:r>
        <w:rPr>
          <w:color w:val="000000"/>
          <w:spacing w:val="0"/>
          <w:w w:val="100"/>
          <w:position w:val="0"/>
        </w:rPr>
        <w:t>含</w:t>
      </w:r>
      <w:r>
        <w:rPr>
          <w:color w:val="000000"/>
          <w:spacing w:val="0"/>
          <w:w w:val="100"/>
          <w:position w:val="0"/>
          <w:sz w:val="18"/>
          <w:szCs w:val="18"/>
        </w:rPr>
        <w:t>20%）</w:t>
      </w:r>
      <w:r>
        <w:rPr>
          <w:color w:val="000000"/>
          <w:spacing w:val="0"/>
          <w:w w:val="100"/>
          <w:position w:val="0"/>
        </w:rPr>
        <w:t>但尚未达到</w:t>
      </w:r>
      <w:r>
        <w:rPr>
          <w:color w:val="000000"/>
          <w:spacing w:val="0"/>
          <w:w w:val="100"/>
          <w:position w:val="0"/>
          <w:sz w:val="18"/>
          <w:szCs w:val="18"/>
        </w:rPr>
        <w:t>50%</w:t>
      </w:r>
      <w:r>
        <w:rPr>
          <w:color w:val="000000"/>
          <w:spacing w:val="0"/>
          <w:w w:val="100"/>
          <w:position w:val="0"/>
        </w:rPr>
        <w:t>的，或低于其成本持续时间超过</w:t>
      </w:r>
      <w:r>
        <w:rPr>
          <w:color w:val="000000"/>
          <w:spacing w:val="0"/>
          <w:w w:val="100"/>
          <w:position w:val="0"/>
          <w:sz w:val="18"/>
          <w:szCs w:val="18"/>
        </w:rPr>
        <w:t>6</w:t>
      </w:r>
      <w:r>
        <w:rPr>
          <w:color w:val="000000"/>
          <w:spacing w:val="0"/>
          <w:w w:val="100"/>
          <w:position w:val="0"/>
        </w:rPr>
        <w:t>个月（含</w:t>
      </w:r>
      <w:r>
        <w:rPr>
          <w:color w:val="000000"/>
          <w:spacing w:val="0"/>
          <w:w w:val="100"/>
          <w:position w:val="0"/>
          <w:sz w:val="18"/>
          <w:szCs w:val="18"/>
        </w:rPr>
        <w:t>6</w:t>
      </w:r>
      <w:r>
        <w:rPr>
          <w:color w:val="000000"/>
          <w:spacing w:val="0"/>
          <w:w w:val="100"/>
          <w:position w:val="0"/>
        </w:rPr>
        <w:t>个月）但未 超过</w:t>
      </w:r>
      <w:r>
        <w:rPr>
          <w:color w:val="000000"/>
          <w:spacing w:val="0"/>
          <w:w w:val="100"/>
          <w:position w:val="0"/>
          <w:sz w:val="18"/>
          <w:szCs w:val="18"/>
        </w:rPr>
        <w:t>12</w:t>
      </w:r>
      <w:r>
        <w:rPr>
          <w:color w:val="000000"/>
          <w:spacing w:val="0"/>
          <w:w w:val="100"/>
          <w:position w:val="0"/>
        </w:rPr>
        <w:t>个月的，本公司会综合考虑其他相关因素，诸如价格波动率等，判断该权益工具投资是否 发生减值。对于以成本计量的权益工具投资，公司综合考虑被投资单位经营所处的技术、市场、 经济或法律环境等是否发生重大不利变化，判断该权益工具是否发生减值。</w:t>
      </w:r>
    </w:p>
    <w:p>
      <w:pPr>
        <w:pStyle w:val="Style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以公允价值计量的可供出售金融资产发生减值时，原直接计入其他综合收益的因公允价值下 降形成的累计损失予以转出并计入减值损失。对已确认减值损失的可供出售债务工具投资，在期 后公允价值回升且客观上与确认原减值损失后发生的事项有关的，原确认的减值损失予以转回并 计入当期损益。对已确认减值损失的可供出售权益工具投资，期后公允价值回升直接计入其他综 合收益。</w:t>
      </w:r>
      <w:r>
        <w:br w:type="page"/>
      </w:r>
    </w:p>
    <w:p>
      <w:pPr>
        <w:pStyle w:val="Style6"/>
        <w:keepNext w:val="0"/>
        <w:keepLines w:val="0"/>
        <w:widowControl w:val="0"/>
        <w:shd w:val="clear" w:color="auto" w:fill="auto"/>
        <w:bidi w:val="0"/>
        <w:spacing w:before="0" w:after="760" w:line="425" w:lineRule="exact"/>
        <w:ind w:left="0" w:right="0" w:firstLine="520"/>
        <w:jc w:val="both"/>
      </w:pPr>
      <w:r>
        <w:rPr>
          <w:color w:val="000000"/>
          <w:spacing w:val="0"/>
          <w:w w:val="100"/>
          <w:position w:val="0"/>
        </w:rPr>
        <w:t>以成本计量的可供出售权益工具发生减值时，将该权益工具投资的账面价值，与按照类似金 融资产当时市场收益率对未来现金流量折现确定的现值之间的差额，确认为减值损失，计入当期 损益，发生的减值损失一经确认，不予转回。</w:t>
      </w:r>
    </w:p>
    <w:p>
      <w:pPr>
        <w:pStyle w:val="Style24"/>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11.</w:t>
      </w:r>
      <w:r>
        <w:rPr>
          <w:color w:val="000000"/>
          <w:spacing w:val="0"/>
          <w:w w:val="100"/>
          <w:position w:val="0"/>
        </w:rPr>
        <w:t>应收款项</w:t>
      </w:r>
    </w:p>
    <w:p>
      <w:pPr>
        <w:pStyle w:val="Style24"/>
        <w:keepNext w:val="0"/>
        <w:keepLines w:val="0"/>
        <w:widowControl w:val="0"/>
        <w:shd w:val="clear" w:color="auto" w:fill="auto"/>
        <w:bidi w:val="0"/>
        <w:spacing w:before="0" w:after="100" w:line="240" w:lineRule="auto"/>
        <w:ind w:left="106" w:right="0" w:firstLine="0"/>
        <w:jc w:val="left"/>
      </w:pPr>
      <w:r>
        <w:rPr>
          <w:color w:val="000000"/>
          <w:spacing w:val="0"/>
          <w:w w:val="100"/>
          <w:position w:val="0"/>
        </w:rPr>
        <w:t>(1).</w:t>
      </w:r>
      <w:r>
        <w:rPr>
          <w:color w:val="000000"/>
          <w:spacing w:val="0"/>
          <w:w w:val="100"/>
          <w:position w:val="0"/>
        </w:rPr>
        <w:t>单项金额重大并单独计提坏账准备的应收款项</w:t>
      </w:r>
    </w:p>
    <w:p>
      <w:pPr>
        <w:pStyle w:val="Style24"/>
        <w:keepNext w:val="0"/>
        <w:keepLines w:val="0"/>
        <w:widowControl w:val="0"/>
        <w:shd w:val="clear" w:color="auto" w:fill="auto"/>
        <w:bidi w:val="0"/>
        <w:spacing w:before="0" w:after="100" w:line="240" w:lineRule="auto"/>
        <w:ind w:left="10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单项金额重大的判断依据或金额标准</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金额</w:t>
            </w:r>
            <w:r>
              <w:rPr>
                <w:color w:val="000000"/>
                <w:spacing w:val="0"/>
                <w:w w:val="100"/>
                <w:position w:val="0"/>
                <w:sz w:val="18"/>
                <w:szCs w:val="18"/>
              </w:rPr>
              <w:t>100</w:t>
            </w:r>
            <w:r>
              <w:rPr>
                <w:color w:val="000000"/>
                <w:spacing w:val="0"/>
                <w:w w:val="100"/>
                <w:position w:val="0"/>
                <w:sz w:val="20"/>
                <w:szCs w:val="20"/>
              </w:rPr>
              <w:t>万元以上(含)且占应收款项账面余 额</w:t>
            </w:r>
            <w:r>
              <w:rPr>
                <w:color w:val="000000"/>
                <w:spacing w:val="0"/>
                <w:w w:val="100"/>
                <w:position w:val="0"/>
                <w:sz w:val="18"/>
                <w:szCs w:val="18"/>
              </w:rPr>
              <w:t>10%</w:t>
            </w:r>
            <w:r>
              <w:rPr>
                <w:color w:val="000000"/>
                <w:spacing w:val="0"/>
                <w:w w:val="100"/>
                <w:position w:val="0"/>
                <w:sz w:val="20"/>
                <w:szCs w:val="20"/>
              </w:rPr>
              <w:t>以上的款项</w:t>
            </w: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单项金额重大并单项计提坏账准备的计提方法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单独进行减值测试，根据其未来现金流量现值 低于其账面价值的差额计提坏账准备</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按信用风险特征组合计提坏账准备的应收款项:</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584"/>
        <w:gridCol w:w="4478"/>
      </w:tblGrid>
      <w:tr>
        <w:trPr>
          <w:trHeight w:val="288" w:hRule="exact"/>
        </w:trPr>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按信用风险特征组合计提坏账准备的计提方法(账龄分析法、余额百分比法、其他方法)</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bl>
    <w:p>
      <w:pPr>
        <w:widowControl w:val="0"/>
        <w:spacing w:after="899" w:line="1" w:lineRule="exact"/>
      </w:pPr>
    </w:p>
    <w:p>
      <w:pPr>
        <w:pStyle w:val="Style24"/>
        <w:keepNext w:val="0"/>
        <w:keepLines w:val="0"/>
        <w:widowControl w:val="0"/>
        <w:shd w:val="clear" w:color="auto" w:fill="auto"/>
        <w:bidi w:val="0"/>
        <w:spacing w:before="0" w:after="40" w:line="240" w:lineRule="auto"/>
        <w:ind w:left="96" w:right="0" w:firstLine="0"/>
        <w:jc w:val="left"/>
      </w:pPr>
      <w:r>
        <w:rPr>
          <w:b w:val="0"/>
          <w:bCs w:val="0"/>
          <w:color w:val="000000"/>
          <w:spacing w:val="0"/>
          <w:w w:val="100"/>
          <w:position w:val="0"/>
        </w:rPr>
        <w:t>组合中，采用账龄分析法计提坏账准备的</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年以内(含</w:t>
            </w:r>
            <w:r>
              <w:rPr>
                <w:color w:val="000000"/>
                <w:spacing w:val="0"/>
                <w:w w:val="100"/>
                <w:position w:val="0"/>
                <w:sz w:val="18"/>
                <w:szCs w:val="18"/>
              </w:rPr>
              <w:t>1</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年以内分项，可添加行</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 — 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 — 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 — 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 — 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40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rPr>
              <w:t>80</w:t>
            </w:r>
          </w:p>
        </w:tc>
      </w:tr>
    </w:tbl>
    <w:p>
      <w:pPr>
        <w:pStyle w:val="Style24"/>
        <w:keepNext w:val="0"/>
        <w:keepLines w:val="0"/>
        <w:widowControl w:val="0"/>
        <w:shd w:val="clear" w:color="auto" w:fill="auto"/>
        <w:bidi w:val="0"/>
        <w:spacing w:before="0" w:after="0" w:line="254" w:lineRule="exact"/>
        <w:ind w:left="96" w:right="0" w:firstLine="0"/>
        <w:jc w:val="left"/>
      </w:pPr>
      <w:r>
        <w:rPr>
          <w:b w:val="0"/>
          <w:bCs w:val="0"/>
          <w:color w:val="000000"/>
          <w:spacing w:val="0"/>
          <w:w w:val="100"/>
          <w:position w:val="0"/>
        </w:rPr>
        <w:t>说明:合并转入泰一指尚等从事互联网板块业务的下属子公司应收账款计提比例为</w:t>
      </w:r>
      <w:r>
        <w:rPr>
          <w:b w:val="0"/>
          <w:bCs w:val="0"/>
          <w:color w:val="000000"/>
          <w:spacing w:val="0"/>
          <w:w w:val="100"/>
          <w:position w:val="0"/>
          <w:sz w:val="18"/>
          <w:szCs w:val="18"/>
        </w:rPr>
        <w:t>：6</w:t>
      </w:r>
      <w:r>
        <w:rPr>
          <w:b w:val="0"/>
          <w:bCs w:val="0"/>
          <w:color w:val="000000"/>
          <w:spacing w:val="0"/>
          <w:w w:val="100"/>
          <w:position w:val="0"/>
        </w:rPr>
        <w:t xml:space="preserve">个月内 </w:t>
      </w:r>
      <w:r>
        <w:rPr>
          <w:b w:val="0"/>
          <w:bCs w:val="0"/>
          <w:color w:val="000000"/>
          <w:spacing w:val="0"/>
          <w:w w:val="100"/>
          <w:position w:val="0"/>
          <w:sz w:val="18"/>
          <w:szCs w:val="18"/>
        </w:rPr>
        <w:t xml:space="preserve">0.5%,6-12 </w:t>
      </w:r>
      <w:r>
        <w:rPr>
          <w:b w:val="0"/>
          <w:bCs w:val="0"/>
          <w:color w:val="000000"/>
          <w:spacing w:val="0"/>
          <w:w w:val="100"/>
          <w:position w:val="0"/>
        </w:rPr>
        <w:t xml:space="preserve">个月 </w:t>
      </w:r>
      <w:r>
        <w:rPr>
          <w:b w:val="0"/>
          <w:bCs w:val="0"/>
          <w:color w:val="000000"/>
          <w:spacing w:val="0"/>
          <w:w w:val="100"/>
          <w:position w:val="0"/>
          <w:sz w:val="18"/>
          <w:szCs w:val="18"/>
        </w:rPr>
        <w:t xml:space="preserve">5%,1-2 </w:t>
      </w:r>
      <w:r>
        <w:rPr>
          <w:b w:val="0"/>
          <w:bCs w:val="0"/>
          <w:color w:val="000000"/>
          <w:spacing w:val="0"/>
          <w:w w:val="100"/>
          <w:position w:val="0"/>
        </w:rPr>
        <w:t xml:space="preserve">年 </w:t>
      </w:r>
      <w:r>
        <w:rPr>
          <w:b w:val="0"/>
          <w:bCs w:val="0"/>
          <w:color w:val="000000"/>
          <w:spacing w:val="0"/>
          <w:w w:val="100"/>
          <w:position w:val="0"/>
          <w:sz w:val="18"/>
          <w:szCs w:val="18"/>
        </w:rPr>
        <w:t xml:space="preserve">10%,2-3 </w:t>
      </w:r>
      <w:r>
        <w:rPr>
          <w:b w:val="0"/>
          <w:bCs w:val="0"/>
          <w:color w:val="000000"/>
          <w:spacing w:val="0"/>
          <w:w w:val="100"/>
          <w:position w:val="0"/>
        </w:rPr>
        <w:t xml:space="preserve">年 </w:t>
      </w:r>
      <w:r>
        <w:rPr>
          <w:b w:val="0"/>
          <w:bCs w:val="0"/>
          <w:color w:val="000000"/>
          <w:spacing w:val="0"/>
          <w:w w:val="100"/>
          <w:position w:val="0"/>
          <w:sz w:val="18"/>
          <w:szCs w:val="18"/>
        </w:rPr>
        <w:t xml:space="preserve">50%, 3 </w:t>
      </w:r>
      <w:r>
        <w:rPr>
          <w:b w:val="0"/>
          <w:bCs w:val="0"/>
          <w:color w:val="000000"/>
          <w:spacing w:val="0"/>
          <w:w w:val="100"/>
          <w:position w:val="0"/>
        </w:rPr>
        <w:t xml:space="preserve">年以上 </w:t>
      </w:r>
      <w:r>
        <w:rPr>
          <w:b w:val="0"/>
          <w:bCs w:val="0"/>
          <w:color w:val="000000"/>
          <w:spacing w:val="0"/>
          <w:w w:val="100"/>
          <w:position w:val="0"/>
          <w:sz w:val="18"/>
          <w:szCs w:val="18"/>
        </w:rPr>
        <w:t>100%</w:t>
      </w:r>
      <w:r>
        <w:rPr>
          <w:b w:val="0"/>
          <w:bCs w:val="0"/>
          <w:color w:val="000000"/>
          <w:spacing w:val="0"/>
          <w:w w:val="100"/>
          <w:position w:val="0"/>
        </w:rPr>
        <w:t>。</w:t>
      </w:r>
    </w:p>
    <w:p>
      <w:pPr>
        <w:widowControl w:val="0"/>
        <w:spacing w:after="499" w:line="1" w:lineRule="exact"/>
      </w:pPr>
    </w:p>
    <w:p>
      <w:pPr>
        <w:pStyle w:val="Style6"/>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组合中，采用余额百分比法计提坏账准备的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rPr>
        <w:t>组合中，采用其他方法计提坏账准备的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33"/>
        </w:numPr>
        <w:shd w:val="clear" w:color="auto" w:fill="auto"/>
        <w:bidi w:val="0"/>
        <w:spacing w:before="0" w:after="40" w:line="274" w:lineRule="exact"/>
        <w:ind w:left="0" w:right="0" w:firstLine="0"/>
        <w:jc w:val="left"/>
      </w:pPr>
      <w:bookmarkStart w:id="633" w:name="bookmark633"/>
      <w:bookmarkEnd w:id="633"/>
      <w:r>
        <w:rPr>
          <w:b/>
          <w:bCs/>
          <w:color w:val="000000"/>
          <w:spacing w:val="0"/>
          <w:w w:val="100"/>
          <w:position w:val="0"/>
        </w:rPr>
        <w:t>.</w:t>
      </w:r>
      <w:r>
        <w:rPr>
          <w:b/>
          <w:bCs/>
          <w:color w:val="000000"/>
          <w:spacing w:val="0"/>
          <w:w w:val="100"/>
          <w:position w:val="0"/>
        </w:rPr>
        <w:t>单项金额不重大但单独计提坏账准备的应收款项:</w:t>
      </w:r>
    </w:p>
    <w:p>
      <w:pPr>
        <w:pStyle w:val="Style6"/>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44"/>
        <w:gridCol w:w="4718"/>
      </w:tblGrid>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单项计提坏账准备的理由</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应收款项的未来现金流量现值与以账龄为信用风 险特征的应收款项组合的未来现金流量现值存在 显著差异</w:t>
            </w:r>
          </w:p>
        </w:tc>
      </w:tr>
    </w:tbl>
    <w:tbl>
      <w:tblPr>
        <w:tblOverlap w:val="never"/>
        <w:jc w:val="center"/>
        <w:tblLayout w:type="fixed"/>
      </w:tblPr>
      <w:tblGrid>
        <w:gridCol w:w="4354"/>
        <w:gridCol w:w="4709"/>
      </w:tblGrid>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坏账准备的计提方法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单独进行减值测试，根据其未来现金流量现值低 于其账面价值的差额计提坏账准备</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对应收票据、应收利息、长期应收款等其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他应收款项，根据其未来现金流量现值低于其账面</w:t>
            </w:r>
          </w:p>
        </w:tc>
      </w:tr>
    </w:tbl>
    <w:p>
      <w:pPr>
        <w:pStyle w:val="Style6"/>
        <w:keepNext w:val="0"/>
        <w:keepLines w:val="0"/>
        <w:widowControl w:val="0"/>
        <w:shd w:val="clear" w:color="auto" w:fill="auto"/>
        <w:bidi w:val="0"/>
        <w:spacing w:before="0" w:after="760" w:line="410" w:lineRule="exact"/>
        <w:ind w:left="0" w:right="0" w:firstLine="0"/>
        <w:jc w:val="left"/>
      </w:pPr>
      <w:r>
        <w:rPr>
          <w:color w:val="000000"/>
          <w:spacing w:val="0"/>
          <w:w w:val="100"/>
          <w:position w:val="0"/>
        </w:rPr>
        <w:t>价值的差额计提坏账准备。</w:t>
      </w:r>
    </w:p>
    <w:p>
      <w:pPr>
        <w:pStyle w:val="Style31"/>
        <w:keepNext/>
        <w:keepLines/>
        <w:widowControl w:val="0"/>
        <w:numPr>
          <w:ilvl w:val="0"/>
          <w:numId w:val="35"/>
        </w:numPr>
        <w:shd w:val="clear" w:color="auto" w:fill="auto"/>
        <w:bidi w:val="0"/>
        <w:spacing w:before="0" w:after="100" w:line="240" w:lineRule="auto"/>
        <w:ind w:left="0" w:right="0" w:firstLine="0"/>
        <w:jc w:val="left"/>
      </w:pPr>
      <w:bookmarkStart w:id="634" w:name="bookmark634"/>
      <w:bookmarkStart w:id="635" w:name="bookmark635"/>
      <w:bookmarkStart w:id="636" w:name="bookmark636"/>
      <w:bookmarkStart w:id="637" w:name="bookmark637"/>
      <w:bookmarkEnd w:id="636"/>
      <w:r>
        <w:rPr>
          <w:color w:val="000000"/>
          <w:spacing w:val="0"/>
          <w:w w:val="100"/>
          <w:position w:val="0"/>
        </w:rPr>
        <w:t>存货</w:t>
      </w:r>
      <w:bookmarkEnd w:id="634"/>
      <w:bookmarkEnd w:id="635"/>
      <w:bookmarkEnd w:id="63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37"/>
        </w:numPr>
        <w:shd w:val="clear" w:color="auto" w:fill="auto"/>
        <w:tabs>
          <w:tab w:pos="859" w:val="left"/>
        </w:tabs>
        <w:bidi w:val="0"/>
        <w:spacing w:before="0" w:after="0" w:line="410" w:lineRule="exact"/>
        <w:ind w:left="0" w:right="0" w:firstLine="520"/>
        <w:jc w:val="both"/>
      </w:pPr>
      <w:bookmarkStart w:id="638" w:name="bookmark638"/>
      <w:bookmarkEnd w:id="638"/>
      <w:r>
        <w:rPr>
          <w:color w:val="000000"/>
          <w:spacing w:val="0"/>
          <w:w w:val="100"/>
          <w:position w:val="0"/>
        </w:rPr>
        <w:t>存货的分类</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存货包括：</w:t>
      </w:r>
      <w:r>
        <w:rPr>
          <w:color w:val="000000"/>
          <w:spacing w:val="0"/>
          <w:w w:val="100"/>
          <w:position w:val="0"/>
          <w:sz w:val="18"/>
          <w:szCs w:val="18"/>
        </w:rPr>
        <w:t>(1)</w:t>
      </w:r>
      <w:r>
        <w:rPr>
          <w:color w:val="000000"/>
          <w:spacing w:val="0"/>
          <w:w w:val="100"/>
          <w:position w:val="0"/>
        </w:rPr>
        <w:t>在日常活动中持有以备出售的产成品或商品、处在生产过程中的在产品、在 生产过程或提供劳务过程中耗用的材料和物料等；</w:t>
      </w:r>
      <w:r>
        <w:rPr>
          <w:color w:val="000000"/>
          <w:spacing w:val="0"/>
          <w:w w:val="100"/>
          <w:position w:val="0"/>
          <w:sz w:val="18"/>
          <w:szCs w:val="18"/>
        </w:rPr>
        <w:t>(2)</w:t>
      </w:r>
      <w:r>
        <w:rPr>
          <w:color w:val="000000"/>
          <w:spacing w:val="0"/>
          <w:w w:val="100"/>
          <w:position w:val="0"/>
        </w:rPr>
        <w:t>开发经营过程中为出售或耗用而持有的开 发用土地、开发产品、意图出售而暂时出租的开发产品、周转房、库存材料、库存设备和低值易 耗品等，以及在开发过程中的开发成本；</w:t>
      </w:r>
      <w:r>
        <w:rPr>
          <w:color w:val="000000"/>
          <w:spacing w:val="0"/>
          <w:w w:val="100"/>
          <w:position w:val="0"/>
          <w:sz w:val="18"/>
          <w:szCs w:val="18"/>
        </w:rPr>
        <w:t>(3)</w:t>
      </w:r>
      <w:r>
        <w:rPr>
          <w:color w:val="000000"/>
          <w:spacing w:val="0"/>
          <w:w w:val="100"/>
          <w:position w:val="0"/>
        </w:rPr>
        <w:t>在日常活动中持有以备出售的产成品或商品、处于 开发过程中的软件产品或施工过程中的系统集成工程，在生产过程或提供劳务过程中耗用的材料 和物料等。</w:t>
      </w:r>
    </w:p>
    <w:p>
      <w:pPr>
        <w:pStyle w:val="Style6"/>
        <w:keepNext w:val="0"/>
        <w:keepLines w:val="0"/>
        <w:widowControl w:val="0"/>
        <w:numPr>
          <w:ilvl w:val="0"/>
          <w:numId w:val="37"/>
        </w:numPr>
        <w:shd w:val="clear" w:color="auto" w:fill="auto"/>
        <w:tabs>
          <w:tab w:pos="859" w:val="left"/>
        </w:tabs>
        <w:bidi w:val="0"/>
        <w:spacing w:before="0" w:after="0" w:line="410" w:lineRule="exact"/>
        <w:ind w:left="0" w:right="0" w:firstLine="520"/>
        <w:jc w:val="both"/>
      </w:pPr>
      <w:bookmarkStart w:id="639" w:name="bookmark639"/>
      <w:bookmarkEnd w:id="639"/>
      <w:r>
        <w:rPr>
          <w:color w:val="000000"/>
          <w:spacing w:val="0"/>
          <w:w w:val="100"/>
          <w:position w:val="0"/>
        </w:rPr>
        <w:t>发出存货的计价方法</w:t>
      </w:r>
    </w:p>
    <w:p>
      <w:pPr>
        <w:pStyle w:val="Style6"/>
        <w:keepNext w:val="0"/>
        <w:keepLines w:val="0"/>
        <w:widowControl w:val="0"/>
        <w:numPr>
          <w:ilvl w:val="0"/>
          <w:numId w:val="39"/>
        </w:numPr>
        <w:shd w:val="clear" w:color="auto" w:fill="auto"/>
        <w:tabs>
          <w:tab w:pos="946" w:val="left"/>
        </w:tabs>
        <w:bidi w:val="0"/>
        <w:spacing w:before="0" w:after="0" w:line="410" w:lineRule="exact"/>
        <w:ind w:left="0" w:right="0" w:firstLine="520"/>
        <w:jc w:val="both"/>
      </w:pPr>
      <w:bookmarkStart w:id="640" w:name="bookmark640"/>
      <w:bookmarkEnd w:id="640"/>
      <w:r>
        <w:rPr>
          <w:color w:val="000000"/>
          <w:spacing w:val="0"/>
          <w:w w:val="100"/>
          <w:position w:val="0"/>
        </w:rPr>
        <w:t>发出存货采用月末一次加权平均法。</w:t>
      </w:r>
    </w:p>
    <w:p>
      <w:pPr>
        <w:pStyle w:val="Style6"/>
        <w:keepNext w:val="0"/>
        <w:keepLines w:val="0"/>
        <w:widowControl w:val="0"/>
        <w:numPr>
          <w:ilvl w:val="0"/>
          <w:numId w:val="39"/>
        </w:numPr>
        <w:shd w:val="clear" w:color="auto" w:fill="auto"/>
        <w:tabs>
          <w:tab w:pos="946" w:val="left"/>
        </w:tabs>
        <w:bidi w:val="0"/>
        <w:spacing w:before="0" w:after="0" w:line="410" w:lineRule="exact"/>
        <w:ind w:left="0" w:right="0" w:firstLine="520"/>
        <w:jc w:val="both"/>
      </w:pPr>
      <w:bookmarkStart w:id="641" w:name="bookmark641"/>
      <w:bookmarkEnd w:id="641"/>
      <w:r>
        <w:rPr>
          <w:color w:val="000000"/>
          <w:spacing w:val="0"/>
          <w:w w:val="100"/>
          <w:position w:val="0"/>
        </w:rPr>
        <w:t>项目开发时，开发用土地按开发产品占地面积计算分摊计入项目的开发成本。</w:t>
      </w:r>
    </w:p>
    <w:p>
      <w:pPr>
        <w:pStyle w:val="Style6"/>
        <w:keepNext w:val="0"/>
        <w:keepLines w:val="0"/>
        <w:widowControl w:val="0"/>
        <w:numPr>
          <w:ilvl w:val="0"/>
          <w:numId w:val="39"/>
        </w:numPr>
        <w:shd w:val="clear" w:color="auto" w:fill="auto"/>
        <w:tabs>
          <w:tab w:pos="946" w:val="left"/>
        </w:tabs>
        <w:bidi w:val="0"/>
        <w:spacing w:before="0" w:after="0" w:line="410" w:lineRule="exact"/>
        <w:ind w:left="0" w:right="0" w:firstLine="520"/>
        <w:jc w:val="both"/>
      </w:pPr>
      <w:bookmarkStart w:id="642" w:name="bookmark642"/>
      <w:bookmarkEnd w:id="642"/>
      <w:r>
        <w:rPr>
          <w:color w:val="000000"/>
          <w:spacing w:val="0"/>
          <w:w w:val="100"/>
          <w:position w:val="0"/>
        </w:rPr>
        <w:t>发出开发产品分类别按建筑面积平均法核算。</w:t>
      </w:r>
    </w:p>
    <w:p>
      <w:pPr>
        <w:pStyle w:val="Style6"/>
        <w:keepNext w:val="0"/>
        <w:keepLines w:val="0"/>
        <w:widowControl w:val="0"/>
        <w:numPr>
          <w:ilvl w:val="0"/>
          <w:numId w:val="39"/>
        </w:numPr>
        <w:shd w:val="clear" w:color="auto" w:fill="auto"/>
        <w:tabs>
          <w:tab w:pos="877" w:val="left"/>
        </w:tabs>
        <w:bidi w:val="0"/>
        <w:spacing w:before="0" w:after="0" w:line="410" w:lineRule="exact"/>
        <w:ind w:left="0" w:right="0" w:firstLine="520"/>
        <w:jc w:val="both"/>
      </w:pPr>
      <w:bookmarkStart w:id="643" w:name="bookmark643"/>
      <w:bookmarkEnd w:id="643"/>
      <w:r>
        <w:rPr>
          <w:color w:val="000000"/>
          <w:spacing w:val="0"/>
          <w:w w:val="100"/>
          <w:position w:val="0"/>
        </w:rPr>
        <w:t>意图出售而暂时出租的开发产品和周转房按公司同类固定资产的预计使用年限分期平均 摊销。</w:t>
      </w:r>
    </w:p>
    <w:p>
      <w:pPr>
        <w:pStyle w:val="Style6"/>
        <w:keepNext w:val="0"/>
        <w:keepLines w:val="0"/>
        <w:widowControl w:val="0"/>
        <w:numPr>
          <w:ilvl w:val="0"/>
          <w:numId w:val="39"/>
        </w:numPr>
        <w:shd w:val="clear" w:color="auto" w:fill="auto"/>
        <w:tabs>
          <w:tab w:pos="877" w:val="left"/>
        </w:tabs>
        <w:bidi w:val="0"/>
        <w:spacing w:before="0" w:after="0" w:line="410" w:lineRule="exact"/>
        <w:ind w:left="0" w:right="0" w:firstLine="520"/>
        <w:jc w:val="both"/>
      </w:pPr>
      <w:bookmarkStart w:id="644" w:name="bookmark644"/>
      <w:bookmarkEnd w:id="644"/>
      <w:r>
        <w:rPr>
          <w:color w:val="000000"/>
          <w:spacing w:val="0"/>
          <w:w w:val="100"/>
          <w:position w:val="0"/>
        </w:rPr>
        <w:t>如果公共配套设施早于有关开发产品完工的，在公共配套设施完工决算后，按有关开发 项目的建筑面积分配计入有关开发项目的开发成本;如果公共配套设施晚于有关开发产品完工的， 则先由有关开发产品预提公共配套设施费，待公共配套设施完工决算后再按实际发生数与预提数 之间的差额调整有关开发产品成本。</w:t>
      </w:r>
    </w:p>
    <w:p>
      <w:pPr>
        <w:pStyle w:val="Style6"/>
        <w:keepNext w:val="0"/>
        <w:keepLines w:val="0"/>
        <w:widowControl w:val="0"/>
        <w:numPr>
          <w:ilvl w:val="0"/>
          <w:numId w:val="37"/>
        </w:numPr>
        <w:shd w:val="clear" w:color="auto" w:fill="auto"/>
        <w:tabs>
          <w:tab w:pos="859" w:val="left"/>
        </w:tabs>
        <w:bidi w:val="0"/>
        <w:spacing w:before="0" w:after="0" w:line="410" w:lineRule="exact"/>
        <w:ind w:left="0" w:right="0" w:firstLine="520"/>
        <w:jc w:val="both"/>
      </w:pPr>
      <w:bookmarkStart w:id="645" w:name="bookmark645"/>
      <w:bookmarkEnd w:id="645"/>
      <w:r>
        <w:rPr>
          <w:color w:val="000000"/>
          <w:spacing w:val="0"/>
          <w:w w:val="100"/>
          <w:position w:val="0"/>
        </w:rPr>
        <w:t>存货可变现净值的确定依据</w:t>
      </w:r>
    </w:p>
    <w:p>
      <w:pPr>
        <w:pStyle w:val="Style6"/>
        <w:keepNext w:val="0"/>
        <w:keepLines w:val="0"/>
        <w:widowControl w:val="0"/>
        <w:shd w:val="clear" w:color="auto" w:fill="auto"/>
        <w:bidi w:val="0"/>
        <w:spacing w:before="0" w:after="0" w:line="410" w:lineRule="exact"/>
        <w:ind w:left="0" w:right="0" w:firstLine="520"/>
        <w:jc w:val="both"/>
      </w:pPr>
      <w:r>
        <w:rPr>
          <w:color w:val="000000"/>
          <w:spacing w:val="0"/>
          <w:w w:val="100"/>
          <w:position w:val="0"/>
        </w:rPr>
        <w:t>资产负债表日，存货采用成本与可变现净值孰低计量，按照单个存货本高于可变现净值的差 额计提存货跌价准备。直接用于出售的存货，在正常生产经营过程中以该存货的估计售价减去估 计的销售费用和相关税费后的金额确定其可变现净值；需要经过加工的存货，在正常生产经营过 程中以所生产的产成品的估计售价减去至完工时估计将要发生的成本、估计的销售费用和相关税 费后的金额确定其可变现净值；资产负债表日，同一项存货中一部分有合同价格约定、其他部分 不存在合同价格的，分别确定其可变现净值，并与其对应的成本进行比较，分别确定存货跌价准 备的计提或转回的金额。</w:t>
      </w:r>
    </w:p>
    <w:p>
      <w:pPr>
        <w:pStyle w:val="Style6"/>
        <w:keepNext w:val="0"/>
        <w:keepLines w:val="0"/>
        <w:widowControl w:val="0"/>
        <w:numPr>
          <w:ilvl w:val="0"/>
          <w:numId w:val="37"/>
        </w:numPr>
        <w:shd w:val="clear" w:color="auto" w:fill="auto"/>
        <w:tabs>
          <w:tab w:pos="859" w:val="left"/>
        </w:tabs>
        <w:bidi w:val="0"/>
        <w:spacing w:before="0" w:after="0" w:line="410" w:lineRule="exact"/>
        <w:ind w:left="0" w:right="0" w:firstLine="520"/>
        <w:jc w:val="both"/>
      </w:pPr>
      <w:bookmarkStart w:id="646" w:name="bookmark646"/>
      <w:bookmarkEnd w:id="646"/>
      <w:r>
        <w:rPr>
          <w:color w:val="000000"/>
          <w:spacing w:val="0"/>
          <w:w w:val="100"/>
          <w:position w:val="0"/>
        </w:rPr>
        <w:t>存货的盘存制度</w:t>
      </w:r>
    </w:p>
    <w:p>
      <w:pPr>
        <w:pStyle w:val="Style6"/>
        <w:keepNext w:val="0"/>
        <w:keepLines w:val="0"/>
        <w:widowControl w:val="0"/>
        <w:shd w:val="clear" w:color="auto" w:fill="auto"/>
        <w:bidi w:val="0"/>
        <w:spacing w:before="0" w:after="60" w:line="410" w:lineRule="exact"/>
        <w:ind w:left="0" w:right="0" w:firstLine="520"/>
        <w:jc w:val="both"/>
      </w:pPr>
      <w:r>
        <w:rPr>
          <w:color w:val="000000"/>
          <w:spacing w:val="0"/>
          <w:w w:val="100"/>
          <w:position w:val="0"/>
        </w:rPr>
        <w:t>存货的盘存制度为永续盘存制。</w:t>
      </w:r>
    </w:p>
    <w:p>
      <w:pPr>
        <w:pStyle w:val="Style6"/>
        <w:keepNext w:val="0"/>
        <w:keepLines w:val="0"/>
        <w:widowControl w:val="0"/>
        <w:numPr>
          <w:ilvl w:val="0"/>
          <w:numId w:val="37"/>
        </w:numPr>
        <w:shd w:val="clear" w:color="auto" w:fill="auto"/>
        <w:bidi w:val="0"/>
        <w:spacing w:before="0" w:after="0" w:line="411" w:lineRule="exact"/>
        <w:ind w:left="0" w:right="0" w:firstLine="420"/>
        <w:jc w:val="left"/>
      </w:pPr>
      <w:bookmarkStart w:id="647" w:name="bookmark647"/>
      <w:bookmarkEnd w:id="647"/>
      <w:r>
        <w:rPr>
          <w:color w:val="000000"/>
          <w:spacing w:val="0"/>
          <w:w w:val="100"/>
          <w:position w:val="0"/>
        </w:rPr>
        <w:t>低值易耗品和包装物的摊销方法</w:t>
      </w:r>
    </w:p>
    <w:p>
      <w:pPr>
        <w:pStyle w:val="Style6"/>
        <w:keepNext w:val="0"/>
        <w:keepLines w:val="0"/>
        <w:widowControl w:val="0"/>
        <w:numPr>
          <w:ilvl w:val="0"/>
          <w:numId w:val="41"/>
        </w:numPr>
        <w:shd w:val="clear" w:color="auto" w:fill="auto"/>
        <w:tabs>
          <w:tab w:pos="850" w:val="left"/>
        </w:tabs>
        <w:bidi w:val="0"/>
        <w:spacing w:before="0" w:after="0" w:line="411" w:lineRule="exact"/>
        <w:ind w:left="0" w:right="0" w:firstLine="420"/>
        <w:jc w:val="left"/>
      </w:pPr>
      <w:bookmarkStart w:id="648" w:name="bookmark648"/>
      <w:bookmarkEnd w:id="648"/>
      <w:r>
        <w:rPr>
          <w:color w:val="000000"/>
          <w:spacing w:val="0"/>
          <w:w w:val="100"/>
          <w:position w:val="0"/>
        </w:rPr>
        <w:t>低值易耗品</w:t>
      </w:r>
    </w:p>
    <w:p>
      <w:pPr>
        <w:pStyle w:val="Style6"/>
        <w:keepNext w:val="0"/>
        <w:keepLines w:val="0"/>
        <w:widowControl w:val="0"/>
        <w:shd w:val="clear" w:color="auto" w:fill="auto"/>
        <w:bidi w:val="0"/>
        <w:spacing w:before="0" w:after="0" w:line="411" w:lineRule="exact"/>
        <w:ind w:left="0" w:right="0" w:firstLine="420"/>
        <w:jc w:val="left"/>
      </w:pPr>
      <w:r>
        <w:rPr>
          <w:color w:val="000000"/>
          <w:spacing w:val="0"/>
          <w:w w:val="100"/>
          <w:position w:val="0"/>
        </w:rPr>
        <w:t>按照一次转销法进行摊销。</w:t>
      </w:r>
    </w:p>
    <w:p>
      <w:pPr>
        <w:pStyle w:val="Style6"/>
        <w:keepNext w:val="0"/>
        <w:keepLines w:val="0"/>
        <w:widowControl w:val="0"/>
        <w:numPr>
          <w:ilvl w:val="0"/>
          <w:numId w:val="41"/>
        </w:numPr>
        <w:shd w:val="clear" w:color="auto" w:fill="auto"/>
        <w:tabs>
          <w:tab w:pos="850" w:val="left"/>
        </w:tabs>
        <w:bidi w:val="0"/>
        <w:spacing w:before="0" w:after="0" w:line="411" w:lineRule="exact"/>
        <w:ind w:left="0" w:right="0" w:firstLine="420"/>
        <w:jc w:val="left"/>
      </w:pPr>
      <w:bookmarkStart w:id="649" w:name="bookmark649"/>
      <w:bookmarkEnd w:id="649"/>
      <w:r>
        <w:rPr>
          <w:color w:val="000000"/>
          <w:spacing w:val="0"/>
          <w:w w:val="100"/>
          <w:position w:val="0"/>
        </w:rPr>
        <w:t>包装物</w:t>
      </w:r>
    </w:p>
    <w:p>
      <w:pPr>
        <w:pStyle w:val="Style6"/>
        <w:keepNext w:val="0"/>
        <w:keepLines w:val="0"/>
        <w:widowControl w:val="0"/>
        <w:shd w:val="clear" w:color="auto" w:fill="auto"/>
        <w:bidi w:val="0"/>
        <w:spacing w:before="0" w:after="760" w:line="411" w:lineRule="exact"/>
        <w:ind w:left="0" w:right="0" w:firstLine="420"/>
        <w:jc w:val="both"/>
      </w:pPr>
      <w:r>
        <w:rPr>
          <w:color w:val="000000"/>
          <w:spacing w:val="0"/>
          <w:w w:val="100"/>
          <w:position w:val="0"/>
        </w:rPr>
        <w:t>按照一次转销法进行摊销。</w:t>
      </w:r>
    </w:p>
    <w:p>
      <w:pPr>
        <w:pStyle w:val="Style31"/>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650" w:name="bookmark650"/>
      <w:bookmarkStart w:id="651" w:name="bookmark651"/>
      <w:bookmarkStart w:id="652" w:name="bookmark652"/>
      <w:bookmarkStart w:id="653" w:name="bookmark653"/>
      <w:bookmarkEnd w:id="652"/>
      <w:r>
        <w:rPr>
          <w:color w:val="000000"/>
          <w:spacing w:val="0"/>
          <w:w w:val="100"/>
          <w:position w:val="0"/>
        </w:rPr>
        <w:t>划分为持有待售资产</w:t>
      </w:r>
      <w:bookmarkEnd w:id="650"/>
      <w:bookmarkEnd w:id="651"/>
      <w:bookmarkEnd w:id="653"/>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654" w:name="bookmark654"/>
      <w:bookmarkStart w:id="655" w:name="bookmark655"/>
      <w:bookmarkStart w:id="656" w:name="bookmark656"/>
      <w:bookmarkStart w:id="657" w:name="bookmark657"/>
      <w:bookmarkEnd w:id="656"/>
      <w:r>
        <w:rPr>
          <w:color w:val="000000"/>
          <w:spacing w:val="0"/>
          <w:w w:val="100"/>
          <w:position w:val="0"/>
        </w:rPr>
        <w:t>长期股权投资</w:t>
      </w:r>
      <w:bookmarkEnd w:id="654"/>
      <w:bookmarkEnd w:id="655"/>
      <w:bookmarkEnd w:id="65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43"/>
        </w:numPr>
        <w:shd w:val="clear" w:color="auto" w:fill="auto"/>
        <w:tabs>
          <w:tab w:pos="781" w:val="left"/>
        </w:tabs>
        <w:bidi w:val="0"/>
        <w:spacing w:before="0" w:after="0" w:line="411" w:lineRule="exact"/>
        <w:ind w:left="0" w:right="0" w:firstLine="420"/>
        <w:jc w:val="left"/>
      </w:pPr>
      <w:bookmarkStart w:id="658" w:name="bookmark658"/>
      <w:bookmarkEnd w:id="658"/>
      <w:r>
        <w:rPr>
          <w:color w:val="000000"/>
          <w:spacing w:val="0"/>
          <w:w w:val="100"/>
          <w:position w:val="0"/>
        </w:rPr>
        <w:t>共同控制、重要影响的判断</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6"/>
        <w:keepNext w:val="0"/>
        <w:keepLines w:val="0"/>
        <w:widowControl w:val="0"/>
        <w:numPr>
          <w:ilvl w:val="0"/>
          <w:numId w:val="43"/>
        </w:numPr>
        <w:shd w:val="clear" w:color="auto" w:fill="auto"/>
        <w:tabs>
          <w:tab w:pos="781" w:val="left"/>
        </w:tabs>
        <w:bidi w:val="0"/>
        <w:spacing w:before="0" w:after="0" w:line="411" w:lineRule="exact"/>
        <w:ind w:left="0" w:right="0" w:firstLine="420"/>
        <w:jc w:val="both"/>
      </w:pPr>
      <w:bookmarkStart w:id="659" w:name="bookmark659"/>
      <w:bookmarkEnd w:id="659"/>
      <w:r>
        <w:rPr>
          <w:color w:val="000000"/>
          <w:spacing w:val="0"/>
          <w:w w:val="100"/>
          <w:position w:val="0"/>
        </w:rPr>
        <w:t>投资成本的确定</w:t>
      </w:r>
    </w:p>
    <w:p>
      <w:pPr>
        <w:pStyle w:val="Style6"/>
        <w:keepNext w:val="0"/>
        <w:keepLines w:val="0"/>
        <w:widowControl w:val="0"/>
        <w:numPr>
          <w:ilvl w:val="0"/>
          <w:numId w:val="45"/>
        </w:numPr>
        <w:shd w:val="clear" w:color="auto" w:fill="auto"/>
        <w:tabs>
          <w:tab w:pos="882" w:val="left"/>
        </w:tabs>
        <w:bidi w:val="0"/>
        <w:spacing w:before="0" w:after="0" w:line="411" w:lineRule="exact"/>
        <w:ind w:left="0" w:right="0" w:firstLine="420"/>
        <w:jc w:val="both"/>
      </w:pPr>
      <w:bookmarkStart w:id="660" w:name="bookmark660"/>
      <w:bookmarkEnd w:id="660"/>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子交易”。属于“一揽子交易”的，把各项交易作为一项取得控制权的交易进行会计处理。不属于 “一揽子交易”的，在合并日，根据合并后应享有被合并方净资产在最终控制方合并财务报表中 的账面价值的份额确定初始投资成本。合并日长期股权投资的初始投资成本，与达到合并前的长 期股权投资账面价值加上合并日进一步取得股份新支付对价的账面价值之和的差额，调整资本公 积；资本公积不足冲减的，调整留存收益。</w:t>
      </w:r>
    </w:p>
    <w:p>
      <w:pPr>
        <w:pStyle w:val="Style6"/>
        <w:keepNext w:val="0"/>
        <w:keepLines w:val="0"/>
        <w:widowControl w:val="0"/>
        <w:numPr>
          <w:ilvl w:val="0"/>
          <w:numId w:val="45"/>
        </w:numPr>
        <w:shd w:val="clear" w:color="auto" w:fill="auto"/>
        <w:tabs>
          <w:tab w:pos="882" w:val="left"/>
        </w:tabs>
        <w:bidi w:val="0"/>
        <w:spacing w:before="0" w:after="0" w:line="411" w:lineRule="exact"/>
        <w:ind w:left="0" w:right="0" w:firstLine="420"/>
        <w:jc w:val="both"/>
      </w:pPr>
      <w:bookmarkStart w:id="661" w:name="bookmark661"/>
      <w:bookmarkEnd w:id="661"/>
      <w:r>
        <w:rPr>
          <w:color w:val="000000"/>
          <w:spacing w:val="0"/>
          <w:w w:val="100"/>
          <w:position w:val="0"/>
        </w:rPr>
        <w:t>非同一控制下的企业合并形成的，在购买日按照支付的合并对价的公允价值作为其初始 投资成本。</w:t>
      </w:r>
    </w:p>
    <w:p>
      <w:pPr>
        <w:pStyle w:val="Style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6"/>
        <w:keepNext w:val="0"/>
        <w:keepLines w:val="0"/>
        <w:widowControl w:val="0"/>
        <w:numPr>
          <w:ilvl w:val="0"/>
          <w:numId w:val="47"/>
        </w:numPr>
        <w:shd w:val="clear" w:color="auto" w:fill="auto"/>
        <w:tabs>
          <w:tab w:pos="781" w:val="left"/>
        </w:tabs>
        <w:bidi w:val="0"/>
        <w:spacing w:before="0" w:after="0" w:line="411" w:lineRule="exact"/>
        <w:ind w:left="0" w:right="0" w:firstLine="420"/>
        <w:jc w:val="both"/>
      </w:pPr>
      <w:bookmarkStart w:id="662" w:name="bookmark662"/>
      <w:bookmarkEnd w:id="662"/>
      <w:r>
        <w:rPr>
          <w:color w:val="000000"/>
          <w:spacing w:val="0"/>
          <w:w w:val="100"/>
          <w:position w:val="0"/>
        </w:rPr>
        <w:t>在个别财务报表中，按照原持有的股权投资的账面价值加上新增投资成本之和，作为改按 成本法核算的初始投资成本。</w:t>
      </w:r>
    </w:p>
    <w:p>
      <w:pPr>
        <w:pStyle w:val="Style6"/>
        <w:keepNext w:val="0"/>
        <w:keepLines w:val="0"/>
        <w:widowControl w:val="0"/>
        <w:numPr>
          <w:ilvl w:val="0"/>
          <w:numId w:val="47"/>
        </w:numPr>
        <w:shd w:val="clear" w:color="auto" w:fill="auto"/>
        <w:tabs>
          <w:tab w:pos="781" w:val="left"/>
        </w:tabs>
        <w:bidi w:val="0"/>
        <w:spacing w:before="0" w:after="0" w:line="411" w:lineRule="exact"/>
        <w:ind w:left="0" w:right="0" w:firstLine="420"/>
        <w:jc w:val="both"/>
      </w:pPr>
      <w:bookmarkStart w:id="663" w:name="bookmark663"/>
      <w:bookmarkEnd w:id="663"/>
      <w:r>
        <w:rPr>
          <w:color w:val="000000"/>
          <w:spacing w:val="0"/>
          <w:w w:val="100"/>
          <w:position w:val="0"/>
        </w:rPr>
        <w:t xml:space="preserve">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w:t>
      </w:r>
      <w:r>
        <w:rPr>
          <w:color w:val="000000"/>
          <w:spacing w:val="0"/>
          <w:w w:val="100"/>
          <w:position w:val="0"/>
        </w:rPr>
        <w:t>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6"/>
        <w:keepNext w:val="0"/>
        <w:keepLines w:val="0"/>
        <w:widowControl w:val="0"/>
        <w:numPr>
          <w:ilvl w:val="0"/>
          <w:numId w:val="45"/>
        </w:numPr>
        <w:shd w:val="clear" w:color="auto" w:fill="auto"/>
        <w:bidi w:val="0"/>
        <w:spacing w:before="0" w:after="0" w:line="409" w:lineRule="exact"/>
        <w:ind w:left="0" w:right="0" w:firstLine="440"/>
        <w:jc w:val="both"/>
      </w:pPr>
      <w:bookmarkStart w:id="664" w:name="bookmark664"/>
      <w:bookmarkEnd w:id="664"/>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sz w:val="18"/>
          <w:szCs w:val="18"/>
        </w:rPr>
        <w:t>12</w:t>
      </w:r>
      <w:r>
        <w:rPr>
          <w:color w:val="000000"/>
          <w:spacing w:val="0"/>
          <w:w w:val="100"/>
          <w:position w:val="0"/>
        </w:rPr>
        <w:t>号一债务重组》确定其初始投资成本；以非货币性资 产交换取得的，按《企业会计准则第</w:t>
      </w:r>
      <w:r>
        <w:rPr>
          <w:color w:val="000000"/>
          <w:spacing w:val="0"/>
          <w:w w:val="100"/>
          <w:position w:val="0"/>
          <w:sz w:val="18"/>
          <w:szCs w:val="18"/>
        </w:rPr>
        <w:t>7</w:t>
      </w:r>
      <w:r>
        <w:rPr>
          <w:color w:val="000000"/>
          <w:spacing w:val="0"/>
          <w:w w:val="100"/>
          <w:position w:val="0"/>
        </w:rPr>
        <w:t>号一非货币性资产交换》确定其初始投资成本。</w:t>
      </w:r>
    </w:p>
    <w:p>
      <w:pPr>
        <w:pStyle w:val="Style6"/>
        <w:keepNext w:val="0"/>
        <w:keepLines w:val="0"/>
        <w:widowControl w:val="0"/>
        <w:numPr>
          <w:ilvl w:val="0"/>
          <w:numId w:val="43"/>
        </w:numPr>
        <w:shd w:val="clear" w:color="auto" w:fill="auto"/>
        <w:tabs>
          <w:tab w:pos="778" w:val="left"/>
        </w:tabs>
        <w:bidi w:val="0"/>
        <w:spacing w:before="0" w:after="0" w:line="409" w:lineRule="exact"/>
        <w:ind w:left="0" w:right="0" w:firstLine="440"/>
        <w:jc w:val="both"/>
      </w:pPr>
      <w:bookmarkStart w:id="665" w:name="bookmark665"/>
      <w:bookmarkEnd w:id="665"/>
      <w:r>
        <w:rPr>
          <w:color w:val="000000"/>
          <w:spacing w:val="0"/>
          <w:w w:val="100"/>
          <w:position w:val="0"/>
        </w:rPr>
        <w:t>后续计量及损益确认方法</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6"/>
        <w:keepNext w:val="0"/>
        <w:keepLines w:val="0"/>
        <w:widowControl w:val="0"/>
        <w:numPr>
          <w:ilvl w:val="0"/>
          <w:numId w:val="43"/>
        </w:numPr>
        <w:shd w:val="clear" w:color="auto" w:fill="auto"/>
        <w:tabs>
          <w:tab w:pos="778" w:val="left"/>
        </w:tabs>
        <w:bidi w:val="0"/>
        <w:spacing w:before="0" w:after="0" w:line="409" w:lineRule="exact"/>
        <w:ind w:left="0" w:right="0" w:firstLine="440"/>
        <w:jc w:val="left"/>
      </w:pPr>
      <w:bookmarkStart w:id="666" w:name="bookmark666"/>
      <w:bookmarkEnd w:id="666"/>
      <w:r>
        <w:rPr>
          <w:color w:val="000000"/>
          <w:spacing w:val="0"/>
          <w:w w:val="100"/>
          <w:position w:val="0"/>
        </w:rPr>
        <w:t>通过多次交易分步处置对子公司投资至丧失控制权的处理方法</w:t>
      </w:r>
    </w:p>
    <w:p>
      <w:pPr>
        <w:pStyle w:val="Style6"/>
        <w:keepNext w:val="0"/>
        <w:keepLines w:val="0"/>
        <w:widowControl w:val="0"/>
        <w:numPr>
          <w:ilvl w:val="0"/>
          <w:numId w:val="49"/>
        </w:numPr>
        <w:shd w:val="clear" w:color="auto" w:fill="auto"/>
        <w:tabs>
          <w:tab w:pos="870" w:val="left"/>
        </w:tabs>
        <w:bidi w:val="0"/>
        <w:spacing w:before="0" w:after="0" w:line="409" w:lineRule="exact"/>
        <w:ind w:left="0" w:right="0" w:firstLine="440"/>
        <w:jc w:val="both"/>
      </w:pPr>
      <w:bookmarkStart w:id="667" w:name="bookmark667"/>
      <w:bookmarkEnd w:id="667"/>
      <w:r>
        <w:rPr>
          <w:color w:val="000000"/>
          <w:spacing w:val="0"/>
          <w:w w:val="100"/>
          <w:position w:val="0"/>
        </w:rPr>
        <w:t>个别财务报表</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资单位实施控制、共同控制或重大影响的，确认为金融资产，按照《企业会计准则第</w:t>
      </w:r>
      <w:r>
        <w:rPr>
          <w:color w:val="000000"/>
          <w:spacing w:val="0"/>
          <w:w w:val="100"/>
          <w:position w:val="0"/>
          <w:sz w:val="18"/>
          <w:szCs w:val="18"/>
        </w:rPr>
        <w:t>22</w:t>
      </w:r>
      <w:r>
        <w:rPr>
          <w:color w:val="000000"/>
          <w:spacing w:val="0"/>
          <w:w w:val="100"/>
          <w:position w:val="0"/>
        </w:rPr>
        <w:t>号一金 融工具确认和计量》的相关规定进行核算。</w:t>
      </w:r>
    </w:p>
    <w:p>
      <w:pPr>
        <w:pStyle w:val="Style6"/>
        <w:keepNext w:val="0"/>
        <w:keepLines w:val="0"/>
        <w:widowControl w:val="0"/>
        <w:numPr>
          <w:ilvl w:val="0"/>
          <w:numId w:val="49"/>
        </w:numPr>
        <w:shd w:val="clear" w:color="auto" w:fill="auto"/>
        <w:tabs>
          <w:tab w:pos="870" w:val="left"/>
        </w:tabs>
        <w:bidi w:val="0"/>
        <w:spacing w:before="0" w:after="0" w:line="409" w:lineRule="exact"/>
        <w:ind w:left="0" w:right="0" w:firstLine="440"/>
        <w:jc w:val="both"/>
      </w:pPr>
      <w:bookmarkStart w:id="668" w:name="bookmark668"/>
      <w:bookmarkEnd w:id="668"/>
      <w:r>
        <w:rPr>
          <w:color w:val="000000"/>
          <w:spacing w:val="0"/>
          <w:w w:val="100"/>
          <w:position w:val="0"/>
        </w:rPr>
        <w:t>合并财务报表</w:t>
      </w:r>
    </w:p>
    <w:p>
      <w:pPr>
        <w:pStyle w:val="Style6"/>
        <w:keepNext w:val="0"/>
        <w:keepLines w:val="0"/>
        <w:widowControl w:val="0"/>
        <w:numPr>
          <w:ilvl w:val="0"/>
          <w:numId w:val="51"/>
        </w:numPr>
        <w:shd w:val="clear" w:color="auto" w:fill="auto"/>
        <w:tabs>
          <w:tab w:pos="784" w:val="left"/>
        </w:tabs>
        <w:bidi w:val="0"/>
        <w:spacing w:before="0" w:after="0" w:line="409" w:lineRule="exact"/>
        <w:ind w:left="0" w:right="0" w:firstLine="440"/>
        <w:jc w:val="both"/>
      </w:pPr>
      <w:bookmarkStart w:id="669" w:name="bookmark669"/>
      <w:bookmarkEnd w:id="669"/>
      <w:r>
        <w:rPr>
          <w:color w:val="000000"/>
          <w:spacing w:val="0"/>
          <w:w w:val="100"/>
          <w:position w:val="0"/>
        </w:rPr>
        <w:t>通过多次交易分步处置对子公司投资至丧失控制权，且不属于“一揽子交易”的</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持续计算的净资产份额之间的差额，调整资本公积(资本溢价)，资本溢价不足冲减的，冲减留存 收益。</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6"/>
        <w:keepNext w:val="0"/>
        <w:keepLines w:val="0"/>
        <w:widowControl w:val="0"/>
        <w:numPr>
          <w:ilvl w:val="0"/>
          <w:numId w:val="51"/>
        </w:numPr>
        <w:shd w:val="clear" w:color="auto" w:fill="auto"/>
        <w:tabs>
          <w:tab w:pos="798" w:val="left"/>
        </w:tabs>
        <w:bidi w:val="0"/>
        <w:spacing w:before="0" w:after="0" w:line="409" w:lineRule="exact"/>
        <w:ind w:left="0" w:right="0" w:firstLine="440"/>
        <w:jc w:val="both"/>
      </w:pPr>
      <w:bookmarkStart w:id="670" w:name="bookmark670"/>
      <w:bookmarkEnd w:id="670"/>
      <w:r>
        <w:rPr>
          <w:color w:val="000000"/>
          <w:spacing w:val="0"/>
          <w:w w:val="100"/>
          <w:position w:val="0"/>
        </w:rPr>
        <w:t>通过多次交易分步处置对子公司投资至丧失控制权，且属于“一揽子交易”的</w:t>
      </w:r>
    </w:p>
    <w:p>
      <w:pPr>
        <w:pStyle w:val="Style6"/>
        <w:keepNext w:val="0"/>
        <w:keepLines w:val="0"/>
        <w:widowControl w:val="0"/>
        <w:shd w:val="clear" w:color="auto" w:fill="auto"/>
        <w:bidi w:val="0"/>
        <w:spacing w:before="0" w:after="760" w:line="409" w:lineRule="exact"/>
        <w:ind w:left="0" w:right="0" w:firstLine="44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31"/>
        <w:keepNext/>
        <w:keepLines/>
        <w:widowControl w:val="0"/>
        <w:numPr>
          <w:ilvl w:val="0"/>
          <w:numId w:val="35"/>
        </w:numPr>
        <w:shd w:val="clear" w:color="auto" w:fill="auto"/>
        <w:bidi w:val="0"/>
        <w:spacing w:before="0" w:after="120" w:line="240" w:lineRule="auto"/>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投资性房地产</w:t>
      </w:r>
      <w:bookmarkEnd w:id="671"/>
      <w:bookmarkEnd w:id="672"/>
      <w:bookmarkEnd w:id="674"/>
    </w:p>
    <w:p>
      <w:pPr>
        <w:pStyle w:val="Style31"/>
        <w:keepNext/>
        <w:keepLines/>
        <w:widowControl w:val="0"/>
        <w:numPr>
          <w:ilvl w:val="0"/>
          <w:numId w:val="53"/>
        </w:numPr>
        <w:shd w:val="clear" w:color="auto" w:fill="auto"/>
        <w:bidi w:val="0"/>
        <w:spacing w:before="0" w:after="60" w:line="240" w:lineRule="auto"/>
        <w:ind w:left="0" w:right="0" w:firstLine="0"/>
        <w:jc w:val="left"/>
      </w:pPr>
      <w:bookmarkStart w:id="671" w:name="bookmark671"/>
      <w:bookmarkStart w:id="672" w:name="bookmark672"/>
      <w:bookmarkStart w:id="675" w:name="bookmark675"/>
      <w:bookmarkStart w:id="676" w:name="bookmark676"/>
      <w:bookmarkEnd w:id="675"/>
      <w:r>
        <w:rPr>
          <w:color w:val="000000"/>
          <w:spacing w:val="0"/>
          <w:w w:val="100"/>
          <w:position w:val="0"/>
        </w:rPr>
        <w:t>.</w:t>
      </w:r>
      <w:r>
        <w:rPr>
          <w:color w:val="000000"/>
          <w:spacing w:val="0"/>
          <w:w w:val="100"/>
          <w:position w:val="0"/>
        </w:rPr>
        <w:t>如果采用成本计量模式的：</w:t>
      </w:r>
      <w:bookmarkEnd w:id="671"/>
      <w:bookmarkEnd w:id="672"/>
      <w:bookmarkEnd w:id="676"/>
    </w:p>
    <w:p>
      <w:pPr>
        <w:pStyle w:val="Style6"/>
        <w:keepNext w:val="0"/>
        <w:keepLines w:val="0"/>
        <w:widowControl w:val="0"/>
        <w:shd w:val="clear" w:color="auto" w:fill="auto"/>
        <w:bidi w:val="0"/>
        <w:spacing w:before="0" w:after="60" w:line="240" w:lineRule="auto"/>
        <w:ind w:left="0" w:right="0" w:firstLine="0"/>
        <w:jc w:val="left"/>
      </w:pPr>
      <w:r>
        <w:rPr>
          <w:color w:val="000000"/>
          <w:spacing w:val="0"/>
          <w:w w:val="100"/>
          <w:position w:val="0"/>
        </w:rPr>
        <w:t>折旧或摊销方法</w:t>
      </w:r>
    </w:p>
    <w:p>
      <w:pPr>
        <w:pStyle w:val="Style6"/>
        <w:keepNext w:val="0"/>
        <w:keepLines w:val="0"/>
        <w:widowControl w:val="0"/>
        <w:numPr>
          <w:ilvl w:val="0"/>
          <w:numId w:val="55"/>
        </w:numPr>
        <w:shd w:val="clear" w:color="auto" w:fill="auto"/>
        <w:bidi w:val="0"/>
        <w:spacing w:before="0" w:after="0" w:line="240" w:lineRule="auto"/>
        <w:ind w:left="0" w:right="0" w:firstLine="440"/>
        <w:jc w:val="both"/>
      </w:pPr>
      <w:bookmarkStart w:id="677" w:name="bookmark677"/>
      <w:bookmarkEnd w:id="677"/>
      <w:r>
        <w:rPr>
          <w:color w:val="000000"/>
          <w:spacing w:val="0"/>
          <w:w w:val="100"/>
          <w:position w:val="0"/>
        </w:rPr>
        <w:t xml:space="preserve">投资性房地产包括已出租的土地使用权、持有并准备增值后转让的土地使用权和已出租的 </w:t>
      </w:r>
      <w:r>
        <w:rPr>
          <w:color w:val="000000"/>
          <w:spacing w:val="0"/>
          <w:w w:val="100"/>
          <w:position w:val="0"/>
        </w:rPr>
        <w:t>建筑物。</w:t>
      </w:r>
    </w:p>
    <w:p>
      <w:pPr>
        <w:pStyle w:val="Style6"/>
        <w:keepNext w:val="0"/>
        <w:keepLines w:val="0"/>
        <w:widowControl w:val="0"/>
        <w:numPr>
          <w:ilvl w:val="0"/>
          <w:numId w:val="55"/>
        </w:numPr>
        <w:shd w:val="clear" w:color="auto" w:fill="auto"/>
        <w:bidi w:val="0"/>
        <w:spacing w:before="0" w:after="1040" w:line="418" w:lineRule="exact"/>
        <w:ind w:left="0" w:right="0" w:firstLine="520"/>
        <w:jc w:val="both"/>
      </w:pPr>
      <w:bookmarkStart w:id="678" w:name="bookmark678"/>
      <w:bookmarkEnd w:id="678"/>
      <w:r>
        <w:rPr>
          <w:color w:val="000000"/>
          <w:spacing w:val="0"/>
          <w:w w:val="100"/>
          <w:position w:val="0"/>
        </w:rPr>
        <w:t>投资性房地产按照成本进行初始计量，采用成本模式进行后续计量，并采用与固定资产和 无形资产相同的方法计提折旧或进行摊销。</w:t>
      </w:r>
    </w:p>
    <w:p>
      <w:pPr>
        <w:pStyle w:val="Style31"/>
        <w:keepNext/>
        <w:keepLines/>
        <w:widowControl w:val="0"/>
        <w:numPr>
          <w:ilvl w:val="0"/>
          <w:numId w:val="35"/>
        </w:numPr>
        <w:shd w:val="clear" w:color="auto" w:fill="auto"/>
        <w:bidi w:val="0"/>
        <w:spacing w:before="0" w:after="100" w:line="240" w:lineRule="auto"/>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固定资产</w:t>
      </w:r>
      <w:bookmarkEnd w:id="679"/>
      <w:bookmarkEnd w:id="680"/>
      <w:bookmarkEnd w:id="682"/>
    </w:p>
    <w:p>
      <w:pPr>
        <w:pStyle w:val="Style31"/>
        <w:keepNext/>
        <w:keepLines/>
        <w:widowControl w:val="0"/>
        <w:numPr>
          <w:ilvl w:val="0"/>
          <w:numId w:val="57"/>
        </w:numPr>
        <w:shd w:val="clear" w:color="auto" w:fill="auto"/>
        <w:bidi w:val="0"/>
        <w:spacing w:before="0" w:after="100" w:line="240" w:lineRule="auto"/>
        <w:ind w:left="0" w:right="0" w:firstLine="0"/>
        <w:jc w:val="left"/>
      </w:pPr>
      <w:bookmarkStart w:id="679" w:name="bookmark679"/>
      <w:bookmarkStart w:id="680" w:name="bookmark680"/>
      <w:bookmarkStart w:id="683" w:name="bookmark683"/>
      <w:bookmarkStart w:id="684" w:name="bookmark684"/>
      <w:bookmarkEnd w:id="683"/>
      <w:r>
        <w:rPr>
          <w:color w:val="000000"/>
          <w:spacing w:val="0"/>
          <w:w w:val="100"/>
          <w:position w:val="0"/>
        </w:rPr>
        <w:t>.</w:t>
      </w:r>
      <w:r>
        <w:rPr>
          <w:color w:val="000000"/>
          <w:spacing w:val="0"/>
          <w:w w:val="100"/>
          <w:position w:val="0"/>
        </w:rPr>
        <w:t>确认条件</w:t>
      </w:r>
      <w:bookmarkEnd w:id="679"/>
      <w:bookmarkEnd w:id="680"/>
      <w:bookmarkEnd w:id="68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(2).</w:t>
      </w:r>
      <w:r>
        <w:rPr>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723"/>
        <w:gridCol w:w="1829"/>
        <w:gridCol w:w="1834"/>
        <w:gridCol w:w="1834"/>
        <w:gridCol w:w="184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残值率(粉</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9.70-2.77</w:t>
            </w:r>
          </w:p>
        </w:tc>
      </w:tr>
      <w:tr>
        <w:trPr>
          <w:trHeight w:val="27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32.33-6.93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12.13-6.93</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19.40-12.13</w:t>
            </w:r>
          </w:p>
        </w:tc>
      </w:tr>
    </w:tbl>
    <w:p>
      <w:pPr>
        <w:widowControl w:val="0"/>
        <w:spacing w:after="879" w:line="1" w:lineRule="exact"/>
      </w:pPr>
    </w:p>
    <w:p>
      <w:pPr>
        <w:pStyle w:val="Style31"/>
        <w:keepNext/>
        <w:keepLines/>
        <w:widowControl w:val="0"/>
        <w:numPr>
          <w:ilvl w:val="0"/>
          <w:numId w:val="49"/>
        </w:numPr>
        <w:shd w:val="clear" w:color="auto" w:fill="auto"/>
        <w:bidi w:val="0"/>
        <w:spacing w:before="0" w:after="100" w:line="240" w:lineRule="auto"/>
        <w:ind w:left="0" w:right="0" w:firstLine="0"/>
        <w:jc w:val="left"/>
      </w:pPr>
      <w:bookmarkStart w:id="685" w:name="bookmark685"/>
      <w:bookmarkStart w:id="686" w:name="bookmark686"/>
      <w:bookmarkStart w:id="687" w:name="bookmark687"/>
      <w:bookmarkStart w:id="688" w:name="bookmark688"/>
      <w:bookmarkEnd w:id="687"/>
      <w:r>
        <w:rPr>
          <w:color w:val="000000"/>
          <w:spacing w:val="0"/>
          <w:w w:val="100"/>
          <w:position w:val="0"/>
        </w:rPr>
        <w:t>.</w:t>
      </w:r>
      <w:r>
        <w:rPr>
          <w:color w:val="000000"/>
          <w:spacing w:val="0"/>
          <w:w w:val="100"/>
          <w:position w:val="0"/>
        </w:rPr>
        <w:t>融资租入固定资产的认定依据、计价和折旧方法</w:t>
      </w:r>
      <w:bookmarkEnd w:id="685"/>
      <w:bookmarkEnd w:id="686"/>
      <w:bookmarkEnd w:id="688"/>
    </w:p>
    <w:p>
      <w:pPr>
        <w:pStyle w:val="Style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在建工程</w:t>
      </w:r>
      <w:bookmarkEnd w:id="689"/>
      <w:bookmarkEnd w:id="690"/>
      <w:bookmarkEnd w:id="69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59"/>
        </w:numPr>
        <w:shd w:val="clear" w:color="auto" w:fill="auto"/>
        <w:tabs>
          <w:tab w:pos="747" w:val="left"/>
        </w:tabs>
        <w:bidi w:val="0"/>
        <w:spacing w:before="0" w:after="0" w:line="413" w:lineRule="exact"/>
        <w:ind w:left="0" w:right="0" w:firstLine="520"/>
        <w:jc w:val="both"/>
      </w:pPr>
      <w:bookmarkStart w:id="693" w:name="bookmark693"/>
      <w:bookmarkEnd w:id="693"/>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6"/>
        <w:keepNext w:val="0"/>
        <w:keepLines w:val="0"/>
        <w:widowControl w:val="0"/>
        <w:numPr>
          <w:ilvl w:val="0"/>
          <w:numId w:val="59"/>
        </w:numPr>
        <w:shd w:val="clear" w:color="auto" w:fill="auto"/>
        <w:tabs>
          <w:tab w:pos="752" w:val="left"/>
        </w:tabs>
        <w:bidi w:val="0"/>
        <w:spacing w:before="0" w:after="760" w:line="413" w:lineRule="exact"/>
        <w:ind w:left="0" w:right="0" w:firstLine="520"/>
        <w:jc w:val="both"/>
      </w:pPr>
      <w:bookmarkStart w:id="694" w:name="bookmark694"/>
      <w:bookmarkEnd w:id="694"/>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31"/>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695" w:name="bookmark695"/>
      <w:bookmarkStart w:id="696" w:name="bookmark696"/>
      <w:bookmarkStart w:id="697" w:name="bookmark697"/>
      <w:bookmarkStart w:id="698" w:name="bookmark698"/>
      <w:bookmarkEnd w:id="697"/>
      <w:r>
        <w:rPr>
          <w:color w:val="000000"/>
          <w:spacing w:val="0"/>
          <w:w w:val="100"/>
          <w:position w:val="0"/>
        </w:rPr>
        <w:t>借款费用</w:t>
      </w:r>
      <w:bookmarkEnd w:id="695"/>
      <w:bookmarkEnd w:id="696"/>
      <w:bookmarkEnd w:id="69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61"/>
        </w:numPr>
        <w:shd w:val="clear" w:color="auto" w:fill="auto"/>
        <w:bidi w:val="0"/>
        <w:spacing w:before="0" w:after="0" w:line="413" w:lineRule="exact"/>
        <w:ind w:left="0" w:right="0" w:firstLine="520"/>
        <w:jc w:val="both"/>
      </w:pPr>
      <w:bookmarkStart w:id="699" w:name="bookmark699"/>
      <w:bookmarkEnd w:id="699"/>
      <w:r>
        <w:rPr>
          <w:color w:val="000000"/>
          <w:spacing w:val="0"/>
          <w:w w:val="100"/>
          <w:position w:val="0"/>
        </w:rPr>
        <w:t>借款费用资本化的确认原则</w:t>
      </w:r>
    </w:p>
    <w:p>
      <w:pPr>
        <w:pStyle w:val="Style6"/>
        <w:keepNext w:val="0"/>
        <w:keepLines w:val="0"/>
        <w:widowControl w:val="0"/>
        <w:shd w:val="clear" w:color="auto" w:fill="auto"/>
        <w:bidi w:val="0"/>
        <w:spacing w:before="0" w:after="160" w:line="413"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6"/>
        <w:keepNext w:val="0"/>
        <w:keepLines w:val="0"/>
        <w:widowControl w:val="0"/>
        <w:numPr>
          <w:ilvl w:val="0"/>
          <w:numId w:val="61"/>
        </w:numPr>
        <w:shd w:val="clear" w:color="auto" w:fill="auto"/>
        <w:bidi w:val="0"/>
        <w:spacing w:before="0" w:after="260" w:line="240" w:lineRule="auto"/>
        <w:ind w:left="0" w:right="0" w:firstLine="520"/>
        <w:jc w:val="both"/>
      </w:pPr>
      <w:bookmarkStart w:id="700" w:name="bookmark700"/>
      <w:bookmarkEnd w:id="700"/>
      <w:r>
        <w:rPr>
          <w:color w:val="000000"/>
          <w:spacing w:val="0"/>
          <w:w w:val="100"/>
          <w:position w:val="0"/>
        </w:rPr>
        <w:t>借款费用资本化期间</w:t>
      </w:r>
    </w:p>
    <w:p>
      <w:pPr>
        <w:pStyle w:val="Style6"/>
        <w:keepNext w:val="0"/>
        <w:keepLines w:val="0"/>
        <w:widowControl w:val="0"/>
        <w:numPr>
          <w:ilvl w:val="0"/>
          <w:numId w:val="63"/>
        </w:numPr>
        <w:shd w:val="clear" w:color="auto" w:fill="auto"/>
        <w:tabs>
          <w:tab w:pos="882" w:val="left"/>
        </w:tabs>
        <w:bidi w:val="0"/>
        <w:spacing w:before="0" w:after="0" w:line="409" w:lineRule="exact"/>
        <w:ind w:left="0" w:right="0" w:firstLine="440"/>
        <w:jc w:val="both"/>
      </w:pPr>
      <w:bookmarkStart w:id="701" w:name="bookmark701"/>
      <w:bookmarkEnd w:id="701"/>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 经发生；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为使资产达到预定可使用或可销售状态所必要的购建或者生产活动已经开始。</w:t>
      </w:r>
    </w:p>
    <w:p>
      <w:pPr>
        <w:pStyle w:val="Style6"/>
        <w:keepNext w:val="0"/>
        <w:keepLines w:val="0"/>
        <w:widowControl w:val="0"/>
        <w:numPr>
          <w:ilvl w:val="0"/>
          <w:numId w:val="63"/>
        </w:numPr>
        <w:shd w:val="clear" w:color="auto" w:fill="auto"/>
        <w:tabs>
          <w:tab w:pos="882" w:val="left"/>
        </w:tabs>
        <w:bidi w:val="0"/>
        <w:spacing w:before="0" w:after="0" w:line="409" w:lineRule="exact"/>
        <w:ind w:left="0" w:right="0" w:firstLine="440"/>
        <w:jc w:val="both"/>
      </w:pPr>
      <w:bookmarkStart w:id="702" w:name="bookmark702"/>
      <w:bookmarkEnd w:id="702"/>
      <w:r>
        <w:rPr>
          <w:color w:val="000000"/>
          <w:spacing w:val="0"/>
          <w:w w:val="100"/>
          <w:position w:val="0"/>
        </w:rPr>
        <w:t>若符合资本化条件的资产在购建或者生产过程中发生非正常中断，并且中断时间连续超 过</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 或者生产活动重新开始。</w:t>
      </w:r>
    </w:p>
    <w:p>
      <w:pPr>
        <w:pStyle w:val="Style6"/>
        <w:keepNext w:val="0"/>
        <w:keepLines w:val="0"/>
        <w:widowControl w:val="0"/>
        <w:numPr>
          <w:ilvl w:val="0"/>
          <w:numId w:val="63"/>
        </w:numPr>
        <w:shd w:val="clear" w:color="auto" w:fill="auto"/>
        <w:tabs>
          <w:tab w:pos="882" w:val="left"/>
        </w:tabs>
        <w:bidi w:val="0"/>
        <w:spacing w:before="0" w:after="0" w:line="409" w:lineRule="exact"/>
        <w:ind w:left="0" w:right="0" w:firstLine="440"/>
        <w:jc w:val="both"/>
      </w:pPr>
      <w:bookmarkStart w:id="703" w:name="bookmark703"/>
      <w:bookmarkEnd w:id="703"/>
      <w:r>
        <w:rPr>
          <w:color w:val="000000"/>
          <w:spacing w:val="0"/>
          <w:w w:val="100"/>
          <w:position w:val="0"/>
        </w:rPr>
        <w:t>当所购建或者生产符合资本化条件的资产达到预定可使用或可销售状态时，借款费用停 止资本化。</w:t>
      </w:r>
    </w:p>
    <w:p>
      <w:pPr>
        <w:pStyle w:val="Style6"/>
        <w:keepNext w:val="0"/>
        <w:keepLines w:val="0"/>
        <w:widowControl w:val="0"/>
        <w:numPr>
          <w:ilvl w:val="0"/>
          <w:numId w:val="61"/>
        </w:numPr>
        <w:shd w:val="clear" w:color="auto" w:fill="auto"/>
        <w:bidi w:val="0"/>
        <w:spacing w:before="0" w:after="0" w:line="409" w:lineRule="exact"/>
        <w:ind w:left="0" w:right="0" w:firstLine="440"/>
        <w:jc w:val="both"/>
      </w:pPr>
      <w:bookmarkStart w:id="704" w:name="bookmark704"/>
      <w:bookmarkEnd w:id="704"/>
      <w:r>
        <w:rPr>
          <w:color w:val="000000"/>
          <w:spacing w:val="0"/>
          <w:w w:val="100"/>
          <w:position w:val="0"/>
        </w:rPr>
        <w:t>借款费用资本化率以及资本化金额</w:t>
      </w:r>
    </w:p>
    <w:p>
      <w:pPr>
        <w:pStyle w:val="Style6"/>
        <w:keepNext w:val="0"/>
        <w:keepLines w:val="0"/>
        <w:widowControl w:val="0"/>
        <w:shd w:val="clear" w:color="auto" w:fill="auto"/>
        <w:bidi w:val="0"/>
        <w:spacing w:before="0" w:after="760" w:line="409"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费用(包括按照实际利率法确定的折价或溢价的摊销)，减去将尚未动用的借款资金存入银行取得 的利息收入或进行暂时性投资取得的投资收益后的金额，确定应予资本化的利息金额；为购建或 者生产符合资本化条件的资产占用了一般借款的，根据累计资产支出超过专门借款的资产支出加 权平均数乘以占用一般借款的资本化率，计算确定一般借款应予资本化的利息金额。</w:t>
      </w:r>
    </w:p>
    <w:p>
      <w:pPr>
        <w:pStyle w:val="Style31"/>
        <w:keepNext/>
        <w:keepLines/>
        <w:widowControl w:val="0"/>
        <w:numPr>
          <w:ilvl w:val="0"/>
          <w:numId w:val="35"/>
        </w:numPr>
        <w:shd w:val="clear" w:color="auto" w:fill="auto"/>
        <w:tabs>
          <w:tab w:pos="430" w:val="left"/>
        </w:tabs>
        <w:bidi w:val="0"/>
        <w:spacing w:before="0" w:after="100" w:line="240" w:lineRule="auto"/>
        <w:ind w:left="0" w:right="0" w:firstLine="0"/>
        <w:jc w:val="left"/>
      </w:pPr>
      <w:bookmarkStart w:id="705" w:name="bookmark705"/>
      <w:bookmarkStart w:id="706" w:name="bookmark706"/>
      <w:bookmarkStart w:id="707" w:name="bookmark707"/>
      <w:bookmarkStart w:id="708" w:name="bookmark708"/>
      <w:bookmarkEnd w:id="707"/>
      <w:r>
        <w:rPr>
          <w:color w:val="000000"/>
          <w:spacing w:val="0"/>
          <w:w w:val="100"/>
          <w:position w:val="0"/>
        </w:rPr>
        <w:t>生物资产</w:t>
      </w:r>
      <w:bookmarkEnd w:id="705"/>
      <w:bookmarkEnd w:id="706"/>
      <w:bookmarkEnd w:id="708"/>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5"/>
        </w:numPr>
        <w:shd w:val="clear" w:color="auto" w:fill="auto"/>
        <w:tabs>
          <w:tab w:pos="445" w:val="left"/>
        </w:tabs>
        <w:bidi w:val="0"/>
        <w:spacing w:before="0" w:after="100" w:line="240" w:lineRule="auto"/>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油气资产</w:t>
      </w:r>
      <w:bookmarkEnd w:id="709"/>
      <w:bookmarkEnd w:id="710"/>
      <w:bookmarkEnd w:id="712"/>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35"/>
        </w:numPr>
        <w:shd w:val="clear" w:color="auto" w:fill="auto"/>
        <w:tabs>
          <w:tab w:pos="445" w:val="left"/>
        </w:tabs>
        <w:bidi w:val="0"/>
        <w:spacing w:before="0" w:after="10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无形资产</w:t>
      </w:r>
      <w:bookmarkEnd w:id="713"/>
      <w:bookmarkEnd w:id="714"/>
      <w:bookmarkEnd w:id="716"/>
    </w:p>
    <w:p>
      <w:pPr>
        <w:pStyle w:val="Style31"/>
        <w:keepNext/>
        <w:keepLines/>
        <w:widowControl w:val="0"/>
        <w:numPr>
          <w:ilvl w:val="0"/>
          <w:numId w:val="65"/>
        </w:numPr>
        <w:shd w:val="clear" w:color="auto" w:fill="auto"/>
        <w:bidi w:val="0"/>
        <w:spacing w:before="0" w:after="100" w:line="240" w:lineRule="auto"/>
        <w:ind w:left="0" w:right="0" w:firstLine="0"/>
        <w:jc w:val="left"/>
      </w:pPr>
      <w:bookmarkStart w:id="713" w:name="bookmark713"/>
      <w:bookmarkStart w:id="714" w:name="bookmark714"/>
      <w:bookmarkStart w:id="717" w:name="bookmark717"/>
      <w:bookmarkStart w:id="718" w:name="bookmark718"/>
      <w:bookmarkEnd w:id="717"/>
      <w:r>
        <w:rPr>
          <w:color w:val="000000"/>
          <w:spacing w:val="0"/>
          <w:w w:val="100"/>
          <w:position w:val="0"/>
        </w:rPr>
        <w:t>.</w:t>
      </w:r>
      <w:r>
        <w:rPr>
          <w:color w:val="000000"/>
          <w:spacing w:val="0"/>
          <w:w w:val="100"/>
          <w:position w:val="0"/>
        </w:rPr>
        <w:t>计价方法、使用寿命、减值测试</w:t>
      </w:r>
      <w:bookmarkEnd w:id="713"/>
      <w:bookmarkEnd w:id="714"/>
      <w:bookmarkEnd w:id="71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67"/>
        </w:numPr>
        <w:shd w:val="clear" w:color="auto" w:fill="auto"/>
        <w:tabs>
          <w:tab w:pos="806" w:val="left"/>
        </w:tabs>
        <w:bidi w:val="0"/>
        <w:spacing w:before="0" w:after="0" w:line="413" w:lineRule="exact"/>
        <w:ind w:left="0" w:right="0" w:firstLine="440"/>
        <w:jc w:val="both"/>
      </w:pPr>
      <w:bookmarkStart w:id="719" w:name="bookmark719"/>
      <w:bookmarkEnd w:id="719"/>
      <w:r>
        <w:rPr>
          <w:color w:val="000000"/>
          <w:spacing w:val="0"/>
          <w:w w:val="100"/>
          <w:position w:val="0"/>
        </w:rPr>
        <w:t>无形资产包括土地使用权、专利权及非专利技术等，按成本进行初始计量。</w:t>
      </w:r>
    </w:p>
    <w:p>
      <w:pPr>
        <w:pStyle w:val="Style6"/>
        <w:keepNext w:val="0"/>
        <w:keepLines w:val="0"/>
        <w:widowControl w:val="0"/>
        <w:numPr>
          <w:ilvl w:val="0"/>
          <w:numId w:val="67"/>
        </w:numPr>
        <w:shd w:val="clear" w:color="auto" w:fill="auto"/>
        <w:tabs>
          <w:tab w:pos="806" w:val="left"/>
        </w:tabs>
        <w:bidi w:val="0"/>
        <w:spacing w:before="0" w:after="160" w:line="413" w:lineRule="exact"/>
        <w:ind w:left="0" w:right="0" w:firstLine="440"/>
        <w:jc w:val="both"/>
      </w:pPr>
      <w:bookmarkStart w:id="720" w:name="bookmark720"/>
      <w:bookmarkEnd w:id="720"/>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left"/>
        <w:tblLayout w:type="fixed"/>
      </w:tblPr>
      <w:tblGrid>
        <w:gridCol w:w="2203"/>
        <w:gridCol w:w="2194"/>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40-50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专用软件</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r>
      <w:tr>
        <w:trPr>
          <w:trHeight w:val="432"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软件著作权及专利权</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bl>
    <w:p>
      <w:pPr>
        <w:widowControl w:val="0"/>
        <w:spacing w:after="599" w:line="1" w:lineRule="exact"/>
      </w:pPr>
    </w:p>
    <w:p>
      <w:pPr>
        <w:pStyle w:val="Style31"/>
        <w:keepNext/>
        <w:keepLines/>
        <w:widowControl w:val="0"/>
        <w:numPr>
          <w:ilvl w:val="0"/>
          <w:numId w:val="65"/>
        </w:numPr>
        <w:shd w:val="clear" w:color="auto" w:fill="auto"/>
        <w:bidi w:val="0"/>
        <w:spacing w:before="0" w:after="100" w:line="240" w:lineRule="auto"/>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w:t>
      </w:r>
      <w:r>
        <w:rPr>
          <w:color w:val="000000"/>
          <w:spacing w:val="0"/>
          <w:w w:val="100"/>
          <w:position w:val="0"/>
        </w:rPr>
        <w:t>内部研究开发支出会计政策</w:t>
      </w:r>
      <w:bookmarkEnd w:id="721"/>
      <w:bookmarkEnd w:id="722"/>
      <w:bookmarkEnd w:id="72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内部研究开发项目研究阶段的支出，于发生时计入当期损益。内部研究开发项目开发阶段的</w:t>
      </w:r>
    </w:p>
    <w:p>
      <w:pPr>
        <w:pStyle w:val="Style6"/>
        <w:keepNext w:val="0"/>
        <w:keepLines w:val="0"/>
        <w:widowControl w:val="0"/>
        <w:shd w:val="clear" w:color="auto" w:fill="auto"/>
        <w:bidi w:val="0"/>
        <w:spacing w:before="0" w:after="760" w:line="240" w:lineRule="auto"/>
        <w:ind w:left="0" w:right="0" w:firstLine="0"/>
        <w:jc w:val="both"/>
      </w:pPr>
      <w:r>
        <w:rPr>
          <w:color w:val="000000"/>
          <w:spacing w:val="0"/>
          <w:w w:val="100"/>
          <w:position w:val="0"/>
        </w:rPr>
        <w:t>支出，同时满足下列条件的，确认为无形资产：</w:t>
      </w:r>
      <w:r>
        <w:rPr>
          <w:color w:val="000000"/>
          <w:spacing w:val="0"/>
          <w:w w:val="100"/>
          <w:position w:val="0"/>
          <w:sz w:val="18"/>
          <w:szCs w:val="18"/>
        </w:rPr>
        <w:t>(1)</w:t>
      </w:r>
      <w:r>
        <w:rPr>
          <w:color w:val="000000"/>
          <w:spacing w:val="0"/>
          <w:w w:val="100"/>
          <w:position w:val="0"/>
        </w:rPr>
        <w:t xml:space="preserve">完成该无形资产以使其能够使用或出售在技 </w:t>
      </w:r>
      <w:r>
        <w:rPr>
          <w:color w:val="000000"/>
          <w:spacing w:val="0"/>
          <w:w w:val="100"/>
          <w:position w:val="0"/>
        </w:rPr>
        <w:t>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 方式，包括能够证明运用该无形资产生产的产品存在市场或无形资产自身存在市场，无形资产将 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31"/>
        <w:keepNext/>
        <w:keepLines/>
        <w:widowControl w:val="0"/>
        <w:numPr>
          <w:ilvl w:val="0"/>
          <w:numId w:val="35"/>
        </w:numPr>
        <w:shd w:val="clear" w:color="auto" w:fill="auto"/>
        <w:tabs>
          <w:tab w:pos="445" w:val="left"/>
        </w:tabs>
        <w:bidi w:val="0"/>
        <w:spacing w:before="0" w:after="100" w:line="240" w:lineRule="auto"/>
        <w:ind w:left="0" w:right="0" w:firstLine="0"/>
        <w:jc w:val="both"/>
      </w:pPr>
      <w:bookmarkStart w:id="725" w:name="bookmark725"/>
      <w:bookmarkStart w:id="726" w:name="bookmark726"/>
      <w:bookmarkStart w:id="727" w:name="bookmark727"/>
      <w:bookmarkStart w:id="728" w:name="bookmark728"/>
      <w:bookmarkEnd w:id="727"/>
      <w:r>
        <w:rPr>
          <w:color w:val="000000"/>
          <w:spacing w:val="0"/>
          <w:w w:val="100"/>
          <w:position w:val="0"/>
        </w:rPr>
        <w:t>长期资产减值</w:t>
      </w:r>
      <w:bookmarkEnd w:id="725"/>
      <w:bookmarkEnd w:id="726"/>
      <w:bookmarkEnd w:id="728"/>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对长期股权投资、采用成本模式计量的投资性房地产、固定资产、在建工程、使用寿命有限 的无形资产等长期资产,在资产负债表日有迹象表明发生减值的，估计其可收回金额。对因企业合 并所形成的商誉和使用寿命不确定的无形资产，无论是否存在减值迹象，每年都进行减值测试。 商誉结合与其相关的资产组或者资产组组合进行减值测试。</w:t>
      </w:r>
    </w:p>
    <w:p>
      <w:pPr>
        <w:pStyle w:val="Style6"/>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6"/>
        <w:keepNext w:val="0"/>
        <w:keepLines w:val="0"/>
        <w:widowControl w:val="0"/>
        <w:shd w:val="clear" w:color="auto" w:fill="auto"/>
        <w:bidi w:val="0"/>
        <w:spacing w:before="0" w:after="800" w:line="240" w:lineRule="auto"/>
        <w:ind w:left="0" w:right="0" w:firstLine="0"/>
        <w:jc w:val="left"/>
      </w:pPr>
      <w:r>
        <w:rPr>
          <w:color w:val="000000"/>
          <w:spacing w:val="0"/>
          <w:w w:val="100"/>
          <w:position w:val="0"/>
        </w:rPr>
        <w:t>益。</w:t>
      </w:r>
    </w:p>
    <w:p>
      <w:pPr>
        <w:pStyle w:val="Style31"/>
        <w:keepNext/>
        <w:keepLines/>
        <w:widowControl w:val="0"/>
        <w:numPr>
          <w:ilvl w:val="0"/>
          <w:numId w:val="35"/>
        </w:numPr>
        <w:shd w:val="clear" w:color="auto" w:fill="auto"/>
        <w:tabs>
          <w:tab w:pos="445" w:val="left"/>
        </w:tabs>
        <w:bidi w:val="0"/>
        <w:spacing w:before="0" w:after="100" w:line="240" w:lineRule="auto"/>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长期待摊费用</w:t>
      </w:r>
      <w:bookmarkEnd w:id="729"/>
      <w:bookmarkEnd w:id="730"/>
      <w:bookmarkEnd w:id="73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31"/>
        <w:keepNext/>
        <w:keepLines/>
        <w:widowControl w:val="0"/>
        <w:numPr>
          <w:ilvl w:val="0"/>
          <w:numId w:val="35"/>
        </w:numPr>
        <w:shd w:val="clear" w:color="auto" w:fill="auto"/>
        <w:tabs>
          <w:tab w:pos="445" w:val="left"/>
        </w:tabs>
        <w:bidi w:val="0"/>
        <w:spacing w:before="0" w:after="100" w:line="240" w:lineRule="auto"/>
        <w:ind w:left="0" w:right="0" w:firstLine="0"/>
        <w:jc w:val="left"/>
      </w:pPr>
      <w:bookmarkStart w:id="733" w:name="bookmark733"/>
      <w:bookmarkStart w:id="734" w:name="bookmark734"/>
      <w:bookmarkStart w:id="735" w:name="bookmark735"/>
      <w:bookmarkStart w:id="736" w:name="bookmark736"/>
      <w:bookmarkEnd w:id="735"/>
      <w:r>
        <w:rPr>
          <w:color w:val="000000"/>
          <w:spacing w:val="0"/>
          <w:w w:val="100"/>
          <w:position w:val="0"/>
        </w:rPr>
        <w:t>职工薪酬</w:t>
      </w:r>
      <w:bookmarkEnd w:id="733"/>
      <w:bookmarkEnd w:id="734"/>
      <w:bookmarkEnd w:id="736"/>
    </w:p>
    <w:p>
      <w:pPr>
        <w:pStyle w:val="Style6"/>
        <w:keepNext w:val="0"/>
        <w:keepLines w:val="0"/>
        <w:widowControl w:val="0"/>
        <w:shd w:val="clear" w:color="auto" w:fill="auto"/>
        <w:bidi w:val="0"/>
        <w:spacing w:before="0" w:after="240" w:line="240" w:lineRule="auto"/>
        <w:ind w:left="0" w:right="0" w:firstLine="0"/>
        <w:jc w:val="left"/>
      </w:pPr>
      <w:r>
        <w:rPr>
          <w:color w:val="000000"/>
          <w:spacing w:val="0"/>
          <w:w w:val="100"/>
          <w:position w:val="0"/>
        </w:rPr>
        <w:t>职工薪酬包括短期薪酬、离职后福利、辞退福利和其他长期职工福利。</w:t>
      </w:r>
    </w:p>
    <w:p>
      <w:pPr>
        <w:pStyle w:val="Style31"/>
        <w:keepNext/>
        <w:keepLines/>
        <w:widowControl w:val="0"/>
        <w:shd w:val="clear" w:color="auto" w:fill="auto"/>
        <w:tabs>
          <w:tab w:pos="435" w:val="left"/>
        </w:tabs>
        <w:bidi w:val="0"/>
        <w:spacing w:before="0" w:after="10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color w:val="000000"/>
          <w:spacing w:val="0"/>
          <w:w w:val="100"/>
          <w:position w:val="0"/>
        </w:rPr>
        <w:t>1）</w:t>
        <w:tab/>
        <w:t>、短期薪酬的会计处理方法</w:t>
      </w:r>
      <w:bookmarkEnd w:id="737"/>
      <w:bookmarkEnd w:id="738"/>
      <w:bookmarkEnd w:id="740"/>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18"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31"/>
        <w:keepNext/>
        <w:keepLines/>
        <w:widowControl w:val="0"/>
        <w:shd w:val="clear" w:color="auto" w:fill="auto"/>
        <w:tabs>
          <w:tab w:pos="435" w:val="left"/>
        </w:tabs>
        <w:bidi w:val="0"/>
        <w:spacing w:before="0" w:after="10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color w:val="000000"/>
          <w:spacing w:val="0"/>
          <w:w w:val="100"/>
          <w:position w:val="0"/>
        </w:rPr>
        <w:t>2）</w:t>
        <w:tab/>
        <w:t>、离职后福利的会计处理方法</w:t>
      </w:r>
      <w:bookmarkEnd w:id="741"/>
      <w:bookmarkEnd w:id="742"/>
      <w:bookmarkEnd w:id="74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18" w:lineRule="exact"/>
        <w:ind w:left="0" w:right="0" w:firstLine="440"/>
        <w:jc w:val="both"/>
      </w:pPr>
      <w:r>
        <w:rPr>
          <w:color w:val="000000"/>
          <w:spacing w:val="0"/>
          <w:w w:val="100"/>
          <w:position w:val="0"/>
        </w:rPr>
        <w:t>离职后福利分为设定提存计划和设定受益计划。</w:t>
      </w:r>
    </w:p>
    <w:p>
      <w:pPr>
        <w:pStyle w:val="Style6"/>
        <w:keepNext w:val="0"/>
        <w:keepLines w:val="0"/>
        <w:widowControl w:val="0"/>
        <w:shd w:val="clear" w:color="auto" w:fill="auto"/>
        <w:tabs>
          <w:tab w:pos="877" w:val="left"/>
        </w:tabs>
        <w:bidi w:val="0"/>
        <w:spacing w:before="0" w:after="0" w:line="418" w:lineRule="exact"/>
        <w:ind w:left="0" w:right="0" w:firstLine="440"/>
        <w:jc w:val="both"/>
      </w:pPr>
      <w:bookmarkStart w:id="745" w:name="bookmark745"/>
      <w:r>
        <w:rPr>
          <w:color w:val="000000"/>
          <w:spacing w:val="0"/>
          <w:w w:val="100"/>
          <w:position w:val="0"/>
          <w:sz w:val="18"/>
          <w:szCs w:val="18"/>
        </w:rPr>
        <w:t>（</w:t>
      </w:r>
      <w:bookmarkEnd w:id="745"/>
      <w:r>
        <w:rPr>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 并计入当期损益或相关资产成本。</w:t>
      </w:r>
    </w:p>
    <w:p>
      <w:pPr>
        <w:pStyle w:val="Style6"/>
        <w:keepNext w:val="0"/>
        <w:keepLines w:val="0"/>
        <w:widowControl w:val="0"/>
        <w:shd w:val="clear" w:color="auto" w:fill="auto"/>
        <w:tabs>
          <w:tab w:pos="870" w:val="left"/>
        </w:tabs>
        <w:bidi w:val="0"/>
        <w:spacing w:before="0" w:after="160" w:line="408" w:lineRule="exact"/>
        <w:ind w:left="0" w:right="0" w:firstLine="440"/>
        <w:jc w:val="both"/>
      </w:pPr>
      <w:bookmarkStart w:id="746" w:name="bookmark746"/>
      <w:r>
        <w:rPr>
          <w:color w:val="000000"/>
          <w:spacing w:val="0"/>
          <w:w w:val="100"/>
          <w:position w:val="0"/>
          <w:sz w:val="18"/>
          <w:szCs w:val="18"/>
        </w:rPr>
        <w:t>（</w:t>
      </w:r>
      <w:bookmarkEnd w:id="746"/>
      <w:r>
        <w:rPr>
          <w:color w:val="000000"/>
          <w:spacing w:val="0"/>
          <w:w w:val="100"/>
          <w:position w:val="0"/>
          <w:sz w:val="18"/>
          <w:szCs w:val="18"/>
        </w:rPr>
        <w:t>2）</w:t>
        <w:tab/>
      </w:r>
      <w:r>
        <w:rPr>
          <w:color w:val="000000"/>
          <w:spacing w:val="0"/>
          <w:w w:val="100"/>
          <w:position w:val="0"/>
        </w:rPr>
        <w:t>对设定受益计划的会计处理通常包括下列步骤：</w:t>
      </w:r>
    </w:p>
    <w:p>
      <w:pPr>
        <w:pStyle w:val="Style6"/>
        <w:keepNext w:val="0"/>
        <w:keepLines w:val="0"/>
        <w:widowControl w:val="0"/>
        <w:shd w:val="clear" w:color="auto" w:fill="auto"/>
        <w:tabs>
          <w:tab w:pos="744" w:val="left"/>
        </w:tabs>
        <w:bidi w:val="0"/>
        <w:spacing w:before="0" w:after="0" w:line="409" w:lineRule="exact"/>
        <w:ind w:left="0" w:right="0" w:firstLine="440"/>
        <w:jc w:val="both"/>
      </w:pPr>
      <w:bookmarkStart w:id="747" w:name="bookmark747"/>
      <w:r>
        <w:rPr>
          <w:color w:val="000000"/>
          <w:spacing w:val="0"/>
          <w:w w:val="100"/>
          <w:position w:val="0"/>
          <w:sz w:val="18"/>
          <w:szCs w:val="18"/>
        </w:rPr>
        <w:t>1</w:t>
      </w:r>
      <w:bookmarkEnd w:id="747"/>
      <w:r>
        <w:rPr>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6"/>
        <w:keepNext w:val="0"/>
        <w:keepLines w:val="0"/>
        <w:widowControl w:val="0"/>
        <w:shd w:val="clear" w:color="auto" w:fill="auto"/>
        <w:tabs>
          <w:tab w:pos="744" w:val="left"/>
        </w:tabs>
        <w:bidi w:val="0"/>
        <w:spacing w:before="0" w:after="0" w:line="409" w:lineRule="exact"/>
        <w:ind w:left="0" w:right="0" w:firstLine="440"/>
        <w:jc w:val="both"/>
      </w:pPr>
      <w:bookmarkStart w:id="748" w:name="bookmark748"/>
      <w:r>
        <w:rPr>
          <w:color w:val="000000"/>
          <w:spacing w:val="0"/>
          <w:w w:val="100"/>
          <w:position w:val="0"/>
          <w:sz w:val="18"/>
          <w:szCs w:val="18"/>
        </w:rPr>
        <w:t>2</w:t>
      </w:r>
      <w:bookmarkEnd w:id="748"/>
      <w:r>
        <w:rPr>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6"/>
        <w:keepNext w:val="0"/>
        <w:keepLines w:val="0"/>
        <w:widowControl w:val="0"/>
        <w:shd w:val="clear" w:color="auto" w:fill="auto"/>
        <w:tabs>
          <w:tab w:pos="749" w:val="left"/>
        </w:tabs>
        <w:bidi w:val="0"/>
        <w:spacing w:before="0" w:after="760" w:line="409" w:lineRule="exact"/>
        <w:ind w:left="0" w:right="0" w:firstLine="440"/>
        <w:jc w:val="both"/>
      </w:pPr>
      <w:bookmarkStart w:id="749" w:name="bookmark749"/>
      <w:r>
        <w:rPr>
          <w:color w:val="000000"/>
          <w:spacing w:val="0"/>
          <w:w w:val="100"/>
          <w:position w:val="0"/>
          <w:sz w:val="18"/>
          <w:szCs w:val="18"/>
        </w:rPr>
        <w:t>3</w:t>
      </w:r>
      <w:bookmarkEnd w:id="749"/>
      <w:r>
        <w:rPr>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31"/>
        <w:keepNext/>
        <w:keepLines/>
        <w:widowControl w:val="0"/>
        <w:shd w:val="clear" w:color="auto" w:fill="auto"/>
        <w:tabs>
          <w:tab w:pos="404" w:val="left"/>
        </w:tabs>
        <w:bidi w:val="0"/>
        <w:spacing w:before="0" w:after="100" w:line="240" w:lineRule="auto"/>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w:t>
      </w:r>
      <w:bookmarkEnd w:id="752"/>
      <w:r>
        <w:rPr>
          <w:color w:val="000000"/>
          <w:spacing w:val="0"/>
          <w:w w:val="100"/>
          <w:position w:val="0"/>
        </w:rPr>
        <w:t>3）</w:t>
        <w:tab/>
        <w:t>、辞退福利的会计处理方法</w:t>
      </w:r>
      <w:bookmarkEnd w:id="750"/>
      <w:bookmarkEnd w:id="751"/>
      <w:bookmarkEnd w:id="753"/>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 确认与涉及支付辞退福利的重组相关的成本或费用时。</w:t>
      </w:r>
    </w:p>
    <w:p>
      <w:pPr>
        <w:pStyle w:val="Style31"/>
        <w:keepNext/>
        <w:keepLines/>
        <w:widowControl w:val="0"/>
        <w:shd w:val="clear" w:color="auto" w:fill="auto"/>
        <w:tabs>
          <w:tab w:pos="404" w:val="left"/>
        </w:tabs>
        <w:bidi w:val="0"/>
        <w:spacing w:before="0" w:after="10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4）</w:t>
        <w:tab/>
        <w:t>、其他长期职工福利的会计处理方法</w:t>
      </w:r>
      <w:bookmarkEnd w:id="754"/>
      <w:bookmarkEnd w:id="755"/>
      <w:bookmarkEnd w:id="757"/>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31"/>
        <w:keepNext/>
        <w:keepLines/>
        <w:widowControl w:val="0"/>
        <w:numPr>
          <w:ilvl w:val="0"/>
          <w:numId w:val="35"/>
        </w:numPr>
        <w:shd w:val="clear" w:color="auto" w:fill="auto"/>
        <w:bidi w:val="0"/>
        <w:spacing w:before="0" w:after="100" w:line="240" w:lineRule="auto"/>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预计负债</w:t>
      </w:r>
      <w:bookmarkEnd w:id="758"/>
      <w:bookmarkEnd w:id="759"/>
      <w:bookmarkEnd w:id="761"/>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69"/>
        </w:numPr>
        <w:shd w:val="clear" w:color="auto" w:fill="auto"/>
        <w:tabs>
          <w:tab w:pos="742" w:val="left"/>
        </w:tabs>
        <w:bidi w:val="0"/>
        <w:spacing w:before="0" w:after="0" w:line="413" w:lineRule="exact"/>
        <w:ind w:left="0" w:right="0" w:firstLine="440"/>
        <w:jc w:val="both"/>
      </w:pPr>
      <w:bookmarkStart w:id="762" w:name="bookmark762"/>
      <w:bookmarkEnd w:id="762"/>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6"/>
        <w:keepNext w:val="0"/>
        <w:keepLines w:val="0"/>
        <w:widowControl w:val="0"/>
        <w:numPr>
          <w:ilvl w:val="0"/>
          <w:numId w:val="69"/>
        </w:numPr>
        <w:shd w:val="clear" w:color="auto" w:fill="auto"/>
        <w:tabs>
          <w:tab w:pos="742" w:val="left"/>
        </w:tabs>
        <w:bidi w:val="0"/>
        <w:spacing w:before="0" w:after="440" w:line="413" w:lineRule="exact"/>
        <w:ind w:left="0" w:right="0" w:firstLine="440"/>
        <w:jc w:val="both"/>
      </w:pPr>
      <w:bookmarkStart w:id="763" w:name="bookmark763"/>
      <w:bookmarkEnd w:id="763"/>
      <w:r>
        <w:rPr>
          <w:color w:val="000000"/>
          <w:spacing w:val="0"/>
          <w:w w:val="100"/>
          <w:position w:val="0"/>
        </w:rPr>
        <w:t>公司按照履行相关现时义务所需支出的最佳估计数对预计负债进行初始计量，并在资产负 债表日对预计负债的账面价值进行复核。</w:t>
      </w:r>
    </w:p>
    <w:p>
      <w:pPr>
        <w:pStyle w:val="Style31"/>
        <w:keepNext/>
        <w:keepLines/>
        <w:widowControl w:val="0"/>
        <w:numPr>
          <w:ilvl w:val="0"/>
          <w:numId w:val="71"/>
        </w:numPr>
        <w:shd w:val="clear" w:color="auto" w:fill="auto"/>
        <w:tabs>
          <w:tab w:pos="445" w:val="left"/>
        </w:tabs>
        <w:bidi w:val="0"/>
        <w:spacing w:before="0" w:after="100" w:line="240" w:lineRule="auto"/>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股份支付</w:t>
      </w:r>
      <w:bookmarkEnd w:id="764"/>
      <w:bookmarkEnd w:id="765"/>
      <w:bookmarkEnd w:id="767"/>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1"/>
        </w:numPr>
        <w:shd w:val="clear" w:color="auto" w:fill="auto"/>
        <w:tabs>
          <w:tab w:pos="445" w:val="left"/>
        </w:tabs>
        <w:bidi w:val="0"/>
        <w:spacing w:before="0" w:after="100" w:line="240" w:lineRule="auto"/>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优先股、永续债等其他金融工具</w:t>
      </w:r>
      <w:bookmarkEnd w:id="768"/>
      <w:bookmarkEnd w:id="769"/>
      <w:bookmarkEnd w:id="771"/>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1"/>
        </w:numPr>
        <w:shd w:val="clear" w:color="auto" w:fill="auto"/>
        <w:tabs>
          <w:tab w:pos="445" w:val="left"/>
        </w:tabs>
        <w:bidi w:val="0"/>
        <w:spacing w:before="0" w:after="100" w:line="240" w:lineRule="auto"/>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收入</w:t>
      </w:r>
      <w:bookmarkEnd w:id="772"/>
      <w:bookmarkEnd w:id="773"/>
      <w:bookmarkEnd w:id="775"/>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73"/>
        </w:numPr>
        <w:shd w:val="clear" w:color="auto" w:fill="auto"/>
        <w:tabs>
          <w:tab w:pos="811" w:val="left"/>
        </w:tabs>
        <w:bidi w:val="0"/>
        <w:spacing w:before="0" w:after="0" w:line="409" w:lineRule="exact"/>
        <w:ind w:left="0" w:right="0" w:firstLine="440"/>
        <w:jc w:val="left"/>
      </w:pPr>
      <w:bookmarkStart w:id="776" w:name="bookmark776"/>
      <w:bookmarkEnd w:id="776"/>
      <w:r>
        <w:rPr>
          <w:color w:val="000000"/>
          <w:spacing w:val="0"/>
          <w:w w:val="100"/>
          <w:position w:val="0"/>
        </w:rPr>
        <w:t>收入确认原则</w:t>
      </w:r>
    </w:p>
    <w:p>
      <w:pPr>
        <w:pStyle w:val="Style6"/>
        <w:keepNext w:val="0"/>
        <w:keepLines w:val="0"/>
        <w:widowControl w:val="0"/>
        <w:numPr>
          <w:ilvl w:val="0"/>
          <w:numId w:val="75"/>
        </w:numPr>
        <w:shd w:val="clear" w:color="auto" w:fill="auto"/>
        <w:tabs>
          <w:tab w:pos="870" w:val="left"/>
        </w:tabs>
        <w:bidi w:val="0"/>
        <w:spacing w:before="0" w:after="0" w:line="409" w:lineRule="exact"/>
        <w:ind w:left="0" w:right="0" w:firstLine="440"/>
        <w:jc w:val="left"/>
      </w:pPr>
      <w:bookmarkStart w:id="777" w:name="bookmark777"/>
      <w:bookmarkEnd w:id="777"/>
      <w:r>
        <w:rPr>
          <w:color w:val="000000"/>
          <w:spacing w:val="0"/>
          <w:w w:val="100"/>
          <w:position w:val="0"/>
        </w:rPr>
        <w:t>销售商品</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销售商品收入在同时满足下列条件时予以确认：</w:t>
      </w:r>
      <w:r>
        <w:rPr>
          <w:color w:val="000000"/>
          <w:spacing w:val="0"/>
          <w:w w:val="100"/>
          <w:position w:val="0"/>
          <w:sz w:val="18"/>
          <w:szCs w:val="18"/>
        </w:rPr>
        <w:t>1)</w:t>
      </w:r>
      <w:r>
        <w:rPr>
          <w:color w:val="000000"/>
          <w:spacing w:val="0"/>
          <w:w w:val="100"/>
          <w:position w:val="0"/>
        </w:rPr>
        <w:t>将商品所有权上的主要风险和报酬转移给 购货方；</w:t>
      </w:r>
      <w:r>
        <w:rPr>
          <w:color w:val="000000"/>
          <w:spacing w:val="0"/>
          <w:w w:val="100"/>
          <w:position w:val="0"/>
          <w:sz w:val="18"/>
          <w:szCs w:val="18"/>
        </w:rPr>
        <w:t>2)</w:t>
      </w:r>
      <w:r>
        <w:rPr>
          <w:color w:val="000000"/>
          <w:spacing w:val="0"/>
          <w:w w:val="100"/>
          <w:position w:val="0"/>
        </w:rPr>
        <w:t>公司不再保留通常与所有权相联系的继续管理权，也不再对已售出的商品实施有效控 制；</w:t>
      </w:r>
      <w:r>
        <w:rPr>
          <w:color w:val="000000"/>
          <w:spacing w:val="0"/>
          <w:w w:val="100"/>
          <w:position w:val="0"/>
          <w:sz w:val="18"/>
          <w:szCs w:val="18"/>
        </w:rPr>
        <w:t>3)</w:t>
      </w:r>
      <w:r>
        <w:rPr>
          <w:color w:val="000000"/>
          <w:spacing w:val="0"/>
          <w:w w:val="100"/>
          <w:position w:val="0"/>
        </w:rPr>
        <w:t>收入的金额能够可靠地计量；</w:t>
      </w:r>
      <w:r>
        <w:rPr>
          <w:color w:val="000000"/>
          <w:spacing w:val="0"/>
          <w:w w:val="100"/>
          <w:position w:val="0"/>
          <w:sz w:val="18"/>
          <w:szCs w:val="18"/>
        </w:rPr>
        <w:t>4)</w:t>
      </w:r>
      <w:r>
        <w:rPr>
          <w:color w:val="000000"/>
          <w:spacing w:val="0"/>
          <w:w w:val="100"/>
          <w:position w:val="0"/>
        </w:rPr>
        <w:t>相关的经济利益很可能流入；</w:t>
      </w:r>
      <w:r>
        <w:rPr>
          <w:color w:val="000000"/>
          <w:spacing w:val="0"/>
          <w:w w:val="100"/>
          <w:position w:val="0"/>
          <w:sz w:val="18"/>
          <w:szCs w:val="18"/>
        </w:rPr>
        <w:t>5)</w:t>
      </w:r>
      <w:r>
        <w:rPr>
          <w:color w:val="000000"/>
          <w:spacing w:val="0"/>
          <w:w w:val="100"/>
          <w:position w:val="0"/>
        </w:rPr>
        <w:t>相关的已发生或将发生 的成本能够可靠地计量。</w:t>
      </w:r>
    </w:p>
    <w:p>
      <w:pPr>
        <w:pStyle w:val="Style6"/>
        <w:keepNext w:val="0"/>
        <w:keepLines w:val="0"/>
        <w:widowControl w:val="0"/>
        <w:numPr>
          <w:ilvl w:val="0"/>
          <w:numId w:val="75"/>
        </w:numPr>
        <w:shd w:val="clear" w:color="auto" w:fill="auto"/>
        <w:tabs>
          <w:tab w:pos="870" w:val="left"/>
        </w:tabs>
        <w:bidi w:val="0"/>
        <w:spacing w:before="0" w:after="0" w:line="409" w:lineRule="exact"/>
        <w:ind w:left="0" w:right="0" w:firstLine="440"/>
        <w:jc w:val="left"/>
      </w:pPr>
      <w:bookmarkStart w:id="778" w:name="bookmark778"/>
      <w:bookmarkEnd w:id="778"/>
      <w:r>
        <w:rPr>
          <w:color w:val="000000"/>
          <w:spacing w:val="0"/>
          <w:w w:val="100"/>
          <w:position w:val="0"/>
        </w:rPr>
        <w:t>提供劳务</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提供劳务交易的结果在资产负债表日能够可靠估计的(同时满足收入的金额能够可靠地计量、 相关经济利益很可能流入、交易的完工进度能够可靠地确定、交易中已发生和将发生的成本能够 可靠地计量)，采用完工百分比法确认提供劳务的收入，并按已经发生的成本占估计总成本的比例 确定提供劳务交易的完工进度。提供劳务交易的结果在资产负债表日不能够可靠估计的，若已经 发生的劳务成本预计能够得到补偿，按已经发生的劳务成本金额确认提供劳务收入，并按相同金 额结转劳务成本；若已经发生的劳务成本预计不能够得到补偿，将已经发生的劳务成本计入当期 损益，不确认劳务收入。</w:t>
      </w:r>
    </w:p>
    <w:p>
      <w:pPr>
        <w:pStyle w:val="Style6"/>
        <w:keepNext w:val="0"/>
        <w:keepLines w:val="0"/>
        <w:widowControl w:val="0"/>
        <w:numPr>
          <w:ilvl w:val="0"/>
          <w:numId w:val="75"/>
        </w:numPr>
        <w:shd w:val="clear" w:color="auto" w:fill="auto"/>
        <w:tabs>
          <w:tab w:pos="870" w:val="left"/>
        </w:tabs>
        <w:bidi w:val="0"/>
        <w:spacing w:before="0" w:after="0" w:line="409" w:lineRule="exact"/>
        <w:ind w:left="0" w:right="0" w:firstLine="440"/>
        <w:jc w:val="left"/>
      </w:pPr>
      <w:bookmarkStart w:id="779" w:name="bookmark779"/>
      <w:bookmarkEnd w:id="779"/>
      <w:r>
        <w:rPr>
          <w:color w:val="000000"/>
          <w:spacing w:val="0"/>
          <w:w w:val="100"/>
          <w:position w:val="0"/>
        </w:rPr>
        <w:t>让渡资产使用权</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让渡资产使用权在同时满足相关的经济利益很可能流入、收入金额能够可靠计量时，确认让 渡资产使用权的收入。利息收入按照他人使用本公司货币资金的时间和实际利率计算确定；使用 费收入按有关合同或协议约定的收费时间和方法计算确定。</w:t>
      </w:r>
    </w:p>
    <w:p>
      <w:pPr>
        <w:pStyle w:val="Style6"/>
        <w:keepNext w:val="0"/>
        <w:keepLines w:val="0"/>
        <w:widowControl w:val="0"/>
        <w:numPr>
          <w:ilvl w:val="0"/>
          <w:numId w:val="73"/>
        </w:numPr>
        <w:shd w:val="clear" w:color="auto" w:fill="auto"/>
        <w:tabs>
          <w:tab w:pos="811" w:val="left"/>
        </w:tabs>
        <w:bidi w:val="0"/>
        <w:spacing w:before="0" w:after="0" w:line="409" w:lineRule="exact"/>
        <w:ind w:left="0" w:right="0" w:firstLine="440"/>
        <w:jc w:val="left"/>
      </w:pPr>
      <w:bookmarkStart w:id="780" w:name="bookmark780"/>
      <w:bookmarkEnd w:id="780"/>
      <w:r>
        <w:rPr>
          <w:color w:val="000000"/>
          <w:spacing w:val="0"/>
          <w:w w:val="100"/>
          <w:position w:val="0"/>
        </w:rPr>
        <w:t>收入确认的具体方法</w:t>
      </w:r>
    </w:p>
    <w:p>
      <w:pPr>
        <w:pStyle w:val="Style6"/>
        <w:keepNext w:val="0"/>
        <w:keepLines w:val="0"/>
        <w:widowControl w:val="0"/>
        <w:numPr>
          <w:ilvl w:val="0"/>
          <w:numId w:val="77"/>
        </w:numPr>
        <w:shd w:val="clear" w:color="auto" w:fill="auto"/>
        <w:tabs>
          <w:tab w:pos="870" w:val="left"/>
        </w:tabs>
        <w:bidi w:val="0"/>
        <w:spacing w:before="0" w:after="0" w:line="409" w:lineRule="exact"/>
        <w:ind w:left="0" w:right="0" w:firstLine="440"/>
        <w:jc w:val="left"/>
      </w:pPr>
      <w:bookmarkStart w:id="781" w:name="bookmark781"/>
      <w:bookmarkEnd w:id="781"/>
      <w:r>
        <w:rPr>
          <w:color w:val="000000"/>
          <w:spacing w:val="0"/>
          <w:w w:val="100"/>
          <w:position w:val="0"/>
        </w:rPr>
        <w:t>印染加工、生产销售针纺织品、无缝钢管等产品</w:t>
      </w:r>
    </w:p>
    <w:p>
      <w:pPr>
        <w:pStyle w:val="Style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公司主要销售印染加工、生产销售针纺织品、无缝钢管等产品。内销产品收入确认需满足以 下条件：公司已根据合同约定将产品交付给购货方，且产品销售收入金额已确定，已经收回货款 或取得了收款凭证且相关的经济利益很可能流入，产品相关的成本能够可靠地计量。外销产品收 入确认需满足以下条件：公司已根据合同约定将产品报关，取得提单，且产品销售收入金额已确 定，已经收回货款或取得了收款凭证且相关的经济利益很可能流入，产品相关的成本能够可靠地 计量。</w:t>
      </w:r>
    </w:p>
    <w:p>
      <w:pPr>
        <w:pStyle w:val="Style6"/>
        <w:keepNext w:val="0"/>
        <w:keepLines w:val="0"/>
        <w:widowControl w:val="0"/>
        <w:numPr>
          <w:ilvl w:val="0"/>
          <w:numId w:val="77"/>
        </w:numPr>
        <w:shd w:val="clear" w:color="auto" w:fill="auto"/>
        <w:tabs>
          <w:tab w:pos="870" w:val="left"/>
        </w:tabs>
        <w:bidi w:val="0"/>
        <w:spacing w:before="0" w:after="100" w:line="409" w:lineRule="exact"/>
        <w:ind w:left="0" w:right="0" w:firstLine="440"/>
        <w:jc w:val="left"/>
      </w:pPr>
      <w:bookmarkStart w:id="782" w:name="bookmark782"/>
      <w:bookmarkEnd w:id="782"/>
      <w:r>
        <w:rPr>
          <w:color w:val="000000"/>
          <w:spacing w:val="0"/>
          <w:w w:val="100"/>
          <w:position w:val="0"/>
        </w:rPr>
        <w:t>互联网营销服务及营销数据分析服务</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泰一指尚主要为客户提供互联网营销服务及营销数据分析服务。</w:t>
      </w:r>
    </w:p>
    <w:p>
      <w:pPr>
        <w:pStyle w:val="Style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针对互联网营销服务及媒体返点的收入具体确认标准为：泰一指尚承接业务后，与客户签定 互联网广告服务年度框架合同或根据具体营销需求签订单笔服务合同，该框架服务合同约定服务 内容、服务期限、结算方式等相关内容。单笔合同约定服务内容、服务期限、结算方式、合同金 额等相关内容。一般合同约定泰一指尚提供互联网广告服务最终以双方确认的广告投放排期单为 准，广告投放排期单约定了投放媒体、位置、时间等要素。广告投放完成后，对已按照经客户确 认的广告投放排期单完成了媒介投放，客户无异议且相关成本能够可靠计量时，按照执行的广告 投放排期单所确定的金额确认互联网营销服务收入；对于未具体规定广告投放排放期的，按照经 双方确认的结算单金额确认互联网营销服务收入。针对媒体给予泰一指尚的广告投放返点，按照 权责发生制确认并相应冲减营业成本。</w:t>
      </w:r>
    </w:p>
    <w:p>
      <w:pPr>
        <w:pStyle w:val="Style6"/>
        <w:keepNext w:val="0"/>
        <w:keepLines w:val="0"/>
        <w:widowControl w:val="0"/>
        <w:shd w:val="clear" w:color="auto" w:fill="auto"/>
        <w:bidi w:val="0"/>
        <w:spacing w:before="0" w:after="760" w:line="409" w:lineRule="exact"/>
        <w:ind w:left="0" w:right="0" w:firstLine="440"/>
        <w:jc w:val="both"/>
      </w:pPr>
      <w:r>
        <w:rPr>
          <w:color w:val="000000"/>
          <w:spacing w:val="0"/>
          <w:w w:val="100"/>
          <w:position w:val="0"/>
        </w:rPr>
        <w:t>针对营销数据分析服务收入的具体确认标准为：泰一指尚承接业务后，与客户签订数据服务 合同或者大数据分析平台建设服务合同等，一般合同中约定服务内容、服务期限、结算方式、验 收条款等相关内容。泰一指尚提供营销数据分析服务后，对于合同中约定需经客户验收的在取得 客户验收报告后确认营销数据分析服务收入，对于合同中约定服务期限的按照服务期限分期确认 营销数据分析服务收入。</w:t>
      </w:r>
    </w:p>
    <w:p>
      <w:pPr>
        <w:pStyle w:val="Style31"/>
        <w:keepNext/>
        <w:keepLines/>
        <w:widowControl w:val="0"/>
        <w:numPr>
          <w:ilvl w:val="0"/>
          <w:numId w:val="79"/>
        </w:numPr>
        <w:shd w:val="clear" w:color="auto" w:fill="auto"/>
        <w:tabs>
          <w:tab w:pos="409" w:val="left"/>
        </w:tabs>
        <w:bidi w:val="0"/>
        <w:spacing w:before="0" w:after="10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政府补助</w:t>
      </w:r>
      <w:bookmarkEnd w:id="783"/>
      <w:bookmarkEnd w:id="784"/>
      <w:bookmarkEnd w:id="786"/>
    </w:p>
    <w:p>
      <w:pPr>
        <w:pStyle w:val="Style31"/>
        <w:keepNext/>
        <w:keepLines/>
        <w:widowControl w:val="0"/>
        <w:numPr>
          <w:ilvl w:val="0"/>
          <w:numId w:val="81"/>
        </w:numPr>
        <w:shd w:val="clear" w:color="auto" w:fill="auto"/>
        <w:tabs>
          <w:tab w:pos="399" w:val="left"/>
        </w:tabs>
        <w:bidi w:val="0"/>
        <w:spacing w:before="0" w:after="100" w:line="240" w:lineRule="auto"/>
        <w:ind w:left="0" w:right="0" w:firstLine="0"/>
        <w:jc w:val="left"/>
      </w:pPr>
      <w:bookmarkStart w:id="783" w:name="bookmark783"/>
      <w:bookmarkStart w:id="784" w:name="bookmark784"/>
      <w:bookmarkStart w:id="787" w:name="bookmark787"/>
      <w:bookmarkStart w:id="788" w:name="bookmark788"/>
      <w:bookmarkEnd w:id="787"/>
      <w:r>
        <w:rPr>
          <w:color w:val="000000"/>
          <w:spacing w:val="0"/>
          <w:w w:val="100"/>
          <w:position w:val="0"/>
        </w:rPr>
        <w:t>、与资产相关的政府补助判断依据及会计处理方法</w:t>
      </w:r>
      <w:bookmarkEnd w:id="783"/>
      <w:bookmarkEnd w:id="784"/>
      <w:bookmarkEnd w:id="788"/>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6" w:lineRule="exact"/>
        <w:ind w:left="0" w:right="0" w:firstLine="440"/>
        <w:jc w:val="left"/>
      </w:pPr>
      <w:r>
        <w:rPr>
          <w:color w:val="000000"/>
          <w:spacing w:val="0"/>
          <w:w w:val="100"/>
          <w:position w:val="0"/>
        </w:rPr>
        <w:t>公司取得的、用于购建或以其他方式形成长期资产的政府补助划分为与资产相关的政府补助。 与资产相关的政府补助，确认为递延收益，并在相关资产使用寿命内平均分配，计入当期损益。 但是，按照名义金额计量的政府补助，直接计入当期损益。</w:t>
      </w:r>
    </w:p>
    <w:p>
      <w:pPr>
        <w:pStyle w:val="Style31"/>
        <w:keepNext/>
        <w:keepLines/>
        <w:widowControl w:val="0"/>
        <w:numPr>
          <w:ilvl w:val="0"/>
          <w:numId w:val="81"/>
        </w:numPr>
        <w:shd w:val="clear" w:color="auto" w:fill="auto"/>
        <w:tabs>
          <w:tab w:pos="399" w:val="left"/>
        </w:tabs>
        <w:bidi w:val="0"/>
        <w:spacing w:before="0" w:after="10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、与收益相关的政府补助判断依据及会计处理方法</w:t>
      </w:r>
      <w:bookmarkEnd w:id="789"/>
      <w:bookmarkEnd w:id="790"/>
      <w:bookmarkEnd w:id="792"/>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08" w:lineRule="exact"/>
        <w:ind w:left="0" w:right="0" w:firstLine="440"/>
        <w:jc w:val="both"/>
      </w:pPr>
      <w:r>
        <w:rPr>
          <w:color w:val="000000"/>
          <w:spacing w:val="0"/>
          <w:w w:val="100"/>
          <w:position w:val="0"/>
        </w:rPr>
        <w:t>除与资产相关的政府补助之外的政府补助划分为与收益相关的政府补助。与收益相关的政府 补助，用于补偿以后期间的相关费用或损失的，确认为递延收益，在确认相关费用的期间，计入 当期损益；用于补偿已发生的相关费用或损失的，直接计入当期损益。</w:t>
      </w:r>
    </w:p>
    <w:p>
      <w:pPr>
        <w:pStyle w:val="Style31"/>
        <w:keepNext/>
        <w:keepLines/>
        <w:widowControl w:val="0"/>
        <w:numPr>
          <w:ilvl w:val="0"/>
          <w:numId w:val="79"/>
        </w:numPr>
        <w:shd w:val="clear" w:color="auto" w:fill="auto"/>
        <w:tabs>
          <w:tab w:pos="409" w:val="left"/>
        </w:tabs>
        <w:bidi w:val="0"/>
        <w:spacing w:before="0" w:after="10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93"/>
      <w:bookmarkEnd w:id="794"/>
      <w:bookmarkEnd w:id="79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83"/>
        </w:numPr>
        <w:shd w:val="clear" w:color="auto" w:fill="auto"/>
        <w:bidi w:val="0"/>
        <w:spacing w:before="0" w:after="440" w:line="410" w:lineRule="exact"/>
        <w:ind w:left="0" w:right="0" w:firstLine="440"/>
        <w:jc w:val="both"/>
      </w:pPr>
      <w:bookmarkStart w:id="797" w:name="bookmark797"/>
      <w:bookmarkEnd w:id="797"/>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税法规定可以确定其计税基础的，该计税基础与其账面数之间的差额)，按照预期收回该资产或清 偿该负债期间的适用税率计算确认递延所得税资产或递延所得税负债。</w:t>
      </w:r>
    </w:p>
    <w:p>
      <w:pPr>
        <w:pStyle w:val="Style6"/>
        <w:keepNext w:val="0"/>
        <w:keepLines w:val="0"/>
        <w:widowControl w:val="0"/>
        <w:numPr>
          <w:ilvl w:val="0"/>
          <w:numId w:val="83"/>
        </w:numPr>
        <w:shd w:val="clear" w:color="auto" w:fill="auto"/>
        <w:tabs>
          <w:tab w:pos="742" w:val="left"/>
        </w:tabs>
        <w:bidi w:val="0"/>
        <w:spacing w:before="0" w:after="0" w:line="411" w:lineRule="exact"/>
        <w:ind w:left="0" w:right="0" w:firstLine="420"/>
        <w:jc w:val="both"/>
      </w:pPr>
      <w:bookmarkStart w:id="798" w:name="bookmark798"/>
      <w:bookmarkEnd w:id="798"/>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6"/>
        <w:keepNext w:val="0"/>
        <w:keepLines w:val="0"/>
        <w:widowControl w:val="0"/>
        <w:numPr>
          <w:ilvl w:val="0"/>
          <w:numId w:val="83"/>
        </w:numPr>
        <w:shd w:val="clear" w:color="auto" w:fill="auto"/>
        <w:tabs>
          <w:tab w:pos="757" w:val="left"/>
        </w:tabs>
        <w:bidi w:val="0"/>
        <w:spacing w:before="0" w:after="0" w:line="411" w:lineRule="exact"/>
        <w:ind w:left="0" w:right="0" w:firstLine="420"/>
        <w:jc w:val="both"/>
      </w:pPr>
      <w:bookmarkStart w:id="799" w:name="bookmark799"/>
      <w:bookmarkEnd w:id="799"/>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6"/>
        <w:keepNext w:val="0"/>
        <w:keepLines w:val="0"/>
        <w:widowControl w:val="0"/>
        <w:numPr>
          <w:ilvl w:val="0"/>
          <w:numId w:val="83"/>
        </w:numPr>
        <w:shd w:val="clear" w:color="auto" w:fill="auto"/>
        <w:tabs>
          <w:tab w:pos="747" w:val="left"/>
        </w:tabs>
        <w:bidi w:val="0"/>
        <w:spacing w:before="0" w:after="760" w:line="411" w:lineRule="exact"/>
        <w:ind w:left="0" w:right="0" w:firstLine="420"/>
        <w:jc w:val="both"/>
      </w:pPr>
      <w:bookmarkStart w:id="800" w:name="bookmark800"/>
      <w:bookmarkEnd w:id="800"/>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31"/>
        <w:keepNext/>
        <w:keepLines/>
        <w:widowControl w:val="0"/>
        <w:numPr>
          <w:ilvl w:val="0"/>
          <w:numId w:val="79"/>
        </w:numPr>
        <w:shd w:val="clear" w:color="auto" w:fill="auto"/>
        <w:tabs>
          <w:tab w:pos="440" w:val="left"/>
        </w:tabs>
        <w:bidi w:val="0"/>
        <w:spacing w:before="0" w:after="100" w:line="240" w:lineRule="auto"/>
        <w:ind w:left="0" w:right="0" w:firstLine="0"/>
        <w:jc w:val="left"/>
      </w:pPr>
      <w:bookmarkStart w:id="801" w:name="bookmark801"/>
      <w:bookmarkStart w:id="802" w:name="bookmark802"/>
      <w:bookmarkStart w:id="803" w:name="bookmark803"/>
      <w:bookmarkStart w:id="804" w:name="bookmark804"/>
      <w:bookmarkEnd w:id="803"/>
      <w:r>
        <w:rPr>
          <w:color w:val="000000"/>
          <w:spacing w:val="0"/>
          <w:w w:val="100"/>
          <w:position w:val="0"/>
        </w:rPr>
        <w:t>租赁</w:t>
      </w:r>
      <w:bookmarkEnd w:id="801"/>
      <w:bookmarkEnd w:id="802"/>
      <w:bookmarkEnd w:id="804"/>
    </w:p>
    <w:p>
      <w:pPr>
        <w:pStyle w:val="Style31"/>
        <w:keepNext/>
        <w:keepLines/>
        <w:widowControl w:val="0"/>
        <w:numPr>
          <w:ilvl w:val="0"/>
          <w:numId w:val="85"/>
        </w:numPr>
        <w:shd w:val="clear" w:color="auto" w:fill="auto"/>
        <w:tabs>
          <w:tab w:pos="435" w:val="left"/>
        </w:tabs>
        <w:bidi w:val="0"/>
        <w:spacing w:before="0" w:after="100" w:line="240" w:lineRule="auto"/>
        <w:ind w:left="0" w:right="0" w:firstLine="0"/>
        <w:jc w:val="left"/>
      </w:pPr>
      <w:bookmarkStart w:id="801" w:name="bookmark801"/>
      <w:bookmarkStart w:id="802" w:name="bookmark802"/>
      <w:bookmarkStart w:id="805" w:name="bookmark805"/>
      <w:bookmarkStart w:id="806" w:name="bookmark806"/>
      <w:bookmarkEnd w:id="805"/>
      <w:r>
        <w:rPr>
          <w:color w:val="000000"/>
          <w:spacing w:val="0"/>
          <w:w w:val="100"/>
          <w:position w:val="0"/>
        </w:rPr>
        <w:t>、经营租赁的会计处理方法</w:t>
      </w:r>
      <w:bookmarkEnd w:id="801"/>
      <w:bookmarkEnd w:id="802"/>
      <w:bookmarkEnd w:id="806"/>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6"/>
        <w:keepNext w:val="0"/>
        <w:keepLines w:val="0"/>
        <w:widowControl w:val="0"/>
        <w:shd w:val="clear" w:color="auto" w:fill="auto"/>
        <w:bidi w:val="0"/>
        <w:spacing w:before="0" w:after="760" w:line="406" w:lineRule="exact"/>
        <w:ind w:left="0" w:right="0" w:firstLine="42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31"/>
        <w:keepNext/>
        <w:keepLines/>
        <w:widowControl w:val="0"/>
        <w:numPr>
          <w:ilvl w:val="0"/>
          <w:numId w:val="85"/>
        </w:numPr>
        <w:shd w:val="clear" w:color="auto" w:fill="auto"/>
        <w:tabs>
          <w:tab w:pos="435" w:val="left"/>
        </w:tabs>
        <w:bidi w:val="0"/>
        <w:spacing w:before="0" w:after="100" w:line="240" w:lineRule="auto"/>
        <w:ind w:left="0" w:right="0" w:firstLine="0"/>
        <w:jc w:val="left"/>
      </w:pPr>
      <w:bookmarkStart w:id="807" w:name="bookmark807"/>
      <w:bookmarkStart w:id="808" w:name="bookmark808"/>
      <w:bookmarkStart w:id="809" w:name="bookmark809"/>
      <w:bookmarkStart w:id="810" w:name="bookmark810"/>
      <w:bookmarkEnd w:id="809"/>
      <w:r>
        <w:rPr>
          <w:color w:val="000000"/>
          <w:spacing w:val="0"/>
          <w:w w:val="100"/>
          <w:position w:val="0"/>
        </w:rPr>
        <w:t>、融资租赁的会计处理方法</w:t>
      </w:r>
      <w:bookmarkEnd w:id="807"/>
      <w:bookmarkEnd w:id="808"/>
      <w:bookmarkEnd w:id="810"/>
    </w:p>
    <w:p>
      <w:pPr>
        <w:pStyle w:val="Style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9"/>
        </w:numPr>
        <w:shd w:val="clear" w:color="auto" w:fill="auto"/>
        <w:tabs>
          <w:tab w:pos="440" w:val="left"/>
        </w:tabs>
        <w:bidi w:val="0"/>
        <w:spacing w:before="0" w:after="100" w:line="240" w:lineRule="auto"/>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其他重要的会计政策和会计估计</w:t>
      </w:r>
      <w:bookmarkEnd w:id="811"/>
      <w:bookmarkEnd w:id="812"/>
      <w:bookmarkEnd w:id="814"/>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分部报告</w:t>
      </w:r>
    </w:p>
    <w:p>
      <w:pPr>
        <w:pStyle w:val="Style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6"/>
        <w:keepNext w:val="0"/>
        <w:keepLines w:val="0"/>
        <w:widowControl w:val="0"/>
        <w:numPr>
          <w:ilvl w:val="0"/>
          <w:numId w:val="87"/>
        </w:numPr>
        <w:shd w:val="clear" w:color="auto" w:fill="auto"/>
        <w:tabs>
          <w:tab w:pos="740" w:val="left"/>
        </w:tabs>
        <w:bidi w:val="0"/>
        <w:spacing w:before="0" w:after="0" w:line="408" w:lineRule="exact"/>
        <w:ind w:left="0" w:right="0" w:firstLine="420"/>
        <w:jc w:val="left"/>
      </w:pPr>
      <w:bookmarkStart w:id="815" w:name="bookmark815"/>
      <w:bookmarkEnd w:id="815"/>
      <w:r>
        <w:rPr>
          <w:color w:val="000000"/>
          <w:spacing w:val="0"/>
          <w:w w:val="100"/>
          <w:position w:val="0"/>
        </w:rPr>
        <w:t>该组成部分能够在日常活动中产生收入、发生费用；</w:t>
      </w:r>
    </w:p>
    <w:p>
      <w:pPr>
        <w:pStyle w:val="Style6"/>
        <w:keepNext w:val="0"/>
        <w:keepLines w:val="0"/>
        <w:widowControl w:val="0"/>
        <w:numPr>
          <w:ilvl w:val="0"/>
          <w:numId w:val="87"/>
        </w:numPr>
        <w:shd w:val="clear" w:color="auto" w:fill="auto"/>
        <w:tabs>
          <w:tab w:pos="754" w:val="left"/>
        </w:tabs>
        <w:bidi w:val="0"/>
        <w:spacing w:before="0" w:after="0" w:line="408" w:lineRule="exact"/>
        <w:ind w:left="0" w:right="0" w:firstLine="420"/>
        <w:jc w:val="left"/>
      </w:pPr>
      <w:bookmarkStart w:id="816" w:name="bookmark816"/>
      <w:bookmarkEnd w:id="816"/>
      <w:r>
        <w:rPr>
          <w:color w:val="000000"/>
          <w:spacing w:val="0"/>
          <w:w w:val="100"/>
          <w:position w:val="0"/>
        </w:rPr>
        <w:t>管理层能够定期评价该组成部分的经营成果，以决定向其配置资源、评价其业绩；</w:t>
      </w:r>
    </w:p>
    <w:p>
      <w:pPr>
        <w:pStyle w:val="Style6"/>
        <w:keepNext w:val="0"/>
        <w:keepLines w:val="0"/>
        <w:widowControl w:val="0"/>
        <w:numPr>
          <w:ilvl w:val="0"/>
          <w:numId w:val="87"/>
        </w:numPr>
        <w:shd w:val="clear" w:color="auto" w:fill="auto"/>
        <w:tabs>
          <w:tab w:pos="754" w:val="left"/>
        </w:tabs>
        <w:bidi w:val="0"/>
        <w:spacing w:before="0" w:after="760" w:line="408" w:lineRule="exact"/>
        <w:ind w:left="0" w:right="0" w:firstLine="420"/>
        <w:jc w:val="left"/>
      </w:pPr>
      <w:bookmarkStart w:id="817" w:name="bookmark817"/>
      <w:bookmarkEnd w:id="817"/>
      <w:r>
        <w:rPr>
          <w:color w:val="000000"/>
          <w:spacing w:val="0"/>
          <w:w w:val="100"/>
          <w:position w:val="0"/>
        </w:rPr>
        <w:t>能够通过分析取得该组成部分的财务状况、经营成果和现金流量等有关会计信息。</w:t>
      </w:r>
    </w:p>
    <w:p>
      <w:pPr>
        <w:pStyle w:val="Style31"/>
        <w:keepNext/>
        <w:keepLines/>
        <w:widowControl w:val="0"/>
        <w:numPr>
          <w:ilvl w:val="0"/>
          <w:numId w:val="79"/>
        </w:numPr>
        <w:shd w:val="clear" w:color="auto" w:fill="auto"/>
        <w:tabs>
          <w:tab w:pos="440" w:val="left"/>
        </w:tabs>
        <w:bidi w:val="0"/>
        <w:spacing w:before="0" w:after="100" w:line="240" w:lineRule="auto"/>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重要会计政策和会计估计的变更</w:t>
      </w:r>
      <w:bookmarkEnd w:id="818"/>
      <w:bookmarkEnd w:id="819"/>
      <w:bookmarkEnd w:id="821"/>
    </w:p>
    <w:p>
      <w:pPr>
        <w:pStyle w:val="Style31"/>
        <w:keepNext/>
        <w:keepLines/>
        <w:widowControl w:val="0"/>
        <w:numPr>
          <w:ilvl w:val="0"/>
          <w:numId w:val="89"/>
        </w:numPr>
        <w:shd w:val="clear" w:color="auto" w:fill="auto"/>
        <w:bidi w:val="0"/>
        <w:spacing w:before="0" w:after="100" w:line="240" w:lineRule="auto"/>
        <w:ind w:left="0" w:right="0" w:firstLine="0"/>
        <w:jc w:val="left"/>
      </w:pPr>
      <w:bookmarkStart w:id="818" w:name="bookmark818"/>
      <w:bookmarkStart w:id="819" w:name="bookmark819"/>
      <w:bookmarkStart w:id="822" w:name="bookmark822"/>
      <w:bookmarkStart w:id="823" w:name="bookmark823"/>
      <w:bookmarkEnd w:id="822"/>
      <w:r>
        <w:rPr>
          <w:color w:val="000000"/>
          <w:spacing w:val="0"/>
          <w:w w:val="100"/>
          <w:position w:val="0"/>
        </w:rPr>
        <w:t>、重要会计政策变更</w:t>
      </w:r>
      <w:bookmarkEnd w:id="818"/>
      <w:bookmarkEnd w:id="819"/>
      <w:bookmarkEnd w:id="823"/>
    </w:p>
    <w:p>
      <w:pPr>
        <w:pStyle w:val="Style6"/>
        <w:keepNext w:val="0"/>
        <w:keepLines w:val="0"/>
        <w:widowControl w:val="0"/>
        <w:shd w:val="clear" w:color="auto" w:fill="auto"/>
        <w:bidi w:val="0"/>
        <w:spacing w:before="0" w:after="10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321" w:right="1137" w:bottom="1489" w:left="168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89"/>
        </w:numPr>
        <w:shd w:val="clear" w:color="auto" w:fill="auto"/>
        <w:bidi w:val="0"/>
        <w:spacing w:before="0" w:after="100" w:line="240" w:lineRule="auto"/>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、重要会计估计变更</w:t>
      </w:r>
      <w:bookmarkEnd w:id="824"/>
      <w:bookmarkEnd w:id="825"/>
      <w:bookmarkEnd w:id="827"/>
    </w:p>
    <w:p>
      <w:pPr>
        <w:pStyle w:val="Style6"/>
        <w:keepNext w:val="0"/>
        <w:keepLines w:val="0"/>
        <w:widowControl w:val="0"/>
        <w:shd w:val="clear" w:color="auto" w:fill="auto"/>
        <w:bidi w:val="0"/>
        <w:spacing w:before="0" w:after="6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79"/>
        </w:numPr>
        <w:shd w:val="clear" w:color="auto" w:fill="auto"/>
        <w:bidi w:val="0"/>
        <w:spacing w:before="0" w:after="100" w:line="240" w:lineRule="auto"/>
        <w:ind w:left="0" w:right="0" w:firstLine="0"/>
        <w:jc w:val="both"/>
      </w:pPr>
      <w:bookmarkStart w:id="828" w:name="bookmark828"/>
      <w:bookmarkStart w:id="829" w:name="bookmark829"/>
      <w:bookmarkStart w:id="830" w:name="bookmark830"/>
      <w:bookmarkStart w:id="831" w:name="bookmark831"/>
      <w:bookmarkEnd w:id="830"/>
      <w:r>
        <w:rPr>
          <w:color w:val="000000"/>
          <w:spacing w:val="0"/>
          <w:w w:val="100"/>
          <w:position w:val="0"/>
        </w:rPr>
        <w:t>其他</w:t>
      </w:r>
      <w:bookmarkEnd w:id="828"/>
      <w:bookmarkEnd w:id="829"/>
      <w:bookmarkEnd w:id="831"/>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六、税项</w:t>
      </w: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1.</w:t>
      </w:r>
      <w:r>
        <w:rPr>
          <w:color w:val="000000"/>
          <w:spacing w:val="0"/>
          <w:w w:val="100"/>
          <w:position w:val="0"/>
        </w:rPr>
        <w:t>主要税种及税率</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rPr>
        <w:t>主要税种及税率情况</w:t>
      </w:r>
    </w:p>
    <w:p>
      <w:pPr>
        <w:pStyle w:val="Style24"/>
        <w:keepNext w:val="0"/>
        <w:keepLines w:val="0"/>
        <w:widowControl w:val="0"/>
        <w:shd w:val="clear" w:color="auto" w:fill="auto"/>
        <w:bidi w:val="0"/>
        <w:spacing w:before="0" w:after="10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2237"/>
        <w:gridCol w:w="3696"/>
        <w:gridCol w:w="313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销售货物或提供应税劳务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6%</w:t>
            </w:r>
            <w:r>
              <w:rPr>
                <w:color w:val="000000"/>
                <w:spacing w:val="0"/>
                <w:w w:val="100"/>
                <w:position w:val="0"/>
                <w:sz w:val="20"/>
                <w:szCs w:val="20"/>
              </w:rPr>
              <w:t>、</w:t>
            </w:r>
            <w:r>
              <w:rPr>
                <w:color w:val="000000"/>
                <w:spacing w:val="0"/>
                <w:w w:val="100"/>
                <w:position w:val="0"/>
                <w:sz w:val="18"/>
                <w:szCs w:val="18"/>
              </w:rPr>
              <w:t>17%；</w:t>
            </w:r>
            <w:r>
              <w:rPr>
                <w:color w:val="000000"/>
                <w:spacing w:val="0"/>
                <w:w w:val="100"/>
                <w:position w:val="0"/>
                <w:sz w:val="20"/>
                <w:szCs w:val="20"/>
              </w:rPr>
              <w:t>出口货物享受“免、 抵、退”政策，退税率为</w:t>
            </w:r>
            <w:r>
              <w:rPr>
                <w:color w:val="000000"/>
                <w:spacing w:val="0"/>
                <w:w w:val="100"/>
                <w:position w:val="0"/>
                <w:sz w:val="18"/>
                <w:szCs w:val="18"/>
              </w:rPr>
              <w:t>0%-16%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应纳税营业额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5% </w:t>
            </w:r>
            <w:r>
              <w:rPr>
                <w:color w:val="000000"/>
                <w:spacing w:val="0"/>
                <w:w w:val="100"/>
                <w:position w:val="0"/>
                <w:sz w:val="20"/>
                <w:szCs w:val="20"/>
              </w:rPr>
              <w:t>［注］</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20"/>
                <w:szCs w:val="20"/>
              </w:rPr>
              <w:t>、</w:t>
            </w:r>
            <w:r>
              <w:rPr>
                <w:color w:val="000000"/>
                <w:spacing w:val="0"/>
                <w:w w:val="100"/>
                <w:position w:val="0"/>
                <w:sz w:val="18"/>
                <w:szCs w:val="18"/>
              </w:rPr>
              <w:t>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12.5%</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从价计征的，按房产原值一次减除</w:t>
            </w:r>
            <w:r>
              <w:rPr>
                <w:color w:val="000000"/>
                <w:spacing w:val="0"/>
                <w:w w:val="100"/>
                <w:position w:val="0"/>
                <w:sz w:val="18"/>
                <w:szCs w:val="18"/>
              </w:rPr>
              <w:t xml:space="preserve">30% </w:t>
            </w:r>
            <w:r>
              <w:rPr>
                <w:color w:val="000000"/>
                <w:spacing w:val="0"/>
                <w:w w:val="100"/>
                <w:position w:val="0"/>
                <w:sz w:val="20"/>
                <w:szCs w:val="20"/>
              </w:rPr>
              <w:t>后余值的</w:t>
            </w:r>
            <w:r>
              <w:rPr>
                <w:color w:val="000000"/>
                <w:spacing w:val="0"/>
                <w:w w:val="100"/>
                <w:position w:val="0"/>
                <w:sz w:val="18"/>
                <w:szCs w:val="18"/>
              </w:rPr>
              <w:t>1.2%</w:t>
            </w:r>
            <w:r>
              <w:rPr>
                <w:color w:val="000000"/>
                <w:spacing w:val="0"/>
                <w:w w:val="100"/>
                <w:position w:val="0"/>
                <w:sz w:val="20"/>
                <w:szCs w:val="20"/>
              </w:rPr>
              <w:t>计缴；从租计征的，按 租金收入的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应缴流转税税额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业务收入扣除广告代理成本的余额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w:t>
      </w:r>
      <w:r>
        <w:rPr>
          <w:b w:val="0"/>
          <w:bCs w:val="0"/>
          <w:color w:val="000000"/>
          <w:spacing w:val="0"/>
          <w:w w:val="100"/>
          <w:position w:val="0"/>
          <w:sz w:val="18"/>
          <w:szCs w:val="18"/>
        </w:rPr>
        <w:t>:</w:t>
      </w:r>
      <w:r>
        <w:rPr>
          <w:b w:val="0"/>
          <w:bCs w:val="0"/>
          <w:color w:val="000000"/>
          <w:spacing w:val="0"/>
          <w:w w:val="100"/>
          <w:position w:val="0"/>
        </w:rPr>
        <w:t>根据财政部、国家税务总局发布的财税〔</w:t>
      </w:r>
      <w:r>
        <w:rPr>
          <w:b w:val="0"/>
          <w:bCs w:val="0"/>
          <w:color w:val="000000"/>
          <w:spacing w:val="0"/>
          <w:w w:val="100"/>
          <w:position w:val="0"/>
          <w:sz w:val="18"/>
          <w:szCs w:val="18"/>
        </w:rPr>
        <w:t>2016) 36</w:t>
      </w:r>
      <w:r>
        <w:rPr>
          <w:b w:val="0"/>
          <w:bCs w:val="0"/>
          <w:color w:val="000000"/>
          <w:spacing w:val="0"/>
          <w:w w:val="100"/>
          <w:position w:val="0"/>
        </w:rPr>
        <w:t>号《关于全面推开营业税改征增</w:t>
      </w:r>
    </w:p>
    <w:p>
      <w:pPr>
        <w:pStyle w:val="Style6"/>
        <w:keepNext w:val="0"/>
        <w:keepLines w:val="0"/>
        <w:widowControl w:val="0"/>
        <w:shd w:val="clear" w:color="auto" w:fill="auto"/>
        <w:bidi w:val="0"/>
        <w:spacing w:before="0" w:after="940" w:line="408" w:lineRule="exact"/>
        <w:ind w:left="0" w:right="0" w:firstLine="0"/>
        <w:jc w:val="left"/>
      </w:pPr>
      <w:r>
        <w:rPr>
          <w:color w:val="000000"/>
          <w:spacing w:val="0"/>
          <w:w w:val="100"/>
          <w:position w:val="0"/>
        </w:rPr>
        <w:t>值税试点的通知》，自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日起，在全国范围内全面推开营业税改征增值税，建筑业、 房地产业、金融业、生活服务业等全部营业税纳税人纳入试点范围，由缴纳营业税改为缴纳增值 税。故公司自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日起，不再计缴营业税。</w:t>
      </w:r>
    </w:p>
    <w:p>
      <w:pPr>
        <w:pStyle w:val="Style24"/>
        <w:keepNext w:val="0"/>
        <w:keepLines w:val="0"/>
        <w:widowControl w:val="0"/>
        <w:shd w:val="clear" w:color="auto" w:fill="auto"/>
        <w:bidi w:val="0"/>
        <w:spacing w:before="0" w:after="0" w:line="278" w:lineRule="exact"/>
        <w:ind w:left="96" w:right="0" w:firstLine="0"/>
        <w:jc w:val="left"/>
      </w:pPr>
      <w:r>
        <w:rPr>
          <w:b w:val="0"/>
          <w:bCs w:val="0"/>
          <w:color w:val="000000"/>
          <w:spacing w:val="0"/>
          <w:w w:val="100"/>
          <w:position w:val="0"/>
        </w:rPr>
        <w:t xml:space="preserve">存在不同企业所得税税率纳税主体的，披露情况说明 </w:t>
      </w: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浙江富润纺织有限公司、浙江富润印染有限公 司、浙江明贺钢管有限公司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619" w:line="1" w:lineRule="exact"/>
      </w:pPr>
    </w:p>
    <w:p>
      <w:pPr>
        <w:pStyle w:val="Style31"/>
        <w:keepNext/>
        <w:keepLines/>
        <w:widowControl w:val="0"/>
        <w:numPr>
          <w:ilvl w:val="0"/>
          <w:numId w:val="91"/>
        </w:numPr>
        <w:shd w:val="clear" w:color="auto" w:fill="auto"/>
        <w:bidi w:val="0"/>
        <w:spacing w:before="0" w:after="100" w:line="240" w:lineRule="auto"/>
        <w:ind w:left="0" w:right="0" w:firstLine="0"/>
        <w:jc w:val="left"/>
      </w:pPr>
      <w:bookmarkStart w:id="832" w:name="bookmark832"/>
      <w:bookmarkStart w:id="833" w:name="bookmark833"/>
      <w:bookmarkStart w:id="834" w:name="bookmark834"/>
      <w:bookmarkStart w:id="835" w:name="bookmark835"/>
      <w:bookmarkEnd w:id="834"/>
      <w:r>
        <w:rPr>
          <w:color w:val="000000"/>
          <w:spacing w:val="0"/>
          <w:w w:val="100"/>
          <w:position w:val="0"/>
        </w:rPr>
        <w:t>税收优惠</w:t>
      </w:r>
      <w:bookmarkEnd w:id="832"/>
      <w:bookmarkEnd w:id="833"/>
      <w:bookmarkEnd w:id="835"/>
    </w:p>
    <w:p>
      <w:pPr>
        <w:pStyle w:val="Style6"/>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0" w:right="0" w:firstLine="520"/>
        <w:jc w:val="both"/>
      </w:pPr>
      <w:r>
        <w:rPr>
          <w:color w:val="000000"/>
          <w:spacing w:val="0"/>
          <w:w w:val="100"/>
          <w:position w:val="0"/>
          <w:sz w:val="18"/>
          <w:szCs w:val="18"/>
        </w:rPr>
        <w:t xml:space="preserve">1 </w:t>
      </w:r>
      <w:r>
        <w:rPr>
          <w:color w:val="000000"/>
          <w:spacing w:val="0"/>
          <w:w w:val="100"/>
          <w:position w:val="0"/>
        </w:rPr>
        <w:t>.增值税</w:t>
      </w:r>
    </w:p>
    <w:p>
      <w:pPr>
        <w:pStyle w:val="Style6"/>
        <w:keepNext w:val="0"/>
        <w:keepLines w:val="0"/>
        <w:widowControl w:val="0"/>
        <w:shd w:val="clear" w:color="auto" w:fill="auto"/>
        <w:bidi w:val="0"/>
        <w:spacing w:before="0" w:after="160" w:line="240" w:lineRule="auto"/>
        <w:ind w:left="0" w:right="0" w:firstLine="520"/>
        <w:jc w:val="both"/>
      </w:pPr>
      <w:r>
        <w:rPr>
          <w:color w:val="000000"/>
          <w:spacing w:val="0"/>
          <w:w w:val="100"/>
          <w:position w:val="0"/>
        </w:rPr>
        <w:t>根据国务院发布的国发〔</w:t>
      </w:r>
      <w:r>
        <w:rPr>
          <w:color w:val="000000"/>
          <w:spacing w:val="0"/>
          <w:w w:val="100"/>
          <w:position w:val="0"/>
          <w:sz w:val="18"/>
          <w:szCs w:val="18"/>
        </w:rPr>
        <w:t>2011) 4</w:t>
      </w:r>
      <w:r>
        <w:rPr>
          <w:color w:val="000000"/>
          <w:spacing w:val="0"/>
          <w:w w:val="100"/>
          <w:position w:val="0"/>
        </w:rPr>
        <w:t>号《国务院关于印发进一步鼓励软件产业和集成电路产业</w:t>
      </w:r>
    </w:p>
    <w:p>
      <w:pPr>
        <w:pStyle w:val="Style6"/>
        <w:keepNext w:val="0"/>
        <w:keepLines w:val="0"/>
        <w:widowControl w:val="0"/>
        <w:shd w:val="clear" w:color="auto" w:fill="auto"/>
        <w:tabs>
          <w:tab w:pos="6368" w:val="left"/>
        </w:tabs>
        <w:bidi w:val="0"/>
        <w:spacing w:before="0" w:after="160" w:line="240" w:lineRule="auto"/>
        <w:ind w:left="0" w:right="0" w:firstLine="0"/>
        <w:jc w:val="left"/>
      </w:pPr>
      <w:r>
        <w:rPr>
          <w:color w:val="000000"/>
          <w:spacing w:val="0"/>
          <w:w w:val="100"/>
          <w:position w:val="0"/>
        </w:rPr>
        <w:t>发展若干政策的通知》和财政部、国家税务总局发布的财税〔</w:t>
      </w:r>
      <w:r>
        <w:rPr>
          <w:color w:val="000000"/>
          <w:spacing w:val="0"/>
          <w:w w:val="100"/>
          <w:position w:val="0"/>
          <w:sz w:val="18"/>
          <w:szCs w:val="18"/>
        </w:rPr>
        <w:t>2011)</w:t>
        <w:tab/>
        <w:t>100</w:t>
      </w:r>
      <w:r>
        <w:rPr>
          <w:color w:val="000000"/>
          <w:spacing w:val="0"/>
          <w:w w:val="100"/>
          <w:position w:val="0"/>
        </w:rPr>
        <w:t>号《关于软件产品增值</w:t>
      </w:r>
    </w:p>
    <w:p>
      <w:pPr>
        <w:pStyle w:val="Style84"/>
        <w:keepNext w:val="0"/>
        <w:keepLines w:val="0"/>
        <w:widowControl w:val="0"/>
        <w:shd w:val="clear" w:color="auto" w:fill="auto"/>
        <w:bidi w:val="0"/>
        <w:spacing w:before="0" w:after="160" w:line="240" w:lineRule="auto"/>
        <w:ind w:left="0" w:right="0" w:firstLine="0"/>
        <w:jc w:val="center"/>
        <w:sectPr>
          <w:headerReference w:type="default" r:id="rId33"/>
          <w:footerReference w:type="default" r:id="rId34"/>
          <w:footnotePr>
            <w:pos w:val="pageBottom"/>
            <w:numFmt w:val="decimal"/>
            <w:numRestart w:val="continuous"/>
          </w:footnotePr>
          <w:pgSz w:w="11900" w:h="16840"/>
          <w:pgMar w:top="1532" w:right="1149" w:bottom="1191" w:left="1680" w:header="0" w:footer="763" w:gutter="0"/>
          <w:cols w:space="720"/>
          <w:noEndnote/>
          <w:rtlGutter w:val="0"/>
          <w:docGrid w:linePitch="360"/>
        </w:sectPr>
      </w:pPr>
      <w:r>
        <w:rPr>
          <w:color w:val="000000"/>
          <w:spacing w:val="0"/>
          <w:w w:val="100"/>
          <w:position w:val="0"/>
        </w:rPr>
        <w:t xml:space="preserve">70 </w:t>
      </w:r>
      <w:r>
        <w:rPr>
          <w:b w:val="0"/>
          <w:bCs w:val="0"/>
          <w:color w:val="000000"/>
          <w:spacing w:val="0"/>
          <w:w w:val="100"/>
          <w:position w:val="0"/>
        </w:rPr>
        <w:t xml:space="preserve">/ </w:t>
      </w:r>
      <w:r>
        <w:rPr>
          <w:color w:val="000000"/>
          <w:spacing w:val="0"/>
          <w:w w:val="100"/>
          <w:position w:val="0"/>
        </w:rPr>
        <w:t>141</w:t>
      </w:r>
    </w:p>
    <w:p>
      <w:pPr>
        <w:pStyle w:val="Style6"/>
        <w:keepNext w:val="0"/>
        <w:keepLines w:val="0"/>
        <w:widowControl w:val="0"/>
        <w:shd w:val="clear" w:color="auto" w:fill="auto"/>
        <w:bidi w:val="0"/>
        <w:spacing w:before="0" w:after="0" w:line="410" w:lineRule="exact"/>
        <w:ind w:left="0" w:right="0" w:firstLine="0"/>
        <w:jc w:val="both"/>
      </w:pPr>
      <w:r>
        <w:rPr>
          <w:color w:val="000000"/>
          <w:spacing w:val="0"/>
          <w:w w:val="100"/>
          <w:position w:val="0"/>
        </w:rPr>
        <w:t>税政策的通知》中的相关规定，自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日起，销售自行开发生产的软件产品时对增值税 实际税负超过</w:t>
      </w:r>
      <w:r>
        <w:rPr>
          <w:color w:val="000000"/>
          <w:spacing w:val="0"/>
          <w:w w:val="100"/>
          <w:position w:val="0"/>
          <w:sz w:val="18"/>
          <w:szCs w:val="18"/>
        </w:rPr>
        <w:t>3%</w:t>
      </w:r>
      <w:r>
        <w:rPr>
          <w:color w:val="000000"/>
          <w:spacing w:val="0"/>
          <w:w w:val="100"/>
          <w:position w:val="0"/>
        </w:rPr>
        <w:t>的部分享受即征即退政策。</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w:t>
      </w:r>
      <w:r>
        <w:rPr>
          <w:color w:val="000000"/>
          <w:spacing w:val="0"/>
          <w:w w:val="100"/>
          <w:position w:val="0"/>
        </w:rPr>
        <w:t>企业所得税</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日，经浙江省科学技术厅、浙江省财政厅、浙江省国家税务局、浙江省地方 税务局批准，子公司浙江富润纺织有限公司、浙江富润印染有限公司被认定为高新技术企业，资 格有效期</w:t>
      </w:r>
      <w:r>
        <w:rPr>
          <w:color w:val="000000"/>
          <w:spacing w:val="0"/>
          <w:w w:val="100"/>
          <w:position w:val="0"/>
          <w:sz w:val="18"/>
          <w:szCs w:val="18"/>
        </w:rPr>
        <w:t>3</w:t>
      </w:r>
      <w:r>
        <w:rPr>
          <w:color w:val="000000"/>
          <w:spacing w:val="0"/>
          <w:w w:val="100"/>
          <w:position w:val="0"/>
        </w:rPr>
        <w:t>年，企业所得税优惠期间为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日。根据《中华人民 共和国企业所得税法》和《中华人民共和国所得税法实施条例》等有关法律法规规定，该等公司 本期按</w:t>
      </w:r>
      <w:r>
        <w:rPr>
          <w:color w:val="000000"/>
          <w:spacing w:val="0"/>
          <w:w w:val="100"/>
          <w:position w:val="0"/>
          <w:sz w:val="18"/>
          <w:szCs w:val="18"/>
        </w:rPr>
        <w:t>15%</w:t>
      </w:r>
      <w:r>
        <w:rPr>
          <w:color w:val="000000"/>
          <w:spacing w:val="0"/>
          <w:w w:val="100"/>
          <w:position w:val="0"/>
        </w:rPr>
        <w:t>的税率计缴企业所得税。</w:t>
      </w:r>
    </w:p>
    <w:p>
      <w:pPr>
        <w:pStyle w:val="Style6"/>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日，经浙江省科学技术厅、浙江省财政厅、浙江省国家税务局、浙江省地方 税务局批准，子公司浙江明贺钢管有限公司被认定为高新技术企业，资格有效期</w:t>
      </w:r>
      <w:r>
        <w:rPr>
          <w:color w:val="000000"/>
          <w:spacing w:val="0"/>
          <w:w w:val="100"/>
          <w:position w:val="0"/>
          <w:sz w:val="18"/>
          <w:szCs w:val="18"/>
        </w:rPr>
        <w:t>3</w:t>
      </w:r>
      <w:r>
        <w:rPr>
          <w:color w:val="000000"/>
          <w:spacing w:val="0"/>
          <w:w w:val="100"/>
          <w:position w:val="0"/>
        </w:rPr>
        <w:t>年，企业所得 税优惠期间为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日。根据《中华人民共和国企业所得税法》和 《中华人民共和国所得税法实施条例》等有关法律法规规定，该公司本期按</w:t>
      </w:r>
      <w:r>
        <w:rPr>
          <w:color w:val="000000"/>
          <w:spacing w:val="0"/>
          <w:w w:val="100"/>
          <w:position w:val="0"/>
          <w:sz w:val="18"/>
          <w:szCs w:val="18"/>
        </w:rPr>
        <w:t>15%</w:t>
      </w:r>
      <w:r>
        <w:rPr>
          <w:color w:val="000000"/>
          <w:spacing w:val="0"/>
          <w:w w:val="100"/>
          <w:position w:val="0"/>
        </w:rPr>
        <w:t>的税率计缴企业 所得税。</w:t>
      </w:r>
    </w:p>
    <w:p>
      <w:pPr>
        <w:pStyle w:val="Style6"/>
        <w:keepNext w:val="0"/>
        <w:keepLines w:val="0"/>
        <w:widowControl w:val="0"/>
        <w:shd w:val="clear" w:color="auto" w:fill="auto"/>
        <w:bidi w:val="0"/>
        <w:spacing w:before="0" w:after="760" w:line="410" w:lineRule="exact"/>
        <w:ind w:left="0" w:right="0" w:firstLine="44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日，经浙江省科学技术厅、浙江省财政厅、浙江省国家税务局、浙江省地方 税务局批准，子公司泰一指尚被认定为高新技术企业，资格有效期</w:t>
      </w:r>
      <w:r>
        <w:rPr>
          <w:color w:val="000000"/>
          <w:spacing w:val="0"/>
          <w:w w:val="100"/>
          <w:position w:val="0"/>
          <w:sz w:val="18"/>
          <w:szCs w:val="18"/>
        </w:rPr>
        <w:t>3</w:t>
      </w:r>
      <w:r>
        <w:rPr>
          <w:color w:val="000000"/>
          <w:spacing w:val="0"/>
          <w:w w:val="100"/>
          <w:position w:val="0"/>
        </w:rPr>
        <w:t xml:space="preserve">年，企业所得税优惠期间为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日。同时，根据财政部、国家税务局发布的《关于进一步鼓 励软件产业和集成电路产业发展企业所得税政策的通知》（财税</w:t>
      </w:r>
      <w:r>
        <w:rPr>
          <w:color w:val="000000"/>
          <w:spacing w:val="0"/>
          <w:w w:val="100"/>
          <w:position w:val="0"/>
          <w:sz w:val="18"/>
          <w:szCs w:val="18"/>
        </w:rPr>
        <w:t>[2012]27</w:t>
      </w:r>
      <w:r>
        <w:rPr>
          <w:color w:val="000000"/>
          <w:spacing w:val="0"/>
          <w:w w:val="100"/>
          <w:position w:val="0"/>
        </w:rPr>
        <w:t>号）的相关规定，我国 境内新办的集成电路设计企业和符合条件的软件企业，经认定后，在</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日前自获利 年度起计算优惠期，第一年至第二年免征企业所得税，第三年至第五年按照</w:t>
      </w:r>
      <w:r>
        <w:rPr>
          <w:color w:val="000000"/>
          <w:spacing w:val="0"/>
          <w:w w:val="100"/>
          <w:position w:val="0"/>
          <w:sz w:val="18"/>
          <w:szCs w:val="18"/>
        </w:rPr>
        <w:t>25%</w:t>
      </w:r>
      <w:r>
        <w:rPr>
          <w:color w:val="000000"/>
          <w:spacing w:val="0"/>
          <w:w w:val="100"/>
          <w:position w:val="0"/>
        </w:rPr>
        <w:t>的法定税率减半 征收企业所得税，并享受至期满为止。</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日，经浙江省经济和信息化委员会批准， 泰一指尚被认定为软件企业认定，</w:t>
      </w:r>
      <w:r>
        <w:rPr>
          <w:color w:val="000000"/>
          <w:spacing w:val="0"/>
          <w:w w:val="100"/>
          <w:position w:val="0"/>
          <w:sz w:val="18"/>
          <w:szCs w:val="18"/>
        </w:rPr>
        <w:t>2016</w:t>
      </w:r>
      <w:r>
        <w:rPr>
          <w:color w:val="000000"/>
          <w:spacing w:val="0"/>
          <w:w w:val="100"/>
          <w:position w:val="0"/>
        </w:rPr>
        <w:t>年度泰一指尚属于获利年度的第四年，故本期按照</w:t>
      </w:r>
      <w:r>
        <w:rPr>
          <w:color w:val="000000"/>
          <w:spacing w:val="0"/>
          <w:w w:val="100"/>
          <w:position w:val="0"/>
          <w:sz w:val="18"/>
          <w:szCs w:val="18"/>
        </w:rPr>
        <w:t xml:space="preserve">12.5% </w:t>
      </w:r>
      <w:r>
        <w:rPr>
          <w:color w:val="000000"/>
          <w:spacing w:val="0"/>
          <w:w w:val="100"/>
          <w:position w:val="0"/>
        </w:rPr>
        <w:t>的税率计缴企业所得税。</w:t>
      </w:r>
    </w:p>
    <w:p>
      <w:pPr>
        <w:pStyle w:val="Style31"/>
        <w:keepNext/>
        <w:keepLines/>
        <w:widowControl w:val="0"/>
        <w:numPr>
          <w:ilvl w:val="0"/>
          <w:numId w:val="91"/>
        </w:numPr>
        <w:shd w:val="clear" w:color="auto" w:fill="auto"/>
        <w:bidi w:val="0"/>
        <w:spacing w:before="0" w:after="100" w:line="240" w:lineRule="auto"/>
        <w:ind w:left="0" w:right="0" w:firstLine="0"/>
        <w:jc w:val="both"/>
      </w:pPr>
      <w:bookmarkStart w:id="836" w:name="bookmark836"/>
      <w:bookmarkStart w:id="837" w:name="bookmark837"/>
      <w:bookmarkStart w:id="838" w:name="bookmark838"/>
      <w:bookmarkStart w:id="839" w:name="bookmark839"/>
      <w:bookmarkEnd w:id="838"/>
      <w:r>
        <w:rPr>
          <w:color w:val="000000"/>
          <w:spacing w:val="0"/>
          <w:w w:val="100"/>
          <w:position w:val="0"/>
        </w:rPr>
        <w:t>其他</w:t>
      </w:r>
      <w:bookmarkEnd w:id="836"/>
      <w:bookmarkEnd w:id="837"/>
      <w:bookmarkEnd w:id="839"/>
    </w:p>
    <w:p>
      <w:pPr>
        <w:pStyle w:val="Style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0"/>
        <w:jc w:val="both"/>
      </w:pPr>
      <w:bookmarkStart w:id="840" w:name="bookmark840"/>
      <w:bookmarkStart w:id="841" w:name="bookmark841"/>
      <w:bookmarkStart w:id="842" w:name="bookmark842"/>
      <w:r>
        <w:rPr>
          <w:color w:val="000000"/>
          <w:spacing w:val="0"/>
          <w:w w:val="100"/>
          <w:position w:val="0"/>
        </w:rPr>
        <w:t>七、合并财务报表项目注释</w:t>
      </w:r>
      <w:bookmarkEnd w:id="840"/>
      <w:bookmarkEnd w:id="841"/>
      <w:bookmarkEnd w:id="842"/>
    </w:p>
    <w:p>
      <w:pPr>
        <w:pStyle w:val="Style31"/>
        <w:keepNext/>
        <w:keepLines/>
        <w:widowControl w:val="0"/>
        <w:shd w:val="clear" w:color="auto" w:fill="auto"/>
        <w:bidi w:val="0"/>
        <w:spacing w:before="0" w:after="100" w:line="240" w:lineRule="auto"/>
        <w:ind w:left="0" w:right="0" w:firstLine="0"/>
        <w:jc w:val="both"/>
      </w:pPr>
      <w:bookmarkStart w:id="840" w:name="bookmark840"/>
      <w:bookmarkStart w:id="841" w:name="bookmark841"/>
      <w:bookmarkStart w:id="843" w:name="bookmark843"/>
      <w:bookmarkStart w:id="844" w:name="bookmark844"/>
      <w:r>
        <w:rPr>
          <w:color w:val="000000"/>
          <w:spacing w:val="0"/>
          <w:w w:val="100"/>
          <w:position w:val="0"/>
        </w:rPr>
        <w:t>1</w:t>
      </w:r>
      <w:bookmarkEnd w:id="843"/>
      <w:r>
        <w:rPr>
          <w:color w:val="000000"/>
          <w:spacing w:val="0"/>
          <w:w w:val="100"/>
          <w:position w:val="0"/>
        </w:rPr>
        <w:t>、货币资金</w:t>
      </w:r>
      <w:bookmarkEnd w:id="840"/>
      <w:bookmarkEnd w:id="841"/>
      <w:bookmarkEnd w:id="844"/>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102,038.32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113,992.02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307,431,834.63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190,953,568.21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18,070,966.78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20,794,841.60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325,604,839.73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211,862,401.83</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其中：存放在境外的款 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5"/>
          <w:footerReference w:type="default" r:id="rId36"/>
          <w:footnotePr>
            <w:pos w:val="pageBottom"/>
            <w:numFmt w:val="decimal"/>
            <w:numRestart w:val="continuous"/>
          </w:footnotePr>
          <w:pgSz w:w="11900" w:h="16840"/>
          <w:pgMar w:top="1359" w:right="1249" w:bottom="1388" w:left="1771" w:header="0" w:footer="3" w:gutter="0"/>
          <w:cols w:space="720"/>
          <w:noEndnote/>
          <w:rtlGutter w:val="0"/>
          <w:docGrid w:linePitch="360"/>
        </w:sectPr>
      </w:pPr>
    </w:p>
    <w:p>
      <w:pPr>
        <w:pStyle w:val="Style6"/>
        <w:keepNext w:val="0"/>
        <w:keepLines w:val="0"/>
        <w:widowControl w:val="0"/>
        <w:shd w:val="clear" w:color="auto" w:fill="auto"/>
        <w:bidi w:val="0"/>
        <w:spacing w:before="100" w:after="0" w:line="240" w:lineRule="auto"/>
        <w:ind w:left="0" w:right="0" w:firstLine="860"/>
        <w:jc w:val="left"/>
      </w:pPr>
      <w:r>
        <w:rPr>
          <w:color w:val="000000"/>
          <w:spacing w:val="0"/>
          <w:w w:val="100"/>
          <w:position w:val="0"/>
        </w:rPr>
        <w:t>其他说明</w:t>
      </w:r>
    </w:p>
    <w:p>
      <w:pPr>
        <w:pStyle w:val="Style6"/>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其他货币资金期末余额中，公司银行承兑汇票保证金账户余额为</w:t>
      </w:r>
      <w:r>
        <w:rPr>
          <w:color w:val="000000"/>
          <w:spacing w:val="0"/>
          <w:w w:val="100"/>
          <w:position w:val="0"/>
          <w:sz w:val="18"/>
          <w:szCs w:val="18"/>
        </w:rPr>
        <w:t xml:space="preserve">17, 707, </w:t>
      </w:r>
      <w:r>
        <w:rPr>
          <w:color w:val="000000"/>
          <w:spacing w:val="0"/>
          <w:w w:val="100"/>
          <w:position w:val="0"/>
          <w:sz w:val="18"/>
          <w:szCs w:val="18"/>
        </w:rPr>
        <w:t xml:space="preserve">754. </w:t>
      </w:r>
      <w:r>
        <w:rPr>
          <w:color w:val="000000"/>
          <w:spacing w:val="0"/>
          <w:w w:val="100"/>
          <w:position w:val="0"/>
          <w:sz w:val="18"/>
          <w:szCs w:val="18"/>
        </w:rPr>
        <w:t>24</w:t>
      </w:r>
      <w:r>
        <w:rPr>
          <w:color w:val="000000"/>
          <w:spacing w:val="0"/>
          <w:w w:val="100"/>
          <w:position w:val="0"/>
        </w:rPr>
        <w:t>元，信用证保</w:t>
      </w:r>
    </w:p>
    <w:p>
      <w:pPr>
        <w:pStyle w:val="Style6"/>
        <w:keepNext w:val="0"/>
        <w:keepLines w:val="0"/>
        <w:widowControl w:val="0"/>
        <w:shd w:val="clear" w:color="auto" w:fill="auto"/>
        <w:bidi w:val="0"/>
        <w:spacing w:before="0" w:after="780" w:line="240" w:lineRule="auto"/>
        <w:ind w:left="0" w:right="0" w:firstLine="860"/>
        <w:jc w:val="left"/>
      </w:pPr>
      <w:r>
        <w:rPr>
          <w:color w:val="000000"/>
          <w:spacing w:val="0"/>
          <w:w w:val="100"/>
          <w:position w:val="0"/>
        </w:rPr>
        <w:t>证金账户余额为</w:t>
      </w:r>
      <w:r>
        <w:rPr>
          <w:color w:val="000000"/>
          <w:spacing w:val="0"/>
          <w:w w:val="100"/>
          <w:position w:val="0"/>
          <w:sz w:val="18"/>
          <w:szCs w:val="18"/>
        </w:rPr>
        <w:t>0.03</w:t>
      </w:r>
      <w:r>
        <w:rPr>
          <w:color w:val="000000"/>
          <w:spacing w:val="0"/>
          <w:w w:val="100"/>
          <w:position w:val="0"/>
        </w:rPr>
        <w:t>元(系利息收入)，存出投资款</w:t>
      </w:r>
      <w:r>
        <w:rPr>
          <w:color w:val="000000"/>
          <w:spacing w:val="0"/>
          <w:w w:val="100"/>
          <w:position w:val="0"/>
          <w:sz w:val="18"/>
          <w:szCs w:val="18"/>
        </w:rPr>
        <w:t>363,008.52</w:t>
      </w:r>
      <w:r>
        <w:rPr>
          <w:color w:val="000000"/>
          <w:spacing w:val="0"/>
          <w:w w:val="100"/>
          <w:position w:val="0"/>
        </w:rPr>
        <w:t>元，支付宝账户余额</w:t>
      </w:r>
      <w:r>
        <w:rPr>
          <w:color w:val="000000"/>
          <w:spacing w:val="0"/>
          <w:w w:val="100"/>
          <w:position w:val="0"/>
          <w:sz w:val="18"/>
          <w:szCs w:val="18"/>
        </w:rPr>
        <w:t>203.99</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860"/>
        <w:jc w:val="left"/>
      </w:pPr>
      <w:bookmarkStart w:id="845" w:name="bookmark845"/>
      <w:bookmarkStart w:id="846" w:name="bookmark846"/>
      <w:bookmarkStart w:id="847" w:name="bookmark847"/>
      <w:bookmarkStart w:id="848" w:name="bookmark848"/>
      <w:r>
        <w:rPr>
          <w:color w:val="000000"/>
          <w:spacing w:val="0"/>
          <w:w w:val="100"/>
          <w:position w:val="0"/>
        </w:rPr>
        <w:t>2</w:t>
      </w:r>
      <w:bookmarkEnd w:id="847"/>
      <w:r>
        <w:rPr>
          <w:color w:val="000000"/>
          <w:spacing w:val="0"/>
          <w:w w:val="100"/>
          <w:position w:val="0"/>
        </w:rPr>
        <w:t>、以公允价值计量且其变动计入当期损益的金融资产</w:t>
      </w:r>
      <w:bookmarkEnd w:id="845"/>
      <w:bookmarkEnd w:id="846"/>
      <w:bookmarkEnd w:id="848"/>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330,000.00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330,000.00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330,000.00</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6"/>
        <w:keepNext w:val="0"/>
        <w:keepLines w:val="0"/>
        <w:widowControl w:val="0"/>
        <w:shd w:val="clear" w:color="auto" w:fill="auto"/>
        <w:bidi w:val="0"/>
        <w:spacing w:before="0" w:after="780" w:line="413" w:lineRule="exact"/>
        <w:ind w:left="860" w:right="0" w:firstLine="420"/>
        <w:jc w:val="left"/>
      </w:pPr>
      <w:r>
        <w:rPr>
          <w:color w:val="000000"/>
          <w:spacing w:val="0"/>
          <w:w w:val="100"/>
          <w:position w:val="0"/>
        </w:rPr>
        <w:t>期末权益工具投资系本公司持有的大东南、美联新材、道恩股份、天铁股份以及子公司浙江 诸暨富润宏丰纺织有限公司持有的国电电力、福星股份、盾安环境等股票。</w:t>
      </w:r>
    </w:p>
    <w:p>
      <w:pPr>
        <w:pStyle w:val="Style31"/>
        <w:keepNext/>
        <w:keepLines/>
        <w:widowControl w:val="0"/>
        <w:shd w:val="clear" w:color="auto" w:fill="auto"/>
        <w:bidi w:val="0"/>
        <w:spacing w:before="0" w:after="100" w:line="240" w:lineRule="auto"/>
        <w:ind w:left="0" w:right="0" w:firstLine="860"/>
        <w:jc w:val="left"/>
      </w:pPr>
      <w:bookmarkStart w:id="849" w:name="bookmark849"/>
      <w:bookmarkStart w:id="850" w:name="bookmark850"/>
      <w:bookmarkStart w:id="851" w:name="bookmark851"/>
      <w:bookmarkStart w:id="852" w:name="bookmark852"/>
      <w:r>
        <w:rPr>
          <w:color w:val="000000"/>
          <w:spacing w:val="0"/>
          <w:w w:val="100"/>
          <w:position w:val="0"/>
        </w:rPr>
        <w:t>3</w:t>
      </w:r>
      <w:bookmarkEnd w:id="851"/>
      <w:r>
        <w:rPr>
          <w:color w:val="000000"/>
          <w:spacing w:val="0"/>
          <w:w w:val="100"/>
          <w:position w:val="0"/>
        </w:rPr>
        <w:t>、衍生金融资产</w:t>
      </w:r>
      <w:bookmarkEnd w:id="849"/>
      <w:bookmarkEnd w:id="850"/>
      <w:bookmarkEnd w:id="852"/>
    </w:p>
    <w:p>
      <w:pPr>
        <w:pStyle w:val="Style6"/>
        <w:keepNext w:val="0"/>
        <w:keepLines w:val="0"/>
        <w:widowControl w:val="0"/>
        <w:shd w:val="clear" w:color="auto" w:fill="auto"/>
        <w:bidi w:val="0"/>
        <w:spacing w:before="0" w:after="64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60"/>
        <w:jc w:val="left"/>
      </w:pPr>
      <w:bookmarkStart w:id="853" w:name="bookmark853"/>
      <w:bookmarkStart w:id="854" w:name="bookmark854"/>
      <w:bookmarkStart w:id="855" w:name="bookmark855"/>
      <w:bookmarkStart w:id="856" w:name="bookmark856"/>
      <w:r>
        <w:rPr>
          <w:color w:val="000000"/>
          <w:spacing w:val="0"/>
          <w:w w:val="100"/>
          <w:position w:val="0"/>
        </w:rPr>
        <w:t>4</w:t>
      </w:r>
      <w:bookmarkEnd w:id="855"/>
      <w:r>
        <w:rPr>
          <w:color w:val="000000"/>
          <w:spacing w:val="0"/>
          <w:w w:val="100"/>
          <w:position w:val="0"/>
        </w:rPr>
        <w:t>、应收票据</w:t>
      </w:r>
      <w:bookmarkEnd w:id="853"/>
      <w:bookmarkEnd w:id="854"/>
      <w:bookmarkEnd w:id="856"/>
    </w:p>
    <w:p>
      <w:pPr>
        <w:pStyle w:val="Style31"/>
        <w:keepNext/>
        <w:keepLines/>
        <w:widowControl w:val="0"/>
        <w:numPr>
          <w:ilvl w:val="0"/>
          <w:numId w:val="93"/>
        </w:numPr>
        <w:shd w:val="clear" w:color="auto" w:fill="auto"/>
        <w:bidi w:val="0"/>
        <w:spacing w:before="0" w:after="100" w:line="240" w:lineRule="auto"/>
        <w:ind w:left="0" w:right="0" w:firstLine="860"/>
        <w:jc w:val="left"/>
      </w:pPr>
      <w:bookmarkStart w:id="853" w:name="bookmark853"/>
      <w:bookmarkStart w:id="854" w:name="bookmark854"/>
      <w:bookmarkStart w:id="857" w:name="bookmark857"/>
      <w:bookmarkStart w:id="858" w:name="bookmark858"/>
      <w:bookmarkEnd w:id="857"/>
      <w:r>
        <w:rPr>
          <w:color w:val="000000"/>
          <w:spacing w:val="0"/>
          <w:w w:val="100"/>
          <w:position w:val="0"/>
        </w:rPr>
        <w:t>.</w:t>
      </w:r>
      <w:r>
        <w:rPr>
          <w:color w:val="000000"/>
          <w:spacing w:val="0"/>
          <w:w w:val="100"/>
          <w:position w:val="0"/>
        </w:rPr>
        <w:t>应收票据分类列示</w:t>
      </w:r>
      <w:bookmarkEnd w:id="853"/>
      <w:bookmarkEnd w:id="854"/>
      <w:bookmarkEnd w:id="858"/>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76"/>
        <w:gridCol w:w="3144"/>
        <w:gridCol w:w="290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38,536,221.90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71,375,564.32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38,536,221.90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71,375,564.32</w:t>
            </w:r>
          </w:p>
        </w:tc>
      </w:tr>
    </w:tbl>
    <w:p>
      <w:pPr>
        <w:widowControl w:val="0"/>
        <w:spacing w:after="339" w:line="1" w:lineRule="exact"/>
      </w:pPr>
    </w:p>
    <w:p>
      <w:pPr>
        <w:pStyle w:val="Style31"/>
        <w:keepNext/>
        <w:keepLines/>
        <w:widowControl w:val="0"/>
        <w:numPr>
          <w:ilvl w:val="0"/>
          <w:numId w:val="93"/>
        </w:numPr>
        <w:shd w:val="clear" w:color="auto" w:fill="auto"/>
        <w:bidi w:val="0"/>
        <w:spacing w:before="0" w:after="100" w:line="240" w:lineRule="auto"/>
        <w:ind w:left="0" w:right="0" w:firstLine="860"/>
        <w:jc w:val="left"/>
      </w:pPr>
      <w:bookmarkStart w:id="859" w:name="bookmark859"/>
      <w:bookmarkStart w:id="860" w:name="bookmark860"/>
      <w:bookmarkStart w:id="861" w:name="bookmark861"/>
      <w:bookmarkStart w:id="862" w:name="bookmark862"/>
      <w:bookmarkEnd w:id="861"/>
      <w:r>
        <w:rPr>
          <w:color w:val="000000"/>
          <w:spacing w:val="0"/>
          <w:w w:val="100"/>
          <w:position w:val="0"/>
        </w:rPr>
        <w:t>.</w:t>
      </w:r>
      <w:r>
        <w:rPr>
          <w:color w:val="000000"/>
          <w:spacing w:val="0"/>
          <w:w w:val="100"/>
          <w:position w:val="0"/>
        </w:rPr>
        <w:t>期末公司已质押的应收票据</w:t>
      </w:r>
      <w:bookmarkEnd w:id="859"/>
      <w:bookmarkEnd w:id="860"/>
      <w:bookmarkEnd w:id="862"/>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392"/>
        <w:gridCol w:w="467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期末已质押金额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12,991,723.86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12,991,723.86</w:t>
            </w:r>
          </w:p>
        </w:tc>
      </w:tr>
    </w:tbl>
    <w:p>
      <w:pPr>
        <w:spacing w:lineRule="exact" w:line="1"/>
        <w:rPr>
          <w:sz w:val="2"/>
          <w:szCs w:val="2"/>
        </w:rPr>
      </w:pPr>
      <w:r>
        <w:br w:type="page"/>
      </w:r>
    </w:p>
    <w:p>
      <w:pPr>
        <w:pStyle w:val="Style31"/>
        <w:keepNext/>
        <w:keepLines/>
        <w:widowControl w:val="0"/>
        <w:numPr>
          <w:ilvl w:val="0"/>
          <w:numId w:val="93"/>
        </w:numPr>
        <w:shd w:val="clear" w:color="auto" w:fill="auto"/>
        <w:bidi w:val="0"/>
        <w:spacing w:before="0" w:after="100" w:line="240" w:lineRule="auto"/>
        <w:ind w:left="0" w:right="0" w:firstLine="820"/>
        <w:jc w:val="left"/>
      </w:pPr>
      <w:bookmarkStart w:id="863" w:name="bookmark863"/>
      <w:bookmarkStart w:id="864" w:name="bookmark864"/>
      <w:bookmarkStart w:id="865" w:name="bookmark865"/>
      <w:bookmarkStart w:id="866" w:name="bookmark866"/>
      <w:bookmarkEnd w:id="865"/>
      <w:r>
        <w:rPr>
          <w:color w:val="000000"/>
          <w:spacing w:val="0"/>
          <w:w w:val="100"/>
          <w:position w:val="0"/>
        </w:rPr>
        <w:t>.</w:t>
      </w:r>
      <w:r>
        <w:rPr>
          <w:color w:val="000000"/>
          <w:spacing w:val="0"/>
          <w:w w:val="100"/>
          <w:position w:val="0"/>
        </w:rPr>
        <w:t>期末公司已背书或贴现且在资产负债表日尚未到期的应收票据:</w:t>
      </w:r>
      <w:bookmarkEnd w:id="863"/>
      <w:bookmarkEnd w:id="864"/>
      <w:bookmarkEnd w:id="866"/>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885"/>
        <w:gridCol w:w="3048"/>
        <w:gridCol w:w="3130"/>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195,983,608.86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195,983,608.86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numPr>
          <w:ilvl w:val="0"/>
          <w:numId w:val="93"/>
        </w:numPr>
        <w:shd w:val="clear" w:color="auto" w:fill="auto"/>
        <w:bidi w:val="0"/>
        <w:spacing w:before="0" w:after="100" w:line="240" w:lineRule="auto"/>
        <w:ind w:left="0" w:right="0" w:firstLine="820"/>
        <w:jc w:val="left"/>
      </w:pPr>
      <w:bookmarkStart w:id="867" w:name="bookmark867"/>
      <w:bookmarkStart w:id="868" w:name="bookmark868"/>
      <w:bookmarkStart w:id="869" w:name="bookmark869"/>
      <w:bookmarkStart w:id="870" w:name="bookmark870"/>
      <w:bookmarkEnd w:id="869"/>
      <w:r>
        <w:rPr>
          <w:color w:val="000000"/>
          <w:spacing w:val="0"/>
          <w:w w:val="100"/>
          <w:position w:val="0"/>
        </w:rPr>
        <w:t>,</w:t>
      </w:r>
      <w:r>
        <w:rPr>
          <w:color w:val="000000"/>
          <w:spacing w:val="0"/>
          <w:w w:val="100"/>
          <w:position w:val="0"/>
        </w:rPr>
        <w:t>期末公司因出票人未履约而将其转应收账款的票据</w:t>
      </w:r>
      <w:bookmarkEnd w:id="867"/>
      <w:bookmarkEnd w:id="868"/>
      <w:bookmarkEnd w:id="870"/>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760" w:line="410" w:lineRule="exact"/>
        <w:ind w:left="820" w:right="0" w:firstLine="460"/>
        <w:jc w:val="both"/>
      </w:pPr>
      <w:r>
        <w:rPr>
          <w:color w:val="000000"/>
          <w:spacing w:val="0"/>
          <w:w w:val="100"/>
          <w:position w:val="0"/>
        </w:rPr>
        <w:t>银行承兑汇票的承兑人是商业银行，由于商业银行具有较高的信用，银行承兑汇票到期不获 支付的可能性较低，故本公司将已背书或贴现的银行承兑汇票予以终止确认。但如果该等票据到 期不获支付，依据《票据法》之规定，公司仍将对持票人承担连带责任。</w:t>
      </w:r>
    </w:p>
    <w:p>
      <w:pPr>
        <w:pStyle w:val="Style31"/>
        <w:keepNext/>
        <w:keepLines/>
        <w:widowControl w:val="0"/>
        <w:shd w:val="clear" w:color="auto" w:fill="auto"/>
        <w:bidi w:val="0"/>
        <w:spacing w:before="0" w:after="100" w:line="240" w:lineRule="auto"/>
        <w:ind w:left="0" w:right="0" w:firstLine="820"/>
        <w:jc w:val="left"/>
      </w:pPr>
      <w:bookmarkStart w:id="871" w:name="bookmark871"/>
      <w:bookmarkStart w:id="872" w:name="bookmark872"/>
      <w:bookmarkStart w:id="873" w:name="bookmark873"/>
      <w:bookmarkStart w:id="874" w:name="bookmark874"/>
      <w:r>
        <w:rPr>
          <w:color w:val="000000"/>
          <w:spacing w:val="0"/>
          <w:w w:val="100"/>
          <w:position w:val="0"/>
        </w:rPr>
        <w:t>5</w:t>
      </w:r>
      <w:bookmarkEnd w:id="873"/>
      <w:r>
        <w:rPr>
          <w:color w:val="000000"/>
          <w:spacing w:val="0"/>
          <w:w w:val="100"/>
          <w:position w:val="0"/>
        </w:rPr>
        <w:t>、应收账款</w:t>
      </w:r>
      <w:bookmarkEnd w:id="871"/>
      <w:bookmarkEnd w:id="872"/>
      <w:bookmarkEnd w:id="874"/>
    </w:p>
    <w:p>
      <w:pPr>
        <w:pStyle w:val="Style31"/>
        <w:keepNext/>
        <w:keepLines/>
        <w:widowControl w:val="0"/>
        <w:numPr>
          <w:ilvl w:val="0"/>
          <w:numId w:val="95"/>
        </w:numPr>
        <w:shd w:val="clear" w:color="auto" w:fill="auto"/>
        <w:bidi w:val="0"/>
        <w:spacing w:before="0" w:after="100" w:line="240" w:lineRule="auto"/>
        <w:ind w:left="0" w:right="0" w:firstLine="820"/>
        <w:jc w:val="left"/>
      </w:pPr>
      <w:bookmarkStart w:id="871" w:name="bookmark871"/>
      <w:bookmarkStart w:id="872" w:name="bookmark872"/>
      <w:bookmarkStart w:id="875" w:name="bookmark875"/>
      <w:bookmarkStart w:id="876" w:name="bookmark876"/>
      <w:bookmarkEnd w:id="875"/>
      <w:r>
        <w:rPr>
          <w:color w:val="000000"/>
          <w:spacing w:val="0"/>
          <w:w w:val="100"/>
          <w:position w:val="0"/>
        </w:rPr>
        <w:t>.</w:t>
      </w:r>
      <w:r>
        <w:rPr>
          <w:color w:val="000000"/>
          <w:spacing w:val="0"/>
          <w:w w:val="100"/>
          <w:position w:val="0"/>
        </w:rPr>
        <w:t>应收账款分类披露</w:t>
      </w:r>
      <w:bookmarkEnd w:id="871"/>
      <w:bookmarkEnd w:id="872"/>
      <w:bookmarkEnd w:id="876"/>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70"/>
        <w:gridCol w:w="1133"/>
        <w:gridCol w:w="566"/>
        <w:gridCol w:w="1138"/>
        <w:gridCol w:w="562"/>
        <w:gridCol w:w="1138"/>
        <w:gridCol w:w="1138"/>
        <w:gridCol w:w="566"/>
        <w:gridCol w:w="989"/>
        <w:gridCol w:w="571"/>
        <w:gridCol w:w="1142"/>
      </w:tblGrid>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单项金额重大并单独 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按信用风险特征组合 计提坏账准备的应收 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469, 680, </w:t>
            </w:r>
            <w:r>
              <w:rPr>
                <w:rFonts w:ascii="Cambria" w:eastAsia="Cambria" w:hAnsi="Cambria" w:cs="Cambria"/>
                <w:color w:val="000000"/>
                <w:spacing w:val="0"/>
                <w:w w:val="100"/>
                <w:position w:val="0"/>
                <w:sz w:val="13"/>
                <w:szCs w:val="13"/>
              </w:rPr>
              <w:t xml:space="preserve">655. </w:t>
            </w:r>
            <w:r>
              <w:rPr>
                <w:rFonts w:ascii="Cambria" w:eastAsia="Cambria" w:hAnsi="Cambria" w:cs="Cambria"/>
                <w:color w:val="000000"/>
                <w:spacing w:val="0"/>
                <w:w w:val="100"/>
                <w:position w:val="0"/>
                <w:sz w:val="13"/>
                <w:szCs w:val="13"/>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13, 869, </w:t>
            </w:r>
            <w:r>
              <w:rPr>
                <w:rFonts w:ascii="Cambria" w:eastAsia="Cambria" w:hAnsi="Cambria" w:cs="Cambria"/>
                <w:color w:val="000000"/>
                <w:spacing w:val="0"/>
                <w:w w:val="100"/>
                <w:position w:val="0"/>
                <w:sz w:val="13"/>
                <w:szCs w:val="13"/>
              </w:rPr>
              <w:t xml:space="preserve">876. </w:t>
            </w:r>
            <w:r>
              <w:rPr>
                <w:rFonts w:ascii="Cambria" w:eastAsia="Cambria" w:hAnsi="Cambria" w:cs="Cambria"/>
                <w:color w:val="000000"/>
                <w:spacing w:val="0"/>
                <w:w w:val="100"/>
                <w:position w:val="0"/>
                <w:sz w:val="13"/>
                <w:szCs w:val="13"/>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2.95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455,810,778.80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47, </w:t>
            </w:r>
            <w:r>
              <w:rPr>
                <w:rFonts w:ascii="Cambria" w:eastAsia="Cambria" w:hAnsi="Cambria" w:cs="Cambria"/>
                <w:color w:val="000000"/>
                <w:spacing w:val="0"/>
                <w:w w:val="100"/>
                <w:position w:val="0"/>
                <w:sz w:val="13"/>
                <w:szCs w:val="13"/>
              </w:rPr>
              <w:t xml:space="preserve">202,010.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2, 425, </w:t>
            </w:r>
            <w:r>
              <w:rPr>
                <w:rFonts w:ascii="Cambria" w:eastAsia="Cambria" w:hAnsi="Cambria" w:cs="Cambria"/>
                <w:color w:val="000000"/>
                <w:spacing w:val="0"/>
                <w:w w:val="100"/>
                <w:position w:val="0"/>
                <w:sz w:val="13"/>
                <w:szCs w:val="13"/>
              </w:rPr>
              <w:t xml:space="preserve">639. </w:t>
            </w:r>
            <w:r>
              <w:rPr>
                <w:rFonts w:ascii="Cambria" w:eastAsia="Cambria" w:hAnsi="Cambria" w:cs="Cambria"/>
                <w:color w:val="000000"/>
                <w:spacing w:val="0"/>
                <w:w w:val="100"/>
                <w:position w:val="0"/>
                <w:sz w:val="13"/>
                <w:szCs w:val="13"/>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5. </w:t>
            </w:r>
            <w:r>
              <w:rPr>
                <w:rFonts w:ascii="Cambria" w:eastAsia="Cambria" w:hAnsi="Cambria" w:cs="Cambria"/>
                <w:color w:val="000000"/>
                <w:spacing w:val="0"/>
                <w:w w:val="100"/>
                <w:position w:val="0"/>
                <w:sz w:val="13"/>
                <w:szCs w:val="13"/>
              </w:rPr>
              <w:t>14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44, 776, </w:t>
            </w:r>
            <w:r>
              <w:rPr>
                <w:rFonts w:ascii="Cambria" w:eastAsia="Cambria" w:hAnsi="Cambria" w:cs="Cambria"/>
                <w:color w:val="000000"/>
                <w:spacing w:val="0"/>
                <w:w w:val="100"/>
                <w:position w:val="0"/>
                <w:sz w:val="13"/>
                <w:szCs w:val="13"/>
              </w:rPr>
              <w:t xml:space="preserve">370. </w:t>
            </w:r>
            <w:r>
              <w:rPr>
                <w:rFonts w:ascii="Cambria" w:eastAsia="Cambria" w:hAnsi="Cambria" w:cs="Cambria"/>
                <w:color w:val="000000"/>
                <w:spacing w:val="0"/>
                <w:w w:val="100"/>
                <w:position w:val="0"/>
                <w:sz w:val="13"/>
                <w:szCs w:val="13"/>
              </w:rPr>
              <w:t>40</w:t>
            </w:r>
          </w:p>
        </w:tc>
      </w:tr>
      <w:tr>
        <w:trPr>
          <w:trHeight w:val="59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单项金额不重大但单 独计提坏账准备的应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469, 680, </w:t>
            </w:r>
            <w:r>
              <w:rPr>
                <w:rFonts w:ascii="Cambria" w:eastAsia="Cambria" w:hAnsi="Cambria" w:cs="Cambria"/>
                <w:color w:val="000000"/>
                <w:spacing w:val="0"/>
                <w:w w:val="100"/>
                <w:position w:val="0"/>
                <w:sz w:val="13"/>
                <w:szCs w:val="13"/>
              </w:rPr>
              <w:t xml:space="preserve">655. </w:t>
            </w:r>
            <w:r>
              <w:rPr>
                <w:rFonts w:ascii="Cambria" w:eastAsia="Cambria" w:hAnsi="Cambria" w:cs="Cambria"/>
                <w:color w:val="000000"/>
                <w:spacing w:val="0"/>
                <w:w w:val="100"/>
                <w:position w:val="0"/>
                <w:sz w:val="13"/>
                <w:szCs w:val="13"/>
              </w:rPr>
              <w:t>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13, 869, </w:t>
            </w:r>
            <w:r>
              <w:rPr>
                <w:rFonts w:ascii="Cambria" w:eastAsia="Cambria" w:hAnsi="Cambria" w:cs="Cambria"/>
                <w:color w:val="000000"/>
                <w:spacing w:val="0"/>
                <w:w w:val="100"/>
                <w:position w:val="0"/>
                <w:sz w:val="13"/>
                <w:szCs w:val="13"/>
              </w:rPr>
              <w:t xml:space="preserve">876. </w:t>
            </w:r>
            <w:r>
              <w:rPr>
                <w:rFonts w:ascii="Cambria" w:eastAsia="Cambria" w:hAnsi="Cambria" w:cs="Cambria"/>
                <w:color w:val="000000"/>
                <w:spacing w:val="0"/>
                <w:w w:val="100"/>
                <w:position w:val="0"/>
                <w:sz w:val="13"/>
                <w:szCs w:val="13"/>
              </w:rPr>
              <w:t>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455,810,778.80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47, </w:t>
            </w:r>
            <w:r>
              <w:rPr>
                <w:rFonts w:ascii="Cambria" w:eastAsia="Cambria" w:hAnsi="Cambria" w:cs="Cambria"/>
                <w:color w:val="000000"/>
                <w:spacing w:val="0"/>
                <w:w w:val="100"/>
                <w:position w:val="0"/>
                <w:sz w:val="13"/>
                <w:szCs w:val="13"/>
              </w:rPr>
              <w:t xml:space="preserve">202,010. </w:t>
            </w:r>
            <w:r>
              <w:rPr>
                <w:rFonts w:ascii="Cambria" w:eastAsia="Cambria" w:hAnsi="Cambria" w:cs="Cambria"/>
                <w:color w:val="000000"/>
                <w:spacing w:val="0"/>
                <w:w w:val="100"/>
                <w:position w:val="0"/>
                <w:sz w:val="13"/>
                <w:szCs w:val="13"/>
              </w:rPr>
              <w:t>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2, 425, </w:t>
            </w:r>
            <w:r>
              <w:rPr>
                <w:rFonts w:ascii="Cambria" w:eastAsia="Cambria" w:hAnsi="Cambria" w:cs="Cambria"/>
                <w:color w:val="000000"/>
                <w:spacing w:val="0"/>
                <w:w w:val="100"/>
                <w:position w:val="0"/>
                <w:sz w:val="13"/>
                <w:szCs w:val="13"/>
              </w:rPr>
              <w:t xml:space="preserve">639. </w:t>
            </w:r>
            <w:r>
              <w:rPr>
                <w:rFonts w:ascii="Cambria" w:eastAsia="Cambria" w:hAnsi="Cambria" w:cs="Cambria"/>
                <w:color w:val="000000"/>
                <w:spacing w:val="0"/>
                <w:w w:val="100"/>
                <w:position w:val="0"/>
                <w:sz w:val="13"/>
                <w:szCs w:val="13"/>
              </w:rPr>
              <w:t>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44, 776, </w:t>
            </w:r>
            <w:r>
              <w:rPr>
                <w:rFonts w:ascii="Cambria" w:eastAsia="Cambria" w:hAnsi="Cambria" w:cs="Cambria"/>
                <w:color w:val="000000"/>
                <w:spacing w:val="0"/>
                <w:w w:val="100"/>
                <w:position w:val="0"/>
                <w:sz w:val="13"/>
                <w:szCs w:val="13"/>
              </w:rPr>
              <w:t xml:space="preserve">370. </w:t>
            </w:r>
            <w:r>
              <w:rPr>
                <w:rFonts w:ascii="Cambria" w:eastAsia="Cambria" w:hAnsi="Cambria" w:cs="Cambria"/>
                <w:color w:val="000000"/>
                <w:spacing w:val="0"/>
                <w:w w:val="100"/>
                <w:position w:val="0"/>
                <w:sz w:val="13"/>
                <w:szCs w:val="13"/>
              </w:rPr>
              <w:t>40</w:t>
            </w:r>
          </w:p>
        </w:tc>
      </w:tr>
    </w:tbl>
    <w:p>
      <w:pPr>
        <w:widowControl w:val="0"/>
        <w:spacing w:after="239" w:line="1" w:lineRule="exact"/>
      </w:pPr>
    </w:p>
    <w:p>
      <w:pPr>
        <w:pStyle w:val="Style6"/>
        <w:keepNext w:val="0"/>
        <w:keepLines w:val="0"/>
        <w:widowControl w:val="0"/>
        <w:shd w:val="clear" w:color="auto" w:fill="auto"/>
        <w:bidi w:val="0"/>
        <w:spacing w:before="0" w:after="0" w:line="269" w:lineRule="exact"/>
        <w:ind w:left="820" w:right="0" w:firstLine="40"/>
        <w:jc w:val="left"/>
      </w:pPr>
      <w:r>
        <w:rPr>
          <w:color w:val="000000"/>
          <w:spacing w:val="0"/>
          <w:w w:val="100"/>
          <w:position w:val="0"/>
        </w:rPr>
        <w:t>期末单项金额重大并单项计提坏帐准备的应收账款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69" w:lineRule="exact"/>
        <w:ind w:left="820" w:right="0" w:firstLine="40"/>
        <w:jc w:val="left"/>
      </w:pPr>
      <w:r>
        <w:rPr>
          <w:color w:val="000000"/>
          <w:spacing w:val="0"/>
          <w:w w:val="100"/>
          <w:position w:val="0"/>
        </w:rPr>
        <w:t xml:space="preserve">组合中，按账龄分析法计提坏账准备的应收账款：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个月内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286,014,920.11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1,430, </w:t>
            </w:r>
            <w:r>
              <w:rPr>
                <w:color w:val="000000"/>
                <w:spacing w:val="0"/>
                <w:w w:val="100"/>
                <w:position w:val="0"/>
                <w:sz w:val="18"/>
                <w:szCs w:val="18"/>
              </w:rPr>
              <w:t xml:space="preserve">074.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6-12</w:t>
            </w:r>
            <w:r>
              <w:rPr>
                <w:color w:val="000000"/>
                <w:spacing w:val="0"/>
                <w:w w:val="100"/>
                <w:position w:val="0"/>
                <w:sz w:val="20"/>
                <w:szCs w:val="20"/>
              </w:rPr>
              <w:t>个月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84,647,697.31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4,232, </w:t>
            </w:r>
            <w:r>
              <w:rPr>
                <w:color w:val="000000"/>
                <w:spacing w:val="0"/>
                <w:w w:val="100"/>
                <w:position w:val="0"/>
                <w:sz w:val="18"/>
                <w:szCs w:val="18"/>
              </w:rPr>
              <w:t xml:space="preserve">384.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56,215,974.79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2,810, </w:t>
            </w:r>
            <w:r>
              <w:rPr>
                <w:color w:val="000000"/>
                <w:spacing w:val="0"/>
                <w:w w:val="100"/>
                <w:position w:val="0"/>
                <w:sz w:val="18"/>
                <w:szCs w:val="18"/>
              </w:rPr>
              <w:t xml:space="preserve">798.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426,878,592.21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8,473,258.21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1.98</w:t>
            </w:r>
          </w:p>
        </w:tc>
      </w:tr>
    </w:tbl>
    <w:tbl>
      <w:tblPr>
        <w:tblOverlap w:val="never"/>
        <w:jc w:val="center"/>
        <w:tblLayout w:type="fixed"/>
      </w:tblPr>
      <w:tblGrid>
        <w:gridCol w:w="2050"/>
        <w:gridCol w:w="2285"/>
        <w:gridCol w:w="2314"/>
        <w:gridCol w:w="2261"/>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39,939,588.01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3,993, </w:t>
            </w:r>
            <w:r>
              <w:rPr>
                <w:color w:val="000000"/>
                <w:spacing w:val="0"/>
                <w:w w:val="100"/>
                <w:position w:val="0"/>
                <w:sz w:val="18"/>
                <w:szCs w:val="18"/>
              </w:rPr>
              <w:t xml:space="preserve">958. </w:t>
            </w:r>
            <w:r>
              <w:rPr>
                <w:color w:val="000000"/>
                <w:spacing w:val="0"/>
                <w:w w:val="100"/>
                <w:position w:val="0"/>
                <w:sz w:val="18"/>
                <w:szCs w:val="18"/>
              </w:rPr>
              <w:t>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2,804, </w:t>
            </w:r>
            <w:r>
              <w:rPr>
                <w:color w:val="000000"/>
                <w:spacing w:val="0"/>
                <w:w w:val="100"/>
                <w:position w:val="0"/>
                <w:sz w:val="18"/>
                <w:szCs w:val="18"/>
              </w:rPr>
              <w:t>222.01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1,374, </w:t>
            </w:r>
            <w:r>
              <w:rPr>
                <w:color w:val="000000"/>
                <w:spacing w:val="0"/>
                <w:w w:val="100"/>
                <w:position w:val="0"/>
                <w:sz w:val="18"/>
                <w:szCs w:val="18"/>
              </w:rPr>
              <w:t xml:space="preserve">950.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49.03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3,421.85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1,368.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43,810.89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17,524.36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11,020.09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8,816.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80.00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469,680,655.06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13,869,876.26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w:t>
            </w:r>
          </w:p>
        </w:tc>
      </w:tr>
    </w:tbl>
    <w:p>
      <w:pPr>
        <w:widowControl w:val="0"/>
        <w:spacing w:after="519" w:line="1" w:lineRule="exact"/>
      </w:pPr>
    </w:p>
    <w:p>
      <w:pPr>
        <w:pStyle w:val="Style6"/>
        <w:keepNext w:val="0"/>
        <w:keepLines w:val="0"/>
        <w:widowControl w:val="0"/>
        <w:shd w:val="clear" w:color="auto" w:fill="auto"/>
        <w:bidi w:val="0"/>
        <w:spacing w:before="0" w:after="520" w:line="274" w:lineRule="exact"/>
        <w:ind w:left="820" w:right="0" w:firstLine="40"/>
        <w:jc w:val="left"/>
      </w:pPr>
      <w:r>
        <w:rPr>
          <w:color w:val="000000"/>
          <w:spacing w:val="0"/>
          <w:w w:val="100"/>
          <w:position w:val="0"/>
        </w:rPr>
        <w:t>组合中，采用余额百分比法计提坏账准备的应收账款: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40" w:line="274" w:lineRule="exact"/>
        <w:ind w:left="820" w:right="0" w:firstLine="40"/>
        <w:jc w:val="left"/>
      </w:pPr>
      <w:r>
        <w:rPr>
          <w:color w:val="000000"/>
          <w:spacing w:val="0"/>
          <w:w w:val="100"/>
          <w:position w:val="0"/>
        </w:rPr>
        <w:t>组合中，采用其他方法计提坏账准备的应收账款：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5"/>
        </w:numPr>
        <w:shd w:val="clear" w:color="auto" w:fill="auto"/>
        <w:bidi w:val="0"/>
        <w:spacing w:before="0" w:after="0" w:line="338" w:lineRule="exact"/>
        <w:ind w:left="0" w:right="0" w:firstLine="820"/>
        <w:jc w:val="left"/>
      </w:pPr>
      <w:bookmarkStart w:id="877" w:name="bookmark877"/>
      <w:bookmarkStart w:id="878" w:name="bookmark878"/>
      <w:bookmarkStart w:id="879" w:name="bookmark879"/>
      <w:bookmarkStart w:id="880" w:name="bookmark880"/>
      <w:bookmarkEnd w:id="879"/>
      <w:r>
        <w:rPr>
          <w:color w:val="000000"/>
          <w:spacing w:val="0"/>
          <w:w w:val="100"/>
          <w:position w:val="0"/>
        </w:rPr>
        <w:t>.</w:t>
      </w:r>
      <w:r>
        <w:rPr>
          <w:color w:val="000000"/>
          <w:spacing w:val="0"/>
          <w:w w:val="100"/>
          <w:position w:val="0"/>
        </w:rPr>
        <w:t>本期计提、收回或转回的坏账准备情况：</w:t>
      </w:r>
      <w:bookmarkEnd w:id="877"/>
      <w:bookmarkEnd w:id="878"/>
      <w:bookmarkEnd w:id="880"/>
    </w:p>
    <w:p>
      <w:pPr>
        <w:pStyle w:val="Style6"/>
        <w:keepNext w:val="0"/>
        <w:keepLines w:val="0"/>
        <w:widowControl w:val="0"/>
        <w:shd w:val="clear" w:color="auto" w:fill="auto"/>
        <w:bidi w:val="0"/>
        <w:spacing w:before="0" w:after="460" w:line="403" w:lineRule="exact"/>
        <w:ind w:left="820" w:right="0" w:firstLine="460"/>
        <w:jc w:val="left"/>
      </w:pPr>
      <w:r>
        <w:rPr>
          <w:color w:val="000000"/>
          <w:spacing w:val="0"/>
          <w:w w:val="100"/>
          <w:position w:val="0"/>
        </w:rPr>
        <w:t>本期计提坏账准备金额</w:t>
      </w:r>
      <w:r>
        <w:rPr>
          <w:color w:val="000000"/>
          <w:spacing w:val="0"/>
          <w:w w:val="100"/>
          <w:position w:val="0"/>
          <w:sz w:val="18"/>
          <w:szCs w:val="18"/>
        </w:rPr>
        <w:t xml:space="preserve">496,622. </w:t>
      </w:r>
      <w:r>
        <w:rPr>
          <w:color w:val="000000"/>
          <w:spacing w:val="0"/>
          <w:w w:val="100"/>
          <w:position w:val="0"/>
          <w:sz w:val="18"/>
          <w:szCs w:val="18"/>
        </w:rPr>
        <w:t>11</w:t>
      </w:r>
      <w:r>
        <w:rPr>
          <w:color w:val="000000"/>
          <w:spacing w:val="0"/>
          <w:w w:val="100"/>
          <w:position w:val="0"/>
        </w:rPr>
        <w:t xml:space="preserve">元；非同一控制下企业合并转入购并日泰一指尚坏账准备 </w:t>
      </w:r>
      <w:r>
        <w:rPr>
          <w:color w:val="000000"/>
          <w:spacing w:val="0"/>
          <w:w w:val="100"/>
          <w:position w:val="0"/>
          <w:sz w:val="18"/>
          <w:szCs w:val="18"/>
        </w:rPr>
        <w:t>10,989,341.09</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其中本期坏账准备收回或转回金额重要的：</w:t>
      </w:r>
    </w:p>
    <w:p>
      <w:pPr>
        <w:pStyle w:val="Style6"/>
        <w:keepNext w:val="0"/>
        <w:keepLines w:val="0"/>
        <w:widowControl w:val="0"/>
        <w:shd w:val="clear" w:color="auto" w:fill="auto"/>
        <w:bidi w:val="0"/>
        <w:spacing w:before="0" w:after="62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5"/>
        </w:numPr>
        <w:shd w:val="clear" w:color="auto" w:fill="auto"/>
        <w:bidi w:val="0"/>
        <w:spacing w:before="0" w:after="100" w:line="240" w:lineRule="auto"/>
        <w:ind w:left="0" w:right="0" w:firstLine="820"/>
        <w:jc w:val="left"/>
      </w:pPr>
      <w:bookmarkStart w:id="881" w:name="bookmark881"/>
      <w:bookmarkStart w:id="882" w:name="bookmark882"/>
      <w:bookmarkStart w:id="883" w:name="bookmark883"/>
      <w:bookmarkStart w:id="884" w:name="bookmark884"/>
      <w:bookmarkEnd w:id="883"/>
      <w:r>
        <w:rPr>
          <w:color w:val="000000"/>
          <w:spacing w:val="0"/>
          <w:w w:val="100"/>
          <w:position w:val="0"/>
        </w:rPr>
        <w:t>.</w:t>
      </w:r>
      <w:r>
        <w:rPr>
          <w:color w:val="000000"/>
          <w:spacing w:val="0"/>
          <w:w w:val="100"/>
          <w:position w:val="0"/>
        </w:rPr>
        <w:t>本期实际核销的应收账款情况</w:t>
      </w:r>
      <w:bookmarkEnd w:id="881"/>
      <w:bookmarkEnd w:id="882"/>
      <w:bookmarkEnd w:id="884"/>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实际核销的应收账款</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41,726.59</w:t>
            </w:r>
          </w:p>
        </w:tc>
      </w:tr>
    </w:tbl>
    <w:p>
      <w:pPr>
        <w:widowControl w:val="0"/>
        <w:spacing w:after="239" w:line="1" w:lineRule="exact"/>
      </w:pPr>
    </w:p>
    <w:p>
      <w:pPr>
        <w:pStyle w:val="Style6"/>
        <w:keepNext w:val="0"/>
        <w:keepLines w:val="0"/>
        <w:widowControl w:val="0"/>
        <w:shd w:val="clear" w:color="auto" w:fill="auto"/>
        <w:bidi w:val="0"/>
        <w:spacing w:before="0" w:after="0" w:line="274" w:lineRule="exact"/>
        <w:ind w:left="820" w:right="0" w:firstLine="40"/>
        <w:jc w:val="left"/>
      </w:pPr>
      <w:r>
        <w:rPr>
          <w:color w:val="000000"/>
          <w:spacing w:val="0"/>
          <w:w w:val="100"/>
          <w:position w:val="0"/>
        </w:rPr>
        <w:t>其中重要的应收账款核销情况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0" w:right="0" w:firstLine="820"/>
        <w:jc w:val="left"/>
      </w:pPr>
      <w:r>
        <w:rPr>
          <w:color w:val="000000"/>
          <w:spacing w:val="0"/>
          <w:w w:val="100"/>
          <w:position w:val="0"/>
        </w:rPr>
        <w:t>应收账款核销说明：</w:t>
      </w:r>
    </w:p>
    <w:p>
      <w:pPr>
        <w:pStyle w:val="Style6"/>
        <w:keepNext w:val="0"/>
        <w:keepLines w:val="0"/>
        <w:widowControl w:val="0"/>
        <w:shd w:val="clear" w:color="auto" w:fill="auto"/>
        <w:bidi w:val="0"/>
        <w:spacing w:before="0" w:after="360" w:line="274"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5"/>
        </w:numPr>
        <w:shd w:val="clear" w:color="auto" w:fill="auto"/>
        <w:bidi w:val="0"/>
        <w:spacing w:before="0" w:after="100" w:line="240" w:lineRule="auto"/>
        <w:ind w:left="0" w:right="0" w:firstLine="820"/>
        <w:jc w:val="left"/>
      </w:pPr>
      <w:bookmarkStart w:id="885" w:name="bookmark885"/>
      <w:bookmarkStart w:id="886" w:name="bookmark886"/>
      <w:bookmarkStart w:id="887" w:name="bookmark887"/>
      <w:bookmarkStart w:id="888" w:name="bookmark888"/>
      <w:bookmarkEnd w:id="887"/>
      <w:r>
        <w:rPr>
          <w:color w:val="000000"/>
          <w:spacing w:val="0"/>
          <w:w w:val="100"/>
          <w:position w:val="0"/>
        </w:rPr>
        <w:t>.</w:t>
      </w:r>
      <w:r>
        <w:rPr>
          <w:color w:val="000000"/>
          <w:spacing w:val="0"/>
          <w:w w:val="100"/>
          <w:position w:val="0"/>
        </w:rPr>
        <w:t>按欠款方归集的期末余额前五名的应收账款情况:</w:t>
      </w:r>
      <w:bookmarkEnd w:id="885"/>
      <w:bookmarkEnd w:id="886"/>
      <w:bookmarkEnd w:id="888"/>
    </w:p>
    <w:p>
      <w:pPr>
        <w:pStyle w:val="Style6"/>
        <w:keepNext w:val="0"/>
        <w:keepLines w:val="0"/>
        <w:widowControl w:val="0"/>
        <w:shd w:val="clear" w:color="auto" w:fill="auto"/>
        <w:bidi w:val="0"/>
        <w:spacing w:before="0" w:after="28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0"/>
        <w:gridCol w:w="1954"/>
        <w:gridCol w:w="1838"/>
        <w:gridCol w:w="1862"/>
      </w:tblGrid>
      <w:tr>
        <w:trPr>
          <w:trHeight w:val="56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占应收账款余额 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杭州泛美文化传播有限公司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66,991,820.88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14. </w:t>
            </w:r>
            <w:r>
              <w:rPr>
                <w:color w:val="000000"/>
                <w:spacing w:val="0"/>
                <w:w w:val="100"/>
                <w:position w:val="0"/>
                <w:sz w:val="18"/>
                <w:szCs w:val="18"/>
              </w:rPr>
              <w:t>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2,050, </w:t>
            </w:r>
            <w:r>
              <w:rPr>
                <w:color w:val="000000"/>
                <w:spacing w:val="0"/>
                <w:w w:val="100"/>
                <w:position w:val="0"/>
                <w:sz w:val="18"/>
                <w:szCs w:val="18"/>
              </w:rPr>
              <w:t xml:space="preserve">523. </w:t>
            </w:r>
            <w:r>
              <w:rPr>
                <w:color w:val="000000"/>
                <w:spacing w:val="0"/>
                <w:w w:val="100"/>
                <w:position w:val="0"/>
                <w:sz w:val="18"/>
                <w:szCs w:val="18"/>
              </w:rPr>
              <w:t>94</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北京林克艾普科技有限公司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64,283,717.85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 </w:t>
            </w:r>
            <w:r>
              <w:rPr>
                <w:color w:val="000000"/>
                <w:spacing w:val="0"/>
                <w:w w:val="100"/>
                <w:position w:val="0"/>
                <w:sz w:val="18"/>
                <w:szCs w:val="18"/>
              </w:rPr>
              <w:t>69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1,073, </w:t>
            </w:r>
            <w:r>
              <w:rPr>
                <w:color w:val="000000"/>
                <w:spacing w:val="0"/>
                <w:w w:val="100"/>
                <w:position w:val="0"/>
                <w:sz w:val="18"/>
                <w:szCs w:val="18"/>
              </w:rPr>
              <w:t xml:space="preserve">036. </w:t>
            </w:r>
            <w:r>
              <w:rPr>
                <w:color w:val="000000"/>
                <w:spacing w:val="0"/>
                <w:w w:val="100"/>
                <w:position w:val="0"/>
                <w:sz w:val="18"/>
                <w:szCs w:val="18"/>
              </w:rPr>
              <w:t>72</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上海杰米罗文化传播有限公司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56,654,766.33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1,653, </w:t>
            </w:r>
            <w:r>
              <w:rPr>
                <w:color w:val="000000"/>
                <w:spacing w:val="0"/>
                <w:w w:val="100"/>
                <w:position w:val="0"/>
                <w:sz w:val="18"/>
                <w:szCs w:val="18"/>
              </w:rPr>
              <w:t xml:space="preserve">417. </w:t>
            </w:r>
            <w:r>
              <w:rPr>
                <w:color w:val="000000"/>
                <w:spacing w:val="0"/>
                <w:w w:val="100"/>
                <w:position w:val="0"/>
                <w:sz w:val="18"/>
                <w:szCs w:val="18"/>
              </w:rPr>
              <w:t>09</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上海创星影视广告有限公司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44,617,999.88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1,583, </w:t>
            </w:r>
            <w:r>
              <w:rPr>
                <w:color w:val="000000"/>
                <w:spacing w:val="0"/>
                <w:w w:val="100"/>
                <w:position w:val="0"/>
                <w:sz w:val="18"/>
                <w:szCs w:val="18"/>
              </w:rPr>
              <w:t xml:space="preserve">887. </w:t>
            </w:r>
            <w:r>
              <w:rPr>
                <w:color w:val="000000"/>
                <w:spacing w:val="0"/>
                <w:w w:val="100"/>
                <w:position w:val="0"/>
                <w:sz w:val="18"/>
                <w:szCs w:val="18"/>
              </w:rPr>
              <w:t>52</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中广信诚信息科技股份有限公司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35,350,000.00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585,350.00</w:t>
            </w:r>
          </w:p>
        </w:tc>
      </w:tr>
    </w:tbl>
    <w:p>
      <w:pPr>
        <w:pStyle w:val="Style2"/>
        <w:keepNext w:val="0"/>
        <w:keepLines w:val="0"/>
        <w:widowControl w:val="0"/>
        <w:shd w:val="clear" w:color="auto" w:fill="auto"/>
        <w:tabs>
          <w:tab w:pos="3470" w:val="left"/>
          <w:tab w:pos="6259" w:val="left"/>
          <w:tab w:pos="7344" w:val="left"/>
        </w:tabs>
        <w:bidi w:val="0"/>
        <w:spacing w:before="0" w:after="200" w:line="240" w:lineRule="auto"/>
        <w:ind w:left="0" w:right="0" w:firstLine="0"/>
        <w:jc w:val="center"/>
        <w:rPr>
          <w:sz w:val="18"/>
          <w:szCs w:val="18"/>
        </w:rPr>
      </w:pPr>
      <w:r>
        <w:rPr>
          <w:color w:val="000000"/>
          <w:spacing w:val="0"/>
          <w:w w:val="100"/>
          <w:position w:val="0"/>
          <w:sz w:val="20"/>
          <w:szCs w:val="20"/>
        </w:rPr>
        <w:t>小 计</w:t>
        <w:tab/>
      </w:r>
      <w:r>
        <w:rPr>
          <w:color w:val="000000"/>
          <w:spacing w:val="0"/>
          <w:w w:val="100"/>
          <w:position w:val="0"/>
          <w:sz w:val="18"/>
          <w:szCs w:val="18"/>
        </w:rPr>
        <w:t>267,898,304.94</w:t>
        <w:tab/>
        <w:t>57.04</w:t>
        <w:tab/>
      </w:r>
      <w:r>
        <w:rPr>
          <w:color w:val="000000"/>
          <w:spacing w:val="0"/>
          <w:w w:val="100"/>
          <w:position w:val="0"/>
          <w:sz w:val="18"/>
          <w:szCs w:val="18"/>
        </w:rPr>
        <w:t>6,946,</w:t>
      </w:r>
      <w:r>
        <w:rPr>
          <w:color w:val="000000"/>
          <w:spacing w:val="0"/>
          <w:w w:val="100"/>
          <w:position w:val="0"/>
          <w:sz w:val="18"/>
          <w:szCs w:val="18"/>
        </w:rPr>
        <w:t>215.</w:t>
      </w:r>
      <w:r>
        <w:rPr>
          <w:color w:val="000000"/>
          <w:spacing w:val="0"/>
          <w:w w:val="100"/>
          <w:position w:val="0"/>
          <w:sz w:val="18"/>
          <w:szCs w:val="18"/>
        </w:rPr>
        <w:t>27</w:t>
      </w:r>
    </w:p>
    <w:p>
      <w:pPr>
        <w:pStyle w:val="Style6"/>
        <w:keepNext w:val="0"/>
        <w:keepLines w:val="0"/>
        <w:widowControl w:val="0"/>
        <w:shd w:val="clear" w:color="auto" w:fill="auto"/>
        <w:bidi w:val="0"/>
        <w:spacing w:before="0" w:after="1180" w:line="240" w:lineRule="auto"/>
        <w:ind w:left="1280" w:right="0" w:firstLine="0"/>
        <w:jc w:val="left"/>
      </w:pPr>
      <w:r>
        <w:rPr>
          <w:color w:val="000000"/>
          <w:spacing w:val="0"/>
          <w:w w:val="100"/>
          <w:position w:val="0"/>
        </w:rPr>
        <w:t>注：公司上述期末前五名应收账款客户均系子公司泰一指尚的销售客户。</w:t>
      </w:r>
    </w:p>
    <w:p>
      <w:pPr>
        <w:pStyle w:val="Style31"/>
        <w:keepNext/>
        <w:keepLines/>
        <w:widowControl w:val="0"/>
        <w:numPr>
          <w:ilvl w:val="0"/>
          <w:numId w:val="95"/>
        </w:numPr>
        <w:shd w:val="clear" w:color="auto" w:fill="auto"/>
        <w:tabs>
          <w:tab w:pos="1255" w:val="left"/>
        </w:tabs>
        <w:bidi w:val="0"/>
        <w:spacing w:before="0" w:after="100" w:line="240" w:lineRule="auto"/>
        <w:ind w:left="0" w:right="0" w:firstLine="820"/>
        <w:jc w:val="left"/>
      </w:pPr>
      <w:bookmarkStart w:id="889" w:name="bookmark889"/>
      <w:bookmarkStart w:id="890" w:name="bookmark890"/>
      <w:bookmarkStart w:id="891" w:name="bookmark891"/>
      <w:bookmarkStart w:id="892" w:name="bookmark892"/>
      <w:bookmarkEnd w:id="891"/>
      <w:r>
        <w:rPr>
          <w:color w:val="000000"/>
          <w:spacing w:val="0"/>
          <w:w w:val="100"/>
          <w:position w:val="0"/>
        </w:rPr>
        <w:t>.</w:t>
      </w:r>
      <w:r>
        <w:rPr>
          <w:color w:val="000000"/>
          <w:spacing w:val="0"/>
          <w:w w:val="100"/>
          <w:position w:val="0"/>
        </w:rPr>
        <w:t>因金融资产转移而终止确认的应收账款：</w:t>
      </w:r>
      <w:bookmarkEnd w:id="889"/>
      <w:bookmarkEnd w:id="890"/>
      <w:bookmarkEnd w:id="892"/>
    </w:p>
    <w:p>
      <w:pPr>
        <w:pStyle w:val="Style6"/>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95"/>
        </w:numPr>
        <w:shd w:val="clear" w:color="auto" w:fill="auto"/>
        <w:tabs>
          <w:tab w:pos="1255" w:val="left"/>
        </w:tabs>
        <w:bidi w:val="0"/>
        <w:spacing w:before="0" w:after="100" w:line="240" w:lineRule="auto"/>
        <w:ind w:left="0" w:right="0" w:firstLine="820"/>
        <w:jc w:val="left"/>
      </w:pPr>
      <w:bookmarkStart w:id="893" w:name="bookmark893"/>
      <w:bookmarkStart w:id="894" w:name="bookmark894"/>
      <w:bookmarkStart w:id="895" w:name="bookmark895"/>
      <w:bookmarkStart w:id="896" w:name="bookmark896"/>
      <w:bookmarkEnd w:id="895"/>
      <w:r>
        <w:rPr>
          <w:color w:val="000000"/>
          <w:spacing w:val="0"/>
          <w:w w:val="100"/>
          <w:position w:val="0"/>
        </w:rPr>
        <w:t>.</w:t>
      </w:r>
      <w:r>
        <w:rPr>
          <w:color w:val="000000"/>
          <w:spacing w:val="0"/>
          <w:w w:val="100"/>
          <w:position w:val="0"/>
        </w:rPr>
        <w:t>转移应收账款且继续涉入形成的资产、负债金额:</w:t>
      </w:r>
      <w:bookmarkEnd w:id="893"/>
      <w:bookmarkEnd w:id="894"/>
      <w:bookmarkEnd w:id="896"/>
    </w:p>
    <w:p>
      <w:pPr>
        <w:pStyle w:val="Style6"/>
        <w:keepNext w:val="0"/>
        <w:keepLines w:val="0"/>
        <w:widowControl w:val="0"/>
        <w:shd w:val="clear" w:color="auto" w:fill="auto"/>
        <w:bidi w:val="0"/>
        <w:spacing w:before="0" w:after="28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20"/>
        <w:jc w:val="left"/>
      </w:pPr>
      <w:bookmarkStart w:id="897" w:name="bookmark897"/>
      <w:bookmarkStart w:id="898" w:name="bookmark898"/>
      <w:bookmarkStart w:id="899" w:name="bookmark899"/>
      <w:bookmarkStart w:id="900" w:name="bookmark900"/>
      <w:r>
        <w:rPr>
          <w:color w:val="000000"/>
          <w:spacing w:val="0"/>
          <w:w w:val="100"/>
          <w:position w:val="0"/>
        </w:rPr>
        <w:t>6</w:t>
      </w:r>
      <w:bookmarkEnd w:id="899"/>
      <w:r>
        <w:rPr>
          <w:color w:val="000000"/>
          <w:spacing w:val="0"/>
          <w:w w:val="100"/>
          <w:position w:val="0"/>
        </w:rPr>
        <w:t>、预付款项</w:t>
      </w:r>
      <w:bookmarkEnd w:id="897"/>
      <w:bookmarkEnd w:id="898"/>
      <w:bookmarkEnd w:id="900"/>
    </w:p>
    <w:p>
      <w:pPr>
        <w:pStyle w:val="Style31"/>
        <w:keepNext/>
        <w:keepLines/>
        <w:widowControl w:val="0"/>
        <w:numPr>
          <w:ilvl w:val="0"/>
          <w:numId w:val="97"/>
        </w:numPr>
        <w:shd w:val="clear" w:color="auto" w:fill="auto"/>
        <w:bidi w:val="0"/>
        <w:spacing w:before="0" w:after="100" w:line="240" w:lineRule="auto"/>
        <w:ind w:left="0" w:right="0" w:firstLine="820"/>
        <w:jc w:val="left"/>
      </w:pPr>
      <w:bookmarkStart w:id="897" w:name="bookmark897"/>
      <w:bookmarkStart w:id="898" w:name="bookmark898"/>
      <w:bookmarkStart w:id="901" w:name="bookmark901"/>
      <w:bookmarkStart w:id="902" w:name="bookmark902"/>
      <w:bookmarkEnd w:id="901"/>
      <w:r>
        <w:rPr>
          <w:color w:val="000000"/>
          <w:spacing w:val="0"/>
          <w:w w:val="100"/>
          <w:position w:val="0"/>
        </w:rPr>
        <w:t>.</w:t>
      </w:r>
      <w:r>
        <w:rPr>
          <w:color w:val="000000"/>
          <w:spacing w:val="0"/>
          <w:w w:val="100"/>
          <w:position w:val="0"/>
        </w:rPr>
        <w:t>预付款项按账龄列示</w:t>
      </w:r>
      <w:bookmarkEnd w:id="897"/>
      <w:bookmarkEnd w:id="898"/>
      <w:bookmarkEnd w:id="902"/>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90,036,829.93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13,758,216.55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98.54</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547,993.84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88,249.23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0.63</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45,102.35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23,156.38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0.17</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103,215.66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92,241.48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0.66</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90,733,141.78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13,961,863.64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账龄超过</w:t>
            </w:r>
            <w:r>
              <w:rPr>
                <w:color w:val="000000"/>
                <w:spacing w:val="0"/>
                <w:w w:val="100"/>
                <w:position w:val="0"/>
                <w:sz w:val="18"/>
                <w:szCs w:val="18"/>
              </w:rPr>
              <w:t>1</w:t>
            </w:r>
            <w:r>
              <w:rPr>
                <w:color w:val="000000"/>
                <w:spacing w:val="0"/>
                <w:w w:val="100"/>
                <w:position w:val="0"/>
                <w:sz w:val="20"/>
                <w:szCs w:val="20"/>
              </w:rPr>
              <w:t>年」</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a</w:t>
            </w:r>
            <w:r>
              <w:rPr>
                <w:color w:val="000000"/>
                <w:spacing w:val="0"/>
                <w:w w:val="100"/>
                <w:position w:val="0"/>
                <w:sz w:val="20"/>
                <w:szCs w:val="20"/>
              </w:rPr>
              <w:t>•金额重要的预付款项未及时结算原因的说明：</w:t>
            </w:r>
          </w:p>
        </w:tc>
      </w:tr>
    </w:tbl>
    <w:p>
      <w:pPr>
        <w:pStyle w:val="Style24"/>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rPr>
        <w:t>期末无账龄</w:t>
      </w:r>
      <w:r>
        <w:rPr>
          <w:b w:val="0"/>
          <w:bCs w:val="0"/>
          <w:color w:val="000000"/>
          <w:spacing w:val="0"/>
          <w:w w:val="100"/>
          <w:position w:val="0"/>
          <w:sz w:val="18"/>
          <w:szCs w:val="18"/>
        </w:rPr>
        <w:t>1</w:t>
      </w:r>
      <w:r>
        <w:rPr>
          <w:b w:val="0"/>
          <w:bCs w:val="0"/>
          <w:color w:val="000000"/>
          <w:spacing w:val="0"/>
          <w:w w:val="100"/>
          <w:position w:val="0"/>
        </w:rPr>
        <w:t>年以上重要的预付款项。</w:t>
      </w:r>
    </w:p>
    <w:p>
      <w:pPr>
        <w:widowControl w:val="0"/>
        <w:spacing w:after="339" w:line="1" w:lineRule="exact"/>
      </w:pPr>
    </w:p>
    <w:p>
      <w:pPr>
        <w:pStyle w:val="Style31"/>
        <w:keepNext/>
        <w:keepLines/>
        <w:widowControl w:val="0"/>
        <w:numPr>
          <w:ilvl w:val="0"/>
          <w:numId w:val="97"/>
        </w:numPr>
        <w:shd w:val="clear" w:color="auto" w:fill="auto"/>
        <w:bidi w:val="0"/>
        <w:spacing w:before="0" w:after="100" w:line="240" w:lineRule="auto"/>
        <w:ind w:left="0" w:right="0" w:firstLine="820"/>
        <w:jc w:val="left"/>
      </w:pPr>
      <w:bookmarkStart w:id="903" w:name="bookmark903"/>
      <w:bookmarkStart w:id="904" w:name="bookmark904"/>
      <w:bookmarkStart w:id="905" w:name="bookmark905"/>
      <w:bookmarkStart w:id="906" w:name="bookmark906"/>
      <w:bookmarkEnd w:id="905"/>
      <w:r>
        <w:rPr>
          <w:color w:val="000000"/>
          <w:spacing w:val="0"/>
          <w:w w:val="100"/>
          <w:position w:val="0"/>
        </w:rPr>
        <w:t>.</w:t>
      </w:r>
      <w:r>
        <w:rPr>
          <w:color w:val="000000"/>
          <w:spacing w:val="0"/>
          <w:w w:val="100"/>
          <w:position w:val="0"/>
        </w:rPr>
        <w:t>按预付对象归集的期末余额前五名的预付款情况:</w:t>
      </w:r>
      <w:bookmarkEnd w:id="903"/>
      <w:bookmarkEnd w:id="904"/>
      <w:bookmarkEnd w:id="906"/>
    </w:p>
    <w:p>
      <w:pPr>
        <w:pStyle w:val="Style6"/>
        <w:keepNext w:val="0"/>
        <w:keepLines w:val="0"/>
        <w:widowControl w:val="0"/>
        <w:shd w:val="clear" w:color="auto" w:fill="auto"/>
        <w:bidi w:val="0"/>
        <w:spacing w:before="0" w:after="28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63"/>
        <w:gridCol w:w="2568"/>
        <w:gridCol w:w="2194"/>
      </w:tblGrid>
      <w:tr>
        <w:trPr>
          <w:trHeight w:val="557" w:hRule="exact"/>
        </w:trPr>
        <w:tc>
          <w:tcPr>
            <w:tcBorders>
              <w:top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3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占预付款项余额 的比例(%)</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上海哲恩网络科技有限公司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20,387,166.89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22.47</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天津物产瑞翔国际贸易有限公司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17,519,558.37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19.31</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上海好唱网络科技有限公司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15,367,994.26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16.94</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新余新良特殊钢有限责任公司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7,251, </w:t>
            </w:r>
            <w:r>
              <w:rPr>
                <w:color w:val="000000"/>
                <w:spacing w:val="0"/>
                <w:w w:val="100"/>
                <w:position w:val="0"/>
                <w:sz w:val="18"/>
                <w:szCs w:val="18"/>
              </w:rPr>
              <w:t xml:space="preserve">235. </w:t>
            </w:r>
            <w:r>
              <w:rPr>
                <w:color w:val="000000"/>
                <w:spacing w:val="0"/>
                <w:w w:val="100"/>
                <w:position w:val="0"/>
                <w:sz w:val="18"/>
                <w:szCs w:val="18"/>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7. </w:t>
            </w:r>
            <w:r>
              <w:rPr>
                <w:color w:val="000000"/>
                <w:spacing w:val="0"/>
                <w:w w:val="100"/>
                <w:position w:val="0"/>
                <w:sz w:val="18"/>
                <w:szCs w:val="18"/>
              </w:rPr>
              <w:t>99</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上海涛略广告有限公司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4,913, </w:t>
            </w:r>
            <w:r>
              <w:rPr>
                <w:color w:val="000000"/>
                <w:spacing w:val="0"/>
                <w:w w:val="100"/>
                <w:position w:val="0"/>
                <w:sz w:val="18"/>
                <w:szCs w:val="18"/>
              </w:rPr>
              <w:t xml:space="preserve">157. </w:t>
            </w:r>
            <w:r>
              <w:rPr>
                <w:color w:val="000000"/>
                <w:spacing w:val="0"/>
                <w:w w:val="100"/>
                <w:position w:val="0"/>
                <w:sz w:val="18"/>
                <w:szCs w:val="18"/>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5.41</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65,439,111.79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72.12</w:t>
            </w:r>
          </w:p>
        </w:tc>
      </w:tr>
    </w:tbl>
    <w:p>
      <w:pPr>
        <w:widowControl w:val="0"/>
        <w:spacing w:after="539" w:line="1" w:lineRule="exact"/>
      </w:pPr>
    </w:p>
    <w:p>
      <w:pPr>
        <w:pStyle w:val="Style6"/>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其他说明</w:t>
      </w:r>
    </w:p>
    <w:p>
      <w:pPr>
        <w:pStyle w:val="Style6"/>
        <w:keepNext w:val="0"/>
        <w:keepLines w:val="0"/>
        <w:widowControl w:val="0"/>
        <w:shd w:val="clear" w:color="auto" w:fill="auto"/>
        <w:bidi w:val="0"/>
        <w:spacing w:before="0" w:after="320" w:line="269"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3" w:val="left"/>
        </w:tabs>
        <w:bidi w:val="0"/>
        <w:spacing w:before="0" w:after="40" w:line="269" w:lineRule="exact"/>
        <w:ind w:left="0" w:right="0" w:firstLine="860"/>
        <w:jc w:val="left"/>
      </w:pPr>
      <w:bookmarkStart w:id="907" w:name="bookmark907"/>
      <w:bookmarkStart w:id="908" w:name="bookmark908"/>
      <w:bookmarkStart w:id="909" w:name="bookmark909"/>
      <w:bookmarkStart w:id="910" w:name="bookmark910"/>
      <w:r>
        <w:rPr>
          <w:color w:val="000000"/>
          <w:spacing w:val="0"/>
          <w:w w:val="100"/>
          <w:position w:val="0"/>
        </w:rPr>
        <w:t>7</w:t>
      </w:r>
      <w:bookmarkEnd w:id="909"/>
      <w:r>
        <w:rPr>
          <w:color w:val="000000"/>
          <w:spacing w:val="0"/>
          <w:w w:val="100"/>
          <w:position w:val="0"/>
        </w:rPr>
        <w:t>、</w:t>
        <w:tab/>
        <w:t>应收利息</w:t>
      </w:r>
      <w:bookmarkEnd w:id="907"/>
      <w:bookmarkEnd w:id="908"/>
      <w:bookmarkEnd w:id="910"/>
    </w:p>
    <w:p>
      <w:pPr>
        <w:pStyle w:val="Style31"/>
        <w:keepNext/>
        <w:keepLines/>
        <w:widowControl w:val="0"/>
        <w:numPr>
          <w:ilvl w:val="0"/>
          <w:numId w:val="99"/>
        </w:numPr>
        <w:shd w:val="clear" w:color="auto" w:fill="auto"/>
        <w:tabs>
          <w:tab w:pos="1295" w:val="left"/>
        </w:tabs>
        <w:bidi w:val="0"/>
        <w:spacing w:before="0" w:after="40" w:line="269" w:lineRule="exact"/>
        <w:ind w:left="0" w:right="0" w:firstLine="860"/>
        <w:jc w:val="left"/>
      </w:pPr>
      <w:bookmarkStart w:id="907" w:name="bookmark907"/>
      <w:bookmarkStart w:id="908" w:name="bookmark908"/>
      <w:bookmarkStart w:id="911" w:name="bookmark911"/>
      <w:bookmarkStart w:id="912" w:name="bookmark912"/>
      <w:bookmarkEnd w:id="911"/>
      <w:r>
        <w:rPr>
          <w:color w:val="000000"/>
          <w:spacing w:val="0"/>
          <w:w w:val="100"/>
          <w:position w:val="0"/>
        </w:rPr>
        <w:t>.</w:t>
      </w:r>
      <w:r>
        <w:rPr>
          <w:color w:val="000000"/>
          <w:spacing w:val="0"/>
          <w:w w:val="100"/>
          <w:position w:val="0"/>
        </w:rPr>
        <w:t>应收利息分类</w:t>
      </w:r>
      <w:bookmarkEnd w:id="907"/>
      <w:bookmarkEnd w:id="908"/>
      <w:bookmarkEnd w:id="912"/>
    </w:p>
    <w:p>
      <w:pPr>
        <w:pStyle w:val="Style6"/>
        <w:keepNext w:val="0"/>
        <w:keepLines w:val="0"/>
        <w:widowControl w:val="0"/>
        <w:shd w:val="clear" w:color="auto" w:fill="auto"/>
        <w:bidi w:val="0"/>
        <w:spacing w:before="0" w:after="40" w:line="269"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99"/>
        </w:numPr>
        <w:shd w:val="clear" w:color="auto" w:fill="auto"/>
        <w:tabs>
          <w:tab w:pos="1295" w:val="left"/>
        </w:tabs>
        <w:bidi w:val="0"/>
        <w:spacing w:before="0" w:after="40" w:line="269" w:lineRule="exact"/>
        <w:ind w:left="0" w:right="0" w:firstLine="860"/>
        <w:jc w:val="left"/>
      </w:pPr>
      <w:bookmarkStart w:id="913" w:name="bookmark913"/>
      <w:bookmarkEnd w:id="913"/>
      <w:r>
        <w:rPr>
          <w:b/>
          <w:bCs/>
          <w:color w:val="000000"/>
          <w:spacing w:val="0"/>
          <w:w w:val="100"/>
          <w:position w:val="0"/>
        </w:rPr>
        <w:t>.</w:t>
      </w:r>
      <w:r>
        <w:rPr>
          <w:b/>
          <w:bCs/>
          <w:color w:val="000000"/>
          <w:spacing w:val="0"/>
          <w:w w:val="100"/>
          <w:position w:val="0"/>
        </w:rPr>
        <w:t>重要逾期利息</w:t>
      </w:r>
    </w:p>
    <w:p>
      <w:pPr>
        <w:pStyle w:val="Style6"/>
        <w:keepNext w:val="0"/>
        <w:keepLines w:val="0"/>
        <w:widowControl w:val="0"/>
        <w:shd w:val="clear" w:color="auto" w:fill="auto"/>
        <w:bidi w:val="0"/>
        <w:spacing w:before="0" w:after="40" w:line="264" w:lineRule="exact"/>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264" w:lineRule="exact"/>
        <w:ind w:left="86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8" w:val="left"/>
        </w:tabs>
        <w:bidi w:val="0"/>
        <w:spacing w:before="0" w:after="40" w:line="269" w:lineRule="exact"/>
        <w:ind w:left="860" w:right="0" w:firstLine="0"/>
        <w:jc w:val="left"/>
      </w:pPr>
      <w:bookmarkStart w:id="914" w:name="bookmark914"/>
      <w:bookmarkStart w:id="915" w:name="bookmark915"/>
      <w:bookmarkStart w:id="916" w:name="bookmark916"/>
      <w:bookmarkStart w:id="917" w:name="bookmark917"/>
      <w:r>
        <w:rPr>
          <w:color w:val="000000"/>
          <w:spacing w:val="0"/>
          <w:w w:val="100"/>
          <w:position w:val="0"/>
        </w:rPr>
        <w:t>8</w:t>
      </w:r>
      <w:bookmarkEnd w:id="916"/>
      <w:r>
        <w:rPr>
          <w:color w:val="000000"/>
          <w:spacing w:val="0"/>
          <w:w w:val="100"/>
          <w:position w:val="0"/>
        </w:rPr>
        <w:t>、</w:t>
        <w:tab/>
        <w:t>应收股利</w:t>
      </w:r>
      <w:bookmarkEnd w:id="914"/>
      <w:bookmarkEnd w:id="915"/>
      <w:bookmarkEnd w:id="917"/>
    </w:p>
    <w:p>
      <w:pPr>
        <w:pStyle w:val="Style31"/>
        <w:keepNext/>
        <w:keepLines/>
        <w:widowControl w:val="0"/>
        <w:numPr>
          <w:ilvl w:val="0"/>
          <w:numId w:val="101"/>
        </w:numPr>
        <w:shd w:val="clear" w:color="auto" w:fill="auto"/>
        <w:tabs>
          <w:tab w:pos="1295" w:val="left"/>
        </w:tabs>
        <w:bidi w:val="0"/>
        <w:spacing w:before="0" w:after="40" w:line="269" w:lineRule="exact"/>
        <w:ind w:left="860" w:right="0" w:firstLine="0"/>
        <w:jc w:val="left"/>
      </w:pPr>
      <w:bookmarkStart w:id="914" w:name="bookmark914"/>
      <w:bookmarkStart w:id="915" w:name="bookmark915"/>
      <w:bookmarkStart w:id="918" w:name="bookmark918"/>
      <w:bookmarkStart w:id="919" w:name="bookmark919"/>
      <w:bookmarkEnd w:id="918"/>
      <w:r>
        <w:rPr>
          <w:color w:val="000000"/>
          <w:spacing w:val="0"/>
          <w:w w:val="100"/>
          <w:position w:val="0"/>
        </w:rPr>
        <w:t>.</w:t>
      </w:r>
      <w:r>
        <w:rPr>
          <w:color w:val="000000"/>
          <w:spacing w:val="0"/>
          <w:w w:val="100"/>
          <w:position w:val="0"/>
        </w:rPr>
        <w:t>应收股利</w:t>
      </w:r>
      <w:bookmarkEnd w:id="914"/>
      <w:bookmarkEnd w:id="915"/>
      <w:bookmarkEnd w:id="919"/>
    </w:p>
    <w:p>
      <w:pPr>
        <w:pStyle w:val="Style6"/>
        <w:keepNext w:val="0"/>
        <w:keepLines w:val="0"/>
        <w:widowControl w:val="0"/>
        <w:shd w:val="clear" w:color="auto" w:fill="auto"/>
        <w:bidi w:val="0"/>
        <w:spacing w:before="0" w:after="40" w:line="269" w:lineRule="exact"/>
        <w:ind w:left="8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1"/>
        </w:numPr>
        <w:shd w:val="clear" w:color="auto" w:fill="auto"/>
        <w:tabs>
          <w:tab w:pos="1295" w:val="left"/>
        </w:tabs>
        <w:bidi w:val="0"/>
        <w:spacing w:before="0" w:after="40" w:line="269" w:lineRule="exact"/>
        <w:ind w:left="860" w:right="0" w:firstLine="0"/>
        <w:jc w:val="left"/>
      </w:pPr>
      <w:bookmarkStart w:id="920" w:name="bookmark920"/>
      <w:bookmarkEnd w:id="920"/>
      <w:r>
        <w:rPr>
          <w:b/>
          <w:bCs/>
          <w:color w:val="000000"/>
          <w:spacing w:val="0"/>
          <w:w w:val="100"/>
          <w:position w:val="0"/>
        </w:rPr>
        <w:t>.</w:t>
      </w:r>
      <w:r>
        <w:rPr>
          <w:b/>
          <w:bCs/>
          <w:color w:val="000000"/>
          <w:spacing w:val="0"/>
          <w:w w:val="100"/>
          <w:position w:val="0"/>
        </w:rPr>
        <w:t>重要的账龄超过</w:t>
      </w:r>
      <w:r>
        <w:rPr>
          <w:rFonts w:ascii="Cambria" w:eastAsia="Cambria" w:hAnsi="Cambria" w:cs="Cambria"/>
          <w:b/>
          <w:bCs/>
          <w:color w:val="000000"/>
          <w:spacing w:val="0"/>
          <w:w w:val="100"/>
          <w:position w:val="0"/>
        </w:rPr>
        <w:t>1</w:t>
      </w:r>
      <w:r>
        <w:rPr>
          <w:b/>
          <w:bCs/>
          <w:color w:val="000000"/>
          <w:spacing w:val="0"/>
          <w:w w:val="100"/>
          <w:position w:val="0"/>
        </w:rPr>
        <w:t>年的应收股利:</w:t>
      </w:r>
    </w:p>
    <w:p>
      <w:pPr>
        <w:pStyle w:val="Style6"/>
        <w:keepNext w:val="0"/>
        <w:keepLines w:val="0"/>
        <w:widowControl w:val="0"/>
        <w:shd w:val="clear" w:color="auto" w:fill="auto"/>
        <w:bidi w:val="0"/>
        <w:spacing w:before="0" w:after="320" w:line="274" w:lineRule="exact"/>
        <w:ind w:left="86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8" w:val="left"/>
        </w:tabs>
        <w:bidi w:val="0"/>
        <w:spacing w:before="0" w:after="40" w:line="269" w:lineRule="exact"/>
        <w:ind w:left="860" w:right="0" w:firstLine="0"/>
        <w:jc w:val="left"/>
      </w:pPr>
      <w:bookmarkStart w:id="921" w:name="bookmark921"/>
      <w:bookmarkStart w:id="922" w:name="bookmark922"/>
      <w:bookmarkStart w:id="923" w:name="bookmark923"/>
      <w:bookmarkStart w:id="924" w:name="bookmark924"/>
      <w:r>
        <w:rPr>
          <w:color w:val="000000"/>
          <w:spacing w:val="0"/>
          <w:w w:val="100"/>
          <w:position w:val="0"/>
        </w:rPr>
        <w:t>9</w:t>
      </w:r>
      <w:bookmarkEnd w:id="923"/>
      <w:r>
        <w:rPr>
          <w:color w:val="000000"/>
          <w:spacing w:val="0"/>
          <w:w w:val="100"/>
          <w:position w:val="0"/>
        </w:rPr>
        <w:t>、</w:t>
        <w:tab/>
        <w:t>其他应收款</w:t>
      </w:r>
      <w:bookmarkEnd w:id="921"/>
      <w:bookmarkEnd w:id="922"/>
      <w:bookmarkEnd w:id="924"/>
    </w:p>
    <w:p>
      <w:pPr>
        <w:pStyle w:val="Style31"/>
        <w:keepNext/>
        <w:keepLines/>
        <w:widowControl w:val="0"/>
        <w:numPr>
          <w:ilvl w:val="0"/>
          <w:numId w:val="103"/>
        </w:numPr>
        <w:shd w:val="clear" w:color="auto" w:fill="auto"/>
        <w:bidi w:val="0"/>
        <w:spacing w:before="0" w:after="40" w:line="269" w:lineRule="exact"/>
        <w:ind w:left="860" w:right="0" w:firstLine="0"/>
        <w:jc w:val="left"/>
      </w:pPr>
      <w:bookmarkStart w:id="921" w:name="bookmark921"/>
      <w:bookmarkStart w:id="922" w:name="bookmark922"/>
      <w:bookmarkStart w:id="925" w:name="bookmark925"/>
      <w:bookmarkStart w:id="926" w:name="bookmark926"/>
      <w:bookmarkEnd w:id="925"/>
      <w:r>
        <w:rPr>
          <w:color w:val="000000"/>
          <w:spacing w:val="0"/>
          <w:w w:val="100"/>
          <w:position w:val="0"/>
        </w:rPr>
        <w:t>.</w:t>
      </w:r>
      <w:r>
        <w:rPr>
          <w:color w:val="000000"/>
          <w:spacing w:val="0"/>
          <w:w w:val="100"/>
          <w:position w:val="0"/>
        </w:rPr>
        <w:t>其他应收款分类披露</w:t>
      </w:r>
      <w:bookmarkEnd w:id="921"/>
      <w:bookmarkEnd w:id="922"/>
      <w:bookmarkEnd w:id="926"/>
    </w:p>
    <w:p>
      <w:pPr>
        <w:pStyle w:val="Style6"/>
        <w:keepNext w:val="0"/>
        <w:keepLines w:val="0"/>
        <w:widowControl w:val="0"/>
        <w:shd w:val="clear" w:color="auto" w:fill="auto"/>
        <w:bidi w:val="0"/>
        <w:spacing w:before="0" w:after="40" w:line="269" w:lineRule="exact"/>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93"/>
        <w:gridCol w:w="1037"/>
        <w:gridCol w:w="557"/>
        <w:gridCol w:w="960"/>
        <w:gridCol w:w="562"/>
        <w:gridCol w:w="1037"/>
        <w:gridCol w:w="960"/>
        <w:gridCol w:w="528"/>
        <w:gridCol w:w="811"/>
        <w:gridCol w:w="528"/>
        <w:gridCol w:w="974"/>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账面 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单项金额重大并单独 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1, 710,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52. </w:t>
            </w:r>
            <w:r>
              <w:rPr>
                <w:rFonts w:ascii="Cambria" w:eastAsia="Cambria" w:hAnsi="Cambria" w:cs="Cambria"/>
                <w:color w:val="000000"/>
                <w:spacing w:val="0"/>
                <w:w w:val="100"/>
                <w:position w:val="0"/>
                <w:sz w:val="13"/>
                <w:szCs w:val="13"/>
              </w:rPr>
              <w:t>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171,000.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1, 539,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按信用风险特征组合 计提坏账准备的其他 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36, 353, </w:t>
            </w:r>
            <w:r>
              <w:rPr>
                <w:rFonts w:ascii="Cambria" w:eastAsia="Cambria" w:hAnsi="Cambria" w:cs="Cambria"/>
                <w:color w:val="000000"/>
                <w:spacing w:val="0"/>
                <w:w w:val="100"/>
                <w:position w:val="0"/>
                <w:sz w:val="13"/>
                <w:szCs w:val="13"/>
              </w:rPr>
              <w:t>123.94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97. </w:t>
            </w:r>
            <w:r>
              <w:rPr>
                <w:rFonts w:ascii="Cambria" w:eastAsia="Cambria" w:hAnsi="Cambria" w:cs="Cambria"/>
                <w:color w:val="000000"/>
                <w:spacing w:val="0"/>
                <w:w w:val="100"/>
                <w:position w:val="0"/>
                <w:sz w:val="13"/>
                <w:szCs w:val="13"/>
              </w:rPr>
              <w:t>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112,301.91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5.81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34, 240, </w:t>
            </w:r>
            <w:r>
              <w:rPr>
                <w:rFonts w:ascii="Cambria" w:eastAsia="Cambria" w:hAnsi="Cambria" w:cs="Cambria"/>
                <w:color w:val="000000"/>
                <w:spacing w:val="0"/>
                <w:w w:val="100"/>
                <w:position w:val="0"/>
                <w:sz w:val="13"/>
                <w:szCs w:val="13"/>
              </w:rPr>
              <w:t xml:space="preserve">822. </w:t>
            </w:r>
            <w:r>
              <w:rPr>
                <w:rFonts w:ascii="Cambria" w:eastAsia="Cambria" w:hAnsi="Cambria" w:cs="Cambria"/>
                <w:color w:val="000000"/>
                <w:spacing w:val="0"/>
                <w:w w:val="100"/>
                <w:position w:val="0"/>
                <w:sz w:val="13"/>
                <w:szCs w:val="13"/>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1, 535, </w:t>
            </w:r>
            <w:r>
              <w:rPr>
                <w:rFonts w:ascii="Cambria" w:eastAsia="Cambria" w:hAnsi="Cambria" w:cs="Cambria"/>
                <w:color w:val="000000"/>
                <w:spacing w:val="0"/>
                <w:w w:val="100"/>
                <w:position w:val="0"/>
                <w:sz w:val="13"/>
                <w:szCs w:val="13"/>
              </w:rPr>
              <w:t xml:space="preserve">660. </w:t>
            </w:r>
            <w:r>
              <w:rPr>
                <w:rFonts w:ascii="Cambria" w:eastAsia="Cambria" w:hAnsi="Cambria" w:cs="Cambria"/>
                <w:color w:val="000000"/>
                <w:spacing w:val="0"/>
                <w:w w:val="100"/>
                <w:position w:val="0"/>
                <w:sz w:val="13"/>
                <w:szCs w:val="13"/>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47. </w:t>
            </w:r>
            <w:r>
              <w:rPr>
                <w:rFonts w:ascii="Cambria" w:eastAsia="Cambria" w:hAnsi="Cambria" w:cs="Cambria"/>
                <w:color w:val="000000"/>
                <w:spacing w:val="0"/>
                <w:w w:val="100"/>
                <w:position w:val="0"/>
                <w:sz w:val="13"/>
                <w:szCs w:val="13"/>
              </w:rPr>
              <w:t>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208,918. </w:t>
            </w:r>
            <w:r>
              <w:rPr>
                <w:rFonts w:ascii="Cambria" w:eastAsia="Cambria" w:hAnsi="Cambria" w:cs="Cambria"/>
                <w:color w:val="000000"/>
                <w:spacing w:val="0"/>
                <w:w w:val="100"/>
                <w:position w:val="0"/>
                <w:sz w:val="13"/>
                <w:szCs w:val="13"/>
              </w:rPr>
              <w:t>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13.60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1, 326, </w:t>
            </w:r>
            <w:r>
              <w:rPr>
                <w:rFonts w:ascii="Cambria" w:eastAsia="Cambria" w:hAnsi="Cambria" w:cs="Cambria"/>
                <w:color w:val="000000"/>
                <w:spacing w:val="0"/>
                <w:w w:val="100"/>
                <w:position w:val="0"/>
                <w:sz w:val="13"/>
                <w:szCs w:val="13"/>
              </w:rPr>
              <w:t xml:space="preserve">742. </w:t>
            </w:r>
            <w:r>
              <w:rPr>
                <w:rFonts w:ascii="Cambria" w:eastAsia="Cambria" w:hAnsi="Cambria" w:cs="Cambria"/>
                <w:color w:val="000000"/>
                <w:spacing w:val="0"/>
                <w:w w:val="100"/>
                <w:position w:val="0"/>
                <w:sz w:val="13"/>
                <w:szCs w:val="13"/>
              </w:rPr>
              <w:t>14</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单项金额不重大但单 独计提坏账准备的其 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798, </w:t>
            </w:r>
            <w:r>
              <w:rPr>
                <w:rFonts w:ascii="Cambria" w:eastAsia="Cambria" w:hAnsi="Cambria" w:cs="Cambria"/>
                <w:color w:val="000000"/>
                <w:spacing w:val="0"/>
                <w:w w:val="100"/>
                <w:position w:val="0"/>
                <w:sz w:val="13"/>
                <w:szCs w:val="13"/>
              </w:rPr>
              <w:t>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75,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3"/>
                <w:szCs w:val="13"/>
              </w:rPr>
            </w:pPr>
            <w:r>
              <w:rPr>
                <w:rFonts w:ascii="Cambria" w:eastAsia="Cambria" w:hAnsi="Cambria" w:cs="Cambria"/>
                <w:color w:val="000000"/>
                <w:spacing w:val="0"/>
                <w:w w:val="100"/>
                <w:position w:val="0"/>
                <w:sz w:val="13"/>
                <w:szCs w:val="13"/>
              </w:rPr>
              <w:t>9.39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723,922.50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10, </w:t>
            </w:r>
            <w:r>
              <w:rPr>
                <w:rFonts w:ascii="Cambria" w:eastAsia="Cambria" w:hAnsi="Cambria" w:cs="Cambria"/>
                <w:color w:val="000000"/>
                <w:spacing w:val="0"/>
                <w:w w:val="100"/>
                <w:position w:val="0"/>
                <w:sz w:val="13"/>
                <w:szCs w:val="13"/>
              </w:rPr>
              <w:t>837.50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0.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10,837. </w:t>
            </w:r>
            <w:r>
              <w:rPr>
                <w:rFonts w:ascii="Cambria" w:eastAsia="Cambria" w:hAnsi="Cambria" w:cs="Cambria"/>
                <w:color w:val="000000"/>
                <w:spacing w:val="0"/>
                <w:w w:val="100"/>
                <w:position w:val="0"/>
                <w:sz w:val="13"/>
                <w:szCs w:val="13"/>
              </w:rPr>
              <w:t>50</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37, 152, </w:t>
            </w:r>
            <w:r>
              <w:rPr>
                <w:rFonts w:ascii="Cambria" w:eastAsia="Cambria" w:hAnsi="Cambria" w:cs="Cambria"/>
                <w:color w:val="000000"/>
                <w:spacing w:val="0"/>
                <w:w w:val="100"/>
                <w:position w:val="0"/>
                <w:sz w:val="13"/>
                <w:szCs w:val="13"/>
              </w:rPr>
              <w:t xml:space="preserve">046. </w:t>
            </w:r>
            <w:r>
              <w:rPr>
                <w:rFonts w:ascii="Cambria" w:eastAsia="Cambria" w:hAnsi="Cambria" w:cs="Cambria"/>
                <w:color w:val="000000"/>
                <w:spacing w:val="0"/>
                <w:w w:val="100"/>
                <w:position w:val="0"/>
                <w:sz w:val="13"/>
                <w:szCs w:val="13"/>
              </w:rPr>
              <w:t>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187,301.91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34, 964, </w:t>
            </w:r>
            <w:r>
              <w:rPr>
                <w:rFonts w:ascii="Cambria" w:eastAsia="Cambria" w:hAnsi="Cambria" w:cs="Cambria"/>
                <w:color w:val="000000"/>
                <w:spacing w:val="0"/>
                <w:w w:val="100"/>
                <w:position w:val="0"/>
                <w:sz w:val="13"/>
                <w:szCs w:val="13"/>
              </w:rPr>
              <w:t xml:space="preserve">744. </w:t>
            </w:r>
            <w:r>
              <w:rPr>
                <w:rFonts w:ascii="Cambria" w:eastAsia="Cambria" w:hAnsi="Cambria" w:cs="Cambria"/>
                <w:color w:val="000000"/>
                <w:spacing w:val="0"/>
                <w:w w:val="100"/>
                <w:position w:val="0"/>
                <w:sz w:val="13"/>
                <w:szCs w:val="13"/>
              </w:rPr>
              <w:t>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3, 256, </w:t>
            </w:r>
            <w:r>
              <w:rPr>
                <w:rFonts w:ascii="Cambria" w:eastAsia="Cambria" w:hAnsi="Cambria" w:cs="Cambria"/>
                <w:color w:val="000000"/>
                <w:spacing w:val="0"/>
                <w:w w:val="100"/>
                <w:position w:val="0"/>
                <w:sz w:val="13"/>
                <w:szCs w:val="13"/>
              </w:rPr>
              <w:t xml:space="preserve">497. </w:t>
            </w:r>
            <w:r>
              <w:rPr>
                <w:rFonts w:ascii="Cambria" w:eastAsia="Cambria" w:hAnsi="Cambria" w:cs="Cambria"/>
                <w:color w:val="000000"/>
                <w:spacing w:val="0"/>
                <w:w w:val="100"/>
                <w:position w:val="0"/>
                <w:sz w:val="13"/>
                <w:szCs w:val="13"/>
              </w:rPr>
              <w:t>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379,918. </w:t>
            </w:r>
            <w:r>
              <w:rPr>
                <w:rFonts w:ascii="Cambria" w:eastAsia="Cambria" w:hAnsi="Cambria" w:cs="Cambria"/>
                <w:color w:val="000000"/>
                <w:spacing w:val="0"/>
                <w:w w:val="100"/>
                <w:position w:val="0"/>
                <w:sz w:val="13"/>
                <w:szCs w:val="13"/>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2, 876, </w:t>
            </w:r>
            <w:r>
              <w:rPr>
                <w:rFonts w:ascii="Cambria" w:eastAsia="Cambria" w:hAnsi="Cambria" w:cs="Cambria"/>
                <w:color w:val="000000"/>
                <w:spacing w:val="0"/>
                <w:w w:val="100"/>
                <w:position w:val="0"/>
                <w:sz w:val="13"/>
                <w:szCs w:val="13"/>
              </w:rPr>
              <w:t xml:space="preserve">579. </w:t>
            </w:r>
            <w:r>
              <w:rPr>
                <w:rFonts w:ascii="Cambria" w:eastAsia="Cambria" w:hAnsi="Cambria" w:cs="Cambria"/>
                <w:color w:val="000000"/>
                <w:spacing w:val="0"/>
                <w:w w:val="100"/>
                <w:position w:val="0"/>
                <w:sz w:val="13"/>
                <w:szCs w:val="13"/>
              </w:rPr>
              <w:t>64</w:t>
            </w:r>
          </w:p>
        </w:tc>
      </w:tr>
    </w:tbl>
    <w:p>
      <w:pPr>
        <w:widowControl w:val="0"/>
        <w:spacing w:after="799" w:line="1" w:lineRule="exact"/>
      </w:pPr>
    </w:p>
    <w:p>
      <w:pPr>
        <w:pStyle w:val="Style6"/>
        <w:keepNext w:val="0"/>
        <w:keepLines w:val="0"/>
        <w:widowControl w:val="0"/>
        <w:shd w:val="clear" w:color="auto" w:fill="auto"/>
        <w:bidi w:val="0"/>
        <w:spacing w:before="0" w:after="40" w:line="269" w:lineRule="exact"/>
        <w:ind w:left="860" w:right="0" w:firstLine="0"/>
        <w:jc w:val="left"/>
      </w:pPr>
      <w:r>
        <w:rPr>
          <w:color w:val="000000"/>
          <w:spacing w:val="0"/>
          <w:w w:val="100"/>
          <w:position w:val="0"/>
        </w:rPr>
        <w:t>期末单项金额重大并单项计提坏帐准备的其他应收款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40" w:line="269" w:lineRule="exact"/>
        <w:ind w:left="0" w:right="0" w:firstLine="860"/>
        <w:jc w:val="left"/>
      </w:pPr>
      <w:r>
        <w:rPr>
          <w:color w:val="000000"/>
          <w:spacing w:val="0"/>
          <w:w w:val="100"/>
          <w:position w:val="0"/>
        </w:rPr>
        <w:t>期末单项金额不重大但单项计提坏账准备的其他应收款</w:t>
      </w:r>
    </w:p>
    <w:tbl>
      <w:tblPr>
        <w:tblOverlap w:val="never"/>
        <w:jc w:val="center"/>
        <w:tblLayout w:type="fixed"/>
      </w:tblPr>
      <w:tblGrid>
        <w:gridCol w:w="2414"/>
        <w:gridCol w:w="1502"/>
        <w:gridCol w:w="1205"/>
        <w:gridCol w:w="1358"/>
        <w:gridCol w:w="2645"/>
      </w:tblGrid>
      <w:tr>
        <w:trPr>
          <w:trHeight w:val="37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计提比例(%)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exact"/>
              <w:ind w:left="140" w:right="0" w:firstLine="0"/>
              <w:jc w:val="both"/>
            </w:pPr>
            <w:r>
              <w:rPr>
                <w:color w:val="000000"/>
                <w:spacing w:val="0"/>
                <w:w w:val="100"/>
                <w:position w:val="0"/>
              </w:rPr>
              <w:t>诸暨市政府非税收入财政 专户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26" w:lineRule="exact"/>
              <w:ind w:left="0" w:right="0" w:firstLine="0"/>
              <w:jc w:val="left"/>
            </w:pPr>
            <w:r>
              <w:rPr>
                <w:color w:val="000000"/>
                <w:spacing w:val="0"/>
                <w:w w:val="100"/>
                <w:position w:val="0"/>
              </w:rPr>
              <w:t>政府部门款项收回风险和一般 企业不同，单独计提坏账准备</w:t>
            </w:r>
          </w:p>
        </w:tc>
      </w:tr>
      <w:tr>
        <w:trPr>
          <w:trHeight w:val="36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通知存款利息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48, </w:t>
            </w:r>
            <w:r>
              <w:rPr>
                <w:color w:val="000000"/>
                <w:spacing w:val="0"/>
                <w:w w:val="100"/>
                <w:position w:val="0"/>
                <w:sz w:val="16"/>
                <w:szCs w:val="16"/>
              </w:rPr>
              <w:t>922.50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不存在坏账风险</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32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798, </w:t>
            </w:r>
            <w:r>
              <w:rPr>
                <w:color w:val="000000"/>
                <w:spacing w:val="0"/>
                <w:w w:val="100"/>
                <w:position w:val="0"/>
                <w:sz w:val="16"/>
                <w:szCs w:val="16"/>
              </w:rPr>
              <w:t xml:space="preserve">922.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75,000.00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组合中，按账龄分析法计提坏账准备的其他应收款:</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3"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34,168,647.81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1,708, </w:t>
            </w:r>
            <w:r>
              <w:rPr>
                <w:color w:val="000000"/>
                <w:spacing w:val="0"/>
                <w:w w:val="100"/>
                <w:position w:val="0"/>
                <w:sz w:val="18"/>
                <w:szCs w:val="18"/>
              </w:rPr>
              <w:t xml:space="preserve">432.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34,168,647.81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1,708, </w:t>
            </w:r>
            <w:r>
              <w:rPr>
                <w:color w:val="000000"/>
                <w:spacing w:val="0"/>
                <w:w w:val="100"/>
                <w:position w:val="0"/>
                <w:sz w:val="18"/>
                <w:szCs w:val="18"/>
              </w:rPr>
              <w:t xml:space="preserve">432.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5.00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1,117,650.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111,765.02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898,529.47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179,705.89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49,496.50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19,798.60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2,440.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112,700.00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90,160.00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80.00</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36,353,123.94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2,112, </w:t>
            </w:r>
            <w:r>
              <w:rPr>
                <w:color w:val="000000"/>
                <w:spacing w:val="0"/>
                <w:w w:val="100"/>
                <w:position w:val="0"/>
                <w:sz w:val="18"/>
                <w:szCs w:val="18"/>
              </w:rPr>
              <w:t>301.91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5.81</w:t>
            </w:r>
          </w:p>
        </w:tc>
      </w:tr>
    </w:tbl>
    <w:p>
      <w:pPr>
        <w:widowControl w:val="0"/>
        <w:spacing w:after="519" w:line="1" w:lineRule="exact"/>
      </w:pPr>
    </w:p>
    <w:p>
      <w:pPr>
        <w:pStyle w:val="Style6"/>
        <w:keepNext w:val="0"/>
        <w:keepLines w:val="0"/>
        <w:widowControl w:val="0"/>
        <w:shd w:val="clear" w:color="auto" w:fill="auto"/>
        <w:bidi w:val="0"/>
        <w:spacing w:before="0" w:after="520" w:line="274" w:lineRule="exact"/>
        <w:ind w:left="820" w:right="0" w:firstLine="40"/>
        <w:jc w:val="left"/>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620" w:line="269" w:lineRule="exact"/>
        <w:ind w:left="820" w:right="0" w:firstLine="40"/>
        <w:jc w:val="left"/>
      </w:pPr>
      <w:r>
        <w:rPr>
          <w:color w:val="000000"/>
          <w:spacing w:val="0"/>
          <w:w w:val="100"/>
          <w:position w:val="0"/>
        </w:rPr>
        <w:t>组合中，采用其他方法计提坏账准备的其他应收款: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1255" w:val="left"/>
        </w:tabs>
        <w:bidi w:val="0"/>
        <w:spacing w:before="0" w:after="0" w:line="240" w:lineRule="auto"/>
        <w:ind w:left="0" w:right="0" w:firstLine="820"/>
        <w:jc w:val="left"/>
      </w:pPr>
      <w:bookmarkStart w:id="927" w:name="bookmark927"/>
      <w:bookmarkStart w:id="928" w:name="bookmark928"/>
      <w:bookmarkStart w:id="929" w:name="bookmark929"/>
      <w:bookmarkStart w:id="930" w:name="bookmark930"/>
      <w:bookmarkEnd w:id="929"/>
      <w:r>
        <w:rPr>
          <w:color w:val="000000"/>
          <w:spacing w:val="0"/>
          <w:w w:val="100"/>
          <w:position w:val="0"/>
        </w:rPr>
        <w:t>.</w:t>
      </w:r>
      <w:r>
        <w:rPr>
          <w:color w:val="000000"/>
          <w:spacing w:val="0"/>
          <w:w w:val="100"/>
          <w:position w:val="0"/>
        </w:rPr>
        <w:t>本期计提、收回或转回的坏账准备情况：</w:t>
      </w:r>
      <w:bookmarkEnd w:id="927"/>
      <w:bookmarkEnd w:id="928"/>
      <w:bookmarkEnd w:id="930"/>
    </w:p>
    <w:p>
      <w:pPr>
        <w:pStyle w:val="Style6"/>
        <w:keepNext w:val="0"/>
        <w:keepLines w:val="0"/>
        <w:widowControl w:val="0"/>
        <w:shd w:val="clear" w:color="auto" w:fill="auto"/>
        <w:bidi w:val="0"/>
        <w:spacing w:before="0" w:after="0" w:line="403" w:lineRule="exact"/>
        <w:ind w:left="820" w:right="0" w:firstLine="460"/>
        <w:jc w:val="left"/>
      </w:pPr>
      <w:r>
        <w:rPr>
          <w:color w:val="000000"/>
          <w:spacing w:val="0"/>
          <w:w w:val="100"/>
          <w:position w:val="0"/>
        </w:rPr>
        <w:t>本期计提坏账准备金额</w:t>
      </w:r>
      <w:r>
        <w:rPr>
          <w:color w:val="000000"/>
          <w:spacing w:val="0"/>
          <w:w w:val="100"/>
          <w:position w:val="0"/>
          <w:sz w:val="18"/>
          <w:szCs w:val="18"/>
        </w:rPr>
        <w:t>-76,221.12</w:t>
      </w:r>
      <w:r>
        <w:rPr>
          <w:color w:val="000000"/>
          <w:spacing w:val="0"/>
          <w:w w:val="100"/>
          <w:position w:val="0"/>
        </w:rPr>
        <w:t xml:space="preserve">元；非同一控制下企业合并转入泰一指尚购并日坏账准备 </w:t>
      </w:r>
      <w:r>
        <w:rPr>
          <w:color w:val="000000"/>
          <w:spacing w:val="0"/>
          <w:w w:val="100"/>
          <w:position w:val="0"/>
          <w:sz w:val="18"/>
          <w:szCs w:val="18"/>
        </w:rPr>
        <w:t xml:space="preserve">1,883, </w:t>
      </w:r>
      <w:r>
        <w:rPr>
          <w:color w:val="000000"/>
          <w:spacing w:val="0"/>
          <w:w w:val="100"/>
          <w:position w:val="0"/>
          <w:sz w:val="18"/>
          <w:szCs w:val="18"/>
        </w:rPr>
        <w:t xml:space="preserve">604. </w:t>
      </w:r>
      <w:r>
        <w:rPr>
          <w:color w:val="000000"/>
          <w:spacing w:val="0"/>
          <w:w w:val="100"/>
          <w:position w:val="0"/>
          <w:sz w:val="18"/>
          <w:szCs w:val="18"/>
        </w:rPr>
        <w:t>79</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w:t>
      </w:r>
    </w:p>
    <w:p>
      <w:pPr>
        <w:pStyle w:val="Style6"/>
        <w:keepNext w:val="0"/>
        <w:keepLines w:val="0"/>
        <w:widowControl w:val="0"/>
        <w:shd w:val="clear" w:color="auto" w:fill="auto"/>
        <w:bidi w:val="0"/>
        <w:spacing w:before="0" w:after="0" w:line="403" w:lineRule="exact"/>
        <w:ind w:left="0" w:right="0" w:firstLine="820"/>
        <w:jc w:val="left"/>
      </w:pPr>
      <w:r>
        <w:rPr>
          <w:color w:val="000000"/>
          <w:spacing w:val="0"/>
          <w:w w:val="100"/>
          <w:position w:val="0"/>
        </w:rPr>
        <w:t>其中本期坏账准备转回或收回金额重要的：</w:t>
      </w:r>
    </w:p>
    <w:p>
      <w:pPr>
        <w:pStyle w:val="Style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3"/>
        </w:numPr>
        <w:shd w:val="clear" w:color="auto" w:fill="auto"/>
        <w:tabs>
          <w:tab w:pos="1255" w:val="left"/>
        </w:tabs>
        <w:bidi w:val="0"/>
        <w:spacing w:before="0" w:after="100" w:line="240" w:lineRule="auto"/>
        <w:ind w:left="0" w:right="0" w:firstLine="820"/>
        <w:jc w:val="left"/>
      </w:pPr>
      <w:bookmarkStart w:id="931" w:name="bookmark931"/>
      <w:bookmarkEnd w:id="931"/>
      <w:r>
        <w:rPr>
          <w:b/>
          <w:bCs/>
          <w:color w:val="000000"/>
          <w:spacing w:val="0"/>
          <w:w w:val="100"/>
          <w:position w:val="0"/>
        </w:rPr>
        <w:t>.</w:t>
      </w:r>
      <w:r>
        <w:rPr>
          <w:b/>
          <w:bCs/>
          <w:color w:val="000000"/>
          <w:spacing w:val="0"/>
          <w:w w:val="100"/>
          <w:position w:val="0"/>
        </w:rPr>
        <w:t>本期实际核销的其他应收款情况</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其中重要的其他应收款核销情况：</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其他应收款核销说明：</w:t>
      </w:r>
    </w:p>
    <w:p>
      <w:pPr>
        <w:pStyle w:val="Style6"/>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1255" w:val="left"/>
        </w:tabs>
        <w:bidi w:val="0"/>
        <w:spacing w:before="0" w:after="100" w:line="240" w:lineRule="auto"/>
        <w:ind w:left="0" w:right="0" w:firstLine="820"/>
        <w:jc w:val="left"/>
      </w:pPr>
      <w:bookmarkStart w:id="932" w:name="bookmark932"/>
      <w:bookmarkStart w:id="933" w:name="bookmark933"/>
      <w:bookmarkStart w:id="934" w:name="bookmark934"/>
      <w:bookmarkStart w:id="935" w:name="bookmark935"/>
      <w:bookmarkEnd w:id="934"/>
      <w:r>
        <w:rPr>
          <w:color w:val="000000"/>
          <w:spacing w:val="0"/>
          <w:w w:val="100"/>
          <w:position w:val="0"/>
        </w:rPr>
        <w:t>.</w:t>
      </w:r>
      <w:r>
        <w:rPr>
          <w:color w:val="000000"/>
          <w:spacing w:val="0"/>
          <w:w w:val="100"/>
          <w:position w:val="0"/>
        </w:rPr>
        <w:t>其他应收款按款项性质分类情况</w:t>
      </w:r>
      <w:bookmarkEnd w:id="932"/>
      <w:bookmarkEnd w:id="933"/>
      <w:bookmarkEnd w:id="935"/>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4,905, </w:t>
            </w:r>
            <w:r>
              <w:rPr>
                <w:color w:val="000000"/>
                <w:spacing w:val="0"/>
                <w:w w:val="100"/>
                <w:position w:val="0"/>
                <w:sz w:val="18"/>
                <w:szCs w:val="18"/>
              </w:rPr>
              <w:t xml:space="preserve">802.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2,136, </w:t>
            </w:r>
            <w:r>
              <w:rPr>
                <w:color w:val="000000"/>
                <w:spacing w:val="0"/>
                <w:w w:val="100"/>
                <w:position w:val="0"/>
                <w:sz w:val="18"/>
                <w:szCs w:val="18"/>
              </w:rPr>
              <w:t xml:space="preserve">730.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职工借款及备用金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1,456, </w:t>
            </w:r>
            <w:r>
              <w:rPr>
                <w:color w:val="000000"/>
                <w:spacing w:val="0"/>
                <w:w w:val="100"/>
                <w:position w:val="0"/>
                <w:sz w:val="18"/>
                <w:szCs w:val="18"/>
              </w:rPr>
              <w:t xml:space="preserve">842.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731,780.93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694,101.20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应收租金</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437,854.00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银行通知存款利息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48,922.50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10,837.50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908,523.70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377,149.45</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37,152,046.44</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3,256, </w:t>
            </w:r>
            <w:r>
              <w:rPr>
                <w:color w:val="000000"/>
                <w:spacing w:val="0"/>
                <w:w w:val="100"/>
                <w:position w:val="0"/>
                <w:sz w:val="18"/>
                <w:szCs w:val="18"/>
              </w:rPr>
              <w:t xml:space="preserve">497. </w:t>
            </w:r>
            <w:r>
              <w:rPr>
                <w:color w:val="000000"/>
                <w:spacing w:val="0"/>
                <w:w w:val="100"/>
                <w:position w:val="0"/>
                <w:sz w:val="18"/>
                <w:szCs w:val="18"/>
              </w:rPr>
              <w:t>88</w:t>
            </w:r>
          </w:p>
        </w:tc>
      </w:tr>
    </w:tbl>
    <w:p>
      <w:pPr>
        <w:widowControl w:val="0"/>
        <w:spacing w:after="599" w:line="1" w:lineRule="exact"/>
      </w:pPr>
    </w:p>
    <w:p>
      <w:pPr>
        <w:pStyle w:val="Style31"/>
        <w:keepNext/>
        <w:keepLines/>
        <w:widowControl w:val="0"/>
        <w:numPr>
          <w:ilvl w:val="0"/>
          <w:numId w:val="103"/>
        </w:numPr>
        <w:shd w:val="clear" w:color="auto" w:fill="auto"/>
        <w:bidi w:val="0"/>
        <w:spacing w:before="0" w:after="100" w:line="240" w:lineRule="auto"/>
        <w:ind w:left="0" w:right="0" w:firstLine="820"/>
        <w:jc w:val="left"/>
      </w:pPr>
      <w:bookmarkStart w:id="936" w:name="bookmark936"/>
      <w:bookmarkStart w:id="937" w:name="bookmark937"/>
      <w:bookmarkStart w:id="938" w:name="bookmark938"/>
      <w:bookmarkStart w:id="939" w:name="bookmark939"/>
      <w:bookmarkEnd w:id="938"/>
      <w:r>
        <w:rPr>
          <w:color w:val="000000"/>
          <w:spacing w:val="0"/>
          <w:w w:val="100"/>
          <w:position w:val="0"/>
        </w:rPr>
        <w:t>.</w:t>
      </w:r>
      <w:r>
        <w:rPr>
          <w:color w:val="000000"/>
          <w:spacing w:val="0"/>
          <w:w w:val="100"/>
          <w:position w:val="0"/>
        </w:rPr>
        <w:t>按欠款方归集的期末余额前五名的其他应收款情况:</w:t>
      </w:r>
      <w:bookmarkEnd w:id="936"/>
      <w:bookmarkEnd w:id="937"/>
      <w:bookmarkEnd w:id="939"/>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93"/>
        <w:gridCol w:w="1306"/>
        <w:gridCol w:w="1498"/>
        <w:gridCol w:w="1277"/>
        <w:gridCol w:w="1709"/>
        <w:gridCol w:w="1632"/>
      </w:tblGrid>
      <w:tr>
        <w:trPr>
          <w:trHeight w:val="8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坏账准备 期末余额</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宁波章鱼控股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0" w:lineRule="exact"/>
              <w:ind w:left="0" w:right="0" w:firstLine="0"/>
              <w:jc w:val="left"/>
              <w:rPr>
                <w:sz w:val="20"/>
                <w:szCs w:val="20"/>
              </w:rPr>
            </w:pPr>
            <w:r>
              <w:rPr>
                <w:color w:val="000000"/>
                <w:spacing w:val="0"/>
                <w:w w:val="100"/>
                <w:position w:val="0"/>
                <w:sz w:val="20"/>
                <w:szCs w:val="20"/>
              </w:rPr>
              <w:t>上海易可智联 信息科技有限 责任公司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894,000.00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44,700.00</w:t>
            </w:r>
          </w:p>
        </w:tc>
      </w:tr>
      <w:tr>
        <w:trPr>
          <w:trHeight w:val="83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中青高新技术 产业发展中</w:t>
            </w:r>
          </w:p>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心</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781,854.63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156,370.93</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诸暨市政府非 税收入财政专 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土地开发履 约保证金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75,000.00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中广信诚信息 科技股份有限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500,098.20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25,004.91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31,425,952.83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1,726, </w:t>
            </w:r>
            <w:r>
              <w:rPr>
                <w:color w:val="000000"/>
                <w:spacing w:val="0"/>
                <w:w w:val="100"/>
                <w:position w:val="0"/>
                <w:sz w:val="18"/>
                <w:szCs w:val="18"/>
              </w:rPr>
              <w:t xml:space="preserve">075. </w:t>
            </w:r>
            <w:r>
              <w:rPr>
                <w:color w:val="000000"/>
                <w:spacing w:val="0"/>
                <w:w w:val="100"/>
                <w:position w:val="0"/>
                <w:sz w:val="18"/>
                <w:szCs w:val="18"/>
              </w:rPr>
              <w:t>84</w:t>
            </w:r>
          </w:p>
        </w:tc>
      </w:tr>
    </w:tbl>
    <w:p>
      <w:pPr>
        <w:widowControl w:val="0"/>
        <w:spacing w:after="599" w:line="1" w:lineRule="exact"/>
      </w:pPr>
    </w:p>
    <w:p>
      <w:pPr>
        <w:pStyle w:val="Style31"/>
        <w:keepNext/>
        <w:keepLines/>
        <w:widowControl w:val="0"/>
        <w:numPr>
          <w:ilvl w:val="0"/>
          <w:numId w:val="103"/>
        </w:numPr>
        <w:shd w:val="clear" w:color="auto" w:fill="auto"/>
        <w:tabs>
          <w:tab w:pos="1255" w:val="left"/>
        </w:tabs>
        <w:bidi w:val="0"/>
        <w:spacing w:before="0" w:after="100" w:line="240" w:lineRule="auto"/>
        <w:ind w:left="0" w:right="0" w:firstLine="820"/>
        <w:jc w:val="left"/>
      </w:pPr>
      <w:bookmarkStart w:id="940" w:name="bookmark940"/>
      <w:bookmarkStart w:id="941" w:name="bookmark941"/>
      <w:bookmarkStart w:id="942" w:name="bookmark942"/>
      <w:bookmarkStart w:id="943" w:name="bookmark943"/>
      <w:bookmarkEnd w:id="942"/>
      <w:r>
        <w:rPr>
          <w:color w:val="000000"/>
          <w:spacing w:val="0"/>
          <w:w w:val="100"/>
          <w:position w:val="0"/>
        </w:rPr>
        <w:t>.</w:t>
      </w:r>
      <w:r>
        <w:rPr>
          <w:color w:val="000000"/>
          <w:spacing w:val="0"/>
          <w:w w:val="100"/>
          <w:position w:val="0"/>
        </w:rPr>
        <w:t>涉及政府补助的应收款项</w:t>
      </w:r>
      <w:bookmarkEnd w:id="940"/>
      <w:bookmarkEnd w:id="941"/>
      <w:bookmarkEnd w:id="943"/>
    </w:p>
    <w:p>
      <w:pPr>
        <w:pStyle w:val="Style6"/>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1255" w:val="left"/>
        </w:tabs>
        <w:bidi w:val="0"/>
        <w:spacing w:before="0" w:after="100" w:line="240" w:lineRule="auto"/>
        <w:ind w:left="0" w:right="0" w:firstLine="820"/>
        <w:jc w:val="left"/>
      </w:pPr>
      <w:bookmarkStart w:id="944" w:name="bookmark944"/>
      <w:bookmarkStart w:id="945" w:name="bookmark945"/>
      <w:bookmarkStart w:id="946" w:name="bookmark946"/>
      <w:bookmarkStart w:id="947" w:name="bookmark947"/>
      <w:bookmarkEnd w:id="946"/>
      <w:r>
        <w:rPr>
          <w:color w:val="000000"/>
          <w:spacing w:val="0"/>
          <w:w w:val="100"/>
          <w:position w:val="0"/>
        </w:rPr>
        <w:t>.</w:t>
      </w:r>
      <w:r>
        <w:rPr>
          <w:color w:val="000000"/>
          <w:spacing w:val="0"/>
          <w:w w:val="100"/>
          <w:position w:val="0"/>
        </w:rPr>
        <w:t>因金融资产转移而终止确认的其他应收款：</w:t>
      </w:r>
      <w:bookmarkEnd w:id="944"/>
      <w:bookmarkEnd w:id="945"/>
      <w:bookmarkEnd w:id="947"/>
    </w:p>
    <w:p>
      <w:pPr>
        <w:pStyle w:val="Style6"/>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3"/>
        </w:numPr>
        <w:shd w:val="clear" w:color="auto" w:fill="auto"/>
        <w:tabs>
          <w:tab w:pos="1255" w:val="left"/>
        </w:tabs>
        <w:bidi w:val="0"/>
        <w:spacing w:before="0" w:after="100" w:line="240" w:lineRule="auto"/>
        <w:ind w:left="0" w:right="0" w:firstLine="820"/>
        <w:jc w:val="left"/>
      </w:pPr>
      <w:bookmarkStart w:id="948" w:name="bookmark948"/>
      <w:bookmarkStart w:id="949" w:name="bookmark949"/>
      <w:bookmarkStart w:id="950" w:name="bookmark950"/>
      <w:bookmarkStart w:id="951" w:name="bookmark951"/>
      <w:bookmarkEnd w:id="950"/>
      <w:r>
        <w:rPr>
          <w:color w:val="000000"/>
          <w:spacing w:val="0"/>
          <w:w w:val="100"/>
          <w:position w:val="0"/>
        </w:rPr>
        <w:t>.</w:t>
      </w:r>
      <w:r>
        <w:rPr>
          <w:color w:val="000000"/>
          <w:spacing w:val="0"/>
          <w:w w:val="100"/>
          <w:position w:val="0"/>
        </w:rPr>
        <w:t>转移其他应收款且继续涉入形成的资产、负债的金额:</w:t>
      </w:r>
      <w:bookmarkEnd w:id="948"/>
      <w:bookmarkEnd w:id="949"/>
      <w:bookmarkEnd w:id="951"/>
    </w:p>
    <w:p>
      <w:pPr>
        <w:pStyle w:val="Style6"/>
        <w:keepNext w:val="0"/>
        <w:keepLines w:val="0"/>
        <w:widowControl w:val="0"/>
        <w:shd w:val="clear" w:color="auto" w:fill="auto"/>
        <w:bidi w:val="0"/>
        <w:spacing w:before="0" w:after="32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641" w:val="left"/>
        </w:tabs>
        <w:bidi w:val="0"/>
        <w:spacing w:before="0" w:after="100" w:line="240" w:lineRule="auto"/>
        <w:ind w:left="0" w:right="0" w:firstLine="820"/>
        <w:jc w:val="left"/>
      </w:pPr>
      <w:bookmarkStart w:id="952" w:name="bookmark952"/>
      <w:bookmarkStart w:id="953" w:name="bookmark953"/>
      <w:bookmarkStart w:id="954" w:name="bookmark954"/>
      <w:bookmarkStart w:id="955" w:name="bookmark955"/>
      <w:r>
        <w:rPr>
          <w:color w:val="000000"/>
          <w:spacing w:val="0"/>
          <w:w w:val="100"/>
          <w:position w:val="0"/>
        </w:rPr>
        <w:t>1</w:t>
      </w:r>
      <w:bookmarkEnd w:id="954"/>
      <w:r>
        <w:rPr>
          <w:color w:val="000000"/>
          <w:spacing w:val="0"/>
          <w:w w:val="100"/>
          <w:position w:val="0"/>
        </w:rPr>
        <w:t>0、</w:t>
        <w:tab/>
        <w:t>存货</w:t>
      </w:r>
      <w:bookmarkEnd w:id="952"/>
      <w:bookmarkEnd w:id="953"/>
      <w:bookmarkEnd w:id="955"/>
    </w:p>
    <w:p>
      <w:pPr>
        <w:pStyle w:val="Style31"/>
        <w:keepNext/>
        <w:keepLines/>
        <w:widowControl w:val="0"/>
        <w:numPr>
          <w:ilvl w:val="0"/>
          <w:numId w:val="105"/>
        </w:numPr>
        <w:shd w:val="clear" w:color="auto" w:fill="auto"/>
        <w:bidi w:val="0"/>
        <w:spacing w:before="0" w:after="100" w:line="240" w:lineRule="auto"/>
        <w:ind w:left="0" w:right="0" w:firstLine="820"/>
        <w:jc w:val="left"/>
      </w:pPr>
      <w:bookmarkStart w:id="952" w:name="bookmark952"/>
      <w:bookmarkStart w:id="953" w:name="bookmark953"/>
      <w:bookmarkStart w:id="956" w:name="bookmark956"/>
      <w:bookmarkStart w:id="957" w:name="bookmark957"/>
      <w:bookmarkEnd w:id="956"/>
      <w:r>
        <w:rPr>
          <w:color w:val="000000"/>
          <w:spacing w:val="0"/>
          <w:w w:val="100"/>
          <w:position w:val="0"/>
        </w:rPr>
        <w:t>.</w:t>
      </w:r>
      <w:r>
        <w:rPr>
          <w:color w:val="000000"/>
          <w:spacing w:val="0"/>
          <w:w w:val="100"/>
          <w:position w:val="0"/>
        </w:rPr>
        <w:t>存货分类</w:t>
      </w:r>
      <w:bookmarkEnd w:id="952"/>
      <w:bookmarkEnd w:id="953"/>
      <w:bookmarkEnd w:id="957"/>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73"/>
        <w:gridCol w:w="1330"/>
        <w:gridCol w:w="1234"/>
        <w:gridCol w:w="1330"/>
        <w:gridCol w:w="1325"/>
        <w:gridCol w:w="1238"/>
        <w:gridCol w:w="1334"/>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跌价准备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57,160, </w:t>
            </w:r>
            <w:r>
              <w:rPr>
                <w:color w:val="000000"/>
                <w:spacing w:val="0"/>
                <w:w w:val="100"/>
                <w:position w:val="0"/>
                <w:sz w:val="16"/>
                <w:szCs w:val="16"/>
              </w:rPr>
              <w:t>936.96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41,454.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57,119, </w:t>
            </w:r>
            <w:r>
              <w:rPr>
                <w:color w:val="000000"/>
                <w:spacing w:val="0"/>
                <w:w w:val="100"/>
                <w:position w:val="0"/>
                <w:sz w:val="16"/>
                <w:szCs w:val="16"/>
              </w:rPr>
              <w:t>482.52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40,549,153.79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3,317,235.90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37,231,917.89</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17,402,484. </w:t>
            </w: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17,402,484.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17,442,986.71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17,442,986.71</w:t>
            </w:r>
          </w:p>
        </w:tc>
      </w:tr>
    </w:tbl>
    <w:p>
      <w:pPr>
        <w:spacing w:lineRule="exact" w:line="1"/>
        <w:rPr>
          <w:sz w:val="2"/>
          <w:szCs w:val="2"/>
        </w:rPr>
      </w:pPr>
      <w:r>
        <w:br w:type="page"/>
      </w:r>
    </w:p>
    <w:tbl>
      <w:tblPr>
        <w:tblOverlap w:val="never"/>
        <w:jc w:val="center"/>
        <w:tblLayout w:type="fixed"/>
      </w:tblPr>
      <w:tblGrid>
        <w:gridCol w:w="1373"/>
        <w:gridCol w:w="1330"/>
        <w:gridCol w:w="1234"/>
        <w:gridCol w:w="1330"/>
        <w:gridCol w:w="1325"/>
        <w:gridCol w:w="1238"/>
        <w:gridCol w:w="1334"/>
      </w:tblGrid>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57,407,326.03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3,487,812.73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53,919,513.30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65,173,308.63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7,277,211.71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57,896, </w:t>
            </w:r>
            <w:r>
              <w:rPr>
                <w:color w:val="000000"/>
                <w:spacing w:val="0"/>
                <w:w w:val="100"/>
                <w:position w:val="0"/>
                <w:sz w:val="16"/>
                <w:szCs w:val="16"/>
              </w:rPr>
              <w:t>096.92</w:t>
            </w: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325, 400, </w:t>
            </w:r>
            <w:r>
              <w:rPr>
                <w:color w:val="000000"/>
                <w:spacing w:val="0"/>
                <w:w w:val="100"/>
                <w:position w:val="0"/>
                <w:sz w:val="16"/>
                <w:szCs w:val="16"/>
              </w:rPr>
              <w:t xml:space="preserve">353.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74,818,340.77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250,582,012.53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327,729,403.05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74,818, </w:t>
            </w:r>
            <w:r>
              <w:rPr>
                <w:color w:val="000000"/>
                <w:spacing w:val="0"/>
                <w:w w:val="100"/>
                <w:position w:val="0"/>
                <w:sz w:val="16"/>
                <w:szCs w:val="16"/>
              </w:rPr>
              <w:t>340.77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252,911,062.28</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829, </w:t>
            </w:r>
            <w:r>
              <w:rPr>
                <w:color w:val="000000"/>
                <w:spacing w:val="0"/>
                <w:w w:val="100"/>
                <w:position w:val="0"/>
                <w:sz w:val="16"/>
                <w:szCs w:val="16"/>
              </w:rPr>
              <w:t xml:space="preserve">703. </w:t>
            </w:r>
            <w:r>
              <w:rPr>
                <w:color w:val="000000"/>
                <w:spacing w:val="0"/>
                <w:w w:val="100"/>
                <w:position w:val="0"/>
                <w:sz w:val="16"/>
                <w:szCs w:val="16"/>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829,703.99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3, 749, </w:t>
            </w:r>
            <w:r>
              <w:rPr>
                <w:color w:val="000000"/>
                <w:spacing w:val="0"/>
                <w:w w:val="100"/>
                <w:position w:val="0"/>
                <w:sz w:val="16"/>
                <w:szCs w:val="16"/>
              </w:rPr>
              <w:t xml:space="preserve">500.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3, 749, </w:t>
            </w:r>
            <w:r>
              <w:rPr>
                <w:color w:val="000000"/>
                <w:spacing w:val="0"/>
                <w:w w:val="100"/>
                <w:position w:val="0"/>
                <w:sz w:val="16"/>
                <w:szCs w:val="16"/>
              </w:rPr>
              <w:t xml:space="preserve">500. </w:t>
            </w:r>
            <w:r>
              <w:rPr>
                <w:color w:val="000000"/>
                <w:spacing w:val="0"/>
                <w:w w:val="100"/>
                <w:position w:val="0"/>
                <w:sz w:val="16"/>
                <w:szCs w:val="16"/>
              </w:rPr>
              <w:t>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6,129,798.33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6,129, </w:t>
            </w:r>
            <w:r>
              <w:rPr>
                <w:color w:val="000000"/>
                <w:spacing w:val="0"/>
                <w:w w:val="100"/>
                <w:position w:val="0"/>
                <w:sz w:val="16"/>
                <w:szCs w:val="16"/>
              </w:rPr>
              <w:t xml:space="preserve">798. </w:t>
            </w:r>
            <w:r>
              <w:rPr>
                <w:color w:val="000000"/>
                <w:spacing w:val="0"/>
                <w:w w:val="100"/>
                <w:position w:val="0"/>
                <w:sz w:val="16"/>
                <w:szCs w:val="16"/>
              </w:rPr>
              <w:t>33</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461,950, </w:t>
            </w:r>
            <w:r>
              <w:rPr>
                <w:color w:val="000000"/>
                <w:spacing w:val="0"/>
                <w:w w:val="100"/>
                <w:position w:val="0"/>
                <w:sz w:val="16"/>
                <w:szCs w:val="16"/>
              </w:rPr>
              <w:t xml:space="preserve">305. </w:t>
            </w:r>
            <w:r>
              <w:rPr>
                <w:color w:val="000000"/>
                <w:spacing w:val="0"/>
                <w:w w:val="100"/>
                <w:position w:val="0"/>
                <w:sz w:val="16"/>
                <w:szCs w:val="16"/>
              </w:rPr>
              <w:t>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78,347,607.94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383, 602, </w:t>
            </w:r>
            <w:r>
              <w:rPr>
                <w:color w:val="000000"/>
                <w:spacing w:val="0"/>
                <w:w w:val="100"/>
                <w:position w:val="0"/>
                <w:sz w:val="16"/>
                <w:szCs w:val="16"/>
              </w:rPr>
              <w:t xml:space="preserve">697.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457,024,650.51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85,412,788.38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371,611,862. </w:t>
            </w:r>
            <w:r>
              <w:rPr>
                <w:color w:val="000000"/>
                <w:spacing w:val="0"/>
                <w:w w:val="100"/>
                <w:position w:val="0"/>
                <w:sz w:val="16"/>
                <w:szCs w:val="16"/>
              </w:rPr>
              <w:t>13</w:t>
            </w:r>
          </w:p>
        </w:tc>
      </w:tr>
    </w:tbl>
    <w:p>
      <w:pPr>
        <w:widowControl w:val="0"/>
        <w:spacing w:after="419" w:line="1" w:lineRule="exact"/>
      </w:pPr>
    </w:p>
    <w:p>
      <w:pPr>
        <w:pStyle w:val="Style6"/>
        <w:keepNext w:val="0"/>
        <w:keepLines w:val="0"/>
        <w:widowControl w:val="0"/>
        <w:shd w:val="clear" w:color="auto" w:fill="auto"/>
        <w:bidi w:val="0"/>
        <w:spacing w:before="0" w:after="120" w:line="240" w:lineRule="auto"/>
        <w:ind w:left="1280" w:right="0" w:firstLine="0"/>
        <w:jc w:val="both"/>
      </w:pPr>
      <w:r>
        <w:rPr>
          <w:color w:val="000000"/>
          <w:spacing w:val="0"/>
          <w:w w:val="100"/>
          <w:position w:val="0"/>
        </w:rPr>
        <w:t>存货</w:t>
      </w:r>
      <w:r>
        <w:rPr>
          <w:color w:val="000000"/>
          <w:spacing w:val="0"/>
          <w:w w:val="100"/>
          <w:position w:val="0"/>
        </w:rPr>
        <w:t>一</w:t>
      </w:r>
      <w:r>
        <w:rPr>
          <w:color w:val="000000"/>
          <w:spacing w:val="0"/>
          <w:w w:val="100"/>
          <w:position w:val="0"/>
        </w:rPr>
        <w:t>开发产品</w:t>
      </w:r>
    </w:p>
    <w:tbl>
      <w:tblPr>
        <w:tblOverlap w:val="never"/>
        <w:jc w:val="center"/>
        <w:tblLayout w:type="fixed"/>
      </w:tblPr>
      <w:tblGrid>
        <w:gridCol w:w="1459"/>
        <w:gridCol w:w="1834"/>
        <w:gridCol w:w="1570"/>
        <w:gridCol w:w="1843"/>
        <w:gridCol w:w="2179"/>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开工时间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竣工时间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期初数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期末数</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2012</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327,729,403.05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325,400,353.30</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327,729,403.05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325,400,353.30</w:t>
            </w:r>
          </w:p>
        </w:tc>
      </w:tr>
      <w:tr>
        <w:trPr>
          <w:trHeight w:val="264"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注：期末开</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:发产品系公司意图出</w:t>
            </w:r>
          </w:p>
        </w:tc>
        <w:tc>
          <w:tcPr>
            <w:gridSpan w:val="3"/>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H</w:t>
            </w:r>
            <w:r>
              <w:rPr>
                <w:color w:val="000000"/>
                <w:spacing w:val="0"/>
                <w:w w:val="100"/>
                <w:position w:val="0"/>
                <w:sz w:val="20"/>
                <w:szCs w:val="20"/>
              </w:rPr>
              <w:t>售而暂时出租的开发产品。公司已于</w:t>
            </w: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日取得</w:t>
            </w:r>
          </w:p>
        </w:tc>
      </w:tr>
    </w:tbl>
    <w:p>
      <w:pPr>
        <w:pStyle w:val="Style2"/>
        <w:keepNext w:val="0"/>
        <w:keepLines w:val="0"/>
        <w:widowControl w:val="0"/>
        <w:shd w:val="clear" w:color="auto" w:fill="auto"/>
        <w:bidi w:val="0"/>
        <w:spacing w:before="0" w:after="780" w:line="410" w:lineRule="exact"/>
        <w:ind w:left="800" w:right="0" w:firstLine="40"/>
        <w:jc w:val="left"/>
        <w:rPr>
          <w:sz w:val="20"/>
          <w:szCs w:val="20"/>
        </w:rPr>
      </w:pPr>
      <w:r>
        <w:rPr>
          <w:color w:val="000000"/>
          <w:spacing w:val="0"/>
          <w:w w:val="100"/>
          <w:position w:val="0"/>
          <w:sz w:val="20"/>
          <w:szCs w:val="20"/>
        </w:rPr>
        <w:t>商品房预售证（售许字</w:t>
      </w:r>
      <w:r>
        <w:rPr>
          <w:color w:val="000000"/>
          <w:spacing w:val="0"/>
          <w:w w:val="100"/>
          <w:position w:val="0"/>
          <w:sz w:val="18"/>
          <w:szCs w:val="18"/>
        </w:rPr>
        <w:t>（15</w:t>
      </w:r>
      <w:r>
        <w:rPr>
          <w:color w:val="000000"/>
          <w:spacing w:val="0"/>
          <w:w w:val="100"/>
          <w:position w:val="0"/>
          <w:sz w:val="20"/>
          <w:szCs w:val="20"/>
        </w:rPr>
        <w:t>）第</w:t>
      </w:r>
      <w:r>
        <w:rPr>
          <w:color w:val="000000"/>
          <w:spacing w:val="0"/>
          <w:w w:val="100"/>
          <w:position w:val="0"/>
          <w:sz w:val="18"/>
          <w:szCs w:val="18"/>
        </w:rPr>
        <w:t>005</w:t>
      </w:r>
      <w:r>
        <w:rPr>
          <w:color w:val="000000"/>
          <w:spacing w:val="0"/>
          <w:w w:val="100"/>
          <w:position w:val="0"/>
          <w:sz w:val="20"/>
          <w:szCs w:val="20"/>
        </w:rPr>
        <w:t>号），其中写字楼</w:t>
      </w:r>
      <w:r>
        <w:rPr>
          <w:color w:val="000000"/>
          <w:spacing w:val="0"/>
          <w:w w:val="100"/>
          <w:position w:val="0"/>
          <w:sz w:val="18"/>
          <w:szCs w:val="18"/>
        </w:rPr>
        <w:t>268,719.19</w:t>
      </w:r>
      <w:r>
        <w:rPr>
          <w:color w:val="000000"/>
          <w:spacing w:val="0"/>
          <w:w w:val="100"/>
          <w:position w:val="0"/>
          <w:sz w:val="20"/>
          <w:szCs w:val="20"/>
        </w:rPr>
        <w:t>平方米、商铺</w:t>
      </w:r>
      <w:r>
        <w:rPr>
          <w:color w:val="000000"/>
          <w:spacing w:val="0"/>
          <w:w w:val="100"/>
          <w:position w:val="0"/>
          <w:sz w:val="18"/>
          <w:szCs w:val="18"/>
        </w:rPr>
        <w:t>7,055.67</w:t>
      </w:r>
      <w:r>
        <w:rPr>
          <w:color w:val="000000"/>
          <w:spacing w:val="0"/>
          <w:w w:val="100"/>
          <w:position w:val="0"/>
          <w:sz w:val="20"/>
          <w:szCs w:val="20"/>
        </w:rPr>
        <w:t>平方 米、地下停车库等</w:t>
      </w:r>
      <w:r>
        <w:rPr>
          <w:color w:val="000000"/>
          <w:spacing w:val="0"/>
          <w:w w:val="100"/>
          <w:position w:val="0"/>
          <w:sz w:val="18"/>
          <w:szCs w:val="18"/>
        </w:rPr>
        <w:t>9,037.39</w:t>
      </w:r>
      <w:r>
        <w:rPr>
          <w:color w:val="000000"/>
          <w:spacing w:val="0"/>
          <w:w w:val="100"/>
          <w:position w:val="0"/>
          <w:sz w:val="20"/>
          <w:szCs w:val="20"/>
        </w:rPr>
        <w:t>平方米，合计</w:t>
      </w:r>
      <w:r>
        <w:rPr>
          <w:color w:val="000000"/>
          <w:spacing w:val="0"/>
          <w:w w:val="100"/>
          <w:position w:val="0"/>
          <w:sz w:val="18"/>
          <w:szCs w:val="18"/>
        </w:rPr>
        <w:t>284,812.25</w:t>
      </w:r>
      <w:r>
        <w:rPr>
          <w:color w:val="000000"/>
          <w:spacing w:val="0"/>
          <w:w w:val="100"/>
          <w:position w:val="0"/>
          <w:sz w:val="20"/>
          <w:szCs w:val="20"/>
        </w:rPr>
        <w:t>平方米。截至</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日，已实现 对外出租的写字楼账面原值为</w:t>
      </w:r>
      <w:r>
        <w:rPr>
          <w:color w:val="000000"/>
          <w:spacing w:val="0"/>
          <w:w w:val="100"/>
          <w:position w:val="0"/>
          <w:sz w:val="18"/>
          <w:szCs w:val="18"/>
        </w:rPr>
        <w:t>102,099,955.70</w:t>
      </w:r>
      <w:r>
        <w:rPr>
          <w:color w:val="000000"/>
          <w:spacing w:val="0"/>
          <w:w w:val="100"/>
          <w:position w:val="0"/>
          <w:sz w:val="20"/>
          <w:szCs w:val="20"/>
        </w:rPr>
        <w:t>元，本期摊销</w:t>
      </w:r>
      <w:r>
        <w:rPr>
          <w:color w:val="000000"/>
          <w:spacing w:val="0"/>
          <w:w w:val="100"/>
          <w:position w:val="0"/>
          <w:sz w:val="18"/>
          <w:szCs w:val="18"/>
        </w:rPr>
        <w:t xml:space="preserve">2, </w:t>
      </w:r>
      <w:r>
        <w:rPr>
          <w:color w:val="000000"/>
          <w:spacing w:val="0"/>
          <w:w w:val="100"/>
          <w:position w:val="0"/>
          <w:sz w:val="18"/>
          <w:szCs w:val="18"/>
        </w:rPr>
        <w:t xml:space="preserve">261,457. </w:t>
      </w:r>
      <w:r>
        <w:rPr>
          <w:color w:val="000000"/>
          <w:spacing w:val="0"/>
          <w:w w:val="100"/>
          <w:position w:val="0"/>
          <w:sz w:val="18"/>
          <w:szCs w:val="18"/>
        </w:rPr>
        <w:t>66</w:t>
      </w:r>
      <w:r>
        <w:rPr>
          <w:color w:val="000000"/>
          <w:spacing w:val="0"/>
          <w:w w:val="100"/>
          <w:position w:val="0"/>
          <w:sz w:val="20"/>
          <w:szCs w:val="20"/>
        </w:rPr>
        <w:t xml:space="preserve">元，累计摊销 </w:t>
      </w:r>
      <w:r>
        <w:rPr>
          <w:color w:val="000000"/>
          <w:spacing w:val="0"/>
          <w:w w:val="100"/>
          <w:position w:val="0"/>
          <w:sz w:val="18"/>
          <w:szCs w:val="18"/>
        </w:rPr>
        <w:t xml:space="preserve">2,575, </w:t>
      </w:r>
      <w:r>
        <w:rPr>
          <w:color w:val="000000"/>
          <w:spacing w:val="0"/>
          <w:w w:val="100"/>
          <w:position w:val="0"/>
          <w:sz w:val="18"/>
          <w:szCs w:val="18"/>
        </w:rPr>
        <w:t xml:space="preserve">861. </w:t>
      </w:r>
      <w:r>
        <w:rPr>
          <w:color w:val="000000"/>
          <w:spacing w:val="0"/>
          <w:w w:val="100"/>
          <w:position w:val="0"/>
          <w:sz w:val="18"/>
          <w:szCs w:val="18"/>
        </w:rPr>
        <w:t xml:space="preserve">47 </w:t>
      </w:r>
      <w:r>
        <w:rPr>
          <w:color w:val="000000"/>
          <w:spacing w:val="0"/>
          <w:w w:val="100"/>
          <w:position w:val="0"/>
          <w:sz w:val="20"/>
          <w:szCs w:val="20"/>
        </w:rPr>
        <w:t>元。</w:t>
      </w:r>
    </w:p>
    <w:p>
      <w:pPr>
        <w:pStyle w:val="Style31"/>
        <w:keepNext/>
        <w:keepLines/>
        <w:widowControl w:val="0"/>
        <w:shd w:val="clear" w:color="auto" w:fill="auto"/>
        <w:bidi w:val="0"/>
        <w:spacing w:before="0" w:after="120" w:line="240" w:lineRule="auto"/>
        <w:ind w:left="800" w:right="0" w:firstLine="4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color w:val="000000"/>
          <w:spacing w:val="0"/>
          <w:w w:val="100"/>
          <w:position w:val="0"/>
        </w:rPr>
        <w:t>2）.</w:t>
      </w:r>
      <w:r>
        <w:rPr>
          <w:color w:val="000000"/>
          <w:spacing w:val="0"/>
          <w:w w:val="100"/>
          <w:position w:val="0"/>
        </w:rPr>
        <w:t>存货跌价准备</w:t>
      </w:r>
      <w:bookmarkEnd w:id="958"/>
      <w:bookmarkEnd w:id="959"/>
      <w:bookmarkEnd w:id="961"/>
    </w:p>
    <w:p>
      <w:pPr>
        <w:pStyle w:val="Style6"/>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760" w:firstLine="0"/>
        <w:jc w:val="right"/>
      </w:pPr>
      <w:r>
        <w:rPr>
          <w:color w:val="000000"/>
          <w:spacing w:val="0"/>
          <w:w w:val="100"/>
          <w:position w:val="0"/>
        </w:rPr>
        <w:t>单位：元币种：人民币</w:t>
      </w:r>
    </w:p>
    <w:tbl>
      <w:tblPr>
        <w:tblOverlap w:val="never"/>
        <w:jc w:val="center"/>
        <w:tblLayout w:type="fixed"/>
      </w:tblPr>
      <w:tblGrid>
        <w:gridCol w:w="1997"/>
        <w:gridCol w:w="1421"/>
        <w:gridCol w:w="1416"/>
        <w:gridCol w:w="706"/>
        <w:gridCol w:w="1469"/>
        <w:gridCol w:w="1190"/>
        <w:gridCol w:w="1459"/>
      </w:tblGrid>
      <w:tr>
        <w:trPr>
          <w:trHeight w:val="254"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3,317,235.90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41,454.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,786,183.88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531,052.02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41,454. </w:t>
            </w:r>
            <w:r>
              <w:rPr>
                <w:color w:val="000000"/>
                <w:spacing w:val="0"/>
                <w:w w:val="100"/>
                <w:position w:val="0"/>
                <w:sz w:val="16"/>
                <w:szCs w:val="16"/>
              </w:rPr>
              <w:t>44</w:t>
            </w: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7,277,211.71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2,220, </w:t>
            </w:r>
            <w:r>
              <w:rPr>
                <w:color w:val="000000"/>
                <w:spacing w:val="0"/>
                <w:w w:val="100"/>
                <w:position w:val="0"/>
                <w:sz w:val="16"/>
                <w:szCs w:val="16"/>
              </w:rPr>
              <w:t xml:space="preserve">127.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009,526.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,487,812.73</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建造合同形成的已完 工未结算资产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74,818, </w:t>
            </w:r>
            <w:r>
              <w:rPr>
                <w:color w:val="000000"/>
                <w:spacing w:val="0"/>
                <w:w w:val="100"/>
                <w:position w:val="0"/>
                <w:sz w:val="16"/>
                <w:szCs w:val="16"/>
              </w:rPr>
              <w:t xml:space="preserve">340.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74,818, </w:t>
            </w:r>
            <w:r>
              <w:rPr>
                <w:color w:val="000000"/>
                <w:spacing w:val="0"/>
                <w:w w:val="100"/>
                <w:position w:val="0"/>
                <w:sz w:val="16"/>
                <w:szCs w:val="16"/>
              </w:rPr>
              <w:t>340.77</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85,412,788.38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2,261,581.56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8,795,709. </w:t>
            </w:r>
            <w:r>
              <w:rPr>
                <w:color w:val="000000"/>
                <w:spacing w:val="0"/>
                <w:w w:val="100"/>
                <w:position w:val="0"/>
                <w:sz w:val="16"/>
                <w:szCs w:val="16"/>
              </w:rPr>
              <w:t>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531,052.02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78, </w:t>
            </w:r>
            <w:r>
              <w:rPr>
                <w:color w:val="000000"/>
                <w:spacing w:val="0"/>
                <w:w w:val="100"/>
                <w:position w:val="0"/>
                <w:sz w:val="16"/>
                <w:szCs w:val="16"/>
              </w:rPr>
              <w:t>347,607.94</w:t>
            </w:r>
          </w:p>
        </w:tc>
      </w:tr>
    </w:tbl>
    <w:p>
      <w:pPr>
        <w:widowControl w:val="0"/>
        <w:spacing w:after="119" w:line="1" w:lineRule="exact"/>
      </w:pPr>
    </w:p>
    <w:p>
      <w:pPr>
        <w:pStyle w:val="Style6"/>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确定可变现净值的具体依据、本期转回或转销存货跌价准备的原因说明</w:t>
      </w:r>
    </w:p>
    <w:p>
      <w:pPr>
        <w:pStyle w:val="Style6"/>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除开发产品外的存货可变现净值确定依据如下：</w:t>
      </w:r>
    </w:p>
    <w:p>
      <w:pPr>
        <w:pStyle w:val="Style6"/>
        <w:keepNext w:val="0"/>
        <w:keepLines w:val="0"/>
        <w:widowControl w:val="0"/>
        <w:shd w:val="clear" w:color="auto" w:fill="auto"/>
        <w:bidi w:val="0"/>
        <w:spacing w:before="0" w:after="120" w:line="413" w:lineRule="exact"/>
        <w:ind w:left="800" w:right="0" w:firstLine="480"/>
        <w:jc w:val="both"/>
      </w:pPr>
      <w:r>
        <w:rPr>
          <w:color w:val="000000"/>
          <w:spacing w:val="0"/>
          <w:w w:val="100"/>
          <w:position w:val="0"/>
        </w:rPr>
        <w:t>需要经过加工的存货，以所生产的产成品的估计售价减去至完工时估计将要发生的成本、估 计的销售费用和相关税费后的金额确定；直接用于出售的存货，以该存货的估计售价减去估计的 销售费用和相关税费后的金额确定。</w:t>
      </w:r>
    </w:p>
    <w:p>
      <w:pPr>
        <w:pStyle w:val="Style31"/>
        <w:keepNext/>
        <w:keepLines/>
        <w:widowControl w:val="0"/>
        <w:numPr>
          <w:ilvl w:val="0"/>
          <w:numId w:val="101"/>
        </w:numPr>
        <w:shd w:val="clear" w:color="auto" w:fill="auto"/>
        <w:tabs>
          <w:tab w:pos="1295" w:val="left"/>
        </w:tabs>
        <w:bidi w:val="0"/>
        <w:spacing w:before="0" w:after="100" w:line="240" w:lineRule="auto"/>
        <w:ind w:left="0" w:right="0" w:firstLine="860"/>
        <w:jc w:val="left"/>
      </w:pPr>
      <w:bookmarkStart w:id="962" w:name="bookmark962"/>
      <w:bookmarkStart w:id="963" w:name="bookmark963"/>
      <w:bookmarkStart w:id="964" w:name="bookmark964"/>
      <w:bookmarkStart w:id="965" w:name="bookmark965"/>
      <w:bookmarkEnd w:id="964"/>
      <w:r>
        <w:rPr>
          <w:color w:val="000000"/>
          <w:spacing w:val="0"/>
          <w:w w:val="100"/>
          <w:position w:val="0"/>
        </w:rPr>
        <w:t>.</w:t>
      </w:r>
      <w:r>
        <w:rPr>
          <w:color w:val="000000"/>
          <w:spacing w:val="0"/>
          <w:w w:val="100"/>
          <w:position w:val="0"/>
        </w:rPr>
        <w:t>存货期末余额含有借款费用资本化金额的说明:</w:t>
      </w:r>
      <w:bookmarkEnd w:id="962"/>
      <w:bookmarkEnd w:id="963"/>
      <w:bookmarkEnd w:id="965"/>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01"/>
        </w:numPr>
        <w:shd w:val="clear" w:color="auto" w:fill="auto"/>
        <w:tabs>
          <w:tab w:pos="1295" w:val="left"/>
        </w:tabs>
        <w:bidi w:val="0"/>
        <w:spacing w:before="0" w:after="100" w:line="240" w:lineRule="auto"/>
        <w:ind w:left="0" w:right="0" w:firstLine="860"/>
        <w:jc w:val="left"/>
      </w:pPr>
      <w:bookmarkStart w:id="966" w:name="bookmark966"/>
      <w:bookmarkStart w:id="967" w:name="bookmark967"/>
      <w:bookmarkStart w:id="968" w:name="bookmark968"/>
      <w:bookmarkStart w:id="969" w:name="bookmark969"/>
      <w:bookmarkEnd w:id="968"/>
      <w:r>
        <w:rPr>
          <w:color w:val="000000"/>
          <w:spacing w:val="0"/>
          <w:w w:val="100"/>
          <w:position w:val="0"/>
        </w:rPr>
        <w:t>.</w:t>
      </w:r>
      <w:r>
        <w:rPr>
          <w:color w:val="000000"/>
          <w:spacing w:val="0"/>
          <w:w w:val="100"/>
          <w:position w:val="0"/>
        </w:rPr>
        <w:t>期末建造合同形成的已完工未结算资产情况：</w:t>
      </w:r>
      <w:bookmarkEnd w:id="966"/>
      <w:bookmarkEnd w:id="967"/>
      <w:bookmarkEnd w:id="969"/>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29" w:val="left"/>
        </w:tabs>
        <w:bidi w:val="0"/>
        <w:spacing w:before="0" w:after="100" w:line="240" w:lineRule="auto"/>
        <w:ind w:left="0" w:right="0" w:firstLine="860"/>
        <w:jc w:val="left"/>
      </w:pPr>
      <w:bookmarkStart w:id="970" w:name="bookmark970"/>
      <w:bookmarkStart w:id="971" w:name="bookmark971"/>
      <w:bookmarkStart w:id="972" w:name="bookmark972"/>
      <w:bookmarkStart w:id="973" w:name="bookmark973"/>
      <w:r>
        <w:rPr>
          <w:color w:val="000000"/>
          <w:spacing w:val="0"/>
          <w:w w:val="100"/>
          <w:position w:val="0"/>
        </w:rPr>
        <w:t>1</w:t>
      </w:r>
      <w:bookmarkEnd w:id="972"/>
      <w:r>
        <w:rPr>
          <w:color w:val="000000"/>
          <w:spacing w:val="0"/>
          <w:w w:val="100"/>
          <w:position w:val="0"/>
        </w:rPr>
        <w:t>1、</w:t>
        <w:tab/>
        <w:t>划分为持有待售的资产</w:t>
      </w:r>
      <w:bookmarkEnd w:id="970"/>
      <w:bookmarkEnd w:id="971"/>
      <w:bookmarkEnd w:id="973"/>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29" w:val="left"/>
        </w:tabs>
        <w:bidi w:val="0"/>
        <w:spacing w:before="0" w:after="100" w:line="240" w:lineRule="auto"/>
        <w:ind w:left="0" w:right="0" w:firstLine="860"/>
        <w:jc w:val="left"/>
      </w:pPr>
      <w:bookmarkStart w:id="974" w:name="bookmark974"/>
      <w:bookmarkStart w:id="975" w:name="bookmark975"/>
      <w:bookmarkStart w:id="976" w:name="bookmark976"/>
      <w:bookmarkStart w:id="977" w:name="bookmark977"/>
      <w:r>
        <w:rPr>
          <w:color w:val="000000"/>
          <w:spacing w:val="0"/>
          <w:w w:val="100"/>
          <w:position w:val="0"/>
        </w:rPr>
        <w:t>1</w:t>
      </w:r>
      <w:bookmarkEnd w:id="976"/>
      <w:r>
        <w:rPr>
          <w:color w:val="000000"/>
          <w:spacing w:val="0"/>
          <w:w w:val="100"/>
          <w:position w:val="0"/>
        </w:rPr>
        <w:t>2、</w:t>
        <w:tab/>
        <w:t>一年内到期的非流动资产</w:t>
      </w:r>
      <w:bookmarkEnd w:id="974"/>
      <w:bookmarkEnd w:id="975"/>
      <w:bookmarkEnd w:id="977"/>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29" w:val="left"/>
        </w:tabs>
        <w:bidi w:val="0"/>
        <w:spacing w:before="0" w:after="100" w:line="240" w:lineRule="auto"/>
        <w:ind w:left="0" w:right="0" w:firstLine="860"/>
        <w:jc w:val="left"/>
      </w:pPr>
      <w:bookmarkStart w:id="978" w:name="bookmark978"/>
      <w:bookmarkStart w:id="979" w:name="bookmark979"/>
      <w:bookmarkStart w:id="980" w:name="bookmark980"/>
      <w:bookmarkStart w:id="981" w:name="bookmark981"/>
      <w:r>
        <w:rPr>
          <w:color w:val="000000"/>
          <w:spacing w:val="0"/>
          <w:w w:val="100"/>
          <w:position w:val="0"/>
        </w:rPr>
        <w:t>1</w:t>
      </w:r>
      <w:bookmarkEnd w:id="980"/>
      <w:r>
        <w:rPr>
          <w:color w:val="000000"/>
          <w:spacing w:val="0"/>
          <w:w w:val="100"/>
          <w:position w:val="0"/>
        </w:rPr>
        <w:t>3、</w:t>
        <w:tab/>
        <w:t>其他流动资产</w:t>
      </w:r>
      <w:bookmarkEnd w:id="978"/>
      <w:bookmarkEnd w:id="979"/>
      <w:bookmarkEnd w:id="981"/>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93"/>
        <w:gridCol w:w="2914"/>
        <w:gridCol w:w="285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13,824,006.74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14,907,065.45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188,964.33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334,820.64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预缴其他税金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154,449.43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492,845.45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13,990,000.00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3,350,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待摊租赁费和保险费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22,215.33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82,414.79</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28,179,635.83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19,167,146.33</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860"/>
        <w:jc w:val="left"/>
      </w:pPr>
      <w:bookmarkStart w:id="982" w:name="bookmark982"/>
      <w:bookmarkStart w:id="983" w:name="bookmark983"/>
      <w:bookmarkStart w:id="984" w:name="bookmark984"/>
      <w:bookmarkStart w:id="985" w:name="bookmark985"/>
      <w:r>
        <w:rPr>
          <w:color w:val="000000"/>
          <w:spacing w:val="0"/>
          <w:w w:val="100"/>
          <w:position w:val="0"/>
        </w:rPr>
        <w:t>1</w:t>
      </w:r>
      <w:bookmarkEnd w:id="984"/>
      <w:r>
        <w:rPr>
          <w:color w:val="000000"/>
          <w:spacing w:val="0"/>
          <w:w w:val="100"/>
          <w:position w:val="0"/>
        </w:rPr>
        <w:t>4、可供出售金融资产</w:t>
      </w:r>
      <w:bookmarkEnd w:id="982"/>
      <w:bookmarkEnd w:id="983"/>
      <w:bookmarkEnd w:id="985"/>
    </w:p>
    <w:p>
      <w:pPr>
        <w:pStyle w:val="Style31"/>
        <w:keepNext/>
        <w:keepLines/>
        <w:widowControl w:val="0"/>
        <w:numPr>
          <w:ilvl w:val="0"/>
          <w:numId w:val="107"/>
        </w:numPr>
        <w:shd w:val="clear" w:color="auto" w:fill="auto"/>
        <w:bidi w:val="0"/>
        <w:spacing w:before="0" w:after="100" w:line="240" w:lineRule="auto"/>
        <w:ind w:left="0" w:right="0" w:firstLine="860"/>
        <w:jc w:val="left"/>
      </w:pPr>
      <w:bookmarkStart w:id="982" w:name="bookmark982"/>
      <w:bookmarkStart w:id="983" w:name="bookmark983"/>
      <w:bookmarkStart w:id="986" w:name="bookmark986"/>
      <w:bookmarkStart w:id="987" w:name="bookmark987"/>
      <w:bookmarkEnd w:id="986"/>
      <w:r>
        <w:rPr>
          <w:color w:val="000000"/>
          <w:spacing w:val="0"/>
          <w:w w:val="100"/>
          <w:position w:val="0"/>
        </w:rPr>
        <w:t>.</w:t>
      </w:r>
      <w:r>
        <w:rPr>
          <w:color w:val="000000"/>
          <w:spacing w:val="0"/>
          <w:w w:val="100"/>
          <w:position w:val="0"/>
        </w:rPr>
        <w:t>可供出售金融资产情况</w:t>
      </w:r>
      <w:bookmarkEnd w:id="982"/>
      <w:bookmarkEnd w:id="983"/>
      <w:bookmarkEnd w:id="987"/>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left"/>
        <w:tblLayout w:type="fixed"/>
      </w:tblPr>
      <w:tblGrid>
        <w:gridCol w:w="1574"/>
        <w:gridCol w:w="1416"/>
        <w:gridCol w:w="1277"/>
        <w:gridCol w:w="1421"/>
        <w:gridCol w:w="1416"/>
        <w:gridCol w:w="1277"/>
        <w:gridCol w:w="1354"/>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可供出售债务工 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可供出售权益工 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911,099,760.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8, 727, </w:t>
            </w:r>
            <w:r>
              <w:rPr>
                <w:color w:val="000000"/>
                <w:spacing w:val="0"/>
                <w:w w:val="100"/>
                <w:position w:val="0"/>
                <w:sz w:val="16"/>
                <w:szCs w:val="16"/>
              </w:rPr>
              <w:t xml:space="preserve">824. </w:t>
            </w:r>
            <w:r>
              <w:rPr>
                <w:color w:val="000000"/>
                <w:spacing w:val="0"/>
                <w:w w:val="100"/>
                <w:position w:val="0"/>
                <w:sz w:val="16"/>
                <w:szCs w:val="16"/>
              </w:rPr>
              <w:t>39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902,371,936.51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795,597,682.90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5,513,772.34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790, </w:t>
            </w:r>
            <w:r>
              <w:rPr>
                <w:color w:val="000000"/>
                <w:spacing w:val="0"/>
                <w:w w:val="100"/>
                <w:position w:val="0"/>
                <w:sz w:val="16"/>
                <w:szCs w:val="16"/>
              </w:rPr>
              <w:t>083,910.56</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300"/>
              <w:jc w:val="left"/>
            </w:pPr>
            <w:r>
              <w:rPr>
                <w:color w:val="000000"/>
                <w:spacing w:val="0"/>
                <w:w w:val="100"/>
                <w:position w:val="0"/>
              </w:rPr>
              <w:t>按公允价值计 量的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715,720,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715,720,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609,967,922.00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609, </w:t>
            </w:r>
            <w:r>
              <w:rPr>
                <w:color w:val="000000"/>
                <w:spacing w:val="0"/>
                <w:w w:val="100"/>
                <w:position w:val="0"/>
                <w:sz w:val="16"/>
                <w:szCs w:val="16"/>
              </w:rPr>
              <w:t>967,922.00</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按成本计量的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195,379,760.90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8, 727, </w:t>
            </w:r>
            <w:r>
              <w:rPr>
                <w:color w:val="000000"/>
                <w:spacing w:val="0"/>
                <w:w w:val="100"/>
                <w:position w:val="0"/>
                <w:sz w:val="16"/>
                <w:szCs w:val="16"/>
              </w:rPr>
              <w:t xml:space="preserve">824.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186, </w:t>
            </w:r>
            <w:r>
              <w:rPr>
                <w:color w:val="000000"/>
                <w:spacing w:val="0"/>
                <w:w w:val="100"/>
                <w:position w:val="0"/>
                <w:sz w:val="16"/>
                <w:szCs w:val="16"/>
              </w:rPr>
              <w:t>651,936.51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185,629,760.90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5,513,772.34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180,115,988.56</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911,099,760.90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8, 727, </w:t>
            </w:r>
            <w:r>
              <w:rPr>
                <w:color w:val="000000"/>
                <w:spacing w:val="0"/>
                <w:w w:val="100"/>
                <w:position w:val="0"/>
                <w:sz w:val="16"/>
                <w:szCs w:val="16"/>
              </w:rPr>
              <w:t xml:space="preserve">824.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902,371,936.51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795,597,682.90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5,513,772.34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790, </w:t>
            </w:r>
            <w:r>
              <w:rPr>
                <w:color w:val="000000"/>
                <w:spacing w:val="0"/>
                <w:w w:val="100"/>
                <w:position w:val="0"/>
                <w:sz w:val="16"/>
                <w:szCs w:val="16"/>
              </w:rPr>
              <w:t>083,910.56</w:t>
            </w:r>
          </w:p>
        </w:tc>
      </w:tr>
    </w:tbl>
    <w:p>
      <w:pPr>
        <w:widowControl w:val="0"/>
        <w:spacing w:after="599" w:line="1" w:lineRule="exact"/>
      </w:pPr>
    </w:p>
    <w:p>
      <w:pPr>
        <w:pStyle w:val="Style31"/>
        <w:keepNext/>
        <w:keepLines/>
        <w:widowControl w:val="0"/>
        <w:numPr>
          <w:ilvl w:val="0"/>
          <w:numId w:val="107"/>
        </w:numPr>
        <w:shd w:val="clear" w:color="auto" w:fill="auto"/>
        <w:bidi w:val="0"/>
        <w:spacing w:before="0" w:after="100" w:line="240" w:lineRule="auto"/>
        <w:ind w:left="0" w:right="0" w:firstLine="860"/>
        <w:jc w:val="left"/>
      </w:pPr>
      <w:bookmarkStart w:id="988" w:name="bookmark988"/>
      <w:bookmarkStart w:id="989" w:name="bookmark989"/>
      <w:bookmarkStart w:id="990" w:name="bookmark990"/>
      <w:bookmarkStart w:id="991" w:name="bookmark991"/>
      <w:bookmarkEnd w:id="990"/>
      <w:r>
        <w:rPr>
          <w:color w:val="000000"/>
          <w:spacing w:val="0"/>
          <w:w w:val="100"/>
          <w:position w:val="0"/>
        </w:rPr>
        <w:t>.</w:t>
      </w:r>
      <w:r>
        <w:rPr>
          <w:color w:val="000000"/>
          <w:spacing w:val="0"/>
          <w:w w:val="100"/>
          <w:position w:val="0"/>
        </w:rPr>
        <w:t>期末按公允价值计量的可供出售金融资产</w:t>
      </w:r>
      <w:bookmarkEnd w:id="988"/>
      <w:bookmarkEnd w:id="989"/>
      <w:bookmarkEnd w:id="991"/>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659"/>
        <w:gridCol w:w="1690"/>
        <w:gridCol w:w="1517"/>
        <w:gridCol w:w="1502"/>
        <w:gridCol w:w="169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可供出售金融资产分类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可供出售权益工 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权益工具的成本/债务工具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30,351,080.17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30,351,080.17</w:t>
            </w:r>
          </w:p>
        </w:tc>
      </w:tr>
    </w:tbl>
    <w:p>
      <w:pPr>
        <w:spacing w:lineRule="exact" w:line="1"/>
        <w:rPr>
          <w:sz w:val="2"/>
          <w:szCs w:val="2"/>
        </w:rPr>
      </w:pPr>
      <w:r>
        <w:br w:type="page"/>
      </w:r>
    </w:p>
    <w:tbl>
      <w:tblPr>
        <w:tblOverlap w:val="never"/>
        <w:jc w:val="right"/>
        <w:tblLayout w:type="fixed"/>
      </w:tblPr>
      <w:tblGrid>
        <w:gridCol w:w="2659"/>
        <w:gridCol w:w="1690"/>
        <w:gridCol w:w="1517"/>
        <w:gridCol w:w="1502"/>
        <w:gridCol w:w="169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的摊余成本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715,720,000.00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累计计入其他综合收益的 公允价值变动金额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514,026,689.87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514,026,689.87</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已计提减值金额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107"/>
        </w:numPr>
        <w:shd w:val="clear" w:color="auto" w:fill="auto"/>
        <w:bidi w:val="0"/>
        <w:spacing w:before="0" w:after="100" w:line="240" w:lineRule="auto"/>
        <w:ind w:left="142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w:t>
      </w:r>
      <w:r>
        <w:rPr>
          <w:color w:val="000000"/>
          <w:spacing w:val="0"/>
          <w:w w:val="100"/>
          <w:position w:val="0"/>
        </w:rPr>
        <w:t>期末按成本计量的可供出售金融资产</w:t>
      </w:r>
      <w:bookmarkEnd w:id="992"/>
      <w:bookmarkEnd w:id="993"/>
      <w:bookmarkEnd w:id="995"/>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center"/>
        <w:tblLayout w:type="fixed"/>
      </w:tblPr>
      <w:tblGrid>
        <w:gridCol w:w="1421"/>
        <w:gridCol w:w="1267"/>
        <w:gridCol w:w="1114"/>
        <w:gridCol w:w="365"/>
        <w:gridCol w:w="1267"/>
        <w:gridCol w:w="1118"/>
        <w:gridCol w:w="1114"/>
        <w:gridCol w:w="365"/>
        <w:gridCol w:w="1118"/>
        <w:gridCol w:w="667"/>
        <w:gridCol w:w="974"/>
      </w:tblGrid>
      <w:tr>
        <w:trPr>
          <w:trHeight w:val="72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被投资 单位</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在被投 资单位 持股比 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本期现金红 利</w:t>
            </w:r>
          </w:p>
        </w:tc>
      </w:tr>
      <w:tr>
        <w:trPr>
          <w:trHeight w:val="9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 增加</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 增加</w:t>
            </w:r>
          </w:p>
        </w:tc>
        <w:tc>
          <w:tcPr>
            <w:tcBorders>
              <w:top w:val="single" w:sz="4"/>
              <w:left w:val="single" w:sz="4"/>
            </w:tcBorders>
            <w:shd w:val="clear" w:color="auto" w:fill="FFFFFF"/>
            <w:textDirection w:val="tbRlV"/>
            <w:vAlign w:val="top"/>
          </w:tcPr>
          <w:p>
            <w:pPr>
              <w:pStyle w:val="Style57"/>
              <w:keepNext w:val="0"/>
              <w:keepLines w:val="0"/>
              <w:widowControl w:val="0"/>
              <w:shd w:val="clear" w:color="auto" w:fill="auto"/>
              <w:bidi w:val="0"/>
              <w:spacing w:after="0" w:line="240" w:lineRule="auto"/>
              <w:ind w:left="0" w:right="0" w:firstLine="0"/>
              <w:jc w:val="left"/>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诸暨南门市场有限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1, 209, </w:t>
            </w:r>
            <w:r>
              <w:rPr>
                <w:rFonts w:ascii="Cambria" w:eastAsia="Cambria" w:hAnsi="Cambria" w:cs="Cambria"/>
                <w:color w:val="000000"/>
                <w:spacing w:val="0"/>
                <w:w w:val="100"/>
                <w:position w:val="0"/>
                <w:sz w:val="13"/>
                <w:szCs w:val="13"/>
              </w:rPr>
              <w:t xml:space="preserve">524.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1, 209, </w:t>
            </w:r>
            <w:r>
              <w:rPr>
                <w:rFonts w:ascii="Cambria" w:eastAsia="Cambria" w:hAnsi="Cambria" w:cs="Cambria"/>
                <w:color w:val="000000"/>
                <w:spacing w:val="0"/>
                <w:w w:val="100"/>
                <w:position w:val="0"/>
                <w:sz w:val="13"/>
                <w:szCs w:val="13"/>
              </w:rPr>
              <w:t xml:space="preserve">524.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5.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浙江省诸暨市人民 药店医药连锁有限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320, </w:t>
            </w:r>
            <w:r>
              <w:rPr>
                <w:rFonts w:ascii="Cambria" w:eastAsia="Cambria" w:hAnsi="Cambria" w:cs="Cambria"/>
                <w:color w:val="000000"/>
                <w:spacing w:val="0"/>
                <w:w w:val="100"/>
                <w:position w:val="0"/>
                <w:sz w:val="13"/>
                <w:szCs w:val="13"/>
              </w:rPr>
              <w:t>236.71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320,236.71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12. </w:t>
            </w:r>
            <w:r>
              <w:rPr>
                <w:rFonts w:ascii="Cambria" w:eastAsia="Cambria" w:hAnsi="Cambria" w:cs="Cambria"/>
                <w:color w:val="000000"/>
                <w:spacing w:val="0"/>
                <w:w w:val="100"/>
                <w:position w:val="0"/>
                <w:sz w:val="13"/>
                <w:szCs w:val="13"/>
              </w:rPr>
              <w:t>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26,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浙江诸暨热电发展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10, 000,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诸暨市宏润小额贷 款有限公司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35, 000,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10.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诸暨联合担保有限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25, 500,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25, 500,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17.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山东泰山宝盛大酒 店有限公司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1, 400,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1, 400,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7.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山东泰山宝盛置业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3, 500,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3, 500,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7.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绍兴银行股份有限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65, 700,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65, 700,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3. </w:t>
            </w:r>
            <w:r>
              <w:rPr>
                <w:rFonts w:ascii="Cambria" w:eastAsia="Cambria" w:hAnsi="Cambria" w:cs="Cambria"/>
                <w:color w:val="000000"/>
                <w:spacing w:val="0"/>
                <w:w w:val="100"/>
                <w:position w:val="0"/>
                <w:sz w:val="13"/>
                <w:szCs w:val="13"/>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杭州东导数据技术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4, 000,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4, 000,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703, </w:t>
            </w:r>
            <w:r>
              <w:rPr>
                <w:rFonts w:ascii="Cambria" w:eastAsia="Cambria" w:hAnsi="Cambria" w:cs="Cambria"/>
                <w:color w:val="000000"/>
                <w:spacing w:val="0"/>
                <w:w w:val="100"/>
                <w:position w:val="0"/>
                <w:sz w:val="13"/>
                <w:szCs w:val="13"/>
              </w:rPr>
              <w:t xml:space="preserve">870. </w:t>
            </w:r>
            <w:r>
              <w:rPr>
                <w:rFonts w:ascii="Cambria" w:eastAsia="Cambria" w:hAnsi="Cambria" w:cs="Cambria"/>
                <w:color w:val="000000"/>
                <w:spacing w:val="0"/>
                <w:w w:val="100"/>
                <w:position w:val="0"/>
                <w:sz w:val="13"/>
                <w:szCs w:val="13"/>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694,318.70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1, 398, </w:t>
            </w:r>
            <w:r>
              <w:rPr>
                <w:rFonts w:ascii="Cambria" w:eastAsia="Cambria" w:hAnsi="Cambria" w:cs="Cambria"/>
                <w:color w:val="000000"/>
                <w:spacing w:val="0"/>
                <w:w w:val="100"/>
                <w:position w:val="0"/>
                <w:sz w:val="13"/>
                <w:szCs w:val="13"/>
              </w:rPr>
              <w:t xml:space="preserve">188. </w:t>
            </w:r>
            <w:r>
              <w:rPr>
                <w:rFonts w:ascii="Cambria" w:eastAsia="Cambria" w:hAnsi="Cambria" w:cs="Cambria"/>
                <w:color w:val="000000"/>
                <w:spacing w:val="0"/>
                <w:w w:val="100"/>
                <w:position w:val="0"/>
                <w:sz w:val="13"/>
                <w:szCs w:val="13"/>
              </w:rPr>
              <w:t>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浙江华睿产业互联 网股权投资合伙企 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1, 005, </w:t>
            </w:r>
            <w:r>
              <w:rPr>
                <w:rFonts w:ascii="Cambria" w:eastAsia="Cambria" w:hAnsi="Cambria" w:cs="Cambria"/>
                <w:color w:val="000000"/>
                <w:spacing w:val="0"/>
                <w:w w:val="100"/>
                <w:position w:val="0"/>
                <w:sz w:val="13"/>
                <w:szCs w:val="13"/>
              </w:rPr>
              <w:t>547.41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375, </w:t>
            </w:r>
            <w:r>
              <w:rPr>
                <w:rFonts w:ascii="Cambria" w:eastAsia="Cambria" w:hAnsi="Cambria" w:cs="Cambria"/>
                <w:color w:val="000000"/>
                <w:spacing w:val="0"/>
                <w:w w:val="100"/>
                <w:position w:val="0"/>
                <w:sz w:val="13"/>
                <w:szCs w:val="13"/>
              </w:rPr>
              <w:t xml:space="preserve">463. </w:t>
            </w:r>
            <w:r>
              <w:rPr>
                <w:rFonts w:ascii="Cambria" w:eastAsia="Cambria" w:hAnsi="Cambria" w:cs="Cambria"/>
                <w:color w:val="000000"/>
                <w:spacing w:val="0"/>
                <w:w w:val="100"/>
                <w:position w:val="0"/>
                <w:sz w:val="13"/>
                <w:szCs w:val="13"/>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381,011.06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 </w:t>
            </w:r>
            <w:r>
              <w:rPr>
                <w:rFonts w:ascii="Cambria" w:eastAsia="Cambria" w:hAnsi="Cambria" w:cs="Cambria"/>
                <w:color w:val="000000"/>
                <w:spacing w:val="0"/>
                <w:w w:val="100"/>
                <w:position w:val="0"/>
                <w:sz w:val="13"/>
                <w:szCs w:val="13"/>
              </w:rPr>
              <w:t>0674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杭州云豆科技有限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5, 000,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333,922. </w:t>
            </w:r>
            <w:r>
              <w:rPr>
                <w:rFonts w:ascii="Cambria" w:eastAsia="Cambria" w:hAnsi="Cambria" w:cs="Cambria"/>
                <w:color w:val="000000"/>
                <w:spacing w:val="0"/>
                <w:w w:val="100"/>
                <w:position w:val="0"/>
                <w:sz w:val="13"/>
                <w:szCs w:val="13"/>
              </w:rPr>
              <w:t>56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186, </w:t>
            </w:r>
            <w:r>
              <w:rPr>
                <w:rFonts w:ascii="Cambria" w:eastAsia="Cambria" w:hAnsi="Cambria" w:cs="Cambria"/>
                <w:color w:val="000000"/>
                <w:spacing w:val="0"/>
                <w:w w:val="100"/>
                <w:position w:val="0"/>
                <w:sz w:val="13"/>
                <w:szCs w:val="13"/>
              </w:rPr>
              <w:t xml:space="preserve">376. </w:t>
            </w:r>
            <w:r>
              <w:rPr>
                <w:rFonts w:ascii="Cambria" w:eastAsia="Cambria" w:hAnsi="Cambria" w:cs="Cambria"/>
                <w:color w:val="000000"/>
                <w:spacing w:val="0"/>
                <w:w w:val="100"/>
                <w:position w:val="0"/>
                <w:sz w:val="13"/>
                <w:szCs w:val="13"/>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520, </w:t>
            </w:r>
            <w:r>
              <w:rPr>
                <w:rFonts w:ascii="Cambria" w:eastAsia="Cambria" w:hAnsi="Cambria" w:cs="Cambria"/>
                <w:color w:val="000000"/>
                <w:spacing w:val="0"/>
                <w:w w:val="100"/>
                <w:position w:val="0"/>
                <w:sz w:val="13"/>
                <w:szCs w:val="13"/>
              </w:rPr>
              <w:t xml:space="preserve">298. </w:t>
            </w:r>
            <w:r>
              <w:rPr>
                <w:rFonts w:ascii="Cambria" w:eastAsia="Cambria" w:hAnsi="Cambria" w:cs="Cambria"/>
                <w:color w:val="000000"/>
                <w:spacing w:val="0"/>
                <w:w w:val="100"/>
                <w:position w:val="0"/>
                <w:sz w:val="13"/>
                <w:szCs w:val="13"/>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10.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杭州安存网络科技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20, 000,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1, 188, </w:t>
            </w:r>
            <w:r>
              <w:rPr>
                <w:rFonts w:ascii="Cambria" w:eastAsia="Cambria" w:hAnsi="Cambria" w:cs="Cambria"/>
                <w:color w:val="000000"/>
                <w:spacing w:val="0"/>
                <w:w w:val="100"/>
                <w:position w:val="0"/>
                <w:sz w:val="13"/>
                <w:szCs w:val="13"/>
              </w:rPr>
              <w:t xml:space="preserve">605. </w:t>
            </w:r>
            <w:r>
              <w:rPr>
                <w:rFonts w:ascii="Cambria" w:eastAsia="Cambria" w:hAnsi="Cambria" w:cs="Cambria"/>
                <w:color w:val="000000"/>
                <w:spacing w:val="0"/>
                <w:w w:val="100"/>
                <w:position w:val="0"/>
                <w:sz w:val="13"/>
                <w:szCs w:val="13"/>
              </w:rPr>
              <w:t>94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1, 662, </w:t>
            </w:r>
            <w:r>
              <w:rPr>
                <w:rFonts w:ascii="Cambria" w:eastAsia="Cambria" w:hAnsi="Cambria" w:cs="Cambria"/>
                <w:color w:val="000000"/>
                <w:spacing w:val="0"/>
                <w:w w:val="100"/>
                <w:position w:val="0"/>
                <w:sz w:val="13"/>
                <w:szCs w:val="13"/>
              </w:rPr>
              <w:t xml:space="preserve">378. </w:t>
            </w:r>
            <w:r>
              <w:rPr>
                <w:rFonts w:ascii="Cambria" w:eastAsia="Cambria" w:hAnsi="Cambria" w:cs="Cambria"/>
                <w:color w:val="000000"/>
                <w:spacing w:val="0"/>
                <w:w w:val="100"/>
                <w:position w:val="0"/>
                <w:sz w:val="13"/>
                <w:szCs w:val="13"/>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2, 850, </w:t>
            </w:r>
            <w:r>
              <w:rPr>
                <w:rFonts w:ascii="Cambria" w:eastAsia="Cambria" w:hAnsi="Cambria" w:cs="Cambria"/>
                <w:color w:val="000000"/>
                <w:spacing w:val="0"/>
                <w:w w:val="100"/>
                <w:position w:val="0"/>
                <w:sz w:val="13"/>
                <w:szCs w:val="13"/>
              </w:rPr>
              <w:t xml:space="preserve">984. </w:t>
            </w:r>
            <w:r>
              <w:rPr>
                <w:rFonts w:ascii="Cambria" w:eastAsia="Cambria" w:hAnsi="Cambria" w:cs="Cambria"/>
                <w:color w:val="000000"/>
                <w:spacing w:val="0"/>
                <w:w w:val="100"/>
                <w:position w:val="0"/>
                <w:sz w:val="13"/>
                <w:szCs w:val="13"/>
              </w:rPr>
              <w:t>89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浙江执御信息技术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9, 000,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9, 000,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2, 281, </w:t>
            </w:r>
            <w:r>
              <w:rPr>
                <w:rFonts w:ascii="Cambria" w:eastAsia="Cambria" w:hAnsi="Cambria" w:cs="Cambria"/>
                <w:color w:val="000000"/>
                <w:spacing w:val="0"/>
                <w:w w:val="100"/>
                <w:position w:val="0"/>
                <w:sz w:val="13"/>
                <w:szCs w:val="13"/>
              </w:rPr>
              <w:t xml:space="preserve">826. </w:t>
            </w:r>
            <w:r>
              <w:rPr>
                <w:rFonts w:ascii="Cambria" w:eastAsia="Cambria" w:hAnsi="Cambria" w:cs="Cambria"/>
                <w:color w:val="000000"/>
                <w:spacing w:val="0"/>
                <w:w w:val="100"/>
                <w:position w:val="0"/>
                <w:sz w:val="13"/>
                <w:szCs w:val="13"/>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 xml:space="preserve">281,826. </w:t>
            </w:r>
            <w:r>
              <w:rPr>
                <w:rFonts w:ascii="Cambria" w:eastAsia="Cambria" w:hAnsi="Cambria" w:cs="Cambria"/>
                <w:color w:val="000000"/>
                <w:spacing w:val="0"/>
                <w:w w:val="100"/>
                <w:position w:val="0"/>
                <w:sz w:val="13"/>
                <w:szCs w:val="13"/>
              </w:rPr>
              <w:t>30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上海乾汇信息科技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9, 000,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Cambria" w:eastAsia="Cambria" w:hAnsi="Cambria" w:cs="Cambria"/>
                <w:color w:val="000000"/>
                <w:spacing w:val="0"/>
                <w:w w:val="100"/>
                <w:position w:val="0"/>
                <w:sz w:val="13"/>
                <w:szCs w:val="13"/>
              </w:rPr>
              <w:t xml:space="preserve">9, 000,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295, </w:t>
            </w:r>
            <w:r>
              <w:rPr>
                <w:rFonts w:ascii="Cambria" w:eastAsia="Cambria" w:hAnsi="Cambria" w:cs="Cambria"/>
                <w:color w:val="000000"/>
                <w:spacing w:val="0"/>
                <w:w w:val="100"/>
                <w:position w:val="0"/>
                <w:sz w:val="13"/>
                <w:szCs w:val="13"/>
              </w:rPr>
              <w:t>514.41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295, </w:t>
            </w:r>
            <w:r>
              <w:rPr>
                <w:rFonts w:ascii="Cambria" w:eastAsia="Cambria" w:hAnsi="Cambria" w:cs="Cambria"/>
                <w:color w:val="000000"/>
                <w:spacing w:val="0"/>
                <w:w w:val="100"/>
                <w:position w:val="0"/>
                <w:sz w:val="13"/>
                <w:szCs w:val="13"/>
              </w:rPr>
              <w:t>514.41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3"/>
                <w:szCs w:val="13"/>
              </w:rPr>
            </w:pPr>
            <w:r>
              <w:rPr>
                <w:rFonts w:ascii="Cambria" w:eastAsia="Cambria" w:hAnsi="Cambria" w:cs="Cambria"/>
                <w:color w:val="000000"/>
                <w:spacing w:val="0"/>
                <w:w w:val="100"/>
                <w:position w:val="0"/>
                <w:sz w:val="13"/>
                <w:szCs w:val="13"/>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sz w:val="15"/>
                <w:szCs w:val="15"/>
              </w:rPr>
              <w:t>杭州探索文化传媒 有限公司</w:t>
            </w:r>
            <w:r>
              <w:rPr>
                <w:color w:val="000000"/>
                <w:spacing w:val="0"/>
                <w:w w:val="100"/>
                <w:position w:val="0"/>
              </w:rPr>
              <w:t>［注］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750,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750,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12. </w:t>
            </w:r>
            <w:r>
              <w:rPr>
                <w:rFonts w:ascii="Cambria" w:eastAsia="Cambria" w:hAnsi="Cambria" w:cs="Cambria"/>
                <w:color w:val="000000"/>
                <w:spacing w:val="0"/>
                <w:w w:val="100"/>
                <w:position w:val="0"/>
                <w:sz w:val="13"/>
                <w:szCs w:val="13"/>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185, 629, </w:t>
            </w:r>
            <w:r>
              <w:rPr>
                <w:rFonts w:ascii="Cambria" w:eastAsia="Cambria" w:hAnsi="Cambria" w:cs="Cambria"/>
                <w:color w:val="000000"/>
                <w:spacing w:val="0"/>
                <w:w w:val="100"/>
                <w:position w:val="0"/>
                <w:sz w:val="13"/>
                <w:szCs w:val="13"/>
              </w:rPr>
              <w:t xml:space="preserve">760. </w:t>
            </w:r>
            <w:r>
              <w:rPr>
                <w:rFonts w:ascii="Cambria" w:eastAsia="Cambria" w:hAnsi="Cambria" w:cs="Cambria"/>
                <w:color w:val="000000"/>
                <w:spacing w:val="0"/>
                <w:w w:val="100"/>
                <w:position w:val="0"/>
                <w:sz w:val="13"/>
                <w:szCs w:val="13"/>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9, 750,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195, 379, </w:t>
            </w:r>
            <w:r>
              <w:rPr>
                <w:rFonts w:ascii="Cambria" w:eastAsia="Cambria" w:hAnsi="Cambria" w:cs="Cambria"/>
                <w:color w:val="000000"/>
                <w:spacing w:val="0"/>
                <w:w w:val="100"/>
                <w:position w:val="0"/>
                <w:sz w:val="13"/>
                <w:szCs w:val="13"/>
              </w:rPr>
              <w:t xml:space="preserve">760. </w:t>
            </w:r>
            <w:r>
              <w:rPr>
                <w:rFonts w:ascii="Cambria" w:eastAsia="Cambria" w:hAnsi="Cambria" w:cs="Cambria"/>
                <w:color w:val="000000"/>
                <w:spacing w:val="0"/>
                <w:w w:val="100"/>
                <w:position w:val="0"/>
                <w:sz w:val="13"/>
                <w:szCs w:val="13"/>
              </w:rPr>
              <w:t>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5,513, </w:t>
            </w:r>
            <w:r>
              <w:rPr>
                <w:rFonts w:ascii="Cambria" w:eastAsia="Cambria" w:hAnsi="Cambria" w:cs="Cambria"/>
                <w:color w:val="000000"/>
                <w:spacing w:val="0"/>
                <w:w w:val="100"/>
                <w:position w:val="0"/>
                <w:sz w:val="13"/>
                <w:szCs w:val="13"/>
              </w:rPr>
              <w:t xml:space="preserve">772. </w:t>
            </w:r>
            <w:r>
              <w:rPr>
                <w:rFonts w:ascii="Cambria" w:eastAsia="Cambria" w:hAnsi="Cambria" w:cs="Cambria"/>
                <w:color w:val="000000"/>
                <w:spacing w:val="0"/>
                <w:w w:val="100"/>
                <w:position w:val="0"/>
                <w:sz w:val="13"/>
                <w:szCs w:val="13"/>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3, 214, </w:t>
            </w:r>
            <w:r>
              <w:rPr>
                <w:rFonts w:ascii="Cambria" w:eastAsia="Cambria" w:hAnsi="Cambria" w:cs="Cambria"/>
                <w:color w:val="000000"/>
                <w:spacing w:val="0"/>
                <w:w w:val="100"/>
                <w:position w:val="0"/>
                <w:sz w:val="13"/>
                <w:szCs w:val="13"/>
              </w:rPr>
              <w:t xml:space="preserve">052. </w:t>
            </w:r>
            <w:r>
              <w:rPr>
                <w:rFonts w:ascii="Cambria" w:eastAsia="Cambria" w:hAnsi="Cambria" w:cs="Cambria"/>
                <w:color w:val="000000"/>
                <w:spacing w:val="0"/>
                <w:w w:val="100"/>
                <w:position w:val="0"/>
                <w:sz w:val="13"/>
                <w:szCs w:val="13"/>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8, 727, </w:t>
            </w:r>
            <w:r>
              <w:rPr>
                <w:rFonts w:ascii="Cambria" w:eastAsia="Cambria" w:hAnsi="Cambria" w:cs="Cambria"/>
                <w:color w:val="000000"/>
                <w:spacing w:val="0"/>
                <w:w w:val="100"/>
                <w:position w:val="0"/>
                <w:sz w:val="13"/>
                <w:szCs w:val="13"/>
              </w:rPr>
              <w:t xml:space="preserve">824. </w:t>
            </w:r>
            <w:r>
              <w:rPr>
                <w:rFonts w:ascii="Cambria" w:eastAsia="Cambria" w:hAnsi="Cambria" w:cs="Cambria"/>
                <w:color w:val="000000"/>
                <w:spacing w:val="0"/>
                <w:w w:val="100"/>
                <w:position w:val="0"/>
                <w:sz w:val="13"/>
                <w:szCs w:val="13"/>
              </w:rPr>
              <w:t>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80" w:firstLine="0"/>
              <w:jc w:val="right"/>
              <w:rPr>
                <w:sz w:val="13"/>
                <w:szCs w:val="13"/>
              </w:rPr>
            </w:pPr>
            <w:r>
              <w:rPr>
                <w:rFonts w:ascii="Cambria" w:eastAsia="Cambria" w:hAnsi="Cambria" w:cs="Cambria"/>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126,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r>
    </w:tbl>
    <w:p>
      <w:pPr>
        <w:widowControl w:val="0"/>
        <w:spacing w:after="99" w:line="1" w:lineRule="exact"/>
      </w:pPr>
    </w:p>
    <w:p>
      <w:pPr>
        <w:pStyle w:val="Style6"/>
        <w:keepNext w:val="0"/>
        <w:keepLines w:val="0"/>
        <w:widowControl w:val="0"/>
        <w:shd w:val="clear" w:color="auto" w:fill="auto"/>
        <w:bidi w:val="0"/>
        <w:spacing w:before="0" w:after="760" w:line="408" w:lineRule="exact"/>
        <w:ind w:left="1420" w:right="0" w:firstLine="420"/>
        <w:jc w:val="left"/>
      </w:pPr>
      <w:r>
        <w:rPr>
          <w:color w:val="000000"/>
          <w:spacing w:val="0"/>
          <w:w w:val="100"/>
          <w:position w:val="0"/>
        </w:rPr>
        <w:t>［注］:本期增加系公司非同一控制下企业合并泰一指尚转入购并日泰一指尚持有的对杭州 探索文化传媒有限公司的投资。</w:t>
      </w:r>
    </w:p>
    <w:p>
      <w:pPr>
        <w:pStyle w:val="Style31"/>
        <w:keepNext/>
        <w:keepLines/>
        <w:widowControl w:val="0"/>
        <w:numPr>
          <w:ilvl w:val="0"/>
          <w:numId w:val="107"/>
        </w:numPr>
        <w:shd w:val="clear" w:color="auto" w:fill="auto"/>
        <w:bidi w:val="0"/>
        <w:spacing w:before="0" w:after="100" w:line="240" w:lineRule="auto"/>
        <w:ind w:left="142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w:t>
      </w:r>
      <w:r>
        <w:rPr>
          <w:color w:val="000000"/>
          <w:spacing w:val="0"/>
          <w:w w:val="100"/>
          <w:position w:val="0"/>
        </w:rPr>
        <w:t>报告期内可供出售金融资产减值的变动情况</w:t>
      </w:r>
      <w:bookmarkEnd w:id="996"/>
      <w:bookmarkEnd w:id="997"/>
      <w:bookmarkEnd w:id="999"/>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453"/>
        <w:gridCol w:w="1690"/>
        <w:gridCol w:w="1723"/>
        <w:gridCol w:w="1584"/>
        <w:gridCol w:w="1613"/>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可供出售金融资产分类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可供出售权益 工具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可供出售债务 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期初已计提减值余额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5,513, </w:t>
            </w:r>
            <w:r>
              <w:rPr>
                <w:color w:val="000000"/>
                <w:spacing w:val="0"/>
                <w:w w:val="100"/>
                <w:position w:val="0"/>
                <w:sz w:val="18"/>
                <w:szCs w:val="18"/>
              </w:rPr>
              <w:t xml:space="preserve">772.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5,513, </w:t>
            </w:r>
            <w:r>
              <w:rPr>
                <w:color w:val="000000"/>
                <w:spacing w:val="0"/>
                <w:w w:val="100"/>
                <w:position w:val="0"/>
                <w:sz w:val="18"/>
                <w:szCs w:val="18"/>
              </w:rPr>
              <w:t xml:space="preserve">772. </w:t>
            </w:r>
            <w:r>
              <w:rPr>
                <w:color w:val="000000"/>
                <w:spacing w:val="0"/>
                <w:w w:val="100"/>
                <w:position w:val="0"/>
                <w:sz w:val="18"/>
                <w:szCs w:val="18"/>
              </w:rPr>
              <w:t>34</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3,214, </w:t>
            </w:r>
            <w:r>
              <w:rPr>
                <w:color w:val="000000"/>
                <w:spacing w:val="0"/>
                <w:w w:val="100"/>
                <w:position w:val="0"/>
                <w:sz w:val="18"/>
                <w:szCs w:val="18"/>
              </w:rPr>
              <w:t xml:space="preserve">052. </w:t>
            </w:r>
            <w:r>
              <w:rPr>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3,214, </w:t>
            </w:r>
            <w:r>
              <w:rPr>
                <w:color w:val="000000"/>
                <w:spacing w:val="0"/>
                <w:w w:val="100"/>
                <w:position w:val="0"/>
                <w:sz w:val="18"/>
                <w:szCs w:val="18"/>
              </w:rPr>
              <w:t>052.05</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其中：从其他综合收益转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其中：期后公允价值回升 转回</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期末已计提减值金余额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8,727, </w:t>
            </w:r>
            <w:r>
              <w:rPr>
                <w:color w:val="000000"/>
                <w:spacing w:val="0"/>
                <w:w w:val="100"/>
                <w:position w:val="0"/>
                <w:sz w:val="18"/>
                <w:szCs w:val="18"/>
              </w:rPr>
              <w:t xml:space="preserve">824.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8,727, </w:t>
            </w:r>
            <w:r>
              <w:rPr>
                <w:color w:val="000000"/>
                <w:spacing w:val="0"/>
                <w:w w:val="100"/>
                <w:position w:val="0"/>
                <w:sz w:val="18"/>
                <w:szCs w:val="18"/>
              </w:rPr>
              <w:t xml:space="preserve">824. </w:t>
            </w:r>
            <w:r>
              <w:rPr>
                <w:color w:val="000000"/>
                <w:spacing w:val="0"/>
                <w:w w:val="100"/>
                <w:position w:val="0"/>
                <w:sz w:val="18"/>
                <w:szCs w:val="18"/>
              </w:rPr>
              <w:t>39</w:t>
            </w:r>
          </w:p>
        </w:tc>
      </w:tr>
    </w:tbl>
    <w:p>
      <w:pPr>
        <w:widowControl w:val="0"/>
        <w:spacing w:after="219" w:line="1" w:lineRule="exact"/>
      </w:pPr>
    </w:p>
    <w:p>
      <w:pPr>
        <w:pStyle w:val="Style31"/>
        <w:keepNext/>
        <w:keepLines/>
        <w:widowControl w:val="0"/>
        <w:numPr>
          <w:ilvl w:val="0"/>
          <w:numId w:val="107"/>
        </w:numPr>
        <w:shd w:val="clear" w:color="auto" w:fill="auto"/>
        <w:bidi w:val="0"/>
        <w:spacing w:before="0" w:after="40" w:line="341" w:lineRule="exact"/>
        <w:ind w:left="142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w:t>
      </w:r>
      <w:r>
        <w:rPr>
          <w:color w:val="000000"/>
          <w:spacing w:val="0"/>
          <w:w w:val="100"/>
          <w:position w:val="0"/>
        </w:rPr>
        <w:t xml:space="preserve">可供出售权益工具期末公允价值严重下跌或非暂时性下跌但未计提减值准备的相关说明: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000"/>
      <w:bookmarkEnd w:id="1001"/>
      <w:bookmarkEnd w:id="1003"/>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期末按公允价值计量的可供出售权益工具为公司持有的甘肃上峰水泥股份有限公司的股份</w:t>
      </w:r>
    </w:p>
    <w:p>
      <w:pPr>
        <w:pStyle w:val="Style2"/>
        <w:keepNext w:val="0"/>
        <w:keepLines w:val="0"/>
        <w:widowControl w:val="0"/>
        <w:shd w:val="clear" w:color="auto" w:fill="auto"/>
        <w:bidi w:val="0"/>
        <w:spacing w:before="0" w:after="500" w:line="341" w:lineRule="exact"/>
        <w:ind w:left="1420" w:right="0" w:firstLine="0"/>
        <w:jc w:val="left"/>
        <w:rPr>
          <w:sz w:val="20"/>
          <w:szCs w:val="20"/>
        </w:rPr>
      </w:pPr>
      <w:r>
        <w:rPr>
          <w:color w:val="000000"/>
          <w:spacing w:val="0"/>
          <w:w w:val="100"/>
          <w:position w:val="0"/>
          <w:sz w:val="18"/>
          <w:szCs w:val="18"/>
        </w:rPr>
        <w:t xml:space="preserve">58,000,000.00 </w:t>
      </w:r>
      <w:r>
        <w:rPr>
          <w:color w:val="000000"/>
          <w:spacing w:val="0"/>
          <w:w w:val="100"/>
          <w:position w:val="0"/>
          <w:sz w:val="20"/>
          <w:szCs w:val="20"/>
        </w:rPr>
        <w:t>股。</w:t>
      </w:r>
    </w:p>
    <w:p>
      <w:pPr>
        <w:pStyle w:val="Style31"/>
        <w:keepNext/>
        <w:keepLines/>
        <w:widowControl w:val="0"/>
        <w:shd w:val="clear" w:color="auto" w:fill="auto"/>
        <w:tabs>
          <w:tab w:pos="1889" w:val="left"/>
        </w:tabs>
        <w:bidi w:val="0"/>
        <w:spacing w:before="0" w:after="100" w:line="240" w:lineRule="auto"/>
        <w:ind w:left="1420" w:right="0" w:firstLine="0"/>
        <w:jc w:val="left"/>
      </w:pPr>
      <w:bookmarkStart w:id="1004" w:name="bookmark1004"/>
      <w:bookmarkStart w:id="1005" w:name="bookmark1005"/>
      <w:bookmarkStart w:id="1006" w:name="bookmark1006"/>
      <w:bookmarkStart w:id="1007" w:name="bookmark1007"/>
      <w:r>
        <w:rPr>
          <w:color w:val="000000"/>
          <w:spacing w:val="0"/>
          <w:w w:val="100"/>
          <w:position w:val="0"/>
        </w:rPr>
        <w:t>1</w:t>
      </w:r>
      <w:bookmarkEnd w:id="1006"/>
      <w:r>
        <w:rPr>
          <w:color w:val="000000"/>
          <w:spacing w:val="0"/>
          <w:w w:val="100"/>
          <w:position w:val="0"/>
        </w:rPr>
        <w:t>5、</w:t>
        <w:tab/>
        <w:t>持有至到期投资</w:t>
      </w:r>
      <w:bookmarkEnd w:id="1004"/>
      <w:bookmarkEnd w:id="1005"/>
      <w:bookmarkEnd w:id="1007"/>
    </w:p>
    <w:p>
      <w:pPr>
        <w:pStyle w:val="Style31"/>
        <w:keepNext/>
        <w:keepLines/>
        <w:widowControl w:val="0"/>
        <w:numPr>
          <w:ilvl w:val="0"/>
          <w:numId w:val="109"/>
        </w:numPr>
        <w:shd w:val="clear" w:color="auto" w:fill="auto"/>
        <w:tabs>
          <w:tab w:pos="1855" w:val="left"/>
        </w:tabs>
        <w:bidi w:val="0"/>
        <w:spacing w:before="0" w:after="40" w:line="240" w:lineRule="auto"/>
        <w:ind w:left="1420" w:right="0" w:firstLine="0"/>
        <w:jc w:val="left"/>
      </w:pPr>
      <w:bookmarkStart w:id="1004" w:name="bookmark1004"/>
      <w:bookmarkStart w:id="1005" w:name="bookmark1005"/>
      <w:bookmarkStart w:id="1008" w:name="bookmark1008"/>
      <w:bookmarkStart w:id="1009" w:name="bookmark1009"/>
      <w:bookmarkEnd w:id="1008"/>
      <w:r>
        <w:rPr>
          <w:color w:val="000000"/>
          <w:spacing w:val="0"/>
          <w:w w:val="100"/>
          <w:position w:val="0"/>
        </w:rPr>
        <w:t>.</w:t>
      </w:r>
      <w:r>
        <w:rPr>
          <w:color w:val="000000"/>
          <w:spacing w:val="0"/>
          <w:w w:val="100"/>
          <w:position w:val="0"/>
        </w:rPr>
        <w:t>持有至到期投资情况：</w:t>
      </w:r>
      <w:bookmarkEnd w:id="1004"/>
      <w:bookmarkEnd w:id="1005"/>
      <w:bookmarkEnd w:id="1009"/>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9"/>
        </w:numPr>
        <w:shd w:val="clear" w:color="auto" w:fill="auto"/>
        <w:tabs>
          <w:tab w:pos="1855" w:val="left"/>
        </w:tabs>
        <w:bidi w:val="0"/>
        <w:spacing w:before="0" w:after="40" w:line="240" w:lineRule="auto"/>
        <w:ind w:left="1420" w:right="0" w:firstLine="0"/>
        <w:jc w:val="left"/>
      </w:pPr>
      <w:bookmarkStart w:id="1010" w:name="bookmark1010"/>
      <w:bookmarkEnd w:id="1010"/>
      <w:r>
        <w:rPr>
          <w:b/>
          <w:bCs/>
          <w:color w:val="000000"/>
          <w:spacing w:val="0"/>
          <w:w w:val="100"/>
          <w:position w:val="0"/>
        </w:rPr>
        <w:t>.</w:t>
      </w:r>
      <w:r>
        <w:rPr>
          <w:b/>
          <w:bCs/>
          <w:color w:val="000000"/>
          <w:spacing w:val="0"/>
          <w:w w:val="100"/>
          <w:position w:val="0"/>
        </w:rPr>
        <w:t>期末重要的持有至到期投资：</w:t>
      </w:r>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09"/>
        </w:numPr>
        <w:shd w:val="clear" w:color="auto" w:fill="auto"/>
        <w:tabs>
          <w:tab w:pos="1855" w:val="left"/>
        </w:tabs>
        <w:bidi w:val="0"/>
        <w:spacing w:before="0" w:after="40" w:line="240" w:lineRule="auto"/>
        <w:ind w:left="1420" w:right="0" w:firstLine="0"/>
        <w:jc w:val="left"/>
      </w:pPr>
      <w:bookmarkStart w:id="1011" w:name="bookmark1011"/>
      <w:bookmarkEnd w:id="1011"/>
      <w:r>
        <w:rPr>
          <w:b/>
          <w:bCs/>
          <w:color w:val="000000"/>
          <w:spacing w:val="0"/>
          <w:w w:val="100"/>
          <w:position w:val="0"/>
        </w:rPr>
        <w:t>.</w:t>
      </w:r>
      <w:r>
        <w:rPr>
          <w:b/>
          <w:bCs/>
          <w:color w:val="000000"/>
          <w:spacing w:val="0"/>
          <w:w w:val="100"/>
          <w:position w:val="0"/>
        </w:rPr>
        <w:t>本期重分类的持有至到期投资：</w:t>
      </w:r>
    </w:p>
    <w:p>
      <w:pPr>
        <w:pStyle w:val="Style6"/>
        <w:keepNext w:val="0"/>
        <w:keepLines w:val="0"/>
        <w:widowControl w:val="0"/>
        <w:shd w:val="clear" w:color="auto" w:fill="auto"/>
        <w:bidi w:val="0"/>
        <w:spacing w:before="0" w:after="3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89" w:val="left"/>
        </w:tabs>
        <w:bidi w:val="0"/>
        <w:spacing w:before="0" w:after="100" w:line="240" w:lineRule="auto"/>
        <w:ind w:left="1420" w:right="0" w:firstLine="0"/>
        <w:jc w:val="left"/>
      </w:pPr>
      <w:bookmarkStart w:id="1012" w:name="bookmark1012"/>
      <w:bookmarkStart w:id="1013" w:name="bookmark1013"/>
      <w:bookmarkStart w:id="1014" w:name="bookmark1014"/>
      <w:bookmarkStart w:id="1015" w:name="bookmark1015"/>
      <w:r>
        <w:rPr>
          <w:color w:val="000000"/>
          <w:spacing w:val="0"/>
          <w:w w:val="100"/>
          <w:position w:val="0"/>
        </w:rPr>
        <w:t>1</w:t>
      </w:r>
      <w:bookmarkEnd w:id="1014"/>
      <w:r>
        <w:rPr>
          <w:color w:val="000000"/>
          <w:spacing w:val="0"/>
          <w:w w:val="100"/>
          <w:position w:val="0"/>
        </w:rPr>
        <w:t>6、</w:t>
        <w:tab/>
        <w:t>长期应收款</w:t>
      </w:r>
      <w:bookmarkEnd w:id="1012"/>
      <w:bookmarkEnd w:id="1013"/>
      <w:bookmarkEnd w:id="1015"/>
    </w:p>
    <w:p>
      <w:pPr>
        <w:pStyle w:val="Style31"/>
        <w:keepNext/>
        <w:keepLines/>
        <w:widowControl w:val="0"/>
        <w:numPr>
          <w:ilvl w:val="0"/>
          <w:numId w:val="111"/>
        </w:numPr>
        <w:shd w:val="clear" w:color="auto" w:fill="auto"/>
        <w:tabs>
          <w:tab w:pos="1855" w:val="left"/>
        </w:tabs>
        <w:bidi w:val="0"/>
        <w:spacing w:before="0" w:after="100" w:line="240" w:lineRule="auto"/>
        <w:ind w:left="1420" w:right="0" w:firstLine="0"/>
        <w:jc w:val="left"/>
      </w:pPr>
      <w:bookmarkStart w:id="1012" w:name="bookmark1012"/>
      <w:bookmarkStart w:id="1013" w:name="bookmark1013"/>
      <w:bookmarkStart w:id="1016" w:name="bookmark1016"/>
      <w:bookmarkStart w:id="1017" w:name="bookmark1017"/>
      <w:bookmarkEnd w:id="1016"/>
      <w:r>
        <w:rPr>
          <w:color w:val="000000"/>
          <w:spacing w:val="0"/>
          <w:w w:val="100"/>
          <w:position w:val="0"/>
        </w:rPr>
        <w:t>长期应收款情况：</w:t>
      </w:r>
      <w:bookmarkEnd w:id="1012"/>
      <w:bookmarkEnd w:id="1013"/>
      <w:bookmarkEnd w:id="1017"/>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1"/>
        </w:numPr>
        <w:shd w:val="clear" w:color="auto" w:fill="auto"/>
        <w:tabs>
          <w:tab w:pos="1855" w:val="left"/>
        </w:tabs>
        <w:bidi w:val="0"/>
        <w:spacing w:before="0" w:after="100" w:line="240" w:lineRule="auto"/>
        <w:ind w:left="1420" w:right="0" w:firstLine="0"/>
        <w:jc w:val="left"/>
      </w:pPr>
      <w:bookmarkStart w:id="1018" w:name="bookmark1018"/>
      <w:bookmarkEnd w:id="1018"/>
      <w:r>
        <w:rPr>
          <w:b/>
          <w:bCs/>
          <w:color w:val="000000"/>
          <w:spacing w:val="0"/>
          <w:w w:val="100"/>
          <w:position w:val="0"/>
        </w:rPr>
        <w:t>因金融资产转移而终止确认的长期应收款</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11"/>
        </w:numPr>
        <w:shd w:val="clear" w:color="auto" w:fill="auto"/>
        <w:tabs>
          <w:tab w:pos="1855" w:val="left"/>
        </w:tabs>
        <w:bidi w:val="0"/>
        <w:spacing w:before="0" w:after="100" w:line="240" w:lineRule="auto"/>
        <w:ind w:left="1420" w:right="0" w:firstLine="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转移长期应收款且继续涉入形成的资产、负债金额</w:t>
      </w:r>
      <w:bookmarkEnd w:id="1019"/>
      <w:bookmarkEnd w:id="1020"/>
      <w:bookmarkEnd w:id="1022"/>
    </w:p>
    <w:p>
      <w:pPr>
        <w:pStyle w:val="Style6"/>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89" w:val="left"/>
        </w:tabs>
        <w:bidi w:val="0"/>
        <w:spacing w:before="0" w:after="100" w:line="240" w:lineRule="auto"/>
        <w:ind w:left="1420" w:right="0" w:firstLine="0"/>
        <w:jc w:val="both"/>
      </w:pPr>
      <w:bookmarkStart w:id="1023" w:name="bookmark1023"/>
      <w:bookmarkStart w:id="1024" w:name="bookmark1024"/>
      <w:bookmarkStart w:id="1025" w:name="bookmark1025"/>
      <w:bookmarkStart w:id="1026" w:name="bookmark1026"/>
      <w:r>
        <w:rPr>
          <w:color w:val="000000"/>
          <w:spacing w:val="0"/>
          <w:w w:val="100"/>
          <w:position w:val="0"/>
        </w:rPr>
        <w:t>1</w:t>
      </w:r>
      <w:bookmarkEnd w:id="1025"/>
      <w:r>
        <w:rPr>
          <w:color w:val="000000"/>
          <w:spacing w:val="0"/>
          <w:w w:val="100"/>
          <w:position w:val="0"/>
        </w:rPr>
        <w:t>7、</w:t>
        <w:tab/>
        <w:t>长期股权投资</w:t>
      </w:r>
      <w:bookmarkEnd w:id="1023"/>
      <w:bookmarkEnd w:id="1024"/>
      <w:bookmarkEnd w:id="1026"/>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26"/>
        <w:gridCol w:w="1272"/>
        <w:gridCol w:w="5678"/>
        <w:gridCol w:w="1258"/>
        <w:gridCol w:w="1152"/>
      </w:tblGrid>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减值准备期末</w:t>
            </w:r>
          </w:p>
        </w:tc>
      </w:tr>
      <w:tr>
        <w:trPr>
          <w:trHeight w:val="211"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r>
              <w:rPr>
                <w:color w:val="000000"/>
                <w:spacing w:val="0"/>
                <w:w w:val="100"/>
                <w:position w:val="0"/>
                <w:sz w:val="18"/>
                <w:szCs w:val="18"/>
              </w:rPr>
              <w:t>1</w:t>
            </w:r>
            <w:r>
              <w:rPr>
                <w:color w:val="000000"/>
                <w:spacing w:val="0"/>
                <w:w w:val="100"/>
                <w:position w:val="0"/>
                <w:sz w:val="15"/>
                <w:szCs w:val="15"/>
              </w:rPr>
              <w:t>减</w:t>
            </w:r>
            <w:r>
              <w:rPr>
                <w:color w:val="000000"/>
                <w:spacing w:val="0"/>
                <w:w w:val="100"/>
                <w:position w:val="0"/>
                <w:sz w:val="18"/>
                <w:szCs w:val="18"/>
              </w:rPr>
              <w:t>1</w:t>
            </w:r>
            <w:r>
              <w:rPr>
                <w:color w:val="000000"/>
                <w:spacing w:val="0"/>
                <w:w w:val="100"/>
                <w:position w:val="0"/>
                <w:sz w:val="15"/>
                <w:szCs w:val="15"/>
              </w:rPr>
              <w:t>权益法下确认的</w:t>
            </w:r>
            <w:r>
              <w:rPr>
                <w:color w:val="000000"/>
                <w:spacing w:val="0"/>
                <w:w w:val="100"/>
                <w:position w:val="0"/>
                <w:sz w:val="18"/>
                <w:szCs w:val="18"/>
              </w:rPr>
              <w:t>1</w:t>
            </w:r>
            <w:r>
              <w:rPr>
                <w:color w:val="000000"/>
                <w:spacing w:val="0"/>
                <w:w w:val="100"/>
                <w:position w:val="0"/>
                <w:sz w:val="15"/>
                <w:szCs w:val="15"/>
              </w:rPr>
              <w:t>其他</w:t>
            </w:r>
            <w:r>
              <w:rPr>
                <w:color w:val="000000"/>
                <w:spacing w:val="0"/>
                <w:w w:val="100"/>
                <w:position w:val="0"/>
                <w:sz w:val="18"/>
                <w:szCs w:val="18"/>
              </w:rPr>
              <w:t>1</w:t>
            </w:r>
            <w:r>
              <w:rPr>
                <w:color w:val="000000"/>
                <w:spacing w:val="0"/>
                <w:w w:val="100"/>
                <w:position w:val="0"/>
                <w:sz w:val="15"/>
                <w:szCs w:val="15"/>
              </w:rPr>
              <w:t>其他</w:t>
            </w:r>
            <w:r>
              <w:rPr>
                <w:color w:val="000000"/>
                <w:spacing w:val="0"/>
                <w:w w:val="100"/>
                <w:position w:val="0"/>
                <w:sz w:val="18"/>
                <w:szCs w:val="18"/>
              </w:rPr>
              <w:t>1</w:t>
            </w:r>
            <w:r>
              <w:rPr>
                <w:color w:val="000000"/>
                <w:spacing w:val="0"/>
                <w:w w:val="100"/>
                <w:position w:val="0"/>
                <w:sz w:val="15"/>
                <w:szCs w:val="15"/>
              </w:rPr>
              <w:t>宣告发放现</w:t>
            </w:r>
            <w:r>
              <w:rPr>
                <w:color w:val="000000"/>
                <w:spacing w:val="0"/>
                <w:w w:val="100"/>
                <w:position w:val="0"/>
                <w:sz w:val="18"/>
                <w:szCs w:val="18"/>
              </w:rPr>
              <w:t>1</w:t>
            </w:r>
            <w:r>
              <w:rPr>
                <w:color w:val="000000"/>
                <w:spacing w:val="0"/>
                <w:w w:val="100"/>
                <w:position w:val="0"/>
                <w:sz w:val="15"/>
                <w:szCs w:val="15"/>
              </w:rPr>
              <w:t>计提</w:t>
            </w:r>
            <w:r>
              <w:rPr>
                <w:color w:val="000000"/>
                <w:spacing w:val="0"/>
                <w:w w:val="100"/>
                <w:position w:val="0"/>
                <w:sz w:val="18"/>
                <w:szCs w:val="18"/>
              </w:rPr>
              <w:t>1</w:t>
            </w:r>
            <w:r>
              <w:rPr>
                <w:color w:val="000000"/>
                <w:spacing w:val="0"/>
                <w:w w:val="100"/>
                <w:position w:val="0"/>
                <w:sz w:val="15"/>
                <w:szCs w:val="15"/>
              </w:rPr>
              <w:t>其</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bl>
    <w:p>
      <w:pPr>
        <w:spacing w:lineRule="exact" w:line="1"/>
        <w:rPr>
          <w:sz w:val="2"/>
          <w:szCs w:val="2"/>
        </w:rPr>
      </w:pPr>
      <w:r>
        <w:br w:type="page"/>
      </w:r>
    </w:p>
    <w:tbl>
      <w:tblPr>
        <w:tblOverlap w:val="never"/>
        <w:jc w:val="center"/>
        <w:tblLayout w:type="fixed"/>
      </w:tblPr>
      <w:tblGrid>
        <w:gridCol w:w="1426"/>
        <w:gridCol w:w="1272"/>
        <w:gridCol w:w="1133"/>
        <w:gridCol w:w="288"/>
        <w:gridCol w:w="1272"/>
        <w:gridCol w:w="566"/>
        <w:gridCol w:w="571"/>
        <w:gridCol w:w="994"/>
        <w:gridCol w:w="566"/>
        <w:gridCol w:w="288"/>
        <w:gridCol w:w="1258"/>
        <w:gridCol w:w="1152"/>
      </w:tblGrid>
      <w:tr>
        <w:trPr>
          <w:trHeight w:val="60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少 投 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综合 收益 调整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权益 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金股利或利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减值 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诸暨市富润置业有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47, 549, </w:t>
            </w:r>
            <w:r>
              <w:rPr>
                <w:rFonts w:ascii="Cambria" w:eastAsia="Cambria" w:hAnsi="Cambria" w:cs="Cambria"/>
                <w:color w:val="000000"/>
                <w:spacing w:val="0"/>
                <w:w w:val="100"/>
                <w:position w:val="0"/>
                <w:sz w:val="13"/>
                <w:szCs w:val="13"/>
              </w:rPr>
              <w:t xml:space="preserve">312. </w:t>
            </w:r>
            <w:r>
              <w:rPr>
                <w:rFonts w:ascii="Cambria" w:eastAsia="Cambria" w:hAnsi="Cambria" w:cs="Cambria"/>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-410, 931. </w:t>
            </w:r>
            <w:r>
              <w:rPr>
                <w:rFonts w:ascii="Cambria" w:eastAsia="Cambria" w:hAnsi="Cambria" w:cs="Cambria"/>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47, 138, </w:t>
            </w:r>
            <w:r>
              <w:rPr>
                <w:rFonts w:ascii="Cambria" w:eastAsia="Cambria" w:hAnsi="Cambria" w:cs="Cambria"/>
                <w:color w:val="000000"/>
                <w:spacing w:val="0"/>
                <w:w w:val="100"/>
                <w:position w:val="0"/>
                <w:sz w:val="13"/>
                <w:szCs w:val="13"/>
              </w:rPr>
              <w:t xml:space="preserve">380. </w:t>
            </w:r>
            <w:r>
              <w:rPr>
                <w:rFonts w:ascii="Cambria" w:eastAsia="Cambria" w:hAnsi="Cambria" w:cs="Cambria"/>
                <w:color w:val="000000"/>
                <w:spacing w:val="0"/>
                <w:w w:val="100"/>
                <w:position w:val="0"/>
                <w:sz w:val="13"/>
                <w:szCs w:val="13"/>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47, 549, </w:t>
            </w:r>
            <w:r>
              <w:rPr>
                <w:rFonts w:ascii="Cambria" w:eastAsia="Cambria" w:hAnsi="Cambria" w:cs="Cambria"/>
                <w:color w:val="000000"/>
                <w:spacing w:val="0"/>
                <w:w w:val="100"/>
                <w:position w:val="0"/>
                <w:sz w:val="13"/>
                <w:szCs w:val="13"/>
              </w:rPr>
              <w:t xml:space="preserve">312. </w:t>
            </w:r>
            <w:r>
              <w:rPr>
                <w:rFonts w:ascii="Cambria" w:eastAsia="Cambria" w:hAnsi="Cambria" w:cs="Cambria"/>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-410, 931. </w:t>
            </w:r>
            <w:r>
              <w:rPr>
                <w:rFonts w:ascii="Cambria" w:eastAsia="Cambria" w:hAnsi="Cambria" w:cs="Cambria"/>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47, 138, </w:t>
            </w:r>
            <w:r>
              <w:rPr>
                <w:rFonts w:ascii="Cambria" w:eastAsia="Cambria" w:hAnsi="Cambria" w:cs="Cambria"/>
                <w:color w:val="000000"/>
                <w:spacing w:val="0"/>
                <w:w w:val="100"/>
                <w:position w:val="0"/>
                <w:sz w:val="13"/>
                <w:szCs w:val="13"/>
              </w:rPr>
              <w:t xml:space="preserve">380. </w:t>
            </w:r>
            <w:r>
              <w:rPr>
                <w:rFonts w:ascii="Cambria" w:eastAsia="Cambria" w:hAnsi="Cambria" w:cs="Cambria"/>
                <w:color w:val="000000"/>
                <w:spacing w:val="0"/>
                <w:w w:val="100"/>
                <w:position w:val="0"/>
                <w:sz w:val="13"/>
                <w:szCs w:val="13"/>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诸暨富润服饰有限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3, 670, </w:t>
            </w:r>
            <w:r>
              <w:rPr>
                <w:rFonts w:ascii="Cambria" w:eastAsia="Cambria" w:hAnsi="Cambria" w:cs="Cambria"/>
                <w:color w:val="000000"/>
                <w:spacing w:val="0"/>
                <w:w w:val="100"/>
                <w:position w:val="0"/>
                <w:sz w:val="13"/>
                <w:szCs w:val="13"/>
              </w:rPr>
              <w:t xml:space="preserve">502.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-503, 241. </w:t>
            </w:r>
            <w:r>
              <w:rPr>
                <w:rFonts w:ascii="Cambria" w:eastAsia="Cambria" w:hAnsi="Cambria" w:cs="Cambria"/>
                <w:color w:val="000000"/>
                <w:spacing w:val="0"/>
                <w:w w:val="100"/>
                <w:position w:val="0"/>
                <w:sz w:val="13"/>
                <w:szCs w:val="13"/>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 </w:t>
            </w:r>
            <w:r>
              <w:rPr>
                <w:rFonts w:ascii="Cambria" w:eastAsia="Cambria" w:hAnsi="Cambria" w:cs="Cambria"/>
                <w:color w:val="000000"/>
                <w:spacing w:val="0"/>
                <w:w w:val="100"/>
                <w:position w:val="0"/>
                <w:sz w:val="13"/>
                <w:szCs w:val="13"/>
              </w:rPr>
              <w:t xml:space="preserve">402.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2, 885, </w:t>
            </w:r>
            <w:r>
              <w:rPr>
                <w:rFonts w:ascii="Cambria" w:eastAsia="Cambria" w:hAnsi="Cambria" w:cs="Cambria"/>
                <w:color w:val="000000"/>
                <w:spacing w:val="0"/>
                <w:w w:val="100"/>
                <w:position w:val="0"/>
                <w:sz w:val="13"/>
                <w:szCs w:val="13"/>
              </w:rPr>
              <w:t xml:space="preserve">858. </w:t>
            </w:r>
            <w:r>
              <w:rPr>
                <w:rFonts w:ascii="Cambria" w:eastAsia="Cambria" w:hAnsi="Cambria" w:cs="Cambria"/>
                <w:color w:val="000000"/>
                <w:spacing w:val="0"/>
                <w:w w:val="100"/>
                <w:position w:val="0"/>
                <w:sz w:val="13"/>
                <w:szCs w:val="13"/>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杭州航民上峰水泥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3, 750,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 xml:space="preserve">406, </w:t>
            </w:r>
            <w:r>
              <w:rPr>
                <w:rFonts w:ascii="Cambria" w:eastAsia="Cambria" w:hAnsi="Cambria" w:cs="Cambria"/>
                <w:color w:val="000000"/>
                <w:spacing w:val="0"/>
                <w:w w:val="100"/>
                <w:position w:val="0"/>
                <w:sz w:val="13"/>
                <w:szCs w:val="13"/>
              </w:rPr>
              <w:t xml:space="preserve">992. </w:t>
            </w:r>
            <w:r>
              <w:rPr>
                <w:rFonts w:ascii="Cambria" w:eastAsia="Cambria" w:hAnsi="Cambria" w:cs="Cambria"/>
                <w:color w:val="000000"/>
                <w:spacing w:val="0"/>
                <w:w w:val="100"/>
                <w:position w:val="0"/>
                <w:sz w:val="13"/>
                <w:szCs w:val="13"/>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2, 343, </w:t>
            </w:r>
            <w:r>
              <w:rPr>
                <w:rFonts w:ascii="Cambria" w:eastAsia="Cambria" w:hAnsi="Cambria" w:cs="Cambria"/>
                <w:color w:val="000000"/>
                <w:spacing w:val="0"/>
                <w:w w:val="100"/>
                <w:position w:val="0"/>
                <w:sz w:val="13"/>
                <w:szCs w:val="13"/>
              </w:rPr>
              <w:t xml:space="preserve">007. </w:t>
            </w:r>
            <w:r>
              <w:rPr>
                <w:rFonts w:ascii="Cambria" w:eastAsia="Cambria" w:hAnsi="Cambria" w:cs="Cambria"/>
                <w:color w:val="000000"/>
                <w:spacing w:val="0"/>
                <w:w w:val="100"/>
                <w:position w:val="0"/>
                <w:sz w:val="13"/>
                <w:szCs w:val="13"/>
              </w:rPr>
              <w:t>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杭州华泰一媒文化 传媒有限公司［注］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4,819, </w:t>
            </w:r>
            <w:r>
              <w:rPr>
                <w:rFonts w:ascii="Cambria" w:eastAsia="Cambria" w:hAnsi="Cambria" w:cs="Cambria"/>
                <w:color w:val="000000"/>
                <w:spacing w:val="0"/>
                <w:w w:val="100"/>
                <w:position w:val="0"/>
                <w:sz w:val="13"/>
                <w:szCs w:val="13"/>
              </w:rPr>
              <w:t xml:space="preserve">115. </w:t>
            </w:r>
            <w:r>
              <w:rPr>
                <w:rFonts w:ascii="Cambria" w:eastAsia="Cambria" w:hAnsi="Cambria" w:cs="Cambria"/>
                <w:color w:val="000000"/>
                <w:spacing w:val="0"/>
                <w:w w:val="100"/>
                <w:position w:val="0"/>
                <w:sz w:val="13"/>
                <w:szCs w:val="13"/>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4,819, </w:t>
            </w:r>
            <w:r>
              <w:rPr>
                <w:rFonts w:ascii="Cambria" w:eastAsia="Cambria" w:hAnsi="Cambria" w:cs="Cambria"/>
                <w:color w:val="000000"/>
                <w:spacing w:val="0"/>
                <w:w w:val="100"/>
                <w:position w:val="0"/>
                <w:sz w:val="13"/>
                <w:szCs w:val="13"/>
              </w:rPr>
              <w:t>115.70</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7, 420, </w:t>
            </w:r>
            <w:r>
              <w:rPr>
                <w:rFonts w:ascii="Cambria" w:eastAsia="Cambria" w:hAnsi="Cambria" w:cs="Cambria"/>
                <w:color w:val="000000"/>
                <w:spacing w:val="0"/>
                <w:w w:val="100"/>
                <w:position w:val="0"/>
                <w:sz w:val="13"/>
                <w:szCs w:val="13"/>
              </w:rPr>
              <w:t xml:space="preserve">502.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4,819, </w:t>
            </w:r>
            <w:r>
              <w:rPr>
                <w:rFonts w:ascii="Cambria" w:eastAsia="Cambria" w:hAnsi="Cambria" w:cs="Cambria"/>
                <w:color w:val="000000"/>
                <w:spacing w:val="0"/>
                <w:w w:val="100"/>
                <w:position w:val="0"/>
                <w:sz w:val="13"/>
                <w:szCs w:val="13"/>
              </w:rPr>
              <w:t xml:space="preserve">115. </w:t>
            </w:r>
            <w:r>
              <w:rPr>
                <w:rFonts w:ascii="Cambria" w:eastAsia="Cambria" w:hAnsi="Cambria" w:cs="Cambria"/>
                <w:color w:val="000000"/>
                <w:spacing w:val="0"/>
                <w:w w:val="100"/>
                <w:position w:val="0"/>
                <w:sz w:val="13"/>
                <w:szCs w:val="13"/>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-1,910, </w:t>
            </w:r>
            <w:r>
              <w:rPr>
                <w:rFonts w:ascii="Cambria" w:eastAsia="Cambria" w:hAnsi="Cambria" w:cs="Cambria"/>
                <w:color w:val="000000"/>
                <w:spacing w:val="0"/>
                <w:w w:val="100"/>
                <w:position w:val="0"/>
                <w:sz w:val="13"/>
                <w:szCs w:val="13"/>
              </w:rPr>
              <w:t xml:space="preserve">234.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 </w:t>
            </w:r>
            <w:r>
              <w:rPr>
                <w:rFonts w:ascii="Cambria" w:eastAsia="Cambria" w:hAnsi="Cambria" w:cs="Cambria"/>
                <w:color w:val="000000"/>
                <w:spacing w:val="0"/>
                <w:w w:val="100"/>
                <w:position w:val="0"/>
                <w:sz w:val="13"/>
                <w:szCs w:val="13"/>
              </w:rPr>
              <w:t xml:space="preserve">402.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10, 047, </w:t>
            </w:r>
            <w:r>
              <w:rPr>
                <w:rFonts w:ascii="Cambria" w:eastAsia="Cambria" w:hAnsi="Cambria" w:cs="Cambria"/>
                <w:color w:val="000000"/>
                <w:spacing w:val="0"/>
                <w:w w:val="100"/>
                <w:position w:val="0"/>
                <w:sz w:val="13"/>
                <w:szCs w:val="13"/>
              </w:rPr>
              <w:t>981.27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r>
        <w:trPr>
          <w:trHeight w:val="21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54, 969, </w:t>
            </w:r>
            <w:r>
              <w:rPr>
                <w:rFonts w:ascii="Cambria" w:eastAsia="Cambria" w:hAnsi="Cambria" w:cs="Cambria"/>
                <w:color w:val="000000"/>
                <w:spacing w:val="0"/>
                <w:w w:val="100"/>
                <w:position w:val="0"/>
                <w:sz w:val="13"/>
                <w:szCs w:val="13"/>
              </w:rPr>
              <w:t xml:space="preserve">814. </w:t>
            </w:r>
            <w:r>
              <w:rPr>
                <w:rFonts w:ascii="Cambria" w:eastAsia="Cambria" w:hAnsi="Cambria" w:cs="Cambria"/>
                <w:color w:val="000000"/>
                <w:spacing w:val="0"/>
                <w:w w:val="100"/>
                <w:position w:val="0"/>
                <w:sz w:val="13"/>
                <w:szCs w:val="13"/>
              </w:rPr>
              <w:t>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4,819, </w:t>
            </w:r>
            <w:r>
              <w:rPr>
                <w:rFonts w:ascii="Cambria" w:eastAsia="Cambria" w:hAnsi="Cambria" w:cs="Cambria"/>
                <w:color w:val="000000"/>
                <w:spacing w:val="0"/>
                <w:w w:val="100"/>
                <w:position w:val="0"/>
                <w:sz w:val="13"/>
                <w:szCs w:val="13"/>
              </w:rPr>
              <w:t xml:space="preserve">115. </w:t>
            </w:r>
            <w:r>
              <w:rPr>
                <w:rFonts w:ascii="Cambria" w:eastAsia="Cambria" w:hAnsi="Cambria" w:cs="Cambria"/>
                <w:color w:val="000000"/>
                <w:spacing w:val="0"/>
                <w:w w:val="100"/>
                <w:position w:val="0"/>
                <w:sz w:val="13"/>
                <w:szCs w:val="13"/>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-2,321, 165.98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 </w:t>
            </w:r>
            <w:r>
              <w:rPr>
                <w:rFonts w:ascii="Cambria" w:eastAsia="Cambria" w:hAnsi="Cambria" w:cs="Cambria"/>
                <w:color w:val="000000"/>
                <w:spacing w:val="0"/>
                <w:w w:val="100"/>
                <w:position w:val="0"/>
                <w:sz w:val="13"/>
                <w:szCs w:val="13"/>
              </w:rPr>
              <w:t xml:space="preserve">402. </w:t>
            </w:r>
            <w:r>
              <w:rPr>
                <w:rFonts w:ascii="Cambria" w:eastAsia="Cambria" w:hAnsi="Cambria" w:cs="Cambria"/>
                <w:color w:val="000000"/>
                <w:spacing w:val="0"/>
                <w:w w:val="100"/>
                <w:position w:val="0"/>
                <w:sz w:val="13"/>
                <w:szCs w:val="13"/>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57, 186, </w:t>
            </w:r>
            <w:r>
              <w:rPr>
                <w:rFonts w:ascii="Cambria" w:eastAsia="Cambria" w:hAnsi="Cambria" w:cs="Cambria"/>
                <w:color w:val="000000"/>
                <w:spacing w:val="0"/>
                <w:w w:val="100"/>
                <w:position w:val="0"/>
                <w:sz w:val="13"/>
                <w:szCs w:val="13"/>
              </w:rPr>
              <w:t>361.80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80" w:line="408" w:lineRule="exact"/>
        <w:ind w:left="1420" w:right="0" w:firstLine="420"/>
        <w:jc w:val="left"/>
      </w:pPr>
      <w:r>
        <w:rPr>
          <w:color w:val="000000"/>
          <w:spacing w:val="0"/>
          <w:w w:val="100"/>
          <w:position w:val="0"/>
        </w:rPr>
        <w:t>［注］:本期增加系公司非同一控制下企业合并泰一指尚转入购并日泰一指尚持有的对杭州 探索文化传媒有限公司的投资。</w:t>
      </w:r>
    </w:p>
    <w:p>
      <w:pPr>
        <w:pStyle w:val="Style31"/>
        <w:keepNext/>
        <w:keepLines/>
        <w:widowControl w:val="0"/>
        <w:shd w:val="clear" w:color="auto" w:fill="auto"/>
        <w:bidi w:val="0"/>
        <w:spacing w:before="0" w:after="100" w:line="240" w:lineRule="auto"/>
        <w:ind w:left="1420" w:right="0" w:firstLine="0"/>
        <w:jc w:val="left"/>
      </w:pPr>
      <w:bookmarkStart w:id="1027" w:name="bookmark1027"/>
      <w:bookmarkStart w:id="1028" w:name="bookmark1028"/>
      <w:bookmarkStart w:id="1029" w:name="bookmark1029"/>
      <w:bookmarkStart w:id="1030" w:name="bookmark1030"/>
      <w:r>
        <w:rPr>
          <w:color w:val="000000"/>
          <w:spacing w:val="0"/>
          <w:w w:val="100"/>
          <w:position w:val="0"/>
        </w:rPr>
        <w:t>1</w:t>
      </w:r>
      <w:bookmarkEnd w:id="1029"/>
      <w:r>
        <w:rPr>
          <w:color w:val="000000"/>
          <w:spacing w:val="0"/>
          <w:w w:val="100"/>
          <w:position w:val="0"/>
        </w:rPr>
        <w:t>8、投资性房地产</w:t>
      </w:r>
      <w:bookmarkEnd w:id="1027"/>
      <w:bookmarkEnd w:id="1028"/>
      <w:bookmarkEnd w:id="1030"/>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投资性房地产计量模式</w:t>
      </w:r>
    </w:p>
    <w:p>
      <w:pPr>
        <w:pStyle w:val="Style6"/>
        <w:keepNext w:val="0"/>
        <w:keepLines w:val="0"/>
        <w:widowControl w:val="0"/>
        <w:numPr>
          <w:ilvl w:val="0"/>
          <w:numId w:val="113"/>
        </w:numPr>
        <w:shd w:val="clear" w:color="auto" w:fill="auto"/>
        <w:bidi w:val="0"/>
        <w:spacing w:before="0" w:after="100" w:line="240" w:lineRule="auto"/>
        <w:ind w:left="1420" w:right="0" w:firstLine="0"/>
        <w:jc w:val="left"/>
      </w:pPr>
      <w:bookmarkStart w:id="1031" w:name="bookmark1031"/>
      <w:bookmarkEnd w:id="1031"/>
      <w:r>
        <w:rPr>
          <w:b/>
          <w:bCs/>
          <w:color w:val="000000"/>
          <w:spacing w:val="0"/>
          <w:w w:val="100"/>
          <w:position w:val="0"/>
        </w:rPr>
        <w:t>.</w:t>
      </w:r>
      <w:r>
        <w:rPr>
          <w:b/>
          <w:bCs/>
          <w:color w:val="000000"/>
          <w:spacing w:val="0"/>
          <w:w w:val="100"/>
          <w:position w:val="0"/>
        </w:rPr>
        <w:t>采用成本计量模式的投资性房地产</w:t>
      </w:r>
    </w:p>
    <w:p>
      <w:pPr>
        <w:pStyle w:val="Style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单位：元币种：人民币</w:t>
      </w:r>
    </w:p>
    <w:tbl>
      <w:tblPr>
        <w:tblOverlap w:val="never"/>
        <w:jc w:val="right"/>
        <w:tblLayout w:type="fixed"/>
      </w:tblPr>
      <w:tblGrid>
        <w:gridCol w:w="2822"/>
        <w:gridCol w:w="1594"/>
        <w:gridCol w:w="1594"/>
        <w:gridCol w:w="1565"/>
        <w:gridCol w:w="148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5,176, </w:t>
            </w:r>
            <w:r>
              <w:rPr>
                <w:color w:val="000000"/>
                <w:spacing w:val="0"/>
                <w:w w:val="100"/>
                <w:position w:val="0"/>
                <w:sz w:val="18"/>
                <w:szCs w:val="18"/>
              </w:rPr>
              <w:t xml:space="preserve">726.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5,176, </w:t>
            </w:r>
            <w:r>
              <w:rPr>
                <w:color w:val="000000"/>
                <w:spacing w:val="0"/>
                <w:w w:val="100"/>
                <w:position w:val="0"/>
                <w:sz w:val="18"/>
                <w:szCs w:val="18"/>
              </w:rPr>
              <w:t>726.25</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存货'固定资产'在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5,176, </w:t>
            </w:r>
            <w:r>
              <w:rPr>
                <w:color w:val="000000"/>
                <w:spacing w:val="0"/>
                <w:w w:val="100"/>
                <w:position w:val="0"/>
                <w:sz w:val="18"/>
                <w:szCs w:val="18"/>
              </w:rPr>
              <w:t xml:space="preserve">726.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5,176, </w:t>
            </w:r>
            <w:r>
              <w:rPr>
                <w:color w:val="000000"/>
                <w:spacing w:val="0"/>
                <w:w w:val="100"/>
                <w:position w:val="0"/>
                <w:sz w:val="18"/>
                <w:szCs w:val="18"/>
              </w:rPr>
              <w:t>726.25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660,779.20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660,779.20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140,511.12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140,511.12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140,511.12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140,511.12</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801,290.32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801,290.32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其他转出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2822"/>
        <w:gridCol w:w="1594"/>
        <w:gridCol w:w="1594"/>
        <w:gridCol w:w="1565"/>
        <w:gridCol w:w="148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4,375, </w:t>
            </w:r>
            <w:r>
              <w:rPr>
                <w:color w:val="000000"/>
                <w:spacing w:val="0"/>
                <w:w w:val="100"/>
                <w:position w:val="0"/>
                <w:sz w:val="18"/>
                <w:szCs w:val="18"/>
              </w:rPr>
              <w:t xml:space="preserve">435.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4,375, </w:t>
            </w:r>
            <w:r>
              <w:rPr>
                <w:color w:val="000000"/>
                <w:spacing w:val="0"/>
                <w:w w:val="100"/>
                <w:position w:val="0"/>
                <w:sz w:val="18"/>
                <w:szCs w:val="18"/>
              </w:rPr>
              <w:t xml:space="preserve">435. </w:t>
            </w:r>
            <w:r>
              <w:rPr>
                <w:color w:val="000000"/>
                <w:spacing w:val="0"/>
                <w:w w:val="100"/>
                <w:position w:val="0"/>
                <w:sz w:val="18"/>
                <w:szCs w:val="18"/>
              </w:rPr>
              <w:t>93</w:t>
            </w:r>
          </w:p>
        </w:tc>
      </w:tr>
      <w:tr>
        <w:trPr>
          <w:trHeight w:val="31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4,515, </w:t>
            </w:r>
            <w:r>
              <w:rPr>
                <w:color w:val="000000"/>
                <w:spacing w:val="0"/>
                <w:w w:val="100"/>
                <w:position w:val="0"/>
                <w:sz w:val="18"/>
                <w:szCs w:val="18"/>
              </w:rPr>
              <w:t xml:space="preserve">947. </w:t>
            </w:r>
            <w:r>
              <w:rPr>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4,515, </w:t>
            </w:r>
            <w:r>
              <w:rPr>
                <w:color w:val="000000"/>
                <w:spacing w:val="0"/>
                <w:w w:val="100"/>
                <w:position w:val="0"/>
                <w:sz w:val="18"/>
                <w:szCs w:val="18"/>
              </w:rPr>
              <w:t xml:space="preserve">947. </w:t>
            </w:r>
            <w:r>
              <w:rPr>
                <w:color w:val="000000"/>
                <w:spacing w:val="0"/>
                <w:w w:val="100"/>
                <w:position w:val="0"/>
                <w:sz w:val="18"/>
                <w:szCs w:val="18"/>
              </w:rPr>
              <w:t>05</w:t>
            </w:r>
          </w:p>
        </w:tc>
      </w:tr>
    </w:tbl>
    <w:p>
      <w:pPr>
        <w:widowControl w:val="0"/>
        <w:spacing w:after="339" w:line="1" w:lineRule="exact"/>
      </w:pPr>
    </w:p>
    <w:p>
      <w:pPr>
        <w:pStyle w:val="Style31"/>
        <w:keepNext/>
        <w:keepLines/>
        <w:widowControl w:val="0"/>
        <w:numPr>
          <w:ilvl w:val="0"/>
          <w:numId w:val="113"/>
        </w:numPr>
        <w:shd w:val="clear" w:color="auto" w:fill="auto"/>
        <w:bidi w:val="0"/>
        <w:spacing w:before="0" w:after="100" w:line="240" w:lineRule="auto"/>
        <w:ind w:left="1380" w:right="0" w:firstLine="0"/>
        <w:jc w:val="left"/>
      </w:pPr>
      <w:bookmarkStart w:id="1032" w:name="bookmark1032"/>
      <w:bookmarkStart w:id="1033" w:name="bookmark1033"/>
      <w:bookmarkStart w:id="1034" w:name="bookmark1034"/>
      <w:bookmarkStart w:id="1035" w:name="bookmark1035"/>
      <w:bookmarkEnd w:id="1034"/>
      <w:r>
        <w:rPr>
          <w:color w:val="000000"/>
          <w:spacing w:val="0"/>
          <w:w w:val="100"/>
          <w:position w:val="0"/>
        </w:rPr>
        <w:t>.</w:t>
      </w:r>
      <w:r>
        <w:rPr>
          <w:color w:val="000000"/>
          <w:spacing w:val="0"/>
          <w:w w:val="100"/>
          <w:position w:val="0"/>
        </w:rPr>
        <w:t>未办妥产权证书的投资性房地产情况:</w:t>
      </w:r>
      <w:bookmarkEnd w:id="1032"/>
      <w:bookmarkEnd w:id="1033"/>
      <w:bookmarkEnd w:id="1035"/>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036" w:name="bookmark1036"/>
      <w:bookmarkStart w:id="1037" w:name="bookmark1037"/>
      <w:bookmarkStart w:id="1038" w:name="bookmark1038"/>
      <w:bookmarkStart w:id="1039" w:name="bookmark1039"/>
      <w:r>
        <w:rPr>
          <w:color w:val="000000"/>
          <w:spacing w:val="0"/>
          <w:w w:val="100"/>
          <w:position w:val="0"/>
        </w:rPr>
        <w:t>1</w:t>
      </w:r>
      <w:bookmarkEnd w:id="1038"/>
      <w:r>
        <w:rPr>
          <w:color w:val="000000"/>
          <w:spacing w:val="0"/>
          <w:w w:val="100"/>
          <w:position w:val="0"/>
        </w:rPr>
        <w:t>9、固定资产</w:t>
      </w:r>
      <w:bookmarkEnd w:id="1036"/>
      <w:bookmarkEnd w:id="1037"/>
      <w:bookmarkEnd w:id="1039"/>
    </w:p>
    <w:p>
      <w:pPr>
        <w:pStyle w:val="Style31"/>
        <w:keepNext/>
        <w:keepLines/>
        <w:widowControl w:val="0"/>
        <w:numPr>
          <w:ilvl w:val="0"/>
          <w:numId w:val="115"/>
        </w:numPr>
        <w:shd w:val="clear" w:color="auto" w:fill="auto"/>
        <w:bidi w:val="0"/>
        <w:spacing w:before="0" w:after="100" w:line="240" w:lineRule="auto"/>
        <w:ind w:left="1380" w:right="0" w:firstLine="0"/>
        <w:jc w:val="left"/>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固定资产情况</w:t>
      </w:r>
      <w:bookmarkEnd w:id="1036"/>
      <w:bookmarkEnd w:id="1037"/>
      <w:bookmarkEnd w:id="1041"/>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570"/>
        <w:gridCol w:w="1531"/>
        <w:gridCol w:w="1426"/>
        <w:gridCol w:w="1526"/>
        <w:gridCol w:w="1320"/>
        <w:gridCol w:w="1541"/>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268,056,660.39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34,607,098.28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449,270,754.61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5,684, </w:t>
            </w:r>
            <w:r>
              <w:rPr>
                <w:color w:val="000000"/>
                <w:spacing w:val="0"/>
                <w:w w:val="100"/>
                <w:position w:val="0"/>
                <w:sz w:val="18"/>
                <w:szCs w:val="18"/>
              </w:rPr>
              <w:t xml:space="preserve">533.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757,619,046.98</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both"/>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4,889, </w:t>
            </w:r>
            <w:r>
              <w:rPr>
                <w:color w:val="000000"/>
                <w:spacing w:val="0"/>
                <w:w w:val="100"/>
                <w:position w:val="0"/>
                <w:sz w:val="18"/>
                <w:szCs w:val="18"/>
              </w:rPr>
              <w:t xml:space="preserve">570.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11,400,596.49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22,408,669.51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2,547, </w:t>
            </w:r>
            <w:r>
              <w:rPr>
                <w:color w:val="000000"/>
                <w:spacing w:val="0"/>
                <w:w w:val="100"/>
                <w:position w:val="0"/>
                <w:sz w:val="18"/>
                <w:szCs w:val="18"/>
              </w:rPr>
              <w:t xml:space="preserve">585.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41,246,422.11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3,286, </w:t>
            </w:r>
            <w:r>
              <w:rPr>
                <w:color w:val="000000"/>
                <w:spacing w:val="0"/>
                <w:w w:val="100"/>
                <w:position w:val="0"/>
                <w:sz w:val="18"/>
                <w:szCs w:val="18"/>
              </w:rPr>
              <w:t xml:space="preserve">608.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966.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4,900,532.55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175,300.00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9,939, </w:t>
            </w:r>
            <w:r>
              <w:rPr>
                <w:color w:val="000000"/>
                <w:spacing w:val="0"/>
                <w:w w:val="100"/>
                <w:position w:val="0"/>
                <w:sz w:val="18"/>
                <w:szCs w:val="18"/>
              </w:rPr>
              <w:t xml:space="preserve">407.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660"/>
              <w:jc w:val="both"/>
              <w:rPr>
                <w:sz w:val="20"/>
                <w:szCs w:val="20"/>
              </w:rPr>
            </w:pPr>
            <w:r>
              <w:rPr>
                <w:color w:val="000000"/>
                <w:spacing w:val="0"/>
                <w:w w:val="100"/>
                <w:position w:val="0"/>
                <w:sz w:val="18"/>
                <w:szCs w:val="18"/>
              </w:rPr>
              <w:t>(2)</w:t>
            </w:r>
            <w:r>
              <w:rPr>
                <w:color w:val="000000"/>
                <w:spacing w:val="0"/>
                <w:w w:val="100"/>
                <w:position w:val="0"/>
                <w:sz w:val="20"/>
                <w:szCs w:val="20"/>
              </w:rPr>
              <w:t>在建 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1,602, </w:t>
            </w:r>
            <w:r>
              <w:rPr>
                <w:color w:val="000000"/>
                <w:spacing w:val="0"/>
                <w:w w:val="100"/>
                <w:position w:val="0"/>
                <w:sz w:val="18"/>
                <w:szCs w:val="18"/>
              </w:rPr>
              <w:t xml:space="preserve">962.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180,641.02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17,508,136.96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19,291,740.11</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660"/>
              <w:jc w:val="both"/>
              <w:rPr>
                <w:sz w:val="20"/>
                <w:szCs w:val="20"/>
              </w:rPr>
            </w:pPr>
            <w:r>
              <w:rPr>
                <w:color w:val="000000"/>
                <w:spacing w:val="0"/>
                <w:w w:val="100"/>
                <w:position w:val="0"/>
                <w:sz w:val="18"/>
                <w:szCs w:val="18"/>
              </w:rPr>
              <w:t>(3)</w:t>
            </w:r>
            <w:r>
              <w:rPr>
                <w:color w:val="000000"/>
                <w:spacing w:val="0"/>
                <w:w w:val="100"/>
                <w:position w:val="0"/>
                <w:sz w:val="20"/>
                <w:szCs w:val="20"/>
              </w:rPr>
              <w:t>企业</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9,642, </w:t>
            </w:r>
            <w:r>
              <w:rPr>
                <w:color w:val="000000"/>
                <w:spacing w:val="0"/>
                <w:w w:val="100"/>
                <w:position w:val="0"/>
                <w:sz w:val="18"/>
                <w:szCs w:val="18"/>
              </w:rPr>
              <w:t xml:space="preserve">988.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2,372, </w:t>
            </w:r>
            <w:r>
              <w:rPr>
                <w:color w:val="000000"/>
                <w:spacing w:val="0"/>
                <w:w w:val="100"/>
                <w:position w:val="0"/>
                <w:sz w:val="18"/>
                <w:szCs w:val="18"/>
              </w:rPr>
              <w:t xml:space="preserve">285.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12,015,274.28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560"/>
              <w:jc w:val="left"/>
              <w:rPr>
                <w:sz w:val="20"/>
                <w:szCs w:val="20"/>
              </w:rPr>
            </w:pPr>
            <w:r>
              <w:rPr>
                <w:color w:val="000000"/>
                <w:spacing w:val="0"/>
                <w:w w:val="100"/>
                <w:position w:val="0"/>
                <w:sz w:val="18"/>
                <w:szCs w:val="18"/>
              </w:rPr>
              <w:t>3.</w:t>
            </w:r>
            <w:r>
              <w:rPr>
                <w:color w:val="000000"/>
                <w:spacing w:val="0"/>
                <w:w w:val="100"/>
                <w:position w:val="0"/>
                <w:sz w:val="20"/>
                <w:szCs w:val="20"/>
              </w:rPr>
              <w:t>本期减 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10,876,528.10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141,368.82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2,673,004.56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13,690,901.48</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660"/>
              <w:jc w:val="both"/>
              <w:rPr>
                <w:sz w:val="20"/>
                <w:szCs w:val="20"/>
              </w:rPr>
            </w:pPr>
            <w:r>
              <w:rPr>
                <w:color w:val="000000"/>
                <w:spacing w:val="0"/>
                <w:w w:val="100"/>
                <w:position w:val="0"/>
                <w:sz w:val="18"/>
                <w:szCs w:val="18"/>
              </w:rPr>
              <w:t>(1)</w:t>
            </w:r>
            <w:r>
              <w:rPr>
                <w:color w:val="000000"/>
                <w:spacing w:val="0"/>
                <w:w w:val="100"/>
                <w:position w:val="0"/>
                <w:sz w:val="20"/>
                <w:szCs w:val="20"/>
              </w:rPr>
              <w:t>处置 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10,876,528.10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141,368.82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2,673,004.56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13,690,901.48</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262,069,702.94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45,866,325.95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469,006,419.56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8,232, </w:t>
            </w:r>
            <w:r>
              <w:rPr>
                <w:color w:val="000000"/>
                <w:spacing w:val="0"/>
                <w:w w:val="100"/>
                <w:position w:val="0"/>
                <w:sz w:val="18"/>
                <w:szCs w:val="18"/>
              </w:rPr>
              <w:t xml:space="preserve">119.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785,174,567.61</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58,690,055.86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23,106,467.05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238,195,305.80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3,556, </w:t>
            </w:r>
            <w:r>
              <w:rPr>
                <w:color w:val="000000"/>
                <w:spacing w:val="0"/>
                <w:w w:val="100"/>
                <w:position w:val="0"/>
                <w:sz w:val="18"/>
                <w:szCs w:val="18"/>
              </w:rPr>
              <w:t xml:space="preserve">328.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323,548,156.81</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460"/>
              <w:jc w:val="both"/>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9,040, </w:t>
            </w:r>
            <w:r>
              <w:rPr>
                <w:color w:val="000000"/>
                <w:spacing w:val="0"/>
                <w:w w:val="100"/>
                <w:position w:val="0"/>
                <w:sz w:val="18"/>
                <w:szCs w:val="18"/>
              </w:rPr>
              <w:t>074.21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8,653, </w:t>
            </w:r>
            <w:r>
              <w:rPr>
                <w:color w:val="000000"/>
                <w:spacing w:val="0"/>
                <w:w w:val="100"/>
                <w:position w:val="0"/>
                <w:sz w:val="18"/>
                <w:szCs w:val="18"/>
              </w:rPr>
              <w:t xml:space="preserve">794.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30,037,865.72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1,567, </w:t>
            </w:r>
            <w:r>
              <w:rPr>
                <w:color w:val="000000"/>
                <w:spacing w:val="0"/>
                <w:w w:val="100"/>
                <w:position w:val="0"/>
                <w:sz w:val="18"/>
                <w:szCs w:val="18"/>
              </w:rPr>
              <w:t xml:space="preserve">205.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49,298,939.43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9,040, </w:t>
            </w:r>
            <w:r>
              <w:rPr>
                <w:color w:val="000000"/>
                <w:spacing w:val="0"/>
                <w:w w:val="100"/>
                <w:position w:val="0"/>
                <w:sz w:val="18"/>
                <w:szCs w:val="18"/>
              </w:rPr>
              <w:t>074.21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2,982, </w:t>
            </w:r>
            <w:r>
              <w:rPr>
                <w:color w:val="000000"/>
                <w:spacing w:val="0"/>
                <w:w w:val="100"/>
                <w:position w:val="0"/>
                <w:sz w:val="18"/>
                <w:szCs w:val="18"/>
              </w:rPr>
              <w:t xml:space="preserve">760.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30,037,865.72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561,499.86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42,622,200.55</w:t>
            </w:r>
          </w:p>
        </w:tc>
      </w:tr>
      <w:tr>
        <w:trPr>
          <w:trHeight w:val="52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60" w:line="240" w:lineRule="auto"/>
              <w:ind w:left="0" w:right="0" w:firstLine="660"/>
              <w:jc w:val="both"/>
            </w:pPr>
            <w:r>
              <w:rPr>
                <w:color w:val="000000"/>
                <w:spacing w:val="0"/>
                <w:w w:val="100"/>
                <w:position w:val="0"/>
                <w:sz w:val="20"/>
                <w:szCs w:val="20"/>
              </w:rPr>
              <w:t>(</w:t>
            </w:r>
            <w:r>
              <w:rPr>
                <w:color w:val="000000"/>
                <w:spacing w:val="0"/>
                <w:w w:val="100"/>
                <w:position w:val="0"/>
                <w:sz w:val="16"/>
                <w:szCs w:val="16"/>
              </w:rPr>
              <w:t>2)</w:t>
            </w:r>
            <w:r>
              <w:rPr>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5,671,033. </w:t>
            </w:r>
            <w:r>
              <w:rPr>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1,005, </w:t>
            </w:r>
            <w:r>
              <w:rPr>
                <w:color w:val="000000"/>
                <w:spacing w:val="0"/>
                <w:w w:val="100"/>
                <w:position w:val="0"/>
                <w:sz w:val="18"/>
                <w:szCs w:val="18"/>
              </w:rPr>
              <w:t xml:space="preserve">705.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6,676, </w:t>
            </w:r>
            <w:r>
              <w:rPr>
                <w:color w:val="000000"/>
                <w:spacing w:val="0"/>
                <w:w w:val="100"/>
                <w:position w:val="0"/>
                <w:sz w:val="18"/>
                <w:szCs w:val="18"/>
              </w:rPr>
              <w:t xml:space="preserve">738. </w:t>
            </w:r>
            <w:r>
              <w:rPr>
                <w:color w:val="000000"/>
                <w:spacing w:val="0"/>
                <w:w w:val="100"/>
                <w:position w:val="0"/>
                <w:sz w:val="18"/>
                <w:szCs w:val="18"/>
              </w:rPr>
              <w:t>88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both"/>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907,932.92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113,195.18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1,883, </w:t>
            </w:r>
            <w:r>
              <w:rPr>
                <w:color w:val="000000"/>
                <w:spacing w:val="0"/>
                <w:w w:val="100"/>
                <w:position w:val="0"/>
                <w:sz w:val="18"/>
                <w:szCs w:val="18"/>
              </w:rPr>
              <w:t xml:space="preserve">644.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2,904, </w:t>
            </w:r>
            <w:r>
              <w:rPr>
                <w:color w:val="000000"/>
                <w:spacing w:val="0"/>
                <w:w w:val="100"/>
                <w:position w:val="0"/>
                <w:sz w:val="18"/>
                <w:szCs w:val="18"/>
              </w:rPr>
              <w:t xml:space="preserve">772. </w:t>
            </w:r>
            <w:r>
              <w:rPr>
                <w:color w:val="000000"/>
                <w:spacing w:val="0"/>
                <w:w w:val="100"/>
                <w:position w:val="0"/>
                <w:sz w:val="18"/>
                <w:szCs w:val="18"/>
              </w:rPr>
              <w:t>20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660"/>
              <w:jc w:val="both"/>
              <w:rPr>
                <w:sz w:val="20"/>
                <w:szCs w:val="20"/>
              </w:rPr>
            </w:pPr>
            <w:r>
              <w:rPr>
                <w:color w:val="000000"/>
                <w:spacing w:val="0"/>
                <w:w w:val="100"/>
                <w:position w:val="0"/>
                <w:sz w:val="18"/>
                <w:szCs w:val="18"/>
              </w:rPr>
              <w:t>(1)</w:t>
            </w:r>
            <w:r>
              <w:rPr>
                <w:color w:val="000000"/>
                <w:spacing w:val="0"/>
                <w:w w:val="100"/>
                <w:position w:val="0"/>
                <w:sz w:val="20"/>
                <w:szCs w:val="20"/>
              </w:rPr>
              <w:t>处置 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907,932.92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113,195.18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1,883,644.10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2,904, </w:t>
            </w:r>
            <w:r>
              <w:rPr>
                <w:color w:val="000000"/>
                <w:spacing w:val="0"/>
                <w:w w:val="100"/>
                <w:position w:val="0"/>
                <w:sz w:val="18"/>
                <w:szCs w:val="18"/>
              </w:rPr>
              <w:t xml:space="preserve">772.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66,822,197.15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31,647,066.22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266,349,527.42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5,123, </w:t>
            </w:r>
            <w:r>
              <w:rPr>
                <w:color w:val="000000"/>
                <w:spacing w:val="0"/>
                <w:w w:val="100"/>
                <w:position w:val="0"/>
                <w:sz w:val="18"/>
                <w:szCs w:val="18"/>
              </w:rPr>
              <w:t xml:space="preserve">533.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369,942,324.04</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87,233.58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50,259.27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4,053,729.94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4,191,222. </w:t>
            </w:r>
            <w:r>
              <w:rPr>
                <w:color w:val="000000"/>
                <w:spacing w:val="0"/>
                <w:w w:val="100"/>
                <w:position w:val="0"/>
                <w:sz w:val="18"/>
                <w:szCs w:val="18"/>
              </w:rPr>
              <w:t>79</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460"/>
              <w:jc w:val="both"/>
              <w:rPr>
                <w:sz w:val="20"/>
                <w:szCs w:val="20"/>
              </w:rPr>
            </w:pPr>
            <w:r>
              <w:rPr>
                <w:color w:val="000000"/>
                <w:spacing w:val="0"/>
                <w:w w:val="100"/>
                <w:position w:val="0"/>
                <w:sz w:val="18"/>
                <w:szCs w:val="18"/>
              </w:rPr>
              <w:t>2.</w:t>
            </w:r>
            <w:r>
              <w:rPr>
                <w:color w:val="000000"/>
                <w:spacing w:val="0"/>
                <w:w w:val="100"/>
                <w:position w:val="0"/>
                <w:sz w:val="20"/>
                <w:szCs w:val="2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both"/>
              <w:rPr>
                <w:sz w:val="20"/>
                <w:szCs w:val="20"/>
              </w:rPr>
            </w:pPr>
            <w:r>
              <w:rPr>
                <w:color w:val="000000"/>
                <w:spacing w:val="0"/>
                <w:w w:val="100"/>
                <w:position w:val="0"/>
                <w:sz w:val="18"/>
                <w:szCs w:val="18"/>
              </w:rPr>
              <w:t>3.</w:t>
            </w:r>
            <w:r>
              <w:rPr>
                <w:color w:val="000000"/>
                <w:spacing w:val="0"/>
                <w:w w:val="100"/>
                <w:position w:val="0"/>
                <w:sz w:val="20"/>
                <w:szCs w:val="20"/>
              </w:rPr>
              <w:t>本期减少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570"/>
        <w:gridCol w:w="1531"/>
        <w:gridCol w:w="1426"/>
        <w:gridCol w:w="1526"/>
        <w:gridCol w:w="1320"/>
        <w:gridCol w:w="1541"/>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18"/>
                <w:szCs w:val="18"/>
              </w:rPr>
              <w:t>(1)</w:t>
            </w:r>
            <w:r>
              <w:rPr>
                <w:color w:val="000000"/>
                <w:spacing w:val="0"/>
                <w:w w:val="100"/>
                <w:position w:val="0"/>
                <w:sz w:val="20"/>
                <w:szCs w:val="2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87,233.58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50,259.27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4,053,729.94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4,191,222. </w:t>
            </w:r>
            <w:r>
              <w:rPr>
                <w:color w:val="000000"/>
                <w:spacing w:val="0"/>
                <w:w w:val="100"/>
                <w:position w:val="0"/>
                <w:sz w:val="18"/>
                <w:szCs w:val="18"/>
              </w:rPr>
              <w:t>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460"/>
              <w:jc w:val="left"/>
              <w:rPr>
                <w:sz w:val="20"/>
                <w:szCs w:val="20"/>
              </w:rPr>
            </w:pPr>
            <w:r>
              <w:rPr>
                <w:color w:val="000000"/>
                <w:spacing w:val="0"/>
                <w:w w:val="100"/>
                <w:position w:val="0"/>
                <w:sz w:val="18"/>
                <w:szCs w:val="18"/>
              </w:rPr>
              <w:t>1.</w:t>
            </w:r>
            <w:r>
              <w:rPr>
                <w:color w:val="000000"/>
                <w:spacing w:val="0"/>
                <w:w w:val="100"/>
                <w:position w:val="0"/>
                <w:sz w:val="20"/>
                <w:szCs w:val="20"/>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195,160,272.21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14,169,000.46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198,603,162.20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3,108, </w:t>
            </w:r>
            <w:r>
              <w:rPr>
                <w:color w:val="000000"/>
                <w:spacing w:val="0"/>
                <w:w w:val="100"/>
                <w:position w:val="0"/>
                <w:sz w:val="18"/>
                <w:szCs w:val="18"/>
              </w:rPr>
              <w:t xml:space="preserve">585. </w:t>
            </w: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411,041,020.78</w:t>
            </w:r>
          </w:p>
        </w:tc>
      </w:tr>
      <w:tr>
        <w:trPr>
          <w:trHeight w:val="571"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460"/>
              <w:jc w:val="left"/>
              <w:rPr>
                <w:sz w:val="20"/>
                <w:szCs w:val="20"/>
              </w:rPr>
            </w:pPr>
            <w:r>
              <w:rPr>
                <w:color w:val="000000"/>
                <w:spacing w:val="0"/>
                <w:w w:val="100"/>
                <w:position w:val="0"/>
                <w:sz w:val="18"/>
                <w:szCs w:val="18"/>
              </w:rPr>
              <w:t>2.</w:t>
            </w:r>
            <w:r>
              <w:rPr>
                <w:color w:val="000000"/>
                <w:spacing w:val="0"/>
                <w:w w:val="100"/>
                <w:position w:val="0"/>
                <w:sz w:val="20"/>
                <w:szCs w:val="20"/>
              </w:rPr>
              <w:t>期初账面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209,279,370.95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11,450,371.96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207,021,718.87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2,128, </w:t>
            </w:r>
            <w:r>
              <w:rPr>
                <w:color w:val="000000"/>
                <w:spacing w:val="0"/>
                <w:w w:val="100"/>
                <w:position w:val="0"/>
                <w:sz w:val="18"/>
                <w:szCs w:val="18"/>
              </w:rPr>
              <w:t xml:space="preserve">205.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429,879,667.38</w:t>
            </w:r>
          </w:p>
        </w:tc>
      </w:tr>
    </w:tbl>
    <w:p>
      <w:pPr>
        <w:widowControl w:val="0"/>
        <w:spacing w:after="599" w:line="1" w:lineRule="exact"/>
      </w:pPr>
    </w:p>
    <w:p>
      <w:pPr>
        <w:pStyle w:val="Style31"/>
        <w:keepNext/>
        <w:keepLines/>
        <w:widowControl w:val="0"/>
        <w:numPr>
          <w:ilvl w:val="0"/>
          <w:numId w:val="115"/>
        </w:numPr>
        <w:shd w:val="clear" w:color="auto" w:fill="auto"/>
        <w:tabs>
          <w:tab w:pos="1815" w:val="left"/>
        </w:tabs>
        <w:bidi w:val="0"/>
        <w:spacing w:before="0" w:after="100" w:line="240" w:lineRule="auto"/>
        <w:ind w:left="138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w:t>
      </w:r>
      <w:r>
        <w:rPr>
          <w:color w:val="000000"/>
          <w:spacing w:val="0"/>
          <w:w w:val="100"/>
          <w:position w:val="0"/>
        </w:rPr>
        <w:t>暂时闲置的固定资产情况</w:t>
      </w:r>
      <w:bookmarkEnd w:id="1042"/>
      <w:bookmarkEnd w:id="1043"/>
      <w:bookmarkEnd w:id="1045"/>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5"/>
        </w:numPr>
        <w:shd w:val="clear" w:color="auto" w:fill="auto"/>
        <w:tabs>
          <w:tab w:pos="1815" w:val="left"/>
        </w:tabs>
        <w:bidi w:val="0"/>
        <w:spacing w:before="0" w:after="100" w:line="240" w:lineRule="auto"/>
        <w:ind w:left="1380" w:right="0" w:firstLine="0"/>
        <w:jc w:val="left"/>
      </w:pPr>
      <w:bookmarkStart w:id="1046" w:name="bookmark1046"/>
      <w:bookmarkEnd w:id="1046"/>
      <w:r>
        <w:rPr>
          <w:b/>
          <w:bCs/>
          <w:color w:val="000000"/>
          <w:spacing w:val="0"/>
          <w:w w:val="100"/>
          <w:position w:val="0"/>
        </w:rPr>
        <w:t>.</w:t>
      </w:r>
      <w:r>
        <w:rPr>
          <w:b/>
          <w:bCs/>
          <w:color w:val="000000"/>
          <w:spacing w:val="0"/>
          <w:w w:val="100"/>
          <w:position w:val="0"/>
        </w:rPr>
        <w:t>通过融资租赁租入的固定资产情况</w:t>
      </w: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5"/>
        </w:numPr>
        <w:shd w:val="clear" w:color="auto" w:fill="auto"/>
        <w:tabs>
          <w:tab w:pos="1815" w:val="left"/>
        </w:tabs>
        <w:bidi w:val="0"/>
        <w:spacing w:before="0" w:after="100" w:line="240" w:lineRule="auto"/>
        <w:ind w:left="1380" w:right="0" w:firstLine="0"/>
        <w:jc w:val="left"/>
      </w:pPr>
      <w:bookmarkStart w:id="1047" w:name="bookmark1047"/>
      <w:bookmarkEnd w:id="1047"/>
      <w:r>
        <w:rPr>
          <w:b/>
          <w:bCs/>
          <w:color w:val="000000"/>
          <w:spacing w:val="0"/>
          <w:w w:val="100"/>
          <w:position w:val="0"/>
        </w:rPr>
        <w:t>.</w:t>
      </w:r>
      <w:r>
        <w:rPr>
          <w:b/>
          <w:bCs/>
          <w:color w:val="000000"/>
          <w:spacing w:val="0"/>
          <w:w w:val="100"/>
          <w:position w:val="0"/>
        </w:rPr>
        <w:t>通过经营租赁租出的固定资产</w:t>
      </w: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5"/>
        </w:numPr>
        <w:shd w:val="clear" w:color="auto" w:fill="auto"/>
        <w:tabs>
          <w:tab w:pos="1815" w:val="left"/>
        </w:tabs>
        <w:bidi w:val="0"/>
        <w:spacing w:before="0" w:after="100" w:line="240" w:lineRule="auto"/>
        <w:ind w:left="1380" w:right="0" w:firstLine="0"/>
        <w:jc w:val="left"/>
      </w:pPr>
      <w:bookmarkStart w:id="1048" w:name="bookmark1048"/>
      <w:bookmarkEnd w:id="1048"/>
      <w:r>
        <w:rPr>
          <w:b/>
          <w:bCs/>
          <w:color w:val="000000"/>
          <w:spacing w:val="0"/>
          <w:w w:val="100"/>
          <w:position w:val="0"/>
        </w:rPr>
        <w:t>.</w:t>
      </w:r>
      <w:r>
        <w:rPr>
          <w:b/>
          <w:bCs/>
          <w:color w:val="000000"/>
          <w:spacing w:val="0"/>
          <w:w w:val="100"/>
          <w:position w:val="0"/>
        </w:rPr>
        <w:t>未办妥产权证书的固定资产情况</w:t>
      </w:r>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73,843,856.30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相关部门正在审批</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73,843,856.30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6"/>
        <w:keepNext w:val="0"/>
        <w:keepLines w:val="0"/>
        <w:widowControl w:val="0"/>
        <w:shd w:val="clear" w:color="auto" w:fill="auto"/>
        <w:bidi w:val="0"/>
        <w:spacing w:before="0" w:after="320" w:line="269" w:lineRule="exact"/>
        <w:ind w:left="1380" w:right="0" w:firstLine="2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69" w:lineRule="exact"/>
        <w:ind w:left="1380" w:right="0" w:firstLine="0"/>
        <w:jc w:val="left"/>
      </w:pPr>
      <w:bookmarkStart w:id="1049" w:name="bookmark1049"/>
      <w:bookmarkStart w:id="1050" w:name="bookmark1050"/>
      <w:bookmarkStart w:id="1051" w:name="bookmark1051"/>
      <w:bookmarkStart w:id="1052" w:name="bookmark1052"/>
      <w:r>
        <w:rPr>
          <w:color w:val="000000"/>
          <w:spacing w:val="0"/>
          <w:w w:val="100"/>
          <w:position w:val="0"/>
        </w:rPr>
        <w:t>2</w:t>
      </w:r>
      <w:bookmarkEnd w:id="1051"/>
      <w:r>
        <w:rPr>
          <w:color w:val="000000"/>
          <w:spacing w:val="0"/>
          <w:w w:val="100"/>
          <w:position w:val="0"/>
        </w:rPr>
        <w:t>0、在建工程</w:t>
      </w:r>
      <w:bookmarkEnd w:id="1049"/>
      <w:bookmarkEnd w:id="1050"/>
      <w:bookmarkEnd w:id="1052"/>
    </w:p>
    <w:p>
      <w:pPr>
        <w:pStyle w:val="Style31"/>
        <w:keepNext/>
        <w:keepLines/>
        <w:widowControl w:val="0"/>
        <w:numPr>
          <w:ilvl w:val="0"/>
          <w:numId w:val="117"/>
        </w:numPr>
        <w:shd w:val="clear" w:color="auto" w:fill="auto"/>
        <w:bidi w:val="0"/>
        <w:spacing w:before="0" w:after="40" w:line="269" w:lineRule="exact"/>
        <w:ind w:left="1380" w:right="0" w:firstLine="0"/>
        <w:jc w:val="left"/>
      </w:pPr>
      <w:bookmarkStart w:id="1049" w:name="bookmark1049"/>
      <w:bookmarkStart w:id="1050" w:name="bookmark1050"/>
      <w:bookmarkStart w:id="1053" w:name="bookmark1053"/>
      <w:bookmarkStart w:id="1054" w:name="bookmark1054"/>
      <w:bookmarkEnd w:id="1053"/>
      <w:r>
        <w:rPr>
          <w:color w:val="000000"/>
          <w:spacing w:val="0"/>
          <w:w w:val="100"/>
          <w:position w:val="0"/>
        </w:rPr>
        <w:t>.</w:t>
      </w:r>
      <w:r>
        <w:rPr>
          <w:color w:val="000000"/>
          <w:spacing w:val="0"/>
          <w:w w:val="100"/>
          <w:position w:val="0"/>
        </w:rPr>
        <w:t>在建工程情况</w:t>
      </w:r>
      <w:bookmarkEnd w:id="1049"/>
      <w:bookmarkEnd w:id="1050"/>
      <w:bookmarkEnd w:id="1054"/>
    </w:p>
    <w:p>
      <w:pPr>
        <w:pStyle w:val="Style6"/>
        <w:keepNext w:val="0"/>
        <w:keepLines w:val="0"/>
        <w:widowControl w:val="0"/>
        <w:shd w:val="clear" w:color="auto" w:fill="auto"/>
        <w:bidi w:val="0"/>
        <w:spacing w:before="0" w:after="40" w:line="269" w:lineRule="exact"/>
        <w:ind w:left="1380" w:right="0" w:firstLine="0"/>
        <w:jc w:val="left"/>
      </w:pPr>
      <w:bookmarkStart w:id="1055" w:name="bookmark1055"/>
      <w:r>
        <w:rPr>
          <w:color w:val="000000"/>
          <w:spacing w:val="0"/>
          <w:w w:val="100"/>
          <w:position w:val="0"/>
          <w:sz w:val="18"/>
          <w:szCs w:val="18"/>
        </w:rPr>
        <w:t>J</w:t>
      </w:r>
      <w:bookmarkEnd w:id="1055"/>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603"/>
        <w:gridCol w:w="1426"/>
        <w:gridCol w:w="922"/>
        <w:gridCol w:w="1392"/>
        <w:gridCol w:w="1325"/>
        <w:gridCol w:w="917"/>
        <w:gridCol w:w="1330"/>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2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其他零星工程</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886.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2,627,886.30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6,103,414. </w:t>
            </w:r>
            <w:r>
              <w:rPr>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6,103, </w:t>
            </w:r>
            <w:r>
              <w:rPr>
                <w:color w:val="000000"/>
                <w:spacing w:val="0"/>
                <w:w w:val="100"/>
                <w:position w:val="0"/>
                <w:sz w:val="18"/>
                <w:szCs w:val="18"/>
              </w:rPr>
              <w:t xml:space="preserve">414. </w:t>
            </w:r>
            <w:r>
              <w:rPr>
                <w:color w:val="000000"/>
                <w:spacing w:val="0"/>
                <w:w w:val="100"/>
                <w:position w:val="0"/>
                <w:sz w:val="18"/>
                <w:szCs w:val="18"/>
              </w:rPr>
              <w:t>31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886. </w:t>
            </w:r>
            <w:r>
              <w:rPr>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2,627,886.30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6,103,414. </w:t>
            </w: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6,103, </w:t>
            </w:r>
            <w:r>
              <w:rPr>
                <w:color w:val="000000"/>
                <w:spacing w:val="0"/>
                <w:w w:val="100"/>
                <w:position w:val="0"/>
                <w:sz w:val="18"/>
                <w:szCs w:val="18"/>
              </w:rPr>
              <w:t xml:space="preserve">414. </w:t>
            </w:r>
            <w:r>
              <w:rPr>
                <w:color w:val="000000"/>
                <w:spacing w:val="0"/>
                <w:w w:val="100"/>
                <w:position w:val="0"/>
                <w:sz w:val="18"/>
                <w:szCs w:val="18"/>
              </w:rPr>
              <w:t>31</w:t>
            </w:r>
          </w:p>
        </w:tc>
      </w:tr>
    </w:tbl>
    <w:p>
      <w:pPr>
        <w:widowControl w:val="0"/>
        <w:spacing w:after="599" w:line="1" w:lineRule="exact"/>
      </w:pPr>
    </w:p>
    <w:p>
      <w:pPr>
        <w:pStyle w:val="Style24"/>
        <w:keepNext w:val="0"/>
        <w:keepLines w:val="0"/>
        <w:widowControl w:val="0"/>
        <w:shd w:val="clear" w:color="auto" w:fill="auto"/>
        <w:bidi w:val="0"/>
        <w:spacing w:before="0" w:after="120" w:line="240" w:lineRule="auto"/>
        <w:ind w:left="1008" w:right="0" w:firstLine="0"/>
        <w:jc w:val="left"/>
      </w:pPr>
      <w:r>
        <w:rPr>
          <w:color w:val="000000"/>
          <w:spacing w:val="0"/>
          <w:w w:val="100"/>
          <w:position w:val="0"/>
        </w:rPr>
        <w:t>(2).</w:t>
      </w:r>
      <w:r>
        <w:rPr>
          <w:color w:val="000000"/>
          <w:spacing w:val="0"/>
          <w:w w:val="100"/>
          <w:position w:val="0"/>
        </w:rPr>
        <w:t>重要在建工程项目本期变动情况</w:t>
      </w:r>
    </w:p>
    <w:p>
      <w:pPr>
        <w:pStyle w:val="Style24"/>
        <w:keepNext w:val="0"/>
        <w:keepLines w:val="0"/>
        <w:widowControl w:val="0"/>
        <w:shd w:val="clear" w:color="auto" w:fill="auto"/>
        <w:bidi w:val="0"/>
        <w:spacing w:before="0" w:after="0" w:line="240" w:lineRule="auto"/>
        <w:ind w:left="1008"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291"/>
        <w:gridCol w:w="422"/>
        <w:gridCol w:w="1344"/>
        <w:gridCol w:w="1306"/>
        <w:gridCol w:w="1306"/>
        <w:gridCol w:w="437"/>
        <w:gridCol w:w="1142"/>
        <w:gridCol w:w="442"/>
        <w:gridCol w:w="437"/>
        <w:gridCol w:w="437"/>
        <w:gridCol w:w="432"/>
        <w:gridCol w:w="451"/>
        <w:gridCol w:w="432"/>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元</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币种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:人</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民币</w:t>
            </w:r>
          </w:p>
        </w:tc>
      </w:tr>
      <w:tr>
        <w:trPr>
          <w:trHeight w:val="189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期初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本期转入固定 资产金额</w:t>
            </w:r>
          </w:p>
        </w:tc>
        <w:tc>
          <w:tcPr>
            <w:tcBorders>
              <w:top w:val="single" w:sz="4"/>
              <w:left w:val="single" w:sz="4"/>
              <w:bottom w:val="single" w:sz="4"/>
            </w:tcBorders>
            <w:shd w:val="clear" w:color="auto" w:fill="FFFFFF"/>
            <w:textDirection w:val="tbRlV"/>
            <w:vAlign w:val="top"/>
          </w:tcPr>
          <w:p>
            <w:pPr>
              <w:pStyle w:val="Style57"/>
              <w:keepNext w:val="0"/>
              <w:keepLines w:val="0"/>
              <w:widowControl w:val="0"/>
              <w:shd w:val="clear" w:color="auto" w:fill="auto"/>
              <w:bidi w:val="0"/>
              <w:spacing w:before="140" w:after="0" w:line="240" w:lineRule="auto"/>
              <w:ind w:left="0" w:right="0" w:firstLine="0"/>
              <w:jc w:val="left"/>
            </w:pPr>
            <w:r>
              <w:rPr>
                <w:color w:val="000000"/>
                <w:spacing w:val="0"/>
                <w:w w:val="100"/>
                <w:position w:val="0"/>
              </w:rPr>
              <w:t>本期其他减少金额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期末 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工程 累计 投入 占预 算比 例 (%)</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工程 进度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利息 资本 化累 计金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29" w:lineRule="exact"/>
              <w:ind w:left="0" w:right="0" w:firstLine="0"/>
              <w:jc w:val="both"/>
            </w:pPr>
            <w:r>
              <w:rPr>
                <w:color w:val="000000"/>
                <w:spacing w:val="0"/>
                <w:w w:val="100"/>
                <w:position w:val="0"/>
              </w:rPr>
              <w:t>其 中： 本期 利息 资本 化金</w:t>
            </w:r>
          </w:p>
          <w:p>
            <w:pPr>
              <w:pStyle w:val="Style27"/>
              <w:keepNext w:val="0"/>
              <w:keepLines w:val="0"/>
              <w:widowControl w:val="0"/>
              <w:shd w:val="clear" w:color="auto" w:fill="auto"/>
              <w:bidi w:val="0"/>
              <w:spacing w:before="0" w:after="0" w:line="229"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both"/>
            </w:pPr>
            <w:r>
              <w:rPr>
                <w:color w:val="000000"/>
                <w:spacing w:val="0"/>
                <w:w w:val="100"/>
                <w:position w:val="0"/>
              </w:rPr>
              <w:t>本期 利息 资本 化率</w:t>
            </w:r>
          </w:p>
          <w:p>
            <w:pPr>
              <w:pStyle w:val="Style27"/>
              <w:keepNext w:val="0"/>
              <w:keepLines w:val="0"/>
              <w:widowControl w:val="0"/>
              <w:shd w:val="clear" w:color="auto" w:fill="auto"/>
              <w:bidi w:val="0"/>
              <w:spacing w:before="0" w:after="0" w:line="240" w:lineRule="exact"/>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both"/>
            </w:pPr>
            <w:r>
              <w:rPr>
                <w:color w:val="000000"/>
                <w:spacing w:val="0"/>
                <w:w w:val="100"/>
                <w:position w:val="0"/>
              </w:rPr>
              <w:t>资金 来源</w:t>
            </w:r>
          </w:p>
        </w:tc>
      </w:tr>
    </w:tbl>
    <w:tbl>
      <w:tblPr>
        <w:tblOverlap w:val="never"/>
        <w:jc w:val="center"/>
        <w:tblLayout w:type="fixed"/>
      </w:tblPr>
      <w:tblGrid>
        <w:gridCol w:w="1291"/>
        <w:gridCol w:w="422"/>
        <w:gridCol w:w="1344"/>
        <w:gridCol w:w="1306"/>
        <w:gridCol w:w="1306"/>
        <w:gridCol w:w="437"/>
        <w:gridCol w:w="1142"/>
        <w:gridCol w:w="442"/>
        <w:gridCol w:w="437"/>
        <w:gridCol w:w="437"/>
        <w:gridCol w:w="432"/>
        <w:gridCol w:w="446"/>
        <w:gridCol w:w="437"/>
      </w:tblGrid>
      <w:tr>
        <w:trPr>
          <w:trHeight w:val="49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103,414.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15,816,212.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19,291,740.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2,627, </w:t>
            </w:r>
            <w:r>
              <w:rPr>
                <w:color w:val="000000"/>
                <w:spacing w:val="0"/>
                <w:w w:val="100"/>
                <w:position w:val="0"/>
                <w:sz w:val="16"/>
                <w:szCs w:val="16"/>
              </w:rPr>
              <w:t xml:space="preserve">886.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其他 来源</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103,414.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15,816,212.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19,291,740.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2,627, </w:t>
            </w:r>
            <w:r>
              <w:rPr>
                <w:color w:val="000000"/>
                <w:spacing w:val="0"/>
                <w:w w:val="100"/>
                <w:position w:val="0"/>
                <w:sz w:val="16"/>
                <w:szCs w:val="16"/>
              </w:rPr>
              <w:t xml:space="preserve">886.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w:t>
            </w:r>
          </w:p>
        </w:tc>
      </w:tr>
    </w:tbl>
    <w:p>
      <w:pPr>
        <w:widowControl w:val="0"/>
        <w:spacing w:after="599" w:line="1" w:lineRule="exact"/>
      </w:pPr>
    </w:p>
    <w:p>
      <w:pPr>
        <w:pStyle w:val="Style31"/>
        <w:keepNext/>
        <w:keepLines/>
        <w:widowControl w:val="0"/>
        <w:numPr>
          <w:ilvl w:val="0"/>
          <w:numId w:val="113"/>
        </w:numPr>
        <w:shd w:val="clear" w:color="auto" w:fill="auto"/>
        <w:bidi w:val="0"/>
        <w:spacing w:before="0" w:after="100" w:line="240" w:lineRule="auto"/>
        <w:ind w:left="142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w:t>
      </w:r>
      <w:r>
        <w:rPr>
          <w:color w:val="000000"/>
          <w:spacing w:val="0"/>
          <w:w w:val="100"/>
          <w:position w:val="0"/>
        </w:rPr>
        <w:t>本期计提在建工程减值准备情况：</w:t>
      </w:r>
      <w:bookmarkEnd w:id="1056"/>
      <w:bookmarkEnd w:id="1057"/>
      <w:bookmarkEnd w:id="1059"/>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31" w:val="left"/>
        </w:tabs>
        <w:bidi w:val="0"/>
        <w:spacing w:before="0" w:after="100" w:line="240" w:lineRule="auto"/>
        <w:ind w:left="1420" w:right="0" w:firstLine="0"/>
        <w:jc w:val="left"/>
      </w:pPr>
      <w:bookmarkStart w:id="1060" w:name="bookmark1060"/>
      <w:bookmarkStart w:id="1061" w:name="bookmark1061"/>
      <w:bookmarkStart w:id="1062" w:name="bookmark1062"/>
      <w:bookmarkStart w:id="1063" w:name="bookmark1063"/>
      <w:r>
        <w:rPr>
          <w:color w:val="000000"/>
          <w:spacing w:val="0"/>
          <w:w w:val="100"/>
          <w:position w:val="0"/>
        </w:rPr>
        <w:t>2</w:t>
      </w:r>
      <w:bookmarkEnd w:id="1062"/>
      <w:r>
        <w:rPr>
          <w:color w:val="000000"/>
          <w:spacing w:val="0"/>
          <w:w w:val="100"/>
          <w:position w:val="0"/>
        </w:rPr>
        <w:t>1、</w:t>
        <w:tab/>
        <w:t>工程物资</w:t>
      </w:r>
      <w:bookmarkEnd w:id="1060"/>
      <w:bookmarkEnd w:id="1061"/>
      <w:bookmarkEnd w:id="1063"/>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31" w:val="left"/>
        </w:tabs>
        <w:bidi w:val="0"/>
        <w:spacing w:before="0" w:after="100" w:line="240" w:lineRule="auto"/>
        <w:ind w:left="1420" w:right="0" w:firstLine="0"/>
        <w:jc w:val="left"/>
      </w:pPr>
      <w:bookmarkStart w:id="1064" w:name="bookmark1064"/>
      <w:bookmarkStart w:id="1065" w:name="bookmark1065"/>
      <w:bookmarkStart w:id="1066" w:name="bookmark1066"/>
      <w:bookmarkStart w:id="1067" w:name="bookmark1067"/>
      <w:r>
        <w:rPr>
          <w:color w:val="000000"/>
          <w:spacing w:val="0"/>
          <w:w w:val="100"/>
          <w:position w:val="0"/>
        </w:rPr>
        <w:t>2</w:t>
      </w:r>
      <w:bookmarkEnd w:id="1066"/>
      <w:r>
        <w:rPr>
          <w:color w:val="000000"/>
          <w:spacing w:val="0"/>
          <w:w w:val="100"/>
          <w:position w:val="0"/>
        </w:rPr>
        <w:t>2、</w:t>
        <w:tab/>
        <w:t>固定资产清理</w:t>
      </w:r>
      <w:bookmarkEnd w:id="1064"/>
      <w:bookmarkEnd w:id="1065"/>
      <w:bookmarkEnd w:id="1067"/>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31" w:val="left"/>
        </w:tabs>
        <w:bidi w:val="0"/>
        <w:spacing w:before="0" w:after="100" w:line="240" w:lineRule="auto"/>
        <w:ind w:left="1420" w:right="0" w:firstLine="0"/>
        <w:jc w:val="left"/>
      </w:pPr>
      <w:bookmarkStart w:id="1068" w:name="bookmark1068"/>
      <w:bookmarkStart w:id="1069" w:name="bookmark1069"/>
      <w:bookmarkStart w:id="1070" w:name="bookmark1070"/>
      <w:bookmarkStart w:id="1071" w:name="bookmark1071"/>
      <w:r>
        <w:rPr>
          <w:color w:val="000000"/>
          <w:spacing w:val="0"/>
          <w:w w:val="100"/>
          <w:position w:val="0"/>
        </w:rPr>
        <w:t>2</w:t>
      </w:r>
      <w:bookmarkEnd w:id="1070"/>
      <w:r>
        <w:rPr>
          <w:color w:val="000000"/>
          <w:spacing w:val="0"/>
          <w:w w:val="100"/>
          <w:position w:val="0"/>
        </w:rPr>
        <w:t>3、</w:t>
        <w:tab/>
        <w:t>生产性生物资产</w:t>
      </w:r>
      <w:bookmarkEnd w:id="1068"/>
      <w:bookmarkEnd w:id="1069"/>
      <w:bookmarkEnd w:id="1071"/>
    </w:p>
    <w:p>
      <w:pPr>
        <w:pStyle w:val="Style31"/>
        <w:keepNext/>
        <w:keepLines/>
        <w:widowControl w:val="0"/>
        <w:numPr>
          <w:ilvl w:val="0"/>
          <w:numId w:val="119"/>
        </w:numPr>
        <w:shd w:val="clear" w:color="auto" w:fill="auto"/>
        <w:tabs>
          <w:tab w:pos="1855" w:val="left"/>
        </w:tabs>
        <w:bidi w:val="0"/>
        <w:spacing w:before="0" w:after="100" w:line="240" w:lineRule="auto"/>
        <w:ind w:left="1420" w:right="0" w:firstLine="0"/>
        <w:jc w:val="left"/>
      </w:pPr>
      <w:bookmarkStart w:id="1068" w:name="bookmark1068"/>
      <w:bookmarkStart w:id="1069" w:name="bookmark1069"/>
      <w:bookmarkStart w:id="1072" w:name="bookmark1072"/>
      <w:bookmarkStart w:id="1073" w:name="bookmark1073"/>
      <w:bookmarkEnd w:id="1072"/>
      <w:r>
        <w:rPr>
          <w:color w:val="000000"/>
          <w:spacing w:val="0"/>
          <w:w w:val="100"/>
          <w:position w:val="0"/>
        </w:rPr>
        <w:t>.</w:t>
      </w:r>
      <w:r>
        <w:rPr>
          <w:color w:val="000000"/>
          <w:spacing w:val="0"/>
          <w:w w:val="100"/>
          <w:position w:val="0"/>
        </w:rPr>
        <w:t>采用成本计量模式的生产性生物资产</w:t>
      </w:r>
      <w:bookmarkEnd w:id="1068"/>
      <w:bookmarkEnd w:id="1069"/>
      <w:bookmarkEnd w:id="1073"/>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19"/>
        </w:numPr>
        <w:shd w:val="clear" w:color="auto" w:fill="auto"/>
        <w:tabs>
          <w:tab w:pos="1855" w:val="left"/>
        </w:tabs>
        <w:bidi w:val="0"/>
        <w:spacing w:before="0" w:after="100" w:line="240" w:lineRule="auto"/>
        <w:ind w:left="1420" w:right="0" w:firstLine="0"/>
        <w:jc w:val="left"/>
      </w:pPr>
      <w:bookmarkStart w:id="1074" w:name="bookmark1074"/>
      <w:bookmarkEnd w:id="1074"/>
      <w:r>
        <w:rPr>
          <w:b/>
          <w:bCs/>
          <w:color w:val="000000"/>
          <w:spacing w:val="0"/>
          <w:w w:val="100"/>
          <w:position w:val="0"/>
        </w:rPr>
        <w:t>.</w:t>
      </w:r>
      <w:r>
        <w:rPr>
          <w:b/>
          <w:bCs/>
          <w:color w:val="000000"/>
          <w:spacing w:val="0"/>
          <w:w w:val="100"/>
          <w:position w:val="0"/>
        </w:rPr>
        <w:t>采用公允价值计量模式的生产性生物资产</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31" w:val="left"/>
        </w:tabs>
        <w:bidi w:val="0"/>
        <w:spacing w:before="0" w:after="100" w:line="240" w:lineRule="auto"/>
        <w:ind w:left="1420" w:right="0" w:firstLine="0"/>
        <w:jc w:val="left"/>
      </w:pPr>
      <w:bookmarkStart w:id="1075" w:name="bookmark1075"/>
      <w:bookmarkStart w:id="1076" w:name="bookmark1076"/>
      <w:bookmarkStart w:id="1077" w:name="bookmark1077"/>
      <w:bookmarkStart w:id="1078" w:name="bookmark1078"/>
      <w:r>
        <w:rPr>
          <w:color w:val="000000"/>
          <w:spacing w:val="0"/>
          <w:w w:val="100"/>
          <w:position w:val="0"/>
        </w:rPr>
        <w:t>2</w:t>
      </w:r>
      <w:bookmarkEnd w:id="1077"/>
      <w:r>
        <w:rPr>
          <w:color w:val="000000"/>
          <w:spacing w:val="0"/>
          <w:w w:val="100"/>
          <w:position w:val="0"/>
        </w:rPr>
        <w:t>4、</w:t>
        <w:tab/>
        <w:t>油气资产</w:t>
      </w:r>
      <w:bookmarkEnd w:id="1075"/>
      <w:bookmarkEnd w:id="1076"/>
      <w:bookmarkEnd w:id="1078"/>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both"/>
      </w:pPr>
      <w:bookmarkStart w:id="1079" w:name="bookmark1079"/>
      <w:bookmarkStart w:id="1080" w:name="bookmark1080"/>
      <w:bookmarkStart w:id="1081" w:name="bookmark1081"/>
      <w:bookmarkStart w:id="1082" w:name="bookmark1082"/>
      <w:r>
        <w:rPr>
          <w:color w:val="000000"/>
          <w:spacing w:val="0"/>
          <w:w w:val="100"/>
          <w:position w:val="0"/>
        </w:rPr>
        <w:t>2</w:t>
      </w:r>
      <w:bookmarkEnd w:id="1081"/>
      <w:r>
        <w:rPr>
          <w:color w:val="000000"/>
          <w:spacing w:val="0"/>
          <w:w w:val="100"/>
          <w:position w:val="0"/>
        </w:rPr>
        <w:t>5、无形资产</w:t>
      </w:r>
      <w:bookmarkEnd w:id="1079"/>
      <w:bookmarkEnd w:id="1080"/>
      <w:bookmarkEnd w:id="1082"/>
    </w:p>
    <w:p>
      <w:pPr>
        <w:pStyle w:val="Style31"/>
        <w:keepNext/>
        <w:keepLines/>
        <w:widowControl w:val="0"/>
        <w:numPr>
          <w:ilvl w:val="0"/>
          <w:numId w:val="121"/>
        </w:numPr>
        <w:shd w:val="clear" w:color="auto" w:fill="auto"/>
        <w:bidi w:val="0"/>
        <w:spacing w:before="0" w:after="100" w:line="240" w:lineRule="auto"/>
        <w:ind w:left="1420" w:right="0" w:firstLine="0"/>
        <w:jc w:val="both"/>
      </w:pPr>
      <w:bookmarkStart w:id="1079" w:name="bookmark1079"/>
      <w:bookmarkStart w:id="1080" w:name="bookmark1080"/>
      <w:bookmarkStart w:id="1083" w:name="bookmark1083"/>
      <w:bookmarkStart w:id="1084" w:name="bookmark1084"/>
      <w:bookmarkEnd w:id="1083"/>
      <w:r>
        <w:rPr>
          <w:color w:val="000000"/>
          <w:spacing w:val="0"/>
          <w:w w:val="100"/>
          <w:position w:val="0"/>
        </w:rPr>
        <w:t>.</w:t>
      </w:r>
      <w:r>
        <w:rPr>
          <w:color w:val="000000"/>
          <w:spacing w:val="0"/>
          <w:w w:val="100"/>
          <w:position w:val="0"/>
        </w:rPr>
        <w:t>无形资产情况</w:t>
      </w:r>
      <w:bookmarkEnd w:id="1079"/>
      <w:bookmarkEnd w:id="1080"/>
      <w:bookmarkEnd w:id="1084"/>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352"/>
        <w:gridCol w:w="1733"/>
        <w:gridCol w:w="1435"/>
        <w:gridCol w:w="1579"/>
        <w:gridCol w:w="1963"/>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专用软件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软件著作权及 专利权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65,919,446.94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65,996,370.01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426,140.16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51,426,140.16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 xml:space="preserve">(2 </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93" w:lineRule="exact"/>
              <w:ind w:left="0" w:right="0" w:firstLine="740"/>
              <w:jc w:val="left"/>
              <w:rPr>
                <w:sz w:val="20"/>
                <w:szCs w:val="20"/>
              </w:rPr>
            </w:pPr>
            <w:r>
              <w:rPr>
                <w:color w:val="000000"/>
                <w:spacing w:val="0"/>
                <w:w w:val="100"/>
                <w:position w:val="0"/>
                <w:sz w:val="18"/>
                <w:szCs w:val="18"/>
              </w:rPr>
              <w:t>(3)</w:t>
            </w:r>
            <w:r>
              <w:rPr>
                <w:color w:val="000000"/>
                <w:spacing w:val="0"/>
                <w:w w:val="100"/>
                <w:position w:val="0"/>
                <w:sz w:val="20"/>
                <w:szCs w:val="2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426,140.16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51,426,140.16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65,919,446.94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503,063.23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117,422,510.17</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2352"/>
        <w:gridCol w:w="1733"/>
        <w:gridCol w:w="1435"/>
        <w:gridCol w:w="1579"/>
        <w:gridCol w:w="1963"/>
      </w:tblGrid>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11,922,808.77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76,923.07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11,999,731.84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659.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28,409.36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069. </w:t>
            </w:r>
            <w:r>
              <w:rPr>
                <w:color w:val="000000"/>
                <w:spacing w:val="0"/>
                <w:w w:val="100"/>
                <w:position w:val="0"/>
                <w:sz w:val="18"/>
                <w:szCs w:val="18"/>
              </w:rPr>
              <w:t>00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659. </w:t>
            </w: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659. </w:t>
            </w:r>
            <w:r>
              <w:rPr>
                <w:color w:val="000000"/>
                <w:spacing w:val="0"/>
                <w:w w:val="100"/>
                <w:position w:val="0"/>
                <w:sz w:val="18"/>
                <w:szCs w:val="18"/>
              </w:rPr>
              <w:t>64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28,409.36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28,409.36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13,267,468.41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105,332.43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13,372,800.84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18"/>
                <w:szCs w:val="18"/>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52,651,978.53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397,730.80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104,049,709.33</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53,996,638.17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53,996,638.17</w:t>
            </w:r>
          </w:p>
        </w:tc>
      </w:tr>
    </w:tbl>
    <w:p>
      <w:pPr>
        <w:pStyle w:val="Style24"/>
        <w:keepNext w:val="0"/>
        <w:keepLines w:val="0"/>
        <w:widowControl w:val="0"/>
        <w:shd w:val="clear" w:color="auto" w:fill="auto"/>
        <w:bidi w:val="0"/>
        <w:spacing w:before="0" w:after="0" w:line="240" w:lineRule="auto"/>
        <w:ind w:left="96" w:right="0" w:firstLine="0"/>
        <w:jc w:val="left"/>
        <w:rPr>
          <w:sz w:val="18"/>
          <w:szCs w:val="18"/>
        </w:rPr>
      </w:pPr>
      <w:r>
        <w:rPr>
          <w:b w:val="0"/>
          <w:bCs w:val="0"/>
          <w:color w:val="000000"/>
          <w:spacing w:val="0"/>
          <w:w w:val="100"/>
          <w:position w:val="0"/>
          <w:sz w:val="20"/>
          <w:szCs w:val="20"/>
        </w:rPr>
        <w:t>本期末通过公司内部研发形成的无形资产占无形资产余额的比例</w:t>
      </w:r>
      <w:r>
        <w:rPr>
          <w:b w:val="0"/>
          <w:bCs w:val="0"/>
          <w:color w:val="000000"/>
          <w:spacing w:val="0"/>
          <w:w w:val="100"/>
          <w:position w:val="0"/>
          <w:sz w:val="18"/>
          <w:szCs w:val="18"/>
        </w:rPr>
        <w:t>49.02%</w:t>
      </w:r>
    </w:p>
    <w:p>
      <w:pPr>
        <w:widowControl w:val="0"/>
        <w:spacing w:after="99" w:line="1" w:lineRule="exact"/>
      </w:pPr>
    </w:p>
    <w:p>
      <w:pPr>
        <w:pStyle w:val="Style6"/>
        <w:keepNext w:val="0"/>
        <w:keepLines w:val="0"/>
        <w:widowControl w:val="0"/>
        <w:shd w:val="clear" w:color="auto" w:fill="auto"/>
        <w:bidi w:val="0"/>
        <w:spacing w:before="0" w:after="500" w:line="405" w:lineRule="exact"/>
        <w:ind w:left="1420" w:right="0" w:firstLine="420"/>
        <w:jc w:val="left"/>
      </w:pPr>
      <w:r>
        <w:rPr>
          <w:color w:val="000000"/>
          <w:spacing w:val="0"/>
          <w:w w:val="100"/>
          <w:position w:val="0"/>
        </w:rPr>
        <w:t>根据坤元资产评估有限公司出具的《资产评估报告》(坤元评报〔</w:t>
      </w:r>
      <w:r>
        <w:rPr>
          <w:color w:val="000000"/>
          <w:spacing w:val="0"/>
          <w:w w:val="100"/>
          <w:position w:val="0"/>
          <w:sz w:val="18"/>
          <w:szCs w:val="18"/>
        </w:rPr>
        <w:t>2016) 230</w:t>
      </w:r>
      <w:r>
        <w:rPr>
          <w:color w:val="000000"/>
          <w:spacing w:val="0"/>
          <w:w w:val="100"/>
          <w:position w:val="0"/>
        </w:rPr>
        <w:t>号)，泰一指 尚评估基准日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日可辨认无形资产(包括软件著作权、专利权)的评估值为</w:t>
      </w:r>
      <w:r>
        <w:rPr>
          <w:color w:val="000000"/>
          <w:spacing w:val="0"/>
          <w:w w:val="100"/>
          <w:position w:val="0"/>
          <w:sz w:val="18"/>
          <w:szCs w:val="18"/>
        </w:rPr>
        <w:t xml:space="preserve">5, </w:t>
      </w:r>
      <w:r>
        <w:rPr>
          <w:color w:val="000000"/>
          <w:spacing w:val="0"/>
          <w:w w:val="100"/>
          <w:position w:val="0"/>
          <w:sz w:val="18"/>
          <w:szCs w:val="18"/>
        </w:rPr>
        <w:t xml:space="preserve">100. </w:t>
      </w:r>
      <w:r>
        <w:rPr>
          <w:color w:val="000000"/>
          <w:spacing w:val="0"/>
          <w:w w:val="100"/>
          <w:position w:val="0"/>
          <w:sz w:val="18"/>
          <w:szCs w:val="18"/>
        </w:rPr>
        <w:t xml:space="preserve">00 </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月，公司非同一控制下企业合并泰一指尚，在编制合并财务报表时，以</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日的评估值为基础确认购并日该等可辨认无形资产入账价值。</w:t>
      </w:r>
    </w:p>
    <w:p>
      <w:pPr>
        <w:pStyle w:val="Style31"/>
        <w:keepNext/>
        <w:keepLines/>
        <w:widowControl w:val="0"/>
        <w:numPr>
          <w:ilvl w:val="0"/>
          <w:numId w:val="121"/>
        </w:numPr>
        <w:shd w:val="clear" w:color="auto" w:fill="auto"/>
        <w:bidi w:val="0"/>
        <w:spacing w:before="0" w:after="100" w:line="240" w:lineRule="auto"/>
        <w:ind w:left="142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w:t>
      </w:r>
      <w:r>
        <w:rPr>
          <w:color w:val="000000"/>
          <w:spacing w:val="0"/>
          <w:w w:val="100"/>
          <w:position w:val="0"/>
        </w:rPr>
        <w:t>未办妥产权证书的土地使用权情况：</w:t>
      </w:r>
      <w:bookmarkEnd w:id="1085"/>
      <w:bookmarkEnd w:id="1086"/>
      <w:bookmarkEnd w:id="1088"/>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left"/>
      </w:pPr>
      <w:bookmarkStart w:id="1089" w:name="bookmark1089"/>
      <w:bookmarkStart w:id="1090" w:name="bookmark1090"/>
      <w:bookmarkStart w:id="1091" w:name="bookmark1091"/>
      <w:bookmarkStart w:id="1092" w:name="bookmark1092"/>
      <w:r>
        <w:rPr>
          <w:color w:val="000000"/>
          <w:spacing w:val="0"/>
          <w:w w:val="100"/>
          <w:position w:val="0"/>
        </w:rPr>
        <w:t>2</w:t>
      </w:r>
      <w:bookmarkEnd w:id="1091"/>
      <w:r>
        <w:rPr>
          <w:color w:val="000000"/>
          <w:spacing w:val="0"/>
          <w:w w:val="100"/>
          <w:position w:val="0"/>
        </w:rPr>
        <w:t>6、开发支出</w:t>
      </w:r>
      <w:bookmarkEnd w:id="1089"/>
      <w:bookmarkEnd w:id="1090"/>
      <w:bookmarkEnd w:id="1092"/>
    </w:p>
    <w:p>
      <w:pPr>
        <w:pStyle w:val="Style6"/>
        <w:keepNext w:val="0"/>
        <w:keepLines w:val="0"/>
        <w:widowControl w:val="0"/>
        <w:shd w:val="clear" w:color="auto" w:fill="auto"/>
        <w:bidi w:val="0"/>
        <w:spacing w:before="0" w:after="6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left"/>
      </w:pPr>
      <w:bookmarkStart w:id="1093" w:name="bookmark1093"/>
      <w:bookmarkStart w:id="1094" w:name="bookmark1094"/>
      <w:bookmarkStart w:id="1095" w:name="bookmark1095"/>
      <w:bookmarkStart w:id="1096" w:name="bookmark1096"/>
      <w:r>
        <w:rPr>
          <w:color w:val="000000"/>
          <w:spacing w:val="0"/>
          <w:w w:val="100"/>
          <w:position w:val="0"/>
        </w:rPr>
        <w:t>2</w:t>
      </w:r>
      <w:bookmarkEnd w:id="1095"/>
      <w:r>
        <w:rPr>
          <w:color w:val="000000"/>
          <w:spacing w:val="0"/>
          <w:w w:val="100"/>
          <w:position w:val="0"/>
        </w:rPr>
        <w:t>7、商誉</w:t>
      </w:r>
      <w:bookmarkEnd w:id="1093"/>
      <w:bookmarkEnd w:id="1094"/>
      <w:bookmarkEnd w:id="1096"/>
    </w:p>
    <w:p>
      <w:pPr>
        <w:pStyle w:val="Style31"/>
        <w:keepNext/>
        <w:keepLines/>
        <w:widowControl w:val="0"/>
        <w:numPr>
          <w:ilvl w:val="0"/>
          <w:numId w:val="123"/>
        </w:numPr>
        <w:shd w:val="clear" w:color="auto" w:fill="auto"/>
        <w:bidi w:val="0"/>
        <w:spacing w:before="0" w:after="100" w:line="240" w:lineRule="auto"/>
        <w:ind w:left="1420" w:right="0" w:firstLine="0"/>
        <w:jc w:val="left"/>
      </w:pPr>
      <w:bookmarkStart w:id="1093" w:name="bookmark1093"/>
      <w:bookmarkStart w:id="1094" w:name="bookmark1094"/>
      <w:bookmarkStart w:id="1097" w:name="bookmark1097"/>
      <w:bookmarkStart w:id="1098" w:name="bookmark1098"/>
      <w:bookmarkEnd w:id="1097"/>
      <w:r>
        <w:rPr>
          <w:color w:val="000000"/>
          <w:spacing w:val="0"/>
          <w:w w:val="100"/>
          <w:position w:val="0"/>
        </w:rPr>
        <w:t>.</w:t>
      </w:r>
      <w:r>
        <w:rPr>
          <w:color w:val="000000"/>
          <w:spacing w:val="0"/>
          <w:w w:val="100"/>
          <w:position w:val="0"/>
        </w:rPr>
        <w:t>商誉账面原值</w:t>
      </w:r>
      <w:bookmarkEnd w:id="1093"/>
      <w:bookmarkEnd w:id="1094"/>
      <w:bookmarkEnd w:id="1098"/>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944"/>
        <w:gridCol w:w="1176"/>
        <w:gridCol w:w="1954"/>
        <w:gridCol w:w="427"/>
        <w:gridCol w:w="1205"/>
        <w:gridCol w:w="494"/>
        <w:gridCol w:w="1862"/>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被投资单位名称或 形成商誉的事项</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793,742,906.49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793,742,906.49</w:t>
            </w:r>
          </w:p>
        </w:tc>
      </w:tr>
    </w:tbl>
    <w:tbl>
      <w:tblPr>
        <w:tblOverlap w:val="never"/>
        <w:jc w:val="right"/>
        <w:tblLayout w:type="fixed"/>
      </w:tblPr>
      <w:tblGrid>
        <w:gridCol w:w="1944"/>
        <w:gridCol w:w="1176"/>
        <w:gridCol w:w="1954"/>
        <w:gridCol w:w="427"/>
        <w:gridCol w:w="1205"/>
        <w:gridCol w:w="494"/>
        <w:gridCol w:w="1862"/>
      </w:tblGrid>
      <w:tr>
        <w:trPr>
          <w:trHeight w:val="32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793,742,906.49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793,742,906.49</w:t>
            </w:r>
          </w:p>
        </w:tc>
      </w:tr>
    </w:tbl>
    <w:p>
      <w:pPr>
        <w:widowControl w:val="0"/>
        <w:spacing w:after="339" w:line="1" w:lineRule="exact"/>
      </w:pPr>
    </w:p>
    <w:p>
      <w:pPr>
        <w:pStyle w:val="Style31"/>
        <w:keepNext/>
        <w:keepLines/>
        <w:widowControl w:val="0"/>
        <w:numPr>
          <w:ilvl w:val="0"/>
          <w:numId w:val="123"/>
        </w:numPr>
        <w:shd w:val="clear" w:color="auto" w:fill="auto"/>
        <w:bidi w:val="0"/>
        <w:spacing w:before="0" w:after="100" w:line="240" w:lineRule="auto"/>
        <w:ind w:left="142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w:t>
      </w:r>
      <w:r>
        <w:rPr>
          <w:color w:val="000000"/>
          <w:spacing w:val="0"/>
          <w:w w:val="100"/>
          <w:position w:val="0"/>
        </w:rPr>
        <w:t>商誉减值准备</w:t>
      </w:r>
      <w:bookmarkEnd w:id="1099"/>
      <w:bookmarkEnd w:id="1100"/>
      <w:bookmarkEnd w:id="1102"/>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说明商誉减值测试过程、参数及商誉减值损失的确认方法</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80" w:line="240" w:lineRule="auto"/>
        <w:ind w:left="1840" w:right="0" w:firstLine="0"/>
        <w:jc w:val="left"/>
      </w:pPr>
      <w:r>
        <w:rPr>
          <w:color w:val="000000"/>
          <w:spacing w:val="0"/>
          <w:w w:val="100"/>
          <w:position w:val="0"/>
        </w:rPr>
        <w:t>以被购买方未来净现金流量现值作为未来可收回金额，对于可收回金额低于商誉账面价值的</w:t>
      </w:r>
    </w:p>
    <w:p>
      <w:pPr>
        <w:pStyle w:val="Style6"/>
        <w:keepNext w:val="0"/>
        <w:keepLines w:val="0"/>
        <w:widowControl w:val="0"/>
        <w:shd w:val="clear" w:color="auto" w:fill="auto"/>
        <w:bidi w:val="0"/>
        <w:spacing w:before="0" w:after="440" w:line="240" w:lineRule="auto"/>
        <w:ind w:left="1420" w:right="0" w:firstLine="0"/>
        <w:jc w:val="left"/>
      </w:pPr>
      <w:r>
        <w:rPr>
          <w:color w:val="000000"/>
          <w:spacing w:val="0"/>
          <w:w w:val="100"/>
          <w:position w:val="0"/>
        </w:rPr>
        <w:t>部分计提减值准备。</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500" w:line="403" w:lineRule="exact"/>
        <w:ind w:left="1420" w:right="0" w:firstLine="420"/>
        <w:jc w:val="left"/>
      </w:pPr>
      <w:r>
        <w:rPr>
          <w:color w:val="000000"/>
          <w:spacing w:val="0"/>
          <w:w w:val="100"/>
          <w:position w:val="0"/>
        </w:rPr>
        <w:t>本期企业合并形成商誉系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月公司发行股份及支付现金购买泰一指尚</w:t>
      </w:r>
      <w:r>
        <w:rPr>
          <w:color w:val="000000"/>
          <w:spacing w:val="0"/>
          <w:w w:val="100"/>
          <w:position w:val="0"/>
          <w:sz w:val="18"/>
          <w:szCs w:val="18"/>
        </w:rPr>
        <w:t>100%</w:t>
      </w:r>
      <w:r>
        <w:rPr>
          <w:color w:val="000000"/>
          <w:spacing w:val="0"/>
          <w:w w:val="100"/>
          <w:position w:val="0"/>
        </w:rPr>
        <w:t>的股权, 合并成本</w:t>
      </w:r>
      <w:r>
        <w:rPr>
          <w:color w:val="000000"/>
          <w:spacing w:val="0"/>
          <w:w w:val="100"/>
          <w:position w:val="0"/>
          <w:sz w:val="18"/>
          <w:szCs w:val="18"/>
        </w:rPr>
        <w:t xml:space="preserve">1,200,000,000. </w:t>
      </w:r>
      <w:r>
        <w:rPr>
          <w:color w:val="000000"/>
          <w:spacing w:val="0"/>
          <w:w w:val="100"/>
          <w:position w:val="0"/>
          <w:sz w:val="18"/>
          <w:szCs w:val="18"/>
        </w:rPr>
        <w:t>00</w:t>
      </w:r>
      <w:r>
        <w:rPr>
          <w:color w:val="000000"/>
          <w:spacing w:val="0"/>
          <w:w w:val="100"/>
          <w:position w:val="0"/>
        </w:rPr>
        <w:t>元与按照持股比例享有购并日泰一指尚可辨认净资产公允价值的份 额</w:t>
      </w:r>
      <w:r>
        <w:rPr>
          <w:color w:val="000000"/>
          <w:spacing w:val="0"/>
          <w:w w:val="100"/>
          <w:position w:val="0"/>
          <w:sz w:val="18"/>
          <w:szCs w:val="18"/>
        </w:rPr>
        <w:t>406,257,093.51</w:t>
      </w:r>
      <w:r>
        <w:rPr>
          <w:color w:val="000000"/>
          <w:spacing w:val="0"/>
          <w:w w:val="100"/>
          <w:position w:val="0"/>
        </w:rPr>
        <w:t>元的差额</w:t>
      </w:r>
      <w:r>
        <w:rPr>
          <w:color w:val="000000"/>
          <w:spacing w:val="0"/>
          <w:w w:val="100"/>
          <w:position w:val="0"/>
          <w:sz w:val="18"/>
          <w:szCs w:val="18"/>
        </w:rPr>
        <w:t>793,742,906.49</w:t>
      </w:r>
      <w:r>
        <w:rPr>
          <w:color w:val="000000"/>
          <w:spacing w:val="0"/>
          <w:w w:val="100"/>
          <w:position w:val="0"/>
        </w:rPr>
        <w:t>元确认为合并财务报表的商誉。</w:t>
      </w:r>
    </w:p>
    <w:p>
      <w:pPr>
        <w:pStyle w:val="Style31"/>
        <w:keepNext/>
        <w:keepLines/>
        <w:widowControl w:val="0"/>
        <w:shd w:val="clear" w:color="auto" w:fill="auto"/>
        <w:bidi w:val="0"/>
        <w:spacing w:before="0" w:after="100" w:line="240" w:lineRule="auto"/>
        <w:ind w:left="1420" w:right="0" w:firstLine="0"/>
        <w:jc w:val="left"/>
      </w:pPr>
      <w:bookmarkStart w:id="1103" w:name="bookmark1103"/>
      <w:bookmarkStart w:id="1104" w:name="bookmark1104"/>
      <w:bookmarkStart w:id="1105" w:name="bookmark1105"/>
      <w:bookmarkStart w:id="1106" w:name="bookmark1106"/>
      <w:r>
        <w:rPr>
          <w:color w:val="000000"/>
          <w:spacing w:val="0"/>
          <w:w w:val="100"/>
          <w:position w:val="0"/>
        </w:rPr>
        <w:t>2</w:t>
      </w:r>
      <w:bookmarkEnd w:id="1105"/>
      <w:r>
        <w:rPr>
          <w:color w:val="000000"/>
          <w:spacing w:val="0"/>
          <w:w w:val="100"/>
          <w:position w:val="0"/>
        </w:rPr>
        <w:t>8、长期待摊费用</w:t>
      </w:r>
      <w:bookmarkEnd w:id="1103"/>
      <w:bookmarkEnd w:id="1104"/>
      <w:bookmarkEnd w:id="1106"/>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92"/>
        <w:gridCol w:w="1560"/>
        <w:gridCol w:w="1560"/>
        <w:gridCol w:w="1565"/>
        <w:gridCol w:w="1555"/>
        <w:gridCol w:w="1565"/>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土地租赁费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643,727.64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627,361.68</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浙江富润印染有限 公司新厂区取水管 道工程安装费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885,000.00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1,823, </w:t>
            </w:r>
            <w:r>
              <w:rPr>
                <w:color w:val="000000"/>
                <w:spacing w:val="0"/>
                <w:w w:val="100"/>
                <w:position w:val="0"/>
                <w:sz w:val="18"/>
                <w:szCs w:val="18"/>
              </w:rPr>
              <w:t xml:space="preserve">727. </w:t>
            </w: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311,365.96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1,512, </w:t>
            </w:r>
            <w:r>
              <w:rPr>
                <w:color w:val="000000"/>
                <w:spacing w:val="0"/>
                <w:w w:val="100"/>
                <w:position w:val="0"/>
                <w:sz w:val="18"/>
                <w:szCs w:val="18"/>
              </w:rPr>
              <w:t>361.68</w:t>
            </w:r>
          </w:p>
        </w:tc>
      </w:tr>
    </w:tbl>
    <w:p>
      <w:pPr>
        <w:widowControl w:val="0"/>
        <w:spacing w:after="599" w:line="1" w:lineRule="exact"/>
      </w:pPr>
    </w:p>
    <w:p>
      <w:pPr>
        <w:pStyle w:val="Style31"/>
        <w:keepNext/>
        <w:keepLines/>
        <w:widowControl w:val="0"/>
        <w:shd w:val="clear" w:color="auto" w:fill="auto"/>
        <w:bidi w:val="0"/>
        <w:spacing w:before="0" w:after="100" w:line="240" w:lineRule="auto"/>
        <w:ind w:left="1420" w:right="0" w:firstLine="0"/>
        <w:jc w:val="left"/>
      </w:pPr>
      <w:bookmarkStart w:id="1107" w:name="bookmark1107"/>
      <w:bookmarkStart w:id="1108" w:name="bookmark1108"/>
      <w:bookmarkStart w:id="1109" w:name="bookmark1109"/>
      <w:bookmarkStart w:id="1110" w:name="bookmark1110"/>
      <w:r>
        <w:rPr>
          <w:color w:val="000000"/>
          <w:spacing w:val="0"/>
          <w:w w:val="100"/>
          <w:position w:val="0"/>
        </w:rPr>
        <w:t>2</w:t>
      </w:r>
      <w:bookmarkEnd w:id="1109"/>
      <w:r>
        <w:rPr>
          <w:color w:val="000000"/>
          <w:spacing w:val="0"/>
          <w:w w:val="100"/>
          <w:position w:val="0"/>
        </w:rPr>
        <w:t>9、递延所得税资产/递延所得税负债</w:t>
      </w:r>
      <w:bookmarkEnd w:id="1107"/>
      <w:bookmarkEnd w:id="1108"/>
      <w:bookmarkEnd w:id="1110"/>
    </w:p>
    <w:p>
      <w:pPr>
        <w:pStyle w:val="Style31"/>
        <w:keepNext/>
        <w:keepLines/>
        <w:widowControl w:val="0"/>
        <w:numPr>
          <w:ilvl w:val="0"/>
          <w:numId w:val="125"/>
        </w:numPr>
        <w:shd w:val="clear" w:color="auto" w:fill="auto"/>
        <w:bidi w:val="0"/>
        <w:spacing w:before="0" w:after="100" w:line="240" w:lineRule="auto"/>
        <w:ind w:left="142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w:t>
      </w:r>
      <w:r>
        <w:rPr>
          <w:color w:val="000000"/>
          <w:spacing w:val="0"/>
          <w:w w:val="100"/>
          <w:position w:val="0"/>
        </w:rPr>
        <w:t>未经抵销的递延所得税资产</w:t>
      </w:r>
      <w:bookmarkEnd w:id="1107"/>
      <w:bookmarkEnd w:id="1108"/>
      <w:bookmarkEnd w:id="1112"/>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448"/>
        <w:gridCol w:w="1651"/>
        <w:gridCol w:w="1646"/>
        <w:gridCol w:w="1666"/>
        <w:gridCol w:w="1651"/>
      </w:tblGrid>
      <w:tr>
        <w:trPr>
          <w:trHeight w:val="30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资产</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19,261,413.67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2,792, </w:t>
            </w:r>
            <w:r>
              <w:rPr>
                <w:color w:val="000000"/>
                <w:spacing w:val="0"/>
                <w:w w:val="100"/>
                <w:position w:val="0"/>
                <w:sz w:val="18"/>
                <w:szCs w:val="18"/>
              </w:rPr>
              <w:t xml:space="preserve">505.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13,206,014.44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2,052, </w:t>
            </w:r>
            <w:r>
              <w:rPr>
                <w:color w:val="000000"/>
                <w:spacing w:val="0"/>
                <w:w w:val="100"/>
                <w:position w:val="0"/>
                <w:sz w:val="18"/>
                <w:szCs w:val="18"/>
              </w:rPr>
              <w:t xml:space="preserve">996. </w:t>
            </w:r>
            <w:r>
              <w:rPr>
                <w:color w:val="000000"/>
                <w:spacing w:val="0"/>
                <w:w w:val="100"/>
                <w:position w:val="0"/>
                <w:sz w:val="18"/>
                <w:szCs w:val="18"/>
              </w:rPr>
              <w:t>31</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递延收益一政府补助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6,032, </w:t>
            </w:r>
            <w:r>
              <w:rPr>
                <w:color w:val="000000"/>
                <w:spacing w:val="0"/>
                <w:w w:val="100"/>
                <w:position w:val="0"/>
                <w:sz w:val="18"/>
                <w:szCs w:val="18"/>
              </w:rPr>
              <w:t>598.01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904,889.71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7,238, </w:t>
            </w:r>
            <w:r>
              <w:rPr>
                <w:color w:val="000000"/>
                <w:spacing w:val="0"/>
                <w:w w:val="100"/>
                <w:position w:val="0"/>
                <w:sz w:val="18"/>
                <w:szCs w:val="18"/>
              </w:rPr>
              <w:t xml:space="preserve">528.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1,085, </w:t>
            </w:r>
            <w:r>
              <w:rPr>
                <w:color w:val="000000"/>
                <w:spacing w:val="0"/>
                <w:w w:val="100"/>
                <w:position w:val="0"/>
                <w:sz w:val="18"/>
                <w:szCs w:val="18"/>
              </w:rPr>
              <w:t xml:space="preserve">779. </w:t>
            </w:r>
            <w:r>
              <w:rPr>
                <w:color w:val="000000"/>
                <w:spacing w:val="0"/>
                <w:w w:val="100"/>
                <w:position w:val="0"/>
                <w:sz w:val="18"/>
                <w:szCs w:val="18"/>
              </w:rPr>
              <w:t>32</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6,223, </w:t>
            </w:r>
            <w:r>
              <w:rPr>
                <w:color w:val="000000"/>
                <w:spacing w:val="0"/>
                <w:w w:val="100"/>
                <w:position w:val="0"/>
                <w:sz w:val="18"/>
                <w:szCs w:val="18"/>
              </w:rPr>
              <w:t xml:space="preserve">124. </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790,641.22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235,074.00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58,768.50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尚未开票结算的预估费 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729,041.40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91,130.18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32,246,177.85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4,579, </w:t>
            </w:r>
            <w:r>
              <w:rPr>
                <w:color w:val="000000"/>
                <w:spacing w:val="0"/>
                <w:w w:val="100"/>
                <w:position w:val="0"/>
                <w:sz w:val="18"/>
                <w:szCs w:val="18"/>
              </w:rPr>
              <w:t>166.20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20,679,617.27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3,197, </w:t>
            </w:r>
            <w:r>
              <w:rPr>
                <w:color w:val="000000"/>
                <w:spacing w:val="0"/>
                <w:w w:val="100"/>
                <w:position w:val="0"/>
                <w:sz w:val="18"/>
                <w:szCs w:val="18"/>
              </w:rPr>
              <w:t xml:space="preserve">544. </w:t>
            </w:r>
            <w:r>
              <w:rPr>
                <w:color w:val="000000"/>
                <w:spacing w:val="0"/>
                <w:w w:val="100"/>
                <w:position w:val="0"/>
                <w:sz w:val="18"/>
                <w:szCs w:val="18"/>
              </w:rPr>
              <w:t>13</w:t>
            </w:r>
          </w:p>
        </w:tc>
      </w:tr>
    </w:tbl>
    <w:p>
      <w:pPr>
        <w:widowControl w:val="0"/>
        <w:spacing w:after="339" w:line="1" w:lineRule="exact"/>
      </w:pPr>
    </w:p>
    <w:p>
      <w:pPr>
        <w:pStyle w:val="Style31"/>
        <w:keepNext/>
        <w:keepLines/>
        <w:widowControl w:val="0"/>
        <w:numPr>
          <w:ilvl w:val="0"/>
          <w:numId w:val="125"/>
        </w:numPr>
        <w:shd w:val="clear" w:color="auto" w:fill="auto"/>
        <w:bidi w:val="0"/>
        <w:spacing w:before="0" w:after="100" w:line="240" w:lineRule="auto"/>
        <w:ind w:left="142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未经抵销的递延所得税负债</w:t>
      </w:r>
      <w:bookmarkEnd w:id="1113"/>
      <w:bookmarkEnd w:id="1114"/>
      <w:bookmarkEnd w:id="1116"/>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520" w:firstLine="0"/>
        <w:jc w:val="right"/>
      </w:pPr>
      <w:r>
        <w:rPr>
          <w:color w:val="000000"/>
          <w:spacing w:val="0"/>
          <w:w w:val="100"/>
          <w:position w:val="0"/>
        </w:rPr>
        <w:t>单位：元币种：人民币</w:t>
      </w:r>
      <w:r>
        <w:br w:type="page"/>
      </w:r>
    </w:p>
    <w:tbl>
      <w:tblPr>
        <w:tblOverlap w:val="never"/>
        <w:jc w:val="right"/>
        <w:tblLayout w:type="fixed"/>
      </w:tblPr>
      <w:tblGrid>
        <w:gridCol w:w="2309"/>
        <w:gridCol w:w="1685"/>
        <w:gridCol w:w="1685"/>
        <w:gridCol w:w="1690"/>
        <w:gridCol w:w="1694"/>
      </w:tblGrid>
      <w:tr>
        <w:trPr>
          <w:trHeight w:val="302"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非同一控制企业合并 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可供出售金融资产公 允价值变动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685,368,919.83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171,342,229.96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572,415,822.00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143,103,955.50</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拆迁补偿收益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239,867,474.53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56,334,864.57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239,867,474.53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56,334,864.57</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925,236,394.36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227,677,094.53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812,283,296.53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199,438,820.07</w:t>
            </w:r>
          </w:p>
        </w:tc>
      </w:tr>
    </w:tbl>
    <w:p>
      <w:pPr>
        <w:widowControl w:val="0"/>
        <w:spacing w:after="339" w:line="1" w:lineRule="exact"/>
      </w:pPr>
    </w:p>
    <w:p>
      <w:pPr>
        <w:pStyle w:val="Style31"/>
        <w:keepNext/>
        <w:keepLines/>
        <w:widowControl w:val="0"/>
        <w:numPr>
          <w:ilvl w:val="0"/>
          <w:numId w:val="127"/>
        </w:numPr>
        <w:shd w:val="clear" w:color="auto" w:fill="auto"/>
        <w:tabs>
          <w:tab w:pos="1815" w:val="left"/>
        </w:tabs>
        <w:bidi w:val="0"/>
        <w:spacing w:before="0" w:after="100" w:line="240" w:lineRule="auto"/>
        <w:ind w:left="138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w:t>
      </w:r>
      <w:r>
        <w:rPr>
          <w:color w:val="000000"/>
          <w:spacing w:val="0"/>
          <w:w w:val="100"/>
          <w:position w:val="0"/>
        </w:rPr>
        <w:t>以抵销后净额列示的递延所得税资产或负债:</w:t>
      </w:r>
      <w:bookmarkEnd w:id="1117"/>
      <w:bookmarkEnd w:id="1118"/>
      <w:bookmarkEnd w:id="1120"/>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27"/>
        </w:numPr>
        <w:shd w:val="clear" w:color="auto" w:fill="auto"/>
        <w:tabs>
          <w:tab w:pos="1815" w:val="left"/>
        </w:tabs>
        <w:bidi w:val="0"/>
        <w:spacing w:before="0" w:after="100" w:line="240" w:lineRule="auto"/>
        <w:ind w:left="1380" w:right="0" w:firstLine="0"/>
        <w:jc w:val="left"/>
      </w:pPr>
      <w:bookmarkStart w:id="1121" w:name="bookmark1121"/>
      <w:bookmarkEnd w:id="1121"/>
      <w:r>
        <w:rPr>
          <w:b/>
          <w:bCs/>
          <w:color w:val="000000"/>
          <w:spacing w:val="0"/>
          <w:w w:val="100"/>
          <w:position w:val="0"/>
        </w:rPr>
        <w:t>.</w:t>
      </w:r>
      <w:r>
        <w:rPr>
          <w:b/>
          <w:bCs/>
          <w:color w:val="000000"/>
          <w:spacing w:val="0"/>
          <w:w w:val="100"/>
          <w:position w:val="0"/>
        </w:rPr>
        <w:t>未确认递延所得税资产明细</w:t>
      </w:r>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176,595,331.85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173,142,539.19</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15,177,207.38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21,604,948.48</w:t>
            </w:r>
          </w:p>
        </w:tc>
      </w:tr>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191,772,539.23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194,747,487.67</w:t>
            </w:r>
          </w:p>
        </w:tc>
      </w:tr>
    </w:tbl>
    <w:p>
      <w:pPr>
        <w:widowControl w:val="0"/>
        <w:spacing w:after="339" w:line="1" w:lineRule="exact"/>
      </w:pPr>
    </w:p>
    <w:p>
      <w:pPr>
        <w:pStyle w:val="Style24"/>
        <w:keepNext w:val="0"/>
        <w:keepLines w:val="0"/>
        <w:widowControl w:val="0"/>
        <w:shd w:val="clear" w:color="auto" w:fill="auto"/>
        <w:bidi w:val="0"/>
        <w:spacing w:before="0" w:after="100" w:line="240" w:lineRule="auto"/>
        <w:ind w:left="115" w:right="0" w:firstLine="0"/>
        <w:jc w:val="left"/>
      </w:pPr>
      <w:r>
        <w:rPr>
          <w:color w:val="000000"/>
          <w:spacing w:val="0"/>
          <w:w w:val="100"/>
          <w:position w:val="0"/>
        </w:rPr>
        <w:t>(5).</w:t>
      </w:r>
      <w:r>
        <w:rPr>
          <w:color w:val="000000"/>
          <w:spacing w:val="0"/>
          <w:w w:val="100"/>
          <w:position w:val="0"/>
        </w:rPr>
        <w:t>未确认递延所得税资产的可抵扣亏损将于以下年度到期</w:t>
      </w:r>
    </w:p>
    <w:p>
      <w:pPr>
        <w:pStyle w:val="Style24"/>
        <w:keepNext w:val="0"/>
        <w:keepLines w:val="0"/>
        <w:widowControl w:val="0"/>
        <w:shd w:val="clear" w:color="auto" w:fill="auto"/>
        <w:bidi w:val="0"/>
        <w:spacing w:before="0" w:after="0" w:line="240" w:lineRule="auto"/>
        <w:ind w:left="11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right"/>
        <w:tblLayout w:type="fixed"/>
      </w:tblPr>
      <w:tblGrid>
        <w:gridCol w:w="2088"/>
        <w:gridCol w:w="2285"/>
        <w:gridCol w:w="2318"/>
        <w:gridCol w:w="2371"/>
      </w:tblGrid>
      <w:tr>
        <w:trPr>
          <w:trHeight w:val="264"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i</w:t>
            </w:r>
            <w:r>
              <w:rPr>
                <w:color w:val="000000"/>
                <w:spacing w:val="0"/>
                <w:w w:val="100"/>
                <w:position w:val="0"/>
                <w:sz w:val="20"/>
                <w:szCs w:val="20"/>
              </w:rPr>
              <w:t>•位：元 币种：人民币</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2017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4,667, </w:t>
            </w:r>
            <w:r>
              <w:rPr>
                <w:color w:val="000000"/>
                <w:spacing w:val="0"/>
                <w:w w:val="100"/>
                <w:position w:val="0"/>
                <w:sz w:val="18"/>
                <w:szCs w:val="18"/>
              </w:rPr>
              <w:t xml:space="preserve">036.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4,667, </w:t>
            </w:r>
            <w:r>
              <w:rPr>
                <w:color w:val="000000"/>
                <w:spacing w:val="0"/>
                <w:w w:val="100"/>
                <w:position w:val="0"/>
                <w:sz w:val="18"/>
                <w:szCs w:val="18"/>
              </w:rPr>
              <w:t xml:space="preserve">036.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2018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83,908.56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83,908.56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3,287, </w:t>
            </w:r>
            <w:r>
              <w:rPr>
                <w:color w:val="000000"/>
                <w:spacing w:val="0"/>
                <w:w w:val="100"/>
                <w:position w:val="0"/>
                <w:sz w:val="18"/>
                <w:szCs w:val="18"/>
              </w:rPr>
              <w:t xml:space="preserve">679.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3,287, </w:t>
            </w:r>
            <w:r>
              <w:rPr>
                <w:color w:val="000000"/>
                <w:spacing w:val="0"/>
                <w:w w:val="100"/>
                <w:position w:val="0"/>
                <w:sz w:val="18"/>
                <w:szCs w:val="18"/>
              </w:rPr>
              <w:t xml:space="preserve">679.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29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4,183,411.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13,566,323.95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2,955, </w:t>
            </w:r>
            <w:r>
              <w:rPr>
                <w:color w:val="000000"/>
                <w:spacing w:val="0"/>
                <w:w w:val="100"/>
                <w:position w:val="0"/>
                <w:sz w:val="18"/>
                <w:szCs w:val="18"/>
              </w:rPr>
              <w:t xml:space="preserve">171.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子公司可抵扣亏损</w:t>
            </w:r>
          </w:p>
        </w:tc>
      </w:tr>
      <w:tr>
        <w:trPr>
          <w:trHeight w:val="30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15,177,207.38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21,604,948.48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59" w:line="1" w:lineRule="exact"/>
      </w:pPr>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122" w:name="bookmark1122"/>
      <w:bookmarkStart w:id="1123" w:name="bookmark1123"/>
      <w:bookmarkStart w:id="1124" w:name="bookmark1124"/>
      <w:bookmarkStart w:id="1125" w:name="bookmark1125"/>
      <w:r>
        <w:rPr>
          <w:color w:val="000000"/>
          <w:spacing w:val="0"/>
          <w:w w:val="100"/>
          <w:position w:val="0"/>
        </w:rPr>
        <w:t>3</w:t>
      </w:r>
      <w:bookmarkEnd w:id="1124"/>
      <w:r>
        <w:rPr>
          <w:color w:val="000000"/>
          <w:spacing w:val="0"/>
          <w:w w:val="100"/>
          <w:position w:val="0"/>
        </w:rPr>
        <w:t>0、其他非流动资产</w:t>
      </w:r>
      <w:bookmarkEnd w:id="1122"/>
      <w:bookmarkEnd w:id="1123"/>
      <w:bookmarkEnd w:id="1125"/>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27"/>
        <w:gridCol w:w="3077"/>
        <w:gridCol w:w="301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预付长期资产购置款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12,227,700.00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12,335,800.00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预付股权投资款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13,727,700.00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12,335,800.00</w:t>
            </w:r>
          </w:p>
        </w:tc>
      </w:tr>
    </w:tbl>
    <w:p>
      <w:pPr>
        <w:pStyle w:val="Style24"/>
        <w:keepNext w:val="0"/>
        <w:keepLines w:val="0"/>
        <w:widowControl w:val="0"/>
        <w:shd w:val="clear" w:color="auto" w:fill="auto"/>
        <w:bidi w:val="0"/>
        <w:spacing w:before="0" w:after="140" w:line="240" w:lineRule="auto"/>
        <w:ind w:left="442"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442" w:right="0" w:firstLine="0"/>
        <w:jc w:val="left"/>
      </w:pPr>
      <w:r>
        <w:rPr>
          <w:b w:val="0"/>
          <w:bCs w:val="0"/>
          <w:color w:val="000000"/>
          <w:spacing w:val="0"/>
          <w:w w:val="100"/>
          <w:position w:val="0"/>
          <w:sz w:val="18"/>
          <w:szCs w:val="18"/>
        </w:rPr>
        <w:t>2016</w:t>
      </w:r>
      <w:r>
        <w:rPr>
          <w:b w:val="0"/>
          <w:bCs w:val="0"/>
          <w:color w:val="000000"/>
          <w:spacing w:val="0"/>
          <w:w w:val="100"/>
          <w:position w:val="0"/>
        </w:rPr>
        <w:t>年</w:t>
      </w:r>
      <w:r>
        <w:rPr>
          <w:b w:val="0"/>
          <w:bCs w:val="0"/>
          <w:color w:val="000000"/>
          <w:spacing w:val="0"/>
          <w:w w:val="100"/>
          <w:position w:val="0"/>
          <w:sz w:val="18"/>
          <w:szCs w:val="18"/>
        </w:rPr>
        <w:t>12</w:t>
      </w:r>
      <w:r>
        <w:rPr>
          <w:b w:val="0"/>
          <w:bCs w:val="0"/>
          <w:color w:val="000000"/>
          <w:spacing w:val="0"/>
          <w:w w:val="100"/>
          <w:position w:val="0"/>
        </w:rPr>
        <w:t>月泰一指尚向浙江百泰信息技术有限公司(以下简称浙江百泰)汇出投资款</w:t>
      </w:r>
    </w:p>
    <w:p>
      <w:pPr>
        <w:pStyle w:val="Style6"/>
        <w:keepNext w:val="0"/>
        <w:keepLines w:val="0"/>
        <w:widowControl w:val="0"/>
        <w:shd w:val="clear" w:color="auto" w:fill="auto"/>
        <w:bidi w:val="0"/>
        <w:spacing w:before="0" w:after="100" w:line="427" w:lineRule="exact"/>
        <w:ind w:left="1380" w:right="0" w:firstLine="40"/>
        <w:jc w:val="left"/>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元(投资后持有浙江百泰</w:t>
      </w:r>
      <w:r>
        <w:rPr>
          <w:color w:val="000000"/>
          <w:spacing w:val="0"/>
          <w:w w:val="100"/>
          <w:position w:val="0"/>
          <w:sz w:val="18"/>
          <w:szCs w:val="18"/>
        </w:rPr>
        <w:t>1%</w:t>
      </w:r>
      <w:r>
        <w:rPr>
          <w:color w:val="000000"/>
          <w:spacing w:val="0"/>
          <w:w w:val="100"/>
          <w:position w:val="0"/>
        </w:rPr>
        <w:t>的股份)，截至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日，浙江百泰尚未完 成工商变更登记手续。</w:t>
      </w:r>
    </w:p>
    <w:p>
      <w:pPr>
        <w:pStyle w:val="Style31"/>
        <w:keepNext/>
        <w:keepLines/>
        <w:widowControl w:val="0"/>
        <w:shd w:val="clear" w:color="auto" w:fill="auto"/>
        <w:bidi w:val="0"/>
        <w:spacing w:before="0" w:after="100" w:line="240" w:lineRule="auto"/>
        <w:ind w:left="1380" w:right="0" w:firstLine="0"/>
        <w:jc w:val="both"/>
      </w:pPr>
      <w:bookmarkStart w:id="1126" w:name="bookmark1126"/>
      <w:bookmarkStart w:id="1127" w:name="bookmark1127"/>
      <w:bookmarkStart w:id="1128" w:name="bookmark1128"/>
      <w:bookmarkStart w:id="1129" w:name="bookmark1129"/>
      <w:r>
        <w:rPr>
          <w:color w:val="000000"/>
          <w:spacing w:val="0"/>
          <w:w w:val="100"/>
          <w:position w:val="0"/>
        </w:rPr>
        <w:t>3</w:t>
      </w:r>
      <w:bookmarkEnd w:id="1128"/>
      <w:r>
        <w:rPr>
          <w:color w:val="000000"/>
          <w:spacing w:val="0"/>
          <w:w w:val="100"/>
          <w:position w:val="0"/>
        </w:rPr>
        <w:t>1、短期借款</w:t>
      </w:r>
      <w:bookmarkEnd w:id="1126"/>
      <w:bookmarkEnd w:id="1127"/>
      <w:bookmarkEnd w:id="1129"/>
    </w:p>
    <w:p>
      <w:pPr>
        <w:pStyle w:val="Style31"/>
        <w:keepNext/>
        <w:keepLines/>
        <w:widowControl w:val="0"/>
        <w:numPr>
          <w:ilvl w:val="0"/>
          <w:numId w:val="129"/>
        </w:numPr>
        <w:shd w:val="clear" w:color="auto" w:fill="auto"/>
        <w:bidi w:val="0"/>
        <w:spacing w:before="0" w:after="100" w:line="240" w:lineRule="auto"/>
        <w:ind w:left="1380" w:right="0" w:firstLine="0"/>
        <w:jc w:val="both"/>
      </w:pPr>
      <w:bookmarkStart w:id="1126" w:name="bookmark1126"/>
      <w:bookmarkStart w:id="1127" w:name="bookmark1127"/>
      <w:bookmarkStart w:id="1130" w:name="bookmark1130"/>
      <w:bookmarkStart w:id="1131" w:name="bookmark1131"/>
      <w:bookmarkEnd w:id="1130"/>
      <w:r>
        <w:rPr>
          <w:color w:val="000000"/>
          <w:spacing w:val="0"/>
          <w:w w:val="100"/>
          <w:position w:val="0"/>
        </w:rPr>
        <w:t>.</w:t>
      </w:r>
      <w:r>
        <w:rPr>
          <w:color w:val="000000"/>
          <w:spacing w:val="0"/>
          <w:w w:val="100"/>
          <w:position w:val="0"/>
        </w:rPr>
        <w:t>短期借款分类</w:t>
      </w:r>
      <w:bookmarkEnd w:id="1126"/>
      <w:bookmarkEnd w:id="1127"/>
      <w:bookmarkEnd w:id="1131"/>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85"/>
        <w:gridCol w:w="3000"/>
        <w:gridCol w:w="3029"/>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抵押借款(含已贴现融资票据)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133,000,000.00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139,200,000.00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175,000,000.00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抵押及保证借款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19,000,000.00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333,000,000.00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333,200,000.00</w:t>
            </w:r>
          </w:p>
        </w:tc>
      </w:tr>
    </w:tbl>
    <w:p>
      <w:pPr>
        <w:widowControl w:val="0"/>
        <w:spacing w:after="339" w:line="1" w:lineRule="exact"/>
      </w:pPr>
    </w:p>
    <w:p>
      <w:pPr>
        <w:pStyle w:val="Style31"/>
        <w:keepNext/>
        <w:keepLines/>
        <w:widowControl w:val="0"/>
        <w:numPr>
          <w:ilvl w:val="0"/>
          <w:numId w:val="129"/>
        </w:numPr>
        <w:shd w:val="clear" w:color="auto" w:fill="auto"/>
        <w:bidi w:val="0"/>
        <w:spacing w:before="0" w:after="100" w:line="240" w:lineRule="auto"/>
        <w:ind w:left="1380" w:right="0" w:firstLine="0"/>
        <w:jc w:val="both"/>
      </w:pPr>
      <w:bookmarkStart w:id="1132" w:name="bookmark1132"/>
      <w:bookmarkStart w:id="1133" w:name="bookmark1133"/>
      <w:bookmarkStart w:id="1134" w:name="bookmark1134"/>
      <w:bookmarkStart w:id="1135" w:name="bookmark1135"/>
      <w:bookmarkEnd w:id="1134"/>
      <w:r>
        <w:rPr>
          <w:color w:val="000000"/>
          <w:spacing w:val="0"/>
          <w:w w:val="100"/>
          <w:position w:val="0"/>
        </w:rPr>
        <w:t>.</w:t>
      </w:r>
      <w:r>
        <w:rPr>
          <w:color w:val="000000"/>
          <w:spacing w:val="0"/>
          <w:w w:val="100"/>
          <w:position w:val="0"/>
        </w:rPr>
        <w:t>已逾期未偿还的短期借款情况</w:t>
      </w:r>
      <w:bookmarkEnd w:id="1132"/>
      <w:bookmarkEnd w:id="1133"/>
      <w:bookmarkEnd w:id="1135"/>
    </w:p>
    <w:p>
      <w:pPr>
        <w:pStyle w:val="Style6"/>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其中重要的已逾期未偿还的短期借款情况如下:</w:t>
      </w:r>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40" w:lineRule="auto"/>
        <w:ind w:left="1380" w:right="0" w:firstLine="0"/>
        <w:jc w:val="both"/>
      </w:pPr>
      <w:r>
        <w:rPr>
          <w:color w:val="000000"/>
          <w:spacing w:val="0"/>
          <w:w w:val="100"/>
          <w:position w:val="0"/>
        </w:rPr>
        <w:t>本期无已逾期未偿还的短期借款。</w:t>
      </w:r>
    </w:p>
    <w:p>
      <w:pPr>
        <w:pStyle w:val="Style31"/>
        <w:keepNext/>
        <w:keepLines/>
        <w:widowControl w:val="0"/>
        <w:shd w:val="clear" w:color="auto" w:fill="auto"/>
        <w:bidi w:val="0"/>
        <w:spacing w:before="0" w:after="100" w:line="240" w:lineRule="auto"/>
        <w:ind w:left="1380" w:right="0" w:firstLine="0"/>
        <w:jc w:val="both"/>
      </w:pPr>
      <w:bookmarkStart w:id="1136" w:name="bookmark1136"/>
      <w:bookmarkStart w:id="1137" w:name="bookmark1137"/>
      <w:bookmarkStart w:id="1138" w:name="bookmark1138"/>
      <w:bookmarkStart w:id="1139" w:name="bookmark1139"/>
      <w:r>
        <w:rPr>
          <w:color w:val="000000"/>
          <w:spacing w:val="0"/>
          <w:w w:val="100"/>
          <w:position w:val="0"/>
        </w:rPr>
        <w:t>3</w:t>
      </w:r>
      <w:bookmarkEnd w:id="1138"/>
      <w:r>
        <w:rPr>
          <w:color w:val="000000"/>
          <w:spacing w:val="0"/>
          <w:w w:val="100"/>
          <w:position w:val="0"/>
        </w:rPr>
        <w:t>2、以公允价值计量且其变动计入当期损益的金融负债</w:t>
      </w:r>
      <w:bookmarkEnd w:id="1136"/>
      <w:bookmarkEnd w:id="1137"/>
      <w:bookmarkEnd w:id="1139"/>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both"/>
      </w:pPr>
      <w:bookmarkStart w:id="1140" w:name="bookmark1140"/>
      <w:bookmarkStart w:id="1141" w:name="bookmark1141"/>
      <w:bookmarkStart w:id="1142" w:name="bookmark1142"/>
      <w:bookmarkStart w:id="1143" w:name="bookmark1143"/>
      <w:r>
        <w:rPr>
          <w:color w:val="000000"/>
          <w:spacing w:val="0"/>
          <w:w w:val="100"/>
          <w:position w:val="0"/>
        </w:rPr>
        <w:t>3</w:t>
      </w:r>
      <w:bookmarkEnd w:id="1142"/>
      <w:r>
        <w:rPr>
          <w:color w:val="000000"/>
          <w:spacing w:val="0"/>
          <w:w w:val="100"/>
          <w:position w:val="0"/>
        </w:rPr>
        <w:t>3、衍生金融负债</w:t>
      </w:r>
      <w:bookmarkEnd w:id="1140"/>
      <w:bookmarkEnd w:id="1141"/>
      <w:bookmarkEnd w:id="1143"/>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both"/>
      </w:pPr>
      <w:bookmarkStart w:id="1144" w:name="bookmark1144"/>
      <w:bookmarkStart w:id="1145" w:name="bookmark1145"/>
      <w:bookmarkStart w:id="1146" w:name="bookmark1146"/>
      <w:bookmarkStart w:id="1147" w:name="bookmark1147"/>
      <w:r>
        <w:rPr>
          <w:color w:val="000000"/>
          <w:spacing w:val="0"/>
          <w:w w:val="100"/>
          <w:position w:val="0"/>
        </w:rPr>
        <w:t>3</w:t>
      </w:r>
      <w:bookmarkEnd w:id="1146"/>
      <w:r>
        <w:rPr>
          <w:color w:val="000000"/>
          <w:spacing w:val="0"/>
          <w:w w:val="100"/>
          <w:position w:val="0"/>
        </w:rPr>
        <w:t>4、应付票据</w:t>
      </w:r>
      <w:bookmarkEnd w:id="1144"/>
      <w:bookmarkEnd w:id="1145"/>
      <w:bookmarkEnd w:id="1147"/>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323"/>
        <w:gridCol w:w="3336"/>
        <w:gridCol w:w="32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44,963,821.32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52,843,500.00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44,963,821.32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52,843,500.00</w:t>
            </w:r>
          </w:p>
        </w:tc>
      </w:tr>
    </w:tbl>
    <w:p>
      <w:pPr>
        <w:pStyle w:val="Style24"/>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本期末已到期未支付的应付票据总额为</w:t>
      </w:r>
      <w:r>
        <w:rPr>
          <w:b w:val="0"/>
          <w:bCs w:val="0"/>
          <w:color w:val="000000"/>
          <w:spacing w:val="0"/>
          <w:w w:val="100"/>
          <w:position w:val="0"/>
          <w:sz w:val="18"/>
          <w:szCs w:val="18"/>
        </w:rPr>
        <w:t>0</w:t>
      </w:r>
      <w:r>
        <w:rPr>
          <w:b w:val="0"/>
          <w:bCs w:val="0"/>
          <w:color w:val="000000"/>
          <w:spacing w:val="0"/>
          <w:w w:val="100"/>
          <w:position w:val="0"/>
        </w:rPr>
        <w:t>元。</w:t>
      </w:r>
    </w:p>
    <w:p>
      <w:pPr>
        <w:widowControl w:val="0"/>
        <w:spacing w:after="339" w:line="1" w:lineRule="exact"/>
      </w:pPr>
    </w:p>
    <w:p>
      <w:pPr>
        <w:pStyle w:val="Style31"/>
        <w:keepNext/>
        <w:keepLines/>
        <w:widowControl w:val="0"/>
        <w:shd w:val="clear" w:color="auto" w:fill="auto"/>
        <w:bidi w:val="0"/>
        <w:spacing w:before="0" w:after="100" w:line="240" w:lineRule="auto"/>
        <w:ind w:left="1380" w:right="0" w:firstLine="0"/>
        <w:jc w:val="both"/>
      </w:pPr>
      <w:bookmarkStart w:id="1148" w:name="bookmark1148"/>
      <w:bookmarkStart w:id="1149" w:name="bookmark1149"/>
      <w:bookmarkStart w:id="1150" w:name="bookmark1150"/>
      <w:bookmarkStart w:id="1151" w:name="bookmark1151"/>
      <w:r>
        <w:rPr>
          <w:color w:val="000000"/>
          <w:spacing w:val="0"/>
          <w:w w:val="100"/>
          <w:position w:val="0"/>
        </w:rPr>
        <w:t>3</w:t>
      </w:r>
      <w:bookmarkEnd w:id="1150"/>
      <w:r>
        <w:rPr>
          <w:color w:val="000000"/>
          <w:spacing w:val="0"/>
          <w:w w:val="100"/>
          <w:position w:val="0"/>
        </w:rPr>
        <w:t>5、应付账款</w:t>
      </w:r>
      <w:bookmarkEnd w:id="1148"/>
      <w:bookmarkEnd w:id="1149"/>
      <w:bookmarkEnd w:id="1151"/>
    </w:p>
    <w:p>
      <w:pPr>
        <w:pStyle w:val="Style31"/>
        <w:keepNext/>
        <w:keepLines/>
        <w:widowControl w:val="0"/>
        <w:shd w:val="clear" w:color="auto" w:fill="auto"/>
        <w:bidi w:val="0"/>
        <w:spacing w:before="0" w:after="100" w:line="240" w:lineRule="auto"/>
        <w:ind w:left="1380" w:right="0" w:firstLine="0"/>
        <w:jc w:val="both"/>
      </w:pPr>
      <w:bookmarkStart w:id="1148" w:name="bookmark1148"/>
      <w:bookmarkStart w:id="1149" w:name="bookmark1149"/>
      <w:bookmarkStart w:id="1152" w:name="bookmark1152"/>
      <w:r>
        <w:rPr>
          <w:color w:val="000000"/>
          <w:spacing w:val="0"/>
          <w:w w:val="100"/>
          <w:position w:val="0"/>
        </w:rPr>
        <w:t>(1).</w:t>
      </w:r>
      <w:r>
        <w:rPr>
          <w:color w:val="000000"/>
          <w:spacing w:val="0"/>
          <w:w w:val="100"/>
          <w:position w:val="0"/>
        </w:rPr>
        <w:t>应付账款列示</w:t>
      </w:r>
      <w:bookmarkEnd w:id="1148"/>
      <w:bookmarkEnd w:id="1149"/>
      <w:bookmarkEnd w:id="1152"/>
    </w:p>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46"/>
        <w:gridCol w:w="2866"/>
        <w:gridCol w:w="3350"/>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147,796,718.92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100,109,112.18</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设备及工程款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15,186,788.08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9,671, </w:t>
            </w:r>
            <w:r>
              <w:rPr>
                <w:color w:val="000000"/>
                <w:spacing w:val="0"/>
                <w:w w:val="100"/>
                <w:position w:val="0"/>
                <w:sz w:val="18"/>
                <w:szCs w:val="18"/>
              </w:rPr>
              <w:t>176.93</w:t>
            </w:r>
          </w:p>
        </w:tc>
      </w:tr>
    </w:tbl>
    <w:p>
      <w:pPr>
        <w:spacing w:lineRule="exact" w:line="1"/>
        <w:rPr>
          <w:sz w:val="2"/>
          <w:szCs w:val="2"/>
        </w:rPr>
      </w:pPr>
      <w:r>
        <w:br w:type="page"/>
      </w:r>
    </w:p>
    <w:tbl>
      <w:tblPr>
        <w:tblOverlap w:val="never"/>
        <w:jc w:val="right"/>
        <w:tblLayout w:type="fixed"/>
      </w:tblPr>
      <w:tblGrid>
        <w:gridCol w:w="2846"/>
        <w:gridCol w:w="2866"/>
        <w:gridCol w:w="3350"/>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162,983,507.00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109,780,289.11</w:t>
            </w:r>
          </w:p>
        </w:tc>
      </w:tr>
    </w:tbl>
    <w:p>
      <w:pPr>
        <w:widowControl w:val="0"/>
        <w:spacing w:after="339" w:line="1" w:lineRule="exact"/>
      </w:pPr>
    </w:p>
    <w:p>
      <w:pPr>
        <w:pStyle w:val="Style31"/>
        <w:keepNext/>
        <w:keepLines/>
        <w:widowControl w:val="0"/>
        <w:numPr>
          <w:ilvl w:val="0"/>
          <w:numId w:val="131"/>
        </w:numPr>
        <w:shd w:val="clear" w:color="auto" w:fill="auto"/>
        <w:bidi w:val="0"/>
        <w:spacing w:before="0" w:after="100" w:line="240" w:lineRule="auto"/>
        <w:ind w:left="142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年的重要应付账款</w:t>
      </w:r>
      <w:bookmarkEnd w:id="1153"/>
      <w:bookmarkEnd w:id="1154"/>
      <w:bookmarkEnd w:id="1156"/>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江苏红旗印染机械有限公司［注］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3,773, </w:t>
            </w:r>
            <w:r>
              <w:rPr>
                <w:color w:val="000000"/>
                <w:spacing w:val="0"/>
                <w:w w:val="100"/>
                <w:position w:val="0"/>
                <w:sz w:val="18"/>
                <w:szCs w:val="18"/>
              </w:rPr>
              <w:t xml:space="preserve">706.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尚未结算完毕</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3,773, </w:t>
            </w:r>
            <w:r>
              <w:rPr>
                <w:color w:val="000000"/>
                <w:spacing w:val="0"/>
                <w:w w:val="100"/>
                <w:position w:val="0"/>
                <w:sz w:val="18"/>
                <w:szCs w:val="18"/>
              </w:rPr>
              <w:t xml:space="preserve">706.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4"/>
        <w:keepNext w:val="0"/>
        <w:keepLines w:val="0"/>
        <w:widowControl w:val="0"/>
        <w:shd w:val="clear" w:color="auto" w:fill="auto"/>
        <w:bidi w:val="0"/>
        <w:spacing w:before="0" w:after="0" w:line="288" w:lineRule="exact"/>
        <w:ind w:left="96" w:right="0" w:firstLine="0"/>
        <w:jc w:val="left"/>
      </w:pPr>
      <w:r>
        <w:rPr>
          <w:b w:val="0"/>
          <w:bCs w:val="0"/>
          <w:color w:val="000000"/>
          <w:spacing w:val="0"/>
          <w:w w:val="100"/>
          <w:position w:val="0"/>
        </w:rPr>
        <w:t>注：其中</w:t>
      </w:r>
      <w:r>
        <w:rPr>
          <w:b w:val="0"/>
          <w:bCs w:val="0"/>
          <w:color w:val="000000"/>
          <w:spacing w:val="0"/>
          <w:w w:val="100"/>
          <w:position w:val="0"/>
          <w:sz w:val="18"/>
          <w:szCs w:val="18"/>
        </w:rPr>
        <w:t>1</w:t>
      </w:r>
      <w:r>
        <w:rPr>
          <w:b w:val="0"/>
          <w:bCs w:val="0"/>
          <w:color w:val="000000"/>
          <w:spacing w:val="0"/>
          <w:w w:val="100"/>
          <w:position w:val="0"/>
        </w:rPr>
        <w:t>年内余额为</w:t>
      </w:r>
      <w:r>
        <w:rPr>
          <w:b w:val="0"/>
          <w:bCs w:val="0"/>
          <w:color w:val="000000"/>
          <w:spacing w:val="0"/>
          <w:w w:val="100"/>
          <w:position w:val="0"/>
          <w:sz w:val="18"/>
          <w:szCs w:val="18"/>
        </w:rPr>
        <w:t xml:space="preserve">723,456. </w:t>
      </w:r>
      <w:r>
        <w:rPr>
          <w:b w:val="0"/>
          <w:bCs w:val="0"/>
          <w:color w:val="000000"/>
          <w:spacing w:val="0"/>
          <w:w w:val="100"/>
          <w:position w:val="0"/>
          <w:sz w:val="18"/>
          <w:szCs w:val="18"/>
        </w:rPr>
        <w:t>58</w:t>
      </w:r>
      <w:r>
        <w:rPr>
          <w:b w:val="0"/>
          <w:bCs w:val="0"/>
          <w:color w:val="000000"/>
          <w:spacing w:val="0"/>
          <w:w w:val="100"/>
          <w:position w:val="0"/>
        </w:rPr>
        <w:t>元。 其他说明</w:t>
      </w:r>
    </w:p>
    <w:p>
      <w:pPr>
        <w:pStyle w:val="Style24"/>
        <w:keepNext w:val="0"/>
        <w:keepLines w:val="0"/>
        <w:widowControl w:val="0"/>
        <w:shd w:val="clear" w:color="auto" w:fill="auto"/>
        <w:bidi w:val="0"/>
        <w:spacing w:before="0" w:after="0" w:line="288" w:lineRule="exact"/>
        <w:ind w:left="96" w:right="0" w:firstLine="0"/>
        <w:jc w:val="left"/>
      </w:pP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p>
    <w:p>
      <w:pPr>
        <w:widowControl w:val="0"/>
        <w:spacing w:after="279" w:line="1" w:lineRule="exact"/>
      </w:pPr>
    </w:p>
    <w:p>
      <w:pPr>
        <w:pStyle w:val="Style31"/>
        <w:keepNext/>
        <w:keepLines/>
        <w:widowControl w:val="0"/>
        <w:shd w:val="clear" w:color="auto" w:fill="auto"/>
        <w:bidi w:val="0"/>
        <w:spacing w:before="0" w:after="100" w:line="240" w:lineRule="auto"/>
        <w:ind w:left="1420" w:right="0" w:firstLine="0"/>
        <w:jc w:val="left"/>
      </w:pPr>
      <w:bookmarkStart w:id="1157" w:name="bookmark1157"/>
      <w:bookmarkStart w:id="1158" w:name="bookmark1158"/>
      <w:bookmarkStart w:id="1159" w:name="bookmark1159"/>
      <w:bookmarkStart w:id="1160" w:name="bookmark1160"/>
      <w:r>
        <w:rPr>
          <w:color w:val="000000"/>
          <w:spacing w:val="0"/>
          <w:w w:val="100"/>
          <w:position w:val="0"/>
        </w:rPr>
        <w:t>3</w:t>
      </w:r>
      <w:bookmarkEnd w:id="1159"/>
      <w:r>
        <w:rPr>
          <w:color w:val="000000"/>
          <w:spacing w:val="0"/>
          <w:w w:val="100"/>
          <w:position w:val="0"/>
        </w:rPr>
        <w:t>6、预收款项</w:t>
      </w:r>
      <w:bookmarkEnd w:id="1157"/>
      <w:bookmarkEnd w:id="1158"/>
      <w:bookmarkEnd w:id="1160"/>
    </w:p>
    <w:p>
      <w:pPr>
        <w:pStyle w:val="Style31"/>
        <w:keepNext/>
        <w:keepLines/>
        <w:widowControl w:val="0"/>
        <w:shd w:val="clear" w:color="auto" w:fill="auto"/>
        <w:bidi w:val="0"/>
        <w:spacing w:before="0" w:after="100" w:line="240" w:lineRule="auto"/>
        <w:ind w:left="1420" w:right="0" w:firstLine="0"/>
        <w:jc w:val="left"/>
      </w:pPr>
      <w:bookmarkStart w:id="1157" w:name="bookmark1157"/>
      <w:bookmarkStart w:id="1158" w:name="bookmark1158"/>
      <w:bookmarkStart w:id="1161" w:name="bookmark1161"/>
      <w:r>
        <w:rPr>
          <w:color w:val="000000"/>
          <w:spacing w:val="0"/>
          <w:w w:val="100"/>
          <w:position w:val="0"/>
        </w:rPr>
        <w:t>(1).</w:t>
      </w:r>
      <w:r>
        <w:rPr>
          <w:color w:val="000000"/>
          <w:spacing w:val="0"/>
          <w:w w:val="100"/>
          <w:position w:val="0"/>
        </w:rPr>
        <w:t>预收账款项列示</w:t>
      </w:r>
      <w:bookmarkEnd w:id="1157"/>
      <w:bookmarkEnd w:id="1158"/>
      <w:bookmarkEnd w:id="1161"/>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34,593,183.52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21,122,547.75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预收写字楼租金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1,068, </w:t>
            </w:r>
            <w:r>
              <w:rPr>
                <w:color w:val="000000"/>
                <w:spacing w:val="0"/>
                <w:w w:val="100"/>
                <w:position w:val="0"/>
                <w:sz w:val="18"/>
                <w:szCs w:val="18"/>
              </w:rPr>
              <w:t>934.81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2,726, </w:t>
            </w:r>
            <w:r>
              <w:rPr>
                <w:color w:val="000000"/>
                <w:spacing w:val="0"/>
                <w:w w:val="100"/>
                <w:position w:val="0"/>
                <w:sz w:val="18"/>
                <w:szCs w:val="18"/>
              </w:rPr>
              <w:t xml:space="preserve">625.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35,662,118.33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23,849,172.75</w:t>
            </w:r>
          </w:p>
        </w:tc>
      </w:tr>
    </w:tbl>
    <w:p>
      <w:pPr>
        <w:widowControl w:val="0"/>
        <w:spacing w:after="339" w:line="1" w:lineRule="exact"/>
      </w:pPr>
    </w:p>
    <w:p>
      <w:pPr>
        <w:pStyle w:val="Style31"/>
        <w:keepNext/>
        <w:keepLines/>
        <w:widowControl w:val="0"/>
        <w:numPr>
          <w:ilvl w:val="0"/>
          <w:numId w:val="133"/>
        </w:numPr>
        <w:shd w:val="clear" w:color="auto" w:fill="auto"/>
        <w:tabs>
          <w:tab w:pos="1855" w:val="left"/>
        </w:tabs>
        <w:bidi w:val="0"/>
        <w:spacing w:before="0" w:after="100" w:line="240" w:lineRule="auto"/>
        <w:ind w:left="142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年的重要预收款项</w:t>
      </w:r>
      <w:bookmarkEnd w:id="1162"/>
      <w:bookmarkEnd w:id="1163"/>
      <w:bookmarkEnd w:id="1165"/>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3"/>
        </w:numPr>
        <w:shd w:val="clear" w:color="auto" w:fill="auto"/>
        <w:tabs>
          <w:tab w:pos="1855" w:val="left"/>
        </w:tabs>
        <w:bidi w:val="0"/>
        <w:spacing w:before="0" w:after="100" w:line="240" w:lineRule="auto"/>
        <w:ind w:left="1420" w:right="0" w:firstLine="0"/>
        <w:jc w:val="left"/>
      </w:pPr>
      <w:bookmarkStart w:id="1166" w:name="bookmark1166"/>
      <w:bookmarkEnd w:id="1166"/>
      <w:r>
        <w:rPr>
          <w:b/>
          <w:bCs/>
          <w:color w:val="000000"/>
          <w:spacing w:val="0"/>
          <w:w w:val="100"/>
          <w:position w:val="0"/>
        </w:rPr>
        <w:t>.</w:t>
      </w:r>
      <w:r>
        <w:rPr>
          <w:b/>
          <w:bCs/>
          <w:color w:val="000000"/>
          <w:spacing w:val="0"/>
          <w:w w:val="100"/>
          <w:position w:val="0"/>
        </w:rPr>
        <w:t>期末建造合同形成的已结算未完工项目情况:</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期末无账龄超过</w:t>
      </w:r>
      <w:r>
        <w:rPr>
          <w:color w:val="000000"/>
          <w:spacing w:val="0"/>
          <w:w w:val="100"/>
          <w:position w:val="0"/>
          <w:sz w:val="18"/>
          <w:szCs w:val="18"/>
        </w:rPr>
        <w:t>1</w:t>
      </w:r>
      <w:r>
        <w:rPr>
          <w:color w:val="000000"/>
          <w:spacing w:val="0"/>
          <w:w w:val="100"/>
          <w:position w:val="0"/>
        </w:rPr>
        <w:t>年的大额预收款项。</w:t>
      </w:r>
    </w:p>
    <w:p>
      <w:pPr>
        <w:pStyle w:val="Style31"/>
        <w:keepNext/>
        <w:keepLines/>
        <w:widowControl w:val="0"/>
        <w:shd w:val="clear" w:color="auto" w:fill="auto"/>
        <w:bidi w:val="0"/>
        <w:spacing w:before="0" w:after="100" w:line="240" w:lineRule="auto"/>
        <w:ind w:left="1420" w:right="0" w:firstLine="0"/>
        <w:jc w:val="left"/>
      </w:pPr>
      <w:bookmarkStart w:id="1167" w:name="bookmark1167"/>
      <w:bookmarkStart w:id="1168" w:name="bookmark1168"/>
      <w:bookmarkStart w:id="1169" w:name="bookmark1169"/>
      <w:bookmarkStart w:id="1170" w:name="bookmark1170"/>
      <w:r>
        <w:rPr>
          <w:color w:val="000000"/>
          <w:spacing w:val="0"/>
          <w:w w:val="100"/>
          <w:position w:val="0"/>
        </w:rPr>
        <w:t>3</w:t>
      </w:r>
      <w:bookmarkEnd w:id="1169"/>
      <w:r>
        <w:rPr>
          <w:color w:val="000000"/>
          <w:spacing w:val="0"/>
          <w:w w:val="100"/>
          <w:position w:val="0"/>
        </w:rPr>
        <w:t>7、应付职工薪酬</w:t>
      </w:r>
      <w:bookmarkEnd w:id="1167"/>
      <w:bookmarkEnd w:id="1168"/>
      <w:bookmarkEnd w:id="1170"/>
    </w:p>
    <w:p>
      <w:pPr>
        <w:pStyle w:val="Style31"/>
        <w:keepNext/>
        <w:keepLines/>
        <w:widowControl w:val="0"/>
        <w:shd w:val="clear" w:color="auto" w:fill="auto"/>
        <w:bidi w:val="0"/>
        <w:spacing w:before="0" w:after="100" w:line="240" w:lineRule="auto"/>
        <w:ind w:left="1420" w:right="0" w:firstLine="0"/>
        <w:jc w:val="left"/>
      </w:pPr>
      <w:bookmarkStart w:id="1167" w:name="bookmark1167"/>
      <w:bookmarkStart w:id="1168" w:name="bookmark1168"/>
      <w:bookmarkStart w:id="1171" w:name="bookmark1171"/>
      <w:r>
        <w:rPr>
          <w:color w:val="000000"/>
          <w:spacing w:val="0"/>
          <w:w w:val="100"/>
          <w:position w:val="0"/>
        </w:rPr>
        <w:t>(1).</w:t>
      </w:r>
      <w:r>
        <w:rPr>
          <w:color w:val="000000"/>
          <w:spacing w:val="0"/>
          <w:w w:val="100"/>
          <w:position w:val="0"/>
        </w:rPr>
        <w:t>应付职工薪酬列示：</w:t>
      </w:r>
      <w:bookmarkEnd w:id="1167"/>
      <w:bookmarkEnd w:id="1168"/>
      <w:bookmarkEnd w:id="1171"/>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246"/>
        <w:gridCol w:w="1699"/>
        <w:gridCol w:w="1694"/>
        <w:gridCol w:w="1800"/>
        <w:gridCol w:w="1627"/>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40,826,235.11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185,343,204.02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182,275,999.28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43,893,439.85</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二、离职后福利-设定 提存计划</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106,940.86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734. </w:t>
            </w:r>
            <w:r>
              <w:rPr>
                <w:color w:val="000000"/>
                <w:spacing w:val="0"/>
                <w:w w:val="100"/>
                <w:position w:val="0"/>
                <w:sz w:val="18"/>
                <w:szCs w:val="18"/>
              </w:rPr>
              <w:t>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8,989, </w:t>
            </w:r>
            <w:r>
              <w:rPr>
                <w:color w:val="000000"/>
                <w:spacing w:val="0"/>
                <w:w w:val="100"/>
                <w:position w:val="0"/>
                <w:sz w:val="18"/>
                <w:szCs w:val="18"/>
              </w:rPr>
              <w:t xml:space="preserve">112. </w:t>
            </w: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678,562.55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四、一年内到期的其他 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40,933,175.97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194,903,938.44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191,265,112.01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44,572,002.40</w:t>
            </w:r>
          </w:p>
        </w:tc>
      </w:tr>
      <w:tr>
        <w:trPr>
          <w:trHeight w:val="269"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注：本期增加数中包含非同一控制下企业合并转入购并</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m</w:t>
            </w:r>
            <w:r>
              <w:rPr>
                <w:color w:val="000000"/>
                <w:spacing w:val="0"/>
                <w:w w:val="100"/>
                <w:position w:val="0"/>
                <w:sz w:val="20"/>
                <w:szCs w:val="20"/>
              </w:rPr>
              <w:t>泰一指尚短期薪酬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bl>
    <w:p>
      <w:pPr>
        <w:pStyle w:val="Style24"/>
        <w:keepNext w:val="0"/>
        <w:keepLines w:val="0"/>
        <w:widowControl w:val="0"/>
        <w:shd w:val="clear" w:color="auto" w:fill="auto"/>
        <w:bidi w:val="0"/>
        <w:spacing w:before="0" w:after="0" w:line="240" w:lineRule="auto"/>
        <w:ind w:left="106" w:right="0" w:firstLine="0"/>
        <w:jc w:val="left"/>
      </w:pPr>
      <w:r>
        <w:rPr>
          <w:b w:val="0"/>
          <w:bCs w:val="0"/>
          <w:color w:val="000000"/>
          <w:spacing w:val="0"/>
          <w:w w:val="100"/>
          <w:position w:val="0"/>
          <w:sz w:val="18"/>
          <w:szCs w:val="18"/>
        </w:rPr>
        <w:t xml:space="preserve">5,618, </w:t>
      </w:r>
      <w:r>
        <w:rPr>
          <w:b w:val="0"/>
          <w:bCs w:val="0"/>
          <w:color w:val="000000"/>
          <w:spacing w:val="0"/>
          <w:w w:val="100"/>
          <w:position w:val="0"/>
          <w:sz w:val="18"/>
          <w:szCs w:val="18"/>
        </w:rPr>
        <w:t xml:space="preserve">787. </w:t>
      </w:r>
      <w:r>
        <w:rPr>
          <w:b w:val="0"/>
          <w:bCs w:val="0"/>
          <w:color w:val="000000"/>
          <w:spacing w:val="0"/>
          <w:w w:val="100"/>
          <w:position w:val="0"/>
          <w:sz w:val="18"/>
          <w:szCs w:val="18"/>
        </w:rPr>
        <w:t>23</w:t>
      </w:r>
      <w:r>
        <w:rPr>
          <w:b w:val="0"/>
          <w:bCs w:val="0"/>
          <w:color w:val="000000"/>
          <w:spacing w:val="0"/>
          <w:w w:val="100"/>
          <w:position w:val="0"/>
        </w:rPr>
        <w:t>元、离职后福利一设定提存计划余额</w:t>
      </w:r>
      <w:r>
        <w:rPr>
          <w:b w:val="0"/>
          <w:bCs w:val="0"/>
          <w:color w:val="000000"/>
          <w:spacing w:val="0"/>
          <w:w w:val="100"/>
          <w:position w:val="0"/>
          <w:sz w:val="18"/>
          <w:szCs w:val="18"/>
        </w:rPr>
        <w:t>202,984.89</w:t>
      </w:r>
      <w:r>
        <w:rPr>
          <w:b w:val="0"/>
          <w:bCs w:val="0"/>
          <w:color w:val="000000"/>
          <w:spacing w:val="0"/>
          <w:w w:val="100"/>
          <w:position w:val="0"/>
        </w:rPr>
        <w:t>元。</w:t>
      </w:r>
    </w:p>
    <w:p>
      <w:pPr>
        <w:widowControl w:val="0"/>
        <w:spacing w:after="479" w:line="1" w:lineRule="exact"/>
      </w:pPr>
    </w:p>
    <w:p>
      <w:pPr>
        <w:pStyle w:val="Style31"/>
        <w:keepNext/>
        <w:keepLines/>
        <w:widowControl w:val="0"/>
        <w:numPr>
          <w:ilvl w:val="0"/>
          <w:numId w:val="135"/>
        </w:numPr>
        <w:shd w:val="clear" w:color="auto" w:fill="auto"/>
        <w:bidi w:val="0"/>
        <w:spacing w:before="0" w:after="100" w:line="240" w:lineRule="auto"/>
        <w:ind w:left="142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短期薪酬列示：</w:t>
      </w:r>
      <w:bookmarkEnd w:id="1172"/>
      <w:bookmarkEnd w:id="1173"/>
      <w:bookmarkEnd w:id="1175"/>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381"/>
        <w:gridCol w:w="1704"/>
        <w:gridCol w:w="1738"/>
        <w:gridCol w:w="1800"/>
        <w:gridCol w:w="171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一、工资、奖金、津贴 和补贴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16,168,045.52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156,741,095.24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150,592,886.79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22,316,253.97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13,568,141.07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13,568,141.07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76,947.13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5,213,653.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4,772, </w:t>
            </w:r>
            <w:r>
              <w:rPr>
                <w:color w:val="000000"/>
                <w:spacing w:val="0"/>
                <w:w w:val="100"/>
                <w:position w:val="0"/>
                <w:sz w:val="18"/>
                <w:szCs w:val="18"/>
              </w:rPr>
              <w:t xml:space="preserve">345.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518,255.97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68,410.29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4,098, </w:t>
            </w:r>
            <w:r>
              <w:rPr>
                <w:color w:val="000000"/>
                <w:spacing w:val="0"/>
                <w:w w:val="100"/>
                <w:position w:val="0"/>
                <w:sz w:val="18"/>
                <w:szCs w:val="18"/>
              </w:rPr>
              <w:t xml:space="preserve">457.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3,690, </w:t>
            </w:r>
            <w:r>
              <w:rPr>
                <w:color w:val="000000"/>
                <w:spacing w:val="0"/>
                <w:w w:val="100"/>
                <w:position w:val="0"/>
                <w:sz w:val="18"/>
                <w:szCs w:val="18"/>
              </w:rPr>
              <w:t xml:space="preserve">962.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475,905.32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4,020.61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844,543.94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834,191.84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14,372.71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4,516.23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270,652.57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247,190.86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27,977.94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77,405.00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4,284, </w:t>
            </w:r>
            <w:r>
              <w:rPr>
                <w:color w:val="000000"/>
                <w:spacing w:val="0"/>
                <w:w w:val="100"/>
                <w:position w:val="0"/>
                <w:sz w:val="18"/>
                <w:szCs w:val="18"/>
              </w:rPr>
              <w:t xml:space="preserve">693.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4,289, </w:t>
            </w:r>
            <w:r>
              <w:rPr>
                <w:color w:val="000000"/>
                <w:spacing w:val="0"/>
                <w:w w:val="100"/>
                <w:position w:val="0"/>
                <w:sz w:val="18"/>
                <w:szCs w:val="18"/>
              </w:rPr>
              <w:t xml:space="preserve">930.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72,168.48</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五、工会经费和职工教 育经费</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449. </w:t>
            </w:r>
            <w:r>
              <w:rPr>
                <w:color w:val="000000"/>
                <w:spacing w:val="0"/>
                <w:w w:val="100"/>
                <w:position w:val="0"/>
                <w:sz w:val="18"/>
                <w:szCs w:val="18"/>
              </w:rPr>
              <w:t>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 xml:space="preserve">459. </w:t>
            </w:r>
            <w:r>
              <w:rPr>
                <w:color w:val="000000"/>
                <w:spacing w:val="0"/>
                <w:w w:val="100"/>
                <w:position w:val="0"/>
                <w:sz w:val="18"/>
                <w:szCs w:val="18"/>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870,832.35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4,919, </w:t>
            </w:r>
            <w:r>
              <w:rPr>
                <w:color w:val="000000"/>
                <w:spacing w:val="0"/>
                <w:w w:val="100"/>
                <w:position w:val="0"/>
                <w:sz w:val="18"/>
                <w:szCs w:val="18"/>
              </w:rPr>
              <w:t>076.68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八、奖福基金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19,727,388.24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4,522, </w:t>
            </w:r>
            <w:r>
              <w:rPr>
                <w:color w:val="000000"/>
                <w:spacing w:val="0"/>
                <w:w w:val="100"/>
                <w:position w:val="0"/>
                <w:sz w:val="18"/>
                <w:szCs w:val="18"/>
              </w:rPr>
              <w:t xml:space="preserve">160.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8,181,864.01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16,067,684.75</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40,826,235.11</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185,343,204.02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182,275,999.28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43,893,439.85</w:t>
            </w:r>
          </w:p>
        </w:tc>
      </w:tr>
    </w:tbl>
    <w:p>
      <w:pPr>
        <w:widowControl w:val="0"/>
        <w:spacing w:after="599" w:line="1" w:lineRule="exact"/>
      </w:pPr>
    </w:p>
    <w:p>
      <w:pPr>
        <w:pStyle w:val="Style31"/>
        <w:keepNext/>
        <w:keepLines/>
        <w:widowControl w:val="0"/>
        <w:numPr>
          <w:ilvl w:val="0"/>
          <w:numId w:val="135"/>
        </w:numPr>
        <w:shd w:val="clear" w:color="auto" w:fill="auto"/>
        <w:bidi w:val="0"/>
        <w:spacing w:before="0" w:after="120" w:line="240" w:lineRule="auto"/>
        <w:ind w:left="138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w:t>
      </w:r>
      <w:r>
        <w:rPr>
          <w:color w:val="000000"/>
          <w:spacing w:val="0"/>
          <w:w w:val="100"/>
          <w:position w:val="0"/>
        </w:rPr>
        <w:t>设定提存计划列示</w:t>
      </w:r>
      <w:bookmarkEnd w:id="1176"/>
      <w:bookmarkEnd w:id="1177"/>
      <w:bookmarkEnd w:id="1179"/>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96,323.02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862.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8,451,085.81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637,099.57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10,617.84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568,872.06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538,026.92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41,462.98</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106,940.86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9,560, </w:t>
            </w:r>
            <w:r>
              <w:rPr>
                <w:color w:val="000000"/>
                <w:spacing w:val="0"/>
                <w:w w:val="100"/>
                <w:position w:val="0"/>
                <w:sz w:val="18"/>
                <w:szCs w:val="18"/>
              </w:rPr>
              <w:t xml:space="preserve">734.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8,989, </w:t>
            </w:r>
            <w:r>
              <w:rPr>
                <w:color w:val="000000"/>
                <w:spacing w:val="0"/>
                <w:w w:val="100"/>
                <w:position w:val="0"/>
                <w:sz w:val="18"/>
                <w:szCs w:val="18"/>
              </w:rPr>
              <w:t xml:space="preserve">112. </w:t>
            </w:r>
            <w:r>
              <w:rPr>
                <w:color w:val="000000"/>
                <w:spacing w:val="0"/>
                <w:w w:val="100"/>
                <w:position w:val="0"/>
                <w:sz w:val="18"/>
                <w:szCs w:val="18"/>
              </w:rPr>
              <w:t>73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678,562.55</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1380" w:right="0" w:firstLine="0"/>
        <w:jc w:val="left"/>
      </w:pPr>
      <w:bookmarkStart w:id="1180" w:name="bookmark1180"/>
      <w:bookmarkStart w:id="1181" w:name="bookmark1181"/>
      <w:bookmarkStart w:id="1182" w:name="bookmark1182"/>
      <w:bookmarkStart w:id="1183" w:name="bookmark1183"/>
      <w:r>
        <w:rPr>
          <w:color w:val="000000"/>
          <w:spacing w:val="0"/>
          <w:w w:val="100"/>
          <w:position w:val="0"/>
        </w:rPr>
        <w:t>3</w:t>
      </w:r>
      <w:bookmarkEnd w:id="1182"/>
      <w:r>
        <w:rPr>
          <w:color w:val="000000"/>
          <w:spacing w:val="0"/>
          <w:w w:val="100"/>
          <w:position w:val="0"/>
        </w:rPr>
        <w:t>8、应交税费</w:t>
      </w:r>
      <w:bookmarkEnd w:id="1180"/>
      <w:bookmarkEnd w:id="1181"/>
      <w:bookmarkEnd w:id="1183"/>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990"/>
        <w:gridCol w:w="2957"/>
        <w:gridCol w:w="2966"/>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21,778,080.61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868,714.44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103,200.92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26,670,353.66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11,710,325.30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1,498, </w:t>
            </w:r>
            <w:r>
              <w:rPr>
                <w:color w:val="000000"/>
                <w:spacing w:val="0"/>
                <w:w w:val="100"/>
                <w:position w:val="0"/>
                <w:sz w:val="18"/>
                <w:szCs w:val="18"/>
              </w:rPr>
              <w:t xml:space="preserve">032.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37,091.45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869,273.75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412,455.43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51,223.25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222,973.70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45,691.68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848,558.28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762,019.87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552,097.56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263,237.37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129,002.06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92,014.80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18,896.99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142,376.02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164,064.12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文化事业建设费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135,457.81</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494,602.95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both"/>
              <w:rPr>
                <w:sz w:val="18"/>
                <w:szCs w:val="18"/>
              </w:rPr>
            </w:pPr>
            <w:r>
              <w:rPr>
                <w:color w:val="000000"/>
                <w:spacing w:val="0"/>
                <w:w w:val="100"/>
                <w:position w:val="0"/>
                <w:sz w:val="18"/>
                <w:szCs w:val="18"/>
              </w:rPr>
              <w:t>494,602.95</w:t>
            </w:r>
          </w:p>
        </w:tc>
      </w:tr>
    </w:tbl>
    <w:p>
      <w:pPr>
        <w:spacing w:lineRule="exact" w:line="1"/>
        <w:rPr>
          <w:sz w:val="2"/>
          <w:szCs w:val="2"/>
        </w:rPr>
      </w:pPr>
      <w:r>
        <w:br w:type="page"/>
      </w:r>
    </w:p>
    <w:tbl>
      <w:tblPr>
        <w:tblOverlap w:val="never"/>
        <w:jc w:val="right"/>
        <w:tblLayout w:type="fixed"/>
      </w:tblPr>
      <w:tblGrid>
        <w:gridCol w:w="2990"/>
        <w:gridCol w:w="2957"/>
        <w:gridCol w:w="2966"/>
      </w:tblGrid>
      <w:tr>
        <w:trPr>
          <w:trHeight w:val="3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52,802,364.41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15,561,983.20</w:t>
            </w:r>
          </w:p>
        </w:tc>
      </w:tr>
    </w:tbl>
    <w:p>
      <w:pPr>
        <w:widowControl w:val="0"/>
        <w:spacing w:after="599" w:line="1" w:lineRule="exact"/>
      </w:pPr>
    </w:p>
    <w:p>
      <w:pPr>
        <w:pStyle w:val="Style31"/>
        <w:keepNext/>
        <w:keepLines/>
        <w:widowControl w:val="0"/>
        <w:shd w:val="clear" w:color="auto" w:fill="auto"/>
        <w:bidi w:val="0"/>
        <w:spacing w:before="0" w:after="100" w:line="240" w:lineRule="auto"/>
        <w:ind w:left="1380" w:right="0" w:firstLine="0"/>
        <w:jc w:val="left"/>
      </w:pPr>
      <w:bookmarkStart w:id="1184" w:name="bookmark1184"/>
      <w:bookmarkStart w:id="1185" w:name="bookmark1185"/>
      <w:bookmarkStart w:id="1186" w:name="bookmark1186"/>
      <w:bookmarkStart w:id="1187" w:name="bookmark1187"/>
      <w:r>
        <w:rPr>
          <w:color w:val="000000"/>
          <w:spacing w:val="0"/>
          <w:w w:val="100"/>
          <w:position w:val="0"/>
        </w:rPr>
        <w:t>3</w:t>
      </w:r>
      <w:bookmarkEnd w:id="1186"/>
      <w:r>
        <w:rPr>
          <w:color w:val="000000"/>
          <w:spacing w:val="0"/>
          <w:w w:val="100"/>
          <w:position w:val="0"/>
        </w:rPr>
        <w:t>9、应付利息</w:t>
      </w:r>
      <w:bookmarkEnd w:id="1184"/>
      <w:bookmarkEnd w:id="1185"/>
      <w:bookmarkEnd w:id="1187"/>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18"/>
        <w:gridCol w:w="2587"/>
        <w:gridCol w:w="305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412,822.93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488,163.38</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412,822.93</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488,163.38</w:t>
            </w:r>
          </w:p>
        </w:tc>
      </w:tr>
    </w:tbl>
    <w:p>
      <w:pPr>
        <w:widowControl w:val="0"/>
        <w:spacing w:after="239" w:line="1" w:lineRule="exact"/>
      </w:pPr>
    </w:p>
    <w:p>
      <w:pPr>
        <w:pStyle w:val="Style6"/>
        <w:keepNext w:val="0"/>
        <w:keepLines w:val="0"/>
        <w:widowControl w:val="0"/>
        <w:shd w:val="clear" w:color="auto" w:fill="auto"/>
        <w:bidi w:val="0"/>
        <w:spacing w:before="0" w:after="40" w:line="274" w:lineRule="exact"/>
        <w:ind w:left="1380" w:right="0" w:firstLine="20"/>
        <w:jc w:val="left"/>
      </w:pPr>
      <w:r>
        <w:rPr>
          <w:color w:val="000000"/>
          <w:spacing w:val="0"/>
          <w:w w:val="100"/>
          <w:position w:val="0"/>
        </w:rPr>
        <w:t>重要的已逾期未支付的利息情况: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74" w:lineRule="exact"/>
        <w:ind w:left="1380" w:right="0" w:firstLine="20"/>
        <w:jc w:val="left"/>
      </w:pPr>
      <w:r>
        <w:rPr>
          <w:color w:val="000000"/>
          <w:spacing w:val="0"/>
          <w:w w:val="100"/>
          <w:position w:val="0"/>
        </w:rPr>
        <w:t>其他说明：</w:t>
      </w:r>
    </w:p>
    <w:p>
      <w:pPr>
        <w:pStyle w:val="Style6"/>
        <w:keepNext w:val="0"/>
        <w:keepLines w:val="0"/>
        <w:widowControl w:val="0"/>
        <w:shd w:val="clear" w:color="auto" w:fill="auto"/>
        <w:bidi w:val="0"/>
        <w:spacing w:before="0" w:after="360" w:line="274" w:lineRule="exact"/>
        <w:ind w:left="138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1380" w:right="0" w:firstLine="20"/>
        <w:jc w:val="left"/>
      </w:pPr>
      <w:bookmarkStart w:id="1188" w:name="bookmark1188"/>
      <w:bookmarkStart w:id="1189" w:name="bookmark1189"/>
      <w:bookmarkStart w:id="1190" w:name="bookmark1190"/>
      <w:bookmarkStart w:id="1191" w:name="bookmark1191"/>
      <w:r>
        <w:rPr>
          <w:color w:val="000000"/>
          <w:spacing w:val="0"/>
          <w:w w:val="100"/>
          <w:position w:val="0"/>
        </w:rPr>
        <w:t>4</w:t>
      </w:r>
      <w:bookmarkEnd w:id="1190"/>
      <w:r>
        <w:rPr>
          <w:color w:val="000000"/>
          <w:spacing w:val="0"/>
          <w:w w:val="100"/>
          <w:position w:val="0"/>
        </w:rPr>
        <w:t>0、应付股利</w:t>
      </w:r>
      <w:bookmarkEnd w:id="1188"/>
      <w:bookmarkEnd w:id="1189"/>
      <w:bookmarkEnd w:id="1191"/>
    </w:p>
    <w:p>
      <w:pPr>
        <w:pStyle w:val="Style6"/>
        <w:keepNext w:val="0"/>
        <w:keepLines w:val="0"/>
        <w:widowControl w:val="0"/>
        <w:shd w:val="clear" w:color="auto" w:fill="auto"/>
        <w:bidi w:val="0"/>
        <w:spacing w:before="0" w:after="40" w:line="274" w:lineRule="exact"/>
        <w:ind w:left="1380" w:right="0" w:firstLine="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723,822.28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715,791.40</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划分为权益工具的优先股'永 续债股利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723,822.28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715,791.40</w:t>
            </w:r>
          </w:p>
        </w:tc>
      </w:tr>
    </w:tbl>
    <w:p>
      <w:pPr>
        <w:widowControl w:val="0"/>
        <w:spacing w:after="39" w:line="1" w:lineRule="exact"/>
      </w:pPr>
    </w:p>
    <w:p>
      <w:pPr>
        <w:pStyle w:val="Style24"/>
        <w:keepNext w:val="0"/>
        <w:keepLines w:val="0"/>
        <w:widowControl w:val="0"/>
        <w:shd w:val="clear" w:color="auto" w:fill="auto"/>
        <w:bidi w:val="0"/>
        <w:spacing w:before="0" w:after="0" w:line="240" w:lineRule="auto"/>
        <w:ind w:left="134" w:right="0" w:firstLine="0"/>
        <w:jc w:val="left"/>
      </w:pPr>
      <w:r>
        <w:rPr>
          <w:b w:val="0"/>
          <w:bCs w:val="0"/>
          <w:color w:val="000000"/>
          <w:spacing w:val="0"/>
          <w:w w:val="100"/>
          <w:position w:val="0"/>
        </w:rPr>
        <w:t>其他说明，包括重要的超过</w:t>
      </w:r>
      <w:r>
        <w:rPr>
          <w:b w:val="0"/>
          <w:bCs w:val="0"/>
          <w:color w:val="000000"/>
          <w:spacing w:val="0"/>
          <w:w w:val="100"/>
          <w:position w:val="0"/>
          <w:sz w:val="18"/>
          <w:szCs w:val="18"/>
        </w:rPr>
        <w:t>1</w:t>
      </w:r>
      <w:r>
        <w:rPr>
          <w:b w:val="0"/>
          <w:bCs w:val="0"/>
          <w:color w:val="000000"/>
          <w:spacing w:val="0"/>
          <w:w w:val="100"/>
          <w:position w:val="0"/>
        </w:rPr>
        <w:t>年未支付的应付股利，应披露未支付原因:</w:t>
      </w:r>
    </w:p>
    <w:tbl>
      <w:tblPr>
        <w:tblOverlap w:val="never"/>
        <w:jc w:val="center"/>
        <w:tblLayout w:type="fixed"/>
      </w:tblPr>
      <w:tblGrid>
        <w:gridCol w:w="2563"/>
        <w:gridCol w:w="2410"/>
        <w:gridCol w:w="2443"/>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未支付金额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未支付原因</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公司部分流通股股东</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715,791.40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未结算</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715,791.40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1380" w:right="0" w:firstLine="20"/>
        <w:jc w:val="left"/>
      </w:pPr>
      <w:bookmarkStart w:id="1192" w:name="bookmark1192"/>
      <w:bookmarkStart w:id="1193" w:name="bookmark1193"/>
      <w:bookmarkStart w:id="1194" w:name="bookmark1194"/>
      <w:bookmarkStart w:id="1195" w:name="bookmark1195"/>
      <w:r>
        <w:rPr>
          <w:color w:val="000000"/>
          <w:spacing w:val="0"/>
          <w:w w:val="100"/>
          <w:position w:val="0"/>
        </w:rPr>
        <w:t>4</w:t>
      </w:r>
      <w:bookmarkEnd w:id="1194"/>
      <w:r>
        <w:rPr>
          <w:color w:val="000000"/>
          <w:spacing w:val="0"/>
          <w:w w:val="100"/>
          <w:position w:val="0"/>
        </w:rPr>
        <w:t>1、其他应付款</w:t>
      </w:r>
      <w:bookmarkEnd w:id="1192"/>
      <w:bookmarkEnd w:id="1193"/>
      <w:bookmarkEnd w:id="1195"/>
    </w:p>
    <w:p>
      <w:pPr>
        <w:pStyle w:val="Style31"/>
        <w:keepNext/>
        <w:keepLines/>
        <w:widowControl w:val="0"/>
        <w:shd w:val="clear" w:color="auto" w:fill="auto"/>
        <w:bidi w:val="0"/>
        <w:spacing w:before="0" w:after="100" w:line="240" w:lineRule="auto"/>
        <w:ind w:left="1380" w:right="0" w:firstLine="20"/>
        <w:jc w:val="left"/>
      </w:pPr>
      <w:bookmarkStart w:id="1192" w:name="bookmark1192"/>
      <w:bookmarkStart w:id="1193" w:name="bookmark1193"/>
      <w:bookmarkStart w:id="1196" w:name="bookmark1196"/>
      <w:r>
        <w:rPr>
          <w:color w:val="000000"/>
          <w:spacing w:val="0"/>
          <w:w w:val="100"/>
          <w:position w:val="0"/>
        </w:rPr>
        <w:t>(1).</w:t>
      </w:r>
      <w:r>
        <w:rPr>
          <w:color w:val="000000"/>
          <w:spacing w:val="0"/>
          <w:w w:val="100"/>
          <w:position w:val="0"/>
        </w:rPr>
        <w:t>按款项性质列示其他应付款</w:t>
      </w:r>
      <w:bookmarkEnd w:id="1192"/>
      <w:bookmarkEnd w:id="1193"/>
      <w:bookmarkEnd w:id="1196"/>
    </w:p>
    <w:p>
      <w:pPr>
        <w:pStyle w:val="Style6"/>
        <w:keepNext w:val="0"/>
        <w:keepLines w:val="0"/>
        <w:widowControl w:val="0"/>
        <w:shd w:val="clear" w:color="auto" w:fill="auto"/>
        <w:bidi w:val="0"/>
        <w:spacing w:before="0" w:after="40" w:line="240" w:lineRule="auto"/>
        <w:ind w:left="1380" w:right="0" w:firstLine="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363"/>
        <w:gridCol w:w="2270"/>
        <w:gridCol w:w="24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购买泰一指尚</w:t>
            </w:r>
            <w:r>
              <w:rPr>
                <w:color w:val="000000"/>
                <w:spacing w:val="0"/>
                <w:w w:val="100"/>
                <w:position w:val="0"/>
                <w:sz w:val="18"/>
                <w:szCs w:val="18"/>
              </w:rPr>
              <w:t>100%</w:t>
            </w:r>
            <w:r>
              <w:rPr>
                <w:color w:val="000000"/>
                <w:spacing w:val="0"/>
                <w:w w:val="100"/>
                <w:position w:val="0"/>
                <w:sz w:val="20"/>
                <w:szCs w:val="20"/>
              </w:rPr>
              <w:t>股权尚未支付的现金对价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201,552,000.00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90,503,706.06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87,747,657.31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暂收诸暨联合担保有限公司返还出资款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暂收诸暨市宏润小额贷款有限公司减资款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3,201, </w:t>
            </w:r>
            <w:r>
              <w:rPr>
                <w:color w:val="000000"/>
                <w:spacing w:val="0"/>
                <w:w w:val="100"/>
                <w:position w:val="0"/>
                <w:sz w:val="18"/>
                <w:szCs w:val="18"/>
              </w:rPr>
              <w:t xml:space="preserve">599.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5,643, </w:t>
            </w:r>
            <w:r>
              <w:rPr>
                <w:color w:val="000000"/>
                <w:spacing w:val="0"/>
                <w:w w:val="100"/>
                <w:position w:val="0"/>
                <w:sz w:val="18"/>
                <w:szCs w:val="18"/>
              </w:rPr>
              <w:t>355.61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4,573, </w:t>
            </w:r>
            <w:r>
              <w:rPr>
                <w:color w:val="000000"/>
                <w:spacing w:val="0"/>
                <w:w w:val="100"/>
                <w:position w:val="0"/>
                <w:sz w:val="18"/>
                <w:szCs w:val="18"/>
              </w:rPr>
              <w:t>584.91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尚未支付报销款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1,945, </w:t>
            </w:r>
            <w:r>
              <w:rPr>
                <w:color w:val="000000"/>
                <w:spacing w:val="0"/>
                <w:w w:val="100"/>
                <w:position w:val="0"/>
                <w:sz w:val="18"/>
                <w:szCs w:val="18"/>
              </w:rPr>
              <w:t xml:space="preserve">113.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4363"/>
        <w:gridCol w:w="2270"/>
        <w:gridCol w:w="242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6,144, </w:t>
            </w:r>
            <w:r>
              <w:rPr>
                <w:color w:val="000000"/>
                <w:spacing w:val="0"/>
                <w:w w:val="100"/>
                <w:position w:val="0"/>
                <w:sz w:val="18"/>
                <w:szCs w:val="18"/>
              </w:rPr>
              <w:t xml:space="preserve">359.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4,523, </w:t>
            </w:r>
            <w:r>
              <w:rPr>
                <w:color w:val="000000"/>
                <w:spacing w:val="0"/>
                <w:w w:val="100"/>
                <w:position w:val="0"/>
                <w:sz w:val="18"/>
                <w:szCs w:val="18"/>
              </w:rPr>
              <w:t xml:space="preserve">783. </w:t>
            </w:r>
            <w:r>
              <w:rPr>
                <w:color w:val="000000"/>
                <w:spacing w:val="0"/>
                <w:w w:val="100"/>
                <w:position w:val="0"/>
                <w:sz w:val="18"/>
                <w:szCs w:val="18"/>
              </w:rPr>
              <w:t>60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341,420,363.49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97,914,796.52</w:t>
            </w:r>
          </w:p>
        </w:tc>
      </w:tr>
    </w:tbl>
    <w:p>
      <w:pPr>
        <w:widowControl w:val="0"/>
        <w:spacing w:after="339" w:line="1" w:lineRule="exact"/>
      </w:pPr>
    </w:p>
    <w:p>
      <w:pPr>
        <w:pStyle w:val="Style31"/>
        <w:keepNext/>
        <w:keepLines/>
        <w:widowControl w:val="0"/>
        <w:shd w:val="clear" w:color="auto" w:fill="auto"/>
        <w:bidi w:val="0"/>
        <w:spacing w:before="0" w:after="100" w:line="240" w:lineRule="auto"/>
        <w:ind w:left="1420" w:right="0" w:firstLine="0"/>
        <w:jc w:val="left"/>
      </w:pPr>
      <w:bookmarkStart w:id="1197" w:name="bookmark1197"/>
      <w:bookmarkStart w:id="1198" w:name="bookmark1198"/>
      <w:bookmarkStart w:id="1199" w:name="bookmark1199"/>
      <w:r>
        <w:rPr>
          <w:color w:val="000000"/>
          <w:spacing w:val="0"/>
          <w:w w:val="100"/>
          <w:position w:val="0"/>
        </w:rPr>
        <w:t>(2).</w:t>
      </w:r>
      <w:r>
        <w:rPr>
          <w:color w:val="000000"/>
          <w:spacing w:val="0"/>
          <w:w w:val="100"/>
          <w:position w:val="0"/>
        </w:rPr>
        <w:t>账龄超过</w:t>
      </w:r>
      <w:r>
        <w:rPr>
          <w:rFonts w:ascii="Cambria" w:eastAsia="Cambria" w:hAnsi="Cambria" w:cs="Cambria"/>
          <w:color w:val="000000"/>
          <w:spacing w:val="0"/>
          <w:w w:val="100"/>
          <w:position w:val="0"/>
        </w:rPr>
        <w:t>1</w:t>
      </w:r>
      <w:r>
        <w:rPr>
          <w:color w:val="000000"/>
          <w:spacing w:val="0"/>
          <w:w w:val="100"/>
          <w:position w:val="0"/>
        </w:rPr>
        <w:t>年的重要其他应付款</w:t>
      </w:r>
      <w:bookmarkEnd w:id="1197"/>
      <w:bookmarkEnd w:id="1198"/>
      <w:bookmarkEnd w:id="1199"/>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658"/>
        <w:gridCol w:w="2280"/>
        <w:gridCol w:w="3125"/>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诸暨市富润置业有限公司[注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40,750,759.04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上海敏贺钢管有限公司[注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25,620,189.35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诸暨市富裕金属材料有限公司[注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9,414, </w:t>
            </w:r>
            <w:r>
              <w:rPr>
                <w:color w:val="000000"/>
                <w:spacing w:val="0"/>
                <w:w w:val="100"/>
                <w:position w:val="0"/>
                <w:sz w:val="18"/>
                <w:szCs w:val="18"/>
              </w:rPr>
              <w:t xml:space="preserve">843.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德清绿能热电有限公司[注</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4,084, </w:t>
            </w:r>
            <w:r>
              <w:rPr>
                <w:color w:val="000000"/>
                <w:spacing w:val="0"/>
                <w:w w:val="100"/>
                <w:position w:val="0"/>
                <w:sz w:val="18"/>
                <w:szCs w:val="18"/>
              </w:rPr>
              <w:t xml:space="preserve">925.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浙江诸暨地润商贸有限公司[注</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1,633,252.09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浙江富润印染有限公司职工[注</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7,627,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浙江富润纺织有限公司职工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1,281,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按约借款，未到偿还期</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浙江诸暨华泽纺织有限公司[注</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应付租金，尚未支付</w:t>
            </w:r>
          </w:p>
        </w:tc>
      </w:tr>
      <w:tr>
        <w:trPr>
          <w:trHeight w:val="28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92,212,469.26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1,929,402.00</w:t>
      </w:r>
      <w:r>
        <w:rPr>
          <w:color w:val="000000"/>
          <w:spacing w:val="0"/>
          <w:w w:val="100"/>
          <w:position w:val="0"/>
          <w:sz w:val="20"/>
          <w:szCs w:val="20"/>
        </w:rPr>
        <w:t>元。</w:t>
      </w:r>
    </w:p>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2：</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690,569.46</w:t>
      </w:r>
      <w:r>
        <w:rPr>
          <w:color w:val="000000"/>
          <w:spacing w:val="0"/>
          <w:w w:val="100"/>
          <w:position w:val="0"/>
          <w:sz w:val="20"/>
          <w:szCs w:val="20"/>
        </w:rPr>
        <w:t>元。</w:t>
      </w:r>
    </w:p>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271,456.90</w:t>
      </w:r>
      <w:r>
        <w:rPr>
          <w:color w:val="000000"/>
          <w:spacing w:val="0"/>
          <w:w w:val="100"/>
          <w:position w:val="0"/>
          <w:sz w:val="20"/>
          <w:szCs w:val="20"/>
        </w:rPr>
        <w:t>元。</w:t>
      </w:r>
    </w:p>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4：</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113,107.16</w:t>
      </w:r>
      <w:r>
        <w:rPr>
          <w:color w:val="000000"/>
          <w:spacing w:val="0"/>
          <w:w w:val="100"/>
          <w:position w:val="0"/>
          <w:sz w:val="20"/>
          <w:szCs w:val="20"/>
        </w:rPr>
        <w:t>元。</w:t>
      </w:r>
    </w:p>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 xml:space="preserve">45,242. </w:t>
      </w:r>
      <w:r>
        <w:rPr>
          <w:color w:val="000000"/>
          <w:spacing w:val="0"/>
          <w:w w:val="100"/>
          <w:position w:val="0"/>
          <w:sz w:val="18"/>
          <w:szCs w:val="18"/>
        </w:rPr>
        <w:t>93</w:t>
      </w:r>
      <w:r>
        <w:rPr>
          <w:color w:val="000000"/>
          <w:spacing w:val="0"/>
          <w:w w:val="100"/>
          <w:position w:val="0"/>
          <w:sz w:val="20"/>
          <w:szCs w:val="20"/>
        </w:rPr>
        <w:t>元。</w:t>
      </w:r>
    </w:p>
    <w:p>
      <w:pPr>
        <w:pStyle w:val="Style2"/>
        <w:keepNext w:val="0"/>
        <w:keepLines w:val="0"/>
        <w:widowControl w:val="0"/>
        <w:shd w:val="clear" w:color="auto" w:fill="auto"/>
        <w:bidi w:val="0"/>
        <w:spacing w:before="0" w:after="0" w:line="296" w:lineRule="exact"/>
        <w:ind w:left="1680" w:right="0" w:firstLine="0"/>
        <w:jc w:val="left"/>
        <w:rPr>
          <w:sz w:val="20"/>
          <w:szCs w:val="20"/>
        </w:rPr>
      </w:pPr>
      <w:r>
        <w:rPr>
          <w:color w:val="000000"/>
          <w:spacing w:val="0"/>
          <w:w w:val="100"/>
          <w:position w:val="0"/>
          <w:sz w:val="18"/>
          <w:szCs w:val="18"/>
        </w:rPr>
        <w:t>6：</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200,000.00</w:t>
      </w:r>
      <w:r>
        <w:rPr>
          <w:color w:val="000000"/>
          <w:spacing w:val="0"/>
          <w:w w:val="100"/>
          <w:position w:val="0"/>
          <w:sz w:val="20"/>
          <w:szCs w:val="20"/>
        </w:rPr>
        <w:t>元。</w:t>
      </w:r>
    </w:p>
    <w:p>
      <w:pPr>
        <w:pStyle w:val="Style2"/>
        <w:keepNext w:val="0"/>
        <w:keepLines w:val="0"/>
        <w:widowControl w:val="0"/>
        <w:shd w:val="clear" w:color="auto" w:fill="auto"/>
        <w:bidi w:val="0"/>
        <w:spacing w:before="0" w:after="280" w:line="296" w:lineRule="exact"/>
        <w:ind w:left="1680" w:right="0" w:firstLine="0"/>
        <w:jc w:val="left"/>
        <w:rPr>
          <w:sz w:val="20"/>
          <w:szCs w:val="20"/>
        </w:rPr>
      </w:pPr>
      <w:r>
        <w:rPr>
          <w:color w:val="000000"/>
          <w:spacing w:val="0"/>
          <w:w w:val="100"/>
          <w:position w:val="0"/>
          <w:sz w:val="18"/>
          <w:szCs w:val="18"/>
        </w:rPr>
        <w:t>7：</w:t>
      </w: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年内余额为</w:t>
      </w:r>
      <w:r>
        <w:rPr>
          <w:color w:val="000000"/>
          <w:spacing w:val="0"/>
          <w:w w:val="100"/>
          <w:position w:val="0"/>
          <w:sz w:val="18"/>
          <w:szCs w:val="18"/>
        </w:rPr>
        <w:t>600,000.00</w:t>
      </w:r>
      <w:r>
        <w:rPr>
          <w:color w:val="000000"/>
          <w:spacing w:val="0"/>
          <w:w w:val="100"/>
          <w:position w:val="0"/>
          <w:sz w:val="20"/>
          <w:szCs w:val="20"/>
        </w:rPr>
        <w:t>元。</w:t>
      </w:r>
    </w:p>
    <w:p>
      <w:pPr>
        <w:pStyle w:val="Style6"/>
        <w:keepNext w:val="0"/>
        <w:keepLines w:val="0"/>
        <w:widowControl w:val="0"/>
        <w:shd w:val="clear" w:color="auto" w:fill="auto"/>
        <w:bidi w:val="0"/>
        <w:spacing w:before="0" w:after="240" w:line="269" w:lineRule="exact"/>
        <w:ind w:left="142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26" w:val="left"/>
        </w:tabs>
        <w:bidi w:val="0"/>
        <w:spacing w:before="0" w:after="240" w:line="346" w:lineRule="exact"/>
        <w:ind w:left="1420" w:right="0" w:firstLine="0"/>
        <w:jc w:val="left"/>
      </w:pPr>
      <w:bookmarkStart w:id="1200" w:name="bookmark1200"/>
      <w:r>
        <w:rPr>
          <w:b/>
          <w:bCs/>
          <w:color w:val="000000"/>
          <w:spacing w:val="0"/>
          <w:w w:val="100"/>
          <w:position w:val="0"/>
        </w:rPr>
        <w:t>4</w:t>
      </w:r>
      <w:bookmarkEnd w:id="1200"/>
      <w:r>
        <w:rPr>
          <w:b/>
          <w:bCs/>
          <w:color w:val="000000"/>
          <w:spacing w:val="0"/>
          <w:w w:val="100"/>
          <w:position w:val="0"/>
        </w:rPr>
        <w:t>2、</w:t>
        <w:tab/>
        <w:t xml:space="preserve">划分为持有待售的负债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26" w:val="left"/>
        </w:tabs>
        <w:bidi w:val="0"/>
        <w:spacing w:before="0" w:after="280" w:line="346" w:lineRule="exact"/>
        <w:ind w:left="1420" w:right="0" w:firstLine="0"/>
        <w:jc w:val="left"/>
      </w:pPr>
      <w:bookmarkStart w:id="1201" w:name="bookmark1201"/>
      <w:r>
        <w:rPr>
          <w:b/>
          <w:bCs/>
          <w:color w:val="000000"/>
          <w:spacing w:val="0"/>
          <w:w w:val="100"/>
          <w:position w:val="0"/>
        </w:rPr>
        <w:t>4</w:t>
      </w:r>
      <w:bookmarkEnd w:id="1201"/>
      <w:r>
        <w:rPr>
          <w:b/>
          <w:bCs/>
          <w:color w:val="000000"/>
          <w:spacing w:val="0"/>
          <w:w w:val="100"/>
          <w:position w:val="0"/>
        </w:rPr>
        <w:t>3、</w:t>
        <w:tab/>
        <w:t xml:space="preserve">1年内到期的非流动负债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26" w:val="left"/>
        </w:tabs>
        <w:bidi w:val="0"/>
        <w:spacing w:before="0" w:after="0" w:line="296" w:lineRule="exact"/>
        <w:ind w:left="1420" w:right="0" w:firstLine="0"/>
        <w:jc w:val="left"/>
      </w:pPr>
      <w:bookmarkStart w:id="1202" w:name="bookmark1202"/>
      <w:r>
        <w:rPr>
          <w:b/>
          <w:bCs/>
          <w:color w:val="000000"/>
          <w:spacing w:val="0"/>
          <w:w w:val="100"/>
          <w:position w:val="0"/>
        </w:rPr>
        <w:t>4</w:t>
      </w:r>
      <w:bookmarkEnd w:id="1202"/>
      <w:r>
        <w:rPr>
          <w:b/>
          <w:bCs/>
          <w:color w:val="000000"/>
          <w:spacing w:val="0"/>
          <w:w w:val="100"/>
          <w:position w:val="0"/>
        </w:rPr>
        <w:t>4、</w:t>
        <w:tab/>
        <w:t xml:space="preserve">其他流动负债 </w:t>
      </w:r>
      <w:r>
        <w:rPr>
          <w:color w:val="000000"/>
          <w:spacing w:val="0"/>
          <w:w w:val="100"/>
          <w:position w:val="0"/>
        </w:rPr>
        <w:t>其他流动负债情况 口适用</w:t>
      </w:r>
      <w:r>
        <w:rPr>
          <w:color w:val="000000"/>
          <w:spacing w:val="0"/>
          <w:w w:val="100"/>
          <w:position w:val="0"/>
          <w:sz w:val="18"/>
          <w:szCs w:val="18"/>
        </w:rPr>
        <w:t>J</w:t>
      </w:r>
      <w:r>
        <w:rPr>
          <w:color w:val="000000"/>
          <w:spacing w:val="0"/>
          <w:w w:val="100"/>
          <w:position w:val="0"/>
        </w:rPr>
        <w:t>不适用 短期应付债券的增减变动： 口适用</w:t>
      </w:r>
      <w:r>
        <w:rPr>
          <w:color w:val="000000"/>
          <w:spacing w:val="0"/>
          <w:w w:val="100"/>
          <w:position w:val="0"/>
          <w:sz w:val="18"/>
          <w:szCs w:val="18"/>
        </w:rPr>
        <w:t>J</w:t>
      </w:r>
      <w:r>
        <w:rPr>
          <w:color w:val="000000"/>
          <w:spacing w:val="0"/>
          <w:w w:val="100"/>
          <w:position w:val="0"/>
        </w:rPr>
        <w:t>不适用 其他说明：</w:t>
      </w:r>
    </w:p>
    <w:p>
      <w:pPr>
        <w:pStyle w:val="Style6"/>
        <w:keepNext w:val="0"/>
        <w:keepLines w:val="0"/>
        <w:widowControl w:val="0"/>
        <w:shd w:val="clear" w:color="auto" w:fill="auto"/>
        <w:bidi w:val="0"/>
        <w:spacing w:before="0" w:after="340" w:line="296"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926" w:val="left"/>
        </w:tabs>
        <w:bidi w:val="0"/>
        <w:spacing w:before="0" w:after="0" w:line="296" w:lineRule="exact"/>
        <w:ind w:left="1420" w:right="0" w:firstLine="0"/>
        <w:jc w:val="left"/>
      </w:pPr>
      <w:bookmarkStart w:id="1203" w:name="bookmark1203"/>
      <w:r>
        <w:rPr>
          <w:b/>
          <w:bCs/>
          <w:color w:val="000000"/>
          <w:spacing w:val="0"/>
          <w:w w:val="100"/>
          <w:position w:val="0"/>
        </w:rPr>
        <w:t>4</w:t>
      </w:r>
      <w:bookmarkEnd w:id="1203"/>
      <w:r>
        <w:rPr>
          <w:b/>
          <w:bCs/>
          <w:color w:val="000000"/>
          <w:spacing w:val="0"/>
          <w:w w:val="100"/>
          <w:position w:val="0"/>
        </w:rPr>
        <w:t>5、</w:t>
        <w:tab/>
        <w:t>长期借款</w:t>
      </w:r>
    </w:p>
    <w:p>
      <w:pPr>
        <w:pStyle w:val="Style6"/>
        <w:keepNext w:val="0"/>
        <w:keepLines w:val="0"/>
        <w:widowControl w:val="0"/>
        <w:shd w:val="clear" w:color="auto" w:fill="auto"/>
        <w:bidi w:val="0"/>
        <w:spacing w:before="0" w:after="580" w:line="322" w:lineRule="exact"/>
        <w:ind w:left="1420" w:right="0" w:firstLine="0"/>
        <w:jc w:val="left"/>
      </w:pPr>
      <w:r>
        <w:rPr>
          <w:b/>
          <w:bCs/>
          <w:color w:val="000000"/>
          <w:spacing w:val="0"/>
          <w:w w:val="100"/>
          <w:position w:val="0"/>
        </w:rPr>
        <w:t>(1).</w:t>
      </w:r>
      <w:r>
        <w:rPr>
          <w:b/>
          <w:bCs/>
          <w:color w:val="000000"/>
          <w:spacing w:val="0"/>
          <w:w w:val="100"/>
          <w:position w:val="0"/>
        </w:rPr>
        <w:t xml:space="preserve">长期借款分类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60" w:line="240" w:lineRule="auto"/>
        <w:ind w:left="1420" w:right="0" w:firstLine="0"/>
        <w:jc w:val="left"/>
      </w:pPr>
      <w:r>
        <w:rPr>
          <w:color w:val="000000"/>
          <w:spacing w:val="0"/>
          <w:w w:val="100"/>
          <w:position w:val="0"/>
        </w:rPr>
        <w:t>其他说明，包括利率区间:</w:t>
      </w:r>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24" w:val="left"/>
        </w:tabs>
        <w:bidi w:val="0"/>
        <w:spacing w:before="0" w:after="100" w:line="240" w:lineRule="auto"/>
        <w:ind w:left="1420" w:right="0" w:firstLine="0"/>
        <w:jc w:val="both"/>
      </w:pPr>
      <w:bookmarkStart w:id="1204" w:name="bookmark1204"/>
      <w:bookmarkStart w:id="1205" w:name="bookmark1205"/>
      <w:bookmarkStart w:id="1206" w:name="bookmark1206"/>
      <w:bookmarkStart w:id="1207" w:name="bookmark1207"/>
      <w:r>
        <w:rPr>
          <w:color w:val="000000"/>
          <w:spacing w:val="0"/>
          <w:w w:val="100"/>
          <w:position w:val="0"/>
        </w:rPr>
        <w:t>4</w:t>
      </w:r>
      <w:bookmarkEnd w:id="1206"/>
      <w:r>
        <w:rPr>
          <w:color w:val="000000"/>
          <w:spacing w:val="0"/>
          <w:w w:val="100"/>
          <w:position w:val="0"/>
        </w:rPr>
        <w:t>6、</w:t>
        <w:tab/>
        <w:t>应付债券</w:t>
      </w:r>
      <w:bookmarkEnd w:id="1204"/>
      <w:bookmarkEnd w:id="1205"/>
      <w:bookmarkEnd w:id="1207"/>
    </w:p>
    <w:p>
      <w:pPr>
        <w:pStyle w:val="Style31"/>
        <w:keepNext/>
        <w:keepLines/>
        <w:widowControl w:val="0"/>
        <w:numPr>
          <w:ilvl w:val="0"/>
          <w:numId w:val="137"/>
        </w:numPr>
        <w:shd w:val="clear" w:color="auto" w:fill="auto"/>
        <w:tabs>
          <w:tab w:pos="1855" w:val="left"/>
        </w:tabs>
        <w:bidi w:val="0"/>
        <w:spacing w:before="0" w:after="100" w:line="240" w:lineRule="auto"/>
        <w:ind w:left="1420" w:right="0" w:firstLine="0"/>
        <w:jc w:val="both"/>
      </w:pPr>
      <w:bookmarkStart w:id="1204" w:name="bookmark1204"/>
      <w:bookmarkStart w:id="1205" w:name="bookmark1205"/>
      <w:bookmarkStart w:id="1208" w:name="bookmark1208"/>
      <w:bookmarkStart w:id="1209" w:name="bookmark1209"/>
      <w:bookmarkEnd w:id="1208"/>
      <w:r>
        <w:rPr>
          <w:color w:val="000000"/>
          <w:spacing w:val="0"/>
          <w:w w:val="100"/>
          <w:position w:val="0"/>
        </w:rPr>
        <w:t>.</w:t>
      </w:r>
      <w:r>
        <w:rPr>
          <w:color w:val="000000"/>
          <w:spacing w:val="0"/>
          <w:w w:val="100"/>
          <w:position w:val="0"/>
        </w:rPr>
        <w:t>应付债券</w:t>
      </w:r>
      <w:bookmarkEnd w:id="1204"/>
      <w:bookmarkEnd w:id="1205"/>
      <w:bookmarkEnd w:id="1209"/>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7"/>
        </w:numPr>
        <w:shd w:val="clear" w:color="auto" w:fill="auto"/>
        <w:tabs>
          <w:tab w:pos="1855" w:val="left"/>
        </w:tabs>
        <w:bidi w:val="0"/>
        <w:spacing w:before="0" w:after="100" w:line="240" w:lineRule="auto"/>
        <w:ind w:left="1420" w:right="0" w:firstLine="0"/>
        <w:jc w:val="left"/>
      </w:pPr>
      <w:bookmarkStart w:id="1210" w:name="bookmark1210"/>
      <w:bookmarkEnd w:id="1210"/>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37"/>
        </w:numPr>
        <w:shd w:val="clear" w:color="auto" w:fill="auto"/>
        <w:tabs>
          <w:tab w:pos="1855" w:val="left"/>
        </w:tabs>
        <w:bidi w:val="0"/>
        <w:spacing w:before="0" w:after="100" w:line="240" w:lineRule="auto"/>
        <w:ind w:left="1420" w:right="0" w:firstLine="0"/>
        <w:jc w:val="left"/>
      </w:pPr>
      <w:bookmarkStart w:id="1211" w:name="bookmark1211"/>
      <w:bookmarkEnd w:id="1211"/>
      <w:r>
        <w:rPr>
          <w:b/>
          <w:bCs/>
          <w:color w:val="000000"/>
          <w:spacing w:val="0"/>
          <w:w w:val="100"/>
          <w:position w:val="0"/>
        </w:rPr>
        <w:t>.</w:t>
      </w:r>
      <w:r>
        <w:rPr>
          <w:b/>
          <w:bCs/>
          <w:color w:val="000000"/>
          <w:spacing w:val="0"/>
          <w:w w:val="100"/>
          <w:position w:val="0"/>
        </w:rPr>
        <w:t>可转换公司债券的转股条件、转股时间说明：</w:t>
      </w:r>
    </w:p>
    <w:p>
      <w:pPr>
        <w:pStyle w:val="Style6"/>
        <w:keepNext w:val="0"/>
        <w:keepLines w:val="0"/>
        <w:widowControl w:val="0"/>
        <w:shd w:val="clear" w:color="auto" w:fill="auto"/>
        <w:bidi w:val="0"/>
        <w:spacing w:before="0" w:after="4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7"/>
        </w:numPr>
        <w:shd w:val="clear" w:color="auto" w:fill="auto"/>
        <w:tabs>
          <w:tab w:pos="1855" w:val="left"/>
        </w:tabs>
        <w:bidi w:val="0"/>
        <w:spacing w:before="0" w:after="100" w:line="240" w:lineRule="auto"/>
        <w:ind w:left="142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w:t>
      </w:r>
      <w:r>
        <w:rPr>
          <w:color w:val="000000"/>
          <w:spacing w:val="0"/>
          <w:w w:val="100"/>
          <w:position w:val="0"/>
        </w:rPr>
        <w:t>划分为金融负债的其他金融工具说明：</w:t>
      </w:r>
      <w:bookmarkEnd w:id="1212"/>
      <w:bookmarkEnd w:id="1213"/>
      <w:bookmarkEnd w:id="1215"/>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期末发行在外的优先股、永续债等其他金融工具基本情况</w:t>
      </w:r>
    </w:p>
    <w:p>
      <w:pPr>
        <w:pStyle w:val="Style6"/>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期末发行在外的优先股、永续债等金融工具变动情况表</w:t>
      </w:r>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其他金融工具划分为金融负债的依据说明</w:t>
      </w:r>
    </w:p>
    <w:p>
      <w:pPr>
        <w:pStyle w:val="Style6"/>
        <w:keepNext w:val="0"/>
        <w:keepLines w:val="0"/>
        <w:widowControl w:val="0"/>
        <w:shd w:val="clear" w:color="auto" w:fill="auto"/>
        <w:bidi w:val="0"/>
        <w:spacing w:before="0" w:after="4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24" w:val="left"/>
        </w:tabs>
        <w:bidi w:val="0"/>
        <w:spacing w:before="0" w:after="100" w:line="240" w:lineRule="auto"/>
        <w:ind w:left="1420" w:right="0" w:firstLine="0"/>
        <w:jc w:val="left"/>
      </w:pPr>
      <w:bookmarkStart w:id="1216" w:name="bookmark1216"/>
      <w:bookmarkStart w:id="1217" w:name="bookmark1217"/>
      <w:bookmarkStart w:id="1218" w:name="bookmark1218"/>
      <w:bookmarkStart w:id="1219" w:name="bookmark1219"/>
      <w:r>
        <w:rPr>
          <w:color w:val="000000"/>
          <w:spacing w:val="0"/>
          <w:w w:val="100"/>
          <w:position w:val="0"/>
        </w:rPr>
        <w:t>4</w:t>
      </w:r>
      <w:bookmarkEnd w:id="1218"/>
      <w:r>
        <w:rPr>
          <w:color w:val="000000"/>
          <w:spacing w:val="0"/>
          <w:w w:val="100"/>
          <w:position w:val="0"/>
        </w:rPr>
        <w:t>7、</w:t>
        <w:tab/>
        <w:t>长期应付款</w:t>
      </w:r>
      <w:bookmarkEnd w:id="1216"/>
      <w:bookmarkEnd w:id="1217"/>
      <w:bookmarkEnd w:id="1219"/>
    </w:p>
    <w:p>
      <w:pPr>
        <w:pStyle w:val="Style31"/>
        <w:keepNext/>
        <w:keepLines/>
        <w:widowControl w:val="0"/>
        <w:shd w:val="clear" w:color="auto" w:fill="auto"/>
        <w:bidi w:val="0"/>
        <w:spacing w:before="0" w:after="40" w:line="240" w:lineRule="auto"/>
        <w:ind w:left="1420" w:right="0" w:firstLine="0"/>
        <w:jc w:val="left"/>
      </w:pPr>
      <w:bookmarkStart w:id="1216" w:name="bookmark1216"/>
      <w:bookmarkStart w:id="1217" w:name="bookmark1217"/>
      <w:bookmarkStart w:id="1220" w:name="bookmark1220"/>
      <w:r>
        <w:rPr>
          <w:color w:val="000000"/>
          <w:spacing w:val="0"/>
          <w:w w:val="100"/>
          <w:position w:val="0"/>
        </w:rPr>
        <w:t>(1)按款项性质列示长期应付款：</w:t>
      </w:r>
      <w:bookmarkEnd w:id="1216"/>
      <w:bookmarkEnd w:id="1217"/>
      <w:bookmarkEnd w:id="1220"/>
    </w:p>
    <w:p>
      <w:pPr>
        <w:pStyle w:val="Style6"/>
        <w:keepNext w:val="0"/>
        <w:keepLines w:val="0"/>
        <w:widowControl w:val="0"/>
        <w:shd w:val="clear" w:color="auto" w:fill="auto"/>
        <w:bidi w:val="0"/>
        <w:spacing w:before="0" w:after="62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left"/>
      </w:pPr>
      <w:bookmarkStart w:id="1221" w:name="bookmark1221"/>
      <w:bookmarkStart w:id="1222" w:name="bookmark1222"/>
      <w:bookmarkStart w:id="1223" w:name="bookmark1223"/>
      <w:bookmarkStart w:id="1224" w:name="bookmark1224"/>
      <w:r>
        <w:rPr>
          <w:color w:val="000000"/>
          <w:spacing w:val="0"/>
          <w:w w:val="100"/>
          <w:position w:val="0"/>
        </w:rPr>
        <w:t>4</w:t>
      </w:r>
      <w:bookmarkEnd w:id="1223"/>
      <w:r>
        <w:rPr>
          <w:color w:val="000000"/>
          <w:spacing w:val="0"/>
          <w:w w:val="100"/>
          <w:position w:val="0"/>
        </w:rPr>
        <w:t>8、长期应付职工薪酬</w:t>
      </w:r>
      <w:bookmarkEnd w:id="1221"/>
      <w:bookmarkEnd w:id="1222"/>
      <w:bookmarkEnd w:id="1224"/>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1420" w:right="0" w:firstLine="0"/>
        <w:jc w:val="left"/>
      </w:pPr>
      <w:r>
        <w:rPr>
          <w:b/>
          <w:bCs/>
          <w:color w:val="000000"/>
          <w:spacing w:val="0"/>
          <w:w w:val="100"/>
          <w:position w:val="0"/>
        </w:rPr>
        <w:t>(1)长期应付职工薪酬表</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667"/>
        <w:gridCol w:w="2630"/>
        <w:gridCol w:w="2770"/>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一、离职后福利-设定受益计划净负债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二、辞退福利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17,076,915.30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19,089,734.05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泰一指尚业绩奖励［注］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6,121, </w:t>
            </w:r>
            <w:r>
              <w:rPr>
                <w:color w:val="000000"/>
                <w:spacing w:val="0"/>
                <w:w w:val="100"/>
                <w:position w:val="0"/>
                <w:sz w:val="18"/>
                <w:szCs w:val="18"/>
              </w:rPr>
              <w:t xml:space="preserve">119.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23,198,035.07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19,089,734.05</w:t>
            </w:r>
          </w:p>
        </w:tc>
      </w:tr>
    </w:tbl>
    <w:p>
      <w:pPr>
        <w:widowControl w:val="0"/>
        <w:spacing w:after="299" w:line="1" w:lineRule="exact"/>
      </w:pPr>
    </w:p>
    <w:p>
      <w:pPr>
        <w:pStyle w:val="Style6"/>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注：泰一指尚业绩奖励详见本财务报告其他重要事项之其他(五</w:t>
      </w:r>
      <w:r>
        <w:rPr>
          <w:color w:val="000000"/>
          <w:spacing w:val="0"/>
          <w:w w:val="100"/>
          <w:position w:val="0"/>
          <w:sz w:val="18"/>
          <w:szCs w:val="18"/>
        </w:rPr>
        <w:t>)2(3)</w:t>
      </w:r>
      <w:r>
        <w:rPr>
          <w:color w:val="000000"/>
          <w:spacing w:val="0"/>
          <w:w w:val="100"/>
          <w:position w:val="0"/>
        </w:rPr>
        <w:t>之说明。</w:t>
      </w:r>
    </w:p>
    <w:p>
      <w:pPr>
        <w:pStyle w:val="Style31"/>
        <w:keepNext/>
        <w:keepLines/>
        <w:widowControl w:val="0"/>
        <w:shd w:val="clear" w:color="auto" w:fill="auto"/>
        <w:bidi w:val="0"/>
        <w:spacing w:before="0" w:after="100" w:line="240" w:lineRule="auto"/>
        <w:ind w:left="1420" w:right="0" w:firstLine="0"/>
        <w:jc w:val="left"/>
      </w:pPr>
      <w:bookmarkStart w:id="1225" w:name="bookmark1225"/>
      <w:bookmarkStart w:id="1226" w:name="bookmark1226"/>
      <w:bookmarkStart w:id="1227" w:name="bookmark1227"/>
      <w:r>
        <w:rPr>
          <w:color w:val="000000"/>
          <w:spacing w:val="0"/>
          <w:w w:val="100"/>
          <w:position w:val="0"/>
        </w:rPr>
        <w:t>(2)设定受益计划变动情况</w:t>
      </w:r>
      <w:bookmarkEnd w:id="1225"/>
      <w:bookmarkEnd w:id="1226"/>
      <w:bookmarkEnd w:id="1227"/>
    </w:p>
    <w:p>
      <w:pPr>
        <w:pStyle w:val="Style6"/>
        <w:keepNext w:val="0"/>
        <w:keepLines w:val="0"/>
        <w:widowControl w:val="0"/>
        <w:shd w:val="clear" w:color="auto" w:fill="auto"/>
        <w:bidi w:val="0"/>
        <w:spacing w:before="0" w:after="40" w:line="240" w:lineRule="auto"/>
        <w:ind w:left="1420" w:right="0" w:firstLine="0"/>
        <w:jc w:val="left"/>
      </w:pPr>
      <w:r>
        <w:rPr>
          <w:color w:val="000000"/>
          <w:spacing w:val="0"/>
          <w:w w:val="100"/>
          <w:position w:val="0"/>
        </w:rPr>
        <w:t>设定受益计划义务现值：</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计划资产：</w:t>
      </w:r>
    </w:p>
    <w:p>
      <w:pPr>
        <w:pStyle w:val="Style6"/>
        <w:keepNext w:val="0"/>
        <w:keepLines w:val="0"/>
        <w:widowControl w:val="0"/>
        <w:shd w:val="clear" w:color="auto" w:fill="auto"/>
        <w:bidi w:val="0"/>
        <w:spacing w:before="0" w:after="0" w:line="274" w:lineRule="exact"/>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1380" w:right="0" w:firstLine="0"/>
        <w:jc w:val="left"/>
      </w:pPr>
      <w:r>
        <w:rPr>
          <w:color w:val="000000"/>
          <w:spacing w:val="0"/>
          <w:w w:val="100"/>
          <w:position w:val="0"/>
        </w:rPr>
        <w:t>设定受益计划净负债（净资产）</w:t>
      </w:r>
    </w:p>
    <w:p>
      <w:pPr>
        <w:pStyle w:val="Style6"/>
        <w:keepNext w:val="0"/>
        <w:keepLines w:val="0"/>
        <w:widowControl w:val="0"/>
        <w:shd w:val="clear" w:color="auto" w:fill="auto"/>
        <w:bidi w:val="0"/>
        <w:spacing w:before="0" w:after="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60" w:line="274" w:lineRule="exact"/>
        <w:ind w:left="1380" w:right="0" w:firstLine="4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60" w:line="274" w:lineRule="exact"/>
        <w:ind w:left="1380" w:right="0" w:firstLine="40"/>
        <w:jc w:val="left"/>
      </w:pPr>
      <w:r>
        <w:rPr>
          <w:color w:val="000000"/>
          <w:spacing w:val="0"/>
          <w:w w:val="100"/>
          <w:position w:val="0"/>
        </w:rPr>
        <w:t>设定受益计划重大精算假设及敏感性分析结果说明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2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4" w:lineRule="exact"/>
        <w:ind w:left="1380" w:right="0" w:firstLine="0"/>
        <w:jc w:val="both"/>
      </w:pPr>
      <w:bookmarkStart w:id="1228" w:name="bookmark1228"/>
      <w:bookmarkStart w:id="1229" w:name="bookmark1229"/>
      <w:bookmarkStart w:id="1230" w:name="bookmark1230"/>
      <w:bookmarkStart w:id="1231" w:name="bookmark1231"/>
      <w:r>
        <w:rPr>
          <w:color w:val="000000"/>
          <w:spacing w:val="0"/>
          <w:w w:val="100"/>
          <w:position w:val="0"/>
        </w:rPr>
        <w:t>4</w:t>
      </w:r>
      <w:bookmarkEnd w:id="1230"/>
      <w:r>
        <w:rPr>
          <w:color w:val="000000"/>
          <w:spacing w:val="0"/>
          <w:w w:val="100"/>
          <w:position w:val="0"/>
        </w:rPr>
        <w:t>9、专项应付款</w:t>
      </w:r>
      <w:bookmarkEnd w:id="1228"/>
      <w:bookmarkEnd w:id="1229"/>
      <w:bookmarkEnd w:id="1231"/>
    </w:p>
    <w:p>
      <w:pPr>
        <w:pStyle w:val="Style6"/>
        <w:keepNext w:val="0"/>
        <w:keepLines w:val="0"/>
        <w:widowControl w:val="0"/>
        <w:shd w:val="clear" w:color="auto" w:fill="auto"/>
        <w:bidi w:val="0"/>
        <w:spacing w:before="0" w:after="620" w:line="274"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232" w:name="bookmark1232"/>
      <w:bookmarkStart w:id="1233" w:name="bookmark1233"/>
      <w:bookmarkStart w:id="1234" w:name="bookmark1234"/>
      <w:bookmarkStart w:id="1235" w:name="bookmark1235"/>
      <w:r>
        <w:rPr>
          <w:color w:val="000000"/>
          <w:spacing w:val="0"/>
          <w:w w:val="100"/>
          <w:position w:val="0"/>
        </w:rPr>
        <w:t>5</w:t>
      </w:r>
      <w:bookmarkEnd w:id="1234"/>
      <w:r>
        <w:rPr>
          <w:color w:val="000000"/>
          <w:spacing w:val="0"/>
          <w:w w:val="100"/>
          <w:position w:val="0"/>
        </w:rPr>
        <w:t>0、预计负债</w:t>
      </w:r>
      <w:bookmarkEnd w:id="1232"/>
      <w:bookmarkEnd w:id="1233"/>
      <w:bookmarkEnd w:id="1235"/>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236" w:name="bookmark1236"/>
      <w:bookmarkStart w:id="1237" w:name="bookmark1237"/>
      <w:bookmarkStart w:id="1238" w:name="bookmark1238"/>
      <w:bookmarkStart w:id="1239" w:name="bookmark1239"/>
      <w:r>
        <w:rPr>
          <w:color w:val="000000"/>
          <w:spacing w:val="0"/>
          <w:w w:val="100"/>
          <w:position w:val="0"/>
        </w:rPr>
        <w:t>5</w:t>
      </w:r>
      <w:bookmarkEnd w:id="1238"/>
      <w:r>
        <w:rPr>
          <w:color w:val="000000"/>
          <w:spacing w:val="0"/>
          <w:w w:val="100"/>
          <w:position w:val="0"/>
        </w:rPr>
        <w:t>1、递延收益</w:t>
      </w:r>
      <w:bookmarkEnd w:id="1236"/>
      <w:bookmarkEnd w:id="1237"/>
      <w:bookmarkEnd w:id="1239"/>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递延收益情况</w:t>
      </w:r>
    </w:p>
    <w:p>
      <w:pPr>
        <w:pStyle w:val="Style6"/>
        <w:keepNext w:val="0"/>
        <w:keepLines w:val="0"/>
        <w:widowControl w:val="0"/>
        <w:shd w:val="clear" w:color="auto" w:fill="auto"/>
        <w:bidi w:val="0"/>
        <w:spacing w:before="0" w:after="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0" w:right="480" w:firstLine="0"/>
        <w:jc w:val="right"/>
      </w:pPr>
      <w:r>
        <w:rPr>
          <w:color w:val="000000"/>
          <w:spacing w:val="0"/>
          <w:w w:val="100"/>
          <w:position w:val="0"/>
        </w:rPr>
        <w:t>单位：元币种人民币</w:t>
      </w:r>
    </w:p>
    <w:tbl>
      <w:tblPr>
        <w:tblOverlap w:val="never"/>
        <w:jc w:val="right"/>
        <w:tblLayout w:type="fixed"/>
      </w:tblPr>
      <w:tblGrid>
        <w:gridCol w:w="1512"/>
        <w:gridCol w:w="1445"/>
        <w:gridCol w:w="1454"/>
        <w:gridCol w:w="1440"/>
        <w:gridCol w:w="1488"/>
        <w:gridCol w:w="1574"/>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17,808,598.73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1,993, </w:t>
            </w:r>
            <w:r>
              <w:rPr>
                <w:color w:val="000000"/>
                <w:spacing w:val="0"/>
                <w:w w:val="100"/>
                <w:position w:val="0"/>
                <w:sz w:val="18"/>
                <w:szCs w:val="18"/>
              </w:rPr>
              <w:t xml:space="preserve">968. </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15,814,630.03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与资产相关专项 补助收入</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17,808,598.73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1,993, </w:t>
            </w:r>
            <w:r>
              <w:rPr>
                <w:color w:val="000000"/>
                <w:spacing w:val="0"/>
                <w:w w:val="100"/>
                <w:position w:val="0"/>
                <w:sz w:val="18"/>
                <w:szCs w:val="18"/>
              </w:rPr>
              <w:t xml:space="preserve">968. </w:t>
            </w:r>
            <w:r>
              <w:rPr>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15,814,630.03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涉及政府补助的项目：</w:t>
      </w:r>
    </w:p>
    <w:p>
      <w:pPr>
        <w:pStyle w:val="Style6"/>
        <w:keepNext w:val="0"/>
        <w:keepLines w:val="0"/>
        <w:widowControl w:val="0"/>
        <w:shd w:val="clear" w:color="auto" w:fill="auto"/>
        <w:bidi w:val="0"/>
        <w:spacing w:before="0" w:after="10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单位：元币种：人民币</w:t>
      </w:r>
    </w:p>
    <w:tbl>
      <w:tblPr>
        <w:tblOverlap w:val="never"/>
        <w:jc w:val="right"/>
        <w:tblLayout w:type="fixed"/>
      </w:tblPr>
      <w:tblGrid>
        <w:gridCol w:w="1838"/>
        <w:gridCol w:w="1234"/>
        <w:gridCol w:w="1282"/>
        <w:gridCol w:w="1397"/>
        <w:gridCol w:w="1176"/>
        <w:gridCol w:w="1229"/>
        <w:gridCol w:w="1445"/>
      </w:tblGrid>
      <w:tr>
        <w:trPr>
          <w:trHeight w:val="48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负债项目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440" w:right="0" w:hanging="440"/>
              <w:jc w:val="left"/>
            </w:pPr>
            <w:r>
              <w:rPr>
                <w:color w:val="000000"/>
                <w:spacing w:val="0"/>
                <w:w w:val="100"/>
                <w:position w:val="0"/>
              </w:rPr>
              <w:t>与资产相关/与收 益相关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年产</w:t>
            </w:r>
            <w:r>
              <w:rPr>
                <w:color w:val="000000"/>
                <w:spacing w:val="0"/>
                <w:w w:val="100"/>
                <w:position w:val="0"/>
                <w:sz w:val="16"/>
                <w:szCs w:val="16"/>
              </w:rPr>
              <w:t>1</w:t>
            </w:r>
            <w:r>
              <w:rPr>
                <w:color w:val="000000"/>
                <w:spacing w:val="0"/>
                <w:w w:val="100"/>
                <w:position w:val="0"/>
              </w:rPr>
              <w:t>万吨再生涤纶长 丝、</w:t>
            </w:r>
            <w:r>
              <w:rPr>
                <w:color w:val="000000"/>
                <w:spacing w:val="0"/>
                <w:w w:val="100"/>
                <w:position w:val="0"/>
                <w:sz w:val="16"/>
                <w:szCs w:val="16"/>
              </w:rPr>
              <w:t>1</w:t>
            </w:r>
            <w:r>
              <w:rPr>
                <w:color w:val="000000"/>
                <w:spacing w:val="0"/>
                <w:w w:val="100"/>
                <w:position w:val="0"/>
              </w:rPr>
              <w:t>万吨再生涤纶短 纤维生产线项目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7,175,427.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498,752.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6, 676, </w:t>
            </w:r>
            <w:r>
              <w:rPr>
                <w:color w:val="000000"/>
                <w:spacing w:val="0"/>
                <w:w w:val="100"/>
                <w:position w:val="0"/>
                <w:sz w:val="16"/>
                <w:szCs w:val="16"/>
              </w:rPr>
              <w:t xml:space="preserve">674.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3" w:lineRule="exact"/>
              <w:ind w:left="0" w:right="0" w:firstLine="0"/>
              <w:jc w:val="left"/>
            </w:pPr>
            <w:r>
              <w:rPr>
                <w:color w:val="000000"/>
                <w:spacing w:val="0"/>
                <w:w w:val="100"/>
                <w:position w:val="0"/>
              </w:rPr>
              <w:t>废旧纺织品再生利用 技术的研究和产业化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1,752,976.20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1,617,261.92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废旧纺织品再生利用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1,028, </w:t>
            </w:r>
            <w:r>
              <w:rPr>
                <w:color w:val="000000"/>
                <w:spacing w:val="0"/>
                <w:w w:val="100"/>
                <w:position w:val="0"/>
                <w:sz w:val="16"/>
                <w:szCs w:val="16"/>
              </w:rPr>
              <w:t>571.42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85,714.29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942, </w:t>
            </w:r>
            <w:r>
              <w:rPr>
                <w:color w:val="000000"/>
                <w:spacing w:val="0"/>
                <w:w w:val="100"/>
                <w:position w:val="0"/>
                <w:sz w:val="16"/>
                <w:szCs w:val="16"/>
              </w:rPr>
              <w:t xml:space="preserve">857.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8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废旧军服回收利用项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1,273,809.52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857.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1,130, </w:t>
            </w:r>
            <w:r>
              <w:rPr>
                <w:color w:val="000000"/>
                <w:spacing w:val="0"/>
                <w:w w:val="100"/>
                <w:position w:val="0"/>
                <w:sz w:val="16"/>
                <w:szCs w:val="16"/>
              </w:rPr>
              <w:t xml:space="preserve">952.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4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节能技术改造项目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421,808.55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741,638.39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3,680, </w:t>
            </w:r>
            <w:r>
              <w:rPr>
                <w:color w:val="000000"/>
                <w:spacing w:val="0"/>
                <w:w w:val="100"/>
                <w:position w:val="0"/>
                <w:sz w:val="16"/>
                <w:szCs w:val="16"/>
              </w:rPr>
              <w:t xml:space="preserve">170.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丝绸多彩镂空特种印 花新技术及其产业化 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304,166. </w:t>
            </w:r>
            <w:r>
              <w:rPr>
                <w:color w:val="000000"/>
                <w:spacing w:val="0"/>
                <w:w w:val="100"/>
                <w:position w:val="0"/>
                <w:sz w:val="16"/>
                <w:szCs w:val="16"/>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166. </w:t>
            </w:r>
            <w:r>
              <w:rPr>
                <w:color w:val="000000"/>
                <w:spacing w:val="0"/>
                <w:w w:val="100"/>
                <w:position w:val="0"/>
                <w:sz w:val="16"/>
                <w:szCs w:val="16"/>
              </w:rPr>
              <w:t>71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9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新型高档真丝面料-七 彩镂空珠光绸项目</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666.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666. </w:t>
            </w:r>
            <w:r>
              <w:rPr>
                <w:color w:val="000000"/>
                <w:spacing w:val="0"/>
                <w:w w:val="100"/>
                <w:position w:val="0"/>
                <w:sz w:val="16"/>
                <w:szCs w:val="16"/>
              </w:rPr>
              <w:t>63</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tbl>
      <w:tblPr>
        <w:tblOverlap w:val="never"/>
        <w:jc w:val="right"/>
        <w:tblLayout w:type="fixed"/>
      </w:tblPr>
      <w:tblGrid>
        <w:gridCol w:w="1838"/>
        <w:gridCol w:w="1234"/>
        <w:gridCol w:w="1282"/>
        <w:gridCol w:w="1397"/>
        <w:gridCol w:w="1176"/>
        <w:gridCol w:w="1229"/>
        <w:gridCol w:w="1445"/>
      </w:tblGrid>
      <w:tr>
        <w:trPr>
          <w:trHeight w:val="48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年产</w:t>
            </w:r>
            <w:r>
              <w:rPr>
                <w:color w:val="000000"/>
                <w:spacing w:val="0"/>
                <w:w w:val="100"/>
                <w:position w:val="0"/>
                <w:sz w:val="16"/>
                <w:szCs w:val="16"/>
              </w:rPr>
              <w:t>400</w:t>
            </w:r>
            <w:r>
              <w:rPr>
                <w:color w:val="000000"/>
                <w:spacing w:val="0"/>
                <w:w w:val="100"/>
                <w:position w:val="0"/>
              </w:rPr>
              <w:t>万米高档丝麻</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混纺服装面料项目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302, </w:t>
            </w:r>
            <w:r>
              <w:rPr>
                <w:color w:val="000000"/>
                <w:spacing w:val="0"/>
                <w:w w:val="100"/>
                <w:position w:val="0"/>
                <w:sz w:val="16"/>
                <w:szCs w:val="16"/>
              </w:rPr>
              <w:t xml:space="preserve">830.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59,573.21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243,257.25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2" w:lineRule="exact"/>
              <w:ind w:left="0" w:right="0" w:firstLine="0"/>
              <w:jc w:val="left"/>
            </w:pPr>
            <w:r>
              <w:rPr>
                <w:color w:val="000000"/>
                <w:spacing w:val="0"/>
                <w:w w:val="100"/>
                <w:position w:val="0"/>
              </w:rPr>
              <w:t>羊毛</w:t>
            </w:r>
            <w:r>
              <w:rPr>
                <w:color w:val="000000"/>
                <w:spacing w:val="0"/>
                <w:w w:val="100"/>
                <w:position w:val="0"/>
                <w:sz w:val="16"/>
                <w:szCs w:val="16"/>
              </w:rPr>
              <w:t>/PPT/</w:t>
            </w:r>
            <w:r>
              <w:rPr>
                <w:color w:val="000000"/>
                <w:spacing w:val="0"/>
                <w:w w:val="100"/>
                <w:position w:val="0"/>
              </w:rPr>
              <w:t>牛奶纤维混 纺技术的开发利用项 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197, </w:t>
            </w:r>
            <w:r>
              <w:rPr>
                <w:color w:val="000000"/>
                <w:spacing w:val="0"/>
                <w:w w:val="100"/>
                <w:position w:val="0"/>
                <w:sz w:val="16"/>
                <w:szCs w:val="16"/>
              </w:rPr>
              <w:t xml:space="preserve">222. </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888. </w:t>
            </w:r>
            <w:r>
              <w:rPr>
                <w:color w:val="000000"/>
                <w:spacing w:val="0"/>
                <w:w w:val="100"/>
                <w:position w:val="0"/>
                <w:sz w:val="16"/>
                <w:szCs w:val="16"/>
              </w:rPr>
              <w:t>91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防紫外凉爽毛织物生 产技术产业化项目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279, </w:t>
            </w:r>
            <w:r>
              <w:rPr>
                <w:color w:val="000000"/>
                <w:spacing w:val="0"/>
                <w:w w:val="100"/>
                <w:position w:val="0"/>
                <w:sz w:val="16"/>
                <w:szCs w:val="16"/>
              </w:rPr>
              <w:t xml:space="preserve">761.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047. </w:t>
            </w:r>
            <w:r>
              <w:rPr>
                <w:color w:val="000000"/>
                <w:spacing w:val="0"/>
                <w:w w:val="100"/>
                <w:position w:val="0"/>
                <w:sz w:val="16"/>
                <w:szCs w:val="16"/>
              </w:rPr>
              <w:t>60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905, </w:t>
            </w:r>
            <w:r>
              <w:rPr>
                <w:color w:val="000000"/>
                <w:spacing w:val="0"/>
                <w:w w:val="100"/>
                <w:position w:val="0"/>
                <w:sz w:val="16"/>
                <w:szCs w:val="16"/>
              </w:rPr>
              <w:t xml:space="preserve">358.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671.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774, </w:t>
            </w:r>
            <w:r>
              <w:rPr>
                <w:color w:val="000000"/>
                <w:spacing w:val="0"/>
                <w:w w:val="100"/>
                <w:position w:val="0"/>
                <w:sz w:val="16"/>
                <w:szCs w:val="16"/>
              </w:rPr>
              <w:t xml:space="preserve">686. </w:t>
            </w:r>
            <w:r>
              <w:rPr>
                <w:color w:val="000000"/>
                <w:spacing w:val="0"/>
                <w:w w:val="100"/>
                <w:position w:val="0"/>
                <w:sz w:val="16"/>
                <w:szCs w:val="16"/>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17,808,598.73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1,993, </w:t>
            </w:r>
            <w:r>
              <w:rPr>
                <w:color w:val="000000"/>
                <w:spacing w:val="0"/>
                <w:w w:val="100"/>
                <w:position w:val="0"/>
                <w:sz w:val="16"/>
                <w:szCs w:val="16"/>
              </w:rPr>
              <w:t xml:space="preserve">968. </w:t>
            </w:r>
            <w:r>
              <w:rPr>
                <w:color w:val="000000"/>
                <w:spacing w:val="0"/>
                <w:w w:val="100"/>
                <w:position w:val="0"/>
                <w:sz w:val="16"/>
                <w:szCs w:val="16"/>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15,814, </w:t>
            </w:r>
            <w:r>
              <w:rPr>
                <w:color w:val="000000"/>
                <w:spacing w:val="0"/>
                <w:w w:val="100"/>
                <w:position w:val="0"/>
                <w:sz w:val="16"/>
                <w:szCs w:val="16"/>
              </w:rPr>
              <w:t xml:space="preserve">630. </w:t>
            </w:r>
            <w:r>
              <w:rPr>
                <w:color w:val="000000"/>
                <w:spacing w:val="0"/>
                <w:w w:val="100"/>
                <w:position w:val="0"/>
                <w:sz w:val="16"/>
                <w:szCs w:val="16"/>
              </w:rPr>
              <w:t>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899" w:line="1" w:lineRule="exact"/>
      </w:pPr>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380" w:right="0" w:firstLine="0"/>
        <w:jc w:val="both"/>
      </w:pPr>
      <w:bookmarkStart w:id="1240" w:name="bookmark1240"/>
      <w:bookmarkStart w:id="1241" w:name="bookmark1241"/>
      <w:bookmarkStart w:id="1242" w:name="bookmark1242"/>
      <w:bookmarkStart w:id="1243" w:name="bookmark1243"/>
      <w:r>
        <w:rPr>
          <w:color w:val="000000"/>
          <w:spacing w:val="0"/>
          <w:w w:val="100"/>
          <w:position w:val="0"/>
        </w:rPr>
        <w:t>5</w:t>
      </w:r>
      <w:bookmarkEnd w:id="1242"/>
      <w:r>
        <w:rPr>
          <w:color w:val="000000"/>
          <w:spacing w:val="0"/>
          <w:w w:val="100"/>
          <w:position w:val="0"/>
        </w:rPr>
        <w:t>2、其他非流动负债</w:t>
      </w:r>
      <w:bookmarkEnd w:id="1240"/>
      <w:bookmarkEnd w:id="1241"/>
      <w:bookmarkEnd w:id="1243"/>
    </w:p>
    <w:p>
      <w:pPr>
        <w:pStyle w:val="Style6"/>
        <w:keepNext w:val="0"/>
        <w:keepLines w:val="0"/>
        <w:widowControl w:val="0"/>
        <w:shd w:val="clear" w:color="auto" w:fill="auto"/>
        <w:bidi w:val="0"/>
        <w:spacing w:before="0" w:after="620" w:line="240" w:lineRule="auto"/>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1380" w:right="0" w:firstLine="0"/>
        <w:jc w:val="left"/>
      </w:pPr>
      <w:bookmarkStart w:id="1244" w:name="bookmark1244"/>
      <w:bookmarkStart w:id="1245" w:name="bookmark1245"/>
      <w:bookmarkStart w:id="1246" w:name="bookmark1246"/>
      <w:bookmarkStart w:id="1247" w:name="bookmark1247"/>
      <w:r>
        <w:rPr>
          <w:color w:val="000000"/>
          <w:spacing w:val="0"/>
          <w:w w:val="100"/>
          <w:position w:val="0"/>
        </w:rPr>
        <w:t>5</w:t>
      </w:r>
      <w:bookmarkEnd w:id="1246"/>
      <w:r>
        <w:rPr>
          <w:color w:val="000000"/>
          <w:spacing w:val="0"/>
          <w:w w:val="100"/>
          <w:position w:val="0"/>
        </w:rPr>
        <w:t>3、股本</w:t>
      </w:r>
      <w:bookmarkEnd w:id="1244"/>
      <w:bookmarkEnd w:id="1245"/>
      <w:bookmarkEnd w:id="1247"/>
    </w:p>
    <w:p>
      <w:pPr>
        <w:pStyle w:val="Style6"/>
        <w:keepNext w:val="0"/>
        <w:keepLines w:val="0"/>
        <w:widowControl w:val="0"/>
        <w:shd w:val="clear" w:color="auto" w:fill="auto"/>
        <w:bidi w:val="0"/>
        <w:spacing w:before="0" w:after="40" w:line="240" w:lineRule="auto"/>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7940" w:right="0" w:firstLine="0"/>
        <w:jc w:val="left"/>
      </w:pPr>
      <w:r>
        <w:rPr>
          <w:color w:val="000000"/>
          <w:spacing w:val="0"/>
          <w:w w:val="100"/>
          <w:position w:val="0"/>
        </w:rPr>
        <w:t>单位：元币种：人民币</w:t>
      </w:r>
    </w:p>
    <w:tbl>
      <w:tblPr>
        <w:tblOverlap w:val="never"/>
        <w:jc w:val="right"/>
        <w:tblLayout w:type="fixed"/>
      </w:tblPr>
      <w:tblGrid>
        <w:gridCol w:w="1046"/>
        <w:gridCol w:w="1474"/>
        <w:gridCol w:w="1478"/>
        <w:gridCol w:w="706"/>
        <w:gridCol w:w="782"/>
        <w:gridCol w:w="792"/>
        <w:gridCol w:w="1474"/>
        <w:gridCol w:w="148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356,613,052.00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133, 126,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1 3 3, 126,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489, 739, </w:t>
            </w:r>
            <w:r>
              <w:rPr>
                <w:color w:val="000000"/>
                <w:spacing w:val="0"/>
                <w:w w:val="100"/>
                <w:position w:val="0"/>
                <w:sz w:val="16"/>
                <w:szCs w:val="16"/>
              </w:rPr>
              <w:t xml:space="preserve">452. </w:t>
            </w:r>
            <w:r>
              <w:rPr>
                <w:color w:val="000000"/>
                <w:spacing w:val="0"/>
                <w:w w:val="100"/>
                <w:position w:val="0"/>
                <w:sz w:val="16"/>
                <w:szCs w:val="16"/>
              </w:rPr>
              <w:t>00</w:t>
            </w:r>
          </w:p>
        </w:tc>
      </w:tr>
    </w:tbl>
    <w:p>
      <w:pPr>
        <w:widowControl w:val="0"/>
        <w:spacing w:after="79" w:line="1" w:lineRule="exact"/>
      </w:pPr>
    </w:p>
    <w:p>
      <w:pPr>
        <w:pStyle w:val="Style6"/>
        <w:keepNext w:val="0"/>
        <w:keepLines w:val="0"/>
        <w:widowControl w:val="0"/>
        <w:shd w:val="clear" w:color="auto" w:fill="auto"/>
        <w:bidi w:val="0"/>
        <w:spacing w:before="0" w:line="240" w:lineRule="auto"/>
        <w:ind w:left="1380" w:right="0" w:firstLine="0"/>
        <w:jc w:val="both"/>
      </w:pPr>
      <w:r>
        <w:rPr>
          <w:color w:val="000000"/>
          <w:spacing w:val="0"/>
          <w:w w:val="100"/>
          <w:position w:val="0"/>
        </w:rPr>
        <w:t>其他说明：</w:t>
      </w:r>
    </w:p>
    <w:p>
      <w:pPr>
        <w:pStyle w:val="Style6"/>
        <w:keepNext w:val="0"/>
        <w:keepLines w:val="0"/>
        <w:widowControl w:val="0"/>
        <w:shd w:val="clear" w:color="auto" w:fill="auto"/>
        <w:bidi w:val="0"/>
        <w:spacing w:before="0" w:after="300" w:line="240" w:lineRule="auto"/>
        <w:ind w:left="1380" w:right="0" w:firstLine="0"/>
        <w:jc w:val="both"/>
      </w:pPr>
      <w:r>
        <w:rPr>
          <w:color w:val="000000"/>
          <w:spacing w:val="0"/>
          <w:w w:val="100"/>
          <w:position w:val="0"/>
        </w:rPr>
        <w:t>股本本期增加详见本财务报告十六其他重要事项之其他（五）</w:t>
      </w:r>
      <w:r>
        <w:rPr>
          <w:color w:val="000000"/>
          <w:spacing w:val="0"/>
          <w:w w:val="100"/>
          <w:position w:val="0"/>
          <w:sz w:val="18"/>
          <w:szCs w:val="18"/>
        </w:rPr>
        <w:t>1</w:t>
      </w:r>
      <w:r>
        <w:rPr>
          <w:color w:val="000000"/>
          <w:spacing w:val="0"/>
          <w:w w:val="100"/>
          <w:position w:val="0"/>
        </w:rPr>
        <w:t>之说明。</w:t>
      </w:r>
    </w:p>
    <w:p>
      <w:pPr>
        <w:pStyle w:val="Style31"/>
        <w:keepNext/>
        <w:keepLines/>
        <w:widowControl w:val="0"/>
        <w:shd w:val="clear" w:color="auto" w:fill="auto"/>
        <w:tabs>
          <w:tab w:pos="1858" w:val="left"/>
        </w:tabs>
        <w:bidi w:val="0"/>
        <w:spacing w:before="0" w:line="269" w:lineRule="exact"/>
        <w:ind w:left="1380" w:right="0" w:firstLine="0"/>
        <w:jc w:val="both"/>
      </w:pPr>
      <w:bookmarkStart w:id="1248" w:name="bookmark1248"/>
      <w:bookmarkStart w:id="1249" w:name="bookmark1249"/>
      <w:bookmarkStart w:id="1250" w:name="bookmark1250"/>
      <w:bookmarkStart w:id="1251" w:name="bookmark1251"/>
      <w:r>
        <w:rPr>
          <w:color w:val="000000"/>
          <w:spacing w:val="0"/>
          <w:w w:val="100"/>
          <w:position w:val="0"/>
        </w:rPr>
        <w:t>5</w:t>
      </w:r>
      <w:bookmarkEnd w:id="1250"/>
      <w:r>
        <w:rPr>
          <w:color w:val="000000"/>
          <w:spacing w:val="0"/>
          <w:w w:val="100"/>
          <w:position w:val="0"/>
        </w:rPr>
        <w:t>4、</w:t>
        <w:tab/>
        <w:t>其他权益工具</w:t>
      </w:r>
      <w:bookmarkEnd w:id="1248"/>
      <w:bookmarkEnd w:id="1249"/>
      <w:bookmarkEnd w:id="1251"/>
    </w:p>
    <w:p>
      <w:pPr>
        <w:pStyle w:val="Style31"/>
        <w:keepNext/>
        <w:keepLines/>
        <w:widowControl w:val="0"/>
        <w:shd w:val="clear" w:color="auto" w:fill="auto"/>
        <w:tabs>
          <w:tab w:pos="1829" w:val="left"/>
        </w:tabs>
        <w:bidi w:val="0"/>
        <w:spacing w:before="0" w:after="40" w:line="269" w:lineRule="exact"/>
        <w:ind w:left="1380" w:right="0" w:firstLine="0"/>
        <w:jc w:val="both"/>
      </w:pPr>
      <w:bookmarkStart w:id="1248" w:name="bookmark1248"/>
      <w:bookmarkStart w:id="1249" w:name="bookmark1249"/>
      <w:bookmarkStart w:id="1252" w:name="bookmark1252"/>
      <w:bookmarkStart w:id="1253" w:name="bookmark1253"/>
      <w:r>
        <w:rPr>
          <w:color w:val="000000"/>
          <w:spacing w:val="0"/>
          <w:w w:val="100"/>
          <w:position w:val="0"/>
        </w:rPr>
        <w:t>（</w:t>
      </w:r>
      <w:bookmarkEnd w:id="1252"/>
      <w:r>
        <w:rPr>
          <w:color w:val="000000"/>
          <w:spacing w:val="0"/>
          <w:w w:val="100"/>
          <w:position w:val="0"/>
        </w:rPr>
        <w:t>1）</w:t>
        <w:tab/>
        <w:t>期末发行在外的优先股、永续债等其他金融工具基本情况</w:t>
      </w:r>
      <w:bookmarkEnd w:id="1248"/>
      <w:bookmarkEnd w:id="1249"/>
      <w:bookmarkEnd w:id="1253"/>
    </w:p>
    <w:p>
      <w:pPr>
        <w:pStyle w:val="Style6"/>
        <w:keepNext w:val="0"/>
        <w:keepLines w:val="0"/>
        <w:widowControl w:val="0"/>
        <w:shd w:val="clear" w:color="auto" w:fill="auto"/>
        <w:bidi w:val="0"/>
        <w:spacing w:before="0" w:after="300" w:line="269"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29" w:val="left"/>
        </w:tabs>
        <w:bidi w:val="0"/>
        <w:spacing w:before="0" w:after="40" w:line="269" w:lineRule="exact"/>
        <w:ind w:left="1380" w:right="0" w:firstLine="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color w:val="000000"/>
          <w:spacing w:val="0"/>
          <w:w w:val="100"/>
          <w:position w:val="0"/>
        </w:rPr>
        <w:t>2）</w:t>
        <w:tab/>
        <w:t>期末发行在外的优先股、永续债等金融工具变动情况表</w:t>
      </w:r>
      <w:bookmarkEnd w:id="1254"/>
      <w:bookmarkEnd w:id="1255"/>
      <w:bookmarkEnd w:id="1257"/>
    </w:p>
    <w:p>
      <w:pPr>
        <w:pStyle w:val="Style6"/>
        <w:keepNext w:val="0"/>
        <w:keepLines w:val="0"/>
        <w:widowControl w:val="0"/>
        <w:shd w:val="clear" w:color="auto" w:fill="auto"/>
        <w:bidi w:val="0"/>
        <w:spacing w:before="0" w:after="40" w:line="269"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00" w:line="269" w:lineRule="exact"/>
        <w:ind w:left="1380" w:right="0" w:firstLine="40"/>
        <w:jc w:val="both"/>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69" w:lineRule="exact"/>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00" w:line="269" w:lineRule="exact"/>
        <w:ind w:left="138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58" w:val="left"/>
        </w:tabs>
        <w:bidi w:val="0"/>
        <w:spacing w:before="0" w:line="269" w:lineRule="exact"/>
        <w:ind w:left="1380" w:right="0" w:firstLine="0"/>
        <w:jc w:val="both"/>
      </w:pPr>
      <w:bookmarkStart w:id="1258" w:name="bookmark1258"/>
      <w:bookmarkStart w:id="1259" w:name="bookmark1259"/>
      <w:bookmarkStart w:id="1260" w:name="bookmark1260"/>
      <w:bookmarkStart w:id="1261" w:name="bookmark1261"/>
      <w:r>
        <w:rPr>
          <w:color w:val="000000"/>
          <w:spacing w:val="0"/>
          <w:w w:val="100"/>
          <w:position w:val="0"/>
        </w:rPr>
        <w:t>5</w:t>
      </w:r>
      <w:bookmarkEnd w:id="1260"/>
      <w:r>
        <w:rPr>
          <w:color w:val="000000"/>
          <w:spacing w:val="0"/>
          <w:w w:val="100"/>
          <w:position w:val="0"/>
        </w:rPr>
        <w:t>5、</w:t>
        <w:tab/>
        <w:t>资本公积</w:t>
      </w:r>
      <w:bookmarkEnd w:id="1258"/>
      <w:bookmarkEnd w:id="1259"/>
      <w:bookmarkEnd w:id="1261"/>
    </w:p>
    <w:p>
      <w:pPr>
        <w:pStyle w:val="Style6"/>
        <w:keepNext w:val="0"/>
        <w:keepLines w:val="0"/>
        <w:widowControl w:val="0"/>
        <w:shd w:val="clear" w:color="auto" w:fill="auto"/>
        <w:bidi w:val="0"/>
        <w:spacing w:before="0" w:after="40" w:line="269" w:lineRule="exact"/>
        <w:ind w:left="138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40" w:line="240" w:lineRule="auto"/>
        <w:ind w:left="7940" w:right="0" w:firstLine="0"/>
        <w:jc w:val="left"/>
      </w:pPr>
      <w:r>
        <w:rPr>
          <w:color w:val="000000"/>
          <w:spacing w:val="0"/>
          <w:w w:val="100"/>
          <w:position w:val="0"/>
        </w:rPr>
        <w:t>单位：元币种：人民币</w:t>
      </w:r>
    </w:p>
    <w:tbl>
      <w:tblPr>
        <w:tblOverlap w:val="never"/>
        <w:jc w:val="right"/>
        <w:tblLayout w:type="fixed"/>
      </w:tblPr>
      <w:tblGrid>
        <w:gridCol w:w="1690"/>
        <w:gridCol w:w="1786"/>
        <w:gridCol w:w="1819"/>
        <w:gridCol w:w="1805"/>
        <w:gridCol w:w="1814"/>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资本溢价（股本溢 价）</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22,697,563.42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865,321,600.00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888,019,163.42</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10,219,740.02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10,219,740.02</w:t>
            </w:r>
          </w:p>
        </w:tc>
      </w:tr>
    </w:tbl>
    <w:p>
      <w:pPr>
        <w:spacing w:lineRule="exact" w:line="1"/>
        <w:rPr>
          <w:sz w:val="2"/>
          <w:szCs w:val="2"/>
        </w:rPr>
      </w:pPr>
      <w:r>
        <w:br w:type="page"/>
      </w:r>
    </w:p>
    <w:tbl>
      <w:tblPr>
        <w:tblOverlap w:val="never"/>
        <w:jc w:val="right"/>
        <w:tblLayout w:type="fixed"/>
      </w:tblPr>
      <w:tblGrid>
        <w:gridCol w:w="1690"/>
        <w:gridCol w:w="1786"/>
        <w:gridCol w:w="1819"/>
        <w:gridCol w:w="1805"/>
        <w:gridCol w:w="1814"/>
      </w:tblGrid>
      <w:tr>
        <w:trPr>
          <w:trHeight w:val="307"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32,917,303.44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865,321,600.00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898,238,903.44</w:t>
            </w:r>
          </w:p>
        </w:tc>
      </w:tr>
    </w:tbl>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其他说明，包括本期增减变动情况、变动原因说明：</w:t>
      </w:r>
    </w:p>
    <w:p>
      <w:pPr>
        <w:pStyle w:val="Style6"/>
        <w:keepNext w:val="0"/>
        <w:keepLines w:val="0"/>
        <w:widowControl w:val="0"/>
        <w:shd w:val="clear" w:color="auto" w:fill="auto"/>
        <w:bidi w:val="0"/>
        <w:spacing w:before="0" w:after="340" w:line="240" w:lineRule="auto"/>
        <w:ind w:left="1380" w:right="0" w:firstLine="0"/>
        <w:jc w:val="left"/>
      </w:pPr>
      <w:r>
        <w:rPr>
          <w:color w:val="000000"/>
          <w:spacing w:val="0"/>
          <w:w w:val="100"/>
          <w:position w:val="0"/>
        </w:rPr>
        <w:t>资本溢价本期增加详见本财务报告十六其他重要事项之其他（五</w:t>
      </w:r>
      <w:r>
        <w:rPr>
          <w:color w:val="000000"/>
          <w:spacing w:val="0"/>
          <w:w w:val="100"/>
          <w:position w:val="0"/>
          <w:sz w:val="18"/>
          <w:szCs w:val="18"/>
        </w:rPr>
        <w:t>）1</w:t>
      </w:r>
      <w:r>
        <w:rPr>
          <w:color w:val="000000"/>
          <w:spacing w:val="0"/>
          <w:w w:val="100"/>
          <w:position w:val="0"/>
        </w:rPr>
        <w:t>之说明。</w:t>
      </w:r>
    </w:p>
    <w:p>
      <w:pPr>
        <w:pStyle w:val="Style31"/>
        <w:keepNext/>
        <w:keepLines/>
        <w:widowControl w:val="0"/>
        <w:shd w:val="clear" w:color="auto" w:fill="auto"/>
        <w:bidi w:val="0"/>
        <w:spacing w:before="0" w:after="100" w:line="240" w:lineRule="auto"/>
        <w:ind w:left="1380" w:right="0" w:firstLine="0"/>
        <w:jc w:val="both"/>
      </w:pPr>
      <w:bookmarkStart w:id="1262" w:name="bookmark1262"/>
      <w:bookmarkStart w:id="1263" w:name="bookmark1263"/>
      <w:bookmarkStart w:id="1264" w:name="bookmark1264"/>
      <w:bookmarkStart w:id="1265" w:name="bookmark1265"/>
      <w:r>
        <w:rPr>
          <w:color w:val="000000"/>
          <w:spacing w:val="0"/>
          <w:w w:val="100"/>
          <w:position w:val="0"/>
        </w:rPr>
        <w:t>5</w:t>
      </w:r>
      <w:bookmarkEnd w:id="1264"/>
      <w:r>
        <w:rPr>
          <w:color w:val="000000"/>
          <w:spacing w:val="0"/>
          <w:w w:val="100"/>
          <w:position w:val="0"/>
        </w:rPr>
        <w:t>6、库存股</w:t>
      </w:r>
      <w:bookmarkEnd w:id="1262"/>
      <w:bookmarkEnd w:id="1263"/>
      <w:bookmarkEnd w:id="1265"/>
    </w:p>
    <w:p>
      <w:pPr>
        <w:pStyle w:val="Style6"/>
        <w:keepNext w:val="0"/>
        <w:keepLines w:val="0"/>
        <w:widowControl w:val="0"/>
        <w:shd w:val="clear" w:color="auto" w:fill="auto"/>
        <w:bidi w:val="0"/>
        <w:spacing w:before="0" w:after="62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266" w:name="bookmark1266"/>
      <w:bookmarkStart w:id="1267" w:name="bookmark1267"/>
      <w:bookmarkStart w:id="1268" w:name="bookmark1268"/>
      <w:bookmarkStart w:id="1269" w:name="bookmark1269"/>
      <w:r>
        <w:rPr>
          <w:color w:val="000000"/>
          <w:spacing w:val="0"/>
          <w:w w:val="100"/>
          <w:position w:val="0"/>
        </w:rPr>
        <w:t>5</w:t>
      </w:r>
      <w:bookmarkEnd w:id="1268"/>
      <w:r>
        <w:rPr>
          <w:color w:val="000000"/>
          <w:spacing w:val="0"/>
          <w:w w:val="100"/>
          <w:position w:val="0"/>
        </w:rPr>
        <w:t>7、其他综合收益</w:t>
      </w:r>
      <w:bookmarkEnd w:id="1266"/>
      <w:bookmarkEnd w:id="1267"/>
      <w:bookmarkEnd w:id="1269"/>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center"/>
        <w:tblLayout w:type="fixed"/>
      </w:tblPr>
      <w:tblGrid>
        <w:gridCol w:w="2414"/>
        <w:gridCol w:w="1277"/>
        <w:gridCol w:w="1277"/>
        <w:gridCol w:w="1272"/>
        <w:gridCol w:w="1277"/>
        <w:gridCol w:w="1282"/>
        <w:gridCol w:w="710"/>
        <w:gridCol w:w="1277"/>
      </w:tblGrid>
      <w:tr>
        <w:trPr>
          <w:trHeight w:val="23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期初 余额</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期末 余额</w:t>
            </w:r>
          </w:p>
        </w:tc>
      </w:tr>
      <w:tr>
        <w:trPr>
          <w:trHeight w:val="5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本期所得税前发 生额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减：前期计入其 他综合收益当期 转入损益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税后归属于母公 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税后归 属于少 数股东</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其中：重新计算设定受益计划净负 债和净资产的变动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260"/>
              <w:jc w:val="left"/>
              <w:rPr>
                <w:sz w:val="15"/>
                <w:szCs w:val="15"/>
              </w:rPr>
            </w:pPr>
            <w:r>
              <w:rPr>
                <w:color w:val="000000"/>
                <w:spacing w:val="0"/>
                <w:w w:val="100"/>
                <w:position w:val="0"/>
                <w:sz w:val="15"/>
                <w:szCs w:val="15"/>
              </w:rPr>
              <w:t>权益法下在被投资单位不能重 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二、以后将重分类进损益的其他综 合收益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429,311, </w:t>
            </w:r>
            <w:r>
              <w:rPr>
                <w:rFonts w:ascii="Cambria" w:eastAsia="Cambria" w:hAnsi="Cambria" w:cs="Cambria"/>
                <w:color w:val="000000"/>
                <w:spacing w:val="0"/>
                <w:w w:val="100"/>
                <w:position w:val="0"/>
                <w:sz w:val="13"/>
                <w:szCs w:val="13"/>
              </w:rPr>
              <w:t xml:space="preserve">866. </w:t>
            </w:r>
            <w:r>
              <w:rPr>
                <w:rFonts w:ascii="Cambria" w:eastAsia="Cambria" w:hAnsi="Cambria" w:cs="Cambria"/>
                <w:color w:val="000000"/>
                <w:spacing w:val="0"/>
                <w:w w:val="100"/>
                <w:position w:val="0"/>
                <w:sz w:val="13"/>
                <w:szCs w:val="13"/>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207,720, </w:t>
            </w:r>
            <w:r>
              <w:rPr>
                <w:rFonts w:ascii="Cambria" w:eastAsia="Cambria" w:hAnsi="Cambria" w:cs="Cambria"/>
                <w:color w:val="000000"/>
                <w:spacing w:val="0"/>
                <w:w w:val="100"/>
                <w:position w:val="0"/>
                <w:sz w:val="13"/>
                <w:szCs w:val="13"/>
              </w:rPr>
              <w:t>584.12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94, 767, </w:t>
            </w:r>
            <w:r>
              <w:rPr>
                <w:rFonts w:ascii="Cambria" w:eastAsia="Cambria" w:hAnsi="Cambria" w:cs="Cambria"/>
                <w:color w:val="000000"/>
                <w:spacing w:val="0"/>
                <w:w w:val="100"/>
                <w:position w:val="0"/>
                <w:sz w:val="13"/>
                <w:szCs w:val="13"/>
              </w:rPr>
              <w:t xml:space="preserve">486. </w:t>
            </w:r>
            <w:r>
              <w:rPr>
                <w:rFonts w:ascii="Cambria" w:eastAsia="Cambria" w:hAnsi="Cambria" w:cs="Cambria"/>
                <w:color w:val="000000"/>
                <w:spacing w:val="0"/>
                <w:w w:val="100"/>
                <w:position w:val="0"/>
                <w:sz w:val="13"/>
                <w:szCs w:val="13"/>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28, 238, </w:t>
            </w:r>
            <w:r>
              <w:rPr>
                <w:rFonts w:ascii="Cambria" w:eastAsia="Cambria" w:hAnsi="Cambria" w:cs="Cambria"/>
                <w:color w:val="000000"/>
                <w:spacing w:val="0"/>
                <w:w w:val="100"/>
                <w:position w:val="0"/>
                <w:sz w:val="13"/>
                <w:szCs w:val="13"/>
              </w:rPr>
              <w:t xml:space="preserve">274.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514, 026, </w:t>
            </w:r>
            <w:r>
              <w:rPr>
                <w:rFonts w:ascii="Cambria" w:eastAsia="Cambria" w:hAnsi="Cambria" w:cs="Cambria"/>
                <w:color w:val="000000"/>
                <w:spacing w:val="0"/>
                <w:w w:val="100"/>
                <w:position w:val="0"/>
                <w:sz w:val="13"/>
                <w:szCs w:val="13"/>
              </w:rPr>
              <w:t xml:space="preserve">689. </w:t>
            </w:r>
            <w:r>
              <w:rPr>
                <w:rFonts w:ascii="Cambria" w:eastAsia="Cambria" w:hAnsi="Cambria" w:cs="Cambria"/>
                <w:color w:val="000000"/>
                <w:spacing w:val="0"/>
                <w:w w:val="100"/>
                <w:position w:val="0"/>
                <w:sz w:val="13"/>
                <w:szCs w:val="13"/>
              </w:rPr>
              <w:t>87</w:t>
            </w:r>
          </w:p>
        </w:tc>
      </w:tr>
      <w:tr>
        <w:trPr>
          <w:trHeight w:val="59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其中：权益法下在被投资单位以后 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260"/>
              <w:jc w:val="left"/>
              <w:rPr>
                <w:sz w:val="15"/>
                <w:szCs w:val="15"/>
              </w:rPr>
            </w:pPr>
            <w:r>
              <w:rPr>
                <w:color w:val="000000"/>
                <w:spacing w:val="0"/>
                <w:w w:val="100"/>
                <w:position w:val="0"/>
                <w:sz w:val="15"/>
                <w:szCs w:val="15"/>
              </w:rPr>
              <w:t>可供出售金融资产公允价值变 动损益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429,311, </w:t>
            </w:r>
            <w:r>
              <w:rPr>
                <w:rFonts w:ascii="Cambria" w:eastAsia="Cambria" w:hAnsi="Cambria" w:cs="Cambria"/>
                <w:color w:val="000000"/>
                <w:spacing w:val="0"/>
                <w:w w:val="100"/>
                <w:position w:val="0"/>
                <w:sz w:val="13"/>
                <w:szCs w:val="13"/>
              </w:rPr>
              <w:t xml:space="preserve">866. </w:t>
            </w:r>
            <w:r>
              <w:rPr>
                <w:rFonts w:ascii="Cambria" w:eastAsia="Cambria" w:hAnsi="Cambria" w:cs="Cambria"/>
                <w:color w:val="000000"/>
                <w:spacing w:val="0"/>
                <w:w w:val="100"/>
                <w:position w:val="0"/>
                <w:sz w:val="13"/>
                <w:szCs w:val="13"/>
              </w:rPr>
              <w:t>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207,720, </w:t>
            </w:r>
            <w:r>
              <w:rPr>
                <w:rFonts w:ascii="Cambria" w:eastAsia="Cambria" w:hAnsi="Cambria" w:cs="Cambria"/>
                <w:color w:val="000000"/>
                <w:spacing w:val="0"/>
                <w:w w:val="100"/>
                <w:position w:val="0"/>
                <w:sz w:val="13"/>
                <w:szCs w:val="13"/>
              </w:rPr>
              <w:t>584.12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94, 767, </w:t>
            </w:r>
            <w:r>
              <w:rPr>
                <w:rFonts w:ascii="Cambria" w:eastAsia="Cambria" w:hAnsi="Cambria" w:cs="Cambria"/>
                <w:color w:val="000000"/>
                <w:spacing w:val="0"/>
                <w:w w:val="100"/>
                <w:position w:val="0"/>
                <w:sz w:val="13"/>
                <w:szCs w:val="13"/>
              </w:rPr>
              <w:t xml:space="preserve">486. </w:t>
            </w:r>
            <w:r>
              <w:rPr>
                <w:rFonts w:ascii="Cambria" w:eastAsia="Cambria" w:hAnsi="Cambria" w:cs="Cambria"/>
                <w:color w:val="000000"/>
                <w:spacing w:val="0"/>
                <w:w w:val="100"/>
                <w:position w:val="0"/>
                <w:sz w:val="13"/>
                <w:szCs w:val="13"/>
              </w:rPr>
              <w:t>29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28, 238, </w:t>
            </w:r>
            <w:r>
              <w:rPr>
                <w:rFonts w:ascii="Cambria" w:eastAsia="Cambria" w:hAnsi="Cambria" w:cs="Cambria"/>
                <w:color w:val="000000"/>
                <w:spacing w:val="0"/>
                <w:w w:val="100"/>
                <w:position w:val="0"/>
                <w:sz w:val="13"/>
                <w:szCs w:val="13"/>
              </w:rPr>
              <w:t xml:space="preserve">274.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514, 026, </w:t>
            </w:r>
            <w:r>
              <w:rPr>
                <w:rFonts w:ascii="Cambria" w:eastAsia="Cambria" w:hAnsi="Cambria" w:cs="Cambria"/>
                <w:color w:val="000000"/>
                <w:spacing w:val="0"/>
                <w:w w:val="100"/>
                <w:position w:val="0"/>
                <w:sz w:val="13"/>
                <w:szCs w:val="13"/>
              </w:rPr>
              <w:t xml:space="preserve">689. </w:t>
            </w:r>
            <w:r>
              <w:rPr>
                <w:rFonts w:ascii="Cambria" w:eastAsia="Cambria" w:hAnsi="Cambria" w:cs="Cambria"/>
                <w:color w:val="000000"/>
                <w:spacing w:val="0"/>
                <w:w w:val="100"/>
                <w:position w:val="0"/>
                <w:sz w:val="13"/>
                <w:szCs w:val="13"/>
              </w:rPr>
              <w:t>87</w:t>
            </w: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260"/>
              <w:jc w:val="left"/>
              <w:rPr>
                <w:sz w:val="15"/>
                <w:szCs w:val="15"/>
              </w:rPr>
            </w:pPr>
            <w:r>
              <w:rPr>
                <w:color w:val="000000"/>
                <w:spacing w:val="0"/>
                <w:w w:val="100"/>
                <w:position w:val="0"/>
                <w:sz w:val="15"/>
                <w:szCs w:val="15"/>
              </w:rPr>
              <w:t>持有至到期投资重分类为可供 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429,311, </w:t>
            </w:r>
            <w:r>
              <w:rPr>
                <w:rFonts w:ascii="Cambria" w:eastAsia="Cambria" w:hAnsi="Cambria" w:cs="Cambria"/>
                <w:color w:val="000000"/>
                <w:spacing w:val="0"/>
                <w:w w:val="100"/>
                <w:position w:val="0"/>
                <w:sz w:val="13"/>
                <w:szCs w:val="13"/>
              </w:rPr>
              <w:t xml:space="preserve">866. </w:t>
            </w:r>
            <w:r>
              <w:rPr>
                <w:rFonts w:ascii="Cambria" w:eastAsia="Cambria" w:hAnsi="Cambria" w:cs="Cambria"/>
                <w:color w:val="000000"/>
                <w:spacing w:val="0"/>
                <w:w w:val="100"/>
                <w:position w:val="0"/>
                <w:sz w:val="13"/>
                <w:szCs w:val="13"/>
              </w:rPr>
              <w:t>50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207, 720, </w:t>
            </w:r>
            <w:r>
              <w:rPr>
                <w:rFonts w:ascii="Cambria" w:eastAsia="Cambria" w:hAnsi="Cambria" w:cs="Cambria"/>
                <w:color w:val="000000"/>
                <w:spacing w:val="0"/>
                <w:w w:val="100"/>
                <w:position w:val="0"/>
                <w:sz w:val="13"/>
                <w:szCs w:val="13"/>
              </w:rPr>
              <w:t xml:space="preserve">584. </w:t>
            </w:r>
            <w:r>
              <w:rPr>
                <w:rFonts w:ascii="Cambria" w:eastAsia="Cambria" w:hAnsi="Cambria" w:cs="Cambria"/>
                <w:color w:val="000000"/>
                <w:spacing w:val="0"/>
                <w:w w:val="100"/>
                <w:position w:val="0"/>
                <w:sz w:val="13"/>
                <w:szCs w:val="13"/>
              </w:rPr>
              <w:t>12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94, 767, </w:t>
            </w:r>
            <w:r>
              <w:rPr>
                <w:rFonts w:ascii="Cambria" w:eastAsia="Cambria" w:hAnsi="Cambria" w:cs="Cambria"/>
                <w:color w:val="000000"/>
                <w:spacing w:val="0"/>
                <w:w w:val="100"/>
                <w:position w:val="0"/>
                <w:sz w:val="13"/>
                <w:szCs w:val="13"/>
              </w:rPr>
              <w:t xml:space="preserve">486. </w:t>
            </w:r>
            <w:r>
              <w:rPr>
                <w:rFonts w:ascii="Cambria" w:eastAsia="Cambria" w:hAnsi="Cambria" w:cs="Cambria"/>
                <w:color w:val="000000"/>
                <w:spacing w:val="0"/>
                <w:w w:val="100"/>
                <w:position w:val="0"/>
                <w:sz w:val="13"/>
                <w:szCs w:val="13"/>
              </w:rPr>
              <w:t>29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28, 238, </w:t>
            </w:r>
            <w:r>
              <w:rPr>
                <w:rFonts w:ascii="Cambria" w:eastAsia="Cambria" w:hAnsi="Cambria" w:cs="Cambria"/>
                <w:color w:val="000000"/>
                <w:spacing w:val="0"/>
                <w:w w:val="100"/>
                <w:position w:val="0"/>
                <w:sz w:val="13"/>
                <w:szCs w:val="13"/>
              </w:rPr>
              <w:t xml:space="preserve">274. </w:t>
            </w:r>
            <w:r>
              <w:rPr>
                <w:rFonts w:ascii="Cambria" w:eastAsia="Cambria" w:hAnsi="Cambria" w:cs="Cambria"/>
                <w:color w:val="000000"/>
                <w:spacing w:val="0"/>
                <w:w w:val="100"/>
                <w:position w:val="0"/>
                <w:sz w:val="13"/>
                <w:szCs w:val="13"/>
              </w:rPr>
              <w:t>46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Cambria" w:eastAsia="Cambria" w:hAnsi="Cambria" w:cs="Cambria"/>
                <w:color w:val="000000"/>
                <w:spacing w:val="0"/>
                <w:w w:val="100"/>
                <w:position w:val="0"/>
                <w:sz w:val="13"/>
                <w:szCs w:val="13"/>
              </w:rPr>
              <w:t xml:space="preserve">84, 714,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514, 026, </w:t>
            </w:r>
            <w:r>
              <w:rPr>
                <w:rFonts w:ascii="Cambria" w:eastAsia="Cambria" w:hAnsi="Cambria" w:cs="Cambria"/>
                <w:color w:val="000000"/>
                <w:spacing w:val="0"/>
                <w:w w:val="100"/>
                <w:position w:val="0"/>
                <w:sz w:val="13"/>
                <w:szCs w:val="13"/>
              </w:rPr>
              <w:t xml:space="preserve">689. </w:t>
            </w:r>
            <w:r>
              <w:rPr>
                <w:rFonts w:ascii="Cambria" w:eastAsia="Cambria" w:hAnsi="Cambria" w:cs="Cambria"/>
                <w:color w:val="000000"/>
                <w:spacing w:val="0"/>
                <w:w w:val="100"/>
                <w:position w:val="0"/>
                <w:sz w:val="13"/>
                <w:szCs w:val="13"/>
              </w:rPr>
              <w:t>87</w:t>
            </w:r>
          </w:p>
        </w:tc>
      </w:tr>
    </w:tbl>
    <w:p>
      <w:pPr>
        <w:widowControl w:val="0"/>
        <w:spacing w:after="339" w:line="1" w:lineRule="exact"/>
      </w:pPr>
    </w:p>
    <w:p>
      <w:pPr>
        <w:pStyle w:val="Style31"/>
        <w:keepNext/>
        <w:keepLines/>
        <w:widowControl w:val="0"/>
        <w:shd w:val="clear" w:color="auto" w:fill="auto"/>
        <w:bidi w:val="0"/>
        <w:spacing w:before="0" w:after="100" w:line="240" w:lineRule="auto"/>
        <w:ind w:left="1380" w:right="0" w:firstLine="0"/>
        <w:jc w:val="left"/>
      </w:pPr>
      <w:bookmarkStart w:id="1270" w:name="bookmark1270"/>
      <w:bookmarkStart w:id="1271" w:name="bookmark1271"/>
      <w:bookmarkStart w:id="1272" w:name="bookmark1272"/>
      <w:bookmarkStart w:id="1273" w:name="bookmark1273"/>
      <w:r>
        <w:rPr>
          <w:color w:val="000000"/>
          <w:spacing w:val="0"/>
          <w:w w:val="100"/>
          <w:position w:val="0"/>
        </w:rPr>
        <w:t>5</w:t>
      </w:r>
      <w:bookmarkEnd w:id="1272"/>
      <w:r>
        <w:rPr>
          <w:color w:val="000000"/>
          <w:spacing w:val="0"/>
          <w:w w:val="100"/>
          <w:position w:val="0"/>
        </w:rPr>
        <w:t>8、专项储备</w:t>
      </w:r>
      <w:bookmarkEnd w:id="1270"/>
      <w:bookmarkEnd w:id="1271"/>
      <w:bookmarkEnd w:id="1273"/>
    </w:p>
    <w:p>
      <w:pPr>
        <w:pStyle w:val="Style6"/>
        <w:keepNext w:val="0"/>
        <w:keepLines w:val="0"/>
        <w:widowControl w:val="0"/>
        <w:shd w:val="clear" w:color="auto" w:fill="auto"/>
        <w:bidi w:val="0"/>
        <w:spacing w:before="0" w:after="62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380" w:right="0" w:firstLine="0"/>
        <w:jc w:val="left"/>
      </w:pPr>
      <w:bookmarkStart w:id="1274" w:name="bookmark1274"/>
      <w:bookmarkStart w:id="1275" w:name="bookmark1275"/>
      <w:bookmarkStart w:id="1276" w:name="bookmark1276"/>
      <w:bookmarkStart w:id="1277" w:name="bookmark1277"/>
      <w:r>
        <w:rPr>
          <w:color w:val="000000"/>
          <w:spacing w:val="0"/>
          <w:w w:val="100"/>
          <w:position w:val="0"/>
        </w:rPr>
        <w:t>5</w:t>
      </w:r>
      <w:bookmarkEnd w:id="1276"/>
      <w:r>
        <w:rPr>
          <w:color w:val="000000"/>
          <w:spacing w:val="0"/>
          <w:w w:val="100"/>
          <w:position w:val="0"/>
        </w:rPr>
        <w:t>9、盈余公积</w:t>
      </w:r>
      <w:bookmarkEnd w:id="1274"/>
      <w:bookmarkEnd w:id="1275"/>
      <w:bookmarkEnd w:id="1277"/>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940" w:right="0" w:firstLine="0"/>
        <w:jc w:val="left"/>
      </w:pPr>
      <w:r>
        <w:rPr>
          <w:color w:val="000000"/>
          <w:spacing w:val="0"/>
          <w:w w:val="100"/>
          <w:position w:val="0"/>
        </w:rPr>
        <w:t>单位：元币种：人民币</w:t>
      </w:r>
    </w:p>
    <w:tbl>
      <w:tblPr>
        <w:tblOverlap w:val="never"/>
        <w:jc w:val="right"/>
        <w:tblLayout w:type="fixed"/>
      </w:tblPr>
      <w:tblGrid>
        <w:gridCol w:w="1685"/>
        <w:gridCol w:w="1795"/>
        <w:gridCol w:w="1805"/>
        <w:gridCol w:w="1814"/>
        <w:gridCol w:w="181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64,740,669.76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9,251, </w:t>
            </w:r>
            <w:r>
              <w:rPr>
                <w:color w:val="000000"/>
                <w:spacing w:val="0"/>
                <w:w w:val="100"/>
                <w:position w:val="0"/>
                <w:sz w:val="18"/>
                <w:szCs w:val="18"/>
              </w:rPr>
              <w:t xml:space="preserve">764.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73,992,434.75</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64,740,669.76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9,251, </w:t>
            </w:r>
            <w:r>
              <w:rPr>
                <w:color w:val="000000"/>
                <w:spacing w:val="0"/>
                <w:w w:val="100"/>
                <w:position w:val="0"/>
                <w:sz w:val="18"/>
                <w:szCs w:val="18"/>
              </w:rPr>
              <w:t xml:space="preserve">764. </w:t>
            </w:r>
            <w:r>
              <w:rPr>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73,992,434.75</w:t>
            </w:r>
          </w:p>
        </w:tc>
      </w:tr>
    </w:tbl>
    <w:p>
      <w:pPr>
        <w:widowControl w:val="0"/>
        <w:spacing w:after="99" w:line="1" w:lineRule="exact"/>
      </w:pP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盈余公积说明，包括本期增减变动情况、变动原因说明:</w:t>
      </w:r>
    </w:p>
    <w:p>
      <w:pPr>
        <w:pStyle w:val="Style6"/>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本期增加系根据</w:t>
      </w:r>
      <w:r>
        <w:rPr>
          <w:color w:val="000000"/>
          <w:spacing w:val="0"/>
          <w:w w:val="100"/>
          <w:position w:val="0"/>
          <w:sz w:val="18"/>
          <w:szCs w:val="18"/>
        </w:rPr>
        <w:t>2016</w:t>
      </w:r>
      <w:r>
        <w:rPr>
          <w:color w:val="000000"/>
          <w:spacing w:val="0"/>
          <w:w w:val="100"/>
          <w:position w:val="0"/>
        </w:rPr>
        <w:t>年度母公司实现的净利润提取</w:t>
      </w:r>
      <w:r>
        <w:rPr>
          <w:color w:val="000000"/>
          <w:spacing w:val="0"/>
          <w:w w:val="100"/>
          <w:position w:val="0"/>
          <w:sz w:val="18"/>
          <w:szCs w:val="18"/>
        </w:rPr>
        <w:t>10%</w:t>
      </w:r>
      <w:r>
        <w:rPr>
          <w:color w:val="000000"/>
          <w:spacing w:val="0"/>
          <w:w w:val="100"/>
          <w:position w:val="0"/>
        </w:rPr>
        <w:t>的法定盈余公积。</w:t>
      </w:r>
    </w:p>
    <w:p>
      <w:pPr>
        <w:pStyle w:val="Style31"/>
        <w:keepNext/>
        <w:keepLines/>
        <w:widowControl w:val="0"/>
        <w:shd w:val="clear" w:color="auto" w:fill="auto"/>
        <w:bidi w:val="0"/>
        <w:spacing w:before="0" w:after="100" w:line="240" w:lineRule="auto"/>
        <w:ind w:left="1380" w:right="0" w:firstLine="0"/>
        <w:jc w:val="left"/>
      </w:pPr>
      <w:bookmarkStart w:id="1278" w:name="bookmark1278"/>
      <w:bookmarkStart w:id="1279" w:name="bookmark1279"/>
      <w:bookmarkStart w:id="1280" w:name="bookmark1280"/>
      <w:bookmarkStart w:id="1281" w:name="bookmark1281"/>
      <w:r>
        <w:rPr>
          <w:color w:val="000000"/>
          <w:spacing w:val="0"/>
          <w:w w:val="100"/>
          <w:position w:val="0"/>
        </w:rPr>
        <w:t>6</w:t>
      </w:r>
      <w:bookmarkEnd w:id="1280"/>
      <w:r>
        <w:rPr>
          <w:color w:val="000000"/>
          <w:spacing w:val="0"/>
          <w:w w:val="100"/>
          <w:position w:val="0"/>
        </w:rPr>
        <w:t>0、未分配利润</w:t>
      </w:r>
      <w:bookmarkEnd w:id="1278"/>
      <w:bookmarkEnd w:id="1279"/>
      <w:bookmarkEnd w:id="1281"/>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42"/>
        <w:gridCol w:w="2774"/>
        <w:gridCol w:w="2698"/>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59,445,487.59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118,647,487.73</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59,445,487.59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118,647,487.73</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100,648,686.11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23,878,898.34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9,251,764.99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5,021,981.64</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7,132, </w:t>
            </w:r>
            <w:r>
              <w:rPr>
                <w:color w:val="000000"/>
                <w:spacing w:val="0"/>
                <w:w w:val="100"/>
                <w:position w:val="0"/>
                <w:sz w:val="18"/>
                <w:szCs w:val="18"/>
              </w:rPr>
              <w:t>261.04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13,715,886.60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54,863,547.00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4,522,160.52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9,479, </w:t>
            </w:r>
            <w:r>
              <w:rPr>
                <w:color w:val="000000"/>
                <w:spacing w:val="0"/>
                <w:w w:val="100"/>
                <w:position w:val="0"/>
                <w:sz w:val="18"/>
                <w:szCs w:val="18"/>
              </w:rPr>
              <w:t xml:space="preserve">483. </w:t>
            </w:r>
            <w:r>
              <w:rPr>
                <w:color w:val="000000"/>
                <w:spacing w:val="0"/>
                <w:w w:val="100"/>
                <w:position w:val="0"/>
                <w:sz w:val="18"/>
                <w:szCs w:val="18"/>
              </w:rPr>
              <w:t>24</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139,187,987.15</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59,445,487.59</w:t>
            </w:r>
          </w:p>
        </w:tc>
      </w:tr>
    </w:tbl>
    <w:p>
      <w:pPr>
        <w:widowControl w:val="0"/>
        <w:spacing w:after="319" w:line="1" w:lineRule="exact"/>
      </w:pPr>
    </w:p>
    <w:p>
      <w:pPr>
        <w:pStyle w:val="Style31"/>
        <w:keepNext/>
        <w:keepLines/>
        <w:widowControl w:val="0"/>
        <w:shd w:val="clear" w:color="auto" w:fill="auto"/>
        <w:bidi w:val="0"/>
        <w:spacing w:before="0" w:after="120" w:line="240" w:lineRule="auto"/>
        <w:ind w:left="1380" w:right="0" w:firstLine="0"/>
        <w:jc w:val="left"/>
      </w:pPr>
      <w:bookmarkStart w:id="1282" w:name="bookmark1282"/>
      <w:bookmarkStart w:id="1283" w:name="bookmark1283"/>
      <w:bookmarkStart w:id="1284" w:name="bookmark1284"/>
      <w:bookmarkStart w:id="1285" w:name="bookmark1285"/>
      <w:r>
        <w:rPr>
          <w:color w:val="000000"/>
          <w:spacing w:val="0"/>
          <w:w w:val="100"/>
          <w:position w:val="0"/>
        </w:rPr>
        <w:t>6</w:t>
      </w:r>
      <w:bookmarkEnd w:id="1284"/>
      <w:r>
        <w:rPr>
          <w:color w:val="000000"/>
          <w:spacing w:val="0"/>
          <w:w w:val="100"/>
          <w:position w:val="0"/>
        </w:rPr>
        <w:t>1、营业收入和营业成本</w:t>
      </w:r>
      <w:bookmarkEnd w:id="1282"/>
      <w:bookmarkEnd w:id="1283"/>
      <w:bookmarkEnd w:id="1285"/>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857,697,691.89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733,371,424.76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792,280,063.78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694,566,451.22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21,644,143.90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13,876,639.37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12,360,557.33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11,648,354.38</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879,341,835.79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747,248,064.13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804,640,621.11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706,214,805.60</w:t>
            </w:r>
          </w:p>
        </w:tc>
      </w:tr>
    </w:tbl>
    <w:p>
      <w:pPr>
        <w:widowControl w:val="0"/>
        <w:spacing w:after="599" w:line="1" w:lineRule="exact"/>
      </w:pPr>
    </w:p>
    <w:p>
      <w:pPr>
        <w:pStyle w:val="Style31"/>
        <w:keepNext/>
        <w:keepLines/>
        <w:widowControl w:val="0"/>
        <w:shd w:val="clear" w:color="auto" w:fill="auto"/>
        <w:bidi w:val="0"/>
        <w:spacing w:before="0" w:after="120" w:line="240" w:lineRule="auto"/>
        <w:ind w:left="1380" w:right="0" w:firstLine="0"/>
        <w:jc w:val="left"/>
      </w:pPr>
      <w:bookmarkStart w:id="1286" w:name="bookmark1286"/>
      <w:bookmarkStart w:id="1287" w:name="bookmark1287"/>
      <w:bookmarkStart w:id="1288" w:name="bookmark1288"/>
      <w:bookmarkStart w:id="1289" w:name="bookmark1289"/>
      <w:r>
        <w:rPr>
          <w:color w:val="000000"/>
          <w:spacing w:val="0"/>
          <w:w w:val="100"/>
          <w:position w:val="0"/>
        </w:rPr>
        <w:t>6</w:t>
      </w:r>
      <w:bookmarkEnd w:id="1288"/>
      <w:r>
        <w:rPr>
          <w:color w:val="000000"/>
          <w:spacing w:val="0"/>
          <w:w w:val="100"/>
          <w:position w:val="0"/>
        </w:rPr>
        <w:t>2、税金及附加</w:t>
      </w:r>
      <w:bookmarkEnd w:id="1286"/>
      <w:bookmarkEnd w:id="1287"/>
      <w:bookmarkEnd w:id="1289"/>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70"/>
        <w:gridCol w:w="3014"/>
        <w:gridCol w:w="302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139,634.02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115,740.74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3,648,820.77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3,121, </w:t>
            </w:r>
            <w:r>
              <w:rPr>
                <w:color w:val="000000"/>
                <w:spacing w:val="0"/>
                <w:w w:val="100"/>
                <w:position w:val="0"/>
                <w:sz w:val="18"/>
                <w:szCs w:val="18"/>
              </w:rPr>
              <w:t xml:space="preserve">228.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1,695,287.34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604.25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1,209,928.81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118,210.71</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1,797,634.25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237,533.78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1,130,191.60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929,736.16</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9,859,030.57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 xml:space="preserve">5,679, </w:t>
            </w:r>
            <w:r>
              <w:rPr>
                <w:color w:val="000000"/>
                <w:spacing w:val="0"/>
                <w:w w:val="100"/>
                <w:position w:val="0"/>
                <w:sz w:val="18"/>
                <w:szCs w:val="18"/>
              </w:rPr>
              <w:t>520.01</w:t>
            </w:r>
          </w:p>
        </w:tc>
      </w:tr>
    </w:tbl>
    <w:p>
      <w:pPr>
        <w:pStyle w:val="Style24"/>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其他说明:</w:t>
      </w:r>
    </w:p>
    <w:p>
      <w:pPr>
        <w:pStyle w:val="Style6"/>
        <w:keepNext w:val="0"/>
        <w:keepLines w:val="0"/>
        <w:widowControl w:val="0"/>
        <w:shd w:val="clear" w:color="auto" w:fill="auto"/>
        <w:bidi w:val="0"/>
        <w:spacing w:before="0" w:after="120" w:line="410" w:lineRule="exact"/>
        <w:ind w:left="1380" w:right="0" w:firstLine="460"/>
        <w:jc w:val="left"/>
        <w:rPr>
          <w:sz w:val="18"/>
          <w:szCs w:val="18"/>
        </w:rPr>
      </w:pPr>
      <w:r>
        <w:rPr>
          <w:color w:val="000000"/>
          <w:spacing w:val="0"/>
          <w:w w:val="100"/>
          <w:position w:val="0"/>
          <w:sz w:val="20"/>
          <w:szCs w:val="20"/>
        </w:rPr>
        <w:t>根据财政部《增值税会计处理规定》（财会〔</w:t>
      </w:r>
      <w:r>
        <w:rPr>
          <w:color w:val="000000"/>
          <w:spacing w:val="0"/>
          <w:w w:val="100"/>
          <w:position w:val="0"/>
          <w:sz w:val="18"/>
          <w:szCs w:val="18"/>
        </w:rPr>
        <w:t>2016） 22</w:t>
      </w:r>
      <w:r>
        <w:rPr>
          <w:color w:val="000000"/>
          <w:spacing w:val="0"/>
          <w:w w:val="100"/>
          <w:position w:val="0"/>
          <w:sz w:val="20"/>
          <w:szCs w:val="20"/>
        </w:rPr>
        <w:t>号）以及《关于〈增值税会计处理规 定〉有关问题的解读》，本公司将</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5-12</w:t>
      </w:r>
      <w:r>
        <w:rPr>
          <w:color w:val="000000"/>
          <w:spacing w:val="0"/>
          <w:w w:val="100"/>
          <w:position w:val="0"/>
          <w:sz w:val="20"/>
          <w:szCs w:val="20"/>
        </w:rPr>
        <w:t>月房产税、土地使用税、印花税等税费发生额列 报于“税金及附加”项目，</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月之前的发生额仍列报于“管理费用”项目。</w:t>
      </w:r>
      <w:r>
        <w:rPr>
          <w:color w:val="000000"/>
          <w:spacing w:val="0"/>
          <w:w w:val="100"/>
          <w:position w:val="0"/>
          <w:sz w:val="18"/>
          <w:szCs w:val="18"/>
        </w:rPr>
        <w:t>”</w:t>
      </w:r>
      <w:r>
        <w:br w:type="page"/>
      </w:r>
    </w:p>
    <w:p>
      <w:pPr>
        <w:pStyle w:val="Style31"/>
        <w:keepNext/>
        <w:keepLines/>
        <w:widowControl w:val="0"/>
        <w:shd w:val="clear" w:color="auto" w:fill="auto"/>
        <w:bidi w:val="0"/>
        <w:spacing w:before="0" w:after="120" w:line="240" w:lineRule="auto"/>
        <w:ind w:left="1420" w:right="0" w:firstLine="0"/>
        <w:jc w:val="left"/>
      </w:pPr>
      <w:bookmarkStart w:id="1290" w:name="bookmark1290"/>
      <w:bookmarkStart w:id="1291" w:name="bookmark1291"/>
      <w:bookmarkStart w:id="1292" w:name="bookmark1292"/>
      <w:bookmarkStart w:id="1293" w:name="bookmark1293"/>
      <w:r>
        <w:rPr>
          <w:color w:val="000000"/>
          <w:spacing w:val="0"/>
          <w:w w:val="100"/>
          <w:position w:val="0"/>
        </w:rPr>
        <w:t>6</w:t>
      </w:r>
      <w:bookmarkEnd w:id="1292"/>
      <w:r>
        <w:rPr>
          <w:color w:val="000000"/>
          <w:spacing w:val="0"/>
          <w:w w:val="100"/>
          <w:position w:val="0"/>
        </w:rPr>
        <w:t>3、销售费用</w:t>
      </w:r>
      <w:bookmarkEnd w:id="1290"/>
      <w:bookmarkEnd w:id="1291"/>
      <w:bookmarkEnd w:id="1293"/>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运输装卸费及出口报关费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9,914, </w:t>
            </w:r>
            <w:r>
              <w:rPr>
                <w:color w:val="000000"/>
                <w:spacing w:val="0"/>
                <w:w w:val="100"/>
                <w:position w:val="0"/>
                <w:sz w:val="18"/>
                <w:szCs w:val="18"/>
              </w:rPr>
              <w:t xml:space="preserve">423.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8,100, </w:t>
            </w:r>
            <w:r>
              <w:rPr>
                <w:color w:val="000000"/>
                <w:spacing w:val="0"/>
                <w:w w:val="100"/>
                <w:position w:val="0"/>
                <w:sz w:val="18"/>
                <w:szCs w:val="18"/>
              </w:rPr>
              <w:t xml:space="preserve">949.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工资、奖金及业务费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5,164, </w:t>
            </w:r>
            <w:r>
              <w:rPr>
                <w:color w:val="000000"/>
                <w:spacing w:val="0"/>
                <w:w w:val="100"/>
                <w:position w:val="0"/>
                <w:sz w:val="18"/>
                <w:szCs w:val="18"/>
              </w:rPr>
              <w:t xml:space="preserve">138.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4,211,787.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展览费、经营费及佣金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1,030, </w:t>
            </w:r>
            <w:r>
              <w:rPr>
                <w:color w:val="000000"/>
                <w:spacing w:val="0"/>
                <w:w w:val="100"/>
                <w:position w:val="0"/>
                <w:sz w:val="18"/>
                <w:szCs w:val="18"/>
              </w:rPr>
              <w:t xml:space="preserve">112.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954,505.24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1,502, </w:t>
            </w:r>
            <w:r>
              <w:rPr>
                <w:color w:val="000000"/>
                <w:spacing w:val="0"/>
                <w:w w:val="100"/>
                <w:position w:val="0"/>
                <w:sz w:val="18"/>
                <w:szCs w:val="18"/>
              </w:rPr>
              <w:t xml:space="preserve">305.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962,254.65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1,214, </w:t>
            </w:r>
            <w:r>
              <w:rPr>
                <w:color w:val="000000"/>
                <w:spacing w:val="0"/>
                <w:w w:val="100"/>
                <w:position w:val="0"/>
                <w:sz w:val="18"/>
                <w:szCs w:val="18"/>
              </w:rPr>
              <w:t xml:space="preserve">480.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1,474, </w:t>
            </w:r>
            <w:r>
              <w:rPr>
                <w:color w:val="000000"/>
                <w:spacing w:val="0"/>
                <w:w w:val="100"/>
                <w:position w:val="0"/>
                <w:sz w:val="18"/>
                <w:szCs w:val="18"/>
              </w:rPr>
              <w:t>169.01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18,825,459.68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15,703,665.45</w:t>
            </w:r>
          </w:p>
        </w:tc>
      </w:tr>
    </w:tbl>
    <w:p>
      <w:pPr>
        <w:widowControl w:val="0"/>
        <w:spacing w:after="599" w:line="1" w:lineRule="exact"/>
      </w:pPr>
    </w:p>
    <w:p>
      <w:pPr>
        <w:pStyle w:val="Style31"/>
        <w:keepNext/>
        <w:keepLines/>
        <w:widowControl w:val="0"/>
        <w:shd w:val="clear" w:color="auto" w:fill="auto"/>
        <w:bidi w:val="0"/>
        <w:spacing w:before="0" w:after="120" w:line="240" w:lineRule="auto"/>
        <w:ind w:left="1420" w:right="0" w:firstLine="0"/>
        <w:jc w:val="left"/>
      </w:pPr>
      <w:bookmarkStart w:id="1294" w:name="bookmark1294"/>
      <w:bookmarkStart w:id="1295" w:name="bookmark1295"/>
      <w:bookmarkStart w:id="1296" w:name="bookmark1296"/>
      <w:bookmarkStart w:id="1297" w:name="bookmark1297"/>
      <w:r>
        <w:rPr>
          <w:color w:val="000000"/>
          <w:spacing w:val="0"/>
          <w:w w:val="100"/>
          <w:position w:val="0"/>
        </w:rPr>
        <w:t>6</w:t>
      </w:r>
      <w:bookmarkEnd w:id="1296"/>
      <w:r>
        <w:rPr>
          <w:color w:val="000000"/>
          <w:spacing w:val="0"/>
          <w:w w:val="100"/>
          <w:position w:val="0"/>
        </w:rPr>
        <w:t>4、管理费用</w:t>
      </w:r>
      <w:bookmarkEnd w:id="1294"/>
      <w:bookmarkEnd w:id="1295"/>
      <w:bookmarkEnd w:id="1297"/>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26,358,678.47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18,981,550.72</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咨询费、中介结构费及技术开发费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19,114,496.87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7,530, </w:t>
            </w:r>
            <w:r>
              <w:rPr>
                <w:color w:val="000000"/>
                <w:spacing w:val="0"/>
                <w:w w:val="100"/>
                <w:position w:val="0"/>
                <w:sz w:val="18"/>
                <w:szCs w:val="18"/>
              </w:rPr>
              <w:t xml:space="preserve">433.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泰一指尚业绩奖励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6,121, </w:t>
            </w:r>
            <w:r>
              <w:rPr>
                <w:color w:val="000000"/>
                <w:spacing w:val="0"/>
                <w:w w:val="100"/>
                <w:position w:val="0"/>
                <w:sz w:val="18"/>
                <w:szCs w:val="18"/>
              </w:rPr>
              <w:t xml:space="preserve">119. </w:t>
            </w:r>
            <w:r>
              <w:rPr>
                <w:color w:val="000000"/>
                <w:spacing w:val="0"/>
                <w:w w:val="100"/>
                <w:position w:val="0"/>
                <w:sz w:val="18"/>
                <w:szCs w:val="18"/>
              </w:rPr>
              <w:t>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办公费、差旅费、租赁费等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4,415, </w:t>
            </w:r>
            <w:r>
              <w:rPr>
                <w:color w:val="000000"/>
                <w:spacing w:val="0"/>
                <w:w w:val="100"/>
                <w:position w:val="0"/>
                <w:sz w:val="18"/>
                <w:szCs w:val="18"/>
              </w:rPr>
              <w:t xml:space="preserve">292.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4,110, </w:t>
            </w:r>
            <w:r>
              <w:rPr>
                <w:color w:val="000000"/>
                <w:spacing w:val="0"/>
                <w:w w:val="100"/>
                <w:position w:val="0"/>
                <w:sz w:val="18"/>
                <w:szCs w:val="18"/>
              </w:rPr>
              <w:t xml:space="preserve">394.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2,247, </w:t>
            </w:r>
            <w:r>
              <w:rPr>
                <w:color w:val="000000"/>
                <w:spacing w:val="0"/>
                <w:w w:val="100"/>
                <w:position w:val="0"/>
                <w:sz w:val="18"/>
                <w:szCs w:val="18"/>
              </w:rPr>
              <w:t xml:space="preserve">784.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5,378, </w:t>
            </w:r>
            <w:r>
              <w:rPr>
                <w:color w:val="000000"/>
                <w:spacing w:val="0"/>
                <w:w w:val="100"/>
                <w:position w:val="0"/>
                <w:sz w:val="18"/>
                <w:szCs w:val="18"/>
              </w:rPr>
              <w:t xml:space="preserve">575.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2,193, </w:t>
            </w:r>
            <w:r>
              <w:rPr>
                <w:color w:val="000000"/>
                <w:spacing w:val="0"/>
                <w:w w:val="100"/>
                <w:position w:val="0"/>
                <w:sz w:val="18"/>
                <w:szCs w:val="18"/>
              </w:rPr>
              <w:t xml:space="preserve">268.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2,221,908. </w:t>
            </w:r>
            <w:r>
              <w:rPr>
                <w:color w:val="000000"/>
                <w:spacing w:val="0"/>
                <w:w w:val="100"/>
                <w:position w:val="0"/>
                <w:sz w:val="18"/>
                <w:szCs w:val="18"/>
              </w:rPr>
              <w:t>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1,676, </w:t>
            </w:r>
            <w:r>
              <w:rPr>
                <w:color w:val="000000"/>
                <w:spacing w:val="0"/>
                <w:w w:val="100"/>
                <w:position w:val="0"/>
                <w:sz w:val="18"/>
                <w:szCs w:val="18"/>
              </w:rPr>
              <w:t xml:space="preserve">415.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广告制作服务费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1,421, </w:t>
            </w:r>
            <w:r>
              <w:rPr>
                <w:color w:val="000000"/>
                <w:spacing w:val="0"/>
                <w:w w:val="100"/>
                <w:position w:val="0"/>
                <w:sz w:val="18"/>
                <w:szCs w:val="18"/>
              </w:rPr>
              <w:t xml:space="preserve">094.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折旧和摊销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1,242, </w:t>
            </w:r>
            <w:r>
              <w:rPr>
                <w:color w:val="000000"/>
                <w:spacing w:val="0"/>
                <w:w w:val="100"/>
                <w:position w:val="0"/>
                <w:sz w:val="18"/>
                <w:szCs w:val="18"/>
              </w:rPr>
              <w:t xml:space="preserve">804.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1,114, </w:t>
            </w:r>
            <w:r>
              <w:rPr>
                <w:color w:val="000000"/>
                <w:spacing w:val="0"/>
                <w:w w:val="100"/>
                <w:position w:val="0"/>
                <w:sz w:val="18"/>
                <w:szCs w:val="18"/>
              </w:rPr>
              <w:t xml:space="preserve">099.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4,983, </w:t>
            </w:r>
            <w:r>
              <w:rPr>
                <w:color w:val="000000"/>
                <w:spacing w:val="0"/>
                <w:w w:val="100"/>
                <w:position w:val="0"/>
                <w:sz w:val="18"/>
                <w:szCs w:val="18"/>
              </w:rPr>
              <w:t xml:space="preserve">930.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4,443, </w:t>
            </w:r>
            <w:r>
              <w:rPr>
                <w:color w:val="000000"/>
                <w:spacing w:val="0"/>
                <w:w w:val="100"/>
                <w:position w:val="0"/>
                <w:sz w:val="18"/>
                <w:szCs w:val="18"/>
              </w:rPr>
              <w:t xml:space="preserve">996. </w:t>
            </w:r>
            <w:r>
              <w:rPr>
                <w:color w:val="000000"/>
                <w:spacing w:val="0"/>
                <w:w w:val="100"/>
                <w:position w:val="0"/>
                <w:sz w:val="18"/>
                <w:szCs w:val="18"/>
              </w:rPr>
              <w:t>61</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69,774,884.09</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43,780,958.06</w:t>
            </w:r>
          </w:p>
        </w:tc>
      </w:tr>
    </w:tbl>
    <w:p>
      <w:pPr>
        <w:widowControl w:val="0"/>
        <w:spacing w:after="259" w:line="1" w:lineRule="exact"/>
      </w:pPr>
    </w:p>
    <w:p>
      <w:pPr>
        <w:pStyle w:val="Style6"/>
        <w:keepNext w:val="0"/>
        <w:keepLines w:val="0"/>
        <w:widowControl w:val="0"/>
        <w:shd w:val="clear" w:color="auto" w:fill="auto"/>
        <w:bidi w:val="0"/>
        <w:spacing w:before="0" w:after="0" w:line="264" w:lineRule="exact"/>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360" w:line="264" w:lineRule="exact"/>
        <w:ind w:left="1420" w:right="0" w:firstLine="0"/>
        <w:jc w:val="left"/>
      </w:pPr>
      <w:r>
        <w:rPr>
          <w:color w:val="000000"/>
          <w:spacing w:val="0"/>
          <w:w w:val="100"/>
          <w:position w:val="0"/>
          <w:sz w:val="18"/>
          <w:szCs w:val="18"/>
        </w:rPr>
        <w:t>1：</w:t>
      </w:r>
      <w:r>
        <w:rPr>
          <w:color w:val="000000"/>
          <w:spacing w:val="0"/>
          <w:w w:val="100"/>
          <w:position w:val="0"/>
        </w:rPr>
        <w:t>泰一指尚业绩奖励详见本财务报告十六其他重要事项之其他（五）</w:t>
      </w:r>
      <w:r>
        <w:rPr>
          <w:color w:val="000000"/>
          <w:spacing w:val="0"/>
          <w:w w:val="100"/>
          <w:position w:val="0"/>
          <w:sz w:val="18"/>
          <w:szCs w:val="18"/>
        </w:rPr>
        <w:t>2（2）</w:t>
      </w:r>
      <w:r>
        <w:rPr>
          <w:color w:val="000000"/>
          <w:spacing w:val="0"/>
          <w:w w:val="100"/>
          <w:position w:val="0"/>
        </w:rPr>
        <w:t xml:space="preserve">之说明。 </w:t>
      </w:r>
      <w:r>
        <w:rPr>
          <w:color w:val="000000"/>
          <w:spacing w:val="0"/>
          <w:w w:val="100"/>
          <w:position w:val="0"/>
          <w:sz w:val="18"/>
          <w:szCs w:val="18"/>
        </w:rPr>
        <w:t>2：</w:t>
      </w:r>
      <w:r>
        <w:rPr>
          <w:color w:val="000000"/>
          <w:spacing w:val="0"/>
          <w:w w:val="100"/>
          <w:position w:val="0"/>
        </w:rPr>
        <w:t>税费详见本财务报告七</w:t>
      </w:r>
      <w:r>
        <w:rPr>
          <w:color w:val="000000"/>
          <w:spacing w:val="0"/>
          <w:w w:val="100"/>
          <w:position w:val="0"/>
          <w:sz w:val="18"/>
          <w:szCs w:val="18"/>
        </w:rPr>
        <w:t>（62）</w:t>
      </w:r>
      <w:r>
        <w:rPr>
          <w:color w:val="000000"/>
          <w:spacing w:val="0"/>
          <w:w w:val="100"/>
          <w:position w:val="0"/>
        </w:rPr>
        <w:t>税金及附加之说明。</w:t>
      </w:r>
    </w:p>
    <w:p>
      <w:pPr>
        <w:pStyle w:val="Style31"/>
        <w:keepNext/>
        <w:keepLines/>
        <w:widowControl w:val="0"/>
        <w:shd w:val="clear" w:color="auto" w:fill="auto"/>
        <w:bidi w:val="0"/>
        <w:spacing w:before="0" w:after="120" w:line="240" w:lineRule="auto"/>
        <w:ind w:left="1420" w:right="0" w:firstLine="0"/>
        <w:jc w:val="left"/>
      </w:pPr>
      <w:bookmarkStart w:id="1298" w:name="bookmark1298"/>
      <w:bookmarkStart w:id="1299" w:name="bookmark1299"/>
      <w:bookmarkStart w:id="1300" w:name="bookmark1300"/>
      <w:bookmarkStart w:id="1301" w:name="bookmark1301"/>
      <w:r>
        <w:rPr>
          <w:color w:val="000000"/>
          <w:spacing w:val="0"/>
          <w:w w:val="100"/>
          <w:position w:val="0"/>
        </w:rPr>
        <w:t>6</w:t>
      </w:r>
      <w:bookmarkEnd w:id="1300"/>
      <w:r>
        <w:rPr>
          <w:color w:val="000000"/>
          <w:spacing w:val="0"/>
          <w:w w:val="100"/>
          <w:position w:val="0"/>
        </w:rPr>
        <w:t>5、财务费用</w:t>
      </w:r>
      <w:bookmarkEnd w:id="1298"/>
      <w:bookmarkEnd w:id="1299"/>
      <w:bookmarkEnd w:id="1301"/>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008"/>
        <w:gridCol w:w="2606"/>
        <w:gridCol w:w="2448"/>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17,686,294.70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22,631,820.55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-1,900,572.46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-2,124,319.68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汇兑净损益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-728,199.53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-1,534,711.13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1,156,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1,129, </w:t>
            </w:r>
            <w:r>
              <w:rPr>
                <w:color w:val="000000"/>
                <w:spacing w:val="0"/>
                <w:w w:val="100"/>
                <w:position w:val="0"/>
                <w:sz w:val="18"/>
                <w:szCs w:val="18"/>
              </w:rPr>
              <w:t xml:space="preserve">337. </w:t>
            </w:r>
            <w:r>
              <w:rPr>
                <w:color w:val="000000"/>
                <w:spacing w:val="0"/>
                <w:w w:val="100"/>
                <w:position w:val="0"/>
                <w:sz w:val="18"/>
                <w:szCs w:val="18"/>
              </w:rPr>
              <w:t>69</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16,213,528.27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20,102,127.43</w:t>
            </w:r>
          </w:p>
        </w:tc>
      </w:tr>
    </w:tbl>
    <w:p>
      <w:pPr>
        <w:widowControl w:val="0"/>
        <w:spacing w:after="599" w:line="1" w:lineRule="exact"/>
      </w:pPr>
    </w:p>
    <w:p>
      <w:pPr>
        <w:pStyle w:val="Style31"/>
        <w:keepNext/>
        <w:keepLines/>
        <w:widowControl w:val="0"/>
        <w:shd w:val="clear" w:color="auto" w:fill="auto"/>
        <w:bidi w:val="0"/>
        <w:spacing w:before="0" w:after="120" w:line="240" w:lineRule="auto"/>
        <w:ind w:left="1420" w:right="0" w:firstLine="0"/>
        <w:jc w:val="left"/>
      </w:pPr>
      <w:bookmarkStart w:id="1302" w:name="bookmark1302"/>
      <w:bookmarkStart w:id="1303" w:name="bookmark1303"/>
      <w:bookmarkStart w:id="1304" w:name="bookmark1304"/>
      <w:bookmarkStart w:id="1305" w:name="bookmark1305"/>
      <w:r>
        <w:rPr>
          <w:color w:val="000000"/>
          <w:spacing w:val="0"/>
          <w:w w:val="100"/>
          <w:position w:val="0"/>
        </w:rPr>
        <w:t>6</w:t>
      </w:r>
      <w:bookmarkEnd w:id="1304"/>
      <w:r>
        <w:rPr>
          <w:color w:val="000000"/>
          <w:spacing w:val="0"/>
          <w:w w:val="100"/>
          <w:position w:val="0"/>
        </w:rPr>
        <w:t>6、资产减值损失</w:t>
      </w:r>
      <w:bookmarkEnd w:id="1302"/>
      <w:bookmarkEnd w:id="1303"/>
      <w:bookmarkEnd w:id="1305"/>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单位：元币种：人民币</w:t>
      </w:r>
    </w:p>
    <w:tbl>
      <w:tblPr>
        <w:tblOverlap w:val="never"/>
        <w:jc w:val="right"/>
        <w:tblLayout w:type="fixed"/>
      </w:tblPr>
      <w:tblGrid>
        <w:gridCol w:w="3403"/>
        <w:gridCol w:w="2573"/>
        <w:gridCol w:w="3086"/>
      </w:tblGrid>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right"/>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420,400.99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-32,120.67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1,730, </w:t>
            </w:r>
            <w:r>
              <w:rPr>
                <w:color w:val="000000"/>
                <w:spacing w:val="0"/>
                <w:w w:val="100"/>
                <w:position w:val="0"/>
                <w:sz w:val="18"/>
                <w:szCs w:val="18"/>
              </w:rPr>
              <w:t xml:space="preserve">529.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7,735, </w:t>
            </w:r>
            <w:r>
              <w:rPr>
                <w:color w:val="000000"/>
                <w:spacing w:val="0"/>
                <w:w w:val="100"/>
                <w:position w:val="0"/>
                <w:sz w:val="18"/>
                <w:szCs w:val="18"/>
              </w:rPr>
              <w:t xml:space="preserve">478.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三、可供出售金融资产减值损失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3,214, </w:t>
            </w:r>
            <w:r>
              <w:rPr>
                <w:color w:val="000000"/>
                <w:spacing w:val="0"/>
                <w:w w:val="100"/>
                <w:position w:val="0"/>
                <w:sz w:val="18"/>
                <w:szCs w:val="18"/>
              </w:rPr>
              <w:t>052.05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5,513, </w:t>
            </w:r>
            <w:r>
              <w:rPr>
                <w:color w:val="000000"/>
                <w:spacing w:val="0"/>
                <w:w w:val="100"/>
                <w:position w:val="0"/>
                <w:sz w:val="18"/>
                <w:szCs w:val="18"/>
              </w:rPr>
              <w:t xml:space="preserve">772.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4,457, </w:t>
            </w:r>
            <w:r>
              <w:rPr>
                <w:color w:val="000000"/>
                <w:spacing w:val="0"/>
                <w:w w:val="100"/>
                <w:position w:val="0"/>
                <w:sz w:val="18"/>
                <w:szCs w:val="18"/>
              </w:rPr>
              <w:t>681.81</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5,364, </w:t>
            </w:r>
            <w:r>
              <w:rPr>
                <w:color w:val="000000"/>
                <w:spacing w:val="0"/>
                <w:w w:val="100"/>
                <w:position w:val="0"/>
                <w:sz w:val="18"/>
                <w:szCs w:val="18"/>
              </w:rPr>
              <w:t xml:space="preserve">982.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17,674,811.57</w:t>
            </w:r>
          </w:p>
        </w:tc>
      </w:tr>
    </w:tbl>
    <w:p>
      <w:pPr>
        <w:widowControl w:val="0"/>
        <w:spacing w:after="319" w:line="1" w:lineRule="exact"/>
      </w:pPr>
    </w:p>
    <w:p>
      <w:pPr>
        <w:pStyle w:val="Style31"/>
        <w:keepNext/>
        <w:keepLines/>
        <w:widowControl w:val="0"/>
        <w:shd w:val="clear" w:color="auto" w:fill="auto"/>
        <w:bidi w:val="0"/>
        <w:spacing w:before="0" w:after="120" w:line="240" w:lineRule="auto"/>
        <w:ind w:left="1420" w:right="0" w:firstLine="0"/>
        <w:jc w:val="left"/>
      </w:pPr>
      <w:bookmarkStart w:id="1306" w:name="bookmark1306"/>
      <w:bookmarkStart w:id="1307" w:name="bookmark1307"/>
      <w:bookmarkStart w:id="1308" w:name="bookmark1308"/>
      <w:bookmarkStart w:id="1309" w:name="bookmark1309"/>
      <w:r>
        <w:rPr>
          <w:color w:val="000000"/>
          <w:spacing w:val="0"/>
          <w:w w:val="100"/>
          <w:position w:val="0"/>
        </w:rPr>
        <w:t>6</w:t>
      </w:r>
      <w:bookmarkEnd w:id="1308"/>
      <w:r>
        <w:rPr>
          <w:color w:val="000000"/>
          <w:spacing w:val="0"/>
          <w:w w:val="100"/>
          <w:position w:val="0"/>
        </w:rPr>
        <w:t>7、公允价值变动收益</w:t>
      </w:r>
      <w:bookmarkEnd w:id="1306"/>
      <w:bookmarkEnd w:id="1307"/>
      <w:bookmarkEnd w:id="1309"/>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03"/>
        <w:gridCol w:w="2822"/>
        <w:gridCol w:w="2837"/>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以公允价值计量的且其变动计入当 期损益的金融资产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85,800.00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以公允价值计量的且其变动计入当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85,800.00</w:t>
            </w:r>
          </w:p>
        </w:tc>
      </w:tr>
    </w:tbl>
    <w:p>
      <w:pPr>
        <w:widowControl w:val="0"/>
        <w:spacing w:after="319" w:line="1" w:lineRule="exact"/>
      </w:pPr>
    </w:p>
    <w:p>
      <w:pPr>
        <w:pStyle w:val="Style31"/>
        <w:keepNext/>
        <w:keepLines/>
        <w:widowControl w:val="0"/>
        <w:shd w:val="clear" w:color="auto" w:fill="auto"/>
        <w:bidi w:val="0"/>
        <w:spacing w:before="0" w:after="120" w:line="240" w:lineRule="auto"/>
        <w:ind w:left="1420" w:right="0" w:firstLine="0"/>
        <w:jc w:val="left"/>
      </w:pPr>
      <w:bookmarkStart w:id="1310" w:name="bookmark1310"/>
      <w:bookmarkStart w:id="1311" w:name="bookmark1311"/>
      <w:bookmarkStart w:id="1312" w:name="bookmark1312"/>
      <w:bookmarkStart w:id="1313" w:name="bookmark1313"/>
      <w:r>
        <w:rPr>
          <w:color w:val="000000"/>
          <w:spacing w:val="0"/>
          <w:w w:val="100"/>
          <w:position w:val="0"/>
        </w:rPr>
        <w:t>6</w:t>
      </w:r>
      <w:bookmarkEnd w:id="1312"/>
      <w:r>
        <w:rPr>
          <w:color w:val="000000"/>
          <w:spacing w:val="0"/>
          <w:w w:val="100"/>
          <w:position w:val="0"/>
        </w:rPr>
        <w:t>8、投资收益</w:t>
      </w:r>
      <w:bookmarkEnd w:id="1310"/>
      <w:bookmarkEnd w:id="1311"/>
      <w:bookmarkEnd w:id="1313"/>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-2,321,165.98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-8,161,120.67</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以公允价值计量且其变动计入当期 损益的金融资产在持有期间的投资 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3,450.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74,847.00</w:t>
            </w: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4" w:lineRule="exact"/>
              <w:ind w:left="0" w:right="0" w:firstLine="0"/>
              <w:jc w:val="both"/>
              <w:rPr>
                <w:sz w:val="20"/>
                <w:szCs w:val="20"/>
              </w:rPr>
            </w:pPr>
            <w:r>
              <w:rPr>
                <w:color w:val="000000"/>
                <w:spacing w:val="0"/>
                <w:w w:val="100"/>
                <w:position w:val="0"/>
                <w:sz w:val="20"/>
                <w:szCs w:val="20"/>
              </w:rPr>
              <w:t xml:space="preserve">处置以公允价值计量且其变动计入 当期损益的金融资产取得的投资收 </w:t>
            </w: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7,768.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-4,352,440.83</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可供出售金融资产等取得的投资收</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w:t>
            </w:r>
            <w:r>
              <w:rPr>
                <w:i/>
                <w:iCs/>
                <w:color w:val="000000"/>
                <w:spacing w:val="0"/>
                <w:w w:val="100"/>
                <w:position w:val="0"/>
                <w:sz w:val="20"/>
                <w:szCs w:val="20"/>
                <w:u w:val="single"/>
              </w:rPr>
              <w:t>八</w:t>
            </w:r>
          </w:p>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827. </w:t>
            </w:r>
            <w:r>
              <w:rPr>
                <w:color w:val="000000"/>
                <w:spacing w:val="0"/>
                <w:w w:val="100"/>
                <w:position w:val="0"/>
                <w:sz w:val="18"/>
                <w:szCs w:val="18"/>
              </w:rPr>
              <w:t>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10,599,046.60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处置可供出售金融资产取得的投资 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153,582,587.96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34,319,292.93</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丧失控制权后，剩余股权按公允价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理财产品收益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146,003.52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150,541.34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153,697,471.98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32,630,166.37</w:t>
            </w:r>
          </w:p>
        </w:tc>
      </w:tr>
    </w:tbl>
    <w:p>
      <w:pPr>
        <w:widowControl w:val="0"/>
        <w:spacing w:after="319" w:line="1" w:lineRule="exact"/>
      </w:pPr>
    </w:p>
    <w:p>
      <w:pPr>
        <w:pStyle w:val="Style24"/>
        <w:keepNext w:val="0"/>
        <w:keepLines w:val="0"/>
        <w:widowControl w:val="0"/>
        <w:shd w:val="clear" w:color="auto" w:fill="auto"/>
        <w:bidi w:val="0"/>
        <w:spacing w:before="0" w:after="100" w:line="240" w:lineRule="auto"/>
        <w:ind w:left="91" w:right="0" w:firstLine="0"/>
        <w:jc w:val="left"/>
      </w:pPr>
      <w:r>
        <w:rPr>
          <w:color w:val="000000"/>
          <w:spacing w:val="0"/>
          <w:w w:val="100"/>
          <w:position w:val="0"/>
        </w:rPr>
        <w:t>69、营业外收入</w:t>
      </w:r>
    </w:p>
    <w:p>
      <w:pPr>
        <w:pStyle w:val="Style24"/>
        <w:keepNext w:val="0"/>
        <w:keepLines w:val="0"/>
        <w:widowControl w:val="0"/>
        <w:shd w:val="clear" w:color="auto" w:fill="auto"/>
        <w:bidi w:val="0"/>
        <w:spacing w:before="0" w:after="40" w:line="240" w:lineRule="auto"/>
        <w:ind w:left="91" w:right="0" w:firstLine="0"/>
        <w:jc w:val="left"/>
      </w:pPr>
      <w:r>
        <w:rPr>
          <w:b w:val="0"/>
          <w:bCs w:val="0"/>
          <w:color w:val="000000"/>
          <w:spacing w:val="0"/>
          <w:w w:val="100"/>
          <w:position w:val="0"/>
        </w:rPr>
        <w:t>营业外收入情况</w:t>
      </w:r>
    </w:p>
    <w:p>
      <w:pPr>
        <w:pStyle w:val="Style24"/>
        <w:keepNext w:val="0"/>
        <w:keepLines w:val="0"/>
        <w:widowControl w:val="0"/>
        <w:shd w:val="clear" w:color="auto" w:fill="auto"/>
        <w:bidi w:val="0"/>
        <w:spacing w:before="0" w:after="8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right"/>
        <w:tblLayout w:type="fixed"/>
      </w:tblPr>
      <w:tblGrid>
        <w:gridCol w:w="2117"/>
        <w:gridCol w:w="2304"/>
        <w:gridCol w:w="2314"/>
        <w:gridCol w:w="2328"/>
      </w:tblGrid>
      <w:tr>
        <w:trPr>
          <w:trHeight w:val="269" w:hRule="exact"/>
        </w:trPr>
        <w:tc>
          <w:tcPr>
            <w:gridSpan w:val="3"/>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M</w:t>
            </w:r>
            <w:r>
              <w:rPr>
                <w:color w:val="000000"/>
                <w:spacing w:val="0"/>
                <w:w w:val="100"/>
                <w:position w:val="0"/>
                <w:sz w:val="20"/>
                <w:szCs w:val="20"/>
              </w:rPr>
              <w:t>位：元币种：人民币</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非流动资产处置利得 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1,321, </w:t>
            </w:r>
            <w:r>
              <w:rPr>
                <w:color w:val="000000"/>
                <w:spacing w:val="0"/>
                <w:w w:val="100"/>
                <w:position w:val="0"/>
                <w:sz w:val="18"/>
                <w:szCs w:val="18"/>
              </w:rPr>
              <w:t xml:space="preserve">008.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90,157.07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1,321, </w:t>
            </w:r>
            <w:r>
              <w:rPr>
                <w:color w:val="000000"/>
                <w:spacing w:val="0"/>
                <w:w w:val="100"/>
                <w:position w:val="0"/>
                <w:sz w:val="18"/>
                <w:szCs w:val="18"/>
              </w:rPr>
              <w:t xml:space="preserve">008.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其中：固定资产处置 利得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1,321, </w:t>
            </w:r>
            <w:r>
              <w:rPr>
                <w:color w:val="000000"/>
                <w:spacing w:val="0"/>
                <w:w w:val="100"/>
                <w:position w:val="0"/>
                <w:sz w:val="18"/>
                <w:szCs w:val="18"/>
              </w:rPr>
              <w:t xml:space="preserve">008.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90,157.07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1,321, </w:t>
            </w:r>
            <w:r>
              <w:rPr>
                <w:color w:val="000000"/>
                <w:spacing w:val="0"/>
                <w:w w:val="100"/>
                <w:position w:val="0"/>
                <w:sz w:val="18"/>
                <w:szCs w:val="18"/>
              </w:rPr>
              <w:t xml:space="preserve">008.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740"/>
              <w:jc w:val="left"/>
              <w:rPr>
                <w:sz w:val="20"/>
                <w:szCs w:val="20"/>
              </w:rPr>
            </w:pPr>
            <w:r>
              <w:rPr>
                <w:color w:val="000000"/>
                <w:spacing w:val="0"/>
                <w:w w:val="100"/>
                <w:position w:val="0"/>
                <w:sz w:val="20"/>
                <w:szCs w:val="20"/>
              </w:rPr>
              <w:t>无形资产处置</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4,458, </w:t>
            </w:r>
            <w:r>
              <w:rPr>
                <w:color w:val="000000"/>
                <w:spacing w:val="0"/>
                <w:w w:val="100"/>
                <w:position w:val="0"/>
                <w:sz w:val="18"/>
                <w:szCs w:val="18"/>
              </w:rPr>
              <w:t xml:space="preserve">050.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4,204, </w:t>
            </w:r>
            <w:r>
              <w:rPr>
                <w:color w:val="000000"/>
                <w:spacing w:val="0"/>
                <w:w w:val="100"/>
                <w:position w:val="0"/>
                <w:sz w:val="18"/>
                <w:szCs w:val="18"/>
              </w:rPr>
              <w:t xml:space="preserve">808.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4,458, </w:t>
            </w:r>
            <w:r>
              <w:rPr>
                <w:color w:val="000000"/>
                <w:spacing w:val="0"/>
                <w:w w:val="100"/>
                <w:position w:val="0"/>
                <w:sz w:val="18"/>
                <w:szCs w:val="18"/>
              </w:rPr>
              <w:t xml:space="preserve">050. </w:t>
            </w:r>
            <w:r>
              <w:rPr>
                <w:color w:val="000000"/>
                <w:spacing w:val="0"/>
                <w:w w:val="100"/>
                <w:position w:val="0"/>
                <w:sz w:val="18"/>
                <w:szCs w:val="18"/>
              </w:rPr>
              <w:t>44</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核销无需支付的应付 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34,713.85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1,090, </w:t>
            </w:r>
            <w:r>
              <w:rPr>
                <w:color w:val="000000"/>
                <w:spacing w:val="0"/>
                <w:w w:val="100"/>
                <w:position w:val="0"/>
                <w:sz w:val="18"/>
                <w:szCs w:val="18"/>
              </w:rPr>
              <w:t xml:space="preserve">105.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34,713.85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481,711.44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62,619.87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481,711.44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6,295, </w:t>
            </w:r>
            <w:r>
              <w:rPr>
                <w:color w:val="000000"/>
                <w:spacing w:val="0"/>
                <w:w w:val="100"/>
                <w:position w:val="0"/>
                <w:sz w:val="18"/>
                <w:szCs w:val="18"/>
              </w:rPr>
              <w:t xml:space="preserve">483. </w:t>
            </w:r>
            <w:r>
              <w:rPr>
                <w:color w:val="000000"/>
                <w:spacing w:val="0"/>
                <w:w w:val="100"/>
                <w:position w:val="0"/>
                <w:sz w:val="18"/>
                <w:szCs w:val="18"/>
              </w:rPr>
              <w:t>73</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5,447, </w:t>
            </w:r>
            <w:r>
              <w:rPr>
                <w:color w:val="000000"/>
                <w:spacing w:val="0"/>
                <w:w w:val="100"/>
                <w:position w:val="0"/>
                <w:sz w:val="18"/>
                <w:szCs w:val="18"/>
              </w:rPr>
              <w:t xml:space="preserve">690.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6,295, </w:t>
            </w:r>
            <w:r>
              <w:rPr>
                <w:color w:val="000000"/>
                <w:spacing w:val="0"/>
                <w:w w:val="100"/>
                <w:position w:val="0"/>
                <w:sz w:val="18"/>
                <w:szCs w:val="18"/>
              </w:rPr>
              <w:t xml:space="preserve">483. </w:t>
            </w:r>
            <w:r>
              <w:rPr>
                <w:color w:val="000000"/>
                <w:spacing w:val="0"/>
                <w:w w:val="100"/>
                <w:position w:val="0"/>
                <w:sz w:val="18"/>
                <w:szCs w:val="18"/>
              </w:rPr>
              <w:t>73</w:t>
            </w:r>
          </w:p>
        </w:tc>
      </w:tr>
    </w:tbl>
    <w:p>
      <w:pPr>
        <w:widowControl w:val="0"/>
        <w:spacing w:after="559" w:line="1" w:lineRule="exact"/>
      </w:pPr>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rPr>
        <w:t>计入当期损益的政府补助</w:t>
      </w:r>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064"/>
        <w:gridCol w:w="2275"/>
        <w:gridCol w:w="2280"/>
        <w:gridCol w:w="2290"/>
      </w:tblGrid>
      <w:tr>
        <w:trPr>
          <w:trHeight w:val="57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专项补助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1,701,916.00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1,353,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1,993, </w:t>
            </w:r>
            <w:r>
              <w:rPr>
                <w:color w:val="000000"/>
                <w:spacing w:val="0"/>
                <w:w w:val="100"/>
                <w:position w:val="0"/>
                <w:sz w:val="18"/>
                <w:szCs w:val="18"/>
              </w:rPr>
              <w:t xml:space="preserve">968.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1,993, </w:t>
            </w:r>
            <w:r>
              <w:rPr>
                <w:color w:val="000000"/>
                <w:spacing w:val="0"/>
                <w:w w:val="100"/>
                <w:position w:val="0"/>
                <w:sz w:val="18"/>
                <w:szCs w:val="18"/>
              </w:rPr>
              <w:t xml:space="preserve">968.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科技奖励</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79,600.00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税收返还</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534,597.96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732,239.50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147,967.78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4,458, </w:t>
            </w:r>
            <w:r>
              <w:rPr>
                <w:color w:val="000000"/>
                <w:spacing w:val="0"/>
                <w:w w:val="100"/>
                <w:position w:val="0"/>
                <w:sz w:val="18"/>
                <w:szCs w:val="18"/>
              </w:rPr>
              <w:t xml:space="preserve">050. </w:t>
            </w:r>
            <w:r>
              <w:rPr>
                <w:color w:val="000000"/>
                <w:spacing w:val="0"/>
                <w:w w:val="100"/>
                <w:position w:val="0"/>
                <w:sz w:val="18"/>
                <w:szCs w:val="18"/>
              </w:rPr>
              <w:t>44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4,204, </w:t>
            </w:r>
            <w:r>
              <w:rPr>
                <w:color w:val="000000"/>
                <w:spacing w:val="0"/>
                <w:w w:val="100"/>
                <w:position w:val="0"/>
                <w:sz w:val="18"/>
                <w:szCs w:val="18"/>
              </w:rPr>
              <w:t xml:space="preserve">808.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959" w:line="1" w:lineRule="exact"/>
      </w:pPr>
    </w:p>
    <w:p>
      <w:pPr>
        <w:pStyle w:val="Style6"/>
        <w:keepNext w:val="0"/>
        <w:keepLines w:val="0"/>
        <w:widowControl w:val="0"/>
        <w:shd w:val="clear" w:color="auto" w:fill="auto"/>
        <w:bidi w:val="0"/>
        <w:spacing w:before="0" w:after="18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42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20" w:line="240" w:lineRule="auto"/>
        <w:ind w:left="1380" w:right="0" w:firstLine="0"/>
        <w:jc w:val="left"/>
      </w:pPr>
      <w:bookmarkStart w:id="1314" w:name="bookmark1314"/>
      <w:bookmarkStart w:id="1315" w:name="bookmark1315"/>
      <w:bookmarkStart w:id="1316" w:name="bookmark1316"/>
      <w:bookmarkStart w:id="1317" w:name="bookmark1317"/>
      <w:r>
        <w:rPr>
          <w:color w:val="000000"/>
          <w:spacing w:val="0"/>
          <w:w w:val="100"/>
          <w:position w:val="0"/>
        </w:rPr>
        <w:t>7</w:t>
      </w:r>
      <w:bookmarkEnd w:id="1316"/>
      <w:r>
        <w:rPr>
          <w:color w:val="000000"/>
          <w:spacing w:val="0"/>
          <w:w w:val="100"/>
          <w:position w:val="0"/>
        </w:rPr>
        <w:t>0、营业外支出</w:t>
      </w:r>
      <w:bookmarkEnd w:id="1314"/>
      <w:bookmarkEnd w:id="1315"/>
      <w:bookmarkEnd w:id="1317"/>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260" w:line="240" w:lineRule="auto"/>
        <w:ind w:left="0" w:right="480" w:firstLine="0"/>
        <w:jc w:val="right"/>
      </w:pPr>
      <w:r>
        <w:rPr>
          <w:color w:val="000000"/>
          <w:spacing w:val="0"/>
          <w:w w:val="100"/>
          <w:position w:val="0"/>
        </w:rPr>
        <w:t>单位：元币种：人民币</w:t>
      </w:r>
      <w:r>
        <w:br w:type="page"/>
      </w:r>
    </w:p>
    <w:tbl>
      <w:tblPr>
        <w:tblOverlap w:val="never"/>
        <w:jc w:val="right"/>
        <w:tblLayout w:type="fixed"/>
      </w:tblPr>
      <w:tblGrid>
        <w:gridCol w:w="2030"/>
        <w:gridCol w:w="2376"/>
        <w:gridCol w:w="2328"/>
        <w:gridCol w:w="2328"/>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非流动资产处置损 失合计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827,616.17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49,038.92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827,616.17</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其中：固定资产处置 损失</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827,616.17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49,038.92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827,616.17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220" w:firstLine="0"/>
              <w:jc w:val="right"/>
              <w:rPr>
                <w:sz w:val="20"/>
                <w:szCs w:val="20"/>
              </w:rPr>
            </w:pPr>
            <w:r>
              <w:rPr>
                <w:color w:val="000000"/>
                <w:spacing w:val="0"/>
                <w:w w:val="100"/>
                <w:position w:val="0"/>
                <w:sz w:val="20"/>
                <w:szCs w:val="2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540,266.02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799,967.20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罚(赔)款支出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503,586.93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619,749.85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503,586.93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53,292.44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12,282.60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53,292.44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1,954, </w:t>
            </w:r>
            <w:r>
              <w:rPr>
                <w:color w:val="000000"/>
                <w:spacing w:val="0"/>
                <w:w w:val="100"/>
                <w:position w:val="0"/>
                <w:sz w:val="18"/>
                <w:szCs w:val="18"/>
              </w:rPr>
              <w:t xml:space="preserve">761. </w:t>
            </w:r>
            <w:r>
              <w:rPr>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1,531, </w:t>
            </w:r>
            <w:r>
              <w:rPr>
                <w:color w:val="000000"/>
                <w:spacing w:val="0"/>
                <w:w w:val="100"/>
                <w:position w:val="0"/>
                <w:sz w:val="18"/>
                <w:szCs w:val="18"/>
              </w:rPr>
              <w:t xml:space="preserve">038. </w:t>
            </w:r>
            <w:r>
              <w:rPr>
                <w:color w:val="000000"/>
                <w:spacing w:val="0"/>
                <w:w w:val="100"/>
                <w:position w:val="0"/>
                <w:sz w:val="18"/>
                <w:szCs w:val="18"/>
              </w:rPr>
              <w:t>57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1,414, </w:t>
            </w:r>
            <w:r>
              <w:rPr>
                <w:color w:val="000000"/>
                <w:spacing w:val="0"/>
                <w:w w:val="100"/>
                <w:position w:val="0"/>
                <w:sz w:val="18"/>
                <w:szCs w:val="18"/>
              </w:rPr>
              <w:t xml:space="preserve">495. </w:t>
            </w:r>
            <w:r>
              <w:rPr>
                <w:color w:val="000000"/>
                <w:spacing w:val="0"/>
                <w:w w:val="100"/>
                <w:position w:val="0"/>
                <w:sz w:val="18"/>
                <w:szCs w:val="18"/>
              </w:rPr>
              <w:t>54</w:t>
            </w:r>
          </w:p>
        </w:tc>
      </w:tr>
    </w:tbl>
    <w:p>
      <w:pPr>
        <w:widowControl w:val="0"/>
        <w:spacing w:after="599" w:line="1" w:lineRule="exact"/>
      </w:pPr>
    </w:p>
    <w:p>
      <w:pPr>
        <w:pStyle w:val="Style31"/>
        <w:keepNext/>
        <w:keepLines/>
        <w:widowControl w:val="0"/>
        <w:shd w:val="clear" w:color="auto" w:fill="auto"/>
        <w:bidi w:val="0"/>
        <w:spacing w:before="0" w:after="100" w:line="240" w:lineRule="auto"/>
        <w:ind w:left="1380" w:right="0" w:firstLine="0"/>
        <w:jc w:val="left"/>
      </w:pPr>
      <w:bookmarkStart w:id="1318" w:name="bookmark1318"/>
      <w:bookmarkStart w:id="1319" w:name="bookmark1319"/>
      <w:bookmarkStart w:id="1320" w:name="bookmark1320"/>
      <w:bookmarkStart w:id="1321" w:name="bookmark1321"/>
      <w:r>
        <w:rPr>
          <w:color w:val="000000"/>
          <w:spacing w:val="0"/>
          <w:w w:val="100"/>
          <w:position w:val="0"/>
        </w:rPr>
        <w:t>7</w:t>
      </w:r>
      <w:bookmarkEnd w:id="1320"/>
      <w:r>
        <w:rPr>
          <w:color w:val="000000"/>
          <w:spacing w:val="0"/>
          <w:w w:val="100"/>
          <w:position w:val="0"/>
        </w:rPr>
        <w:t>1、所得税费用</w:t>
      </w:r>
      <w:bookmarkEnd w:id="1318"/>
      <w:bookmarkEnd w:id="1319"/>
      <w:bookmarkEnd w:id="1321"/>
    </w:p>
    <w:p>
      <w:pPr>
        <w:pStyle w:val="Style31"/>
        <w:keepNext/>
        <w:keepLines/>
        <w:widowControl w:val="0"/>
        <w:shd w:val="clear" w:color="auto" w:fill="auto"/>
        <w:bidi w:val="0"/>
        <w:spacing w:before="0" w:after="100" w:line="240" w:lineRule="auto"/>
        <w:ind w:left="1380" w:right="0" w:firstLine="0"/>
        <w:jc w:val="left"/>
      </w:pPr>
      <w:bookmarkStart w:id="1318" w:name="bookmark1318"/>
      <w:bookmarkStart w:id="1319" w:name="bookmark1319"/>
      <w:bookmarkStart w:id="1322" w:name="bookmark1322"/>
      <w:r>
        <w:rPr>
          <w:color w:val="000000"/>
          <w:spacing w:val="0"/>
          <w:w w:val="100"/>
          <w:position w:val="0"/>
        </w:rPr>
        <w:t>(1)所得税费用表</w:t>
      </w:r>
      <w:bookmarkEnd w:id="1318"/>
      <w:bookmarkEnd w:id="1319"/>
      <w:bookmarkEnd w:id="1322"/>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168"/>
        <w:gridCol w:w="2875"/>
        <w:gridCol w:w="2870"/>
      </w:tblGrid>
      <w:tr>
        <w:trPr>
          <w:trHeight w:val="3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34,033,883.24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11,928,936.99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438,630.66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-465,658.01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34,472,513.90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11,463,278.98</w:t>
            </w:r>
          </w:p>
        </w:tc>
      </w:tr>
    </w:tbl>
    <w:p>
      <w:pPr>
        <w:widowControl w:val="0"/>
        <w:spacing w:after="339" w:line="1" w:lineRule="exact"/>
      </w:pPr>
    </w:p>
    <w:p>
      <w:pPr>
        <w:pStyle w:val="Style31"/>
        <w:keepNext/>
        <w:keepLines/>
        <w:widowControl w:val="0"/>
        <w:shd w:val="clear" w:color="auto" w:fill="auto"/>
        <w:bidi w:val="0"/>
        <w:spacing w:before="0" w:after="100" w:line="240" w:lineRule="auto"/>
        <w:ind w:left="1380" w:right="0" w:firstLine="0"/>
        <w:jc w:val="left"/>
      </w:pPr>
      <w:bookmarkStart w:id="1323" w:name="bookmark1323"/>
      <w:bookmarkStart w:id="1324" w:name="bookmark1324"/>
      <w:bookmarkStart w:id="1325" w:name="bookmark1325"/>
      <w:r>
        <w:rPr>
          <w:color w:val="000000"/>
          <w:spacing w:val="0"/>
          <w:w w:val="100"/>
          <w:position w:val="0"/>
        </w:rPr>
        <w:t>(2)会计利润与所得税费用调整过程:</w:t>
      </w:r>
      <w:bookmarkEnd w:id="1323"/>
      <w:bookmarkEnd w:id="1324"/>
      <w:bookmarkEnd w:id="1325"/>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310"/>
        <w:gridCol w:w="4603"/>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170,356,080.62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按法定/适用税率计算的所得税费用</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42,589,020.16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-5,508,220.32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-136,300.53</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-569,706.99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107,114.28</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使用前期未确认递延所得税资产的可抵扣亏损 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-2,283,114.97</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1,239, </w:t>
            </w:r>
            <w:r>
              <w:rPr>
                <w:color w:val="000000"/>
                <w:spacing w:val="0"/>
                <w:w w:val="100"/>
                <w:position w:val="0"/>
                <w:sz w:val="18"/>
                <w:szCs w:val="18"/>
              </w:rPr>
              <w:t xml:space="preserve">481.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从联营企业取得的税后利润</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580,291.50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加计扣除费用的影响</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-1,546,050.57</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34,472,513.90</w:t>
            </w:r>
          </w:p>
        </w:tc>
      </w:tr>
    </w:tbl>
    <w:p>
      <w:pPr>
        <w:widowControl w:val="0"/>
        <w:spacing w:after="339" w:line="1" w:lineRule="exact"/>
      </w:pP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31"/>
        <w:keepNext/>
        <w:keepLines/>
        <w:widowControl w:val="0"/>
        <w:shd w:val="clear" w:color="auto" w:fill="auto"/>
        <w:tabs>
          <w:tab w:pos="1963" w:val="left"/>
        </w:tabs>
        <w:bidi w:val="0"/>
        <w:spacing w:before="0" w:after="100" w:line="240" w:lineRule="auto"/>
        <w:ind w:left="1380" w:right="0" w:firstLine="0"/>
        <w:jc w:val="left"/>
      </w:pPr>
      <w:bookmarkStart w:id="1326" w:name="bookmark1326"/>
      <w:bookmarkStart w:id="1327" w:name="bookmark1327"/>
      <w:bookmarkStart w:id="1328" w:name="bookmark1328"/>
      <w:bookmarkStart w:id="1329" w:name="bookmark1329"/>
      <w:r>
        <w:rPr>
          <w:color w:val="000000"/>
          <w:spacing w:val="0"/>
          <w:w w:val="100"/>
          <w:position w:val="0"/>
        </w:rPr>
        <w:t>7</w:t>
      </w:r>
      <w:bookmarkEnd w:id="1328"/>
      <w:r>
        <w:rPr>
          <w:color w:val="000000"/>
          <w:spacing w:val="0"/>
          <w:w w:val="100"/>
          <w:position w:val="0"/>
        </w:rPr>
        <w:t>2、</w:t>
        <w:tab/>
        <w:t>其他综合收益</w:t>
      </w:r>
      <w:bookmarkEnd w:id="1326"/>
      <w:bookmarkEnd w:id="1327"/>
      <w:bookmarkEnd w:id="1329"/>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详见附注</w:t>
      </w:r>
    </w:p>
    <w:p>
      <w:pPr>
        <w:pStyle w:val="Style31"/>
        <w:keepNext/>
        <w:keepLines/>
        <w:widowControl w:val="0"/>
        <w:shd w:val="clear" w:color="auto" w:fill="auto"/>
        <w:tabs>
          <w:tab w:pos="1963" w:val="left"/>
        </w:tabs>
        <w:bidi w:val="0"/>
        <w:spacing w:before="0" w:after="100" w:line="240" w:lineRule="auto"/>
        <w:ind w:left="1380" w:right="0" w:firstLine="0"/>
        <w:jc w:val="left"/>
      </w:pPr>
      <w:bookmarkStart w:id="1330" w:name="bookmark1330"/>
      <w:bookmarkStart w:id="1331" w:name="bookmark1331"/>
      <w:bookmarkStart w:id="1332" w:name="bookmark1332"/>
      <w:bookmarkStart w:id="1333" w:name="bookmark1333"/>
      <w:r>
        <w:rPr>
          <w:color w:val="000000"/>
          <w:spacing w:val="0"/>
          <w:w w:val="100"/>
          <w:position w:val="0"/>
        </w:rPr>
        <w:t>7</w:t>
      </w:r>
      <w:bookmarkEnd w:id="1332"/>
      <w:r>
        <w:rPr>
          <w:color w:val="000000"/>
          <w:spacing w:val="0"/>
          <w:w w:val="100"/>
          <w:position w:val="0"/>
        </w:rPr>
        <w:t>3、</w:t>
        <w:tab/>
        <w:t>现金流量表项目</w:t>
      </w:r>
      <w:bookmarkEnd w:id="1330"/>
      <w:bookmarkEnd w:id="1331"/>
      <w:bookmarkEnd w:id="1333"/>
    </w:p>
    <w:p>
      <w:pPr>
        <w:pStyle w:val="Style31"/>
        <w:keepNext/>
        <w:keepLines/>
        <w:widowControl w:val="0"/>
        <w:shd w:val="clear" w:color="auto" w:fill="auto"/>
        <w:bidi w:val="0"/>
        <w:spacing w:before="0" w:after="100" w:line="240" w:lineRule="auto"/>
        <w:ind w:left="1380" w:right="0" w:firstLine="0"/>
        <w:jc w:val="left"/>
      </w:pPr>
      <w:bookmarkStart w:id="1330" w:name="bookmark1330"/>
      <w:bookmarkStart w:id="1331" w:name="bookmark1331"/>
      <w:bookmarkStart w:id="1334" w:name="bookmark1334"/>
      <w:r>
        <w:rPr>
          <w:color w:val="000000"/>
          <w:spacing w:val="0"/>
          <w:w w:val="100"/>
          <w:position w:val="0"/>
        </w:rPr>
        <w:t>(1).</w:t>
      </w:r>
      <w:r>
        <w:rPr>
          <w:color w:val="000000"/>
          <w:spacing w:val="0"/>
          <w:w w:val="100"/>
          <w:position w:val="0"/>
        </w:rPr>
        <w:t>收到的其他与经营活动有关的现金:</w:t>
      </w:r>
      <w:bookmarkEnd w:id="1330"/>
      <w:bookmarkEnd w:id="1331"/>
      <w:bookmarkEnd w:id="1334"/>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46"/>
        <w:gridCol w:w="2693"/>
        <w:gridCol w:w="2774"/>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银行存款利息收入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2,003, </w:t>
            </w:r>
            <w:r>
              <w:rPr>
                <w:color w:val="000000"/>
                <w:spacing w:val="0"/>
                <w:w w:val="100"/>
                <w:position w:val="0"/>
                <w:sz w:val="18"/>
                <w:szCs w:val="18"/>
              </w:rPr>
              <w:t xml:space="preserve">427.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3,644, </w:t>
            </w:r>
            <w:r>
              <w:rPr>
                <w:color w:val="000000"/>
                <w:spacing w:val="0"/>
                <w:w w:val="100"/>
                <w:position w:val="0"/>
                <w:sz w:val="18"/>
                <w:szCs w:val="18"/>
              </w:rPr>
              <w:t xml:space="preserve">505. </w:t>
            </w:r>
            <w:r>
              <w:rPr>
                <w:color w:val="000000"/>
                <w:spacing w:val="0"/>
                <w:w w:val="100"/>
                <w:position w:val="0"/>
                <w:sz w:val="18"/>
                <w:szCs w:val="18"/>
              </w:rPr>
              <w:t>87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收到与收益相关的政府补助及奖励款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1,929, </w:t>
            </w:r>
            <w:r>
              <w:rPr>
                <w:color w:val="000000"/>
                <w:spacing w:val="0"/>
                <w:w w:val="100"/>
                <w:position w:val="0"/>
                <w:sz w:val="18"/>
                <w:szCs w:val="18"/>
              </w:rPr>
              <w:t xml:space="preserve">483.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1,478, </w:t>
            </w:r>
            <w:r>
              <w:rPr>
                <w:color w:val="000000"/>
                <w:spacing w:val="0"/>
                <w:w w:val="100"/>
                <w:position w:val="0"/>
                <w:sz w:val="18"/>
                <w:szCs w:val="18"/>
              </w:rPr>
              <w:t xml:space="preserve">600.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收回暂借款、押金及保证金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2,043,414.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2,149, </w:t>
            </w:r>
            <w:r>
              <w:rPr>
                <w:color w:val="000000"/>
                <w:spacing w:val="0"/>
                <w:w w:val="100"/>
                <w:position w:val="0"/>
                <w:sz w:val="18"/>
                <w:szCs w:val="18"/>
              </w:rPr>
              <w:t xml:space="preserve">223.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收诸暨市富润置业有限公司往来款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1,929, </w:t>
            </w:r>
            <w:r>
              <w:rPr>
                <w:color w:val="000000"/>
                <w:spacing w:val="0"/>
                <w:w w:val="100"/>
                <w:position w:val="0"/>
                <w:sz w:val="18"/>
                <w:szCs w:val="18"/>
              </w:rPr>
              <w:t xml:space="preserve">402.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169,402.00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收到其他及往来净额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1,562, </w:t>
            </w:r>
            <w:r>
              <w:rPr>
                <w:color w:val="000000"/>
                <w:spacing w:val="0"/>
                <w:w w:val="100"/>
                <w:position w:val="0"/>
                <w:sz w:val="18"/>
                <w:szCs w:val="18"/>
              </w:rPr>
              <w:t xml:space="preserve">775.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854,743.71</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9,468, </w:t>
            </w:r>
            <w:r>
              <w:rPr>
                <w:color w:val="000000"/>
                <w:spacing w:val="0"/>
                <w:w w:val="100"/>
                <w:position w:val="0"/>
                <w:sz w:val="18"/>
                <w:szCs w:val="18"/>
              </w:rPr>
              <w:t xml:space="preserve">502. </w:t>
            </w:r>
            <w:r>
              <w:rPr>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8,296, </w:t>
            </w:r>
            <w:r>
              <w:rPr>
                <w:color w:val="000000"/>
                <w:spacing w:val="0"/>
                <w:w w:val="100"/>
                <w:position w:val="0"/>
                <w:sz w:val="18"/>
                <w:szCs w:val="18"/>
              </w:rPr>
              <w:t xml:space="preserve">475. </w:t>
            </w:r>
            <w:r>
              <w:rPr>
                <w:color w:val="000000"/>
                <w:spacing w:val="0"/>
                <w:w w:val="100"/>
                <w:position w:val="0"/>
                <w:sz w:val="18"/>
                <w:szCs w:val="18"/>
              </w:rPr>
              <w:t>53</w:t>
            </w:r>
          </w:p>
        </w:tc>
      </w:tr>
    </w:tbl>
    <w:p>
      <w:pPr>
        <w:widowControl w:val="0"/>
        <w:spacing w:after="599" w:line="1" w:lineRule="exact"/>
      </w:pPr>
    </w:p>
    <w:p>
      <w:pPr>
        <w:pStyle w:val="Style31"/>
        <w:keepNext/>
        <w:keepLines/>
        <w:widowControl w:val="0"/>
        <w:shd w:val="clear" w:color="auto" w:fill="auto"/>
        <w:bidi w:val="0"/>
        <w:spacing w:before="0" w:after="100" w:line="240" w:lineRule="auto"/>
        <w:ind w:left="1380" w:right="0" w:firstLine="0"/>
        <w:jc w:val="left"/>
      </w:pPr>
      <w:bookmarkStart w:id="1335" w:name="bookmark1335"/>
      <w:bookmarkStart w:id="1336" w:name="bookmark1336"/>
      <w:bookmarkStart w:id="1337" w:name="bookmark1337"/>
      <w:r>
        <w:rPr>
          <w:color w:val="000000"/>
          <w:spacing w:val="0"/>
          <w:w w:val="100"/>
          <w:position w:val="0"/>
        </w:rPr>
        <w:t>(2).</w:t>
      </w:r>
      <w:r>
        <w:rPr>
          <w:color w:val="000000"/>
          <w:spacing w:val="0"/>
          <w:w w:val="100"/>
          <w:position w:val="0"/>
        </w:rPr>
        <w:t>支付的其他与经营活动有关的现金:</w:t>
      </w:r>
      <w:bookmarkEnd w:id="1335"/>
      <w:bookmarkEnd w:id="1336"/>
      <w:bookmarkEnd w:id="1337"/>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60"/>
        <w:gridCol w:w="2760"/>
        <w:gridCol w:w="279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办公、差旅、租赁、招待费等支出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7,924, </w:t>
            </w:r>
            <w:r>
              <w:rPr>
                <w:color w:val="000000"/>
                <w:spacing w:val="0"/>
                <w:w w:val="100"/>
                <w:position w:val="0"/>
                <w:sz w:val="18"/>
                <w:szCs w:val="18"/>
              </w:rPr>
              <w:t xml:space="preserve">291.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7,640, </w:t>
            </w:r>
            <w:r>
              <w:rPr>
                <w:color w:val="000000"/>
                <w:spacing w:val="0"/>
                <w:w w:val="100"/>
                <w:position w:val="0"/>
                <w:sz w:val="18"/>
                <w:szCs w:val="18"/>
              </w:rPr>
              <w:t>159.27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运输费、展览费、保险费等支出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11,163,121.26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9,187, </w:t>
            </w:r>
            <w:r>
              <w:rPr>
                <w:color w:val="000000"/>
                <w:spacing w:val="0"/>
                <w:w w:val="100"/>
                <w:position w:val="0"/>
                <w:sz w:val="18"/>
                <w:szCs w:val="18"/>
              </w:rPr>
              <w:t xml:space="preserve">870.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咨询费、排污费、绿化费等支出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10,071,768.46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6,754, </w:t>
            </w:r>
            <w:r>
              <w:rPr>
                <w:color w:val="000000"/>
                <w:spacing w:val="0"/>
                <w:w w:val="100"/>
                <w:position w:val="0"/>
                <w:sz w:val="18"/>
                <w:szCs w:val="18"/>
              </w:rPr>
              <w:t xml:space="preserve">356.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3,671, </w:t>
            </w:r>
            <w:r>
              <w:rPr>
                <w:color w:val="000000"/>
                <w:spacing w:val="0"/>
                <w:w w:val="100"/>
                <w:position w:val="0"/>
                <w:sz w:val="18"/>
                <w:szCs w:val="18"/>
              </w:rPr>
              <w:t xml:space="preserve">747.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1,483, </w:t>
            </w:r>
            <w:r>
              <w:rPr>
                <w:color w:val="000000"/>
                <w:spacing w:val="0"/>
                <w:w w:val="100"/>
                <w:position w:val="0"/>
                <w:sz w:val="18"/>
                <w:szCs w:val="18"/>
              </w:rPr>
              <w:t xml:space="preserve">930.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其他往来净额及支出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1,544, </w:t>
            </w:r>
            <w:r>
              <w:rPr>
                <w:color w:val="000000"/>
                <w:spacing w:val="0"/>
                <w:w w:val="100"/>
                <w:position w:val="0"/>
                <w:sz w:val="18"/>
                <w:szCs w:val="18"/>
              </w:rPr>
              <w:t xml:space="preserve">523.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1,663, </w:t>
            </w:r>
            <w:r>
              <w:rPr>
                <w:color w:val="000000"/>
                <w:spacing w:val="0"/>
                <w:w w:val="100"/>
                <w:position w:val="0"/>
                <w:sz w:val="18"/>
                <w:szCs w:val="18"/>
              </w:rPr>
              <w:t xml:space="preserve">419. </w:t>
            </w:r>
            <w:r>
              <w:rPr>
                <w:color w:val="000000"/>
                <w:spacing w:val="0"/>
                <w:w w:val="100"/>
                <w:position w:val="0"/>
                <w:sz w:val="18"/>
                <w:szCs w:val="18"/>
              </w:rPr>
              <w:t>57</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34,375,451.81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26,729,735.78</w:t>
            </w:r>
          </w:p>
        </w:tc>
      </w:tr>
    </w:tbl>
    <w:p>
      <w:pPr>
        <w:widowControl w:val="0"/>
        <w:spacing w:after="699" w:line="1" w:lineRule="exact"/>
      </w:pPr>
    </w:p>
    <w:p>
      <w:pPr>
        <w:pStyle w:val="Style31"/>
        <w:keepNext/>
        <w:keepLines/>
        <w:widowControl w:val="0"/>
        <w:numPr>
          <w:ilvl w:val="0"/>
          <w:numId w:val="131"/>
        </w:numPr>
        <w:shd w:val="clear" w:color="auto" w:fill="auto"/>
        <w:tabs>
          <w:tab w:pos="1963" w:val="left"/>
        </w:tabs>
        <w:bidi w:val="0"/>
        <w:spacing w:before="0" w:after="100" w:line="240" w:lineRule="auto"/>
        <w:ind w:left="138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tab/>
      </w:r>
      <w:r>
        <w:rPr>
          <w:color w:val="000000"/>
          <w:spacing w:val="0"/>
          <w:w w:val="100"/>
          <w:position w:val="0"/>
        </w:rPr>
        <w:t>收到的其他与投资活动有关的现金</w:t>
      </w:r>
      <w:bookmarkEnd w:id="1338"/>
      <w:bookmarkEnd w:id="1339"/>
      <w:bookmarkEnd w:id="1341"/>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60"/>
        <w:gridCol w:w="2861"/>
        <w:gridCol w:w="2693"/>
      </w:tblGrid>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非同一控制下企业合并取得被并购 方并购日的现金余额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56,601,699.36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暂收到诸暨联合担保有限公司返还 出资款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暂收诸暨市宏润小额贷款有限公司 减资款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90,101,699.36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numPr>
          <w:ilvl w:val="0"/>
          <w:numId w:val="131"/>
        </w:numPr>
        <w:shd w:val="clear" w:color="auto" w:fill="auto"/>
        <w:tabs>
          <w:tab w:pos="1963" w:val="left"/>
        </w:tabs>
        <w:bidi w:val="0"/>
        <w:spacing w:before="0" w:after="100" w:line="240" w:lineRule="auto"/>
        <w:ind w:left="138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tab/>
      </w:r>
      <w:r>
        <w:rPr>
          <w:color w:val="000000"/>
          <w:spacing w:val="0"/>
          <w:w w:val="100"/>
          <w:position w:val="0"/>
        </w:rPr>
        <w:t>支付的其他与投资活动有关的现金</w:t>
      </w:r>
      <w:bookmarkEnd w:id="1342"/>
      <w:bookmarkEnd w:id="1343"/>
      <w:bookmarkEnd w:id="1345"/>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单位：元币种：人民币</w:t>
      </w:r>
      <w:r>
        <w:br w:type="page"/>
      </w:r>
    </w:p>
    <w:tbl>
      <w:tblPr>
        <w:tblOverlap w:val="never"/>
        <w:jc w:val="right"/>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支付重大资产重组财务顾问费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2184" w:val="left"/>
        </w:tabs>
        <w:bidi w:val="0"/>
        <w:spacing w:before="0" w:after="100" w:line="240" w:lineRule="auto"/>
        <w:ind w:left="138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color w:val="000000"/>
          <w:spacing w:val="0"/>
          <w:w w:val="100"/>
          <w:position w:val="0"/>
        </w:rPr>
        <w:t>5）.</w:t>
        <w:tab/>
      </w:r>
      <w:r>
        <w:rPr>
          <w:color w:val="000000"/>
          <w:spacing w:val="0"/>
          <w:w w:val="100"/>
          <w:position w:val="0"/>
        </w:rPr>
        <w:t>收到的其他与筹资活动有关的现金</w:t>
      </w:r>
      <w:bookmarkEnd w:id="1346"/>
      <w:bookmarkEnd w:id="1347"/>
      <w:bookmarkEnd w:id="1349"/>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60"/>
        <w:gridCol w:w="2861"/>
        <w:gridCol w:w="2693"/>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收融资性票据贴现款净额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29,046,812.00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37,547,258.34</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29,046,812.00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37,547,258.34</w:t>
            </w:r>
          </w:p>
        </w:tc>
      </w:tr>
    </w:tbl>
    <w:p>
      <w:pPr>
        <w:widowControl w:val="0"/>
        <w:spacing w:after="339" w:line="1" w:lineRule="exact"/>
      </w:pPr>
    </w:p>
    <w:p>
      <w:pPr>
        <w:pStyle w:val="Style31"/>
        <w:keepNext/>
        <w:keepLines/>
        <w:widowControl w:val="0"/>
        <w:shd w:val="clear" w:color="auto" w:fill="auto"/>
        <w:tabs>
          <w:tab w:pos="2184" w:val="left"/>
        </w:tabs>
        <w:bidi w:val="0"/>
        <w:spacing w:before="0" w:after="100" w:line="240" w:lineRule="auto"/>
        <w:ind w:left="138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color w:val="000000"/>
          <w:spacing w:val="0"/>
          <w:w w:val="100"/>
          <w:position w:val="0"/>
        </w:rPr>
        <w:t>6）.</w:t>
        <w:tab/>
      </w:r>
      <w:r>
        <w:rPr>
          <w:color w:val="000000"/>
          <w:spacing w:val="0"/>
          <w:w w:val="100"/>
          <w:position w:val="0"/>
        </w:rPr>
        <w:t>支付的其他与筹资活动有关的现金</w:t>
      </w:r>
      <w:bookmarkEnd w:id="1350"/>
      <w:bookmarkEnd w:id="1351"/>
      <w:bookmarkEnd w:id="1353"/>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60"/>
        <w:gridCol w:w="2861"/>
        <w:gridCol w:w="2693"/>
      </w:tblGrid>
      <w:tr>
        <w:trPr>
          <w:trHeight w:val="2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承兑支付到期融资性票据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34,390,000.00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38,400,000.00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支付企业拆借款及利息净额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76,301.45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91,507.07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支付资产重组相关中介机构费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38,406,301.45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38,491,507.07</w:t>
            </w:r>
          </w:p>
        </w:tc>
      </w:tr>
    </w:tbl>
    <w:p>
      <w:pPr>
        <w:widowControl w:val="0"/>
        <w:spacing w:after="339" w:line="1" w:lineRule="exact"/>
      </w:pPr>
    </w:p>
    <w:p>
      <w:pPr>
        <w:pStyle w:val="Style31"/>
        <w:keepNext/>
        <w:keepLines/>
        <w:widowControl w:val="0"/>
        <w:shd w:val="clear" w:color="auto" w:fill="auto"/>
        <w:bidi w:val="0"/>
        <w:spacing w:before="0" w:after="100" w:line="240" w:lineRule="auto"/>
        <w:ind w:left="1380" w:right="0" w:firstLine="0"/>
        <w:jc w:val="left"/>
      </w:pPr>
      <w:bookmarkStart w:id="1354" w:name="bookmark1354"/>
      <w:bookmarkStart w:id="1355" w:name="bookmark1355"/>
      <w:bookmarkStart w:id="1356" w:name="bookmark1356"/>
      <w:bookmarkStart w:id="1357" w:name="bookmark1357"/>
      <w:r>
        <w:rPr>
          <w:color w:val="000000"/>
          <w:spacing w:val="0"/>
          <w:w w:val="100"/>
          <w:position w:val="0"/>
        </w:rPr>
        <w:t>7</w:t>
      </w:r>
      <w:bookmarkEnd w:id="1356"/>
      <w:r>
        <w:rPr>
          <w:color w:val="000000"/>
          <w:spacing w:val="0"/>
          <w:w w:val="100"/>
          <w:position w:val="0"/>
        </w:rPr>
        <w:t>4、现金流量表补充资料</w:t>
      </w:r>
      <w:bookmarkEnd w:id="1354"/>
      <w:bookmarkEnd w:id="1355"/>
      <w:bookmarkEnd w:id="1357"/>
    </w:p>
    <w:p>
      <w:pPr>
        <w:pStyle w:val="Style31"/>
        <w:keepNext/>
        <w:keepLines/>
        <w:widowControl w:val="0"/>
        <w:shd w:val="clear" w:color="auto" w:fill="auto"/>
        <w:bidi w:val="0"/>
        <w:spacing w:before="0" w:after="100" w:line="240" w:lineRule="auto"/>
        <w:ind w:left="1380" w:right="0" w:firstLine="0"/>
        <w:jc w:val="left"/>
      </w:pPr>
      <w:bookmarkStart w:id="1354" w:name="bookmark1354"/>
      <w:bookmarkStart w:id="1355" w:name="bookmark1355"/>
      <w:bookmarkStart w:id="1358" w:name="bookmark1358"/>
      <w:r>
        <w:rPr>
          <w:color w:val="000000"/>
          <w:spacing w:val="0"/>
          <w:w w:val="100"/>
          <w:position w:val="0"/>
        </w:rPr>
        <w:t>（1）现金流量表补充资料</w:t>
      </w:r>
      <w:bookmarkEnd w:id="1354"/>
      <w:bookmarkEnd w:id="1355"/>
      <w:bookmarkEnd w:id="1358"/>
    </w:p>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485"/>
        <w:gridCol w:w="2803"/>
        <w:gridCol w:w="277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将净利润调节为经营活动现金流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135,883,566.72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20,654,072.79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5,364, </w:t>
            </w:r>
            <w:r>
              <w:rPr>
                <w:color w:val="000000"/>
                <w:spacing w:val="0"/>
                <w:w w:val="100"/>
                <w:position w:val="0"/>
                <w:sz w:val="18"/>
                <w:szCs w:val="18"/>
              </w:rPr>
              <w:t xml:space="preserve">982.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13,843,779.36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42,762,711.67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41,595,832.85</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659.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1,344, </w:t>
            </w:r>
            <w:r>
              <w:rPr>
                <w:color w:val="000000"/>
                <w:spacing w:val="0"/>
                <w:w w:val="100"/>
                <w:position w:val="0"/>
                <w:sz w:val="18"/>
                <w:szCs w:val="18"/>
              </w:rPr>
              <w:t xml:space="preserve">659.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311,365.96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311,365.96</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 资产的损失（收益以"一"号填列）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-766,842.20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-41,567.00</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固定资产报废损失（收益以"一"号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273,450.37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448.85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公允价值变动损失（收益以“一”号 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color w:val="000000"/>
                <w:spacing w:val="0"/>
                <w:w w:val="100"/>
                <w:position w:val="0"/>
                <w:sz w:val="18"/>
                <w:szCs w:val="18"/>
              </w:rPr>
              <w:t>-85,800.00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17,150,489.29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21,705,500.70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-153,697,471.98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-32,630,166.37</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递延所得税资产减少（增加以“一” 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 </w:t>
            </w:r>
            <w:r>
              <w:rPr>
                <w:color w:val="000000"/>
                <w:spacing w:val="0"/>
                <w:w w:val="100"/>
                <w:position w:val="0"/>
                <w:sz w:val="16"/>
                <w:szCs w:val="16"/>
              </w:rPr>
              <w:t xml:space="preserve">630. </w:t>
            </w:r>
            <w:r>
              <w:rPr>
                <w:color w:val="000000"/>
                <w:spacing w:val="0"/>
                <w:w w:val="100"/>
                <w:position w:val="0"/>
                <w:sz w:val="16"/>
                <w:szCs w:val="16"/>
              </w:rPr>
              <w:t>66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-465,658.01</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递延所得税负债增加（减少以“一”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存货的减少（增加以“一”号填列）</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-13,721,365.31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-91,527,413.23</w:t>
            </w: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737.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-20,697,234.56</w:t>
            </w:r>
          </w:p>
        </w:tc>
      </w:tr>
    </w:tbl>
    <w:p>
      <w:pPr>
        <w:spacing w:lineRule="exact" w:line="1"/>
        <w:rPr>
          <w:sz w:val="2"/>
          <w:szCs w:val="2"/>
        </w:rPr>
      </w:pPr>
      <w:r>
        <w:br w:type="page"/>
      </w:r>
    </w:p>
    <w:tbl>
      <w:tblPr>
        <w:tblOverlap w:val="never"/>
        <w:jc w:val="right"/>
        <w:tblLayout w:type="fixed"/>
      </w:tblPr>
      <w:tblGrid>
        <w:gridCol w:w="3485"/>
        <w:gridCol w:w="2803"/>
        <w:gridCol w:w="2774"/>
      </w:tblGrid>
      <w:tr>
        <w:trPr>
          <w:trHeight w:val="298" w:hRule="exact"/>
        </w:trPr>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“一”号填列)</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经营性应付项目的增加(减少以 “一”号填列)</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11,953,864.73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66,802,452.29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-1,993,968.70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-2,593,968.70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46,618,810.61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18,216,304.57</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3" w:lineRule="exact"/>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307,897,085.49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191,232,174.31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191,232,174.31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199,339,055.70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116,664,911.18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-8,106,881.39</w:t>
            </w:r>
          </w:p>
        </w:tc>
      </w:tr>
    </w:tbl>
    <w:p>
      <w:pPr>
        <w:widowControl w:val="0"/>
        <w:spacing w:after="599" w:line="1" w:lineRule="exact"/>
      </w:pPr>
    </w:p>
    <w:p>
      <w:pPr>
        <w:pStyle w:val="Style31"/>
        <w:keepNext/>
        <w:keepLines/>
        <w:widowControl w:val="0"/>
        <w:shd w:val="clear" w:color="auto" w:fill="auto"/>
        <w:bidi w:val="0"/>
        <w:spacing w:before="0" w:after="100" w:line="240" w:lineRule="auto"/>
        <w:ind w:left="1420" w:right="0" w:firstLine="0"/>
        <w:jc w:val="left"/>
      </w:pPr>
      <w:bookmarkStart w:id="1359" w:name="bookmark1359"/>
      <w:bookmarkStart w:id="1360" w:name="bookmark1360"/>
      <w:bookmarkStart w:id="1361" w:name="bookmark1361"/>
      <w:r>
        <w:rPr>
          <w:color w:val="000000"/>
          <w:spacing w:val="0"/>
          <w:w w:val="100"/>
          <w:position w:val="0"/>
        </w:rPr>
        <w:t>(2)本期支付的取得子公司的现金净额</w:t>
      </w:r>
      <w:bookmarkEnd w:id="1359"/>
      <w:bookmarkEnd w:id="1360"/>
      <w:bookmarkEnd w:id="1361"/>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5923"/>
        <w:gridCol w:w="31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减：购买日子公司持有的现金及现金等价物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601,699.36</w:t>
            </w: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其中：泰一指尚</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601,699.36</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-56, 601,699.36</w:t>
            </w:r>
          </w:p>
        </w:tc>
      </w:tr>
    </w:tbl>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其他说明：</w:t>
      </w:r>
    </w:p>
    <w:p>
      <w:pPr>
        <w:pStyle w:val="Style24"/>
        <w:keepNext w:val="0"/>
        <w:keepLines w:val="0"/>
        <w:widowControl w:val="0"/>
        <w:shd w:val="clear" w:color="auto" w:fill="auto"/>
        <w:bidi w:val="0"/>
        <w:spacing w:before="0" w:after="0" w:line="240" w:lineRule="auto"/>
        <w:ind w:left="96" w:right="0" w:firstLine="0"/>
        <w:jc w:val="left"/>
      </w:pPr>
      <w:r>
        <w:rPr>
          <w:b w:val="0"/>
          <w:bCs w:val="0"/>
          <w:color w:val="000000"/>
          <w:spacing w:val="0"/>
          <w:w w:val="100"/>
          <w:position w:val="0"/>
        </w:rPr>
        <w:t>本期非同一控制下企业合并泰一指尚转入的现金在合并现金流量表中列“收到其他与投资活</w:t>
      </w:r>
    </w:p>
    <w:p>
      <w:pPr>
        <w:widowControl w:val="0"/>
        <w:spacing w:after="159" w:line="1" w:lineRule="exact"/>
      </w:pPr>
    </w:p>
    <w:p>
      <w:pPr>
        <w:pStyle w:val="Style6"/>
        <w:keepNext w:val="0"/>
        <w:keepLines w:val="0"/>
        <w:widowControl w:val="0"/>
        <w:shd w:val="clear" w:color="auto" w:fill="auto"/>
        <w:bidi w:val="0"/>
        <w:spacing w:before="0" w:after="480" w:line="240" w:lineRule="auto"/>
        <w:ind w:left="1420" w:right="0" w:firstLine="0"/>
        <w:jc w:val="left"/>
      </w:pPr>
      <w:r>
        <w:rPr>
          <w:color w:val="000000"/>
          <w:spacing w:val="0"/>
          <w:w w:val="100"/>
          <w:position w:val="0"/>
        </w:rPr>
        <w:t>动有关的现金”。</w:t>
      </w:r>
    </w:p>
    <w:p>
      <w:pPr>
        <w:pStyle w:val="Style31"/>
        <w:keepNext/>
        <w:keepLines/>
        <w:widowControl w:val="0"/>
        <w:numPr>
          <w:ilvl w:val="0"/>
          <w:numId w:val="129"/>
        </w:numPr>
        <w:shd w:val="clear" w:color="auto" w:fill="auto"/>
        <w:tabs>
          <w:tab w:pos="1855" w:val="left"/>
        </w:tabs>
        <w:bidi w:val="0"/>
        <w:spacing w:before="0" w:after="100" w:line="240" w:lineRule="auto"/>
        <w:ind w:left="142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本期收到的处置子公司的现金净额</w:t>
      </w:r>
      <w:bookmarkEnd w:id="1362"/>
      <w:bookmarkEnd w:id="1363"/>
      <w:bookmarkEnd w:id="1365"/>
    </w:p>
    <w:p>
      <w:pPr>
        <w:pStyle w:val="Style6"/>
        <w:keepNext w:val="0"/>
        <w:keepLines w:val="0"/>
        <w:widowControl w:val="0"/>
        <w:shd w:val="clear" w:color="auto" w:fill="auto"/>
        <w:bidi w:val="0"/>
        <w:spacing w:before="0" w:after="360" w:line="240" w:lineRule="auto"/>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29"/>
        </w:numPr>
        <w:shd w:val="clear" w:color="auto" w:fill="auto"/>
        <w:tabs>
          <w:tab w:pos="1855" w:val="left"/>
        </w:tabs>
        <w:bidi w:val="0"/>
        <w:spacing w:before="0" w:after="100" w:line="240" w:lineRule="auto"/>
        <w:ind w:left="142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现金和现金等价物的构成</w:t>
      </w:r>
      <w:bookmarkEnd w:id="1366"/>
      <w:bookmarkEnd w:id="1367"/>
      <w:bookmarkEnd w:id="1369"/>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307,897,085.49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191,232,174.31</w:t>
            </w: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102,038.32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113,992.02</w:t>
            </w: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307,431,834.63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190,953,568.21</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可随时用于支付的其他货币资 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363,212.54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164,614.08</w:t>
            </w: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398"/>
        <w:gridCol w:w="2918"/>
        <w:gridCol w:w="2746"/>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307,897,085.49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191,232,174.31</w:t>
            </w: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不涉及现金收支的商业汇票背书转让金额</w:t>
      </w:r>
    </w:p>
    <w:p>
      <w:pPr>
        <w:widowControl w:val="0"/>
        <w:spacing w:after="99" w:line="1" w:lineRule="exact"/>
      </w:pPr>
    </w:p>
    <w:tbl>
      <w:tblPr>
        <w:tblOverlap w:val="never"/>
        <w:jc w:val="center"/>
        <w:tblLayout w:type="fixed"/>
      </w:tblPr>
      <w:tblGrid>
        <w:gridCol w:w="4685"/>
        <w:gridCol w:w="1973"/>
        <w:gridCol w:w="1939"/>
      </w:tblGrid>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背书转让的商业汇票金额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350,558,616.78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283,269,477.83</w:t>
            </w:r>
          </w:p>
        </w:tc>
      </w:tr>
      <w:tr>
        <w:trPr>
          <w:trHeight w:val="422"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其中：支付货款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350,158,616.78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283,269,477.83</w:t>
            </w:r>
          </w:p>
        </w:tc>
      </w:tr>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支付固定资产等长期资产购置款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支付其他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10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1840" w:right="0" w:firstLine="0"/>
        <w:jc w:val="left"/>
      </w:pPr>
      <w:r>
        <w:rPr>
          <w:color w:val="000000"/>
          <w:spacing w:val="0"/>
          <w:w w:val="100"/>
          <w:position w:val="0"/>
        </w:rPr>
        <w:t>其他货币资金期末余额中银行承兑汇票保证金</w:t>
      </w:r>
      <w:r>
        <w:rPr>
          <w:color w:val="000000"/>
          <w:spacing w:val="0"/>
          <w:w w:val="100"/>
          <w:position w:val="0"/>
          <w:sz w:val="18"/>
          <w:szCs w:val="18"/>
        </w:rPr>
        <w:t xml:space="preserve">17, </w:t>
      </w:r>
      <w:r>
        <w:rPr>
          <w:color w:val="000000"/>
          <w:spacing w:val="0"/>
          <w:w w:val="100"/>
          <w:position w:val="0"/>
          <w:sz w:val="18"/>
          <w:szCs w:val="18"/>
        </w:rPr>
        <w:t>707,754.24</w:t>
      </w:r>
      <w:r>
        <w:rPr>
          <w:color w:val="000000"/>
          <w:spacing w:val="0"/>
          <w:w w:val="100"/>
          <w:position w:val="0"/>
        </w:rPr>
        <w:t>元不属于现金等价物。</w:t>
      </w:r>
    </w:p>
    <w:p>
      <w:pPr>
        <w:pStyle w:val="Style6"/>
        <w:keepNext w:val="0"/>
        <w:keepLines w:val="0"/>
        <w:widowControl w:val="0"/>
        <w:shd w:val="clear" w:color="auto" w:fill="auto"/>
        <w:bidi w:val="0"/>
        <w:spacing w:before="0" w:after="720" w:line="240" w:lineRule="auto"/>
        <w:ind w:left="1840" w:right="0" w:firstLine="0"/>
        <w:jc w:val="left"/>
      </w:pPr>
      <w:r>
        <w:rPr>
          <w:color w:val="000000"/>
          <w:spacing w:val="0"/>
          <w:w w:val="100"/>
          <w:position w:val="0"/>
        </w:rPr>
        <w:t>其他货币资金期初余额中银行承兑汇票保证金</w:t>
      </w:r>
      <w:r>
        <w:rPr>
          <w:color w:val="000000"/>
          <w:spacing w:val="0"/>
          <w:w w:val="100"/>
          <w:position w:val="0"/>
          <w:sz w:val="18"/>
          <w:szCs w:val="18"/>
        </w:rPr>
        <w:t xml:space="preserve">20, </w:t>
      </w:r>
      <w:r>
        <w:rPr>
          <w:color w:val="000000"/>
          <w:spacing w:val="0"/>
          <w:w w:val="100"/>
          <w:position w:val="0"/>
          <w:sz w:val="18"/>
          <w:szCs w:val="18"/>
        </w:rPr>
        <w:t>630,227.52</w:t>
      </w:r>
      <w:r>
        <w:rPr>
          <w:color w:val="000000"/>
          <w:spacing w:val="0"/>
          <w:w w:val="100"/>
          <w:position w:val="0"/>
        </w:rPr>
        <w:t>元不属于现金等价物。</w:t>
      </w:r>
    </w:p>
    <w:p>
      <w:pPr>
        <w:pStyle w:val="Style31"/>
        <w:keepNext/>
        <w:keepLines/>
        <w:widowControl w:val="0"/>
        <w:shd w:val="clear" w:color="auto" w:fill="auto"/>
        <w:tabs>
          <w:tab w:pos="1919" w:val="left"/>
        </w:tabs>
        <w:bidi w:val="0"/>
        <w:spacing w:before="0" w:after="40" w:line="274" w:lineRule="exact"/>
        <w:ind w:left="1380" w:right="0" w:firstLine="40"/>
        <w:jc w:val="left"/>
      </w:pPr>
      <w:bookmarkStart w:id="1370" w:name="bookmark1370"/>
      <w:bookmarkStart w:id="1371" w:name="bookmark1371"/>
      <w:bookmarkStart w:id="1372" w:name="bookmark1372"/>
      <w:bookmarkStart w:id="1373" w:name="bookmark1373"/>
      <w:r>
        <w:rPr>
          <w:color w:val="000000"/>
          <w:spacing w:val="0"/>
          <w:w w:val="100"/>
          <w:position w:val="0"/>
        </w:rPr>
        <w:t>7</w:t>
      </w:r>
      <w:bookmarkEnd w:id="1372"/>
      <w:r>
        <w:rPr>
          <w:color w:val="000000"/>
          <w:spacing w:val="0"/>
          <w:w w:val="100"/>
          <w:position w:val="0"/>
        </w:rPr>
        <w:t>5、</w:t>
        <w:tab/>
        <w:t>所有者权益变动表项目注释</w:t>
      </w:r>
      <w:bookmarkEnd w:id="1370"/>
      <w:bookmarkEnd w:id="1371"/>
      <w:bookmarkEnd w:id="1373"/>
    </w:p>
    <w:p>
      <w:pPr>
        <w:pStyle w:val="Style6"/>
        <w:keepNext w:val="0"/>
        <w:keepLines w:val="0"/>
        <w:widowControl w:val="0"/>
        <w:shd w:val="clear" w:color="auto" w:fill="auto"/>
        <w:bidi w:val="0"/>
        <w:spacing w:before="0" w:after="320" w:line="274" w:lineRule="exact"/>
        <w:ind w:left="1380" w:right="0" w:firstLine="4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919" w:val="left"/>
        </w:tabs>
        <w:bidi w:val="0"/>
        <w:spacing w:before="0" w:after="40" w:line="274" w:lineRule="exact"/>
        <w:ind w:left="1380" w:right="0" w:firstLine="40"/>
        <w:jc w:val="left"/>
      </w:pPr>
      <w:bookmarkStart w:id="1374" w:name="bookmark1374"/>
      <w:bookmarkStart w:id="1375" w:name="bookmark1375"/>
      <w:bookmarkStart w:id="1376" w:name="bookmark1376"/>
      <w:bookmarkStart w:id="1377" w:name="bookmark1377"/>
      <w:r>
        <w:rPr>
          <w:color w:val="000000"/>
          <w:spacing w:val="0"/>
          <w:w w:val="100"/>
          <w:position w:val="0"/>
        </w:rPr>
        <w:t>7</w:t>
      </w:r>
      <w:bookmarkEnd w:id="1376"/>
      <w:r>
        <w:rPr>
          <w:color w:val="000000"/>
          <w:spacing w:val="0"/>
          <w:w w:val="100"/>
          <w:position w:val="0"/>
        </w:rPr>
        <w:t>6、</w:t>
        <w:tab/>
        <w:t>所有权或使用权受到限制的资产</w:t>
      </w:r>
      <w:bookmarkEnd w:id="1374"/>
      <w:bookmarkEnd w:id="1375"/>
      <w:bookmarkEnd w:id="1377"/>
    </w:p>
    <w:p>
      <w:pPr>
        <w:pStyle w:val="Style6"/>
        <w:keepNext w:val="0"/>
        <w:keepLines w:val="0"/>
        <w:widowControl w:val="0"/>
        <w:shd w:val="clear" w:color="auto" w:fill="auto"/>
        <w:bidi w:val="0"/>
        <w:spacing w:before="0" w:after="40" w:line="274" w:lineRule="exact"/>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70"/>
        <w:gridCol w:w="2976"/>
        <w:gridCol w:w="3062"/>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17,707,754.24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存入保证金以取得银行承兑汇票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12,991,723.86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用于开具银行承兑汇票质押担保</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110,275,248.73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用于短期借款和开具银行承兑汇 票抵押担保</w:t>
            </w: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35,165,724.69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用于短期借款和开具银行承兑汇 票抵押担保</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176,140,451.52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319" w:line="1" w:lineRule="exact"/>
      </w:pPr>
    </w:p>
    <w:p>
      <w:pPr>
        <w:pStyle w:val="Style31"/>
        <w:keepNext/>
        <w:keepLines/>
        <w:widowControl w:val="0"/>
        <w:shd w:val="clear" w:color="auto" w:fill="auto"/>
        <w:bidi w:val="0"/>
        <w:spacing w:before="0" w:after="100" w:line="240" w:lineRule="auto"/>
        <w:ind w:left="1380" w:right="0" w:firstLine="0"/>
        <w:jc w:val="left"/>
      </w:pPr>
      <w:bookmarkStart w:id="1378" w:name="bookmark1378"/>
      <w:bookmarkStart w:id="1379" w:name="bookmark1379"/>
      <w:bookmarkStart w:id="1380" w:name="bookmark1380"/>
      <w:bookmarkStart w:id="1381" w:name="bookmark1381"/>
      <w:r>
        <w:rPr>
          <w:color w:val="000000"/>
          <w:spacing w:val="0"/>
          <w:w w:val="100"/>
          <w:position w:val="0"/>
        </w:rPr>
        <w:t>7</w:t>
      </w:r>
      <w:bookmarkEnd w:id="1380"/>
      <w:r>
        <w:rPr>
          <w:color w:val="000000"/>
          <w:spacing w:val="0"/>
          <w:w w:val="100"/>
          <w:position w:val="0"/>
        </w:rPr>
        <w:t>7、外币货币性项目</w:t>
      </w:r>
      <w:bookmarkEnd w:id="1378"/>
      <w:bookmarkEnd w:id="1379"/>
      <w:bookmarkEnd w:id="1381"/>
    </w:p>
    <w:p>
      <w:pPr>
        <w:pStyle w:val="Style31"/>
        <w:keepNext/>
        <w:keepLines/>
        <w:widowControl w:val="0"/>
        <w:shd w:val="clear" w:color="auto" w:fill="auto"/>
        <w:bidi w:val="0"/>
        <w:spacing w:before="0" w:after="100" w:line="240" w:lineRule="auto"/>
        <w:ind w:left="1380" w:right="0" w:firstLine="0"/>
        <w:jc w:val="left"/>
      </w:pPr>
      <w:bookmarkStart w:id="1378" w:name="bookmark1378"/>
      <w:bookmarkStart w:id="1379" w:name="bookmark1379"/>
      <w:bookmarkStart w:id="1382" w:name="bookmark1382"/>
      <w:r>
        <w:rPr>
          <w:color w:val="000000"/>
          <w:spacing w:val="0"/>
          <w:w w:val="100"/>
          <w:position w:val="0"/>
        </w:rPr>
        <w:t>(1).</w:t>
      </w:r>
      <w:r>
        <w:rPr>
          <w:color w:val="000000"/>
          <w:spacing w:val="0"/>
          <w:w w:val="100"/>
          <w:position w:val="0"/>
        </w:rPr>
        <w:t>外币货币性项目</w:t>
      </w:r>
      <w:r>
        <w:rPr>
          <w:b w:val="0"/>
          <w:bCs w:val="0"/>
          <w:color w:val="000000"/>
          <w:spacing w:val="0"/>
          <w:w w:val="100"/>
          <w:position w:val="0"/>
        </w:rPr>
        <w:t>:</w:t>
      </w:r>
      <w:bookmarkEnd w:id="1378"/>
      <w:bookmarkEnd w:id="1379"/>
      <w:bookmarkEnd w:id="1382"/>
    </w:p>
    <w:p>
      <w:pPr>
        <w:pStyle w:val="Style6"/>
        <w:keepNext w:val="0"/>
        <w:keepLines w:val="0"/>
        <w:widowControl w:val="0"/>
        <w:shd w:val="clear" w:color="auto" w:fill="auto"/>
        <w:bidi w:val="0"/>
        <w:spacing w:before="0" w:after="40" w:line="240" w:lineRule="auto"/>
        <w:ind w:left="138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right"/>
        <w:tblLayout w:type="fixed"/>
      </w:tblPr>
      <w:tblGrid>
        <w:gridCol w:w="2899"/>
        <w:gridCol w:w="2050"/>
        <w:gridCol w:w="2059"/>
        <w:gridCol w:w="2054"/>
      </w:tblGrid>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期末折算人民币 余额</w:t>
            </w:r>
          </w:p>
        </w:tc>
      </w:tr>
      <w:tr>
        <w:trPr>
          <w:trHeight w:val="28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right"/>
        <w:tblLayout w:type="fixed"/>
      </w:tblPr>
      <w:tblGrid>
        <w:gridCol w:w="2899"/>
        <w:gridCol w:w="2050"/>
        <w:gridCol w:w="2059"/>
        <w:gridCol w:w="2054"/>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1,213, </w:t>
            </w:r>
            <w:r>
              <w:rPr>
                <w:color w:val="000000"/>
                <w:spacing w:val="0"/>
                <w:w w:val="100"/>
                <w:position w:val="0"/>
                <w:sz w:val="18"/>
                <w:szCs w:val="18"/>
              </w:rPr>
              <w:t xml:space="preserve">882. </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8,420, </w:t>
            </w:r>
            <w:r>
              <w:rPr>
                <w:color w:val="000000"/>
                <w:spacing w:val="0"/>
                <w:w w:val="100"/>
                <w:position w:val="0"/>
                <w:sz w:val="18"/>
                <w:szCs w:val="18"/>
              </w:rPr>
              <w:t xml:space="preserve">703.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42.01</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552,249.48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3,830, </w:t>
            </w:r>
            <w:r>
              <w:rPr>
                <w:color w:val="000000"/>
                <w:spacing w:val="0"/>
                <w:w w:val="100"/>
                <w:position w:val="0"/>
                <w:sz w:val="18"/>
                <w:szCs w:val="18"/>
              </w:rPr>
              <w:t xml:space="preserve">954. </w:t>
            </w:r>
            <w:r>
              <w:rPr>
                <w:color w:val="000000"/>
                <w:spacing w:val="0"/>
                <w:w w:val="100"/>
                <w:position w:val="0"/>
                <w:sz w:val="18"/>
                <w:szCs w:val="18"/>
              </w:rPr>
              <w:t>64</w:t>
            </w:r>
          </w:p>
        </w:tc>
      </w:tr>
    </w:tbl>
    <w:p>
      <w:pPr>
        <w:widowControl w:val="0"/>
        <w:spacing w:after="279" w:line="1" w:lineRule="exact"/>
      </w:pPr>
    </w:p>
    <w:p>
      <w:pPr>
        <w:pStyle w:val="Style31"/>
        <w:keepNext/>
        <w:keepLines/>
        <w:widowControl w:val="0"/>
        <w:shd w:val="clear" w:color="auto" w:fill="auto"/>
        <w:bidi w:val="0"/>
        <w:spacing w:before="0" w:after="40" w:line="283" w:lineRule="exact"/>
        <w:ind w:left="1840" w:right="0" w:hanging="420"/>
        <w:jc w:val="left"/>
      </w:pPr>
      <w:bookmarkStart w:id="1383" w:name="bookmark1383"/>
      <w:bookmarkStart w:id="1384" w:name="bookmark1384"/>
      <w:bookmarkStart w:id="1385" w:name="bookmark1385"/>
      <w:r>
        <w:rPr>
          <w:color w:val="000000"/>
          <w:spacing w:val="0"/>
          <w:w w:val="100"/>
          <w:position w:val="0"/>
        </w:rPr>
        <w:t>(2).</w:t>
      </w:r>
      <w:r>
        <w:rPr>
          <w:color w:val="000000"/>
          <w:spacing w:val="0"/>
          <w:w w:val="100"/>
          <w:position w:val="0"/>
        </w:rPr>
        <w:t>境外经营实体说明，包括对于重要的境外经营实体，应披露其境外主要经营地、记账本位 币及选择依据，记账本位币发生变化的还应披露原因。</w:t>
      </w:r>
      <w:bookmarkEnd w:id="1383"/>
      <w:bookmarkEnd w:id="1384"/>
      <w:bookmarkEnd w:id="1385"/>
    </w:p>
    <w:p>
      <w:pPr>
        <w:pStyle w:val="Style6"/>
        <w:keepNext w:val="0"/>
        <w:keepLines w:val="0"/>
        <w:widowControl w:val="0"/>
        <w:shd w:val="clear" w:color="auto" w:fill="auto"/>
        <w:bidi w:val="0"/>
        <w:spacing w:before="0" w:after="28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83" w:lineRule="exact"/>
        <w:ind w:left="1420" w:right="0" w:firstLine="0"/>
        <w:jc w:val="both"/>
      </w:pPr>
      <w:bookmarkStart w:id="1386" w:name="bookmark1386"/>
      <w:bookmarkStart w:id="1387" w:name="bookmark1387"/>
      <w:bookmarkStart w:id="1388" w:name="bookmark1388"/>
      <w:bookmarkStart w:id="1389" w:name="bookmark1389"/>
      <w:r>
        <w:rPr>
          <w:color w:val="000000"/>
          <w:spacing w:val="0"/>
          <w:w w:val="100"/>
          <w:position w:val="0"/>
        </w:rPr>
        <w:t>7</w:t>
      </w:r>
      <w:bookmarkEnd w:id="1388"/>
      <w:r>
        <w:rPr>
          <w:color w:val="000000"/>
          <w:spacing w:val="0"/>
          <w:w w:val="100"/>
          <w:position w:val="0"/>
        </w:rPr>
        <w:t>8、套期</w:t>
      </w:r>
      <w:bookmarkEnd w:id="1386"/>
      <w:bookmarkEnd w:id="1387"/>
      <w:bookmarkEnd w:id="1389"/>
    </w:p>
    <w:p>
      <w:pPr>
        <w:pStyle w:val="Style6"/>
        <w:keepNext w:val="0"/>
        <w:keepLines w:val="0"/>
        <w:widowControl w:val="0"/>
        <w:shd w:val="clear" w:color="auto" w:fill="auto"/>
        <w:bidi w:val="0"/>
        <w:spacing w:before="0" w:after="620" w:line="283" w:lineRule="exact"/>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both"/>
      </w:pPr>
      <w:bookmarkStart w:id="1390" w:name="bookmark1390"/>
      <w:bookmarkStart w:id="1391" w:name="bookmark1391"/>
      <w:bookmarkStart w:id="1392" w:name="bookmark1392"/>
      <w:bookmarkStart w:id="1393" w:name="bookmark1393"/>
      <w:r>
        <w:rPr>
          <w:color w:val="000000"/>
          <w:spacing w:val="0"/>
          <w:w w:val="100"/>
          <w:position w:val="0"/>
        </w:rPr>
        <w:t>7</w:t>
      </w:r>
      <w:bookmarkEnd w:id="1392"/>
      <w:r>
        <w:rPr>
          <w:color w:val="000000"/>
          <w:spacing w:val="0"/>
          <w:w w:val="100"/>
          <w:position w:val="0"/>
        </w:rPr>
        <w:t>9、其他</w:t>
      </w:r>
      <w:bookmarkEnd w:id="1390"/>
      <w:bookmarkEnd w:id="1391"/>
      <w:bookmarkEnd w:id="1393"/>
    </w:p>
    <w:p>
      <w:pPr>
        <w:pStyle w:val="Style6"/>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420" w:right="0" w:firstLine="0"/>
        <w:jc w:val="both"/>
      </w:pPr>
      <w:bookmarkStart w:id="1394" w:name="bookmark1394"/>
      <w:bookmarkStart w:id="1395" w:name="bookmark1395"/>
      <w:bookmarkStart w:id="1396" w:name="bookmark1396"/>
      <w:bookmarkStart w:id="1397" w:name="bookmark1397"/>
      <w:r>
        <w:rPr>
          <w:color w:val="000000"/>
          <w:spacing w:val="0"/>
          <w:w w:val="100"/>
          <w:position w:val="0"/>
        </w:rPr>
        <w:t>八</w:t>
      </w:r>
      <w:bookmarkEnd w:id="1396"/>
      <w:r>
        <w:rPr>
          <w:color w:val="000000"/>
          <w:spacing w:val="0"/>
          <w:w w:val="100"/>
          <w:position w:val="0"/>
        </w:rPr>
        <w:t>、合并范围的变更</w:t>
      </w:r>
      <w:bookmarkEnd w:id="1394"/>
      <w:bookmarkEnd w:id="1395"/>
      <w:bookmarkEnd w:id="1397"/>
    </w:p>
    <w:p>
      <w:pPr>
        <w:pStyle w:val="Style31"/>
        <w:keepNext/>
        <w:keepLines/>
        <w:widowControl w:val="0"/>
        <w:shd w:val="clear" w:color="auto" w:fill="auto"/>
        <w:bidi w:val="0"/>
        <w:spacing w:before="0" w:after="100" w:line="240" w:lineRule="auto"/>
        <w:ind w:left="1420" w:right="0" w:firstLine="0"/>
        <w:jc w:val="both"/>
      </w:pPr>
      <w:bookmarkStart w:id="1394" w:name="bookmark1394"/>
      <w:bookmarkStart w:id="1395" w:name="bookmark1395"/>
      <w:bookmarkStart w:id="1398" w:name="bookmark1398"/>
      <w:bookmarkStart w:id="1399" w:name="bookmark1399"/>
      <w:r>
        <w:rPr>
          <w:color w:val="000000"/>
          <w:spacing w:val="0"/>
          <w:w w:val="100"/>
          <w:position w:val="0"/>
        </w:rPr>
        <w:t>1</w:t>
      </w:r>
      <w:bookmarkEnd w:id="1398"/>
      <w:r>
        <w:rPr>
          <w:color w:val="000000"/>
          <w:spacing w:val="0"/>
          <w:w w:val="100"/>
          <w:position w:val="0"/>
        </w:rPr>
        <w:t>、非同一控制下企业合并</w:t>
      </w:r>
      <w:bookmarkEnd w:id="1394"/>
      <w:bookmarkEnd w:id="1395"/>
      <w:bookmarkEnd w:id="1399"/>
    </w:p>
    <w:p>
      <w:pPr>
        <w:pStyle w:val="Style6"/>
        <w:keepNext w:val="0"/>
        <w:keepLines w:val="0"/>
        <w:widowControl w:val="0"/>
        <w:shd w:val="clear" w:color="auto" w:fill="auto"/>
        <w:bidi w:val="0"/>
        <w:spacing w:before="0" w:after="10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1420" w:right="0" w:firstLine="0"/>
        <w:jc w:val="both"/>
      </w:pPr>
      <w:r>
        <w:rPr>
          <w:b/>
          <w:bCs/>
          <w:color w:val="000000"/>
          <w:spacing w:val="0"/>
          <w:w w:val="100"/>
          <w:position w:val="0"/>
        </w:rPr>
        <w:t>(1). 本期发生的非同一控制下企业合并</w:t>
      </w:r>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42"/>
        <w:gridCol w:w="1277"/>
        <w:gridCol w:w="1704"/>
        <w:gridCol w:w="994"/>
        <w:gridCol w:w="706"/>
        <w:gridCol w:w="1133"/>
        <w:gridCol w:w="994"/>
        <w:gridCol w:w="994"/>
        <w:gridCol w:w="1008"/>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w:t>
            </w:r>
          </w:p>
        </w:tc>
        <w:tc>
          <w:tcPr>
            <w:tcBorders/>
            <w:shd w:val="clear" w:color="auto" w:fill="FFFFFF"/>
            <w:vAlign w:val="top"/>
          </w:tcPr>
          <w:p>
            <w:pPr>
              <w:pStyle w:val="Style27"/>
              <w:keepNext w:val="0"/>
              <w:keepLines w:val="0"/>
              <w:widowControl w:val="0"/>
              <w:shd w:val="clear" w:color="auto" w:fill="auto"/>
              <w:bidi w:val="0"/>
              <w:spacing w:before="0" w:after="0" w:line="240" w:lineRule="auto"/>
              <w:ind w:left="-20" w:right="0" w:firstLine="0"/>
              <w:jc w:val="center"/>
              <w:rPr>
                <w:sz w:val="20"/>
                <w:szCs w:val="20"/>
              </w:rPr>
            </w:pPr>
            <w:r>
              <w:rPr>
                <w:color w:val="000000"/>
                <w:spacing w:val="0"/>
                <w:w w:val="100"/>
                <w:position w:val="0"/>
                <w:sz w:val="20"/>
                <w:szCs w:val="20"/>
              </w:rPr>
              <w:t>:元币种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J</w:t>
            </w:r>
            <w:r>
              <w:rPr>
                <w:color w:val="000000"/>
                <w:spacing w:val="0"/>
                <w:w w:val="100"/>
                <w:position w:val="0"/>
                <w:sz w:val="20"/>
                <w:szCs w:val="20"/>
              </w:rPr>
              <w:t>人民币</w:t>
            </w:r>
          </w:p>
        </w:tc>
      </w:tr>
      <w:tr>
        <w:trPr>
          <w:trHeight w:val="9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股权取得 比例 (%)</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股权</w:t>
            </w:r>
          </w:p>
          <w:p>
            <w:pPr>
              <w:pStyle w:val="Style2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取得</w:t>
            </w:r>
          </w:p>
          <w:p>
            <w:pPr>
              <w:pStyle w:val="Style2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pPr>
            <w:r>
              <w:rPr>
                <w:color w:val="000000"/>
                <w:spacing w:val="0"/>
                <w:w w:val="100"/>
                <w:position w:val="0"/>
              </w:rPr>
              <w:t>购买日的 确定依据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购买日至 期末被购 买方的收</w:t>
            </w:r>
          </w:p>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购买日至 期末被购 买方的净 利润</w:t>
            </w:r>
          </w:p>
        </w:tc>
      </w:tr>
      <w:tr>
        <w:trPr>
          <w:trHeight w:val="49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泰一指尚</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2016-12-27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完成工商 变更登记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如本财务报告其他重要事项之其他(五)所述，公司发行股份及支付现金购买泰一指尚</w:t>
      </w:r>
      <w:r>
        <w:rPr>
          <w:b w:val="0"/>
          <w:bCs w:val="0"/>
          <w:color w:val="000000"/>
          <w:spacing w:val="0"/>
          <w:w w:val="100"/>
          <w:position w:val="0"/>
          <w:sz w:val="18"/>
          <w:szCs w:val="18"/>
        </w:rPr>
        <w:t>100%</w:t>
      </w:r>
      <w:r>
        <w:rPr>
          <w:b w:val="0"/>
          <w:bCs w:val="0"/>
          <w:color w:val="000000"/>
          <w:spacing w:val="0"/>
          <w:w w:val="100"/>
          <w:position w:val="0"/>
        </w:rPr>
        <w:t>股</w:t>
      </w:r>
    </w:p>
    <w:p>
      <w:pPr>
        <w:pStyle w:val="Style6"/>
        <w:keepNext w:val="0"/>
        <w:keepLines w:val="0"/>
        <w:widowControl w:val="0"/>
        <w:shd w:val="clear" w:color="auto" w:fill="auto"/>
        <w:bidi w:val="0"/>
        <w:spacing w:before="0" w:after="500" w:line="410" w:lineRule="exact"/>
        <w:ind w:left="1420" w:right="0" w:firstLine="0"/>
        <w:jc w:val="both"/>
      </w:pPr>
      <w:r>
        <w:rPr>
          <w:color w:val="000000"/>
          <w:spacing w:val="0"/>
          <w:w w:val="100"/>
          <w:position w:val="0"/>
        </w:rPr>
        <w:t>权事项已于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日获得中国证券监督管理委员会核准，</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日，泰一指 尚完成</w:t>
      </w:r>
      <w:r>
        <w:rPr>
          <w:color w:val="000000"/>
          <w:spacing w:val="0"/>
          <w:w w:val="100"/>
          <w:position w:val="0"/>
          <w:sz w:val="18"/>
          <w:szCs w:val="18"/>
        </w:rPr>
        <w:t>100%</w:t>
      </w:r>
      <w:r>
        <w:rPr>
          <w:color w:val="000000"/>
          <w:spacing w:val="0"/>
          <w:w w:val="100"/>
          <w:position w:val="0"/>
        </w:rPr>
        <w:t>股权过户的工商变更登记手续，</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日，公司发行股份购买资产的新增股份 在中国证券登记结算有限责任公司上海分公司办妥股份登记手续。根据《企业会计准则</w:t>
      </w:r>
      <w:r>
        <w:rPr>
          <w:color w:val="000000"/>
          <w:spacing w:val="0"/>
          <w:w w:val="100"/>
          <w:position w:val="0"/>
        </w:rPr>
        <w:t>一</w:t>
      </w:r>
      <w:r>
        <w:rPr>
          <w:color w:val="000000"/>
          <w:spacing w:val="0"/>
          <w:w w:val="100"/>
          <w:position w:val="0"/>
        </w:rPr>
        <w:t>企业 合并》的相关规定，该企业合并为非同一控制下的企业合并，应自并购日起将其纳入合并报表范 围，同时考虑会计分期的假设，泰一指尚实际纳入本公司合并财务报表的时间为</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日，因此，公司本期合并财务报表仅包括泰一指尚资产负债表，不包括其利润表及现金流量表。</w:t>
      </w:r>
    </w:p>
    <w:p>
      <w:pPr>
        <w:pStyle w:val="Style31"/>
        <w:keepNext/>
        <w:keepLines/>
        <w:widowControl w:val="0"/>
        <w:shd w:val="clear" w:color="auto" w:fill="auto"/>
        <w:bidi w:val="0"/>
        <w:spacing w:before="0" w:after="100" w:line="240" w:lineRule="auto"/>
        <w:ind w:left="1420" w:right="0" w:firstLine="0"/>
        <w:jc w:val="both"/>
      </w:pPr>
      <w:bookmarkStart w:id="1400" w:name="bookmark1400"/>
      <w:bookmarkStart w:id="1401" w:name="bookmark1401"/>
      <w:bookmarkStart w:id="1402" w:name="bookmark1402"/>
      <w:r>
        <w:rPr>
          <w:color w:val="000000"/>
          <w:spacing w:val="0"/>
          <w:w w:val="100"/>
          <w:position w:val="0"/>
        </w:rPr>
        <w:t>(2).</w:t>
      </w:r>
      <w:r>
        <w:rPr>
          <w:color w:val="000000"/>
          <w:spacing w:val="0"/>
          <w:w w:val="100"/>
          <w:position w:val="0"/>
        </w:rPr>
        <w:t>合并成本及商誉</w:t>
      </w:r>
      <w:bookmarkEnd w:id="1400"/>
      <w:bookmarkEnd w:id="1401"/>
      <w:bookmarkEnd w:id="1402"/>
    </w:p>
    <w:p>
      <w:pPr>
        <w:pStyle w:val="Style6"/>
        <w:keepNext w:val="0"/>
        <w:keepLines w:val="0"/>
        <w:widowControl w:val="0"/>
        <w:shd w:val="clear" w:color="auto" w:fill="auto"/>
        <w:bidi w:val="0"/>
        <w:spacing w:before="0" w:after="40" w:line="240" w:lineRule="auto"/>
        <w:ind w:left="142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608"/>
        <w:gridCol w:w="44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240" w:firstLine="0"/>
              <w:jc w:val="right"/>
              <w:rPr>
                <w:sz w:val="20"/>
                <w:szCs w:val="20"/>
              </w:rPr>
            </w:pPr>
            <w:r>
              <w:rPr>
                <w:color w:val="000000"/>
                <w:spacing w:val="0"/>
                <w:w w:val="100"/>
                <w:position w:val="0"/>
                <w:sz w:val="20"/>
                <w:szCs w:val="20"/>
              </w:rPr>
              <w:t>泰一指尚</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201,552,000.00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—发行的权益性证券的公允价值</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998,448,000.00</w:t>
            </w:r>
          </w:p>
        </w:tc>
      </w:tr>
    </w:tbl>
    <w:p>
      <w:pPr>
        <w:spacing w:lineRule="exact" w:line="1"/>
        <w:rPr>
          <w:sz w:val="2"/>
          <w:szCs w:val="2"/>
        </w:rPr>
      </w:pPr>
      <w:r>
        <w:br w:type="page"/>
      </w:r>
    </w:p>
    <w:tbl>
      <w:tblPr>
        <w:tblOverlap w:val="never"/>
        <w:jc w:val="right"/>
        <w:tblLayout w:type="fixed"/>
      </w:tblPr>
      <w:tblGrid>
        <w:gridCol w:w="4608"/>
        <w:gridCol w:w="4454"/>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合并成本合计</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减：取得的可辨认净资产公允价值份额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406,257,093.51</w:t>
            </w:r>
          </w:p>
        </w:tc>
      </w:tr>
      <w:tr>
        <w:trPr>
          <w:trHeight w:val="56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商誉/合并成本小于取得的可辨认净资产公允价 值份额的金额</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793,742,906.49</w:t>
            </w: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合并成本公允价值的确定方法、或有对价及其变动的说明：</w:t>
      </w:r>
    </w:p>
    <w:p>
      <w:pPr>
        <w:pStyle w:val="Style6"/>
        <w:keepNext w:val="0"/>
        <w:keepLines w:val="0"/>
        <w:widowControl w:val="0"/>
        <w:shd w:val="clear" w:color="auto" w:fill="auto"/>
        <w:bidi w:val="0"/>
        <w:spacing w:before="0" w:after="480" w:line="408" w:lineRule="exact"/>
        <w:ind w:left="1420" w:right="0" w:firstLine="420"/>
        <w:jc w:val="both"/>
      </w:pPr>
      <w:r>
        <w:rPr>
          <w:color w:val="000000"/>
          <w:spacing w:val="0"/>
          <w:w w:val="100"/>
          <w:position w:val="0"/>
        </w:rPr>
        <w:t>经公司第七届十五次董事会、第七届十八次董事会、第七届十九次董事会、第七届二十二次 董事会和</w:t>
      </w:r>
      <w:r>
        <w:rPr>
          <w:color w:val="000000"/>
          <w:spacing w:val="0"/>
          <w:w w:val="100"/>
          <w:position w:val="0"/>
          <w:sz w:val="18"/>
          <w:szCs w:val="18"/>
        </w:rPr>
        <w:t>2016</w:t>
      </w:r>
      <w:r>
        <w:rPr>
          <w:color w:val="000000"/>
          <w:spacing w:val="0"/>
          <w:w w:val="100"/>
          <w:position w:val="0"/>
        </w:rPr>
        <w:t>年第一次临时股东大会决议审议通过，并经中国证券监督管理委员会《关于核准浙 江富润股份有限公司向江有归等发行股份购买资产并募集配套资金的批复》（证监许可〔</w:t>
      </w:r>
      <w:r>
        <w:rPr>
          <w:color w:val="000000"/>
          <w:spacing w:val="0"/>
          <w:w w:val="100"/>
          <w:position w:val="0"/>
          <w:sz w:val="18"/>
          <w:szCs w:val="18"/>
        </w:rPr>
        <w:t xml:space="preserve">2016）2847 </w:t>
      </w:r>
      <w:r>
        <w:rPr>
          <w:color w:val="000000"/>
          <w:spacing w:val="0"/>
          <w:w w:val="100"/>
          <w:position w:val="0"/>
        </w:rPr>
        <w:t>号）核准，公司以发行股份</w:t>
      </w:r>
      <w:r>
        <w:rPr>
          <w:color w:val="000000"/>
          <w:spacing w:val="0"/>
          <w:w w:val="100"/>
          <w:position w:val="0"/>
          <w:sz w:val="18"/>
          <w:szCs w:val="18"/>
        </w:rPr>
        <w:t>133,126,400</w:t>
      </w:r>
      <w:r>
        <w:rPr>
          <w:color w:val="000000"/>
          <w:spacing w:val="0"/>
          <w:w w:val="100"/>
          <w:position w:val="0"/>
        </w:rPr>
        <w:t>股（折合</w:t>
      </w:r>
      <w:r>
        <w:rPr>
          <w:color w:val="000000"/>
          <w:spacing w:val="0"/>
          <w:w w:val="100"/>
          <w:position w:val="0"/>
          <w:sz w:val="18"/>
          <w:szCs w:val="18"/>
        </w:rPr>
        <w:t xml:space="preserve">99,844. </w:t>
      </w:r>
      <w:r>
        <w:rPr>
          <w:color w:val="000000"/>
          <w:spacing w:val="0"/>
          <w:w w:val="100"/>
          <w:position w:val="0"/>
          <w:sz w:val="18"/>
          <w:szCs w:val="18"/>
        </w:rPr>
        <w:t>80</w:t>
      </w:r>
      <w:r>
        <w:rPr>
          <w:color w:val="000000"/>
          <w:spacing w:val="0"/>
          <w:w w:val="100"/>
          <w:position w:val="0"/>
        </w:rPr>
        <w:t>万元）及支付现金</w:t>
      </w:r>
      <w:r>
        <w:rPr>
          <w:color w:val="000000"/>
          <w:spacing w:val="0"/>
          <w:w w:val="100"/>
          <w:position w:val="0"/>
          <w:sz w:val="18"/>
          <w:szCs w:val="18"/>
        </w:rPr>
        <w:t xml:space="preserve">20, </w:t>
      </w:r>
      <w:r>
        <w:rPr>
          <w:color w:val="000000"/>
          <w:spacing w:val="0"/>
          <w:w w:val="100"/>
          <w:position w:val="0"/>
          <w:sz w:val="18"/>
          <w:szCs w:val="18"/>
        </w:rPr>
        <w:t xml:space="preserve">155. </w:t>
      </w:r>
      <w:r>
        <w:rPr>
          <w:color w:val="000000"/>
          <w:spacing w:val="0"/>
          <w:w w:val="100"/>
          <w:position w:val="0"/>
          <w:sz w:val="18"/>
          <w:szCs w:val="18"/>
        </w:rPr>
        <w:t>20</w:t>
      </w:r>
      <w:r>
        <w:rPr>
          <w:color w:val="000000"/>
          <w:spacing w:val="0"/>
          <w:w w:val="100"/>
          <w:position w:val="0"/>
        </w:rPr>
        <w:t>万元的 方式购买江有归、付海鹏等</w:t>
      </w:r>
      <w:r>
        <w:rPr>
          <w:color w:val="000000"/>
          <w:spacing w:val="0"/>
          <w:w w:val="100"/>
          <w:position w:val="0"/>
          <w:sz w:val="18"/>
          <w:szCs w:val="18"/>
        </w:rPr>
        <w:t>6</w:t>
      </w:r>
      <w:r>
        <w:rPr>
          <w:color w:val="000000"/>
          <w:spacing w:val="0"/>
          <w:w w:val="100"/>
          <w:position w:val="0"/>
        </w:rPr>
        <w:t>名自然人以及嘉兴泰一指尚投资合伙企业（有限合伙）、浙江盈瓯创 业投资有限公司等</w:t>
      </w:r>
      <w:r>
        <w:rPr>
          <w:color w:val="000000"/>
          <w:spacing w:val="0"/>
          <w:w w:val="100"/>
          <w:position w:val="0"/>
          <w:sz w:val="18"/>
          <w:szCs w:val="18"/>
        </w:rPr>
        <w:t>12</w:t>
      </w:r>
      <w:r>
        <w:rPr>
          <w:color w:val="000000"/>
          <w:spacing w:val="0"/>
          <w:w w:val="100"/>
          <w:position w:val="0"/>
        </w:rPr>
        <w:t>家企业持有的泰一指尚</w:t>
      </w:r>
      <w:r>
        <w:rPr>
          <w:color w:val="000000"/>
          <w:spacing w:val="0"/>
          <w:w w:val="100"/>
          <w:position w:val="0"/>
          <w:sz w:val="18"/>
          <w:szCs w:val="18"/>
        </w:rPr>
        <w:t>100%</w:t>
      </w:r>
      <w:r>
        <w:rPr>
          <w:color w:val="000000"/>
          <w:spacing w:val="0"/>
          <w:w w:val="100"/>
          <w:position w:val="0"/>
        </w:rPr>
        <w:t>的股权。根据坤元资产评估有限公司出具的《资 产评估报告》（坤元评报</w:t>
      </w:r>
      <w:r>
        <w:rPr>
          <w:color w:val="000000"/>
          <w:spacing w:val="0"/>
          <w:w w:val="100"/>
          <w:position w:val="0"/>
          <w:sz w:val="18"/>
          <w:szCs w:val="18"/>
        </w:rPr>
        <w:t>（2016 ） 230</w:t>
      </w:r>
      <w:r>
        <w:rPr>
          <w:color w:val="000000"/>
          <w:spacing w:val="0"/>
          <w:w w:val="100"/>
          <w:position w:val="0"/>
        </w:rPr>
        <w:t>号），以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日为评估基准日，泰一指尚</w:t>
      </w:r>
      <w:r>
        <w:rPr>
          <w:color w:val="000000"/>
          <w:spacing w:val="0"/>
          <w:w w:val="100"/>
          <w:position w:val="0"/>
          <w:sz w:val="18"/>
          <w:szCs w:val="18"/>
        </w:rPr>
        <w:t xml:space="preserve">100% </w:t>
      </w:r>
      <w:r>
        <w:rPr>
          <w:color w:val="000000"/>
          <w:spacing w:val="0"/>
          <w:w w:val="100"/>
          <w:position w:val="0"/>
        </w:rPr>
        <w:t>股权按照收益法评估的评估值为</w:t>
      </w:r>
      <w:r>
        <w:rPr>
          <w:color w:val="000000"/>
          <w:spacing w:val="0"/>
          <w:w w:val="100"/>
          <w:position w:val="0"/>
          <w:sz w:val="18"/>
          <w:szCs w:val="18"/>
        </w:rPr>
        <w:t>120,150.65</w:t>
      </w:r>
      <w:r>
        <w:rPr>
          <w:color w:val="000000"/>
          <w:spacing w:val="0"/>
          <w:w w:val="100"/>
          <w:position w:val="0"/>
        </w:rPr>
        <w:t>万元。以上述评估值为基础，经交易各方经协商一致 同意，本次交易标的泰一指尚</w:t>
      </w:r>
      <w:r>
        <w:rPr>
          <w:color w:val="000000"/>
          <w:spacing w:val="0"/>
          <w:w w:val="100"/>
          <w:position w:val="0"/>
          <w:sz w:val="18"/>
          <w:szCs w:val="18"/>
        </w:rPr>
        <w:t>100%</w:t>
      </w:r>
      <w:r>
        <w:rPr>
          <w:color w:val="000000"/>
          <w:spacing w:val="0"/>
          <w:w w:val="100"/>
          <w:position w:val="0"/>
        </w:rPr>
        <w:t>股权的交易价格确定为</w:t>
      </w:r>
      <w:r>
        <w:rPr>
          <w:color w:val="000000"/>
          <w:spacing w:val="0"/>
          <w:w w:val="100"/>
          <w:position w:val="0"/>
          <w:sz w:val="18"/>
          <w:szCs w:val="18"/>
        </w:rPr>
        <w:t>120,000</w:t>
      </w:r>
      <w:r>
        <w:rPr>
          <w:color w:val="000000"/>
          <w:spacing w:val="0"/>
          <w:w w:val="100"/>
          <w:position w:val="0"/>
        </w:rPr>
        <w:t>万元。</w:t>
      </w:r>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大额商誉形成的主要原因：</w:t>
      </w:r>
    </w:p>
    <w:p>
      <w:pPr>
        <w:pStyle w:val="Style6"/>
        <w:keepNext w:val="0"/>
        <w:keepLines w:val="0"/>
        <w:widowControl w:val="0"/>
        <w:shd w:val="clear" w:color="auto" w:fill="auto"/>
        <w:bidi w:val="0"/>
        <w:spacing w:before="0" w:after="480" w:line="403" w:lineRule="exact"/>
        <w:ind w:left="1420" w:right="0" w:firstLine="420"/>
        <w:jc w:val="left"/>
      </w:pPr>
      <w:r>
        <w:rPr>
          <w:color w:val="000000"/>
          <w:spacing w:val="0"/>
          <w:w w:val="100"/>
          <w:position w:val="0"/>
        </w:rPr>
        <w:t>基于泰一指尚所处行业和经营特点，考虑其行业竞争力，从企业未来发展的角度，预测其未 来收益及盈利能力较高。</w:t>
      </w:r>
    </w:p>
    <w:p>
      <w:pPr>
        <w:pStyle w:val="Style31"/>
        <w:keepNext/>
        <w:keepLines/>
        <w:widowControl w:val="0"/>
        <w:shd w:val="clear" w:color="auto" w:fill="auto"/>
        <w:bidi w:val="0"/>
        <w:spacing w:before="0" w:after="100" w:line="240" w:lineRule="auto"/>
        <w:ind w:left="1420" w:right="0" w:firstLine="0"/>
        <w:jc w:val="left"/>
      </w:pPr>
      <w:bookmarkStart w:id="1403" w:name="bookmark1403"/>
      <w:bookmarkStart w:id="1404" w:name="bookmark1404"/>
      <w:bookmarkStart w:id="1405" w:name="bookmark1405"/>
      <w:bookmarkStart w:id="1406" w:name="bookmark1406"/>
      <w:r>
        <w:rPr>
          <w:color w:val="000000"/>
          <w:spacing w:val="0"/>
          <w:w w:val="100"/>
          <w:position w:val="0"/>
        </w:rPr>
        <w:t>（</w:t>
      </w:r>
      <w:bookmarkEnd w:id="1405"/>
      <w:r>
        <w:rPr>
          <w:color w:val="000000"/>
          <w:spacing w:val="0"/>
          <w:w w:val="100"/>
          <w:position w:val="0"/>
        </w:rPr>
        <w:t>3）.</w:t>
      </w:r>
      <w:r>
        <w:rPr>
          <w:color w:val="000000"/>
          <w:spacing w:val="0"/>
          <w:w w:val="100"/>
          <w:position w:val="0"/>
        </w:rPr>
        <w:t>被购买方于购买日可辨认资产、负债</w:t>
      </w:r>
      <w:bookmarkEnd w:id="1403"/>
      <w:bookmarkEnd w:id="1404"/>
      <w:bookmarkEnd w:id="1406"/>
    </w:p>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1958"/>
        <w:gridCol w:w="3322"/>
        <w:gridCol w:w="3782"/>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泰一指尚公司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购买日公允价值</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购买日账面价值</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609,267,470.67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559,246,016.15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56,601,699.36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56,601,699.36</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434,830,040.00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434,830,040.00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5,338,535.40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5,338, </w:t>
            </w:r>
            <w:r>
              <w:rPr>
                <w:color w:val="000000"/>
                <w:spacing w:val="0"/>
                <w:w w:val="100"/>
                <w:position w:val="0"/>
                <w:sz w:val="18"/>
                <w:szCs w:val="18"/>
              </w:rPr>
              <w:t xml:space="preserve">535. </w:t>
            </w:r>
            <w:r>
              <w:rPr>
                <w:color w:val="000000"/>
                <w:spacing w:val="0"/>
                <w:w w:val="100"/>
                <w:position w:val="0"/>
                <w:sz w:val="18"/>
                <w:szCs w:val="18"/>
              </w:rPr>
              <w:t>40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51,397,730.80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397,730.80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52,007,874.30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52,007,874.30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202,222.38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202,222.38</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750,000.00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4,819,115.70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4,819, </w:t>
            </w:r>
            <w:r>
              <w:rPr>
                <w:color w:val="000000"/>
                <w:spacing w:val="0"/>
                <w:w w:val="100"/>
                <w:position w:val="0"/>
                <w:sz w:val="18"/>
                <w:szCs w:val="18"/>
              </w:rPr>
              <w:t xml:space="preserve">115. </w:t>
            </w:r>
            <w:r>
              <w:rPr>
                <w:color w:val="000000"/>
                <w:spacing w:val="0"/>
                <w:w w:val="100"/>
                <w:position w:val="0"/>
                <w:sz w:val="18"/>
                <w:szCs w:val="18"/>
              </w:rPr>
              <w:t>70</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00" w:right="0" w:firstLine="0"/>
              <w:jc w:val="both"/>
              <w:rPr>
                <w:sz w:val="18"/>
                <w:szCs w:val="18"/>
              </w:rPr>
            </w:pPr>
            <w:r>
              <w:rPr>
                <w:color w:val="000000"/>
                <w:spacing w:val="0"/>
                <w:w w:val="100"/>
                <w:position w:val="0"/>
                <w:sz w:val="18"/>
                <w:szCs w:val="18"/>
              </w:rPr>
              <w:t>213,405.51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1,820,252.73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2,585, </w:t>
            </w:r>
            <w:r>
              <w:rPr>
                <w:color w:val="000000"/>
                <w:spacing w:val="0"/>
                <w:w w:val="100"/>
                <w:position w:val="0"/>
                <w:sz w:val="18"/>
                <w:szCs w:val="18"/>
              </w:rPr>
              <w:t xml:space="preserve">392. </w:t>
            </w:r>
            <w:r>
              <w:rPr>
                <w:color w:val="000000"/>
                <w:spacing w:val="0"/>
                <w:w w:val="100"/>
                <w:position w:val="0"/>
                <w:sz w:val="18"/>
                <w:szCs w:val="18"/>
              </w:rPr>
              <w:t>70</w:t>
            </w:r>
          </w:p>
        </w:tc>
      </w:tr>
      <w:tr>
        <w:trPr>
          <w:trHeight w:val="34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bl>
    <w:tbl>
      <w:tblPr>
        <w:tblOverlap w:val="never"/>
        <w:jc w:val="right"/>
        <w:tblLayout w:type="fixed"/>
      </w:tblPr>
      <w:tblGrid>
        <w:gridCol w:w="1958"/>
        <w:gridCol w:w="3322"/>
        <w:gridCol w:w="3782"/>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203,010,377.16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209,131,496.93</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110,000,000.00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110,000,000.00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61,215,937.77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61,215,937.77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3,976, </w:t>
            </w:r>
            <w:r>
              <w:rPr>
                <w:color w:val="000000"/>
                <w:spacing w:val="0"/>
                <w:w w:val="100"/>
                <w:position w:val="0"/>
                <w:sz w:val="18"/>
                <w:szCs w:val="18"/>
              </w:rPr>
              <w:t xml:space="preserve">926.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3,976, </w:t>
            </w:r>
            <w:r>
              <w:rPr>
                <w:color w:val="000000"/>
                <w:spacing w:val="0"/>
                <w:w w:val="100"/>
                <w:position w:val="0"/>
                <w:sz w:val="18"/>
                <w:szCs w:val="18"/>
              </w:rPr>
              <w:t xml:space="preserve">926. </w:t>
            </w:r>
            <w:r>
              <w:rPr>
                <w:color w:val="000000"/>
                <w:spacing w:val="0"/>
                <w:w w:val="100"/>
                <w:position w:val="0"/>
                <w:sz w:val="18"/>
                <w:szCs w:val="18"/>
              </w:rPr>
              <w:t>05</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5,821, </w:t>
            </w:r>
            <w:r>
              <w:rPr>
                <w:color w:val="000000"/>
                <w:spacing w:val="0"/>
                <w:w w:val="100"/>
                <w:position w:val="0"/>
                <w:sz w:val="18"/>
                <w:szCs w:val="18"/>
              </w:rPr>
              <w:t xml:space="preserve">772.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5,821, </w:t>
            </w:r>
            <w:r>
              <w:rPr>
                <w:color w:val="000000"/>
                <w:spacing w:val="0"/>
                <w:w w:val="100"/>
                <w:position w:val="0"/>
                <w:sz w:val="18"/>
                <w:szCs w:val="18"/>
              </w:rPr>
              <w:t xml:space="preserve">772. </w:t>
            </w:r>
            <w:r>
              <w:rPr>
                <w:color w:val="000000"/>
                <w:spacing w:val="0"/>
                <w:w w:val="100"/>
                <w:position w:val="0"/>
                <w:sz w:val="18"/>
                <w:szCs w:val="18"/>
              </w:rPr>
              <w:t>12</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21,844,659.28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21,844,659.28</w:t>
            </w:r>
          </w:p>
        </w:tc>
      </w:tr>
      <w:tr>
        <w:trPr>
          <w:trHeight w:val="33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151,081.94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151,081.94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 xml:space="preserve">6,121, </w:t>
            </w:r>
            <w:r>
              <w:rPr>
                <w:color w:val="000000"/>
                <w:spacing w:val="0"/>
                <w:w w:val="100"/>
                <w:position w:val="0"/>
                <w:sz w:val="18"/>
                <w:szCs w:val="18"/>
              </w:rPr>
              <w:t xml:space="preserve">119.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406,257,093.51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350,114,519.22</w:t>
            </w: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取得的净资产</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406,257,093.51</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350,114,519.22</w:t>
            </w:r>
          </w:p>
        </w:tc>
      </w:tr>
    </w:tbl>
    <w:p>
      <w:pPr>
        <w:widowControl w:val="0"/>
        <w:spacing w:after="239" w:line="1" w:lineRule="exact"/>
      </w:pPr>
    </w:p>
    <w:p>
      <w:pPr>
        <w:pStyle w:val="Style6"/>
        <w:keepNext w:val="0"/>
        <w:keepLines w:val="0"/>
        <w:widowControl w:val="0"/>
        <w:shd w:val="clear" w:color="auto" w:fill="auto"/>
        <w:bidi w:val="0"/>
        <w:spacing w:before="0" w:after="0" w:line="346" w:lineRule="exact"/>
        <w:ind w:left="1420" w:right="0" w:firstLine="0"/>
        <w:jc w:val="left"/>
      </w:pPr>
      <w:r>
        <w:rPr>
          <w:color w:val="000000"/>
          <w:spacing w:val="0"/>
          <w:w w:val="100"/>
          <w:position w:val="0"/>
        </w:rPr>
        <w:t>可辨认资产、负债公允价值的确定方法：</w:t>
      </w:r>
    </w:p>
    <w:p>
      <w:pPr>
        <w:pStyle w:val="Style6"/>
        <w:keepNext w:val="0"/>
        <w:keepLines w:val="0"/>
        <w:widowControl w:val="0"/>
        <w:shd w:val="clear" w:color="auto" w:fill="auto"/>
        <w:bidi w:val="0"/>
        <w:spacing w:before="0" w:after="380" w:line="403" w:lineRule="exact"/>
        <w:ind w:left="1420" w:right="0" w:firstLine="420"/>
        <w:jc w:val="both"/>
      </w:pPr>
      <w:r>
        <w:rPr>
          <w:color w:val="000000"/>
          <w:spacing w:val="0"/>
          <w:w w:val="100"/>
          <w:position w:val="0"/>
        </w:rPr>
        <w:t>由于泰一指尚为轻资产型企业,在购买日实物资产主要系通用设备、运输工具及办公软件等， 其公允价值与账面价值不存在重大差异，因此泰一指尚账面已确认的可辨认资产、负债均以账面 价值(扣除业绩奖励影响)作为公允价值予以确认。对于泰一指尚账面未确认的软件著作权及专 利权，则以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日的评估值为基础，确认该等软件著作权及专利权的公允价值。</w:t>
      </w:r>
    </w:p>
    <w:p>
      <w:pPr>
        <w:pStyle w:val="Style31"/>
        <w:keepNext/>
        <w:keepLines/>
        <w:widowControl w:val="0"/>
        <w:numPr>
          <w:ilvl w:val="0"/>
          <w:numId w:val="135"/>
        </w:numPr>
        <w:shd w:val="clear" w:color="auto" w:fill="auto"/>
        <w:tabs>
          <w:tab w:pos="1855" w:val="left"/>
        </w:tabs>
        <w:bidi w:val="0"/>
        <w:spacing w:before="0" w:after="60" w:line="346" w:lineRule="exact"/>
        <w:ind w:left="142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r>
      <w:r>
        <w:rPr>
          <w:color w:val="000000"/>
          <w:spacing w:val="0"/>
          <w:w w:val="100"/>
          <w:position w:val="0"/>
        </w:rPr>
        <w:t>购买日之前持有的股权按照公允价值重新计量产生的利得或损失</w:t>
      </w:r>
      <w:bookmarkEnd w:id="1407"/>
      <w:bookmarkEnd w:id="1408"/>
      <w:bookmarkEnd w:id="1410"/>
    </w:p>
    <w:p>
      <w:pPr>
        <w:pStyle w:val="Style6"/>
        <w:keepNext w:val="0"/>
        <w:keepLines w:val="0"/>
        <w:widowControl w:val="0"/>
        <w:shd w:val="clear" w:color="auto" w:fill="auto"/>
        <w:bidi w:val="0"/>
        <w:spacing w:before="0" w:after="300" w:line="274" w:lineRule="exact"/>
        <w:ind w:left="142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5"/>
        </w:numPr>
        <w:shd w:val="clear" w:color="auto" w:fill="auto"/>
        <w:tabs>
          <w:tab w:pos="1884" w:val="left"/>
        </w:tabs>
        <w:bidi w:val="0"/>
        <w:spacing w:before="0" w:after="0" w:line="288" w:lineRule="exact"/>
        <w:ind w:left="1420" w:right="0" w:firstLine="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w:t>
      </w:r>
      <w:r>
        <w:rPr>
          <w:color w:val="000000"/>
          <w:spacing w:val="0"/>
          <w:w w:val="100"/>
          <w:position w:val="0"/>
        </w:rPr>
        <w:t>购买日或合并当期期末无法合理确定合并对价或被购买方可辨认资产、负债公允价值的相 关说明</w:t>
      </w:r>
      <w:bookmarkEnd w:id="1411"/>
      <w:bookmarkEnd w:id="1412"/>
      <w:bookmarkEnd w:id="1414"/>
    </w:p>
    <w:p>
      <w:pPr>
        <w:pStyle w:val="Style6"/>
        <w:keepNext w:val="0"/>
        <w:keepLines w:val="0"/>
        <w:widowControl w:val="0"/>
        <w:shd w:val="clear" w:color="auto" w:fill="auto"/>
        <w:bidi w:val="0"/>
        <w:spacing w:before="0" w:after="240" w:line="346"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5"/>
        </w:numPr>
        <w:shd w:val="clear" w:color="auto" w:fill="auto"/>
        <w:tabs>
          <w:tab w:pos="1855" w:val="left"/>
        </w:tabs>
        <w:bidi w:val="0"/>
        <w:spacing w:before="0" w:after="0" w:line="346" w:lineRule="exact"/>
        <w:ind w:left="142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其他说明：</w:t>
      </w:r>
      <w:bookmarkEnd w:id="1415"/>
      <w:bookmarkEnd w:id="1416"/>
      <w:bookmarkEnd w:id="1418"/>
    </w:p>
    <w:p>
      <w:pPr>
        <w:pStyle w:val="Style6"/>
        <w:keepNext w:val="0"/>
        <w:keepLines w:val="0"/>
        <w:widowControl w:val="0"/>
        <w:shd w:val="clear" w:color="auto" w:fill="auto"/>
        <w:bidi w:val="0"/>
        <w:spacing w:before="0" w:after="0" w:line="346"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798" w:val="left"/>
        </w:tabs>
        <w:bidi w:val="0"/>
        <w:spacing w:before="0" w:after="0" w:line="346" w:lineRule="exact"/>
        <w:ind w:left="1420" w:right="0" w:firstLine="0"/>
        <w:jc w:val="left"/>
      </w:pPr>
      <w:bookmarkStart w:id="1419" w:name="bookmark1419"/>
      <w:bookmarkStart w:id="1420" w:name="bookmark1420"/>
      <w:bookmarkStart w:id="1421" w:name="bookmark1421"/>
      <w:bookmarkStart w:id="1422" w:name="bookmark1422"/>
      <w:r>
        <w:rPr>
          <w:color w:val="000000"/>
          <w:spacing w:val="0"/>
          <w:w w:val="100"/>
          <w:position w:val="0"/>
        </w:rPr>
        <w:t>2</w:t>
      </w:r>
      <w:bookmarkEnd w:id="1421"/>
      <w:r>
        <w:rPr>
          <w:color w:val="000000"/>
          <w:spacing w:val="0"/>
          <w:w w:val="100"/>
          <w:position w:val="0"/>
        </w:rPr>
        <w:t>、</w:t>
        <w:tab/>
        <w:t>同一控制下企业合并</w:t>
      </w:r>
      <w:bookmarkEnd w:id="1419"/>
      <w:bookmarkEnd w:id="1420"/>
      <w:bookmarkEnd w:id="1422"/>
    </w:p>
    <w:p>
      <w:pPr>
        <w:pStyle w:val="Style6"/>
        <w:keepNext w:val="0"/>
        <w:keepLines w:val="0"/>
        <w:widowControl w:val="0"/>
        <w:shd w:val="clear" w:color="auto" w:fill="auto"/>
        <w:bidi w:val="0"/>
        <w:spacing w:before="0" w:after="0" w:line="346"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798" w:val="left"/>
        </w:tabs>
        <w:bidi w:val="0"/>
        <w:spacing w:before="0" w:after="0" w:line="346" w:lineRule="exact"/>
        <w:ind w:left="1420" w:right="0" w:firstLine="0"/>
        <w:jc w:val="left"/>
      </w:pPr>
      <w:bookmarkStart w:id="1423" w:name="bookmark1423"/>
      <w:bookmarkStart w:id="1424" w:name="bookmark1424"/>
      <w:bookmarkStart w:id="1425" w:name="bookmark1425"/>
      <w:bookmarkStart w:id="1426" w:name="bookmark1426"/>
      <w:r>
        <w:rPr>
          <w:color w:val="000000"/>
          <w:spacing w:val="0"/>
          <w:w w:val="100"/>
          <w:position w:val="0"/>
        </w:rPr>
        <w:t>3</w:t>
      </w:r>
      <w:bookmarkEnd w:id="1425"/>
      <w:r>
        <w:rPr>
          <w:color w:val="000000"/>
          <w:spacing w:val="0"/>
          <w:w w:val="100"/>
          <w:position w:val="0"/>
        </w:rPr>
        <w:t>、</w:t>
        <w:tab/>
        <w:t>反向购买</w:t>
      </w:r>
      <w:bookmarkEnd w:id="1423"/>
      <w:bookmarkEnd w:id="1424"/>
      <w:bookmarkEnd w:id="1426"/>
    </w:p>
    <w:p>
      <w:pPr>
        <w:pStyle w:val="Style6"/>
        <w:keepNext w:val="0"/>
        <w:keepLines w:val="0"/>
        <w:widowControl w:val="0"/>
        <w:shd w:val="clear" w:color="auto" w:fill="auto"/>
        <w:bidi w:val="0"/>
        <w:spacing w:before="0" w:after="260" w:line="346" w:lineRule="exact"/>
        <w:ind w:left="1420" w:right="0" w:firstLine="0"/>
        <w:jc w:val="left"/>
        <w:sectPr>
          <w:footnotePr>
            <w:pos w:val="pageBottom"/>
            <w:numFmt w:val="decimal"/>
            <w:numRestart w:val="continuous"/>
          </w:footnotePr>
          <w:pgSz w:w="11900" w:h="16840"/>
          <w:pgMar w:top="1443" w:right="643" w:bottom="1486" w:left="46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38" w:val="left"/>
        </w:tabs>
        <w:bidi w:val="0"/>
        <w:spacing w:before="300" w:after="60" w:line="274" w:lineRule="exact"/>
        <w:ind w:left="1420" w:right="0" w:firstLine="0"/>
        <w:jc w:val="left"/>
      </w:pPr>
      <w:bookmarkStart w:id="1427" w:name="bookmark1427"/>
      <w:bookmarkStart w:id="1428" w:name="bookmark1428"/>
      <w:bookmarkStart w:id="1429" w:name="bookmark1429"/>
      <w:bookmarkStart w:id="1430" w:name="bookmark1430"/>
      <w:r>
        <w:rPr>
          <w:color w:val="000000"/>
          <w:spacing w:val="0"/>
          <w:w w:val="100"/>
          <w:position w:val="0"/>
        </w:rPr>
        <w:t>4</w:t>
      </w:r>
      <w:bookmarkEnd w:id="1429"/>
      <w:r>
        <w:rPr>
          <w:color w:val="000000"/>
          <w:spacing w:val="0"/>
          <w:w w:val="100"/>
          <w:position w:val="0"/>
        </w:rPr>
        <w:t>、</w:t>
        <w:tab/>
        <w:t>处置子公司</w:t>
      </w:r>
      <w:bookmarkEnd w:id="1427"/>
      <w:bookmarkEnd w:id="1428"/>
      <w:bookmarkEnd w:id="1430"/>
    </w:p>
    <w:p>
      <w:pPr>
        <w:pStyle w:val="Style6"/>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是否存在单次处置对子公司投资即丧失控制权的情形</w:t>
      </w:r>
    </w:p>
    <w:p>
      <w:pPr>
        <w:pStyle w:val="Style6"/>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其他说明：</w:t>
      </w:r>
    </w:p>
    <w:p>
      <w:pPr>
        <w:pStyle w:val="Style6"/>
        <w:keepNext w:val="0"/>
        <w:keepLines w:val="0"/>
        <w:widowControl w:val="0"/>
        <w:shd w:val="clear" w:color="auto" w:fill="auto"/>
        <w:bidi w:val="0"/>
        <w:spacing w:before="0" w:after="28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4" w:lineRule="exact"/>
        <w:ind w:left="1420" w:right="0" w:firstLine="0"/>
        <w:jc w:val="left"/>
      </w:pPr>
      <w:r>
        <w:rPr>
          <w:color w:val="000000"/>
          <w:spacing w:val="0"/>
          <w:w w:val="100"/>
          <w:position w:val="0"/>
        </w:rPr>
        <w:t>是否存在通过多次交易分步处置对子公司投资且在本期丧失控制权的情形</w:t>
      </w:r>
    </w:p>
    <w:p>
      <w:pPr>
        <w:pStyle w:val="Style6"/>
        <w:keepNext w:val="0"/>
        <w:keepLines w:val="0"/>
        <w:widowControl w:val="0"/>
        <w:shd w:val="clear" w:color="auto" w:fill="auto"/>
        <w:bidi w:val="0"/>
        <w:spacing w:before="0" w:after="56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38" w:val="left"/>
        </w:tabs>
        <w:bidi w:val="0"/>
        <w:spacing w:before="0" w:after="60" w:line="274" w:lineRule="exact"/>
        <w:ind w:left="1420" w:right="0" w:firstLine="0"/>
        <w:jc w:val="left"/>
      </w:pPr>
      <w:bookmarkStart w:id="1431" w:name="bookmark1431"/>
      <w:bookmarkStart w:id="1432" w:name="bookmark1432"/>
      <w:bookmarkStart w:id="1433" w:name="bookmark1433"/>
      <w:bookmarkStart w:id="1434" w:name="bookmark1434"/>
      <w:r>
        <w:rPr>
          <w:color w:val="000000"/>
          <w:spacing w:val="0"/>
          <w:w w:val="100"/>
          <w:position w:val="0"/>
        </w:rPr>
        <w:t>5</w:t>
      </w:r>
      <w:bookmarkEnd w:id="1433"/>
      <w:r>
        <w:rPr>
          <w:color w:val="000000"/>
          <w:spacing w:val="0"/>
          <w:w w:val="100"/>
          <w:position w:val="0"/>
        </w:rPr>
        <w:t>、</w:t>
        <w:tab/>
        <w:t>其他原因的合并范围变动</w:t>
      </w:r>
      <w:bookmarkEnd w:id="1431"/>
      <w:bookmarkEnd w:id="1432"/>
      <w:bookmarkEnd w:id="1434"/>
    </w:p>
    <w:p>
      <w:pPr>
        <w:pStyle w:val="Style6"/>
        <w:keepNext w:val="0"/>
        <w:keepLines w:val="0"/>
        <w:widowControl w:val="0"/>
        <w:shd w:val="clear" w:color="auto" w:fill="auto"/>
        <w:bidi w:val="0"/>
        <w:spacing w:before="0" w:after="280" w:line="274" w:lineRule="exact"/>
        <w:ind w:left="142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838" w:val="left"/>
        </w:tabs>
        <w:bidi w:val="0"/>
        <w:spacing w:before="0" w:after="60" w:line="274" w:lineRule="exact"/>
        <w:ind w:left="1420" w:right="0" w:firstLine="0"/>
        <w:jc w:val="left"/>
      </w:pPr>
      <w:bookmarkStart w:id="1435" w:name="bookmark1435"/>
      <w:bookmarkStart w:id="1436" w:name="bookmark1436"/>
      <w:bookmarkStart w:id="1437" w:name="bookmark1437"/>
      <w:bookmarkStart w:id="1438" w:name="bookmark1438"/>
      <w:r>
        <w:rPr>
          <w:color w:val="000000"/>
          <w:spacing w:val="0"/>
          <w:w w:val="100"/>
          <w:position w:val="0"/>
        </w:rPr>
        <w:t>6</w:t>
      </w:r>
      <w:bookmarkEnd w:id="1437"/>
      <w:r>
        <w:rPr>
          <w:color w:val="000000"/>
          <w:spacing w:val="0"/>
          <w:w w:val="100"/>
          <w:position w:val="0"/>
        </w:rPr>
        <w:t>、</w:t>
        <w:tab/>
        <w:t>其他</w:t>
      </w:r>
      <w:bookmarkEnd w:id="1435"/>
      <w:bookmarkEnd w:id="1436"/>
      <w:bookmarkEnd w:id="1438"/>
    </w:p>
    <w:p>
      <w:pPr>
        <w:pStyle w:val="Style6"/>
        <w:keepNext w:val="0"/>
        <w:keepLines w:val="0"/>
        <w:widowControl w:val="0"/>
        <w:shd w:val="clear" w:color="auto" w:fill="auto"/>
        <w:bidi w:val="0"/>
        <w:spacing w:before="0" w:after="160" w:line="274" w:lineRule="exact"/>
        <w:ind w:left="142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九、在其他主体中的权益</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1、在子公司中的权益</w:t>
      </w:r>
    </w:p>
    <w:p>
      <w:pPr>
        <w:pStyle w:val="Style24"/>
        <w:keepNext w:val="0"/>
        <w:keepLines w:val="0"/>
        <w:widowControl w:val="0"/>
        <w:shd w:val="clear" w:color="auto" w:fill="auto"/>
        <w:bidi w:val="0"/>
        <w:spacing w:before="0" w:after="100" w:line="240" w:lineRule="auto"/>
        <w:ind w:left="96" w:right="0" w:firstLine="0"/>
        <w:jc w:val="left"/>
      </w:pPr>
      <w:r>
        <w:rPr>
          <w:color w:val="000000"/>
          <w:spacing w:val="0"/>
          <w:w w:val="100"/>
          <w:position w:val="0"/>
        </w:rPr>
        <w:t>(1).</w:t>
      </w:r>
      <w:r>
        <w:rPr>
          <w:color w:val="000000"/>
          <w:spacing w:val="0"/>
          <w:w w:val="100"/>
          <w:position w:val="0"/>
        </w:rPr>
        <w:t>企业集团的构成</w:t>
      </w:r>
    </w:p>
    <w:p>
      <w:pPr>
        <w:pStyle w:val="Style24"/>
        <w:keepNext w:val="0"/>
        <w:keepLines w:val="0"/>
        <w:widowControl w:val="0"/>
        <w:shd w:val="clear" w:color="auto" w:fill="auto"/>
        <w:bidi w:val="0"/>
        <w:spacing w:before="0" w:after="100" w:line="240" w:lineRule="auto"/>
        <w:ind w:left="96"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right"/>
        <w:tblLayout w:type="fixed"/>
      </w:tblPr>
      <w:tblGrid>
        <w:gridCol w:w="1205"/>
        <w:gridCol w:w="1286"/>
        <w:gridCol w:w="1272"/>
        <w:gridCol w:w="1301"/>
        <w:gridCol w:w="1286"/>
        <w:gridCol w:w="1286"/>
        <w:gridCol w:w="1426"/>
      </w:tblGrid>
      <w:tr>
        <w:trPr>
          <w:trHeight w:val="29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浙江富润 印染有限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浙江富润 纺织有限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浙江富润 海茂纺织 布艺有限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浙江诸暨 富润宏丰 纺织有限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10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浙江诸暨 富润丝绸 织造有限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1104"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诸暨富润 屋城东置 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浙江富源 再生资源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65.00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浙江富润 贸易有限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浙江明贺 钢管有限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浙江省德清 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浙江省湖州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浙江富润 网络科技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设立</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1" w:lineRule="exact"/>
              <w:ind w:left="0" w:right="0" w:firstLine="0"/>
              <w:jc w:val="both"/>
              <w:rPr>
                <w:sz w:val="20"/>
                <w:szCs w:val="20"/>
              </w:rPr>
            </w:pPr>
            <w:r>
              <w:rPr>
                <w:color w:val="000000"/>
                <w:spacing w:val="0"/>
                <w:w w:val="100"/>
                <w:position w:val="0"/>
                <w:sz w:val="20"/>
                <w:szCs w:val="20"/>
              </w:rPr>
              <w:t>杭州泰一 指尚科技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非同一控制 企业合并</w:t>
            </w:r>
          </w:p>
        </w:tc>
      </w:tr>
      <w:tr>
        <w:trPr>
          <w:trHeight w:val="83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杭州泰一 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同一控制下 企业合并</w:t>
            </w:r>
          </w:p>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［注］</w:t>
            </w:r>
          </w:p>
        </w:tc>
      </w:tr>
      <w:tr>
        <w:trPr>
          <w:trHeight w:val="566"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杭州泰一 盘点信息</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非同一控制 下企业合并</w:t>
            </w:r>
          </w:p>
        </w:tc>
      </w:tr>
    </w:tbl>
    <w:p>
      <w:pPr>
        <w:spacing w:lineRule="exact" w:line="1"/>
        <w:rPr>
          <w:sz w:val="2"/>
          <w:szCs w:val="2"/>
        </w:rPr>
      </w:pPr>
      <w:r>
        <w:br w:type="page"/>
      </w:r>
    </w:p>
    <w:tbl>
      <w:tblPr>
        <w:tblOverlap w:val="never"/>
        <w:jc w:val="right"/>
        <w:tblLayout w:type="fixed"/>
      </w:tblPr>
      <w:tblGrid>
        <w:gridCol w:w="1205"/>
        <w:gridCol w:w="1286"/>
        <w:gridCol w:w="1272"/>
        <w:gridCol w:w="1301"/>
        <w:gridCol w:w="1286"/>
        <w:gridCol w:w="1286"/>
        <w:gridCol w:w="1426"/>
      </w:tblGrid>
      <w:tr>
        <w:trPr>
          <w:trHeight w:val="571"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浙江德嘉 信息技术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同一控制下 企业合并</w:t>
            </w:r>
          </w:p>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［注］</w:t>
            </w:r>
          </w:p>
        </w:tc>
      </w:tr>
      <w:tr>
        <w:trPr>
          <w:trHeight w:val="111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杭州泰一 指尚数据 科技有限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新设［注］</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［注］:该等子公司系泰一指尚的全资子公司，上表所填列的取得方式是指泰一指尚取得该等</w:t>
      </w:r>
    </w:p>
    <w:p>
      <w:pPr>
        <w:widowControl w:val="0"/>
        <w:spacing w:after="139" w:line="1" w:lineRule="exact"/>
      </w:pPr>
    </w:p>
    <w:p>
      <w:pPr>
        <w:pStyle w:val="Style6"/>
        <w:keepNext w:val="0"/>
        <w:keepLines w:val="0"/>
        <w:widowControl w:val="0"/>
        <w:shd w:val="clear" w:color="auto" w:fill="auto"/>
        <w:bidi w:val="0"/>
        <w:spacing w:before="0" w:after="440" w:line="240" w:lineRule="auto"/>
        <w:ind w:left="1280" w:right="0" w:firstLine="0"/>
        <w:jc w:val="left"/>
      </w:pPr>
      <w:r>
        <w:rPr>
          <w:color w:val="000000"/>
          <w:spacing w:val="0"/>
          <w:w w:val="100"/>
          <w:position w:val="0"/>
        </w:rPr>
        <w:t>子公司股权的方式。</w:t>
      </w:r>
    </w:p>
    <w:p>
      <w:pPr>
        <w:pStyle w:val="Style6"/>
        <w:keepNext w:val="0"/>
        <w:keepLines w:val="0"/>
        <w:widowControl w:val="0"/>
        <w:shd w:val="clear" w:color="auto" w:fill="auto"/>
        <w:bidi w:val="0"/>
        <w:spacing w:before="0" w:after="40" w:line="240" w:lineRule="auto"/>
        <w:ind w:left="1280" w:right="0" w:firstLine="0"/>
        <w:jc w:val="left"/>
      </w:pPr>
      <w:r>
        <w:rPr>
          <w:color w:val="000000"/>
          <w:spacing w:val="0"/>
          <w:w w:val="100"/>
          <w:position w:val="0"/>
        </w:rPr>
        <w:t>在子公司的持股比例不同于表决权比例的说明：</w:t>
      </w:r>
    </w:p>
    <w:p>
      <w:pPr>
        <w:pStyle w:val="Style6"/>
        <w:keepNext w:val="0"/>
        <w:keepLines w:val="0"/>
        <w:widowControl w:val="0"/>
        <w:shd w:val="clear" w:color="auto" w:fill="auto"/>
        <w:bidi w:val="0"/>
        <w:spacing w:before="0" w:after="620" w:line="240" w:lineRule="auto"/>
        <w:ind w:left="1280" w:right="0" w:firstLine="0"/>
        <w:jc w:val="left"/>
      </w:pPr>
      <w:r>
        <w:rPr>
          <w:color w:val="000000"/>
          <w:spacing w:val="0"/>
          <w:w w:val="100"/>
          <w:position w:val="0"/>
        </w:rPr>
        <w:t>详见本财务报告十六其他重要事项之其他(二)之说明。</w:t>
      </w:r>
    </w:p>
    <w:p>
      <w:pPr>
        <w:pStyle w:val="Style31"/>
        <w:keepNext/>
        <w:keepLines/>
        <w:widowControl w:val="0"/>
        <w:shd w:val="clear" w:color="auto" w:fill="auto"/>
        <w:bidi w:val="0"/>
        <w:spacing w:before="0" w:after="100" w:line="240" w:lineRule="auto"/>
        <w:ind w:left="1280" w:right="0" w:firstLine="0"/>
        <w:jc w:val="both"/>
      </w:pPr>
      <w:bookmarkStart w:id="1439" w:name="bookmark1439"/>
      <w:bookmarkStart w:id="1440" w:name="bookmark1440"/>
      <w:bookmarkStart w:id="1441" w:name="bookmark1441"/>
      <w:r>
        <w:rPr>
          <w:color w:val="000000"/>
          <w:spacing w:val="0"/>
          <w:w w:val="100"/>
          <w:position w:val="0"/>
        </w:rPr>
        <w:t>(2).</w:t>
      </w:r>
      <w:r>
        <w:rPr>
          <w:color w:val="000000"/>
          <w:spacing w:val="0"/>
          <w:w w:val="100"/>
          <w:position w:val="0"/>
        </w:rPr>
        <w:t>重要的非全资子公司</w:t>
      </w:r>
      <w:bookmarkEnd w:id="1439"/>
      <w:bookmarkEnd w:id="1440"/>
      <w:bookmarkEnd w:id="1441"/>
    </w:p>
    <w:p>
      <w:pPr>
        <w:pStyle w:val="Style24"/>
        <w:keepNext w:val="0"/>
        <w:keepLines w:val="0"/>
        <w:widowControl w:val="0"/>
        <w:shd w:val="clear" w:color="auto" w:fill="auto"/>
        <w:bidi w:val="0"/>
        <w:spacing w:before="0" w:after="0" w:line="240" w:lineRule="auto"/>
        <w:ind w:left="132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274"/>
        <w:gridCol w:w="1560"/>
        <w:gridCol w:w="1838"/>
        <w:gridCol w:w="1814"/>
        <w:gridCol w:w="1747"/>
      </w:tblGrid>
      <w:tr>
        <w:trPr>
          <w:trHeight w:val="27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少数股东持股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本期归属于少数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本期向少数股东</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期末少数股东权</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股东的损益</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宣告分派的股利</w:t>
            </w: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益余额</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浙江富润印染有限公司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7,420, </w:t>
            </w:r>
            <w:r>
              <w:rPr>
                <w:color w:val="000000"/>
                <w:spacing w:val="0"/>
                <w:w w:val="100"/>
                <w:position w:val="0"/>
                <w:sz w:val="18"/>
                <w:szCs w:val="18"/>
              </w:rPr>
              <w:t xml:space="preserve">792.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5,363, </w:t>
            </w:r>
            <w:r>
              <w:rPr>
                <w:color w:val="000000"/>
                <w:spacing w:val="0"/>
                <w:w w:val="100"/>
                <w:position w:val="0"/>
                <w:sz w:val="18"/>
                <w:szCs w:val="18"/>
              </w:rPr>
              <w:t xml:space="preserve">600.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88,485,769.29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8,439, </w:t>
            </w:r>
            <w:r>
              <w:rPr>
                <w:color w:val="000000"/>
                <w:spacing w:val="0"/>
                <w:w w:val="100"/>
                <w:position w:val="0"/>
                <w:sz w:val="18"/>
                <w:szCs w:val="18"/>
              </w:rPr>
              <w:t xml:space="preserve">610.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6,413, </w:t>
            </w:r>
            <w:r>
              <w:rPr>
                <w:color w:val="000000"/>
                <w:spacing w:val="0"/>
                <w:w w:val="100"/>
                <w:position w:val="0"/>
                <w:sz w:val="18"/>
                <w:szCs w:val="18"/>
              </w:rPr>
              <w:t xml:space="preserve">997.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55,251,222.69</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浙江富润海茂纺织布艺有限公司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1,260, </w:t>
            </w:r>
            <w:r>
              <w:rPr>
                <w:color w:val="000000"/>
                <w:spacing w:val="0"/>
                <w:w w:val="100"/>
                <w:position w:val="0"/>
                <w:sz w:val="18"/>
                <w:szCs w:val="18"/>
              </w:rPr>
              <w:t xml:space="preserve">392.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2,979, </w:t>
            </w:r>
            <w:r>
              <w:rPr>
                <w:color w:val="000000"/>
                <w:spacing w:val="0"/>
                <w:w w:val="100"/>
                <w:position w:val="0"/>
                <w:sz w:val="18"/>
                <w:szCs w:val="18"/>
              </w:rPr>
              <w:t xml:space="preserve">579.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18,089,677.51</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浙江诸暨富润宏丰纺织有限公司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158,338.99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14,625,556.74</w:t>
            </w: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浙江诸暨富润丝绸织造有限公司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-139,454.99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5,601, </w:t>
            </w:r>
            <w:r>
              <w:rPr>
                <w:color w:val="000000"/>
                <w:spacing w:val="0"/>
                <w:w w:val="100"/>
                <w:position w:val="0"/>
                <w:sz w:val="18"/>
                <w:szCs w:val="18"/>
              </w:rPr>
              <w:t xml:space="preserve">748.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浙江富源再生资源有限公司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1,857,570.12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-3,590,158.42</w:t>
            </w: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浙江富润贸易有限公司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54.00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147,624.74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-333,135.28</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浙江明贺钢管有限公司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76.54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16,090,006.20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80,562,868.27</w:t>
            </w:r>
          </w:p>
        </w:tc>
      </w:tr>
    </w:tbl>
    <w:p>
      <w:pPr>
        <w:sectPr>
          <w:footnotePr>
            <w:pos w:val="pageBottom"/>
            <w:numFmt w:val="decimal"/>
            <w:numRestart w:val="continuous"/>
          </w:footnotePr>
          <w:pgSz w:w="11900" w:h="16840"/>
          <w:pgMar w:top="1522" w:right="788" w:bottom="1488" w:left="326" w:header="0" w:footer="3" w:gutter="0"/>
          <w:cols w:space="720"/>
          <w:noEndnote/>
          <w:rtlGutter w:val="0"/>
          <w:docGrid w:linePitch="360"/>
        </w:sectPr>
      </w:pPr>
    </w:p>
    <w:p>
      <w:pPr>
        <w:pStyle w:val="Style31"/>
        <w:keepNext/>
        <w:keepLines/>
        <w:widowControl w:val="0"/>
        <w:numPr>
          <w:ilvl w:val="0"/>
          <w:numId w:val="139"/>
        </w:numPr>
        <w:shd w:val="clear" w:color="auto" w:fill="auto"/>
        <w:bidi w:val="0"/>
        <w:spacing w:before="0" w:after="100" w:line="240" w:lineRule="auto"/>
        <w:ind w:left="1280" w:right="0" w:firstLine="0"/>
        <w:jc w:val="left"/>
      </w:pPr>
      <w:bookmarkStart w:id="1442" w:name="bookmark1442"/>
      <w:bookmarkStart w:id="1443" w:name="bookmark1443"/>
      <w:bookmarkStart w:id="1444" w:name="bookmark1444"/>
      <w:bookmarkStart w:id="1445" w:name="bookmark1445"/>
      <w:bookmarkEnd w:id="1444"/>
      <w:r>
        <w:rPr>
          <w:color w:val="000000"/>
          <w:spacing w:val="0"/>
          <w:w w:val="100"/>
          <w:position w:val="0"/>
        </w:rPr>
        <w:t>.</w:t>
      </w:r>
      <w:r>
        <w:rPr>
          <w:color w:val="000000"/>
          <w:spacing w:val="0"/>
          <w:w w:val="100"/>
          <w:position w:val="0"/>
        </w:rPr>
        <w:t>重要非全资子公司的主要财务信息</w:t>
      </w:r>
      <w:bookmarkEnd w:id="1442"/>
      <w:bookmarkEnd w:id="1443"/>
      <w:bookmarkEnd w:id="1445"/>
    </w:p>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13040" w:right="0" w:firstLine="0"/>
        <w:jc w:val="left"/>
      </w:pPr>
      <w:r>
        <w:rPr>
          <w:color w:val="000000"/>
          <w:spacing w:val="0"/>
          <w:w w:val="100"/>
          <w:position w:val="0"/>
        </w:rPr>
        <w:t>单位:元币种:人民币</w:t>
      </w:r>
    </w:p>
    <w:tbl>
      <w:tblPr>
        <w:tblOverlap w:val="never"/>
        <w:jc w:val="center"/>
        <w:tblLayout w:type="fixed"/>
      </w:tblPr>
      <w:tblGrid>
        <w:gridCol w:w="1411"/>
        <w:gridCol w:w="1267"/>
        <w:gridCol w:w="1267"/>
        <w:gridCol w:w="1262"/>
        <w:gridCol w:w="1267"/>
        <w:gridCol w:w="1190"/>
        <w:gridCol w:w="1267"/>
        <w:gridCol w:w="1267"/>
        <w:gridCol w:w="1267"/>
        <w:gridCol w:w="1262"/>
        <w:gridCol w:w="1267"/>
        <w:gridCol w:w="1190"/>
        <w:gridCol w:w="1272"/>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浙江富润印染有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170,879, </w:t>
            </w:r>
            <w:r>
              <w:rPr>
                <w:rFonts w:ascii="Cambria" w:eastAsia="Cambria" w:hAnsi="Cambria" w:cs="Cambria"/>
                <w:color w:val="000000"/>
                <w:spacing w:val="0"/>
                <w:w w:val="100"/>
                <w:position w:val="0"/>
                <w:sz w:val="13"/>
                <w:szCs w:val="13"/>
              </w:rPr>
              <w:t xml:space="preserve">122.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255, 997, </w:t>
            </w:r>
            <w:r>
              <w:rPr>
                <w:rFonts w:ascii="Cambria" w:eastAsia="Cambria" w:hAnsi="Cambria" w:cs="Cambria"/>
                <w:color w:val="000000"/>
                <w:spacing w:val="0"/>
                <w:w w:val="100"/>
                <w:position w:val="0"/>
                <w:sz w:val="13"/>
                <w:szCs w:val="13"/>
              </w:rPr>
              <w:t xml:space="preserve">009. </w:t>
            </w:r>
            <w:r>
              <w:rPr>
                <w:rFonts w:ascii="Cambria" w:eastAsia="Cambria" w:hAnsi="Cambria" w:cs="Cambria"/>
                <w:color w:val="000000"/>
                <w:spacing w:val="0"/>
                <w:w w:val="100"/>
                <w:position w:val="0"/>
                <w:sz w:val="13"/>
                <w:szCs w:val="13"/>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426,876,131.48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192, 954, </w:t>
            </w:r>
            <w:r>
              <w:rPr>
                <w:rFonts w:ascii="Cambria" w:eastAsia="Cambria" w:hAnsi="Cambria" w:cs="Cambria"/>
                <w:color w:val="000000"/>
                <w:spacing w:val="0"/>
                <w:w w:val="100"/>
                <w:position w:val="0"/>
                <w:sz w:val="13"/>
                <w:szCs w:val="13"/>
              </w:rPr>
              <w:t xml:space="preserve">647. </w:t>
            </w:r>
            <w:r>
              <w:rPr>
                <w:rFonts w:ascii="Cambria" w:eastAsia="Cambria" w:hAnsi="Cambria" w:cs="Cambria"/>
                <w:color w:val="000000"/>
                <w:spacing w:val="0"/>
                <w:w w:val="100"/>
                <w:position w:val="0"/>
                <w:sz w:val="13"/>
                <w:szCs w:val="13"/>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 </w:t>
            </w:r>
            <w:r>
              <w:rPr>
                <w:rFonts w:ascii="Cambria" w:eastAsia="Cambria" w:hAnsi="Cambria" w:cs="Cambria"/>
                <w:color w:val="000000"/>
                <w:spacing w:val="0"/>
                <w:w w:val="100"/>
                <w:position w:val="0"/>
                <w:sz w:val="13"/>
                <w:szCs w:val="13"/>
              </w:rPr>
              <w:t xml:space="preserve">221,817. </w:t>
            </w:r>
            <w:r>
              <w:rPr>
                <w:rFonts w:ascii="Cambria" w:eastAsia="Cambria" w:hAnsi="Cambria" w:cs="Cambria"/>
                <w:color w:val="000000"/>
                <w:spacing w:val="0"/>
                <w:w w:val="100"/>
                <w:position w:val="0"/>
                <w:sz w:val="13"/>
                <w:szCs w:val="13"/>
              </w:rPr>
              <w:t>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196, 176, </w:t>
            </w:r>
            <w:r>
              <w:rPr>
                <w:rFonts w:ascii="Cambria" w:eastAsia="Cambria" w:hAnsi="Cambria" w:cs="Cambria"/>
                <w:color w:val="000000"/>
                <w:spacing w:val="0"/>
                <w:w w:val="100"/>
                <w:position w:val="0"/>
                <w:sz w:val="13"/>
                <w:szCs w:val="13"/>
              </w:rPr>
              <w:t xml:space="preserve">465. </w:t>
            </w:r>
            <w:r>
              <w:rPr>
                <w:rFonts w:ascii="Cambria" w:eastAsia="Cambria" w:hAnsi="Cambria" w:cs="Cambria"/>
                <w:color w:val="000000"/>
                <w:spacing w:val="0"/>
                <w:w w:val="100"/>
                <w:position w:val="0"/>
                <w:sz w:val="13"/>
                <w:szCs w:val="13"/>
              </w:rPr>
              <w:t>01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159,300, </w:t>
            </w:r>
            <w:r>
              <w:rPr>
                <w:rFonts w:ascii="Cambria" w:eastAsia="Cambria" w:hAnsi="Cambria" w:cs="Cambria"/>
                <w:color w:val="000000"/>
                <w:spacing w:val="0"/>
                <w:w w:val="100"/>
                <w:position w:val="0"/>
                <w:sz w:val="13"/>
                <w:szCs w:val="13"/>
              </w:rPr>
              <w:t xml:space="preserve">479. </w:t>
            </w:r>
            <w:r>
              <w:rPr>
                <w:rFonts w:ascii="Cambria" w:eastAsia="Cambria" w:hAnsi="Cambria" w:cs="Cambria"/>
                <w:color w:val="000000"/>
                <w:spacing w:val="0"/>
                <w:w w:val="100"/>
                <w:position w:val="0"/>
                <w:sz w:val="13"/>
                <w:szCs w:val="13"/>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276, 322, </w:t>
            </w:r>
            <w:r>
              <w:rPr>
                <w:rFonts w:ascii="Cambria" w:eastAsia="Cambria" w:hAnsi="Cambria" w:cs="Cambria"/>
                <w:color w:val="000000"/>
                <w:spacing w:val="0"/>
                <w:w w:val="100"/>
                <w:position w:val="0"/>
                <w:sz w:val="13"/>
                <w:szCs w:val="13"/>
              </w:rPr>
              <w:t xml:space="preserve">575. </w:t>
            </w:r>
            <w:r>
              <w:rPr>
                <w:rFonts w:ascii="Cambria" w:eastAsia="Cambria" w:hAnsi="Cambria" w:cs="Cambria"/>
                <w:color w:val="000000"/>
                <w:spacing w:val="0"/>
                <w:w w:val="100"/>
                <w:position w:val="0"/>
                <w:sz w:val="13"/>
                <w:szCs w:val="13"/>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435,623,054.25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204, 719, </w:t>
            </w:r>
            <w:r>
              <w:rPr>
                <w:rFonts w:ascii="Cambria" w:eastAsia="Cambria" w:hAnsi="Cambria" w:cs="Cambria"/>
                <w:color w:val="000000"/>
                <w:spacing w:val="0"/>
                <w:w w:val="100"/>
                <w:position w:val="0"/>
                <w:sz w:val="13"/>
                <w:szCs w:val="13"/>
              </w:rPr>
              <w:t xml:space="preserve">190. </w:t>
            </w:r>
            <w:r>
              <w:rPr>
                <w:rFonts w:ascii="Cambria" w:eastAsia="Cambria" w:hAnsi="Cambria" w:cs="Cambria"/>
                <w:color w:val="000000"/>
                <w:spacing w:val="0"/>
                <w:w w:val="100"/>
                <w:position w:val="0"/>
                <w:sz w:val="13"/>
                <w:szCs w:val="13"/>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015,102.88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208, 734, </w:t>
            </w:r>
            <w:r>
              <w:rPr>
                <w:rFonts w:ascii="Cambria" w:eastAsia="Cambria" w:hAnsi="Cambria" w:cs="Cambria"/>
                <w:color w:val="000000"/>
                <w:spacing w:val="0"/>
                <w:w w:val="100"/>
                <w:position w:val="0"/>
                <w:sz w:val="13"/>
                <w:szCs w:val="13"/>
              </w:rPr>
              <w:t xml:space="preserve">292. </w:t>
            </w:r>
            <w:r>
              <w:rPr>
                <w:rFonts w:ascii="Cambria" w:eastAsia="Cambria" w:hAnsi="Cambria" w:cs="Cambria"/>
                <w:color w:val="000000"/>
                <w:spacing w:val="0"/>
                <w:w w:val="100"/>
                <w:position w:val="0"/>
                <w:sz w:val="13"/>
                <w:szCs w:val="13"/>
              </w:rPr>
              <w:t>97</w:t>
            </w:r>
          </w:p>
        </w:tc>
      </w:tr>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浙江富润纺织有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i/>
                <w:iCs/>
                <w:color w:val="000000"/>
                <w:spacing w:val="0"/>
                <w:w w:val="100"/>
                <w:position w:val="0"/>
                <w:sz w:val="13"/>
                <w:szCs w:val="13"/>
              </w:rPr>
              <w:t>92,</w:t>
            </w:r>
            <w:r>
              <w:rPr>
                <w:rFonts w:ascii="Cambria" w:eastAsia="Cambria" w:hAnsi="Cambria" w:cs="Cambria"/>
                <w:color w:val="000000"/>
                <w:spacing w:val="0"/>
                <w:w w:val="100"/>
                <w:position w:val="0"/>
                <w:sz w:val="13"/>
                <w:szCs w:val="13"/>
              </w:rPr>
              <w:t xml:space="preserve"> </w:t>
            </w:r>
            <w:r>
              <w:rPr>
                <w:rFonts w:ascii="Cambria" w:eastAsia="Cambria" w:hAnsi="Cambria" w:cs="Cambria"/>
                <w:color w:val="000000"/>
                <w:spacing w:val="0"/>
                <w:w w:val="100"/>
                <w:position w:val="0"/>
                <w:sz w:val="13"/>
                <w:szCs w:val="13"/>
              </w:rPr>
              <w:t>985,012.16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111,801, </w:t>
            </w:r>
            <w:r>
              <w:rPr>
                <w:rFonts w:ascii="Cambria" w:eastAsia="Cambria" w:hAnsi="Cambria" w:cs="Cambria"/>
                <w:color w:val="000000"/>
                <w:spacing w:val="0"/>
                <w:w w:val="100"/>
                <w:position w:val="0"/>
                <w:sz w:val="13"/>
                <w:szCs w:val="13"/>
              </w:rPr>
              <w:t xml:space="preserve">823. </w:t>
            </w:r>
            <w:r>
              <w:rPr>
                <w:rFonts w:ascii="Cambria" w:eastAsia="Cambria" w:hAnsi="Cambria" w:cs="Cambria"/>
                <w:color w:val="000000"/>
                <w:spacing w:val="0"/>
                <w:w w:val="100"/>
                <w:position w:val="0"/>
                <w:sz w:val="13"/>
                <w:szCs w:val="13"/>
              </w:rPr>
              <w:t>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204,786,836.06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84, 139, </w:t>
            </w:r>
            <w:r>
              <w:rPr>
                <w:rFonts w:ascii="Cambria" w:eastAsia="Cambria" w:hAnsi="Cambria" w:cs="Cambria"/>
                <w:color w:val="000000"/>
                <w:spacing w:val="0"/>
                <w:w w:val="100"/>
                <w:position w:val="0"/>
                <w:sz w:val="13"/>
                <w:szCs w:val="13"/>
              </w:rPr>
              <w:t xml:space="preserve">288. </w:t>
            </w:r>
            <w:r>
              <w:rPr>
                <w:rFonts w:ascii="Cambria" w:eastAsia="Cambria" w:hAnsi="Cambria" w:cs="Cambria"/>
                <w:color w:val="000000"/>
                <w:spacing w:val="0"/>
                <w:w w:val="100"/>
                <w:position w:val="0"/>
                <w:sz w:val="13"/>
                <w:szCs w:val="13"/>
              </w:rPr>
              <w:t>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8, 258, </w:t>
            </w:r>
            <w:r>
              <w:rPr>
                <w:rFonts w:ascii="Cambria" w:eastAsia="Cambria" w:hAnsi="Cambria" w:cs="Cambria"/>
                <w:color w:val="000000"/>
                <w:spacing w:val="0"/>
                <w:w w:val="100"/>
                <w:position w:val="0"/>
                <w:sz w:val="13"/>
                <w:szCs w:val="13"/>
              </w:rPr>
              <w:t xml:space="preserve">786. </w:t>
            </w:r>
            <w:r>
              <w:rPr>
                <w:rFonts w:ascii="Cambria" w:eastAsia="Cambria" w:hAnsi="Cambria" w:cs="Cambria"/>
                <w:color w:val="000000"/>
                <w:spacing w:val="0"/>
                <w:w w:val="100"/>
                <w:position w:val="0"/>
                <w:sz w:val="13"/>
                <w:szCs w:val="13"/>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92, 398, </w:t>
            </w:r>
            <w:r>
              <w:rPr>
                <w:rFonts w:ascii="Cambria" w:eastAsia="Cambria" w:hAnsi="Cambria" w:cs="Cambria"/>
                <w:color w:val="000000"/>
                <w:spacing w:val="0"/>
                <w:w w:val="100"/>
                <w:position w:val="0"/>
                <w:sz w:val="13"/>
                <w:szCs w:val="13"/>
              </w:rPr>
              <w:t xml:space="preserve">075. </w:t>
            </w:r>
            <w:r>
              <w:rPr>
                <w:rFonts w:ascii="Cambria" w:eastAsia="Cambria" w:hAnsi="Cambria" w:cs="Cambria"/>
                <w:color w:val="000000"/>
                <w:spacing w:val="0"/>
                <w:w w:val="100"/>
                <w:position w:val="0"/>
                <w:sz w:val="13"/>
                <w:szCs w:val="13"/>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99, 674, </w:t>
            </w:r>
            <w:r>
              <w:rPr>
                <w:rFonts w:ascii="Cambria" w:eastAsia="Cambria" w:hAnsi="Cambria" w:cs="Cambria"/>
                <w:color w:val="000000"/>
                <w:spacing w:val="0"/>
                <w:w w:val="100"/>
                <w:position w:val="0"/>
                <w:sz w:val="13"/>
                <w:szCs w:val="13"/>
              </w:rPr>
              <w:t xml:space="preserve">382. </w:t>
            </w:r>
            <w:r>
              <w:rPr>
                <w:rFonts w:ascii="Cambria" w:eastAsia="Cambria" w:hAnsi="Cambria" w:cs="Cambria"/>
                <w:color w:val="000000"/>
                <w:spacing w:val="0"/>
                <w:w w:val="100"/>
                <w:position w:val="0"/>
                <w:sz w:val="13"/>
                <w:szCs w:val="13"/>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113,104,866. </w:t>
            </w:r>
            <w:r>
              <w:rPr>
                <w:rFonts w:ascii="Cambria" w:eastAsia="Cambria" w:hAnsi="Cambria" w:cs="Cambria"/>
                <w:color w:val="000000"/>
                <w:spacing w:val="0"/>
                <w:w w:val="100"/>
                <w:position w:val="0"/>
                <w:sz w:val="13"/>
                <w:szCs w:val="13"/>
              </w:rPr>
              <w:t>99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212,779,249.64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95, 796, </w:t>
            </w:r>
            <w:r>
              <w:rPr>
                <w:rFonts w:ascii="Cambria" w:eastAsia="Cambria" w:hAnsi="Cambria" w:cs="Cambria"/>
                <w:color w:val="000000"/>
                <w:spacing w:val="0"/>
                <w:w w:val="100"/>
                <w:position w:val="0"/>
                <w:sz w:val="13"/>
                <w:szCs w:val="13"/>
              </w:rPr>
              <w:t xml:space="preserve">419. </w:t>
            </w:r>
            <w:r>
              <w:rPr>
                <w:rFonts w:ascii="Cambria" w:eastAsia="Cambria" w:hAnsi="Cambria" w:cs="Cambria"/>
                <w:color w:val="000000"/>
                <w:spacing w:val="0"/>
                <w:w w:val="100"/>
                <w:position w:val="0"/>
                <w:sz w:val="13"/>
                <w:szCs w:val="13"/>
              </w:rPr>
              <w:t>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8, </w:t>
            </w:r>
            <w:r>
              <w:rPr>
                <w:rFonts w:ascii="Cambria" w:eastAsia="Cambria" w:hAnsi="Cambria" w:cs="Cambria"/>
                <w:color w:val="000000"/>
                <w:spacing w:val="0"/>
                <w:w w:val="100"/>
                <w:position w:val="0"/>
                <w:sz w:val="13"/>
                <w:szCs w:val="13"/>
              </w:rPr>
              <w:t xml:space="preserve">671,432. </w:t>
            </w:r>
            <w:r>
              <w:rPr>
                <w:rFonts w:ascii="Cambria" w:eastAsia="Cambria" w:hAnsi="Cambria" w:cs="Cambria"/>
                <w:color w:val="000000"/>
                <w:spacing w:val="0"/>
                <w:w w:val="100"/>
                <w:position w:val="0"/>
                <w:sz w:val="13"/>
                <w:szCs w:val="13"/>
              </w:rPr>
              <w:t>04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104, </w:t>
            </w:r>
            <w:r>
              <w:rPr>
                <w:rFonts w:ascii="Cambria" w:eastAsia="Cambria" w:hAnsi="Cambria" w:cs="Cambria"/>
                <w:color w:val="000000"/>
                <w:spacing w:val="0"/>
                <w:w w:val="100"/>
                <w:position w:val="0"/>
                <w:sz w:val="13"/>
                <w:szCs w:val="13"/>
              </w:rPr>
              <w:t>467,851.27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浙江富润海茂纺 织布艺有限公司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23, 883, </w:t>
            </w:r>
            <w:r>
              <w:rPr>
                <w:rFonts w:ascii="Cambria" w:eastAsia="Cambria" w:hAnsi="Cambria" w:cs="Cambria"/>
                <w:color w:val="000000"/>
                <w:spacing w:val="0"/>
                <w:w w:val="100"/>
                <w:position w:val="0"/>
                <w:sz w:val="13"/>
                <w:szCs w:val="13"/>
              </w:rPr>
              <w:t xml:space="preserve">277. </w:t>
            </w:r>
            <w:r>
              <w:rPr>
                <w:rFonts w:ascii="Cambria" w:eastAsia="Cambria" w:hAnsi="Cambria" w:cs="Cambria"/>
                <w:color w:val="000000"/>
                <w:spacing w:val="0"/>
                <w:w w:val="100"/>
                <w:position w:val="0"/>
                <w:sz w:val="13"/>
                <w:szCs w:val="13"/>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13, 989, </w:t>
            </w:r>
            <w:r>
              <w:rPr>
                <w:rFonts w:ascii="Cambria" w:eastAsia="Cambria" w:hAnsi="Cambria" w:cs="Cambria"/>
                <w:color w:val="000000"/>
                <w:spacing w:val="0"/>
                <w:w w:val="100"/>
                <w:position w:val="0"/>
                <w:sz w:val="13"/>
                <w:szCs w:val="13"/>
              </w:rPr>
              <w:t xml:space="preserve">345. </w:t>
            </w:r>
            <w:r>
              <w:rPr>
                <w:rFonts w:ascii="Cambria" w:eastAsia="Cambria" w:hAnsi="Cambria" w:cs="Cambria"/>
                <w:color w:val="000000"/>
                <w:spacing w:val="0"/>
                <w:w w:val="100"/>
                <w:position w:val="0"/>
                <w:sz w:val="13"/>
                <w:szCs w:val="13"/>
              </w:rPr>
              <w:t>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37,872,623.06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4, 462, </w:t>
            </w:r>
            <w:r>
              <w:rPr>
                <w:rFonts w:ascii="Cambria" w:eastAsia="Cambria" w:hAnsi="Cambria" w:cs="Cambria"/>
                <w:color w:val="000000"/>
                <w:spacing w:val="0"/>
                <w:w w:val="100"/>
                <w:position w:val="0"/>
                <w:sz w:val="13"/>
                <w:szCs w:val="13"/>
              </w:rPr>
              <w:t xml:space="preserve">820. </w:t>
            </w:r>
            <w:r>
              <w:rPr>
                <w:rFonts w:ascii="Cambria" w:eastAsia="Cambria" w:hAnsi="Cambria" w:cs="Cambria"/>
                <w:color w:val="000000"/>
                <w:spacing w:val="0"/>
                <w:w w:val="100"/>
                <w:position w:val="0"/>
                <w:sz w:val="13"/>
                <w:szCs w:val="13"/>
              </w:rPr>
              <w:t>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3, 260, </w:t>
            </w:r>
            <w:r>
              <w:rPr>
                <w:rFonts w:ascii="Cambria" w:eastAsia="Cambria" w:hAnsi="Cambria" w:cs="Cambria"/>
                <w:color w:val="000000"/>
                <w:spacing w:val="0"/>
                <w:w w:val="100"/>
                <w:position w:val="0"/>
                <w:sz w:val="13"/>
                <w:szCs w:val="13"/>
              </w:rPr>
              <w:t xml:space="preserve">336. </w:t>
            </w:r>
            <w:r>
              <w:rPr>
                <w:rFonts w:ascii="Cambria" w:eastAsia="Cambria" w:hAnsi="Cambria" w:cs="Cambria"/>
                <w:color w:val="000000"/>
                <w:spacing w:val="0"/>
                <w:w w:val="100"/>
                <w:position w:val="0"/>
                <w:sz w:val="13"/>
                <w:szCs w:val="13"/>
              </w:rPr>
              <w:t>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7, 723, </w:t>
            </w:r>
            <w:r>
              <w:rPr>
                <w:rFonts w:ascii="Cambria" w:eastAsia="Cambria" w:hAnsi="Cambria" w:cs="Cambria"/>
                <w:color w:val="000000"/>
                <w:spacing w:val="0"/>
                <w:w w:val="100"/>
                <w:position w:val="0"/>
                <w:sz w:val="13"/>
                <w:szCs w:val="13"/>
              </w:rPr>
              <w:t xml:space="preserve">157. </w:t>
            </w:r>
            <w:r>
              <w:rPr>
                <w:rFonts w:ascii="Cambria" w:eastAsia="Cambria" w:hAnsi="Cambria" w:cs="Cambria"/>
                <w:color w:val="000000"/>
                <w:spacing w:val="0"/>
                <w:w w:val="100"/>
                <w:position w:val="0"/>
                <w:sz w:val="13"/>
                <w:szCs w:val="13"/>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25, </w:t>
            </w:r>
            <w:r>
              <w:rPr>
                <w:rFonts w:ascii="Cambria" w:eastAsia="Cambria" w:hAnsi="Cambria" w:cs="Cambria"/>
                <w:color w:val="000000"/>
                <w:spacing w:val="0"/>
                <w:w w:val="100"/>
                <w:position w:val="0"/>
                <w:sz w:val="13"/>
                <w:szCs w:val="13"/>
              </w:rPr>
              <w:t xml:space="preserve">955,833. </w:t>
            </w:r>
            <w:r>
              <w:rPr>
                <w:rFonts w:ascii="Cambria" w:eastAsia="Cambria" w:hAnsi="Cambria" w:cs="Cambria"/>
                <w:color w:val="000000"/>
                <w:spacing w:val="0"/>
                <w:w w:val="100"/>
                <w:position w:val="0"/>
                <w:sz w:val="13"/>
                <w:szCs w:val="13"/>
              </w:rPr>
              <w:t>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14, 697, </w:t>
            </w:r>
            <w:r>
              <w:rPr>
                <w:rFonts w:ascii="Cambria" w:eastAsia="Cambria" w:hAnsi="Cambria" w:cs="Cambria"/>
                <w:color w:val="000000"/>
                <w:spacing w:val="0"/>
                <w:w w:val="100"/>
                <w:position w:val="0"/>
                <w:sz w:val="13"/>
                <w:szCs w:val="13"/>
              </w:rPr>
              <w:t xml:space="preserve">801. </w:t>
            </w:r>
            <w:r>
              <w:rPr>
                <w:rFonts w:ascii="Cambria" w:eastAsia="Cambria" w:hAnsi="Cambria" w:cs="Cambria"/>
                <w:color w:val="000000"/>
                <w:spacing w:val="0"/>
                <w:w w:val="100"/>
                <w:position w:val="0"/>
                <w:sz w:val="13"/>
                <w:szCs w:val="13"/>
              </w:rPr>
              <w:t>06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40,653,634.19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4, 378, </w:t>
            </w:r>
            <w:r>
              <w:rPr>
                <w:rFonts w:ascii="Cambria" w:eastAsia="Cambria" w:hAnsi="Cambria" w:cs="Cambria"/>
                <w:color w:val="000000"/>
                <w:spacing w:val="0"/>
                <w:w w:val="100"/>
                <w:position w:val="0"/>
                <w:sz w:val="13"/>
                <w:szCs w:val="13"/>
              </w:rPr>
              <w:t xml:space="preserve">516. </w:t>
            </w:r>
            <w:r>
              <w:rPr>
                <w:rFonts w:ascii="Cambria" w:eastAsia="Cambria" w:hAnsi="Cambria" w:cs="Cambria"/>
                <w:color w:val="000000"/>
                <w:spacing w:val="0"/>
                <w:w w:val="100"/>
                <w:position w:val="0"/>
                <w:sz w:val="13"/>
                <w:szCs w:val="13"/>
              </w:rPr>
              <w:t>16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3, 260, </w:t>
            </w:r>
            <w:r>
              <w:rPr>
                <w:rFonts w:ascii="Cambria" w:eastAsia="Cambria" w:hAnsi="Cambria" w:cs="Cambria"/>
                <w:color w:val="000000"/>
                <w:spacing w:val="0"/>
                <w:w w:val="100"/>
                <w:position w:val="0"/>
                <w:sz w:val="13"/>
                <w:szCs w:val="13"/>
              </w:rPr>
              <w:t xml:space="preserve">336. </w:t>
            </w:r>
            <w:r>
              <w:rPr>
                <w:rFonts w:ascii="Cambria" w:eastAsia="Cambria" w:hAnsi="Cambria" w:cs="Cambria"/>
                <w:color w:val="000000"/>
                <w:spacing w:val="0"/>
                <w:w w:val="100"/>
                <w:position w:val="0"/>
                <w:sz w:val="13"/>
                <w:szCs w:val="13"/>
              </w:rPr>
              <w:t>88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7, 638, </w:t>
            </w:r>
            <w:r>
              <w:rPr>
                <w:rFonts w:ascii="Cambria" w:eastAsia="Cambria" w:hAnsi="Cambria" w:cs="Cambria"/>
                <w:color w:val="000000"/>
                <w:spacing w:val="0"/>
                <w:w w:val="100"/>
                <w:position w:val="0"/>
                <w:sz w:val="13"/>
                <w:szCs w:val="13"/>
              </w:rPr>
              <w:t xml:space="preserve">853. </w:t>
            </w:r>
            <w:r>
              <w:rPr>
                <w:rFonts w:ascii="Cambria" w:eastAsia="Cambria" w:hAnsi="Cambria" w:cs="Cambria"/>
                <w:color w:val="000000"/>
                <w:spacing w:val="0"/>
                <w:w w:val="100"/>
                <w:position w:val="0"/>
                <w:sz w:val="13"/>
                <w:szCs w:val="13"/>
              </w:rPr>
              <w:t>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浙江诸暨富润宏 丰纺织有限公司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51, 574, </w:t>
            </w:r>
            <w:r>
              <w:rPr>
                <w:rFonts w:ascii="Cambria" w:eastAsia="Cambria" w:hAnsi="Cambria" w:cs="Cambria"/>
                <w:color w:val="000000"/>
                <w:spacing w:val="0"/>
                <w:w w:val="100"/>
                <w:position w:val="0"/>
                <w:sz w:val="13"/>
                <w:szCs w:val="13"/>
              </w:rPr>
              <w:t xml:space="preserve">543. </w:t>
            </w:r>
            <w:r>
              <w:rPr>
                <w:rFonts w:ascii="Cambria" w:eastAsia="Cambria" w:hAnsi="Cambria" w:cs="Cambria"/>
                <w:color w:val="000000"/>
                <w:spacing w:val="0"/>
                <w:w w:val="100"/>
                <w:position w:val="0"/>
                <w:sz w:val="13"/>
                <w:szCs w:val="13"/>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51,574,543.88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468,914.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23, 300, </w:t>
            </w:r>
            <w:r>
              <w:rPr>
                <w:rFonts w:ascii="Cambria" w:eastAsia="Cambria" w:hAnsi="Cambria" w:cs="Cambria"/>
                <w:color w:val="000000"/>
                <w:spacing w:val="0"/>
                <w:w w:val="100"/>
                <w:position w:val="0"/>
                <w:sz w:val="13"/>
                <w:szCs w:val="13"/>
              </w:rPr>
              <w:t xml:space="preserve">388. </w:t>
            </w:r>
            <w:r>
              <w:rPr>
                <w:rFonts w:ascii="Cambria" w:eastAsia="Cambria" w:hAnsi="Cambria" w:cs="Cambria"/>
                <w:color w:val="000000"/>
                <w:spacing w:val="0"/>
                <w:w w:val="100"/>
                <w:position w:val="0"/>
                <w:sz w:val="13"/>
                <w:szCs w:val="13"/>
              </w:rPr>
              <w:t>45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23, 769, </w:t>
            </w:r>
            <w:r>
              <w:rPr>
                <w:rFonts w:ascii="Cambria" w:eastAsia="Cambria" w:hAnsi="Cambria" w:cs="Cambria"/>
                <w:color w:val="000000"/>
                <w:spacing w:val="0"/>
                <w:w w:val="100"/>
                <w:position w:val="0"/>
                <w:sz w:val="13"/>
                <w:szCs w:val="13"/>
              </w:rPr>
              <w:t>302.91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52, 694, </w:t>
            </w:r>
            <w:r>
              <w:rPr>
                <w:rFonts w:ascii="Cambria" w:eastAsia="Cambria" w:hAnsi="Cambria" w:cs="Cambria"/>
                <w:color w:val="000000"/>
                <w:spacing w:val="0"/>
                <w:w w:val="100"/>
                <w:position w:val="0"/>
                <w:sz w:val="13"/>
                <w:szCs w:val="13"/>
              </w:rPr>
              <w:t xml:space="preserve">343. </w:t>
            </w:r>
            <w:r>
              <w:rPr>
                <w:rFonts w:ascii="Cambria" w:eastAsia="Cambria" w:hAnsi="Cambria" w:cs="Cambria"/>
                <w:color w:val="000000"/>
                <w:spacing w:val="0"/>
                <w:w w:val="100"/>
                <w:position w:val="0"/>
                <w:sz w:val="13"/>
                <w:szCs w:val="13"/>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52,694,343.61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393, </w:t>
            </w:r>
            <w:r>
              <w:rPr>
                <w:rFonts w:ascii="Cambria" w:eastAsia="Cambria" w:hAnsi="Cambria" w:cs="Cambria"/>
                <w:color w:val="000000"/>
                <w:spacing w:val="0"/>
                <w:w w:val="100"/>
                <w:position w:val="0"/>
                <w:sz w:val="13"/>
                <w:szCs w:val="13"/>
              </w:rPr>
              <w:t xml:space="preserve">890. </w:t>
            </w:r>
            <w:r>
              <w:rPr>
                <w:rFonts w:ascii="Cambria" w:eastAsia="Cambria" w:hAnsi="Cambria" w:cs="Cambria"/>
                <w:color w:val="000000"/>
                <w:spacing w:val="0"/>
                <w:w w:val="100"/>
                <w:position w:val="0"/>
                <w:sz w:val="13"/>
                <w:szCs w:val="13"/>
              </w:rPr>
              <w:t>46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24, 796, </w:t>
            </w:r>
            <w:r>
              <w:rPr>
                <w:rFonts w:ascii="Cambria" w:eastAsia="Cambria" w:hAnsi="Cambria" w:cs="Cambria"/>
                <w:color w:val="000000"/>
                <w:spacing w:val="0"/>
                <w:w w:val="100"/>
                <w:position w:val="0"/>
                <w:sz w:val="13"/>
                <w:szCs w:val="13"/>
              </w:rPr>
              <w:t xml:space="preserve">236. </w:t>
            </w:r>
            <w:r>
              <w:rPr>
                <w:rFonts w:ascii="Cambria" w:eastAsia="Cambria" w:hAnsi="Cambria" w:cs="Cambria"/>
                <w:color w:val="000000"/>
                <w:spacing w:val="0"/>
                <w:w w:val="100"/>
                <w:position w:val="0"/>
                <w:sz w:val="13"/>
                <w:szCs w:val="13"/>
              </w:rPr>
              <w:t>87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25, 190, </w:t>
            </w:r>
            <w:r>
              <w:rPr>
                <w:rFonts w:ascii="Cambria" w:eastAsia="Cambria" w:hAnsi="Cambria" w:cs="Cambria"/>
                <w:color w:val="000000"/>
                <w:spacing w:val="0"/>
                <w:w w:val="100"/>
                <w:position w:val="0"/>
                <w:sz w:val="13"/>
                <w:szCs w:val="13"/>
              </w:rPr>
              <w:t xml:space="preserve">127. </w:t>
            </w:r>
            <w:r>
              <w:rPr>
                <w:rFonts w:ascii="Cambria" w:eastAsia="Cambria" w:hAnsi="Cambria" w:cs="Cambria"/>
                <w:color w:val="000000"/>
                <w:spacing w:val="0"/>
                <w:w w:val="100"/>
                <w:position w:val="0"/>
                <w:sz w:val="13"/>
                <w:szCs w:val="13"/>
              </w:rPr>
              <w:t>33</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浙江诸暨富润丝 绸织造有限公司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11, 932, </w:t>
            </w:r>
            <w:r>
              <w:rPr>
                <w:rFonts w:ascii="Cambria" w:eastAsia="Cambria" w:hAnsi="Cambria" w:cs="Cambria"/>
                <w:color w:val="000000"/>
                <w:spacing w:val="0"/>
                <w:w w:val="100"/>
                <w:position w:val="0"/>
                <w:sz w:val="13"/>
                <w:szCs w:val="13"/>
              </w:rPr>
              <w:t xml:space="preserve">225. </w:t>
            </w:r>
            <w:r>
              <w:rPr>
                <w:rFonts w:ascii="Cambria" w:eastAsia="Cambria" w:hAnsi="Cambria" w:cs="Cambria"/>
                <w:color w:val="000000"/>
                <w:spacing w:val="0"/>
                <w:w w:val="100"/>
                <w:position w:val="0"/>
                <w:sz w:val="13"/>
                <w:szCs w:val="13"/>
              </w:rPr>
              <w:t>54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4, 375, </w:t>
            </w:r>
            <w:r>
              <w:rPr>
                <w:rFonts w:ascii="Cambria" w:eastAsia="Cambria" w:hAnsi="Cambria" w:cs="Cambria"/>
                <w:color w:val="000000"/>
                <w:spacing w:val="0"/>
                <w:w w:val="100"/>
                <w:position w:val="0"/>
                <w:sz w:val="13"/>
                <w:szCs w:val="13"/>
              </w:rPr>
              <w:t>435.93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16,307,661.47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277,319. </w:t>
            </w:r>
            <w:r>
              <w:rPr>
                <w:rFonts w:ascii="Cambria" w:eastAsia="Cambria" w:hAnsi="Cambria" w:cs="Cambria"/>
                <w:color w:val="000000"/>
                <w:spacing w:val="0"/>
                <w:w w:val="100"/>
                <w:position w:val="0"/>
                <w:sz w:val="13"/>
                <w:szCs w:val="13"/>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2, 052, </w:t>
            </w:r>
            <w:r>
              <w:rPr>
                <w:rFonts w:ascii="Cambria" w:eastAsia="Cambria" w:hAnsi="Cambria" w:cs="Cambria"/>
                <w:color w:val="000000"/>
                <w:spacing w:val="0"/>
                <w:w w:val="100"/>
                <w:position w:val="0"/>
                <w:sz w:val="13"/>
                <w:szCs w:val="13"/>
              </w:rPr>
              <w:t xml:space="preserve">970. </w:t>
            </w:r>
            <w:r>
              <w:rPr>
                <w:rFonts w:ascii="Cambria" w:eastAsia="Cambria" w:hAnsi="Cambria" w:cs="Cambria"/>
                <w:color w:val="000000"/>
                <w:spacing w:val="0"/>
                <w:w w:val="100"/>
                <w:position w:val="0"/>
                <w:sz w:val="13"/>
                <w:szCs w:val="13"/>
              </w:rPr>
              <w:t>62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2, 330, </w:t>
            </w:r>
            <w:r>
              <w:rPr>
                <w:rFonts w:ascii="Cambria" w:eastAsia="Cambria" w:hAnsi="Cambria" w:cs="Cambria"/>
                <w:color w:val="000000"/>
                <w:spacing w:val="0"/>
                <w:w w:val="100"/>
                <w:position w:val="0"/>
                <w:sz w:val="13"/>
                <w:szCs w:val="13"/>
              </w:rPr>
              <w:t xml:space="preserve">289. </w:t>
            </w:r>
            <w:r>
              <w:rPr>
                <w:rFonts w:ascii="Cambria" w:eastAsia="Cambria" w:hAnsi="Cambria" w:cs="Cambria"/>
                <w:color w:val="000000"/>
                <w:spacing w:val="0"/>
                <w:w w:val="100"/>
                <w:position w:val="0"/>
                <w:sz w:val="13"/>
                <w:szCs w:val="13"/>
              </w:rPr>
              <w:t>65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rPr>
                <w:sz w:val="13"/>
                <w:szCs w:val="13"/>
              </w:rPr>
            </w:pPr>
            <w:r>
              <w:rPr>
                <w:rFonts w:ascii="Cambria" w:eastAsia="Cambria" w:hAnsi="Cambria" w:cs="Cambria"/>
                <w:color w:val="000000"/>
                <w:spacing w:val="0"/>
                <w:w w:val="100"/>
                <w:position w:val="0"/>
                <w:sz w:val="13"/>
                <w:szCs w:val="13"/>
              </w:rPr>
              <w:t xml:space="preserve">12, 380, </w:t>
            </w:r>
            <w:r>
              <w:rPr>
                <w:rFonts w:ascii="Cambria" w:eastAsia="Cambria" w:hAnsi="Cambria" w:cs="Cambria"/>
                <w:color w:val="000000"/>
                <w:spacing w:val="0"/>
                <w:w w:val="100"/>
                <w:position w:val="0"/>
                <w:sz w:val="13"/>
                <w:szCs w:val="13"/>
              </w:rPr>
              <w:t xml:space="preserve">549. </w:t>
            </w:r>
            <w:r>
              <w:rPr>
                <w:rFonts w:ascii="Cambria" w:eastAsia="Cambria" w:hAnsi="Cambria" w:cs="Cambria"/>
                <w:color w:val="000000"/>
                <w:spacing w:val="0"/>
                <w:w w:val="100"/>
                <w:position w:val="0"/>
                <w:sz w:val="13"/>
                <w:szCs w:val="13"/>
              </w:rPr>
              <w:t>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4, 515, </w:t>
            </w:r>
            <w:r>
              <w:rPr>
                <w:rFonts w:ascii="Cambria" w:eastAsia="Cambria" w:hAnsi="Cambria" w:cs="Cambria"/>
                <w:color w:val="000000"/>
                <w:spacing w:val="0"/>
                <w:w w:val="100"/>
                <w:position w:val="0"/>
                <w:sz w:val="13"/>
                <w:szCs w:val="13"/>
              </w:rPr>
              <w:t xml:space="preserve">947.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16,896,496.79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261,934. </w:t>
            </w:r>
            <w:r>
              <w:rPr>
                <w:rFonts w:ascii="Cambria" w:eastAsia="Cambria" w:hAnsi="Cambria" w:cs="Cambria"/>
                <w:color w:val="000000"/>
                <w:spacing w:val="0"/>
                <w:w w:val="100"/>
                <w:position w:val="0"/>
                <w:sz w:val="13"/>
                <w:szCs w:val="13"/>
              </w:rPr>
              <w:t>03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2, 308, </w:t>
            </w:r>
            <w:r>
              <w:rPr>
                <w:rFonts w:ascii="Cambria" w:eastAsia="Cambria" w:hAnsi="Cambria" w:cs="Cambria"/>
                <w:color w:val="000000"/>
                <w:spacing w:val="0"/>
                <w:w w:val="100"/>
                <w:position w:val="0"/>
                <w:sz w:val="13"/>
                <w:szCs w:val="13"/>
              </w:rPr>
              <w:t xml:space="preserve">553. </w:t>
            </w:r>
            <w:r>
              <w:rPr>
                <w:rFonts w:ascii="Cambria" w:eastAsia="Cambria" w:hAnsi="Cambria" w:cs="Cambria"/>
                <w:color w:val="000000"/>
                <w:spacing w:val="0"/>
                <w:w w:val="100"/>
                <w:position w:val="0"/>
                <w:sz w:val="13"/>
                <w:szCs w:val="13"/>
              </w:rPr>
              <w:t>46</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2, 570, </w:t>
            </w:r>
            <w:r>
              <w:rPr>
                <w:rFonts w:ascii="Cambria" w:eastAsia="Cambria" w:hAnsi="Cambria" w:cs="Cambria"/>
                <w:color w:val="000000"/>
                <w:spacing w:val="0"/>
                <w:w w:val="100"/>
                <w:position w:val="0"/>
                <w:sz w:val="13"/>
                <w:szCs w:val="13"/>
              </w:rPr>
              <w:t xml:space="preserve">487. </w:t>
            </w:r>
            <w:r>
              <w:rPr>
                <w:rFonts w:ascii="Cambria" w:eastAsia="Cambria" w:hAnsi="Cambria" w:cs="Cambria"/>
                <w:color w:val="000000"/>
                <w:spacing w:val="0"/>
                <w:w w:val="100"/>
                <w:position w:val="0"/>
                <w:sz w:val="13"/>
                <w:szCs w:val="13"/>
              </w:rPr>
              <w:t>49</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浙江富源再生资 源有限公司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2, 661, </w:t>
            </w:r>
            <w:r>
              <w:rPr>
                <w:rFonts w:ascii="Cambria" w:eastAsia="Cambria" w:hAnsi="Cambria" w:cs="Cambria"/>
                <w:color w:val="000000"/>
                <w:spacing w:val="0"/>
                <w:w w:val="100"/>
                <w:position w:val="0"/>
                <w:sz w:val="13"/>
                <w:szCs w:val="13"/>
              </w:rPr>
              <w:t xml:space="preserve">656. </w:t>
            </w:r>
            <w:r>
              <w:rPr>
                <w:rFonts w:ascii="Cambria" w:eastAsia="Cambria" w:hAnsi="Cambria" w:cs="Cambria"/>
                <w:color w:val="000000"/>
                <w:spacing w:val="0"/>
                <w:w w:val="100"/>
                <w:position w:val="0"/>
                <w:sz w:val="13"/>
                <w:szCs w:val="13"/>
              </w:rPr>
              <w:t>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24, 342, </w:t>
            </w:r>
            <w:r>
              <w:rPr>
                <w:rFonts w:ascii="Cambria" w:eastAsia="Cambria" w:hAnsi="Cambria" w:cs="Cambria"/>
                <w:color w:val="000000"/>
                <w:spacing w:val="0"/>
                <w:w w:val="100"/>
                <w:position w:val="0"/>
                <w:sz w:val="13"/>
                <w:szCs w:val="13"/>
              </w:rPr>
              <w:t xml:space="preserve">874. </w:t>
            </w:r>
            <w:r>
              <w:rPr>
                <w:rFonts w:ascii="Cambria" w:eastAsia="Cambria" w:hAnsi="Cambria" w:cs="Cambria"/>
                <w:color w:val="000000"/>
                <w:spacing w:val="0"/>
                <w:w w:val="100"/>
                <w:position w:val="0"/>
                <w:sz w:val="13"/>
                <w:szCs w:val="13"/>
              </w:rPr>
              <w:t>09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27,004,530.17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12, 587, </w:t>
            </w:r>
            <w:r>
              <w:rPr>
                <w:rFonts w:ascii="Cambria" w:eastAsia="Cambria" w:hAnsi="Cambria" w:cs="Cambria"/>
                <w:color w:val="000000"/>
                <w:spacing w:val="0"/>
                <w:w w:val="100"/>
                <w:position w:val="0"/>
                <w:sz w:val="13"/>
                <w:szCs w:val="13"/>
              </w:rPr>
              <w:t>731.40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9, 782, </w:t>
            </w:r>
            <w:r>
              <w:rPr>
                <w:rFonts w:ascii="Cambria" w:eastAsia="Cambria" w:hAnsi="Cambria" w:cs="Cambria"/>
                <w:color w:val="000000"/>
                <w:spacing w:val="0"/>
                <w:w w:val="100"/>
                <w:position w:val="0"/>
                <w:sz w:val="13"/>
                <w:szCs w:val="13"/>
              </w:rPr>
              <w:t xml:space="preserve">032. </w:t>
            </w:r>
            <w:r>
              <w:rPr>
                <w:rFonts w:ascii="Cambria" w:eastAsia="Cambria" w:hAnsi="Cambria" w:cs="Cambria"/>
                <w:color w:val="000000"/>
                <w:spacing w:val="0"/>
                <w:w w:val="100"/>
                <w:position w:val="0"/>
                <w:sz w:val="13"/>
                <w:szCs w:val="13"/>
              </w:rPr>
              <w:t>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22, 369, </w:t>
            </w:r>
            <w:r>
              <w:rPr>
                <w:rFonts w:ascii="Cambria" w:eastAsia="Cambria" w:hAnsi="Cambria" w:cs="Cambria"/>
                <w:color w:val="000000"/>
                <w:spacing w:val="0"/>
                <w:w w:val="100"/>
                <w:position w:val="0"/>
                <w:sz w:val="13"/>
                <w:szCs w:val="13"/>
              </w:rPr>
              <w:t>763.42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5, 480, </w:t>
            </w:r>
            <w:r>
              <w:rPr>
                <w:rFonts w:ascii="Cambria" w:eastAsia="Cambria" w:hAnsi="Cambria" w:cs="Cambria"/>
                <w:color w:val="000000"/>
                <w:spacing w:val="0"/>
                <w:w w:val="100"/>
                <w:position w:val="0"/>
                <w:sz w:val="13"/>
                <w:szCs w:val="13"/>
              </w:rPr>
              <w:t xml:space="preserve">685. </w:t>
            </w:r>
            <w:r>
              <w:rPr>
                <w:rFonts w:ascii="Cambria" w:eastAsia="Cambria" w:hAnsi="Cambria" w:cs="Cambria"/>
                <w:color w:val="000000"/>
                <w:spacing w:val="0"/>
                <w:w w:val="100"/>
                <w:position w:val="0"/>
                <w:sz w:val="13"/>
                <w:szCs w:val="13"/>
              </w:rPr>
              <w:t>87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25, 740, </w:t>
            </w:r>
            <w:r>
              <w:rPr>
                <w:rFonts w:ascii="Cambria" w:eastAsia="Cambria" w:hAnsi="Cambria" w:cs="Cambria"/>
                <w:color w:val="000000"/>
                <w:spacing w:val="0"/>
                <w:w w:val="100"/>
                <w:position w:val="0"/>
                <w:sz w:val="13"/>
                <w:szCs w:val="13"/>
              </w:rPr>
              <w:t xml:space="preserve">145. </w:t>
            </w:r>
            <w:r>
              <w:rPr>
                <w:rFonts w:ascii="Cambria" w:eastAsia="Cambria" w:hAnsi="Cambria" w:cs="Cambria"/>
                <w:color w:val="000000"/>
                <w:spacing w:val="0"/>
                <w:w w:val="100"/>
                <w:position w:val="0"/>
                <w:sz w:val="13"/>
                <w:szCs w:val="13"/>
              </w:rPr>
              <w:t>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31,220,831.78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18, 794, </w:t>
            </w:r>
            <w:r>
              <w:rPr>
                <w:rFonts w:ascii="Cambria" w:eastAsia="Cambria" w:hAnsi="Cambria" w:cs="Cambria"/>
                <w:color w:val="000000"/>
                <w:spacing w:val="0"/>
                <w:w w:val="100"/>
                <w:position w:val="0"/>
                <w:sz w:val="13"/>
                <w:szCs w:val="13"/>
              </w:rPr>
              <w:t xml:space="preserve">708. </w:t>
            </w:r>
            <w:r>
              <w:rPr>
                <w:rFonts w:ascii="Cambria" w:eastAsia="Cambria" w:hAnsi="Cambria" w:cs="Cambria"/>
                <w:color w:val="000000"/>
                <w:spacing w:val="0"/>
                <w:w w:val="100"/>
                <w:position w:val="0"/>
                <w:sz w:val="13"/>
                <w:szCs w:val="13"/>
              </w:rPr>
              <w:t>84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10, 570, </w:t>
            </w:r>
            <w:r>
              <w:rPr>
                <w:rFonts w:ascii="Cambria" w:eastAsia="Cambria" w:hAnsi="Cambria" w:cs="Cambria"/>
                <w:color w:val="000000"/>
                <w:spacing w:val="0"/>
                <w:w w:val="100"/>
                <w:position w:val="0"/>
                <w:sz w:val="13"/>
                <w:szCs w:val="13"/>
              </w:rPr>
              <w:t xml:space="preserve">069. </w:t>
            </w:r>
            <w:r>
              <w:rPr>
                <w:rFonts w:ascii="Cambria" w:eastAsia="Cambria" w:hAnsi="Cambria" w:cs="Cambria"/>
                <w:color w:val="000000"/>
                <w:spacing w:val="0"/>
                <w:w w:val="100"/>
                <w:position w:val="0"/>
                <w:sz w:val="13"/>
                <w:szCs w:val="13"/>
              </w:rPr>
              <w:t>90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29, 364, </w:t>
            </w:r>
            <w:r>
              <w:rPr>
                <w:rFonts w:ascii="Cambria" w:eastAsia="Cambria" w:hAnsi="Cambria" w:cs="Cambria"/>
                <w:color w:val="000000"/>
                <w:spacing w:val="0"/>
                <w:w w:val="100"/>
                <w:position w:val="0"/>
                <w:sz w:val="13"/>
                <w:szCs w:val="13"/>
              </w:rPr>
              <w:t xml:space="preserve">778. </w:t>
            </w:r>
            <w:r>
              <w:rPr>
                <w:rFonts w:ascii="Cambria" w:eastAsia="Cambria" w:hAnsi="Cambria" w:cs="Cambria"/>
                <w:color w:val="000000"/>
                <w:spacing w:val="0"/>
                <w:w w:val="100"/>
                <w:position w:val="0"/>
                <w:sz w:val="13"/>
                <w:szCs w:val="13"/>
              </w:rPr>
              <w:t>74</w:t>
            </w: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浙江富润贸易有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405,961.88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4,405,961.88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22, </w:t>
            </w:r>
            <w:r>
              <w:rPr>
                <w:rFonts w:ascii="Cambria" w:eastAsia="Cambria" w:hAnsi="Cambria" w:cs="Cambria"/>
                <w:color w:val="000000"/>
                <w:spacing w:val="0"/>
                <w:w w:val="100"/>
                <w:position w:val="0"/>
                <w:sz w:val="13"/>
                <w:szCs w:val="13"/>
              </w:rPr>
              <w:t xml:space="preserve">879.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22, </w:t>
            </w:r>
            <w:r>
              <w:rPr>
                <w:rFonts w:ascii="Cambria" w:eastAsia="Cambria" w:hAnsi="Cambria" w:cs="Cambria"/>
                <w:color w:val="000000"/>
                <w:spacing w:val="0"/>
                <w:w w:val="100"/>
                <w:position w:val="0"/>
                <w:sz w:val="13"/>
                <w:szCs w:val="13"/>
              </w:rPr>
              <w:t xml:space="preserve">879.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4, 140, </w:t>
            </w:r>
            <w:r>
              <w:rPr>
                <w:rFonts w:ascii="Cambria" w:eastAsia="Cambria" w:hAnsi="Cambria" w:cs="Cambria"/>
                <w:color w:val="000000"/>
                <w:spacing w:val="0"/>
                <w:w w:val="100"/>
                <w:position w:val="0"/>
                <w:sz w:val="13"/>
                <w:szCs w:val="13"/>
              </w:rPr>
              <w:t xml:space="preserve">196. </w:t>
            </w:r>
            <w:r>
              <w:rPr>
                <w:rFonts w:ascii="Cambria" w:eastAsia="Cambria" w:hAnsi="Cambria" w:cs="Cambria"/>
                <w:color w:val="000000"/>
                <w:spacing w:val="0"/>
                <w:w w:val="100"/>
                <w:position w:val="0"/>
                <w:sz w:val="13"/>
                <w:szCs w:val="13"/>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4,140,196.08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30, </w:t>
            </w:r>
            <w:r>
              <w:rPr>
                <w:rFonts w:ascii="Cambria" w:eastAsia="Cambria" w:hAnsi="Cambria" w:cs="Cambria"/>
                <w:color w:val="000000"/>
                <w:spacing w:val="0"/>
                <w:w w:val="100"/>
                <w:position w:val="0"/>
                <w:sz w:val="13"/>
                <w:szCs w:val="13"/>
              </w:rPr>
              <w:t xml:space="preserve">492. </w:t>
            </w:r>
            <w:r>
              <w:rPr>
                <w:rFonts w:ascii="Cambria" w:eastAsia="Cambria" w:hAnsi="Cambria" w:cs="Cambria"/>
                <w:color w:val="000000"/>
                <w:spacing w:val="0"/>
                <w:w w:val="100"/>
                <w:position w:val="0"/>
                <w:sz w:val="13"/>
                <w:szCs w:val="13"/>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30, </w:t>
            </w:r>
            <w:r>
              <w:rPr>
                <w:rFonts w:ascii="Cambria" w:eastAsia="Cambria" w:hAnsi="Cambria" w:cs="Cambria"/>
                <w:color w:val="000000"/>
                <w:spacing w:val="0"/>
                <w:w w:val="100"/>
                <w:position w:val="0"/>
                <w:sz w:val="13"/>
                <w:szCs w:val="13"/>
              </w:rPr>
              <w:t xml:space="preserve">492. </w:t>
            </w:r>
            <w:r>
              <w:rPr>
                <w:rFonts w:ascii="Cambria" w:eastAsia="Cambria" w:hAnsi="Cambria" w:cs="Cambria"/>
                <w:color w:val="000000"/>
                <w:spacing w:val="0"/>
                <w:w w:val="100"/>
                <w:position w:val="0"/>
                <w:sz w:val="13"/>
                <w:szCs w:val="13"/>
              </w:rPr>
              <w:t>40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浙江明贺钢管有 限公司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184, 177, </w:t>
            </w:r>
            <w:r>
              <w:rPr>
                <w:rFonts w:ascii="Cambria" w:eastAsia="Cambria" w:hAnsi="Cambria" w:cs="Cambria"/>
                <w:color w:val="000000"/>
                <w:spacing w:val="0"/>
                <w:w w:val="100"/>
                <w:position w:val="0"/>
                <w:sz w:val="13"/>
                <w:szCs w:val="13"/>
              </w:rPr>
              <w:t xml:space="preserve">209. </w:t>
            </w:r>
            <w:r>
              <w:rPr>
                <w:rFonts w:ascii="Cambria" w:eastAsia="Cambria" w:hAnsi="Cambria" w:cs="Cambria"/>
                <w:color w:val="000000"/>
                <w:spacing w:val="0"/>
                <w:w w:val="100"/>
                <w:position w:val="0"/>
                <w:sz w:val="13"/>
                <w:szCs w:val="13"/>
              </w:rPr>
              <w:t>74</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99, 590, </w:t>
            </w:r>
            <w:r>
              <w:rPr>
                <w:rFonts w:ascii="Cambria" w:eastAsia="Cambria" w:hAnsi="Cambria" w:cs="Cambria"/>
                <w:color w:val="000000"/>
                <w:spacing w:val="0"/>
                <w:w w:val="100"/>
                <w:position w:val="0"/>
                <w:sz w:val="13"/>
                <w:szCs w:val="13"/>
              </w:rPr>
              <w:t xml:space="preserve">543. </w:t>
            </w:r>
            <w:r>
              <w:rPr>
                <w:rFonts w:ascii="Cambria" w:eastAsia="Cambria" w:hAnsi="Cambria" w:cs="Cambria"/>
                <w:color w:val="000000"/>
                <w:spacing w:val="0"/>
                <w:w w:val="100"/>
                <w:position w:val="0"/>
                <w:sz w:val="13"/>
                <w:szCs w:val="13"/>
              </w:rPr>
              <w:t>82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283,767,753.56</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160, 616, </w:t>
            </w:r>
            <w:r>
              <w:rPr>
                <w:rFonts w:ascii="Cambria" w:eastAsia="Cambria" w:hAnsi="Cambria" w:cs="Cambria"/>
                <w:color w:val="000000"/>
                <w:spacing w:val="0"/>
                <w:w w:val="100"/>
                <w:position w:val="0"/>
                <w:sz w:val="13"/>
                <w:szCs w:val="13"/>
              </w:rPr>
              <w:t xml:space="preserve">094. </w:t>
            </w:r>
            <w:r>
              <w:rPr>
                <w:rFonts w:ascii="Cambria" w:eastAsia="Cambria" w:hAnsi="Cambria" w:cs="Cambria"/>
                <w:color w:val="000000"/>
                <w:spacing w:val="0"/>
                <w:w w:val="100"/>
                <w:position w:val="0"/>
                <w:sz w:val="13"/>
                <w:szCs w:val="13"/>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160, 616, </w:t>
            </w:r>
            <w:r>
              <w:rPr>
                <w:rFonts w:ascii="Cambria" w:eastAsia="Cambria" w:hAnsi="Cambria" w:cs="Cambria"/>
                <w:color w:val="000000"/>
                <w:spacing w:val="0"/>
                <w:w w:val="100"/>
                <w:position w:val="0"/>
                <w:sz w:val="13"/>
                <w:szCs w:val="13"/>
              </w:rPr>
              <w:t xml:space="preserve">094. </w:t>
            </w:r>
            <w:r>
              <w:rPr>
                <w:rFonts w:ascii="Cambria" w:eastAsia="Cambria" w:hAnsi="Cambria" w:cs="Cambria"/>
                <w:color w:val="000000"/>
                <w:spacing w:val="0"/>
                <w:w w:val="100"/>
                <w:position w:val="0"/>
                <w:sz w:val="13"/>
                <w:szCs w:val="13"/>
              </w:rPr>
              <w:t>38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149, 749, </w:t>
            </w:r>
            <w:r>
              <w:rPr>
                <w:rFonts w:ascii="Cambria" w:eastAsia="Cambria" w:hAnsi="Cambria" w:cs="Cambria"/>
                <w:color w:val="000000"/>
                <w:spacing w:val="0"/>
                <w:w w:val="100"/>
                <w:position w:val="0"/>
                <w:sz w:val="13"/>
                <w:szCs w:val="13"/>
              </w:rPr>
              <w:t xml:space="preserve">525. </w:t>
            </w:r>
            <w:r>
              <w:rPr>
                <w:rFonts w:ascii="Cambria" w:eastAsia="Cambria" w:hAnsi="Cambria" w:cs="Cambria"/>
                <w:color w:val="000000"/>
                <w:spacing w:val="0"/>
                <w:w w:val="100"/>
                <w:position w:val="0"/>
                <w:sz w:val="13"/>
                <w:szCs w:val="13"/>
              </w:rPr>
              <w:t>67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106,306, </w:t>
            </w:r>
            <w:r>
              <w:rPr>
                <w:rFonts w:ascii="Cambria" w:eastAsia="Cambria" w:hAnsi="Cambria" w:cs="Cambria"/>
                <w:color w:val="000000"/>
                <w:spacing w:val="0"/>
                <w:w w:val="100"/>
                <w:position w:val="0"/>
                <w:sz w:val="13"/>
                <w:szCs w:val="13"/>
              </w:rPr>
              <w:t xml:space="preserve">444. </w:t>
            </w:r>
            <w:r>
              <w:rPr>
                <w:rFonts w:ascii="Cambria" w:eastAsia="Cambria" w:hAnsi="Cambria" w:cs="Cambria"/>
                <w:color w:val="000000"/>
                <w:spacing w:val="0"/>
                <w:w w:val="100"/>
                <w:position w:val="0"/>
                <w:sz w:val="13"/>
                <w:szCs w:val="13"/>
              </w:rPr>
              <w:t>88</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256,055,970.55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153,926, </w:t>
            </w:r>
            <w:r>
              <w:rPr>
                <w:rFonts w:ascii="Cambria" w:eastAsia="Cambria" w:hAnsi="Cambria" w:cs="Cambria"/>
                <w:color w:val="000000"/>
                <w:spacing w:val="0"/>
                <w:w w:val="100"/>
                <w:position w:val="0"/>
                <w:sz w:val="13"/>
                <w:szCs w:val="13"/>
              </w:rPr>
              <w:t xml:space="preserve">007. </w:t>
            </w:r>
            <w:r>
              <w:rPr>
                <w:rFonts w:ascii="Cambria" w:eastAsia="Cambria" w:hAnsi="Cambria" w:cs="Cambria"/>
                <w:color w:val="000000"/>
                <w:spacing w:val="0"/>
                <w:w w:val="100"/>
                <w:position w:val="0"/>
                <w:sz w:val="13"/>
                <w:szCs w:val="13"/>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153,926, </w:t>
            </w:r>
            <w:r>
              <w:rPr>
                <w:rFonts w:ascii="Cambria" w:eastAsia="Cambria" w:hAnsi="Cambria" w:cs="Cambria"/>
                <w:color w:val="000000"/>
                <w:spacing w:val="0"/>
                <w:w w:val="100"/>
                <w:position w:val="0"/>
                <w:sz w:val="13"/>
                <w:szCs w:val="13"/>
              </w:rPr>
              <w:t xml:space="preserve">007. </w:t>
            </w:r>
            <w:r>
              <w:rPr>
                <w:rFonts w:ascii="Cambria" w:eastAsia="Cambria" w:hAnsi="Cambria" w:cs="Cambria"/>
                <w:color w:val="000000"/>
                <w:spacing w:val="0"/>
                <w:w w:val="100"/>
                <w:position w:val="0"/>
                <w:sz w:val="13"/>
                <w:szCs w:val="13"/>
              </w:rPr>
              <w:t>48</w:t>
            </w:r>
          </w:p>
        </w:tc>
      </w:tr>
    </w:tbl>
    <w:p>
      <w:pPr>
        <w:widowControl w:val="0"/>
        <w:spacing w:after="519" w:line="1" w:lineRule="exact"/>
      </w:pPr>
    </w:p>
    <w:tbl>
      <w:tblPr>
        <w:tblOverlap w:val="never"/>
        <w:jc w:val="center"/>
        <w:tblLayout w:type="fixed"/>
      </w:tblPr>
      <w:tblGrid>
        <w:gridCol w:w="2357"/>
        <w:gridCol w:w="1406"/>
        <w:gridCol w:w="1339"/>
        <w:gridCol w:w="1483"/>
        <w:gridCol w:w="1646"/>
        <w:gridCol w:w="1402"/>
        <w:gridCol w:w="1339"/>
        <w:gridCol w:w="1488"/>
        <w:gridCol w:w="1646"/>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25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经营活动现金流量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经营活动现金流量</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浙江富润印染有限公司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290, 402, </w:t>
            </w:r>
            <w:r>
              <w:rPr>
                <w:rFonts w:ascii="Cambria" w:eastAsia="Cambria" w:hAnsi="Cambria" w:cs="Cambria"/>
                <w:color w:val="000000"/>
                <w:spacing w:val="0"/>
                <w:w w:val="100"/>
                <w:position w:val="0"/>
                <w:sz w:val="13"/>
                <w:szCs w:val="13"/>
              </w:rPr>
              <w:t xml:space="preserve">636. </w:t>
            </w:r>
            <w:r>
              <w:rPr>
                <w:rFonts w:ascii="Cambria" w:eastAsia="Cambria" w:hAnsi="Cambria" w:cs="Cambria"/>
                <w:color w:val="000000"/>
                <w:spacing w:val="0"/>
                <w:w w:val="100"/>
                <w:position w:val="0"/>
                <w:sz w:val="13"/>
                <w:szCs w:val="13"/>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15,270,554.14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15,270, </w:t>
            </w:r>
            <w:r>
              <w:rPr>
                <w:rFonts w:ascii="Cambria" w:eastAsia="Cambria" w:hAnsi="Cambria" w:cs="Cambria"/>
                <w:color w:val="000000"/>
                <w:spacing w:val="0"/>
                <w:w w:val="100"/>
                <w:position w:val="0"/>
                <w:sz w:val="13"/>
                <w:szCs w:val="13"/>
              </w:rPr>
              <w:t xml:space="preserve">554. </w:t>
            </w:r>
            <w:r>
              <w:rPr>
                <w:rFonts w:ascii="Cambria" w:eastAsia="Cambria" w:hAnsi="Cambria" w:cs="Cambria"/>
                <w:color w:val="000000"/>
                <w:spacing w:val="0"/>
                <w:w w:val="100"/>
                <w:position w:val="0"/>
                <w:sz w:val="13"/>
                <w:szCs w:val="13"/>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Cambria" w:eastAsia="Cambria" w:hAnsi="Cambria" w:cs="Cambria"/>
                <w:color w:val="000000"/>
                <w:spacing w:val="0"/>
                <w:w w:val="100"/>
                <w:position w:val="0"/>
                <w:sz w:val="13"/>
                <w:szCs w:val="13"/>
              </w:rPr>
              <w:t xml:space="preserve">49, 084, </w:t>
            </w:r>
            <w:r>
              <w:rPr>
                <w:rFonts w:ascii="Cambria" w:eastAsia="Cambria" w:hAnsi="Cambria" w:cs="Cambria"/>
                <w:color w:val="000000"/>
                <w:spacing w:val="0"/>
                <w:w w:val="100"/>
                <w:position w:val="0"/>
                <w:sz w:val="13"/>
                <w:szCs w:val="13"/>
              </w:rPr>
              <w:t xml:space="preserve">947. </w:t>
            </w:r>
            <w:r>
              <w:rPr>
                <w:rFonts w:ascii="Cambria" w:eastAsia="Cambria" w:hAnsi="Cambria" w:cs="Cambria"/>
                <w:color w:val="000000"/>
                <w:spacing w:val="0"/>
                <w:w w:val="100"/>
                <w:position w:val="0"/>
                <w:sz w:val="13"/>
                <w:szCs w:val="13"/>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316,715,927.27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77, 556, </w:t>
            </w:r>
            <w:r>
              <w:rPr>
                <w:rFonts w:ascii="Cambria" w:eastAsia="Cambria" w:hAnsi="Cambria" w:cs="Cambria"/>
                <w:color w:val="000000"/>
                <w:spacing w:val="0"/>
                <w:w w:val="100"/>
                <w:position w:val="0"/>
                <w:sz w:val="13"/>
                <w:szCs w:val="13"/>
              </w:rPr>
              <w:t xml:space="preserve">038.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Cambria" w:eastAsia="Cambria" w:hAnsi="Cambria" w:cs="Cambria"/>
                <w:color w:val="000000"/>
                <w:spacing w:val="0"/>
                <w:w w:val="100"/>
                <w:position w:val="0"/>
                <w:sz w:val="13"/>
                <w:szCs w:val="13"/>
              </w:rPr>
              <w:t xml:space="preserve">77, 556, </w:t>
            </w:r>
            <w:r>
              <w:rPr>
                <w:rFonts w:ascii="Cambria" w:eastAsia="Cambria" w:hAnsi="Cambria" w:cs="Cambria"/>
                <w:color w:val="000000"/>
                <w:spacing w:val="0"/>
                <w:w w:val="100"/>
                <w:position w:val="0"/>
                <w:sz w:val="13"/>
                <w:szCs w:val="13"/>
              </w:rPr>
              <w:t xml:space="preserve">038. </w:t>
            </w:r>
            <w:r>
              <w:rPr>
                <w:rFonts w:ascii="Cambria" w:eastAsia="Cambria" w:hAnsi="Cambria" w:cs="Cambria"/>
                <w:color w:val="000000"/>
                <w:spacing w:val="0"/>
                <w:w w:val="100"/>
                <w:position w:val="0"/>
                <w:sz w:val="13"/>
                <w:szCs w:val="13"/>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-12, 757,517. </w:t>
            </w:r>
            <w:r>
              <w:rPr>
                <w:rFonts w:ascii="Cambria" w:eastAsia="Cambria" w:hAnsi="Cambria" w:cs="Cambria"/>
                <w:color w:val="000000"/>
                <w:spacing w:val="0"/>
                <w:w w:val="100"/>
                <w:position w:val="0"/>
                <w:sz w:val="13"/>
                <w:szCs w:val="13"/>
              </w:rPr>
              <w:t>79</w:t>
            </w:r>
          </w:p>
        </w:tc>
      </w:tr>
      <w:tr>
        <w:trPr>
          <w:trHeight w:val="2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浙江富润纺织有限公司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185, 155, </w:t>
            </w:r>
            <w:r>
              <w:rPr>
                <w:rFonts w:ascii="Cambria" w:eastAsia="Cambria" w:hAnsi="Cambria" w:cs="Cambria"/>
                <w:color w:val="000000"/>
                <w:spacing w:val="0"/>
                <w:w w:val="100"/>
                <w:position w:val="0"/>
                <w:sz w:val="13"/>
                <w:szCs w:val="13"/>
              </w:rPr>
              <w:t xml:space="preserve">886. </w:t>
            </w:r>
            <w:r>
              <w:rPr>
                <w:rFonts w:ascii="Cambria" w:eastAsia="Cambria" w:hAnsi="Cambria" w:cs="Cambria"/>
                <w:color w:val="000000"/>
                <w:spacing w:val="0"/>
                <w:w w:val="100"/>
                <w:position w:val="0"/>
                <w:sz w:val="13"/>
                <w:szCs w:val="13"/>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19,074,615.18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19, 074, </w:t>
            </w:r>
            <w:r>
              <w:rPr>
                <w:rFonts w:ascii="Cambria" w:eastAsia="Cambria" w:hAnsi="Cambria" w:cs="Cambria"/>
                <w:color w:val="000000"/>
                <w:spacing w:val="0"/>
                <w:w w:val="100"/>
                <w:position w:val="0"/>
                <w:sz w:val="13"/>
                <w:szCs w:val="13"/>
              </w:rPr>
              <w:t xml:space="preserve">615. </w:t>
            </w:r>
            <w:r>
              <w:rPr>
                <w:rFonts w:ascii="Cambria" w:eastAsia="Cambria" w:hAnsi="Cambria" w:cs="Cambria"/>
                <w:color w:val="000000"/>
                <w:spacing w:val="0"/>
                <w:w w:val="100"/>
                <w:position w:val="0"/>
                <w:sz w:val="13"/>
                <w:szCs w:val="13"/>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Cambria" w:eastAsia="Cambria" w:hAnsi="Cambria" w:cs="Cambria"/>
                <w:color w:val="000000"/>
                <w:spacing w:val="0"/>
                <w:w w:val="100"/>
                <w:position w:val="0"/>
                <w:sz w:val="13"/>
                <w:szCs w:val="13"/>
              </w:rPr>
              <w:t xml:space="preserve">41, 446, </w:t>
            </w:r>
            <w:r>
              <w:rPr>
                <w:rFonts w:ascii="Cambria" w:eastAsia="Cambria" w:hAnsi="Cambria" w:cs="Cambria"/>
                <w:color w:val="000000"/>
                <w:spacing w:val="0"/>
                <w:w w:val="100"/>
                <w:position w:val="0"/>
                <w:sz w:val="13"/>
                <w:szCs w:val="13"/>
              </w:rPr>
              <w:t xml:space="preserve">117. </w:t>
            </w:r>
            <w:r>
              <w:rPr>
                <w:rFonts w:ascii="Cambria" w:eastAsia="Cambria" w:hAnsi="Cambria" w:cs="Cambria"/>
                <w:color w:val="000000"/>
                <w:spacing w:val="0"/>
                <w:w w:val="100"/>
                <w:position w:val="0"/>
                <w:sz w:val="13"/>
                <w:szCs w:val="13"/>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166,297,771.45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13,856, </w:t>
            </w:r>
            <w:r>
              <w:rPr>
                <w:rFonts w:ascii="Cambria" w:eastAsia="Cambria" w:hAnsi="Cambria" w:cs="Cambria"/>
                <w:color w:val="000000"/>
                <w:spacing w:val="0"/>
                <w:w w:val="100"/>
                <w:position w:val="0"/>
                <w:sz w:val="13"/>
                <w:szCs w:val="13"/>
              </w:rPr>
              <w:t xml:space="preserve">791. </w:t>
            </w:r>
            <w:r>
              <w:rPr>
                <w:rFonts w:ascii="Cambria" w:eastAsia="Cambria" w:hAnsi="Cambria" w:cs="Cambria"/>
                <w:color w:val="000000"/>
                <w:spacing w:val="0"/>
                <w:w w:val="100"/>
                <w:position w:val="0"/>
                <w:sz w:val="13"/>
                <w:szCs w:val="13"/>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Cambria" w:eastAsia="Cambria" w:hAnsi="Cambria" w:cs="Cambria"/>
                <w:color w:val="000000"/>
                <w:spacing w:val="0"/>
                <w:w w:val="100"/>
                <w:position w:val="0"/>
                <w:sz w:val="13"/>
                <w:szCs w:val="13"/>
              </w:rPr>
              <w:t xml:space="preserve">13, 856, </w:t>
            </w:r>
            <w:r>
              <w:rPr>
                <w:rFonts w:ascii="Cambria" w:eastAsia="Cambria" w:hAnsi="Cambria" w:cs="Cambria"/>
                <w:color w:val="000000"/>
                <w:spacing w:val="0"/>
                <w:w w:val="100"/>
                <w:position w:val="0"/>
                <w:sz w:val="13"/>
                <w:szCs w:val="13"/>
              </w:rPr>
              <w:t xml:space="preserve">791. </w:t>
            </w:r>
            <w:r>
              <w:rPr>
                <w:rFonts w:ascii="Cambria" w:eastAsia="Cambria" w:hAnsi="Cambria" w:cs="Cambria"/>
                <w:color w:val="000000"/>
                <w:spacing w:val="0"/>
                <w:w w:val="100"/>
                <w:position w:val="0"/>
                <w:sz w:val="13"/>
                <w:szCs w:val="13"/>
              </w:rPr>
              <w:t>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Cambria" w:eastAsia="Cambria" w:hAnsi="Cambria" w:cs="Cambria"/>
                <w:color w:val="000000"/>
                <w:spacing w:val="0"/>
                <w:w w:val="100"/>
                <w:position w:val="0"/>
                <w:sz w:val="13"/>
                <w:szCs w:val="13"/>
              </w:rPr>
              <w:t xml:space="preserve">15, 453, </w:t>
            </w:r>
            <w:r>
              <w:rPr>
                <w:rFonts w:ascii="Cambria" w:eastAsia="Cambria" w:hAnsi="Cambria" w:cs="Cambria"/>
                <w:color w:val="000000"/>
                <w:spacing w:val="0"/>
                <w:w w:val="100"/>
                <w:position w:val="0"/>
                <w:sz w:val="13"/>
                <w:szCs w:val="13"/>
              </w:rPr>
              <w:t xml:space="preserve">485. </w:t>
            </w:r>
            <w:r>
              <w:rPr>
                <w:rFonts w:ascii="Cambria" w:eastAsia="Cambria" w:hAnsi="Cambria" w:cs="Cambria"/>
                <w:color w:val="000000"/>
                <w:spacing w:val="0"/>
                <w:w w:val="100"/>
                <w:position w:val="0"/>
                <w:sz w:val="13"/>
                <w:szCs w:val="13"/>
              </w:rPr>
              <w:t>27</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浙江富润海茂纺织布艺有限公司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27, 295, </w:t>
            </w:r>
            <w:r>
              <w:rPr>
                <w:rFonts w:ascii="Cambria" w:eastAsia="Cambria" w:hAnsi="Cambria" w:cs="Cambria"/>
                <w:color w:val="000000"/>
                <w:spacing w:val="0"/>
                <w:w w:val="100"/>
                <w:position w:val="0"/>
                <w:sz w:val="13"/>
                <w:szCs w:val="13"/>
              </w:rPr>
              <w:t xml:space="preserve">025. </w:t>
            </w:r>
            <w:r>
              <w:rPr>
                <w:rFonts w:ascii="Cambria" w:eastAsia="Cambria" w:hAnsi="Cambria" w:cs="Cambria"/>
                <w:color w:val="000000"/>
                <w:spacing w:val="0"/>
                <w:w w:val="100"/>
                <w:position w:val="0"/>
                <w:sz w:val="13"/>
                <w:szCs w:val="13"/>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2,334,059.81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2, 334, </w:t>
            </w:r>
            <w:r>
              <w:rPr>
                <w:rFonts w:ascii="Cambria" w:eastAsia="Cambria" w:hAnsi="Cambria" w:cs="Cambria"/>
                <w:color w:val="000000"/>
                <w:spacing w:val="0"/>
                <w:w w:val="100"/>
                <w:position w:val="0"/>
                <w:sz w:val="13"/>
                <w:szCs w:val="13"/>
              </w:rPr>
              <w:t>059.81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Cambria" w:eastAsia="Cambria" w:hAnsi="Cambria" w:cs="Cambria"/>
                <w:color w:val="000000"/>
                <w:spacing w:val="0"/>
                <w:w w:val="100"/>
                <w:position w:val="0"/>
                <w:sz w:val="13"/>
                <w:szCs w:val="13"/>
              </w:rPr>
              <w:t xml:space="preserve">985, </w:t>
            </w:r>
            <w:r>
              <w:rPr>
                <w:rFonts w:ascii="Cambria" w:eastAsia="Cambria" w:hAnsi="Cambria" w:cs="Cambria"/>
                <w:color w:val="000000"/>
                <w:spacing w:val="0"/>
                <w:w w:val="100"/>
                <w:position w:val="0"/>
                <w:sz w:val="13"/>
                <w:szCs w:val="13"/>
              </w:rPr>
              <w:t xml:space="preserve">694. </w:t>
            </w:r>
            <w:r>
              <w:rPr>
                <w:rFonts w:ascii="Cambria" w:eastAsia="Cambria" w:hAnsi="Cambria" w:cs="Cambria"/>
                <w:color w:val="000000"/>
                <w:spacing w:val="0"/>
                <w:w w:val="100"/>
                <w:position w:val="0"/>
                <w:sz w:val="13"/>
                <w:szCs w:val="13"/>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34,709,993.91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3, 382, </w:t>
            </w:r>
            <w:r>
              <w:rPr>
                <w:rFonts w:ascii="Cambria" w:eastAsia="Cambria" w:hAnsi="Cambria" w:cs="Cambria"/>
                <w:color w:val="000000"/>
                <w:spacing w:val="0"/>
                <w:w w:val="100"/>
                <w:position w:val="0"/>
                <w:sz w:val="13"/>
                <w:szCs w:val="13"/>
              </w:rPr>
              <w:t xml:space="preserve">002. </w:t>
            </w:r>
            <w:r>
              <w:rPr>
                <w:rFonts w:ascii="Cambria" w:eastAsia="Cambria" w:hAnsi="Cambria" w:cs="Cambria"/>
                <w:color w:val="000000"/>
                <w:spacing w:val="0"/>
                <w:w w:val="100"/>
                <w:position w:val="0"/>
                <w:sz w:val="13"/>
                <w:szCs w:val="13"/>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3, 382, </w:t>
            </w:r>
            <w:r>
              <w:rPr>
                <w:rFonts w:ascii="Cambria" w:eastAsia="Cambria" w:hAnsi="Cambria" w:cs="Cambria"/>
                <w:color w:val="000000"/>
                <w:spacing w:val="0"/>
                <w:w w:val="100"/>
                <w:position w:val="0"/>
                <w:sz w:val="13"/>
                <w:szCs w:val="13"/>
              </w:rPr>
              <w:t xml:space="preserve">002. </w:t>
            </w:r>
            <w:r>
              <w:rPr>
                <w:rFonts w:ascii="Cambria" w:eastAsia="Cambria" w:hAnsi="Cambria" w:cs="Cambria"/>
                <w:color w:val="000000"/>
                <w:spacing w:val="0"/>
                <w:w w:val="100"/>
                <w:position w:val="0"/>
                <w:sz w:val="13"/>
                <w:szCs w:val="13"/>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Cambria" w:eastAsia="Cambria" w:hAnsi="Cambria" w:cs="Cambria"/>
                <w:color w:val="000000"/>
                <w:spacing w:val="0"/>
                <w:w w:val="100"/>
                <w:position w:val="0"/>
                <w:sz w:val="13"/>
                <w:szCs w:val="13"/>
              </w:rPr>
              <w:t xml:space="preserve">1, 584, </w:t>
            </w:r>
            <w:r>
              <w:rPr>
                <w:rFonts w:ascii="Cambria" w:eastAsia="Cambria" w:hAnsi="Cambria" w:cs="Cambria"/>
                <w:color w:val="000000"/>
                <w:spacing w:val="0"/>
                <w:w w:val="100"/>
                <w:position w:val="0"/>
                <w:sz w:val="13"/>
                <w:szCs w:val="13"/>
              </w:rPr>
              <w:t xml:space="preserve">578. </w:t>
            </w:r>
            <w:r>
              <w:rPr>
                <w:rFonts w:ascii="Cambria" w:eastAsia="Cambria" w:hAnsi="Cambria" w:cs="Cambria"/>
                <w:color w:val="000000"/>
                <w:spacing w:val="0"/>
                <w:w w:val="100"/>
                <w:position w:val="0"/>
                <w:sz w:val="13"/>
                <w:szCs w:val="13"/>
              </w:rPr>
              <w:t>52</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浙江诸暨富润宏丰纺织有限公司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Cambria" w:eastAsia="Cambria" w:hAnsi="Cambria" w:cs="Cambria"/>
                <w:color w:val="000000"/>
                <w:spacing w:val="0"/>
                <w:w w:val="100"/>
                <w:position w:val="0"/>
                <w:sz w:val="13"/>
                <w:szCs w:val="13"/>
              </w:rPr>
              <w:t>301,024.69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Cambria" w:eastAsia="Cambria" w:hAnsi="Cambria" w:cs="Cambria"/>
                <w:color w:val="000000"/>
                <w:spacing w:val="0"/>
                <w:w w:val="100"/>
                <w:position w:val="0"/>
                <w:sz w:val="13"/>
                <w:szCs w:val="13"/>
              </w:rPr>
              <w:t xml:space="preserve">301, </w:t>
            </w:r>
            <w:r>
              <w:rPr>
                <w:rFonts w:ascii="Cambria" w:eastAsia="Cambria" w:hAnsi="Cambria" w:cs="Cambria"/>
                <w:color w:val="000000"/>
                <w:spacing w:val="0"/>
                <w:w w:val="100"/>
                <w:position w:val="0"/>
                <w:sz w:val="13"/>
                <w:szCs w:val="13"/>
              </w:rPr>
              <w:t xml:space="preserve">024. </w:t>
            </w:r>
            <w:r>
              <w:rPr>
                <w:rFonts w:ascii="Cambria" w:eastAsia="Cambria" w:hAnsi="Cambria" w:cs="Cambria"/>
                <w:color w:val="000000"/>
                <w:spacing w:val="0"/>
                <w:w w:val="100"/>
                <w:position w:val="0"/>
                <w:sz w:val="13"/>
                <w:szCs w:val="13"/>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Cambria" w:eastAsia="Cambria" w:hAnsi="Cambria" w:cs="Cambria"/>
                <w:color w:val="000000"/>
                <w:spacing w:val="0"/>
                <w:w w:val="100"/>
                <w:position w:val="0"/>
                <w:sz w:val="13"/>
                <w:szCs w:val="13"/>
              </w:rPr>
              <w:t xml:space="preserve">-93, 403. </w:t>
            </w:r>
            <w:r>
              <w:rPr>
                <w:rFonts w:ascii="Cambria" w:eastAsia="Cambria" w:hAnsi="Cambria" w:cs="Cambria"/>
                <w:color w:val="000000"/>
                <w:spacing w:val="0"/>
                <w:w w:val="100"/>
                <w:position w:val="0"/>
                <w:sz w:val="13"/>
                <w:szCs w:val="13"/>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-15, 091. </w:t>
            </w:r>
            <w:r>
              <w:rPr>
                <w:rFonts w:ascii="Cambria" w:eastAsia="Cambria" w:hAnsi="Cambria" w:cs="Cambria"/>
                <w:color w:val="000000"/>
                <w:spacing w:val="0"/>
                <w:w w:val="100"/>
                <w:position w:val="0"/>
                <w:sz w:val="13"/>
                <w:szCs w:val="13"/>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Cambria" w:eastAsia="Cambria" w:hAnsi="Cambria" w:cs="Cambria"/>
                <w:color w:val="000000"/>
                <w:spacing w:val="0"/>
                <w:w w:val="100"/>
                <w:position w:val="0"/>
                <w:sz w:val="13"/>
                <w:szCs w:val="13"/>
              </w:rPr>
              <w:t>-15, 091.32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Cambria" w:eastAsia="Cambria" w:hAnsi="Cambria" w:cs="Cambria"/>
                <w:color w:val="000000"/>
                <w:spacing w:val="0"/>
                <w:w w:val="100"/>
                <w:position w:val="0"/>
                <w:sz w:val="13"/>
                <w:szCs w:val="13"/>
              </w:rPr>
              <w:t xml:space="preserve">-4, </w:t>
            </w:r>
            <w:r>
              <w:rPr>
                <w:rFonts w:ascii="Cambria" w:eastAsia="Cambria" w:hAnsi="Cambria" w:cs="Cambria"/>
                <w:color w:val="000000"/>
                <w:spacing w:val="0"/>
                <w:w w:val="100"/>
                <w:position w:val="0"/>
                <w:sz w:val="13"/>
                <w:szCs w:val="13"/>
              </w:rPr>
              <w:t xml:space="preserve">236, </w:t>
            </w:r>
            <w:r>
              <w:rPr>
                <w:rFonts w:ascii="Cambria" w:eastAsia="Cambria" w:hAnsi="Cambria" w:cs="Cambria"/>
                <w:color w:val="000000"/>
                <w:spacing w:val="0"/>
                <w:w w:val="100"/>
                <w:position w:val="0"/>
                <w:sz w:val="13"/>
                <w:szCs w:val="13"/>
              </w:rPr>
              <w:t xml:space="preserve">642. </w:t>
            </w:r>
            <w:r>
              <w:rPr>
                <w:rFonts w:ascii="Cambria" w:eastAsia="Cambria" w:hAnsi="Cambria" w:cs="Cambria"/>
                <w:color w:val="000000"/>
                <w:spacing w:val="0"/>
                <w:w w:val="100"/>
                <w:position w:val="0"/>
                <w:sz w:val="13"/>
                <w:szCs w:val="13"/>
              </w:rPr>
              <w:t>19</w:t>
            </w:r>
          </w:p>
        </w:tc>
      </w:tr>
      <w:tr>
        <w:trPr>
          <w:trHeight w:val="2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浙江诸暨富润丝绸织造有限公司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-348, 637. </w:t>
            </w:r>
            <w:r>
              <w:rPr>
                <w:rFonts w:ascii="Cambria" w:eastAsia="Cambria" w:hAnsi="Cambria" w:cs="Cambria"/>
                <w:color w:val="000000"/>
                <w:spacing w:val="0"/>
                <w:w w:val="100"/>
                <w:position w:val="0"/>
                <w:sz w:val="13"/>
                <w:szCs w:val="13"/>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Cambria" w:eastAsia="Cambria" w:hAnsi="Cambria" w:cs="Cambria"/>
                <w:color w:val="000000"/>
                <w:spacing w:val="0"/>
                <w:w w:val="100"/>
                <w:position w:val="0"/>
                <w:sz w:val="13"/>
                <w:szCs w:val="13"/>
              </w:rPr>
              <w:t xml:space="preserve">-348, 637. </w:t>
            </w:r>
            <w:r>
              <w:rPr>
                <w:rFonts w:ascii="Cambria" w:eastAsia="Cambria" w:hAnsi="Cambria" w:cs="Cambria"/>
                <w:color w:val="000000"/>
                <w:spacing w:val="0"/>
                <w:w w:val="100"/>
                <w:position w:val="0"/>
                <w:sz w:val="13"/>
                <w:szCs w:val="13"/>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Cambria" w:eastAsia="Cambria" w:hAnsi="Cambria" w:cs="Cambria"/>
                <w:color w:val="000000"/>
                <w:spacing w:val="0"/>
                <w:w w:val="100"/>
                <w:position w:val="0"/>
                <w:sz w:val="13"/>
                <w:szCs w:val="13"/>
              </w:rPr>
              <w:t xml:space="preserve">183, </w:t>
            </w:r>
            <w:r>
              <w:rPr>
                <w:rFonts w:ascii="Cambria" w:eastAsia="Cambria" w:hAnsi="Cambria" w:cs="Cambria"/>
                <w:color w:val="000000"/>
                <w:spacing w:val="0"/>
                <w:w w:val="100"/>
                <w:position w:val="0"/>
                <w:sz w:val="13"/>
                <w:szCs w:val="13"/>
              </w:rPr>
              <w:t xml:space="preserve">404. </w:t>
            </w:r>
            <w:r>
              <w:rPr>
                <w:rFonts w:ascii="Cambria" w:eastAsia="Cambria" w:hAnsi="Cambria" w:cs="Cambria"/>
                <w:color w:val="000000"/>
                <w:spacing w:val="0"/>
                <w:w w:val="100"/>
                <w:position w:val="0"/>
                <w:sz w:val="13"/>
                <w:szCs w:val="13"/>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180,960.00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-352, 758. </w:t>
            </w:r>
            <w:r>
              <w:rPr>
                <w:rFonts w:ascii="Cambria" w:eastAsia="Cambria" w:hAnsi="Cambria" w:cs="Cambria"/>
                <w:color w:val="000000"/>
                <w:spacing w:val="0"/>
                <w:w w:val="100"/>
                <w:position w:val="0"/>
                <w:sz w:val="13"/>
                <w:szCs w:val="13"/>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-352, 758. </w:t>
            </w:r>
            <w:r>
              <w:rPr>
                <w:rFonts w:ascii="Cambria" w:eastAsia="Cambria" w:hAnsi="Cambria" w:cs="Cambria"/>
                <w:color w:val="000000"/>
                <w:spacing w:val="0"/>
                <w:w w:val="100"/>
                <w:position w:val="0"/>
                <w:sz w:val="13"/>
                <w:szCs w:val="13"/>
              </w:rPr>
              <w:t>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-415, 195. </w:t>
            </w:r>
            <w:r>
              <w:rPr>
                <w:rFonts w:ascii="Cambria" w:eastAsia="Cambria" w:hAnsi="Cambria" w:cs="Cambria"/>
                <w:color w:val="000000"/>
                <w:spacing w:val="0"/>
                <w:w w:val="100"/>
                <w:position w:val="0"/>
                <w:sz w:val="13"/>
                <w:szCs w:val="13"/>
              </w:rPr>
              <w:t>14</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浙江富源再生资源有限公司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3"/>
                <w:szCs w:val="13"/>
              </w:rPr>
            </w:pPr>
            <w:r>
              <w:rPr>
                <w:rFonts w:ascii="Cambria" w:eastAsia="Cambria" w:hAnsi="Cambria" w:cs="Cambria"/>
                <w:color w:val="000000"/>
                <w:spacing w:val="0"/>
                <w:w w:val="100"/>
                <w:position w:val="0"/>
                <w:sz w:val="13"/>
                <w:szCs w:val="13"/>
              </w:rPr>
              <w:t xml:space="preserve">6, 960, </w:t>
            </w:r>
            <w:r>
              <w:rPr>
                <w:rFonts w:ascii="Cambria" w:eastAsia="Cambria" w:hAnsi="Cambria" w:cs="Cambria"/>
                <w:color w:val="000000"/>
                <w:spacing w:val="0"/>
                <w:w w:val="100"/>
                <w:position w:val="0"/>
                <w:sz w:val="13"/>
                <w:szCs w:val="13"/>
              </w:rPr>
              <w:t xml:space="preserve">808. </w:t>
            </w:r>
            <w:r>
              <w:rPr>
                <w:rFonts w:ascii="Cambria" w:eastAsia="Cambria" w:hAnsi="Cambria" w:cs="Cambria"/>
                <w:color w:val="000000"/>
                <w:spacing w:val="0"/>
                <w:w w:val="100"/>
                <w:position w:val="0"/>
                <w:sz w:val="13"/>
                <w:szCs w:val="13"/>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2,778,713.71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3"/>
                <w:szCs w:val="13"/>
              </w:rPr>
            </w:pPr>
            <w:r>
              <w:rPr>
                <w:rFonts w:ascii="Cambria" w:eastAsia="Cambria" w:hAnsi="Cambria" w:cs="Cambria"/>
                <w:color w:val="000000"/>
                <w:spacing w:val="0"/>
                <w:w w:val="100"/>
                <w:position w:val="0"/>
                <w:sz w:val="13"/>
                <w:szCs w:val="13"/>
              </w:rPr>
              <w:t xml:space="preserve">2, 778, </w:t>
            </w:r>
            <w:r>
              <w:rPr>
                <w:rFonts w:ascii="Cambria" w:eastAsia="Cambria" w:hAnsi="Cambria" w:cs="Cambria"/>
                <w:color w:val="000000"/>
                <w:spacing w:val="0"/>
                <w:w w:val="100"/>
                <w:position w:val="0"/>
                <w:sz w:val="13"/>
                <w:szCs w:val="13"/>
              </w:rPr>
              <w:t>713.71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1,451,550.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89,925.64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 xml:space="preserve">609, </w:t>
            </w:r>
            <w:r>
              <w:rPr>
                <w:rFonts w:ascii="Cambria" w:eastAsia="Cambria" w:hAnsi="Cambria" w:cs="Cambria"/>
                <w:color w:val="000000"/>
                <w:spacing w:val="0"/>
                <w:w w:val="100"/>
                <w:position w:val="0"/>
                <w:sz w:val="13"/>
                <w:szCs w:val="13"/>
              </w:rPr>
              <w:t xml:space="preserve">350. </w:t>
            </w:r>
            <w:r>
              <w:rPr>
                <w:rFonts w:ascii="Cambria" w:eastAsia="Cambria" w:hAnsi="Cambria" w:cs="Cambria"/>
                <w:color w:val="000000"/>
                <w:spacing w:val="0"/>
                <w:w w:val="100"/>
                <w:position w:val="0"/>
                <w:sz w:val="13"/>
                <w:szCs w:val="13"/>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3"/>
                <w:szCs w:val="13"/>
              </w:rPr>
            </w:pPr>
            <w:r>
              <w:rPr>
                <w:rFonts w:ascii="Cambria" w:eastAsia="Cambria" w:hAnsi="Cambria" w:cs="Cambria"/>
                <w:color w:val="000000"/>
                <w:spacing w:val="0"/>
                <w:w w:val="100"/>
                <w:position w:val="0"/>
                <w:sz w:val="13"/>
                <w:szCs w:val="13"/>
              </w:rPr>
              <w:t xml:space="preserve">-2, </w:t>
            </w:r>
            <w:r>
              <w:rPr>
                <w:rFonts w:ascii="Cambria" w:eastAsia="Cambria" w:hAnsi="Cambria" w:cs="Cambria"/>
                <w:color w:val="000000"/>
                <w:spacing w:val="0"/>
                <w:w w:val="100"/>
                <w:position w:val="0"/>
                <w:sz w:val="13"/>
                <w:szCs w:val="13"/>
              </w:rPr>
              <w:t xml:space="preserve">609, </w:t>
            </w:r>
            <w:r>
              <w:rPr>
                <w:rFonts w:ascii="Cambria" w:eastAsia="Cambria" w:hAnsi="Cambria" w:cs="Cambria"/>
                <w:color w:val="000000"/>
                <w:spacing w:val="0"/>
                <w:w w:val="100"/>
                <w:position w:val="0"/>
                <w:sz w:val="13"/>
                <w:szCs w:val="13"/>
              </w:rPr>
              <w:t xml:space="preserve">350. </w:t>
            </w:r>
            <w:r>
              <w:rPr>
                <w:rFonts w:ascii="Cambria" w:eastAsia="Cambria" w:hAnsi="Cambria" w:cs="Cambria"/>
                <w:color w:val="000000"/>
                <w:spacing w:val="0"/>
                <w:w w:val="100"/>
                <w:position w:val="0"/>
                <w:sz w:val="13"/>
                <w:szCs w:val="13"/>
              </w:rPr>
              <w:t>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3"/>
                <w:szCs w:val="13"/>
              </w:rPr>
            </w:pPr>
            <w:r>
              <w:rPr>
                <w:rFonts w:ascii="Cambria" w:eastAsia="Cambria" w:hAnsi="Cambria" w:cs="Cambria"/>
                <w:color w:val="000000"/>
                <w:spacing w:val="0"/>
                <w:w w:val="100"/>
                <w:position w:val="0"/>
                <w:sz w:val="13"/>
                <w:szCs w:val="13"/>
              </w:rPr>
              <w:t xml:space="preserve">1, 054, </w:t>
            </w:r>
            <w:r>
              <w:rPr>
                <w:rFonts w:ascii="Cambria" w:eastAsia="Cambria" w:hAnsi="Cambria" w:cs="Cambria"/>
                <w:color w:val="000000"/>
                <w:spacing w:val="0"/>
                <w:w w:val="100"/>
                <w:position w:val="0"/>
                <w:sz w:val="13"/>
                <w:szCs w:val="13"/>
              </w:rPr>
              <w:t xml:space="preserve">245. </w:t>
            </w:r>
            <w:r>
              <w:rPr>
                <w:rFonts w:ascii="Cambria" w:eastAsia="Cambria" w:hAnsi="Cambria" w:cs="Cambria"/>
                <w:color w:val="000000"/>
                <w:spacing w:val="0"/>
                <w:w w:val="100"/>
                <w:position w:val="0"/>
                <w:sz w:val="13"/>
                <w:szCs w:val="13"/>
              </w:rPr>
              <w:t>50</w:t>
            </w:r>
          </w:p>
        </w:tc>
      </w:tr>
      <w:tr>
        <w:trPr>
          <w:trHeight w:val="24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浙江富润贸易有限公司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3"/>
                <w:szCs w:val="13"/>
              </w:rPr>
            </w:pPr>
            <w:r>
              <w:rPr>
                <w:rFonts w:ascii="Cambria" w:eastAsia="Cambria" w:hAnsi="Cambria" w:cs="Cambria"/>
                <w:color w:val="000000"/>
                <w:spacing w:val="0"/>
                <w:w w:val="100"/>
                <w:position w:val="0"/>
                <w:sz w:val="13"/>
                <w:szCs w:val="13"/>
              </w:rPr>
              <w:t xml:space="preserve">717, </w:t>
            </w:r>
            <w:r>
              <w:rPr>
                <w:rFonts w:ascii="Cambria" w:eastAsia="Cambria" w:hAnsi="Cambria" w:cs="Cambria"/>
                <w:color w:val="000000"/>
                <w:spacing w:val="0"/>
                <w:w w:val="100"/>
                <w:position w:val="0"/>
                <w:sz w:val="13"/>
                <w:szCs w:val="13"/>
              </w:rPr>
              <w:t xml:space="preserve">336. </w:t>
            </w:r>
            <w:r>
              <w:rPr>
                <w:rFonts w:ascii="Cambria" w:eastAsia="Cambria" w:hAnsi="Cambria" w:cs="Cambria"/>
                <w:color w:val="000000"/>
                <w:spacing w:val="0"/>
                <w:w w:val="100"/>
                <w:position w:val="0"/>
                <w:sz w:val="13"/>
                <w:szCs w:val="13"/>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3"/>
                <w:szCs w:val="13"/>
              </w:rPr>
            </w:pPr>
            <w:r>
              <w:rPr>
                <w:rFonts w:ascii="Cambria" w:eastAsia="Cambria" w:hAnsi="Cambria" w:cs="Cambria"/>
                <w:color w:val="000000"/>
                <w:spacing w:val="0"/>
                <w:w w:val="100"/>
                <w:position w:val="0"/>
                <w:sz w:val="13"/>
                <w:szCs w:val="13"/>
              </w:rPr>
              <w:t>273,379.15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Cambria" w:eastAsia="Cambria" w:hAnsi="Cambria" w:cs="Cambria"/>
                <w:color w:val="000000"/>
                <w:spacing w:val="0"/>
                <w:w w:val="100"/>
                <w:position w:val="0"/>
                <w:sz w:val="13"/>
                <w:szCs w:val="13"/>
              </w:rPr>
              <w:t xml:space="preserve">273, </w:t>
            </w:r>
            <w:r>
              <w:rPr>
                <w:rFonts w:ascii="Cambria" w:eastAsia="Cambria" w:hAnsi="Cambria" w:cs="Cambria"/>
                <w:color w:val="000000"/>
                <w:spacing w:val="0"/>
                <w:w w:val="100"/>
                <w:position w:val="0"/>
                <w:sz w:val="13"/>
                <w:szCs w:val="13"/>
              </w:rPr>
              <w:t xml:space="preserve">379. </w:t>
            </w:r>
            <w:r>
              <w:rPr>
                <w:rFonts w:ascii="Cambria" w:eastAsia="Cambria" w:hAnsi="Cambria" w:cs="Cambria"/>
                <w:color w:val="000000"/>
                <w:spacing w:val="0"/>
                <w:w w:val="100"/>
                <w:position w:val="0"/>
                <w:sz w:val="13"/>
                <w:szCs w:val="13"/>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3"/>
                <w:szCs w:val="13"/>
              </w:rPr>
            </w:pPr>
            <w:r>
              <w:rPr>
                <w:rFonts w:ascii="Cambria" w:eastAsia="Cambria" w:hAnsi="Cambria" w:cs="Cambria"/>
                <w:color w:val="000000"/>
                <w:spacing w:val="0"/>
                <w:w w:val="100"/>
                <w:position w:val="0"/>
                <w:sz w:val="13"/>
                <w:szCs w:val="13"/>
              </w:rPr>
              <w:t xml:space="preserve">323, </w:t>
            </w:r>
            <w:r>
              <w:rPr>
                <w:rFonts w:ascii="Cambria" w:eastAsia="Cambria" w:hAnsi="Cambria" w:cs="Cambria"/>
                <w:color w:val="000000"/>
                <w:spacing w:val="0"/>
                <w:w w:val="100"/>
                <w:position w:val="0"/>
                <w:sz w:val="13"/>
                <w:szCs w:val="13"/>
              </w:rPr>
              <w:t xml:space="preserve">563. </w:t>
            </w:r>
            <w:r>
              <w:rPr>
                <w:rFonts w:ascii="Cambria" w:eastAsia="Cambria" w:hAnsi="Cambria" w:cs="Cambria"/>
                <w:color w:val="000000"/>
                <w:spacing w:val="0"/>
                <w:w w:val="100"/>
                <w:position w:val="0"/>
                <w:sz w:val="13"/>
                <w:szCs w:val="13"/>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587,383.96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146, </w:t>
            </w:r>
            <w:r>
              <w:rPr>
                <w:rFonts w:ascii="Cambria" w:eastAsia="Cambria" w:hAnsi="Cambria" w:cs="Cambria"/>
                <w:color w:val="000000"/>
                <w:spacing w:val="0"/>
                <w:w w:val="100"/>
                <w:position w:val="0"/>
                <w:sz w:val="13"/>
                <w:szCs w:val="13"/>
              </w:rPr>
              <w:t xml:space="preserve">077. </w:t>
            </w:r>
            <w:r>
              <w:rPr>
                <w:rFonts w:ascii="Cambria" w:eastAsia="Cambria" w:hAnsi="Cambria" w:cs="Cambria"/>
                <w:color w:val="000000"/>
                <w:spacing w:val="0"/>
                <w:w w:val="100"/>
                <w:position w:val="0"/>
                <w:sz w:val="13"/>
                <w:szCs w:val="13"/>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3"/>
                <w:szCs w:val="13"/>
              </w:rPr>
            </w:pPr>
            <w:r>
              <w:rPr>
                <w:rFonts w:ascii="Cambria" w:eastAsia="Cambria" w:hAnsi="Cambria" w:cs="Cambria"/>
                <w:color w:val="000000"/>
                <w:spacing w:val="0"/>
                <w:w w:val="100"/>
                <w:position w:val="0"/>
                <w:sz w:val="13"/>
                <w:szCs w:val="13"/>
              </w:rPr>
              <w:t xml:space="preserve">146, </w:t>
            </w:r>
            <w:r>
              <w:rPr>
                <w:rFonts w:ascii="Cambria" w:eastAsia="Cambria" w:hAnsi="Cambria" w:cs="Cambria"/>
                <w:color w:val="000000"/>
                <w:spacing w:val="0"/>
                <w:w w:val="100"/>
                <w:position w:val="0"/>
                <w:sz w:val="13"/>
                <w:szCs w:val="13"/>
              </w:rPr>
              <w:t xml:space="preserve">077. </w:t>
            </w:r>
            <w:r>
              <w:rPr>
                <w:rFonts w:ascii="Cambria" w:eastAsia="Cambria" w:hAnsi="Cambria" w:cs="Cambria"/>
                <w:color w:val="000000"/>
                <w:spacing w:val="0"/>
                <w:w w:val="100"/>
                <w:position w:val="0"/>
                <w:sz w:val="13"/>
                <w:szCs w:val="13"/>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494,610.87</w:t>
            </w:r>
          </w:p>
        </w:tc>
      </w:tr>
      <w:tr>
        <w:trPr>
          <w:trHeight w:val="24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浙江明贺钢管有限公司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 xml:space="preserve">365, 834, </w:t>
            </w:r>
            <w:r>
              <w:rPr>
                <w:rFonts w:ascii="Cambria" w:eastAsia="Cambria" w:hAnsi="Cambria" w:cs="Cambria"/>
                <w:color w:val="000000"/>
                <w:spacing w:val="0"/>
                <w:w w:val="100"/>
                <w:position w:val="0"/>
                <w:sz w:val="13"/>
                <w:szCs w:val="13"/>
              </w:rPr>
              <w:t xml:space="preserve">238. </w:t>
            </w:r>
            <w:r>
              <w:rPr>
                <w:rFonts w:ascii="Cambria" w:eastAsia="Cambria" w:hAnsi="Cambria" w:cs="Cambria"/>
                <w:color w:val="000000"/>
                <w:spacing w:val="0"/>
                <w:w w:val="100"/>
                <w:position w:val="0"/>
                <w:sz w:val="13"/>
                <w:szCs w:val="13"/>
              </w:rPr>
              <w:t>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21,875,933.72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21,875, </w:t>
            </w:r>
            <w:r>
              <w:rPr>
                <w:rFonts w:ascii="Cambria" w:eastAsia="Cambria" w:hAnsi="Cambria" w:cs="Cambria"/>
                <w:color w:val="000000"/>
                <w:spacing w:val="0"/>
                <w:w w:val="100"/>
                <w:position w:val="0"/>
                <w:sz w:val="13"/>
                <w:szCs w:val="13"/>
              </w:rPr>
              <w:t>933.72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3"/>
                <w:szCs w:val="13"/>
              </w:rPr>
            </w:pPr>
            <w:r>
              <w:rPr>
                <w:rFonts w:ascii="Cambria" w:eastAsia="Cambria" w:hAnsi="Cambria" w:cs="Cambria"/>
                <w:color w:val="000000"/>
                <w:spacing w:val="0"/>
                <w:w w:val="100"/>
                <w:position w:val="0"/>
                <w:sz w:val="13"/>
                <w:szCs w:val="13"/>
              </w:rPr>
              <w:t xml:space="preserve">10,815, </w:t>
            </w:r>
            <w:r>
              <w:rPr>
                <w:rFonts w:ascii="Cambria" w:eastAsia="Cambria" w:hAnsi="Cambria" w:cs="Cambria"/>
                <w:color w:val="000000"/>
                <w:spacing w:val="0"/>
                <w:w w:val="100"/>
                <w:position w:val="0"/>
                <w:sz w:val="13"/>
                <w:szCs w:val="13"/>
              </w:rPr>
              <w:t xml:space="preserve">053. </w:t>
            </w:r>
            <w:r>
              <w:rPr>
                <w:rFonts w:ascii="Cambria" w:eastAsia="Cambria" w:hAnsi="Cambria" w:cs="Cambria"/>
                <w:color w:val="000000"/>
                <w:spacing w:val="0"/>
                <w:w w:val="100"/>
                <w:position w:val="0"/>
                <w:sz w:val="13"/>
                <w:szCs w:val="13"/>
              </w:rPr>
              <w:t>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3"/>
                <w:szCs w:val="13"/>
              </w:rPr>
            </w:pPr>
            <w:r>
              <w:rPr>
                <w:rFonts w:ascii="Cambria" w:eastAsia="Cambria" w:hAnsi="Cambria" w:cs="Cambria"/>
                <w:color w:val="000000"/>
                <w:spacing w:val="0"/>
                <w:w w:val="100"/>
                <w:position w:val="0"/>
                <w:sz w:val="13"/>
                <w:szCs w:val="13"/>
              </w:rPr>
              <w:t>286,030,680.12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 xml:space="preserve">333, </w:t>
            </w:r>
            <w:r>
              <w:rPr>
                <w:rFonts w:ascii="Cambria" w:eastAsia="Cambria" w:hAnsi="Cambria" w:cs="Cambria"/>
                <w:color w:val="000000"/>
                <w:spacing w:val="0"/>
                <w:w w:val="100"/>
                <w:position w:val="0"/>
                <w:sz w:val="13"/>
                <w:szCs w:val="13"/>
              </w:rPr>
              <w:t xml:space="preserve">557. </w:t>
            </w:r>
            <w:r>
              <w:rPr>
                <w:rFonts w:ascii="Cambria" w:eastAsia="Cambria" w:hAnsi="Cambria" w:cs="Cambria"/>
                <w:color w:val="000000"/>
                <w:spacing w:val="0"/>
                <w:w w:val="100"/>
                <w:position w:val="0"/>
                <w:sz w:val="13"/>
                <w:szCs w:val="13"/>
              </w:rPr>
              <w:t>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-13, </w:t>
            </w:r>
            <w:r>
              <w:rPr>
                <w:rFonts w:ascii="Cambria" w:eastAsia="Cambria" w:hAnsi="Cambria" w:cs="Cambria"/>
                <w:color w:val="000000"/>
                <w:spacing w:val="0"/>
                <w:w w:val="100"/>
                <w:position w:val="0"/>
                <w:sz w:val="13"/>
                <w:szCs w:val="13"/>
              </w:rPr>
              <w:t xml:space="preserve">333, </w:t>
            </w:r>
            <w:r>
              <w:rPr>
                <w:rFonts w:ascii="Cambria" w:eastAsia="Cambria" w:hAnsi="Cambria" w:cs="Cambria"/>
                <w:color w:val="000000"/>
                <w:spacing w:val="0"/>
                <w:w w:val="100"/>
                <w:position w:val="0"/>
                <w:sz w:val="13"/>
                <w:szCs w:val="13"/>
              </w:rPr>
              <w:t xml:space="preserve">557. </w:t>
            </w:r>
            <w:r>
              <w:rPr>
                <w:rFonts w:ascii="Cambria" w:eastAsia="Cambria" w:hAnsi="Cambria" w:cs="Cambria"/>
                <w:color w:val="000000"/>
                <w:spacing w:val="0"/>
                <w:w w:val="100"/>
                <w:position w:val="0"/>
                <w:sz w:val="13"/>
                <w:szCs w:val="13"/>
              </w:rPr>
              <w:t>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3"/>
                <w:szCs w:val="13"/>
              </w:rPr>
            </w:pPr>
            <w:r>
              <w:rPr>
                <w:rFonts w:ascii="Cambria" w:eastAsia="Cambria" w:hAnsi="Cambria" w:cs="Cambria"/>
                <w:color w:val="000000"/>
                <w:spacing w:val="0"/>
                <w:w w:val="100"/>
                <w:position w:val="0"/>
                <w:sz w:val="13"/>
                <w:szCs w:val="13"/>
              </w:rPr>
              <w:t xml:space="preserve">33, 603, </w:t>
            </w:r>
            <w:r>
              <w:rPr>
                <w:rFonts w:ascii="Cambria" w:eastAsia="Cambria" w:hAnsi="Cambria" w:cs="Cambria"/>
                <w:color w:val="000000"/>
                <w:spacing w:val="0"/>
                <w:w w:val="100"/>
                <w:position w:val="0"/>
                <w:sz w:val="13"/>
                <w:szCs w:val="13"/>
              </w:rPr>
              <w:t>141.53</w:t>
            </w:r>
          </w:p>
        </w:tc>
      </w:tr>
    </w:tbl>
    <w:p>
      <w:pPr>
        <w:sectPr>
          <w:headerReference w:type="default" r:id="rId37"/>
          <w:footerReference w:type="default" r:id="rId38"/>
          <w:footnotePr>
            <w:pos w:val="pageBottom"/>
            <w:numFmt w:val="decimal"/>
            <w:numRestart w:val="continuous"/>
          </w:footnotePr>
          <w:pgSz w:w="16840" w:h="11900" w:orient="landscape"/>
          <w:pgMar w:top="1609" w:right="140" w:bottom="1609" w:left="241" w:header="0" w:footer="3" w:gutter="0"/>
          <w:cols w:space="720"/>
          <w:noEndnote/>
          <w:rtlGutter w:val="0"/>
          <w:docGrid w:linePitch="360"/>
        </w:sectPr>
      </w:pPr>
    </w:p>
    <w:p>
      <w:pPr>
        <w:pStyle w:val="Style31"/>
        <w:keepNext/>
        <w:keepLines/>
        <w:widowControl w:val="0"/>
        <w:numPr>
          <w:ilvl w:val="0"/>
          <w:numId w:val="139"/>
        </w:numPr>
        <w:shd w:val="clear" w:color="auto" w:fill="auto"/>
        <w:tabs>
          <w:tab w:pos="1295" w:val="left"/>
        </w:tabs>
        <w:bidi w:val="0"/>
        <w:spacing w:before="540" w:after="100" w:line="240" w:lineRule="auto"/>
        <w:ind w:left="0" w:right="0" w:firstLine="86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w:t>
      </w:r>
      <w:r>
        <w:rPr>
          <w:color w:val="000000"/>
          <w:spacing w:val="0"/>
          <w:w w:val="100"/>
          <w:position w:val="0"/>
        </w:rPr>
        <w:t>使用企业集团资产和清偿企业集团债务的重大限制：</w:t>
      </w:r>
      <w:bookmarkEnd w:id="1446"/>
      <w:bookmarkEnd w:id="1447"/>
      <w:bookmarkEnd w:id="1449"/>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39"/>
        </w:numPr>
        <w:shd w:val="clear" w:color="auto" w:fill="auto"/>
        <w:tabs>
          <w:tab w:pos="1295" w:val="left"/>
        </w:tabs>
        <w:bidi w:val="0"/>
        <w:spacing w:before="0" w:after="100" w:line="240" w:lineRule="auto"/>
        <w:ind w:left="0" w:right="0" w:firstLine="86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w:t>
      </w:r>
      <w:r>
        <w:rPr>
          <w:color w:val="000000"/>
          <w:spacing w:val="0"/>
          <w:w w:val="100"/>
          <w:position w:val="0"/>
        </w:rPr>
        <w:t>向纳入合并财务报表范围的结构化主体提供的财务支持或其他支持:</w:t>
      </w:r>
      <w:bookmarkEnd w:id="1450"/>
      <w:bookmarkEnd w:id="1451"/>
      <w:bookmarkEnd w:id="1453"/>
    </w:p>
    <w:p>
      <w:pPr>
        <w:pStyle w:val="Style6"/>
        <w:keepNext w:val="0"/>
        <w:keepLines w:val="0"/>
        <w:widowControl w:val="0"/>
        <w:shd w:val="clear" w:color="auto" w:fill="auto"/>
        <w:bidi w:val="0"/>
        <w:spacing w:before="0" w:after="3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其他说明：</w:t>
      </w:r>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8" w:val="left"/>
        </w:tabs>
        <w:bidi w:val="0"/>
        <w:spacing w:before="0" w:after="100" w:line="240" w:lineRule="auto"/>
        <w:ind w:left="0" w:right="0" w:firstLine="860"/>
        <w:jc w:val="left"/>
      </w:pPr>
      <w:bookmarkStart w:id="1454" w:name="bookmark1454"/>
      <w:bookmarkStart w:id="1455" w:name="bookmark1455"/>
      <w:bookmarkStart w:id="1456" w:name="bookmark1456"/>
      <w:bookmarkStart w:id="1457" w:name="bookmark1457"/>
      <w:r>
        <w:rPr>
          <w:color w:val="000000"/>
          <w:spacing w:val="0"/>
          <w:w w:val="100"/>
          <w:position w:val="0"/>
        </w:rPr>
        <w:t>2</w:t>
      </w:r>
      <w:bookmarkEnd w:id="1456"/>
      <w:r>
        <w:rPr>
          <w:color w:val="000000"/>
          <w:spacing w:val="0"/>
          <w:w w:val="100"/>
          <w:position w:val="0"/>
        </w:rPr>
        <w:t>、</w:t>
        <w:tab/>
        <w:t>在子公司的所有者权益份额发生变化且仍控制子公司的交易</w:t>
      </w:r>
      <w:bookmarkEnd w:id="1454"/>
      <w:bookmarkEnd w:id="1455"/>
      <w:bookmarkEnd w:id="1457"/>
    </w:p>
    <w:p>
      <w:pPr>
        <w:pStyle w:val="Style6"/>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8" w:val="left"/>
        </w:tabs>
        <w:bidi w:val="0"/>
        <w:spacing w:before="0" w:after="100" w:line="240" w:lineRule="auto"/>
        <w:ind w:left="0" w:right="0" w:firstLine="860"/>
        <w:jc w:val="left"/>
      </w:pPr>
      <w:bookmarkStart w:id="1458" w:name="bookmark1458"/>
      <w:bookmarkStart w:id="1459" w:name="bookmark1459"/>
      <w:bookmarkStart w:id="1460" w:name="bookmark1460"/>
      <w:bookmarkStart w:id="1461" w:name="bookmark1461"/>
      <w:r>
        <w:rPr>
          <w:color w:val="000000"/>
          <w:spacing w:val="0"/>
          <w:w w:val="100"/>
          <w:position w:val="0"/>
        </w:rPr>
        <w:t>3</w:t>
      </w:r>
      <w:bookmarkEnd w:id="1460"/>
      <w:r>
        <w:rPr>
          <w:color w:val="000000"/>
          <w:spacing w:val="0"/>
          <w:w w:val="100"/>
          <w:position w:val="0"/>
        </w:rPr>
        <w:t>、</w:t>
        <w:tab/>
        <w:t>在合营企业或联营企业中的权益</w:t>
      </w:r>
      <w:bookmarkEnd w:id="1458"/>
      <w:bookmarkEnd w:id="1459"/>
      <w:bookmarkEnd w:id="1461"/>
    </w:p>
    <w:p>
      <w:pPr>
        <w:pStyle w:val="Style6"/>
        <w:keepNext w:val="0"/>
        <w:keepLines w:val="0"/>
        <w:widowControl w:val="0"/>
        <w:shd w:val="clear" w:color="auto" w:fill="auto"/>
        <w:bidi w:val="0"/>
        <w:spacing w:before="0" w:after="10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0" w:right="0" w:firstLine="860"/>
        <w:jc w:val="left"/>
      </w:pPr>
      <w:r>
        <w:rPr>
          <w:b/>
          <w:bCs/>
          <w:color w:val="000000"/>
          <w:spacing w:val="0"/>
          <w:w w:val="100"/>
          <w:position w:val="0"/>
        </w:rPr>
        <w:t>(1).</w:t>
      </w:r>
      <w:r>
        <w:rPr>
          <w:b/>
          <w:bCs/>
          <w:color w:val="000000"/>
          <w:spacing w:val="0"/>
          <w:w w:val="100"/>
          <w:position w:val="0"/>
        </w:rPr>
        <w:t>重要的合营企业或联营企业</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550"/>
        <w:gridCol w:w="1344"/>
        <w:gridCol w:w="1267"/>
        <w:gridCol w:w="1306"/>
        <w:gridCol w:w="1325"/>
        <w:gridCol w:w="1334"/>
        <w:gridCol w:w="1387"/>
      </w:tblGrid>
      <w:tr>
        <w:trPr>
          <w:trHeight w:val="47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合营企业或联 营企业名称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vMerge w:val="restart"/>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对合营企业 或联营企业 投资的会计 处理方法</w:t>
            </w:r>
          </w:p>
        </w:tc>
      </w:tr>
      <w:tr>
        <w:trPr>
          <w:trHeight w:val="6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诸暨市富润置 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诸暨富润服饰 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浙江省诸暨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杭州航民上峰 水泥有限公司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制造业</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r>
        <w:trPr>
          <w:trHeight w:val="83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杭州华泰一媒 文化传媒有限 公司</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浙江省杭州 市</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49.00</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860"/>
        <w:jc w:val="left"/>
      </w:pPr>
      <w:bookmarkStart w:id="1462" w:name="bookmark1462"/>
      <w:bookmarkStart w:id="1463" w:name="bookmark1463"/>
      <w:bookmarkStart w:id="1464" w:name="bookmark1464"/>
      <w:r>
        <w:rPr>
          <w:color w:val="000000"/>
          <w:spacing w:val="0"/>
          <w:w w:val="100"/>
          <w:position w:val="0"/>
        </w:rPr>
        <w:t>(2).</w:t>
      </w:r>
      <w:r>
        <w:rPr>
          <w:color w:val="000000"/>
          <w:spacing w:val="0"/>
          <w:w w:val="100"/>
          <w:position w:val="0"/>
        </w:rPr>
        <w:t>重要合营企业的主要财务信息</w:t>
      </w:r>
      <w:bookmarkEnd w:id="1462"/>
      <w:bookmarkEnd w:id="1463"/>
      <w:bookmarkEnd w:id="1464"/>
    </w:p>
    <w:p>
      <w:pPr>
        <w:pStyle w:val="Style24"/>
        <w:keepNext w:val="0"/>
        <w:keepLines w:val="0"/>
        <w:widowControl w:val="0"/>
        <w:shd w:val="clear" w:color="auto" w:fill="auto"/>
        <w:bidi w:val="0"/>
        <w:spacing w:before="0" w:after="0" w:line="240" w:lineRule="auto"/>
        <w:ind w:left="14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923"/>
        <w:gridCol w:w="1579"/>
        <w:gridCol w:w="1512"/>
        <w:gridCol w:w="1579"/>
        <w:gridCol w:w="146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期末余额/本期发生额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期初余额/上期发生额</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诸暨市富润置业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诸暨市富润置业 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93,824,285.65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91,459,776.92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其中：现金和现金等价物</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1,275, </w:t>
            </w:r>
            <w:r>
              <w:rPr>
                <w:color w:val="000000"/>
                <w:spacing w:val="0"/>
                <w:w w:val="100"/>
                <w:position w:val="0"/>
                <w:sz w:val="18"/>
                <w:szCs w:val="18"/>
              </w:rPr>
              <w:t xml:space="preserve">610.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491,877.88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2,200, </w:t>
            </w:r>
            <w:r>
              <w:rPr>
                <w:color w:val="000000"/>
                <w:spacing w:val="0"/>
                <w:w w:val="100"/>
                <w:position w:val="0"/>
                <w:sz w:val="18"/>
                <w:szCs w:val="18"/>
              </w:rPr>
              <w:t xml:space="preserve">740.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2,144, </w:t>
            </w:r>
            <w:r>
              <w:rPr>
                <w:color w:val="000000"/>
                <w:spacing w:val="0"/>
                <w:w w:val="100"/>
                <w:position w:val="0"/>
                <w:sz w:val="18"/>
                <w:szCs w:val="18"/>
              </w:rPr>
              <w:t xml:space="preserve">711.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96,025,025.76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93,604,488.58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3,235,268.40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210,194.15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3,235,268.40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210,194.15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23"/>
        <w:gridCol w:w="1579"/>
        <w:gridCol w:w="1512"/>
        <w:gridCol w:w="1579"/>
        <w:gridCol w:w="1469"/>
      </w:tblGrid>
      <w:tr>
        <w:trPr>
          <w:trHeight w:val="2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92,789,757.36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93,394,294.43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按持股比例计算的净资产份 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46,394,878.68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46,697,147.22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743,501.85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852,164.85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743,501.85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852,164.85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对合营企业权益投资的账面 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47,138,380.53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47,549,312.07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存在公开报价的合营企业权 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562,059.38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3,090, </w:t>
            </w:r>
            <w:r>
              <w:rPr>
                <w:color w:val="000000"/>
                <w:spacing w:val="0"/>
                <w:w w:val="100"/>
                <w:position w:val="0"/>
                <w:sz w:val="18"/>
                <w:szCs w:val="18"/>
              </w:rPr>
              <w:t xml:space="preserve">166.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-2,557.76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-56,028.45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64,947.60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-604,537.07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189,933.78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-604,537.07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189,933.78</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本年度收到的来自合营企业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numPr>
          <w:ilvl w:val="0"/>
          <w:numId w:val="141"/>
        </w:numPr>
        <w:shd w:val="clear" w:color="auto" w:fill="auto"/>
        <w:bidi w:val="0"/>
        <w:spacing w:before="0" w:after="100" w:line="240" w:lineRule="auto"/>
        <w:ind w:left="0" w:right="0" w:firstLine="860"/>
        <w:jc w:val="left"/>
      </w:pPr>
      <w:bookmarkStart w:id="1465" w:name="bookmark1465"/>
      <w:bookmarkStart w:id="1466" w:name="bookmark1466"/>
      <w:bookmarkStart w:id="1467" w:name="bookmark1467"/>
      <w:bookmarkStart w:id="1468" w:name="bookmark1468"/>
      <w:bookmarkEnd w:id="1467"/>
      <w:r>
        <w:rPr>
          <w:color w:val="000000"/>
          <w:spacing w:val="0"/>
          <w:w w:val="100"/>
          <w:position w:val="0"/>
        </w:rPr>
        <w:t>.</w:t>
      </w:r>
      <w:r>
        <w:rPr>
          <w:color w:val="000000"/>
          <w:spacing w:val="0"/>
          <w:w w:val="100"/>
          <w:position w:val="0"/>
        </w:rPr>
        <w:t>重要联营企业的主要财务信息</w:t>
      </w:r>
      <w:bookmarkEnd w:id="1465"/>
      <w:bookmarkEnd w:id="1466"/>
      <w:bookmarkEnd w:id="1468"/>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800" w:firstLine="0"/>
        <w:jc w:val="right"/>
      </w:pPr>
      <w:r>
        <w:rPr>
          <w:color w:val="000000"/>
          <w:spacing w:val="0"/>
          <w:w w:val="100"/>
          <w:position w:val="0"/>
        </w:rPr>
        <w:t>单位：元币种：人民币</w:t>
      </w:r>
    </w:p>
    <w:tbl>
      <w:tblPr>
        <w:tblOverlap w:val="never"/>
        <w:jc w:val="center"/>
        <w:tblLayout w:type="fixed"/>
      </w:tblPr>
      <w:tblGrid>
        <w:gridCol w:w="1714"/>
        <w:gridCol w:w="1560"/>
        <w:gridCol w:w="1560"/>
        <w:gridCol w:w="1416"/>
        <w:gridCol w:w="1416"/>
        <w:gridCol w:w="1560"/>
        <w:gridCol w:w="1286"/>
      </w:tblGrid>
      <w:tr>
        <w:trPr>
          <w:trHeight w:val="254"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诸暨富润服饰有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杭州航民上峰水 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杭州华泰一媒 文化传媒有限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诸暨富润服饰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杭州航民上峰水 泥有限公司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杭州华泰一 媒文化传媒 有限公司</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23,303,170.26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6,983,894.19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10,363,981.64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24, 860, </w:t>
            </w:r>
            <w:r>
              <w:rPr>
                <w:color w:val="000000"/>
                <w:spacing w:val="0"/>
                <w:w w:val="100"/>
                <w:position w:val="0"/>
                <w:sz w:val="16"/>
                <w:szCs w:val="16"/>
              </w:rPr>
              <w:t xml:space="preserve">105.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14,374,767.60</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15,663,834.65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159,376,550.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335,201.70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17,884, </w:t>
            </w:r>
            <w:r>
              <w:rPr>
                <w:color w:val="000000"/>
                <w:spacing w:val="0"/>
                <w:w w:val="100"/>
                <w:position w:val="0"/>
                <w:sz w:val="16"/>
                <w:szCs w:val="16"/>
              </w:rPr>
              <w:t xml:space="preserve">698. </w:t>
            </w:r>
            <w:r>
              <w:rPr>
                <w:color w:val="000000"/>
                <w:spacing w:val="0"/>
                <w:w w:val="100"/>
                <w:position w:val="0"/>
                <w:sz w:val="16"/>
                <w:szCs w:val="16"/>
              </w:rPr>
              <w:t>59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203,369, </w:t>
            </w:r>
            <w:r>
              <w:rPr>
                <w:color w:val="000000"/>
                <w:spacing w:val="0"/>
                <w:w w:val="100"/>
                <w:position w:val="0"/>
                <w:sz w:val="16"/>
                <w:szCs w:val="16"/>
              </w:rPr>
              <w:t xml:space="preserve">052.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38, </w:t>
            </w:r>
            <w:r>
              <w:rPr>
                <w:color w:val="000000"/>
                <w:spacing w:val="0"/>
                <w:w w:val="100"/>
                <w:position w:val="0"/>
                <w:sz w:val="16"/>
                <w:szCs w:val="16"/>
              </w:rPr>
              <w:t>967,004.91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166,360,444.73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699,183.34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42, 744, </w:t>
            </w:r>
            <w:r>
              <w:rPr>
                <w:color w:val="000000"/>
                <w:spacing w:val="0"/>
                <w:w w:val="100"/>
                <w:position w:val="0"/>
                <w:sz w:val="16"/>
                <w:szCs w:val="16"/>
              </w:rPr>
              <w:t xml:space="preserve">804.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217, 743, </w:t>
            </w:r>
            <w:r>
              <w:rPr>
                <w:color w:val="000000"/>
                <w:spacing w:val="0"/>
                <w:w w:val="100"/>
                <w:position w:val="0"/>
                <w:sz w:val="16"/>
                <w:szCs w:val="16"/>
              </w:rPr>
              <w:t xml:space="preserve">820.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21,798, </w:t>
            </w:r>
            <w:r>
              <w:rPr>
                <w:color w:val="000000"/>
                <w:spacing w:val="0"/>
                <w:w w:val="100"/>
                <w:position w:val="0"/>
                <w:sz w:val="16"/>
                <w:szCs w:val="16"/>
              </w:rPr>
              <w:t>074.20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139,157,687.83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864, </w:t>
            </w:r>
            <w:r>
              <w:rPr>
                <w:color w:val="000000"/>
                <w:spacing w:val="0"/>
                <w:w w:val="100"/>
                <w:position w:val="0"/>
                <w:sz w:val="16"/>
                <w:szCs w:val="16"/>
              </w:rPr>
              <w:t xml:space="preserve">253.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21,790, </w:t>
            </w:r>
            <w:r>
              <w:rPr>
                <w:color w:val="000000"/>
                <w:spacing w:val="0"/>
                <w:w w:val="100"/>
                <w:position w:val="0"/>
                <w:sz w:val="16"/>
                <w:szCs w:val="16"/>
              </w:rPr>
              <w:t xml:space="preserve">650.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184,913, </w:t>
            </w:r>
            <w:r>
              <w:rPr>
                <w:color w:val="000000"/>
                <w:spacing w:val="0"/>
                <w:w w:val="100"/>
                <w:position w:val="0"/>
                <w:sz w:val="16"/>
                <w:szCs w:val="16"/>
              </w:rPr>
              <w:t xml:space="preserve">093.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8, 681, </w:t>
            </w:r>
            <w:r>
              <w:rPr>
                <w:color w:val="000000"/>
                <w:spacing w:val="0"/>
                <w:w w:val="100"/>
                <w:position w:val="0"/>
                <w:sz w:val="16"/>
                <w:szCs w:val="16"/>
              </w:rPr>
              <w:t xml:space="preserve">112. </w:t>
            </w:r>
            <w:r>
              <w:rPr>
                <w:color w:val="000000"/>
                <w:spacing w:val="0"/>
                <w:w w:val="100"/>
                <w:position w:val="0"/>
                <w:sz w:val="16"/>
                <w:szCs w:val="16"/>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10,158,559.22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30, </w:t>
            </w:r>
            <w:r>
              <w:rPr>
                <w:color w:val="000000"/>
                <w:spacing w:val="0"/>
                <w:w w:val="100"/>
                <w:position w:val="0"/>
                <w:sz w:val="16"/>
                <w:szCs w:val="16"/>
              </w:rPr>
              <w:t>479,186.81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139,157,687.83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864, </w:t>
            </w:r>
            <w:r>
              <w:rPr>
                <w:color w:val="000000"/>
                <w:spacing w:val="0"/>
                <w:w w:val="100"/>
                <w:position w:val="0"/>
                <w:sz w:val="16"/>
                <w:szCs w:val="16"/>
              </w:rPr>
              <w:t xml:space="preserve">253.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31,949,209.61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184,913, </w:t>
            </w:r>
            <w:r>
              <w:rPr>
                <w:color w:val="000000"/>
                <w:spacing w:val="0"/>
                <w:w w:val="100"/>
                <w:position w:val="0"/>
                <w:sz w:val="16"/>
                <w:szCs w:val="16"/>
              </w:rPr>
              <w:t xml:space="preserve">093.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归属于母公司股东 权益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487,818.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27,202,756.90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9, 834, </w:t>
            </w:r>
            <w:r>
              <w:rPr>
                <w:color w:val="000000"/>
                <w:spacing w:val="0"/>
                <w:w w:val="100"/>
                <w:position w:val="0"/>
                <w:sz w:val="16"/>
                <w:szCs w:val="16"/>
              </w:rPr>
              <w:t xml:space="preserve">930.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10,795,594.72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32,830,727.20</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按持股比例计算的 净资产份额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2,885,858.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6,800,689.23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4,819,115.70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3,670,502.20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8,207,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-4,457,681.81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-4, 457,681.81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5" w:lineRule="exact"/>
              <w:ind w:left="0" w:right="0" w:firstLine="0"/>
              <w:jc w:val="left"/>
            </w:pPr>
            <w:r>
              <w:rPr>
                <w:color w:val="000000"/>
                <w:spacing w:val="0"/>
                <w:w w:val="100"/>
                <w:position w:val="0"/>
              </w:rPr>
              <w:t>—内部交易未实现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-4,457,681.81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-4, 457,681.81</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pPr>
            <w:r>
              <w:rPr>
                <w:color w:val="000000"/>
                <w:spacing w:val="0"/>
                <w:w w:val="100"/>
                <w:position w:val="0"/>
              </w:rPr>
              <w:t>对联营企业权益投 资的账面价值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2,885,858. </w:t>
            </w:r>
            <w:r>
              <w:rPr>
                <w:color w:val="000000"/>
                <w:spacing w:val="0"/>
                <w:w w:val="100"/>
                <w:position w:val="0"/>
                <w:sz w:val="16"/>
                <w:szCs w:val="16"/>
              </w:rPr>
              <w:t>15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2,343,007.42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4,819,115.70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3,670,502.20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3,750,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38" w:lineRule="exact"/>
              <w:ind w:left="0" w:right="0" w:firstLine="0"/>
              <w:jc w:val="left"/>
            </w:pPr>
            <w:r>
              <w:rPr>
                <w:color w:val="000000"/>
                <w:spacing w:val="0"/>
                <w:w w:val="100"/>
                <w:position w:val="0"/>
              </w:rPr>
              <w:t>存在公开报价的联 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15,407,503.20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572,118.80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11,530, </w:t>
            </w:r>
            <w:r>
              <w:rPr>
                <w:color w:val="000000"/>
                <w:spacing w:val="0"/>
                <w:w w:val="100"/>
                <w:position w:val="0"/>
                <w:sz w:val="16"/>
                <w:szCs w:val="16"/>
              </w:rPr>
              <w:t>083.32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19, 669, </w:t>
            </w:r>
            <w:r>
              <w:rPr>
                <w:color w:val="000000"/>
                <w:spacing w:val="0"/>
                <w:w w:val="100"/>
                <w:position w:val="0"/>
                <w:sz w:val="16"/>
                <w:szCs w:val="16"/>
              </w:rPr>
              <w:t xml:space="preserve">639.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4,818,011.67</w:t>
            </w: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-1,480, 123.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-5,627,970.30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376,910.01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1,450, </w:t>
            </w:r>
            <w:r>
              <w:rPr>
                <w:color w:val="000000"/>
                <w:spacing w:val="0"/>
                <w:w w:val="100"/>
                <w:position w:val="0"/>
                <w:sz w:val="16"/>
                <w:szCs w:val="16"/>
              </w:rPr>
              <w:t xml:space="preserve">660.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-32,787, 160.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14"/>
        <w:gridCol w:w="1560"/>
        <w:gridCol w:w="1560"/>
        <w:gridCol w:w="1416"/>
        <w:gridCol w:w="1416"/>
        <w:gridCol w:w="1560"/>
        <w:gridCol w:w="1286"/>
      </w:tblGrid>
      <w:tr>
        <w:trPr>
          <w:trHeight w:val="259"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-1,480, 123.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-5,627,970.30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376,910.01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1,450, </w:t>
            </w:r>
            <w:r>
              <w:rPr>
                <w:color w:val="000000"/>
                <w:spacing w:val="0"/>
                <w:w w:val="100"/>
                <w:position w:val="0"/>
                <w:sz w:val="16"/>
                <w:szCs w:val="16"/>
              </w:rPr>
              <w:t xml:space="preserve">660.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-32,787, 160.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30" w:lineRule="exact"/>
              <w:ind w:left="0" w:right="0" w:firstLine="0"/>
              <w:jc w:val="left"/>
            </w:pPr>
            <w:r>
              <w:rPr>
                <w:color w:val="000000"/>
                <w:spacing w:val="0"/>
                <w:w w:val="100"/>
                <w:position w:val="0"/>
              </w:rPr>
              <w:t>本年度收到的来自 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keepLines/>
        <w:widowControl w:val="0"/>
        <w:numPr>
          <w:ilvl w:val="0"/>
          <w:numId w:val="141"/>
        </w:numPr>
        <w:shd w:val="clear" w:color="auto" w:fill="auto"/>
        <w:bidi w:val="0"/>
        <w:spacing w:before="0" w:after="100" w:line="240" w:lineRule="auto"/>
        <w:ind w:left="0" w:right="0" w:firstLine="860"/>
        <w:jc w:val="both"/>
      </w:pPr>
      <w:bookmarkStart w:id="1469" w:name="bookmark1469"/>
      <w:bookmarkStart w:id="1470" w:name="bookmark1470"/>
      <w:bookmarkStart w:id="1471" w:name="bookmark1471"/>
      <w:bookmarkStart w:id="1472" w:name="bookmark1472"/>
      <w:bookmarkEnd w:id="1471"/>
      <w:r>
        <w:rPr>
          <w:color w:val="000000"/>
          <w:spacing w:val="0"/>
          <w:w w:val="100"/>
          <w:position w:val="0"/>
        </w:rPr>
        <w:t>.</w:t>
      </w:r>
      <w:r>
        <w:rPr>
          <w:color w:val="000000"/>
          <w:spacing w:val="0"/>
          <w:w w:val="100"/>
          <w:position w:val="0"/>
        </w:rPr>
        <w:t>不重要的合营企业和联营企业的汇总财务信息</w:t>
      </w:r>
      <w:bookmarkEnd w:id="1469"/>
      <w:bookmarkEnd w:id="1470"/>
      <w:bookmarkEnd w:id="1472"/>
    </w:p>
    <w:p>
      <w:pPr>
        <w:pStyle w:val="Style6"/>
        <w:keepNext w:val="0"/>
        <w:keepLines w:val="0"/>
        <w:widowControl w:val="0"/>
        <w:shd w:val="clear" w:color="auto" w:fill="auto"/>
        <w:bidi w:val="0"/>
        <w:spacing w:before="0" w:after="6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1"/>
        </w:numPr>
        <w:shd w:val="clear" w:color="auto" w:fill="auto"/>
        <w:tabs>
          <w:tab w:pos="1295" w:val="left"/>
        </w:tabs>
        <w:bidi w:val="0"/>
        <w:spacing w:before="0" w:after="100" w:line="240" w:lineRule="auto"/>
        <w:ind w:left="0" w:right="0" w:firstLine="860"/>
        <w:jc w:val="both"/>
      </w:pPr>
      <w:bookmarkStart w:id="1473" w:name="bookmark1473"/>
      <w:bookmarkStart w:id="1474" w:name="bookmark1474"/>
      <w:bookmarkStart w:id="1475" w:name="bookmark1475"/>
      <w:bookmarkStart w:id="1476" w:name="bookmark1476"/>
      <w:bookmarkEnd w:id="1475"/>
      <w:r>
        <w:rPr>
          <w:color w:val="000000"/>
          <w:spacing w:val="0"/>
          <w:w w:val="100"/>
          <w:position w:val="0"/>
        </w:rPr>
        <w:t>.</w:t>
      </w:r>
      <w:r>
        <w:rPr>
          <w:color w:val="000000"/>
          <w:spacing w:val="0"/>
          <w:w w:val="100"/>
          <w:position w:val="0"/>
        </w:rPr>
        <w:t>合营企业或联营企业向本公司转移资金的能力存在重大限制的说明:</w:t>
      </w:r>
      <w:bookmarkEnd w:id="1473"/>
      <w:bookmarkEnd w:id="1474"/>
      <w:bookmarkEnd w:id="1476"/>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1"/>
        </w:numPr>
        <w:shd w:val="clear" w:color="auto" w:fill="auto"/>
        <w:tabs>
          <w:tab w:pos="1295" w:val="left"/>
        </w:tabs>
        <w:bidi w:val="0"/>
        <w:spacing w:before="0" w:after="100" w:line="240" w:lineRule="auto"/>
        <w:ind w:left="0" w:right="0" w:firstLine="860"/>
        <w:jc w:val="both"/>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合营企业或联营企业发生的超额亏损</w:t>
      </w:r>
      <w:bookmarkEnd w:id="1477"/>
      <w:bookmarkEnd w:id="1478"/>
      <w:bookmarkEnd w:id="1480"/>
    </w:p>
    <w:p>
      <w:pPr>
        <w:pStyle w:val="Style6"/>
        <w:keepNext w:val="0"/>
        <w:keepLines w:val="0"/>
        <w:widowControl w:val="0"/>
        <w:shd w:val="clear" w:color="auto" w:fill="auto"/>
        <w:bidi w:val="0"/>
        <w:spacing w:before="0" w:after="6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1"/>
        </w:numPr>
        <w:shd w:val="clear" w:color="auto" w:fill="auto"/>
        <w:tabs>
          <w:tab w:pos="1295" w:val="left"/>
        </w:tabs>
        <w:bidi w:val="0"/>
        <w:spacing w:before="0" w:after="100" w:line="240" w:lineRule="auto"/>
        <w:ind w:left="0" w:right="0" w:firstLine="860"/>
        <w:jc w:val="both"/>
      </w:pPr>
      <w:bookmarkStart w:id="1481" w:name="bookmark1481"/>
      <w:bookmarkStart w:id="1482" w:name="bookmark1482"/>
      <w:bookmarkStart w:id="1483" w:name="bookmark1483"/>
      <w:bookmarkStart w:id="1484" w:name="bookmark1484"/>
      <w:bookmarkEnd w:id="1483"/>
      <w:r>
        <w:rPr>
          <w:color w:val="000000"/>
          <w:spacing w:val="0"/>
          <w:w w:val="100"/>
          <w:position w:val="0"/>
        </w:rPr>
        <w:t>.</w:t>
      </w:r>
      <w:r>
        <w:rPr>
          <w:color w:val="000000"/>
          <w:spacing w:val="0"/>
          <w:w w:val="100"/>
          <w:position w:val="0"/>
        </w:rPr>
        <w:t>与合营企业投资相关的未确认承诺</w:t>
      </w:r>
      <w:bookmarkEnd w:id="1481"/>
      <w:bookmarkEnd w:id="1482"/>
      <w:bookmarkEnd w:id="1484"/>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1"/>
        </w:numPr>
        <w:shd w:val="clear" w:color="auto" w:fill="auto"/>
        <w:tabs>
          <w:tab w:pos="1295" w:val="left"/>
        </w:tabs>
        <w:bidi w:val="0"/>
        <w:spacing w:before="0" w:after="100" w:line="240" w:lineRule="auto"/>
        <w:ind w:left="0" w:right="0" w:firstLine="860"/>
        <w:jc w:val="both"/>
      </w:pPr>
      <w:bookmarkStart w:id="1485" w:name="bookmark1485"/>
      <w:bookmarkStart w:id="1486" w:name="bookmark1486"/>
      <w:bookmarkStart w:id="1487" w:name="bookmark1487"/>
      <w:bookmarkStart w:id="1488" w:name="bookmark1488"/>
      <w:bookmarkEnd w:id="1487"/>
      <w:r>
        <w:rPr>
          <w:color w:val="000000"/>
          <w:spacing w:val="0"/>
          <w:w w:val="100"/>
          <w:position w:val="0"/>
        </w:rPr>
        <w:t>.</w:t>
      </w:r>
      <w:r>
        <w:rPr>
          <w:color w:val="000000"/>
          <w:spacing w:val="0"/>
          <w:w w:val="100"/>
          <w:position w:val="0"/>
        </w:rPr>
        <w:t>与合营企业或联营企业投资相关的或有负债</w:t>
      </w:r>
      <w:bookmarkEnd w:id="1485"/>
      <w:bookmarkEnd w:id="1486"/>
      <w:bookmarkEnd w:id="1488"/>
    </w:p>
    <w:p>
      <w:pPr>
        <w:pStyle w:val="Style6"/>
        <w:keepNext w:val="0"/>
        <w:keepLines w:val="0"/>
        <w:widowControl w:val="0"/>
        <w:shd w:val="clear" w:color="auto" w:fill="auto"/>
        <w:bidi w:val="0"/>
        <w:spacing w:before="0" w:after="6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60"/>
        <w:jc w:val="both"/>
      </w:pPr>
      <w:bookmarkStart w:id="1489" w:name="bookmark1489"/>
      <w:bookmarkStart w:id="1490" w:name="bookmark1490"/>
      <w:bookmarkStart w:id="1491" w:name="bookmark1491"/>
      <w:bookmarkStart w:id="1492" w:name="bookmark1492"/>
      <w:r>
        <w:rPr>
          <w:color w:val="000000"/>
          <w:spacing w:val="0"/>
          <w:w w:val="100"/>
          <w:position w:val="0"/>
        </w:rPr>
        <w:t>4</w:t>
      </w:r>
      <w:bookmarkEnd w:id="1491"/>
      <w:r>
        <w:rPr>
          <w:color w:val="000000"/>
          <w:spacing w:val="0"/>
          <w:w w:val="100"/>
          <w:position w:val="0"/>
        </w:rPr>
        <w:t>、重要的共同经营</w:t>
      </w:r>
      <w:bookmarkEnd w:id="1489"/>
      <w:bookmarkEnd w:id="1490"/>
      <w:bookmarkEnd w:id="1492"/>
    </w:p>
    <w:p>
      <w:pPr>
        <w:pStyle w:val="Style6"/>
        <w:keepNext w:val="0"/>
        <w:keepLines w:val="0"/>
        <w:widowControl w:val="0"/>
        <w:shd w:val="clear" w:color="auto" w:fill="auto"/>
        <w:bidi w:val="0"/>
        <w:spacing w:before="0" w:after="62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3" w:val="left"/>
        </w:tabs>
        <w:bidi w:val="0"/>
        <w:spacing w:before="0" w:after="100" w:line="240" w:lineRule="auto"/>
        <w:ind w:left="0" w:right="0" w:firstLine="860"/>
        <w:jc w:val="both"/>
      </w:pPr>
      <w:bookmarkStart w:id="1493" w:name="bookmark1493"/>
      <w:bookmarkStart w:id="1494" w:name="bookmark1494"/>
      <w:bookmarkStart w:id="1495" w:name="bookmark1495"/>
      <w:bookmarkStart w:id="1496" w:name="bookmark1496"/>
      <w:r>
        <w:rPr>
          <w:color w:val="000000"/>
          <w:spacing w:val="0"/>
          <w:w w:val="100"/>
          <w:position w:val="0"/>
        </w:rPr>
        <w:t>5</w:t>
      </w:r>
      <w:bookmarkEnd w:id="1495"/>
      <w:r>
        <w:rPr>
          <w:color w:val="000000"/>
          <w:spacing w:val="0"/>
          <w:w w:val="100"/>
          <w:position w:val="0"/>
        </w:rPr>
        <w:t>、</w:t>
        <w:tab/>
        <w:t>在未纳入合并财务报表范围的结构化主体中的权益</w:t>
      </w:r>
      <w:bookmarkEnd w:id="1493"/>
      <w:bookmarkEnd w:id="1494"/>
      <w:bookmarkEnd w:id="1496"/>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未纳入合并财务报表范围的结构化主体的相关说明：</w:t>
      </w:r>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38" w:val="left"/>
        </w:tabs>
        <w:bidi w:val="0"/>
        <w:spacing w:before="0" w:after="100" w:line="240" w:lineRule="auto"/>
        <w:ind w:left="0" w:right="0" w:firstLine="860"/>
        <w:jc w:val="both"/>
      </w:pPr>
      <w:bookmarkStart w:id="1497" w:name="bookmark1497"/>
      <w:bookmarkStart w:id="1498" w:name="bookmark1498"/>
      <w:bookmarkStart w:id="1499" w:name="bookmark1499"/>
      <w:bookmarkStart w:id="1500" w:name="bookmark1500"/>
      <w:r>
        <w:rPr>
          <w:color w:val="000000"/>
          <w:spacing w:val="0"/>
          <w:w w:val="100"/>
          <w:position w:val="0"/>
        </w:rPr>
        <w:t>6</w:t>
      </w:r>
      <w:bookmarkEnd w:id="1499"/>
      <w:r>
        <w:rPr>
          <w:color w:val="000000"/>
          <w:spacing w:val="0"/>
          <w:w w:val="100"/>
          <w:position w:val="0"/>
        </w:rPr>
        <w:t>、</w:t>
        <w:tab/>
        <w:t>其他</w:t>
      </w:r>
      <w:bookmarkEnd w:id="1497"/>
      <w:bookmarkEnd w:id="1498"/>
      <w:bookmarkEnd w:id="1500"/>
    </w:p>
    <w:p>
      <w:pPr>
        <w:pStyle w:val="Style6"/>
        <w:keepNext w:val="0"/>
        <w:keepLines w:val="0"/>
        <w:widowControl w:val="0"/>
        <w:shd w:val="clear" w:color="auto" w:fill="auto"/>
        <w:bidi w:val="0"/>
        <w:spacing w:before="0" w:after="360" w:line="240" w:lineRule="auto"/>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60"/>
        <w:jc w:val="both"/>
      </w:pPr>
      <w:bookmarkStart w:id="1501" w:name="bookmark1501"/>
      <w:bookmarkStart w:id="1502" w:name="bookmark1502"/>
      <w:bookmarkStart w:id="1503" w:name="bookmark1503"/>
      <w:r>
        <w:rPr>
          <w:color w:val="000000"/>
          <w:spacing w:val="0"/>
          <w:w w:val="100"/>
          <w:position w:val="0"/>
        </w:rPr>
        <w:t>十、与金融工具相关的风险</w:t>
      </w:r>
      <w:bookmarkEnd w:id="1501"/>
      <w:bookmarkEnd w:id="1502"/>
      <w:bookmarkEnd w:id="1503"/>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09" w:lineRule="exact"/>
        <w:ind w:left="860" w:right="0" w:firstLine="4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管理的基本策略是确认和分析本公司面临的各种风险，建立适当的风险承受底线和进行风险管理, 并及时可靠地对各种风险进行监督，将风险控制在限定的范围内。</w:t>
      </w:r>
    </w:p>
    <w:p>
      <w:pPr>
        <w:pStyle w:val="Style6"/>
        <w:keepNext w:val="0"/>
        <w:keepLines w:val="0"/>
        <w:widowControl w:val="0"/>
        <w:shd w:val="clear" w:color="auto" w:fill="auto"/>
        <w:bidi w:val="0"/>
        <w:spacing w:before="0" w:after="100" w:line="409" w:lineRule="exact"/>
        <w:ind w:left="860" w:right="0" w:firstLine="420"/>
        <w:jc w:val="both"/>
      </w:pPr>
      <w:r>
        <w:rPr>
          <w:color w:val="000000"/>
          <w:spacing w:val="0"/>
          <w:w w:val="100"/>
          <w:position w:val="0"/>
        </w:rPr>
        <w:t>本公司在日常活动中面临各种与金融工具相关的风险，主要包括信用风险、流动风险及市场 风险。管理层已审议并批准管理这些风险的政策，概括如下。</w:t>
      </w:r>
    </w:p>
    <w:p>
      <w:pPr>
        <w:pStyle w:val="Style6"/>
        <w:keepNext w:val="0"/>
        <w:keepLines w:val="0"/>
        <w:widowControl w:val="0"/>
        <w:shd w:val="clear" w:color="auto" w:fill="auto"/>
        <w:bidi w:val="0"/>
        <w:spacing w:before="0" w:after="0" w:line="411" w:lineRule="exact"/>
        <w:ind w:left="1280" w:right="0" w:firstLine="0"/>
        <w:jc w:val="left"/>
      </w:pPr>
      <w:r>
        <w:rPr>
          <w:color w:val="000000"/>
          <w:spacing w:val="0"/>
          <w:w w:val="100"/>
          <w:position w:val="0"/>
        </w:rPr>
        <w:t>（一）信用风险</w:t>
      </w:r>
    </w:p>
    <w:p>
      <w:pPr>
        <w:pStyle w:val="Style6"/>
        <w:keepNext w:val="0"/>
        <w:keepLines w:val="0"/>
        <w:widowControl w:val="0"/>
        <w:shd w:val="clear" w:color="auto" w:fill="auto"/>
        <w:bidi w:val="0"/>
        <w:spacing w:before="0" w:after="0" w:line="411" w:lineRule="exact"/>
        <w:ind w:left="1280" w:right="0" w:firstLine="0"/>
        <w:jc w:val="left"/>
      </w:pPr>
      <w:r>
        <w:rPr>
          <w:color w:val="000000"/>
          <w:spacing w:val="0"/>
          <w:w w:val="100"/>
          <w:position w:val="0"/>
        </w:rPr>
        <w:t>信用风险，是指金融工具的一方不能履行义务，造成另一方发生财务损失的风险。</w:t>
      </w:r>
    </w:p>
    <w:p>
      <w:pPr>
        <w:pStyle w:val="Style6"/>
        <w:keepNext w:val="0"/>
        <w:keepLines w:val="0"/>
        <w:widowControl w:val="0"/>
        <w:shd w:val="clear" w:color="auto" w:fill="auto"/>
        <w:bidi w:val="0"/>
        <w:spacing w:before="0" w:after="0" w:line="411" w:lineRule="exact"/>
        <w:ind w:left="860" w:right="0" w:firstLine="420"/>
        <w:jc w:val="both"/>
      </w:pPr>
      <w:r>
        <w:rPr>
          <w:color w:val="000000"/>
          <w:spacing w:val="0"/>
          <w:w w:val="100"/>
          <w:position w:val="0"/>
        </w:rPr>
        <w:t>本公司的信用风险主要来自银行存款和应收款项。为控制上述相关风险，本公司分别采取了 以下措施。</w:t>
      </w:r>
    </w:p>
    <w:p>
      <w:pPr>
        <w:pStyle w:val="Style6"/>
        <w:keepNext w:val="0"/>
        <w:keepLines w:val="0"/>
        <w:widowControl w:val="0"/>
        <w:numPr>
          <w:ilvl w:val="0"/>
          <w:numId w:val="143"/>
        </w:numPr>
        <w:shd w:val="clear" w:color="auto" w:fill="auto"/>
        <w:tabs>
          <w:tab w:pos="1600" w:val="left"/>
        </w:tabs>
        <w:bidi w:val="0"/>
        <w:spacing w:before="0" w:after="0" w:line="411" w:lineRule="exact"/>
        <w:ind w:left="1280" w:right="0" w:firstLine="0"/>
        <w:jc w:val="left"/>
      </w:pPr>
      <w:bookmarkStart w:id="1504" w:name="bookmark1504"/>
      <w:bookmarkEnd w:id="1504"/>
      <w:r>
        <w:rPr>
          <w:color w:val="000000"/>
          <w:spacing w:val="0"/>
          <w:w w:val="100"/>
          <w:position w:val="0"/>
        </w:rPr>
        <w:t>银行存款</w:t>
      </w:r>
    </w:p>
    <w:p>
      <w:pPr>
        <w:pStyle w:val="Style6"/>
        <w:keepNext w:val="0"/>
        <w:keepLines w:val="0"/>
        <w:widowControl w:val="0"/>
        <w:shd w:val="clear" w:color="auto" w:fill="auto"/>
        <w:bidi w:val="0"/>
        <w:spacing w:before="0" w:after="0" w:line="411" w:lineRule="exact"/>
        <w:ind w:left="1280" w:right="0" w:firstLine="0"/>
        <w:jc w:val="left"/>
      </w:pPr>
      <w:r>
        <w:rPr>
          <w:color w:val="000000"/>
          <w:spacing w:val="0"/>
          <w:w w:val="100"/>
          <w:position w:val="0"/>
        </w:rPr>
        <w:t>本公司将银行存款存放于信用评级较高的金融机构，故其信用风险较低。</w:t>
      </w:r>
    </w:p>
    <w:p>
      <w:pPr>
        <w:pStyle w:val="Style6"/>
        <w:keepNext w:val="0"/>
        <w:keepLines w:val="0"/>
        <w:widowControl w:val="0"/>
        <w:numPr>
          <w:ilvl w:val="0"/>
          <w:numId w:val="143"/>
        </w:numPr>
        <w:shd w:val="clear" w:color="auto" w:fill="auto"/>
        <w:tabs>
          <w:tab w:pos="1614" w:val="left"/>
        </w:tabs>
        <w:bidi w:val="0"/>
        <w:spacing w:before="0" w:after="0" w:line="411" w:lineRule="exact"/>
        <w:ind w:left="1280" w:right="0" w:firstLine="0"/>
        <w:jc w:val="left"/>
      </w:pPr>
      <w:bookmarkStart w:id="1505" w:name="bookmark1505"/>
      <w:bookmarkEnd w:id="1505"/>
      <w:r>
        <w:rPr>
          <w:color w:val="000000"/>
          <w:spacing w:val="0"/>
          <w:w w:val="100"/>
          <w:position w:val="0"/>
        </w:rPr>
        <w:t>应收款项</w:t>
      </w:r>
    </w:p>
    <w:p>
      <w:pPr>
        <w:pStyle w:val="Style6"/>
        <w:keepNext w:val="0"/>
        <w:keepLines w:val="0"/>
        <w:widowControl w:val="0"/>
        <w:shd w:val="clear" w:color="auto" w:fill="auto"/>
        <w:bidi w:val="0"/>
        <w:spacing w:before="0" w:after="0" w:line="411" w:lineRule="exact"/>
        <w:ind w:left="860" w:right="0" w:firstLine="420"/>
        <w:jc w:val="left"/>
      </w:pPr>
      <w:r>
        <w:rPr>
          <w:color w:val="000000"/>
          <w:spacing w:val="0"/>
          <w:w w:val="100"/>
          <w:position w:val="0"/>
        </w:rPr>
        <w:t>本公司持续对采用信用方式交易的客户进行信用评估。根据信用评估结果，本公司选择与经 认可的且信用良好的客户进行交易，并对其应收款项余额进行监控，以确保本公司不会面临重大 坏账风险。</w:t>
      </w:r>
    </w:p>
    <w:p>
      <w:pPr>
        <w:pStyle w:val="Style6"/>
        <w:keepNext w:val="0"/>
        <w:keepLines w:val="0"/>
        <w:widowControl w:val="0"/>
        <w:shd w:val="clear" w:color="auto" w:fill="auto"/>
        <w:bidi w:val="0"/>
        <w:spacing w:before="0" w:after="0" w:line="411" w:lineRule="exact"/>
        <w:ind w:left="860" w:right="0" w:firstLine="420"/>
        <w:jc w:val="left"/>
      </w:pPr>
      <w:r>
        <w:rPr>
          <w:color w:val="000000"/>
          <w:spacing w:val="0"/>
          <w:w w:val="100"/>
          <w:position w:val="0"/>
        </w:rPr>
        <w:t>由于本公司仅与经认可的且信用良好的第三方进行交易，所以无需担保物。信用风险集中按 照客户进行管理。截至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日，本公司具有特定信用风险集中，本公司应收账款的 </w:t>
      </w:r>
      <w:r>
        <w:rPr>
          <w:color w:val="000000"/>
          <w:spacing w:val="0"/>
          <w:w w:val="100"/>
          <w:position w:val="0"/>
          <w:sz w:val="18"/>
          <w:szCs w:val="18"/>
        </w:rPr>
        <w:t>57.04%（2015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23.04%</w:t>
      </w:r>
      <w:r>
        <w:rPr>
          <w:color w:val="000000"/>
          <w:spacing w:val="0"/>
          <w:w w:val="100"/>
          <w:position w:val="0"/>
        </w:rPr>
        <w:t>）源于余额前五名客户。本公司对应收账款余额未持有任何担 保物或其他信用增级。</w:t>
      </w:r>
    </w:p>
    <w:p>
      <w:pPr>
        <w:pStyle w:val="Style6"/>
        <w:keepNext w:val="0"/>
        <w:keepLines w:val="0"/>
        <w:widowControl w:val="0"/>
        <w:shd w:val="clear" w:color="auto" w:fill="auto"/>
        <w:bidi w:val="0"/>
        <w:spacing w:before="0" w:after="160" w:line="411" w:lineRule="exact"/>
        <w:ind w:left="0" w:right="0" w:firstLine="0"/>
        <w:jc w:val="center"/>
      </w:pPr>
      <w:r>
        <w:rPr>
          <w:color w:val="000000"/>
          <w:spacing w:val="0"/>
          <w:w w:val="100"/>
          <w:position w:val="0"/>
          <w:sz w:val="18"/>
          <w:szCs w:val="18"/>
        </w:rPr>
        <w:t>（1）</w:t>
      </w:r>
      <w:r>
        <w:rPr>
          <w:color w:val="000000"/>
          <w:spacing w:val="0"/>
          <w:w w:val="100"/>
          <w:position w:val="0"/>
        </w:rPr>
        <w:t>本公司的应收款项中未逾期且未减值的金额，以及虽已逾期但未减值的金额和逾期账龄</w:t>
      </w:r>
    </w:p>
    <w:p>
      <w:pPr>
        <w:pStyle w:val="Style24"/>
        <w:keepNext w:val="0"/>
        <w:keepLines w:val="0"/>
        <w:widowControl w:val="0"/>
        <w:shd w:val="clear" w:color="auto" w:fill="auto"/>
        <w:bidi w:val="0"/>
        <w:spacing w:before="0" w:after="0" w:line="240" w:lineRule="auto"/>
        <w:ind w:left="139" w:right="0" w:firstLine="0"/>
        <w:jc w:val="left"/>
      </w:pPr>
      <w:r>
        <w:rPr>
          <w:b w:val="0"/>
          <w:bCs w:val="0"/>
          <w:color w:val="000000"/>
          <w:spacing w:val="0"/>
          <w:w w:val="100"/>
          <w:position w:val="0"/>
        </w:rPr>
        <w:t>分析如下:</w:t>
      </w:r>
    </w:p>
    <w:tbl>
      <w:tblPr>
        <w:tblOverlap w:val="never"/>
        <w:jc w:val="center"/>
        <w:tblLayout w:type="fixed"/>
      </w:tblPr>
      <w:tblGrid>
        <w:gridCol w:w="1464"/>
        <w:gridCol w:w="1661"/>
        <w:gridCol w:w="1277"/>
        <w:gridCol w:w="1277"/>
        <w:gridCol w:w="1277"/>
        <w:gridCol w:w="1642"/>
      </w:tblGrid>
      <w:tr>
        <w:trPr>
          <w:trHeight w:val="28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w:t>
            </w:r>
            <w:r>
              <w:rPr>
                <w:color w:val="000000"/>
                <w:spacing w:val="0"/>
                <w:w w:val="100"/>
                <w:position w:val="0"/>
                <w:sz w:val="20"/>
                <w:szCs w:val="20"/>
              </w:rPr>
              <w:t>年以上</w:t>
            </w:r>
          </w:p>
        </w:tc>
        <w:tc>
          <w:tcPr>
            <w:vMerge/>
            <w:tcBorders>
              <w:left w:val="single" w:sz="4"/>
            </w:tcBorders>
            <w:shd w:val="clear" w:color="auto" w:fill="FFFFFF"/>
            <w:vAlign w:val="center"/>
          </w:tcPr>
          <w:p>
            <w:pP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38,536,221.90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38,536,221.90</w:t>
            </w:r>
          </w:p>
        </w:tc>
      </w:tr>
      <w:tr>
        <w:trPr>
          <w:trHeight w:val="41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48,922.50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48,922.50</w:t>
            </w:r>
          </w:p>
        </w:tc>
      </w:tr>
      <w:tr>
        <w:trPr>
          <w:trHeight w:val="427"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38,585,144.40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38,585,144.40</w:t>
            </w:r>
          </w:p>
        </w:tc>
      </w:tr>
    </w:tbl>
    <w:p>
      <w:pPr>
        <w:pStyle w:val="Style24"/>
        <w:keepNext w:val="0"/>
        <w:keepLines w:val="0"/>
        <w:widowControl w:val="0"/>
        <w:shd w:val="clear" w:color="auto" w:fill="auto"/>
        <w:bidi w:val="0"/>
        <w:spacing w:before="0" w:after="0" w:line="240" w:lineRule="auto"/>
        <w:ind w:left="154" w:right="0" w:firstLine="0"/>
        <w:jc w:val="left"/>
      </w:pPr>
      <w:r>
        <w:rPr>
          <w:b w:val="0"/>
          <w:bCs w:val="0"/>
          <w:color w:val="000000"/>
          <w:spacing w:val="0"/>
          <w:w w:val="100"/>
          <w:position w:val="0"/>
        </w:rPr>
        <w:t>（续上表）</w:t>
      </w:r>
    </w:p>
    <w:tbl>
      <w:tblPr>
        <w:tblOverlap w:val="never"/>
        <w:jc w:val="center"/>
        <w:tblLayout w:type="fixed"/>
      </w:tblPr>
      <w:tblGrid>
        <w:gridCol w:w="1464"/>
        <w:gridCol w:w="1661"/>
        <w:gridCol w:w="1277"/>
        <w:gridCol w:w="1277"/>
        <w:gridCol w:w="1267"/>
        <w:gridCol w:w="214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8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w:t>
            </w:r>
            <w:r>
              <w:rPr>
                <w:color w:val="000000"/>
                <w:spacing w:val="0"/>
                <w:w w:val="100"/>
                <w:position w:val="0"/>
                <w:sz w:val="20"/>
                <w:szCs w:val="20"/>
              </w:rPr>
              <w:t>年以上</w:t>
            </w:r>
          </w:p>
        </w:tc>
        <w:tc>
          <w:tcPr>
            <w:vMerge/>
            <w:tcBorders>
              <w:left w:val="single" w:sz="4"/>
              <w:right w:val="single" w:sz="4"/>
            </w:tcBorders>
            <w:shd w:val="clear" w:color="auto" w:fill="FFFFFF"/>
            <w:vAlign w:val="center"/>
          </w:tcPr>
          <w:p>
            <w:pPr/>
          </w:p>
        </w:tc>
      </w:tr>
      <w:tr>
        <w:trPr>
          <w:trHeight w:val="41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71,375,564.32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71,375,564.32</w:t>
            </w:r>
          </w:p>
        </w:tc>
      </w:tr>
      <w:tr>
        <w:trPr>
          <w:trHeight w:val="41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10,837.50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10,837.50</w:t>
            </w:r>
          </w:p>
        </w:tc>
      </w:tr>
      <w:tr>
        <w:trPr>
          <w:trHeight w:val="42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71,386,401.82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71,386,401.82</w:t>
            </w:r>
          </w:p>
        </w:tc>
      </w:tr>
      <w:tr>
        <w:trPr>
          <w:trHeight w:val="269" w:hRule="exact"/>
        </w:trPr>
        <w:tc>
          <w:tcPr>
            <w:gridSpan w:val="5"/>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w:t>
            </w:r>
            <w:r>
              <w:rPr>
                <w:color w:val="000000"/>
                <w:spacing w:val="0"/>
                <w:w w:val="100"/>
                <w:position w:val="0"/>
                <w:sz w:val="20"/>
                <w:szCs w:val="20"/>
              </w:rPr>
              <w:t>单项计提减值的应收款项情况见本财务报表附注合并财务报表项</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弓注释之应收款项说明。</w:t>
            </w:r>
          </w:p>
        </w:tc>
      </w:tr>
    </w:tbl>
    <w:p>
      <w:pPr>
        <w:pStyle w:val="Style6"/>
        <w:keepNext w:val="0"/>
        <w:keepLines w:val="0"/>
        <w:widowControl w:val="0"/>
        <w:shd w:val="clear" w:color="auto" w:fill="auto"/>
        <w:bidi w:val="0"/>
        <w:spacing w:before="0" w:after="0" w:line="408" w:lineRule="exact"/>
        <w:ind w:left="1280" w:right="0" w:firstLine="0"/>
        <w:jc w:val="left"/>
      </w:pPr>
      <w:r>
        <w:rPr>
          <w:color w:val="000000"/>
          <w:spacing w:val="0"/>
          <w:w w:val="100"/>
          <w:position w:val="0"/>
        </w:rPr>
        <w:t>（二）流动风险</w:t>
      </w:r>
    </w:p>
    <w:p>
      <w:pPr>
        <w:pStyle w:val="Style6"/>
        <w:keepNext w:val="0"/>
        <w:keepLines w:val="0"/>
        <w:widowControl w:val="0"/>
        <w:shd w:val="clear" w:color="auto" w:fill="auto"/>
        <w:bidi w:val="0"/>
        <w:spacing w:before="0" w:line="408" w:lineRule="exact"/>
        <w:ind w:left="860" w:right="0" w:firstLine="420"/>
        <w:jc w:val="both"/>
      </w:pPr>
      <w:r>
        <w:rPr>
          <w:color w:val="000000"/>
          <w:spacing w:val="0"/>
          <w:w w:val="100"/>
          <w:position w:val="0"/>
        </w:rPr>
        <w:t>流动风险，是指本公司在履行以交付现金或其他金融资产的方式结算的义务时发生资金短缺 的风险。流动风险可能源于无法尽快以公允价值售出金融资产；或者源于对方无法偿还其合同债 务；或者源于提前到期的债务；或者源于无法产生预期的现金流量。</w:t>
      </w:r>
    </w:p>
    <w:p>
      <w:pPr>
        <w:pStyle w:val="Style6"/>
        <w:keepNext w:val="0"/>
        <w:keepLines w:val="0"/>
        <w:widowControl w:val="0"/>
        <w:shd w:val="clear" w:color="auto" w:fill="auto"/>
        <w:bidi w:val="0"/>
        <w:spacing w:before="0" w:after="140" w:line="408" w:lineRule="exact"/>
        <w:ind w:left="86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 商业银行取得银行授信额度以满足营运资金需求和资本开支。</w:t>
      </w:r>
    </w:p>
    <w:p>
      <w:pPr>
        <w:pStyle w:val="Style6"/>
        <w:keepNext w:val="0"/>
        <w:keepLines w:val="0"/>
        <w:widowControl w:val="0"/>
        <w:shd w:val="clear" w:color="auto" w:fill="auto"/>
        <w:bidi w:val="0"/>
        <w:spacing w:before="0" w:after="140" w:line="240" w:lineRule="auto"/>
        <w:ind w:left="1280" w:right="0" w:firstLine="0"/>
        <w:jc w:val="both"/>
      </w:pPr>
      <w:r>
        <w:rPr>
          <w:color w:val="000000"/>
          <w:spacing w:val="0"/>
          <w:w w:val="100"/>
          <w:position w:val="0"/>
        </w:rPr>
        <w:t>金融负债按剩余到期日分类</w:t>
      </w:r>
    </w:p>
    <w:tbl>
      <w:tblPr>
        <w:tblOverlap w:val="never"/>
        <w:jc w:val="center"/>
        <w:tblLayout w:type="fixed"/>
      </w:tblPr>
      <w:tblGrid>
        <w:gridCol w:w="1430"/>
        <w:gridCol w:w="1661"/>
        <w:gridCol w:w="1555"/>
        <w:gridCol w:w="1478"/>
        <w:gridCol w:w="1397"/>
        <w:gridCol w:w="1296"/>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w:t>
            </w:r>
            <w:r>
              <w:rPr>
                <w:color w:val="000000"/>
                <w:spacing w:val="0"/>
                <w:w w:val="100"/>
                <w:position w:val="0"/>
              </w:rPr>
              <w:t>年以上</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342,814, </w:t>
            </w:r>
            <w:r>
              <w:rPr>
                <w:color w:val="000000"/>
                <w:spacing w:val="0"/>
                <w:w w:val="100"/>
                <w:position w:val="0"/>
                <w:sz w:val="16"/>
                <w:szCs w:val="16"/>
              </w:rPr>
              <w:t xml:space="preserve">042.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342,814, </w:t>
            </w:r>
            <w:r>
              <w:rPr>
                <w:color w:val="000000"/>
                <w:spacing w:val="0"/>
                <w:w w:val="100"/>
                <w:position w:val="0"/>
                <w:sz w:val="16"/>
                <w:szCs w:val="16"/>
              </w:rPr>
              <w:t xml:space="preserve">042.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44, </w:t>
            </w:r>
            <w:r>
              <w:rPr>
                <w:color w:val="000000"/>
                <w:spacing w:val="0"/>
                <w:w w:val="100"/>
                <w:position w:val="0"/>
                <w:sz w:val="16"/>
                <w:szCs w:val="16"/>
              </w:rPr>
              <w:t>963,821.32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44, </w:t>
            </w:r>
            <w:r>
              <w:rPr>
                <w:color w:val="000000"/>
                <w:spacing w:val="0"/>
                <w:w w:val="100"/>
                <w:position w:val="0"/>
                <w:sz w:val="16"/>
                <w:szCs w:val="16"/>
              </w:rPr>
              <w:t>963,821.32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44, </w:t>
            </w:r>
            <w:r>
              <w:rPr>
                <w:color w:val="000000"/>
                <w:spacing w:val="0"/>
                <w:w w:val="100"/>
                <w:position w:val="0"/>
                <w:sz w:val="16"/>
                <w:szCs w:val="16"/>
              </w:rPr>
              <w:t>963,821.32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162, </w:t>
            </w:r>
            <w:r>
              <w:rPr>
                <w:color w:val="000000"/>
                <w:spacing w:val="0"/>
                <w:w w:val="100"/>
                <w:position w:val="0"/>
                <w:sz w:val="16"/>
                <w:szCs w:val="16"/>
              </w:rPr>
              <w:t>983,507.00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162, 983, </w:t>
            </w:r>
            <w:r>
              <w:rPr>
                <w:color w:val="000000"/>
                <w:spacing w:val="0"/>
                <w:w w:val="100"/>
                <w:position w:val="0"/>
                <w:sz w:val="16"/>
                <w:szCs w:val="16"/>
              </w:rPr>
              <w:t xml:space="preserve">507.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 </w:t>
            </w:r>
            <w:r>
              <w:rPr>
                <w:color w:val="000000"/>
                <w:spacing w:val="0"/>
                <w:w w:val="100"/>
                <w:position w:val="0"/>
                <w:sz w:val="16"/>
                <w:szCs w:val="16"/>
              </w:rPr>
              <w:t>983,507.00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822.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822.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412, </w:t>
            </w:r>
            <w:r>
              <w:rPr>
                <w:color w:val="000000"/>
                <w:spacing w:val="0"/>
                <w:w w:val="100"/>
                <w:position w:val="0"/>
                <w:sz w:val="16"/>
                <w:szCs w:val="16"/>
              </w:rPr>
              <w:t xml:space="preserve">822. </w:t>
            </w:r>
            <w:r>
              <w:rPr>
                <w:color w:val="000000"/>
                <w:spacing w:val="0"/>
                <w:w w:val="100"/>
                <w:position w:val="0"/>
                <w:sz w:val="16"/>
                <w:szCs w:val="16"/>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822.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822. </w:t>
            </w:r>
            <w:r>
              <w:rPr>
                <w:color w:val="000000"/>
                <w:spacing w:val="0"/>
                <w:w w:val="100"/>
                <w:position w:val="0"/>
                <w:sz w:val="16"/>
                <w:szCs w:val="16"/>
              </w:rPr>
              <w:t>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822.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341,420, </w:t>
            </w:r>
            <w:r>
              <w:rPr>
                <w:color w:val="000000"/>
                <w:spacing w:val="0"/>
                <w:w w:val="100"/>
                <w:position w:val="0"/>
                <w:sz w:val="16"/>
                <w:szCs w:val="16"/>
              </w:rPr>
              <w:t>363.49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341,420,363.49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341,420,363.49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883, 504, </w:t>
            </w:r>
            <w:r>
              <w:rPr>
                <w:color w:val="000000"/>
                <w:spacing w:val="0"/>
                <w:w w:val="100"/>
                <w:position w:val="0"/>
                <w:sz w:val="16"/>
                <w:szCs w:val="16"/>
              </w:rPr>
              <w:t xml:space="preserve">337. </w:t>
            </w:r>
            <w:r>
              <w:rPr>
                <w:color w:val="000000"/>
                <w:spacing w:val="0"/>
                <w:w w:val="100"/>
                <w:position w:val="0"/>
                <w:sz w:val="16"/>
                <w:szCs w:val="16"/>
              </w:rPr>
              <w:t>02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893,318,379. </w:t>
            </w:r>
            <w:r>
              <w:rPr>
                <w:color w:val="000000"/>
                <w:spacing w:val="0"/>
                <w:w w:val="100"/>
                <w:position w:val="0"/>
                <w:sz w:val="16"/>
                <w:szCs w:val="16"/>
              </w:rPr>
              <w:t>37</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893,318,379.37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（续上表）</w:t>
      </w:r>
    </w:p>
    <w:tbl>
      <w:tblPr>
        <w:tblOverlap w:val="never"/>
        <w:jc w:val="center"/>
        <w:tblLayout w:type="fixed"/>
      </w:tblPr>
      <w:tblGrid>
        <w:gridCol w:w="1430"/>
        <w:gridCol w:w="1661"/>
        <w:gridCol w:w="1555"/>
        <w:gridCol w:w="1478"/>
        <w:gridCol w:w="1397"/>
        <w:gridCol w:w="1296"/>
      </w:tblGrid>
      <w:tr>
        <w:trPr>
          <w:trHeight w:val="36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gridSpan w:val="5"/>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1-3</w:t>
            </w:r>
            <w:r>
              <w:rPr>
                <w:color w:val="000000"/>
                <w:spacing w:val="0"/>
                <w:w w:val="100"/>
                <w:position w:val="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3</w:t>
            </w:r>
            <w:r>
              <w:rPr>
                <w:color w:val="000000"/>
                <w:spacing w:val="0"/>
                <w:w w:val="100"/>
                <w:position w:val="0"/>
              </w:rPr>
              <w:t>年以上</w:t>
            </w: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333, 200,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341, 834, </w:t>
            </w:r>
            <w:r>
              <w:rPr>
                <w:color w:val="000000"/>
                <w:spacing w:val="0"/>
                <w:w w:val="100"/>
                <w:position w:val="0"/>
                <w:sz w:val="16"/>
                <w:szCs w:val="16"/>
              </w:rPr>
              <w:t xml:space="preserve">934. </w:t>
            </w:r>
            <w:r>
              <w:rPr>
                <w:color w:val="000000"/>
                <w:spacing w:val="0"/>
                <w:w w:val="100"/>
                <w:position w:val="0"/>
                <w:sz w:val="16"/>
                <w:szCs w:val="16"/>
              </w:rPr>
              <w:t>70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341, 834, </w:t>
            </w:r>
            <w:r>
              <w:rPr>
                <w:color w:val="000000"/>
                <w:spacing w:val="0"/>
                <w:w w:val="100"/>
                <w:position w:val="0"/>
                <w:sz w:val="16"/>
                <w:szCs w:val="16"/>
              </w:rPr>
              <w:t xml:space="preserve">934.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52,843,500.00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52, 843,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52, 843,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109, 780, </w:t>
            </w:r>
            <w:r>
              <w:rPr>
                <w:color w:val="000000"/>
                <w:spacing w:val="0"/>
                <w:w w:val="100"/>
                <w:position w:val="0"/>
                <w:sz w:val="16"/>
                <w:szCs w:val="16"/>
              </w:rPr>
              <w:t xml:space="preserve">289.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109,780,289. </w:t>
            </w:r>
            <w:r>
              <w:rPr>
                <w:color w:val="000000"/>
                <w:spacing w:val="0"/>
                <w:w w:val="100"/>
                <w:position w:val="0"/>
                <w:sz w:val="16"/>
                <w:szCs w:val="16"/>
              </w:rPr>
              <w:t>11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109,780,289.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488, </w:t>
            </w:r>
            <w:r>
              <w:rPr>
                <w:color w:val="000000"/>
                <w:spacing w:val="0"/>
                <w:w w:val="100"/>
                <w:position w:val="0"/>
                <w:sz w:val="16"/>
                <w:szCs w:val="16"/>
              </w:rPr>
              <w:t xml:space="preserve">163.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488, </w:t>
            </w:r>
            <w:r>
              <w:rPr>
                <w:color w:val="000000"/>
                <w:spacing w:val="0"/>
                <w:w w:val="100"/>
                <w:position w:val="0"/>
                <w:sz w:val="16"/>
                <w:szCs w:val="16"/>
              </w:rPr>
              <w:t xml:space="preserve">163. </w:t>
            </w:r>
            <w:r>
              <w:rPr>
                <w:color w:val="000000"/>
                <w:spacing w:val="0"/>
                <w:w w:val="100"/>
                <w:position w:val="0"/>
                <w:sz w:val="16"/>
                <w:szCs w:val="16"/>
              </w:rPr>
              <w:t>38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488, </w:t>
            </w:r>
            <w:r>
              <w:rPr>
                <w:color w:val="000000"/>
                <w:spacing w:val="0"/>
                <w:w w:val="100"/>
                <w:position w:val="0"/>
                <w:sz w:val="16"/>
                <w:szCs w:val="16"/>
              </w:rPr>
              <w:t xml:space="preserve">163. </w:t>
            </w:r>
            <w:r>
              <w:rPr>
                <w:color w:val="000000"/>
                <w:spacing w:val="0"/>
                <w:w w:val="100"/>
                <w:position w:val="0"/>
                <w:sz w:val="16"/>
                <w:szCs w:val="16"/>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715, </w:t>
            </w:r>
            <w:r>
              <w:rPr>
                <w:color w:val="000000"/>
                <w:spacing w:val="0"/>
                <w:w w:val="100"/>
                <w:position w:val="0"/>
                <w:sz w:val="16"/>
                <w:szCs w:val="16"/>
              </w:rPr>
              <w:t>791.40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715,791.40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715,791.40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97,914,796.52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97,914,796.52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97,914,796.52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小计</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594, 942, </w:t>
            </w:r>
            <w:r>
              <w:rPr>
                <w:color w:val="000000"/>
                <w:spacing w:val="0"/>
                <w:w w:val="100"/>
                <w:position w:val="0"/>
                <w:sz w:val="16"/>
                <w:szCs w:val="16"/>
              </w:rPr>
              <w:t xml:space="preserve">540. </w:t>
            </w:r>
            <w:r>
              <w:rPr>
                <w:color w:val="000000"/>
                <w:spacing w:val="0"/>
                <w:w w:val="100"/>
                <w:position w:val="0"/>
                <w:sz w:val="16"/>
                <w:szCs w:val="16"/>
              </w:rPr>
              <w:t>41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603,577, </w:t>
            </w:r>
            <w:r>
              <w:rPr>
                <w:color w:val="000000"/>
                <w:spacing w:val="0"/>
                <w:w w:val="100"/>
                <w:position w:val="0"/>
                <w:sz w:val="16"/>
                <w:szCs w:val="16"/>
              </w:rPr>
              <w:t xml:space="preserve">475.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603,577, </w:t>
            </w:r>
            <w:r>
              <w:rPr>
                <w:color w:val="000000"/>
                <w:spacing w:val="0"/>
                <w:w w:val="100"/>
                <w:position w:val="0"/>
                <w:sz w:val="16"/>
                <w:szCs w:val="16"/>
              </w:rPr>
              <w:t xml:space="preserve">475.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40" w:lineRule="auto"/>
        <w:ind w:left="1280" w:right="0" w:firstLine="0"/>
        <w:jc w:val="left"/>
      </w:pPr>
      <w:bookmarkStart w:id="1506" w:name="bookmark1506"/>
      <w:r>
        <w:rPr>
          <w:color w:val="000000"/>
          <w:spacing w:val="0"/>
          <w:w w:val="100"/>
          <w:position w:val="0"/>
        </w:rPr>
        <w:t>（</w:t>
      </w:r>
      <w:bookmarkEnd w:id="1506"/>
      <w:r>
        <w:rPr>
          <w:color w:val="000000"/>
          <w:spacing w:val="0"/>
          <w:w w:val="100"/>
          <w:position w:val="0"/>
        </w:rPr>
        <w:t>三）市场风险</w:t>
      </w:r>
    </w:p>
    <w:p>
      <w:pPr>
        <w:pStyle w:val="Style6"/>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6"/>
        <w:keepNext w:val="0"/>
        <w:keepLines w:val="0"/>
        <w:widowControl w:val="0"/>
        <w:numPr>
          <w:ilvl w:val="0"/>
          <w:numId w:val="145"/>
        </w:numPr>
        <w:shd w:val="clear" w:color="auto" w:fill="auto"/>
        <w:tabs>
          <w:tab w:pos="1600" w:val="left"/>
        </w:tabs>
        <w:bidi w:val="0"/>
        <w:spacing w:before="0" w:after="0" w:line="410" w:lineRule="exact"/>
        <w:ind w:left="1280" w:right="0" w:firstLine="0"/>
        <w:jc w:val="left"/>
      </w:pPr>
      <w:bookmarkStart w:id="1507" w:name="bookmark1507"/>
      <w:bookmarkEnd w:id="1507"/>
      <w:r>
        <w:rPr>
          <w:color w:val="000000"/>
          <w:spacing w:val="0"/>
          <w:w w:val="100"/>
          <w:position w:val="0"/>
        </w:rPr>
        <w:t>利率风险</w:t>
      </w:r>
    </w:p>
    <w:p>
      <w:pPr>
        <w:pStyle w:val="Style6"/>
        <w:keepNext w:val="0"/>
        <w:keepLines w:val="0"/>
        <w:widowControl w:val="0"/>
        <w:shd w:val="clear" w:color="auto" w:fill="auto"/>
        <w:bidi w:val="0"/>
        <w:spacing w:before="0" w:after="0" w:line="410" w:lineRule="exact"/>
        <w:ind w:left="860" w:right="0" w:firstLine="420"/>
        <w:jc w:val="both"/>
      </w:pPr>
      <w:r>
        <w:rPr>
          <w:color w:val="000000"/>
          <w:spacing w:val="0"/>
          <w:w w:val="100"/>
          <w:position w:val="0"/>
        </w:rPr>
        <w:t>利率风险，是指金融工具的公允价值或未来现金流量因市场利率变动而发生波动的风险。本 公司面临的市场利率变动的风险主要与本公司以浮动利率计息的借款有关。</w:t>
      </w:r>
    </w:p>
    <w:p>
      <w:pPr>
        <w:pStyle w:val="Style6"/>
        <w:keepNext w:val="0"/>
        <w:keepLines w:val="0"/>
        <w:widowControl w:val="0"/>
        <w:shd w:val="clear" w:color="auto" w:fill="auto"/>
        <w:bidi w:val="0"/>
        <w:spacing w:before="0" w:after="0" w:line="418" w:lineRule="exact"/>
        <w:ind w:left="860" w:right="0" w:firstLine="42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 币</w:t>
      </w:r>
      <w:r>
        <w:rPr>
          <w:color w:val="000000"/>
          <w:spacing w:val="0"/>
          <w:w w:val="100"/>
          <w:position w:val="0"/>
          <w:sz w:val="18"/>
          <w:szCs w:val="18"/>
        </w:rPr>
        <w:t>30,000,000.0</w:t>
      </w:r>
      <w:r>
        <w:rPr>
          <w:color w:val="000000"/>
          <w:spacing w:val="0"/>
          <w:w w:val="100"/>
          <w:position w:val="0"/>
        </w:rPr>
        <w:t>。元</w:t>
      </w:r>
      <w:r>
        <w:rPr>
          <w:color w:val="000000"/>
          <w:spacing w:val="0"/>
          <w:w w:val="100"/>
          <w:position w:val="0"/>
          <w:sz w:val="18"/>
          <w:szCs w:val="18"/>
        </w:rPr>
        <w:t>），</w:t>
      </w:r>
      <w:r>
        <w:rPr>
          <w:color w:val="000000"/>
          <w:spacing w:val="0"/>
          <w:w w:val="100"/>
          <w:position w:val="0"/>
        </w:rPr>
        <w:t>在其他变量不变的假设下，假定利率变动</w:t>
      </w:r>
      <w:r>
        <w:rPr>
          <w:color w:val="000000"/>
          <w:spacing w:val="0"/>
          <w:w w:val="100"/>
          <w:position w:val="0"/>
          <w:sz w:val="18"/>
          <w:szCs w:val="18"/>
        </w:rPr>
        <w:t>50</w:t>
      </w:r>
      <w:r>
        <w:rPr>
          <w:color w:val="000000"/>
          <w:spacing w:val="0"/>
          <w:w w:val="100"/>
          <w:position w:val="0"/>
        </w:rPr>
        <w:t>个基准点，不会对本公司的利 润总额和股东权益产生重大的影响。</w:t>
      </w:r>
    </w:p>
    <w:p>
      <w:pPr>
        <w:pStyle w:val="Style6"/>
        <w:keepNext w:val="0"/>
        <w:keepLines w:val="0"/>
        <w:widowControl w:val="0"/>
        <w:numPr>
          <w:ilvl w:val="0"/>
          <w:numId w:val="145"/>
        </w:numPr>
        <w:shd w:val="clear" w:color="auto" w:fill="auto"/>
        <w:tabs>
          <w:tab w:pos="1614" w:val="left"/>
        </w:tabs>
        <w:bidi w:val="0"/>
        <w:spacing w:before="0" w:after="0" w:line="410" w:lineRule="exact"/>
        <w:ind w:left="1280" w:right="0" w:firstLine="0"/>
        <w:jc w:val="left"/>
      </w:pPr>
      <w:bookmarkStart w:id="1508" w:name="bookmark1508"/>
      <w:bookmarkEnd w:id="1508"/>
      <w:r>
        <w:rPr>
          <w:color w:val="000000"/>
          <w:spacing w:val="0"/>
          <w:w w:val="100"/>
          <w:position w:val="0"/>
        </w:rPr>
        <w:t>外汇风险</w:t>
      </w:r>
    </w:p>
    <w:p>
      <w:pPr>
        <w:pStyle w:val="Style6"/>
        <w:keepNext w:val="0"/>
        <w:keepLines w:val="0"/>
        <w:widowControl w:val="0"/>
        <w:shd w:val="clear" w:color="auto" w:fill="auto"/>
        <w:bidi w:val="0"/>
        <w:spacing w:before="0" w:after="120" w:line="410" w:lineRule="exact"/>
        <w:ind w:left="860" w:right="0" w:firstLine="4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果出现短期的失衡情况，本公司会在必要时按市场汇率买卖外币，以确保将净风险敞口维持在可</w:t>
        <w:br w:type="page"/>
      </w:r>
      <w:r>
        <w:rPr>
          <w:color w:val="000000"/>
          <w:spacing w:val="0"/>
          <w:w w:val="100"/>
          <w:position w:val="0"/>
        </w:rPr>
        <w:t>接受的水平。本公司于中国内地经营，且主要活动以人民币计价。因此，本公司所承担的外汇变 动市场风险不重大。</w:t>
      </w:r>
    </w:p>
    <w:p>
      <w:pPr>
        <w:pStyle w:val="Style6"/>
        <w:keepNext w:val="0"/>
        <w:keepLines w:val="0"/>
        <w:widowControl w:val="0"/>
        <w:shd w:val="clear" w:color="auto" w:fill="auto"/>
        <w:bidi w:val="0"/>
        <w:spacing w:before="0" w:after="240" w:line="278" w:lineRule="exact"/>
        <w:ind w:left="820" w:right="0" w:firstLine="460"/>
        <w:jc w:val="left"/>
      </w:pPr>
      <w:r>
        <w:rPr>
          <w:color w:val="000000"/>
          <w:spacing w:val="0"/>
          <w:w w:val="100"/>
          <w:position w:val="0"/>
        </w:rPr>
        <w:t>本公司期末外币货币性资产和负债情况见本财务报表附注合并财务报表项目注释其他之外币 货币性项目说明。</w:t>
      </w:r>
    </w:p>
    <w:p>
      <w:pPr>
        <w:pStyle w:val="Style31"/>
        <w:keepNext/>
        <w:keepLines/>
        <w:widowControl w:val="0"/>
        <w:shd w:val="clear" w:color="auto" w:fill="auto"/>
        <w:bidi w:val="0"/>
        <w:spacing w:before="0" w:after="0" w:line="343" w:lineRule="exact"/>
        <w:ind w:left="0" w:right="0" w:firstLine="820"/>
        <w:jc w:val="both"/>
      </w:pPr>
      <w:bookmarkStart w:id="1509" w:name="bookmark1509"/>
      <w:bookmarkStart w:id="1510" w:name="bookmark1510"/>
      <w:bookmarkStart w:id="1511" w:name="bookmark1511"/>
      <w:r>
        <w:rPr>
          <w:color w:val="000000"/>
          <w:spacing w:val="0"/>
          <w:w w:val="100"/>
          <w:position w:val="0"/>
        </w:rPr>
        <w:t>十一、公允价值的披露</w:t>
      </w:r>
      <w:bookmarkEnd w:id="1509"/>
      <w:bookmarkEnd w:id="1510"/>
      <w:bookmarkEnd w:id="1511"/>
    </w:p>
    <w:p>
      <w:pPr>
        <w:pStyle w:val="Style31"/>
        <w:keepNext/>
        <w:keepLines/>
        <w:widowControl w:val="0"/>
        <w:shd w:val="clear" w:color="auto" w:fill="auto"/>
        <w:bidi w:val="0"/>
        <w:spacing w:before="0" w:after="0" w:line="343" w:lineRule="exact"/>
        <w:ind w:left="0" w:right="0" w:firstLine="820"/>
        <w:jc w:val="both"/>
      </w:pPr>
      <w:bookmarkStart w:id="1509" w:name="bookmark1509"/>
      <w:bookmarkStart w:id="1510" w:name="bookmark1510"/>
      <w:bookmarkStart w:id="1512" w:name="bookmark1512"/>
      <w:bookmarkStart w:id="1513" w:name="bookmark1513"/>
      <w:r>
        <w:rPr>
          <w:color w:val="000000"/>
          <w:spacing w:val="0"/>
          <w:w w:val="100"/>
          <w:position w:val="0"/>
        </w:rPr>
        <w:t>1</w:t>
      </w:r>
      <w:bookmarkEnd w:id="1512"/>
      <w:r>
        <w:rPr>
          <w:color w:val="000000"/>
          <w:spacing w:val="0"/>
          <w:w w:val="100"/>
          <w:position w:val="0"/>
        </w:rPr>
        <w:t>、以公允价值计量的资产和负债的期末公允价值</w:t>
      </w:r>
      <w:bookmarkEnd w:id="1509"/>
      <w:bookmarkEnd w:id="1510"/>
      <w:bookmarkEnd w:id="1513"/>
    </w:p>
    <w:p>
      <w:pPr>
        <w:pStyle w:val="Style6"/>
        <w:keepNext w:val="0"/>
        <w:keepLines w:val="0"/>
        <w:widowControl w:val="0"/>
        <w:shd w:val="clear" w:color="auto" w:fill="auto"/>
        <w:bidi w:val="0"/>
        <w:spacing w:before="0" w:after="0" w:line="343"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376"/>
        <w:gridCol w:w="1670"/>
        <w:gridCol w:w="1627"/>
        <w:gridCol w:w="1694"/>
        <w:gridCol w:w="1536"/>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第二层次公允价 值计量</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第三层次公允价 值计量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720,183,053.03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720,183,053.03</w:t>
            </w: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(一)以公允价值计量且 变动计入当期损益的金融 资产</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4,463, </w:t>
            </w:r>
            <w:r>
              <w:rPr>
                <w:color w:val="000000"/>
                <w:spacing w:val="0"/>
                <w:w w:val="100"/>
                <w:position w:val="0"/>
                <w:sz w:val="18"/>
                <w:szCs w:val="18"/>
              </w:rPr>
              <w:t xml:space="preserve">053.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(二)可供出售金融资产</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715,720,000.00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715,720,000.00</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715,720,000.00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715,720,000.00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b/>
                <w:bCs/>
                <w:color w:val="000000"/>
                <w:spacing w:val="0"/>
                <w:w w:val="100"/>
                <w:position w:val="0"/>
                <w:sz w:val="20"/>
                <w:szCs w:val="20"/>
              </w:rPr>
              <w:t>持续以公允价值计量的 资产总额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720,183,053.03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720,183,053.03</w:t>
            </w:r>
          </w:p>
        </w:tc>
      </w:tr>
      <w:tr>
        <w:trPr>
          <w:trHeight w:val="30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(六)指定为以公允价值 计量且变动计入当期损益 的金融负债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376"/>
        <w:gridCol w:w="1670"/>
        <w:gridCol w:w="1627"/>
        <w:gridCol w:w="1694"/>
        <w:gridCol w:w="1536"/>
      </w:tblGrid>
      <w:tr>
        <w:trPr>
          <w:trHeight w:val="56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
        <w:keepNext w:val="0"/>
        <w:keepLines w:val="0"/>
        <w:widowControl w:val="0"/>
        <w:shd w:val="clear" w:color="auto" w:fill="auto"/>
        <w:bidi w:val="0"/>
        <w:spacing w:before="0" w:after="120" w:line="240" w:lineRule="auto"/>
        <w:ind w:left="0" w:right="0" w:firstLine="820"/>
        <w:jc w:val="left"/>
      </w:pPr>
      <w:bookmarkStart w:id="1514" w:name="bookmark1514"/>
      <w:r>
        <w:rPr>
          <w:b/>
          <w:bCs/>
          <w:color w:val="000000"/>
          <w:spacing w:val="0"/>
          <w:w w:val="100"/>
          <w:position w:val="0"/>
        </w:rPr>
        <w:t>2</w:t>
      </w:r>
      <w:bookmarkEnd w:id="1514"/>
      <w:r>
        <w:rPr>
          <w:b/>
          <w:bCs/>
          <w:color w:val="000000"/>
          <w:spacing w:val="0"/>
          <w:w w:val="100"/>
          <w:position w:val="0"/>
        </w:rPr>
        <w:t>、持续和非持续第一层次公允价值计量项目市价的确定依据</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640" w:line="240" w:lineRule="auto"/>
        <w:ind w:left="1280" w:right="0" w:firstLine="0"/>
        <w:jc w:val="left"/>
      </w:pPr>
      <w:r>
        <w:rPr>
          <w:color w:val="333333"/>
          <w:spacing w:val="0"/>
          <w:w w:val="100"/>
          <w:position w:val="0"/>
        </w:rPr>
        <w:t>公司上述资产均系</w:t>
      </w:r>
      <w:r>
        <w:rPr>
          <w:color w:val="333333"/>
          <w:spacing w:val="0"/>
          <w:w w:val="100"/>
          <w:position w:val="0"/>
          <w:sz w:val="18"/>
          <w:szCs w:val="18"/>
        </w:rPr>
        <w:t>A</w:t>
      </w:r>
      <w:r>
        <w:rPr>
          <w:color w:val="333333"/>
          <w:spacing w:val="0"/>
          <w:w w:val="100"/>
          <w:position w:val="0"/>
        </w:rPr>
        <w:t>股上市公司股票，具有公开市场报价，以期末市值计量其期末公允价值。</w:t>
      </w:r>
    </w:p>
    <w:p>
      <w:pPr>
        <w:pStyle w:val="Style6"/>
        <w:keepNext w:val="0"/>
        <w:keepLines w:val="0"/>
        <w:widowControl w:val="0"/>
        <w:shd w:val="clear" w:color="auto" w:fill="auto"/>
        <w:tabs>
          <w:tab w:pos="1255" w:val="left"/>
        </w:tabs>
        <w:bidi w:val="0"/>
        <w:spacing w:before="0" w:after="280" w:line="350" w:lineRule="exact"/>
        <w:ind w:left="820" w:right="0" w:firstLine="40"/>
        <w:jc w:val="left"/>
      </w:pPr>
      <w:bookmarkStart w:id="1515" w:name="bookmark1515"/>
      <w:r>
        <w:rPr>
          <w:b/>
          <w:bCs/>
          <w:color w:val="000000"/>
          <w:spacing w:val="0"/>
          <w:w w:val="100"/>
          <w:position w:val="0"/>
        </w:rPr>
        <w:t>3</w:t>
      </w:r>
      <w:bookmarkEnd w:id="1515"/>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280" w:line="336" w:lineRule="exact"/>
        <w:ind w:left="820" w:right="0" w:firstLine="40"/>
        <w:jc w:val="left"/>
      </w:pPr>
      <w:bookmarkStart w:id="1516" w:name="bookmark1516"/>
      <w:r>
        <w:rPr>
          <w:b/>
          <w:bCs/>
          <w:color w:val="000000"/>
          <w:spacing w:val="0"/>
          <w:w w:val="100"/>
          <w:position w:val="0"/>
        </w:rPr>
        <w:t>4</w:t>
      </w:r>
      <w:bookmarkEnd w:id="1516"/>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0" w:line="288" w:lineRule="exact"/>
        <w:ind w:left="1280" w:right="0" w:hanging="420"/>
        <w:jc w:val="left"/>
      </w:pPr>
      <w:bookmarkStart w:id="1517" w:name="bookmark1517"/>
      <w:r>
        <w:rPr>
          <w:b/>
          <w:bCs/>
          <w:color w:val="000000"/>
          <w:spacing w:val="0"/>
          <w:w w:val="100"/>
          <w:position w:val="0"/>
        </w:rPr>
        <w:t>5</w:t>
      </w:r>
      <w:bookmarkEnd w:id="1517"/>
      <w:r>
        <w:rPr>
          <w:b/>
          <w:bCs/>
          <w:color w:val="000000"/>
          <w:spacing w:val="0"/>
          <w:w w:val="100"/>
          <w:position w:val="0"/>
        </w:rPr>
        <w:t>、</w:t>
        <w:tab/>
        <w:t>持续的第三层次公允价值计量项目，期初与期末账面价值间的调节信息及不可观察参数敏感 性分析</w:t>
      </w:r>
    </w:p>
    <w:p>
      <w:pPr>
        <w:pStyle w:val="Style6"/>
        <w:keepNext w:val="0"/>
        <w:keepLines w:val="0"/>
        <w:widowControl w:val="0"/>
        <w:shd w:val="clear" w:color="auto" w:fill="auto"/>
        <w:bidi w:val="0"/>
        <w:spacing w:before="0" w:after="320" w:line="312"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0" w:line="283" w:lineRule="exact"/>
        <w:ind w:left="1280" w:right="0" w:hanging="420"/>
        <w:jc w:val="left"/>
      </w:pPr>
      <w:bookmarkStart w:id="1518" w:name="bookmark1518"/>
      <w:r>
        <w:rPr>
          <w:b/>
          <w:bCs/>
          <w:color w:val="000000"/>
          <w:spacing w:val="0"/>
          <w:w w:val="100"/>
          <w:position w:val="0"/>
        </w:rPr>
        <w:t>6</w:t>
      </w:r>
      <w:bookmarkEnd w:id="1518"/>
      <w:r>
        <w:rPr>
          <w:b/>
          <w:bCs/>
          <w:color w:val="000000"/>
          <w:spacing w:val="0"/>
          <w:w w:val="100"/>
          <w:position w:val="0"/>
        </w:rPr>
        <w:t>、</w:t>
        <w:tab/>
        <w:t>持续的公允价值计量项目，本期内发生各层级之间转换的，转换的原因及确定转换时点的政 策</w:t>
      </w:r>
    </w:p>
    <w:p>
      <w:pPr>
        <w:pStyle w:val="Style6"/>
        <w:keepNext w:val="0"/>
        <w:keepLines w:val="0"/>
        <w:widowControl w:val="0"/>
        <w:shd w:val="clear" w:color="auto" w:fill="auto"/>
        <w:bidi w:val="0"/>
        <w:spacing w:before="0" w:after="280" w:line="312"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0" w:line="312" w:lineRule="exact"/>
        <w:ind w:left="0" w:right="0" w:firstLine="820"/>
        <w:jc w:val="left"/>
      </w:pPr>
      <w:bookmarkStart w:id="1519" w:name="bookmark1519"/>
      <w:r>
        <w:rPr>
          <w:b/>
          <w:bCs/>
          <w:color w:val="000000"/>
          <w:spacing w:val="0"/>
          <w:w w:val="100"/>
          <w:position w:val="0"/>
        </w:rPr>
        <w:t>7</w:t>
      </w:r>
      <w:bookmarkEnd w:id="1519"/>
      <w:r>
        <w:rPr>
          <w:b/>
          <w:bCs/>
          <w:color w:val="000000"/>
          <w:spacing w:val="0"/>
          <w:w w:val="100"/>
          <w:position w:val="0"/>
        </w:rPr>
        <w:t>、</w:t>
        <w:tab/>
        <w:t>本期内发生的估值技术变更及变更原因</w:t>
      </w:r>
    </w:p>
    <w:p>
      <w:pPr>
        <w:pStyle w:val="Style6"/>
        <w:keepNext w:val="0"/>
        <w:keepLines w:val="0"/>
        <w:widowControl w:val="0"/>
        <w:shd w:val="clear" w:color="auto" w:fill="auto"/>
        <w:bidi w:val="0"/>
        <w:spacing w:before="0" w:after="280" w:line="312"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0" w:line="312" w:lineRule="exact"/>
        <w:ind w:left="0" w:right="0" w:firstLine="820"/>
        <w:jc w:val="left"/>
      </w:pPr>
      <w:bookmarkStart w:id="1520" w:name="bookmark1520"/>
      <w:r>
        <w:rPr>
          <w:b/>
          <w:bCs/>
          <w:color w:val="000000"/>
          <w:spacing w:val="0"/>
          <w:w w:val="100"/>
          <w:position w:val="0"/>
        </w:rPr>
        <w:t>8</w:t>
      </w:r>
      <w:bookmarkEnd w:id="1520"/>
      <w:r>
        <w:rPr>
          <w:b/>
          <w:bCs/>
          <w:color w:val="000000"/>
          <w:spacing w:val="0"/>
          <w:w w:val="100"/>
          <w:position w:val="0"/>
        </w:rPr>
        <w:t>、</w:t>
        <w:tab/>
        <w:t>不以公允价值计量的金融资产和金融负债的公允价值情况</w:t>
      </w:r>
    </w:p>
    <w:p>
      <w:pPr>
        <w:pStyle w:val="Style6"/>
        <w:keepNext w:val="0"/>
        <w:keepLines w:val="0"/>
        <w:widowControl w:val="0"/>
        <w:shd w:val="clear" w:color="auto" w:fill="auto"/>
        <w:bidi w:val="0"/>
        <w:spacing w:before="0" w:after="280" w:line="312"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tabs>
          <w:tab w:pos="1255" w:val="left"/>
        </w:tabs>
        <w:bidi w:val="0"/>
        <w:spacing w:before="0" w:after="0" w:line="312" w:lineRule="exact"/>
        <w:ind w:left="0" w:right="0" w:firstLine="820"/>
        <w:jc w:val="left"/>
      </w:pPr>
      <w:bookmarkStart w:id="1521" w:name="bookmark1521"/>
      <w:r>
        <w:rPr>
          <w:b/>
          <w:bCs/>
          <w:color w:val="000000"/>
          <w:spacing w:val="0"/>
          <w:w w:val="100"/>
          <w:position w:val="0"/>
        </w:rPr>
        <w:t>9</w:t>
      </w:r>
      <w:bookmarkEnd w:id="1521"/>
      <w:r>
        <w:rPr>
          <w:b/>
          <w:bCs/>
          <w:color w:val="000000"/>
          <w:spacing w:val="0"/>
          <w:w w:val="100"/>
          <w:position w:val="0"/>
        </w:rPr>
        <w:t>、</w:t>
        <w:tab/>
        <w:t>其他</w:t>
      </w:r>
    </w:p>
    <w:p>
      <w:pPr>
        <w:pStyle w:val="Style6"/>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312" w:lineRule="exact"/>
        <w:ind w:left="0" w:right="0" w:firstLine="820"/>
        <w:jc w:val="left"/>
      </w:pPr>
      <w:r>
        <w:rPr>
          <w:b/>
          <w:bCs/>
          <w:color w:val="000000"/>
          <w:spacing w:val="0"/>
          <w:w w:val="100"/>
          <w:position w:val="0"/>
        </w:rPr>
        <w:t>十二、关联方及关联交易</w:t>
      </w:r>
    </w:p>
    <w:p>
      <w:pPr>
        <w:pStyle w:val="Style6"/>
        <w:keepNext w:val="0"/>
        <w:keepLines w:val="0"/>
        <w:widowControl w:val="0"/>
        <w:shd w:val="clear" w:color="auto" w:fill="auto"/>
        <w:bidi w:val="0"/>
        <w:spacing w:before="0" w:after="0" w:line="312" w:lineRule="exact"/>
        <w:ind w:left="0" w:right="0" w:firstLine="820"/>
        <w:jc w:val="both"/>
      </w:pPr>
      <w:bookmarkStart w:id="1522" w:name="bookmark1522"/>
      <w:r>
        <w:rPr>
          <w:b/>
          <w:bCs/>
          <w:color w:val="000000"/>
          <w:spacing w:val="0"/>
          <w:w w:val="100"/>
          <w:position w:val="0"/>
        </w:rPr>
        <w:t>1</w:t>
      </w:r>
      <w:bookmarkEnd w:id="1522"/>
      <w:r>
        <w:rPr>
          <w:b/>
          <w:bCs/>
          <w:color w:val="000000"/>
          <w:spacing w:val="0"/>
          <w:w w:val="100"/>
          <w:position w:val="0"/>
        </w:rPr>
        <w:t>、本企业的母公司情况</w:t>
      </w:r>
    </w:p>
    <w:p>
      <w:pPr>
        <w:pStyle w:val="Style6"/>
        <w:keepNext w:val="0"/>
        <w:keepLines w:val="0"/>
        <w:widowControl w:val="0"/>
        <w:shd w:val="clear" w:color="auto" w:fill="auto"/>
        <w:bidi w:val="0"/>
        <w:spacing w:before="0" w:after="0" w:line="312"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 业的持股比例 (%)</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母公司对本企业 的表决权比例(%)</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20.50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20.50</w:t>
            </w:r>
          </w:p>
        </w:tc>
      </w:tr>
    </w:tbl>
    <w:p>
      <w:pPr>
        <w:spacing w:lineRule="exact" w:line="1"/>
        <w:rPr>
          <w:sz w:val="2"/>
          <w:szCs w:val="2"/>
        </w:rPr>
      </w:pPr>
      <w:r>
        <w:br w:type="page"/>
      </w:r>
    </w:p>
    <w:tbl>
      <w:tblPr>
        <w:tblOverlap w:val="never"/>
        <w:jc w:val="center"/>
        <w:tblLayout w:type="fixed"/>
      </w:tblPr>
      <w:tblGrid>
        <w:gridCol w:w="1392"/>
        <w:gridCol w:w="1234"/>
        <w:gridCol w:w="1464"/>
        <w:gridCol w:w="1464"/>
        <w:gridCol w:w="1680"/>
        <w:gridCol w:w="1829"/>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团有限公司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暨市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40" w:line="283" w:lineRule="exact"/>
        <w:ind w:left="0" w:right="0" w:firstLine="860"/>
        <w:jc w:val="left"/>
      </w:pPr>
      <w:r>
        <w:rPr>
          <w:color w:val="000000"/>
          <w:spacing w:val="0"/>
          <w:w w:val="100"/>
          <w:position w:val="0"/>
        </w:rPr>
        <w:t>本企业最终控制方是赵林中等浙江诸暨惠风创业投资有限公司的自然人股东共同控制。</w:t>
      </w:r>
    </w:p>
    <w:p>
      <w:pPr>
        <w:pStyle w:val="Style31"/>
        <w:keepNext/>
        <w:keepLines/>
        <w:widowControl w:val="0"/>
        <w:shd w:val="clear" w:color="auto" w:fill="auto"/>
        <w:tabs>
          <w:tab w:pos="1280" w:val="left"/>
        </w:tabs>
        <w:bidi w:val="0"/>
        <w:spacing w:before="0" w:after="40" w:line="283" w:lineRule="exact"/>
        <w:ind w:left="0" w:right="0" w:firstLine="860"/>
        <w:jc w:val="both"/>
      </w:pPr>
      <w:bookmarkStart w:id="1523" w:name="bookmark1523"/>
      <w:bookmarkStart w:id="1524" w:name="bookmark1524"/>
      <w:bookmarkStart w:id="1525" w:name="bookmark1525"/>
      <w:bookmarkStart w:id="1526" w:name="bookmark1526"/>
      <w:r>
        <w:rPr>
          <w:color w:val="000000"/>
          <w:spacing w:val="0"/>
          <w:w w:val="100"/>
          <w:position w:val="0"/>
        </w:rPr>
        <w:t>2</w:t>
      </w:r>
      <w:bookmarkEnd w:id="1525"/>
      <w:r>
        <w:rPr>
          <w:color w:val="000000"/>
          <w:spacing w:val="0"/>
          <w:w w:val="100"/>
          <w:position w:val="0"/>
        </w:rPr>
        <w:t>、</w:t>
        <w:tab/>
        <w:t>本企业的子公司情况</w:t>
      </w:r>
      <w:bookmarkEnd w:id="1523"/>
      <w:bookmarkEnd w:id="1524"/>
      <w:bookmarkEnd w:id="1526"/>
    </w:p>
    <w:p>
      <w:pPr>
        <w:pStyle w:val="Style6"/>
        <w:keepNext w:val="0"/>
        <w:keepLines w:val="0"/>
        <w:widowControl w:val="0"/>
        <w:shd w:val="clear" w:color="auto" w:fill="auto"/>
        <w:bidi w:val="0"/>
        <w:spacing w:before="0" w:after="0" w:line="283" w:lineRule="exact"/>
        <w:ind w:left="0" w:right="0" w:firstLine="860"/>
        <w:jc w:val="both"/>
      </w:pPr>
      <w:r>
        <w:rPr>
          <w:color w:val="000000"/>
          <w:spacing w:val="0"/>
          <w:w w:val="100"/>
          <w:position w:val="0"/>
        </w:rPr>
        <w:t>本企业子公司的情况详见附注</w:t>
      </w:r>
    </w:p>
    <w:p>
      <w:pPr>
        <w:pStyle w:val="Style6"/>
        <w:keepNext w:val="0"/>
        <w:keepLines w:val="0"/>
        <w:widowControl w:val="0"/>
        <w:shd w:val="clear" w:color="auto" w:fill="auto"/>
        <w:bidi w:val="0"/>
        <w:spacing w:before="0" w:after="300" w:line="283"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80" w:val="left"/>
        </w:tabs>
        <w:bidi w:val="0"/>
        <w:spacing w:before="0" w:after="40" w:line="283" w:lineRule="exact"/>
        <w:ind w:left="0" w:right="0" w:firstLine="860"/>
        <w:jc w:val="both"/>
      </w:pPr>
      <w:bookmarkStart w:id="1527" w:name="bookmark1527"/>
      <w:bookmarkStart w:id="1528" w:name="bookmark1528"/>
      <w:bookmarkStart w:id="1529" w:name="bookmark1529"/>
      <w:bookmarkStart w:id="1530" w:name="bookmark1530"/>
      <w:r>
        <w:rPr>
          <w:color w:val="000000"/>
          <w:spacing w:val="0"/>
          <w:w w:val="100"/>
          <w:position w:val="0"/>
        </w:rPr>
        <w:t>3</w:t>
      </w:r>
      <w:bookmarkEnd w:id="1529"/>
      <w:r>
        <w:rPr>
          <w:color w:val="000000"/>
          <w:spacing w:val="0"/>
          <w:w w:val="100"/>
          <w:position w:val="0"/>
        </w:rPr>
        <w:t>、</w:t>
        <w:tab/>
        <w:t>本企业合营和联营企业情况</w:t>
      </w:r>
      <w:bookmarkEnd w:id="1527"/>
      <w:bookmarkEnd w:id="1528"/>
      <w:bookmarkEnd w:id="1530"/>
    </w:p>
    <w:p>
      <w:pPr>
        <w:pStyle w:val="Style6"/>
        <w:keepNext w:val="0"/>
        <w:keepLines w:val="0"/>
        <w:widowControl w:val="0"/>
        <w:shd w:val="clear" w:color="auto" w:fill="auto"/>
        <w:bidi w:val="0"/>
        <w:spacing w:before="0" w:after="0" w:line="283" w:lineRule="exact"/>
        <w:ind w:left="0" w:right="0" w:firstLine="860"/>
        <w:jc w:val="both"/>
      </w:pPr>
      <w:r>
        <w:rPr>
          <w:color w:val="000000"/>
          <w:spacing w:val="0"/>
          <w:w w:val="100"/>
          <w:position w:val="0"/>
        </w:rPr>
        <w:t>本企业重要的合营或联营企业详见附注</w:t>
      </w:r>
    </w:p>
    <w:p>
      <w:pPr>
        <w:pStyle w:val="Style6"/>
        <w:keepNext w:val="0"/>
        <w:keepLines w:val="0"/>
        <w:widowControl w:val="0"/>
        <w:shd w:val="clear" w:color="auto" w:fill="auto"/>
        <w:bidi w:val="0"/>
        <w:spacing w:before="0" w:after="0" w:line="283" w:lineRule="exact"/>
        <w:ind w:left="0" w:right="0" w:firstLine="8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83" w:lineRule="exact"/>
        <w:ind w:left="86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6"/>
        <w:keepNext w:val="0"/>
        <w:keepLines w:val="0"/>
        <w:widowControl w:val="0"/>
        <w:shd w:val="clear" w:color="auto" w:fill="auto"/>
        <w:bidi w:val="0"/>
        <w:spacing w:before="0" w:after="40" w:line="283" w:lineRule="exact"/>
        <w:ind w:left="0" w:right="0" w:firstLine="8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30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诸暨市富润置业有限公司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杭州华泰一媒文化传媒有限公司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bl>
    <w:p>
      <w:pPr>
        <w:widowControl w:val="0"/>
        <w:spacing w:after="239" w:line="1" w:lineRule="exact"/>
      </w:pPr>
    </w:p>
    <w:p>
      <w:pPr>
        <w:pStyle w:val="Style6"/>
        <w:keepNext w:val="0"/>
        <w:keepLines w:val="0"/>
        <w:widowControl w:val="0"/>
        <w:shd w:val="clear" w:color="auto" w:fill="auto"/>
        <w:bidi w:val="0"/>
        <w:spacing w:before="0" w:after="0" w:line="278" w:lineRule="exact"/>
        <w:ind w:left="0" w:right="0" w:firstLine="860"/>
        <w:jc w:val="both"/>
      </w:pPr>
      <w:r>
        <w:rPr>
          <w:color w:val="000000"/>
          <w:spacing w:val="0"/>
          <w:w w:val="100"/>
          <w:position w:val="0"/>
        </w:rPr>
        <w:t>其他说明</w:t>
      </w:r>
    </w:p>
    <w:p>
      <w:pPr>
        <w:pStyle w:val="Style6"/>
        <w:keepNext w:val="0"/>
        <w:keepLines w:val="0"/>
        <w:widowControl w:val="0"/>
        <w:shd w:val="clear" w:color="auto" w:fill="auto"/>
        <w:bidi w:val="0"/>
        <w:spacing w:before="0" w:after="0" w:line="278" w:lineRule="exact"/>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360" w:line="278" w:lineRule="exact"/>
        <w:ind w:left="860" w:right="0" w:firstLine="0"/>
        <w:jc w:val="both"/>
      </w:pPr>
      <w:r>
        <w:rPr>
          <w:color w:val="000000"/>
          <w:spacing w:val="0"/>
          <w:w w:val="100"/>
          <w:position w:val="0"/>
        </w:rPr>
        <w:t>杭州华泰一媒文化传媒有限公司系泰一指尚的联营企业，</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日，泰一指尚成为公司 的全资子公司，公司本期非同一控制下企业合并泰一指尚，故本财务报表附注仅披露与杭州华泰 一媒文化传媒有限公司的往来余额。</w:t>
      </w:r>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4、其他关联方情况</w:t>
      </w:r>
    </w:p>
    <w:p>
      <w:pPr>
        <w:pStyle w:val="Style24"/>
        <w:keepNext w:val="0"/>
        <w:keepLines w:val="0"/>
        <w:widowControl w:val="0"/>
        <w:shd w:val="clear" w:color="auto" w:fill="auto"/>
        <w:bidi w:val="0"/>
        <w:spacing w:before="0" w:after="0" w:line="240" w:lineRule="auto"/>
        <w:ind w:left="91"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诸暨富润染整有限公司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诸暨市富润化工助剂有限公司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富润针织有限公司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诸暨富润永枰针织有限公司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诸暨市富润老年康乐中心</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浙江诸暨一百购物中心有限公司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诸暨市富润汽车销售有限公司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浙江诸暨华泽纺织有限公司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诸暨市富裕金属材料有限公司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浙江诸暨地润商贸有限公司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甘肃上峰水泥股份有限公司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浙江上峰控股集团有限公司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诸暨联合担保有限公司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诸暨市宏润小额贷款有限公司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杭州探索文化传媒有限公司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嘉兴泰一指尚投资合伙企业（有限合伙）</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宁波章鱼控股有限公司</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中广信诚信息科技股份有限公司</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bl>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6"/>
        <w:keepNext w:val="0"/>
        <w:keepLines w:val="0"/>
        <w:widowControl w:val="0"/>
        <w:shd w:val="clear" w:color="auto" w:fill="auto"/>
        <w:bidi w:val="0"/>
        <w:spacing w:before="0" w:after="760" w:line="410" w:lineRule="exact"/>
        <w:ind w:left="820" w:right="0" w:firstLine="460"/>
        <w:jc w:val="both"/>
      </w:pPr>
      <w:r>
        <w:rPr>
          <w:color w:val="000000"/>
          <w:spacing w:val="0"/>
          <w:w w:val="100"/>
          <w:position w:val="0"/>
        </w:rPr>
        <w:t>杭州探索文化传媒有限公司系泰一指尚的参股公司，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日，泰一指尚成为公司 的全资子公司，公司本期非同一控制下企业合并泰一指尚，故本财务报告仅披露与杭州探索文化 传媒有限公司的往来余额。</w:t>
      </w:r>
    </w:p>
    <w:p>
      <w:pPr>
        <w:pStyle w:val="Style31"/>
        <w:keepNext/>
        <w:keepLines/>
        <w:widowControl w:val="0"/>
        <w:shd w:val="clear" w:color="auto" w:fill="auto"/>
        <w:bidi w:val="0"/>
        <w:spacing w:before="0" w:after="100" w:line="240" w:lineRule="auto"/>
        <w:ind w:left="0" w:right="0" w:firstLine="820"/>
        <w:jc w:val="left"/>
      </w:pPr>
      <w:bookmarkStart w:id="1531" w:name="bookmark1531"/>
      <w:bookmarkStart w:id="1532" w:name="bookmark1532"/>
      <w:bookmarkStart w:id="1533" w:name="bookmark1533"/>
      <w:bookmarkStart w:id="1534" w:name="bookmark1534"/>
      <w:r>
        <w:rPr>
          <w:color w:val="000000"/>
          <w:spacing w:val="0"/>
          <w:w w:val="100"/>
          <w:position w:val="0"/>
        </w:rPr>
        <w:t>5</w:t>
      </w:r>
      <w:bookmarkEnd w:id="1533"/>
      <w:r>
        <w:rPr>
          <w:color w:val="000000"/>
          <w:spacing w:val="0"/>
          <w:w w:val="100"/>
          <w:position w:val="0"/>
        </w:rPr>
        <w:t>、关联交易情况</w:t>
      </w:r>
      <w:bookmarkEnd w:id="1531"/>
      <w:bookmarkEnd w:id="1532"/>
      <w:bookmarkEnd w:id="1534"/>
    </w:p>
    <w:p>
      <w:pPr>
        <w:pStyle w:val="Style31"/>
        <w:keepNext/>
        <w:keepLines/>
        <w:widowControl w:val="0"/>
        <w:shd w:val="clear" w:color="auto" w:fill="auto"/>
        <w:bidi w:val="0"/>
        <w:spacing w:before="0" w:after="100" w:line="240" w:lineRule="auto"/>
        <w:ind w:left="0" w:right="0" w:firstLine="820"/>
        <w:jc w:val="left"/>
      </w:pPr>
      <w:bookmarkStart w:id="1531" w:name="bookmark1531"/>
      <w:bookmarkStart w:id="1532" w:name="bookmark1532"/>
      <w:bookmarkStart w:id="1535" w:name="bookmark1535"/>
      <w:r>
        <w:rPr>
          <w:color w:val="000000"/>
          <w:spacing w:val="0"/>
          <w:w w:val="100"/>
          <w:position w:val="0"/>
        </w:rPr>
        <w:t>(1).</w:t>
      </w:r>
      <w:r>
        <w:rPr>
          <w:color w:val="000000"/>
          <w:spacing w:val="0"/>
          <w:w w:val="100"/>
          <w:position w:val="0"/>
        </w:rPr>
        <w:t>购销商品、提供和接受劳务的关联交易</w:t>
      </w:r>
      <w:bookmarkEnd w:id="1531"/>
      <w:bookmarkEnd w:id="1532"/>
      <w:bookmarkEnd w:id="1535"/>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rPr>
        <w:t>采购商品/接受劳务情况表</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130"/>
        <w:gridCol w:w="1838"/>
        <w:gridCol w:w="2174"/>
        <w:gridCol w:w="2165"/>
      </w:tblGrid>
      <w:tr>
        <w:trPr>
          <w:trHeight w:val="31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诸暨富润物业管理有限公司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523,268.00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浙江诸暨一百购物中心有限公司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409,128.45</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诸暨富润染整有限公司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35,426.16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诸暨市富润化工助剂有限公司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1,452.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变电设施使用费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20,000.00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诸暨富润永枰针织有限公司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15,032.25</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诸暨市富润汽车销售有限公司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104,957.26</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543,268.00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585,997.11</w:t>
            </w:r>
          </w:p>
        </w:tc>
      </w:tr>
    </w:tbl>
    <w:p>
      <w:pPr>
        <w:widowControl w:val="0"/>
        <w:spacing w:after="519" w:line="1" w:lineRule="exact"/>
      </w:pPr>
    </w:p>
    <w:p>
      <w:pPr>
        <w:pStyle w:val="Style6"/>
        <w:keepNext w:val="0"/>
        <w:keepLines w:val="0"/>
        <w:widowControl w:val="0"/>
        <w:shd w:val="clear" w:color="auto" w:fill="auto"/>
        <w:bidi w:val="0"/>
        <w:spacing w:before="0" w:after="0" w:line="274" w:lineRule="exact"/>
        <w:ind w:left="820" w:right="0" w:firstLine="40"/>
        <w:jc w:val="left"/>
      </w:pPr>
      <w:r>
        <w:rPr>
          <w:color w:val="000000"/>
          <w:spacing w:val="0"/>
          <w:w w:val="100"/>
          <w:position w:val="0"/>
        </w:rPr>
        <w:t xml:space="preserve">出售商品/提供劳务情况表 </w:t>
      </w: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2419"/>
        <w:gridCol w:w="2578"/>
        <w:gridCol w:w="1723"/>
        <w:gridCol w:w="2189"/>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纺织品销售、加工、水电等</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2,579, </w:t>
            </w:r>
            <w:r>
              <w:rPr>
                <w:color w:val="000000"/>
                <w:spacing w:val="0"/>
                <w:w w:val="100"/>
                <w:position w:val="0"/>
                <w:sz w:val="18"/>
                <w:szCs w:val="18"/>
              </w:rPr>
              <w:t xml:space="preserve">460.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2,334, </w:t>
            </w:r>
            <w:r>
              <w:rPr>
                <w:color w:val="000000"/>
                <w:spacing w:val="0"/>
                <w:w w:val="100"/>
                <w:position w:val="0"/>
                <w:sz w:val="18"/>
                <w:szCs w:val="18"/>
              </w:rPr>
              <w:t xml:space="preserve">354.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纺织品销售、加工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4,786.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4,273. </w:t>
            </w:r>
            <w:r>
              <w:rPr>
                <w:color w:val="000000"/>
                <w:spacing w:val="0"/>
                <w:w w:val="100"/>
                <w:position w:val="0"/>
                <w:sz w:val="18"/>
                <w:szCs w:val="18"/>
              </w:rPr>
              <w:t>50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2,584, </w:t>
            </w:r>
            <w:r>
              <w:rPr>
                <w:color w:val="000000"/>
                <w:spacing w:val="0"/>
                <w:w w:val="100"/>
                <w:position w:val="0"/>
                <w:sz w:val="18"/>
                <w:szCs w:val="18"/>
              </w:rPr>
              <w:t xml:space="preserve">246.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2,338, </w:t>
            </w:r>
            <w:r>
              <w:rPr>
                <w:color w:val="000000"/>
                <w:spacing w:val="0"/>
                <w:w w:val="100"/>
                <w:position w:val="0"/>
                <w:sz w:val="18"/>
                <w:szCs w:val="18"/>
              </w:rPr>
              <w:t xml:space="preserve">627. </w:t>
            </w:r>
            <w:r>
              <w:rPr>
                <w:color w:val="000000"/>
                <w:spacing w:val="0"/>
                <w:w w:val="100"/>
                <w:position w:val="0"/>
                <w:sz w:val="18"/>
                <w:szCs w:val="18"/>
              </w:rPr>
              <w:t>84</w:t>
            </w:r>
          </w:p>
        </w:tc>
      </w:tr>
    </w:tbl>
    <w:p>
      <w:pPr>
        <w:widowControl w:val="0"/>
        <w:spacing w:after="239" w:line="1" w:lineRule="exact"/>
      </w:pPr>
    </w:p>
    <w:p>
      <w:pPr>
        <w:pStyle w:val="Style6"/>
        <w:keepNext w:val="0"/>
        <w:keepLines w:val="0"/>
        <w:widowControl w:val="0"/>
        <w:shd w:val="clear" w:color="auto" w:fill="auto"/>
        <w:bidi w:val="0"/>
        <w:spacing w:before="0" w:after="360" w:line="274" w:lineRule="exact"/>
        <w:ind w:left="820" w:right="0" w:firstLine="40"/>
        <w:jc w:val="both"/>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20"/>
        <w:jc w:val="both"/>
      </w:pPr>
      <w:bookmarkStart w:id="1536" w:name="bookmark1536"/>
      <w:bookmarkStart w:id="1537" w:name="bookmark1537"/>
      <w:bookmarkStart w:id="1538" w:name="bookmark1538"/>
      <w:r>
        <w:rPr>
          <w:color w:val="000000"/>
          <w:spacing w:val="0"/>
          <w:w w:val="100"/>
          <w:position w:val="0"/>
        </w:rPr>
        <w:t>(2).</w:t>
      </w:r>
      <w:r>
        <w:rPr>
          <w:color w:val="000000"/>
          <w:spacing w:val="0"/>
          <w:w w:val="100"/>
          <w:position w:val="0"/>
        </w:rPr>
        <w:t>关联受托管理</w:t>
      </w:r>
      <w:r>
        <w:rPr>
          <w:rFonts w:ascii="Cambria" w:eastAsia="Cambria" w:hAnsi="Cambria" w:cs="Cambria"/>
          <w:color w:val="000000"/>
          <w:spacing w:val="0"/>
          <w:w w:val="100"/>
          <w:position w:val="0"/>
        </w:rPr>
        <w:t>/</w:t>
      </w:r>
      <w:r>
        <w:rPr>
          <w:color w:val="000000"/>
          <w:spacing w:val="0"/>
          <w:w w:val="100"/>
          <w:position w:val="0"/>
        </w:rPr>
        <w:t>承包及委托管理</w:t>
      </w:r>
      <w:r>
        <w:rPr>
          <w:rFonts w:ascii="Cambria" w:eastAsia="Cambria" w:hAnsi="Cambria" w:cs="Cambria"/>
          <w:color w:val="000000"/>
          <w:spacing w:val="0"/>
          <w:w w:val="100"/>
          <w:position w:val="0"/>
        </w:rPr>
        <w:t>/</w:t>
      </w:r>
      <w:r>
        <w:rPr>
          <w:color w:val="000000"/>
          <w:spacing w:val="0"/>
          <w:w w:val="100"/>
          <w:position w:val="0"/>
        </w:rPr>
        <w:t>出包情况</w:t>
      </w:r>
      <w:bookmarkEnd w:id="1536"/>
      <w:bookmarkEnd w:id="1537"/>
      <w:bookmarkEnd w:id="1538"/>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rPr>
        <w:t>本公司受托管理/承包情况表：</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339"/>
        <w:gridCol w:w="1286"/>
        <w:gridCol w:w="1243"/>
        <w:gridCol w:w="1090"/>
        <w:gridCol w:w="1157"/>
        <w:gridCol w:w="1373"/>
        <w:gridCol w:w="1421"/>
      </w:tblGrid>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委托方/出包 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受托方/承包 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受托/承包资 产类型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受托/承包 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受托/承包 终止日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托管收益/承 包收益定价依 据</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本期确认的托 管收益/承包 收益</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何四新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股权托管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关联托管/承包情况说明</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413" w:lineRule="exact"/>
        <w:ind w:left="820" w:right="0" w:firstLine="460"/>
        <w:jc w:val="left"/>
      </w:pPr>
      <w:r>
        <w:rPr>
          <w:color w:val="000000"/>
          <w:spacing w:val="0"/>
          <w:w w:val="100"/>
          <w:position w:val="0"/>
        </w:rPr>
        <w:t>自然人何四新委托本公司全权(除红利分配权)管理其在浙江富润海茂纺织布艺有限公司</w:t>
      </w:r>
      <w:r>
        <w:rPr>
          <w:color w:val="000000"/>
          <w:spacing w:val="0"/>
          <w:w w:val="100"/>
          <w:position w:val="0"/>
          <w:sz w:val="18"/>
          <w:szCs w:val="18"/>
        </w:rPr>
        <w:t xml:space="preserve">11% </w:t>
      </w:r>
      <w:r>
        <w:rPr>
          <w:color w:val="000000"/>
          <w:spacing w:val="0"/>
          <w:w w:val="100"/>
          <w:position w:val="0"/>
        </w:rPr>
        <w:t>的股权，具体详见本财务报告十六其他重要事项之其他(二)之说明。</w:t>
      </w:r>
    </w:p>
    <w:p>
      <w:pPr>
        <w:pStyle w:val="Style6"/>
        <w:keepNext w:val="0"/>
        <w:keepLines w:val="0"/>
        <w:widowControl w:val="0"/>
        <w:shd w:val="clear" w:color="auto" w:fill="auto"/>
        <w:bidi w:val="0"/>
        <w:spacing w:before="0" w:after="0" w:line="271" w:lineRule="exact"/>
        <w:ind w:left="820" w:right="0" w:firstLine="2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280" w:line="271" w:lineRule="exact"/>
        <w:ind w:left="820" w:right="0" w:firstLine="2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47"/>
        </w:numPr>
        <w:shd w:val="clear" w:color="auto" w:fill="auto"/>
        <w:bidi w:val="0"/>
        <w:spacing w:before="0" w:after="0" w:line="271" w:lineRule="exact"/>
        <w:ind w:left="0" w:right="0" w:firstLine="82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w:t>
      </w:r>
      <w:r>
        <w:rPr>
          <w:color w:val="000000"/>
          <w:spacing w:val="0"/>
          <w:w w:val="100"/>
          <w:position w:val="0"/>
        </w:rPr>
        <w:t>关联租赁情况</w:t>
      </w:r>
      <w:bookmarkEnd w:id="1539"/>
      <w:bookmarkEnd w:id="1540"/>
      <w:bookmarkEnd w:id="1542"/>
    </w:p>
    <w:p>
      <w:pPr>
        <w:pStyle w:val="Style6"/>
        <w:keepNext w:val="0"/>
        <w:keepLines w:val="0"/>
        <w:widowControl w:val="0"/>
        <w:shd w:val="clear" w:color="auto" w:fill="auto"/>
        <w:bidi w:val="0"/>
        <w:spacing w:before="0" w:after="0" w:line="271" w:lineRule="exact"/>
        <w:ind w:left="0" w:right="0" w:firstLine="820"/>
        <w:jc w:val="left"/>
      </w:pPr>
      <w:r>
        <w:rPr>
          <w:color w:val="000000"/>
          <w:spacing w:val="0"/>
          <w:w w:val="100"/>
          <w:position w:val="0"/>
        </w:rPr>
        <w:t>本公司作为出租方：</w:t>
      </w:r>
    </w:p>
    <w:p>
      <w:pPr>
        <w:pStyle w:val="Style6"/>
        <w:keepNext w:val="0"/>
        <w:keepLines w:val="0"/>
        <w:widowControl w:val="0"/>
        <w:shd w:val="clear" w:color="auto" w:fill="auto"/>
        <w:bidi w:val="0"/>
        <w:spacing w:before="0" w:after="0" w:line="271" w:lineRule="exact"/>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0" w:line="271" w:lineRule="exact"/>
        <w:ind w:left="0" w:right="0" w:firstLine="820"/>
        <w:jc w:val="left"/>
      </w:pPr>
      <w:r>
        <w:rPr>
          <w:color w:val="000000"/>
          <w:spacing w:val="0"/>
          <w:w w:val="100"/>
          <w:position w:val="0"/>
        </w:rPr>
        <w:t>本公司作为承租方：</w:t>
      </w:r>
    </w:p>
    <w:p>
      <w:pPr>
        <w:pStyle w:val="Style6"/>
        <w:keepNext w:val="0"/>
        <w:keepLines w:val="0"/>
        <w:widowControl w:val="0"/>
        <w:shd w:val="clear" w:color="auto" w:fill="auto"/>
        <w:bidi w:val="0"/>
        <w:spacing w:before="0" w:after="0" w:line="271" w:lineRule="exact"/>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771"/>
        <w:gridCol w:w="2002"/>
        <w:gridCol w:w="2462"/>
        <w:gridCol w:w="2674"/>
      </w:tblGrid>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上期确认的租赁费</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富润控股集团有限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127,141.00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127,141.00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浙江诸暨华泽纺织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厂房</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933,333.33</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富润针织有限公司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厂房</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55,336.61</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58,103.44</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1,082, </w:t>
            </w:r>
            <w:r>
              <w:rPr>
                <w:color w:val="000000"/>
                <w:spacing w:val="0"/>
                <w:w w:val="100"/>
                <w:position w:val="0"/>
                <w:sz w:val="18"/>
                <w:szCs w:val="18"/>
              </w:rPr>
              <w:t xml:space="preserve">477.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1,118, </w:t>
            </w:r>
            <w:r>
              <w:rPr>
                <w:color w:val="000000"/>
                <w:spacing w:val="0"/>
                <w:w w:val="100"/>
                <w:position w:val="0"/>
                <w:sz w:val="18"/>
                <w:szCs w:val="18"/>
              </w:rPr>
              <w:t xml:space="preserve">577. </w:t>
            </w:r>
            <w:r>
              <w:rPr>
                <w:color w:val="000000"/>
                <w:spacing w:val="0"/>
                <w:w w:val="100"/>
                <w:position w:val="0"/>
                <w:sz w:val="18"/>
                <w:szCs w:val="18"/>
              </w:rPr>
              <w:t>77</w:t>
            </w:r>
          </w:p>
        </w:tc>
      </w:tr>
    </w:tbl>
    <w:p>
      <w:pPr>
        <w:widowControl w:val="0"/>
        <w:spacing w:after="279" w:line="1" w:lineRule="exact"/>
      </w:pPr>
    </w:p>
    <w:p>
      <w:pPr>
        <w:pStyle w:val="Style6"/>
        <w:keepNext w:val="0"/>
        <w:keepLines w:val="0"/>
        <w:widowControl w:val="0"/>
        <w:shd w:val="clear" w:color="auto" w:fill="auto"/>
        <w:bidi w:val="0"/>
        <w:spacing w:before="0" w:after="280" w:line="269" w:lineRule="exact"/>
        <w:ind w:left="820" w:right="0" w:firstLine="2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24"/>
        <w:keepNext w:val="0"/>
        <w:keepLines w:val="0"/>
        <w:widowControl w:val="0"/>
        <w:shd w:val="clear" w:color="auto" w:fill="auto"/>
        <w:bidi w:val="0"/>
        <w:spacing w:before="0" w:after="0" w:line="294" w:lineRule="exact"/>
        <w:ind w:left="19" w:right="0" w:firstLine="0"/>
        <w:jc w:val="left"/>
      </w:pPr>
      <w:r>
        <w:rPr>
          <w:color w:val="000000"/>
          <w:spacing w:val="0"/>
          <w:w w:val="100"/>
          <w:position w:val="0"/>
        </w:rPr>
        <w:t>(4).</w:t>
      </w:r>
      <w:r>
        <w:rPr>
          <w:color w:val="000000"/>
          <w:spacing w:val="0"/>
          <w:w w:val="100"/>
          <w:position w:val="0"/>
        </w:rPr>
        <w:t xml:space="preserve">关联担保情况 </w:t>
      </w:r>
      <w:r>
        <w:rPr>
          <w:b w:val="0"/>
          <w:bCs w:val="0"/>
          <w:color w:val="000000"/>
          <w:spacing w:val="0"/>
          <w:w w:val="100"/>
          <w:position w:val="0"/>
        </w:rPr>
        <w:t>本公司作为担保方 口适用</w:t>
      </w:r>
      <w:r>
        <w:rPr>
          <w:b w:val="0"/>
          <w:bCs w:val="0"/>
          <w:color w:val="000000"/>
          <w:spacing w:val="0"/>
          <w:w w:val="100"/>
          <w:position w:val="0"/>
          <w:sz w:val="18"/>
          <w:szCs w:val="18"/>
        </w:rPr>
        <w:t>J</w:t>
      </w:r>
      <w:r>
        <w:rPr>
          <w:b w:val="0"/>
          <w:bCs w:val="0"/>
          <w:color w:val="000000"/>
          <w:spacing w:val="0"/>
          <w:w w:val="100"/>
          <w:position w:val="0"/>
        </w:rPr>
        <w:t>不适用 本公司作为被担保方</w:t>
      </w:r>
    </w:p>
    <w:p>
      <w:pPr>
        <w:pStyle w:val="Style24"/>
        <w:keepNext w:val="0"/>
        <w:keepLines w:val="0"/>
        <w:widowControl w:val="0"/>
        <w:shd w:val="clear" w:color="auto" w:fill="auto"/>
        <w:bidi w:val="0"/>
        <w:spacing w:before="0" w:after="0" w:line="294" w:lineRule="exact"/>
        <w:ind w:left="19"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74"/>
        <w:gridCol w:w="1651"/>
        <w:gridCol w:w="1810"/>
        <w:gridCol w:w="1786"/>
        <w:gridCol w:w="2088"/>
      </w:tblGrid>
      <w:tr>
        <w:trPr>
          <w:trHeight w:val="264" w:hRule="exact"/>
        </w:trPr>
        <w:tc>
          <w:tcPr>
            <w:gridSpan w:val="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立：元币种：人民币</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担保是否已经履行完 毕</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7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富润控股集团有限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2016-10-31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2017-10-30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浙江上峰控股集 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2016-9-28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2017-9-21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浙江上峰控股集 团有限公司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14,500, </w:t>
            </w:r>
            <w:r>
              <w:rPr>
                <w:color w:val="000000"/>
                <w:spacing w:val="0"/>
                <w:w w:val="100"/>
                <w:position w:val="0"/>
                <w:sz w:val="18"/>
                <w:szCs w:val="18"/>
              </w:rPr>
              <w:t>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2016-7-13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2017-4-12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2017-5-17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2017-12-4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关联担保情况说明</w:t>
      </w:r>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tabs>
          <w:tab w:pos="1624" w:val="left"/>
        </w:tabs>
        <w:bidi w:val="0"/>
        <w:spacing w:before="0" w:after="160" w:line="240" w:lineRule="auto"/>
        <w:ind w:left="1280" w:right="0" w:firstLine="0"/>
        <w:jc w:val="left"/>
      </w:pPr>
      <w:r>
        <w:rPr>
          <w:color w:val="000000"/>
          <w:spacing w:val="0"/>
          <w:w w:val="100"/>
          <w:position w:val="0"/>
          <w:sz w:val="18"/>
          <w:szCs w:val="18"/>
        </w:rPr>
        <w:t>1：</w:t>
        <w:tab/>
        <w:t>1000</w:t>
      </w:r>
      <w:r>
        <w:rPr>
          <w:color w:val="000000"/>
          <w:spacing w:val="0"/>
          <w:w w:val="100"/>
          <w:position w:val="0"/>
        </w:rPr>
        <w:t>万元项借款同时由浙江明贺钢管有限公司以机器设备提供抵押担保。</w:t>
      </w:r>
    </w:p>
    <w:p>
      <w:pPr>
        <w:pStyle w:val="Style6"/>
        <w:keepNext w:val="0"/>
        <w:keepLines w:val="0"/>
        <w:widowControl w:val="0"/>
        <w:shd w:val="clear" w:color="auto" w:fill="auto"/>
        <w:bidi w:val="0"/>
        <w:spacing w:before="0" w:line="240" w:lineRule="auto"/>
        <w:ind w:left="1280" w:right="0" w:firstLine="0"/>
        <w:jc w:val="left"/>
      </w:pPr>
      <w:r>
        <w:rPr>
          <w:color w:val="000000"/>
          <w:spacing w:val="0"/>
          <w:w w:val="100"/>
          <w:position w:val="0"/>
          <w:sz w:val="18"/>
          <w:szCs w:val="18"/>
        </w:rPr>
        <w:t>2： 1450</w:t>
      </w:r>
      <w:r>
        <w:rPr>
          <w:color w:val="000000"/>
          <w:spacing w:val="0"/>
          <w:w w:val="100"/>
          <w:position w:val="0"/>
        </w:rPr>
        <w:t>万元项借款开立该等票据同时由浙江富润纺织有限公司缴存保证金</w:t>
      </w:r>
      <w:r>
        <w:rPr>
          <w:color w:val="000000"/>
          <w:spacing w:val="0"/>
          <w:w w:val="100"/>
          <w:position w:val="0"/>
          <w:sz w:val="18"/>
          <w:szCs w:val="18"/>
        </w:rPr>
        <w:t>4,350,000.00</w:t>
      </w:r>
      <w:r>
        <w:rPr>
          <w:color w:val="000000"/>
          <w:spacing w:val="0"/>
          <w:w w:val="100"/>
          <w:position w:val="0"/>
        </w:rPr>
        <w:t>元。</w:t>
      </w:r>
    </w:p>
    <w:p>
      <w:pPr>
        <w:pStyle w:val="Style6"/>
        <w:keepNext w:val="0"/>
        <w:keepLines w:val="0"/>
        <w:widowControl w:val="0"/>
        <w:shd w:val="clear" w:color="auto" w:fill="auto"/>
        <w:tabs>
          <w:tab w:pos="1640" w:val="left"/>
        </w:tabs>
        <w:bidi w:val="0"/>
        <w:spacing w:before="0" w:after="180" w:line="240" w:lineRule="auto"/>
        <w:ind w:left="1280" w:right="0" w:firstLine="0"/>
        <w:jc w:val="left"/>
      </w:pPr>
      <w:r>
        <w:rPr>
          <w:color w:val="000000"/>
          <w:spacing w:val="0"/>
          <w:w w:val="100"/>
          <w:position w:val="0"/>
          <w:sz w:val="18"/>
          <w:szCs w:val="18"/>
        </w:rPr>
        <w:t>3：</w:t>
        <w:tab/>
        <w:t>2000</w:t>
      </w:r>
      <w:r>
        <w:rPr>
          <w:color w:val="000000"/>
          <w:spacing w:val="0"/>
          <w:w w:val="100"/>
          <w:position w:val="0"/>
        </w:rPr>
        <w:t>万元项(担保到期日为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日)借款同时由杭州泰一传媒有限公司以及</w:t>
      </w:r>
    </w:p>
    <w:p>
      <w:pPr>
        <w:pStyle w:val="Style6"/>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自然人付海鹏提供保证担保。</w:t>
      </w:r>
    </w:p>
    <w:p>
      <w:pPr>
        <w:pStyle w:val="Style6"/>
        <w:keepNext w:val="0"/>
        <w:keepLines w:val="0"/>
        <w:widowControl w:val="0"/>
        <w:shd w:val="clear" w:color="auto" w:fill="auto"/>
        <w:bidi w:val="0"/>
        <w:spacing w:before="0" w:after="180" w:line="240" w:lineRule="auto"/>
        <w:ind w:left="1280" w:right="0" w:firstLine="0"/>
        <w:jc w:val="left"/>
      </w:pPr>
      <w:r>
        <w:rPr>
          <w:color w:val="000000"/>
          <w:spacing w:val="0"/>
          <w:w w:val="100"/>
          <w:position w:val="0"/>
          <w:sz w:val="18"/>
          <w:szCs w:val="18"/>
        </w:rPr>
        <w:t>4： 2000</w:t>
      </w:r>
      <w:r>
        <w:rPr>
          <w:color w:val="000000"/>
          <w:spacing w:val="0"/>
          <w:w w:val="100"/>
          <w:position w:val="0"/>
        </w:rPr>
        <w:t>万元项(担保到期日为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日)借款同时由自然人付海鹏提供保证担保。</w:t>
      </w:r>
    </w:p>
    <w:p>
      <w:pPr>
        <w:pStyle w:val="Style6"/>
        <w:keepNext w:val="0"/>
        <w:keepLines w:val="0"/>
        <w:widowControl w:val="0"/>
        <w:shd w:val="clear" w:color="auto" w:fill="auto"/>
        <w:tabs>
          <w:tab w:pos="1640" w:val="left"/>
        </w:tabs>
        <w:bidi w:val="0"/>
        <w:spacing w:before="0" w:after="180" w:line="240" w:lineRule="auto"/>
        <w:ind w:left="1280" w:right="0" w:firstLine="0"/>
        <w:jc w:val="left"/>
      </w:pPr>
      <w:r>
        <w:rPr>
          <w:color w:val="000000"/>
          <w:spacing w:val="0"/>
          <w:w w:val="100"/>
          <w:position w:val="0"/>
          <w:sz w:val="18"/>
          <w:szCs w:val="18"/>
        </w:rPr>
        <w:t>5：</w:t>
        <w:tab/>
        <w:t>3000</w:t>
      </w:r>
      <w:r>
        <w:rPr>
          <w:color w:val="000000"/>
          <w:spacing w:val="0"/>
          <w:w w:val="100"/>
          <w:position w:val="0"/>
        </w:rPr>
        <w:t>万元项(担保到期日为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日)同时由杭州泰一传媒有限公司提供保证</w:t>
      </w:r>
    </w:p>
    <w:p>
      <w:pPr>
        <w:pStyle w:val="Style6"/>
        <w:keepNext w:val="0"/>
        <w:keepLines w:val="0"/>
        <w:widowControl w:val="0"/>
        <w:shd w:val="clear" w:color="auto" w:fill="auto"/>
        <w:bidi w:val="0"/>
        <w:spacing w:before="0" w:after="460" w:line="240" w:lineRule="auto"/>
        <w:ind w:left="0" w:right="0" w:firstLine="860"/>
        <w:jc w:val="both"/>
      </w:pPr>
      <w:r>
        <w:rPr>
          <w:color w:val="000000"/>
          <w:spacing w:val="0"/>
          <w:w w:val="100"/>
          <w:position w:val="0"/>
        </w:rPr>
        <w:t>担保。</w:t>
      </w:r>
    </w:p>
    <w:p>
      <w:pPr>
        <w:pStyle w:val="Style31"/>
        <w:keepNext/>
        <w:keepLines/>
        <w:widowControl w:val="0"/>
        <w:numPr>
          <w:ilvl w:val="0"/>
          <w:numId w:val="149"/>
        </w:numPr>
        <w:shd w:val="clear" w:color="auto" w:fill="auto"/>
        <w:bidi w:val="0"/>
        <w:spacing w:before="0" w:after="100" w:line="240" w:lineRule="auto"/>
        <w:ind w:left="0" w:right="0" w:firstLine="86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w:t>
      </w:r>
      <w:r>
        <w:rPr>
          <w:color w:val="000000"/>
          <w:spacing w:val="0"/>
          <w:w w:val="100"/>
          <w:position w:val="0"/>
        </w:rPr>
        <w:t>关联方资金拆借</w:t>
      </w:r>
      <w:bookmarkEnd w:id="1543"/>
      <w:bookmarkEnd w:id="1544"/>
      <w:bookmarkEnd w:id="1546"/>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949"/>
        <w:gridCol w:w="1944"/>
        <w:gridCol w:w="1733"/>
        <w:gridCol w:w="1747"/>
        <w:gridCol w:w="169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拆借金额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起始日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到期日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w:t>
            </w: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诸暨市富裕金属材</w:t>
            </w:r>
          </w:p>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料有限公司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6,556, </w:t>
            </w:r>
            <w:r>
              <w:rPr>
                <w:color w:val="000000"/>
                <w:spacing w:val="0"/>
                <w:w w:val="100"/>
                <w:position w:val="0"/>
                <w:sz w:val="18"/>
                <w:szCs w:val="18"/>
              </w:rPr>
              <w:t>111.93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浙江诸暨地润商贸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1,092, </w:t>
            </w:r>
            <w:r>
              <w:rPr>
                <w:color w:val="000000"/>
                <w:spacing w:val="0"/>
                <w:w w:val="100"/>
                <w:position w:val="0"/>
                <w:sz w:val="18"/>
                <w:szCs w:val="18"/>
              </w:rPr>
              <w:t xml:space="preserve">687.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83" w:hRule="exact"/>
        </w:trPr>
        <w:tc>
          <w:tcPr>
            <w:gridSpan w:val="5"/>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413" w:lineRule="exact"/>
        <w:ind w:left="860" w:right="0" w:firstLine="4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期初浙江明贺钢管有限公司向诸暨市富裕金属材料有限公司借入本金</w:t>
      </w:r>
      <w:r>
        <w:rPr>
          <w:color w:val="000000"/>
          <w:spacing w:val="0"/>
          <w:w w:val="100"/>
          <w:position w:val="0"/>
          <w:sz w:val="18"/>
          <w:szCs w:val="18"/>
        </w:rPr>
        <w:t>6,556,111.93</w:t>
      </w:r>
      <w:r>
        <w:rPr>
          <w:color w:val="000000"/>
          <w:spacing w:val="0"/>
          <w:w w:val="100"/>
          <w:position w:val="0"/>
        </w:rPr>
        <w:t>元, 应付利息期初余额</w:t>
      </w:r>
      <w:r>
        <w:rPr>
          <w:color w:val="000000"/>
          <w:spacing w:val="0"/>
          <w:w w:val="100"/>
          <w:position w:val="0"/>
          <w:sz w:val="18"/>
          <w:szCs w:val="18"/>
        </w:rPr>
        <w:t xml:space="preserve">2,587, </w:t>
      </w:r>
      <w:r>
        <w:rPr>
          <w:color w:val="000000"/>
          <w:spacing w:val="0"/>
          <w:w w:val="100"/>
          <w:position w:val="0"/>
          <w:sz w:val="18"/>
          <w:szCs w:val="18"/>
        </w:rPr>
        <w:t>274.46</w:t>
      </w:r>
      <w:r>
        <w:rPr>
          <w:color w:val="000000"/>
          <w:spacing w:val="0"/>
          <w:w w:val="100"/>
          <w:position w:val="0"/>
        </w:rPr>
        <w:t>元，按照协议本期需支付利息</w:t>
      </w:r>
      <w:r>
        <w:rPr>
          <w:color w:val="000000"/>
          <w:spacing w:val="0"/>
          <w:w w:val="100"/>
          <w:position w:val="0"/>
          <w:sz w:val="18"/>
          <w:szCs w:val="18"/>
        </w:rPr>
        <w:t>289,944.05</w:t>
      </w:r>
      <w:r>
        <w:rPr>
          <w:color w:val="000000"/>
          <w:spacing w:val="0"/>
          <w:w w:val="100"/>
          <w:position w:val="0"/>
        </w:rPr>
        <w:t xml:space="preserve">元，本期已支付利息 </w:t>
      </w:r>
      <w:r>
        <w:rPr>
          <w:color w:val="000000"/>
          <w:spacing w:val="0"/>
          <w:w w:val="100"/>
          <w:position w:val="0"/>
          <w:sz w:val="18"/>
          <w:szCs w:val="18"/>
        </w:rPr>
        <w:t>18,487.15</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日，尚有本金</w:t>
      </w:r>
      <w:r>
        <w:rPr>
          <w:color w:val="000000"/>
          <w:spacing w:val="0"/>
          <w:w w:val="100"/>
          <w:position w:val="0"/>
          <w:sz w:val="18"/>
          <w:szCs w:val="18"/>
        </w:rPr>
        <w:t>6,556,111.93</w:t>
      </w:r>
      <w:r>
        <w:rPr>
          <w:color w:val="000000"/>
          <w:spacing w:val="0"/>
          <w:w w:val="100"/>
          <w:position w:val="0"/>
        </w:rPr>
        <w:t>元和利息</w:t>
      </w:r>
      <w:r>
        <w:rPr>
          <w:color w:val="000000"/>
          <w:spacing w:val="0"/>
          <w:w w:val="100"/>
          <w:position w:val="0"/>
          <w:sz w:val="18"/>
          <w:szCs w:val="18"/>
        </w:rPr>
        <w:t xml:space="preserve">2, </w:t>
      </w:r>
      <w:r>
        <w:rPr>
          <w:color w:val="000000"/>
          <w:spacing w:val="0"/>
          <w:w w:val="100"/>
          <w:position w:val="0"/>
          <w:sz w:val="18"/>
          <w:szCs w:val="18"/>
        </w:rPr>
        <w:t>858,731.36</w:t>
      </w:r>
      <w:r>
        <w:rPr>
          <w:color w:val="000000"/>
          <w:spacing w:val="0"/>
          <w:w w:val="100"/>
          <w:position w:val="0"/>
        </w:rPr>
        <w:t>元未结 清。</w:t>
      </w:r>
    </w:p>
    <w:p>
      <w:pPr>
        <w:pStyle w:val="Style6"/>
        <w:keepNext w:val="0"/>
        <w:keepLines w:val="0"/>
        <w:widowControl w:val="0"/>
        <w:shd w:val="clear" w:color="auto" w:fill="auto"/>
        <w:bidi w:val="0"/>
        <w:spacing w:before="0" w:after="500" w:line="408" w:lineRule="exact"/>
        <w:ind w:left="86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期初浙江明贺钢管有限公司向浙江诸暨地润商贸有限公司借入本金</w:t>
      </w:r>
      <w:r>
        <w:rPr>
          <w:color w:val="000000"/>
          <w:spacing w:val="0"/>
          <w:w w:val="100"/>
          <w:position w:val="0"/>
          <w:sz w:val="18"/>
          <w:szCs w:val="18"/>
        </w:rPr>
        <w:t xml:space="preserve">1,092, </w:t>
      </w:r>
      <w:r>
        <w:rPr>
          <w:color w:val="000000"/>
          <w:spacing w:val="0"/>
          <w:w w:val="100"/>
          <w:position w:val="0"/>
          <w:sz w:val="18"/>
          <w:szCs w:val="18"/>
        </w:rPr>
        <w:t xml:space="preserve">687. </w:t>
      </w:r>
      <w:r>
        <w:rPr>
          <w:color w:val="000000"/>
          <w:spacing w:val="0"/>
          <w:w w:val="100"/>
          <w:position w:val="0"/>
          <w:sz w:val="18"/>
          <w:szCs w:val="18"/>
        </w:rPr>
        <w:t>80</w:t>
      </w:r>
      <w:r>
        <w:rPr>
          <w:color w:val="000000"/>
          <w:spacing w:val="0"/>
          <w:w w:val="100"/>
          <w:position w:val="0"/>
        </w:rPr>
        <w:t>元, 应付利息期初余额</w:t>
      </w:r>
      <w:r>
        <w:rPr>
          <w:color w:val="000000"/>
          <w:spacing w:val="0"/>
          <w:w w:val="100"/>
          <w:position w:val="0"/>
          <w:sz w:val="18"/>
          <w:szCs w:val="18"/>
        </w:rPr>
        <w:t>495,321.36</w:t>
      </w:r>
      <w:r>
        <w:rPr>
          <w:color w:val="000000"/>
          <w:spacing w:val="0"/>
          <w:w w:val="100"/>
          <w:position w:val="0"/>
        </w:rPr>
        <w:t>元，按照协议本期需支付利息</w:t>
      </w:r>
      <w:r>
        <w:rPr>
          <w:color w:val="000000"/>
          <w:spacing w:val="0"/>
          <w:w w:val="100"/>
          <w:position w:val="0"/>
          <w:sz w:val="18"/>
          <w:szCs w:val="18"/>
        </w:rPr>
        <w:t>48,324.12</w:t>
      </w:r>
      <w:r>
        <w:rPr>
          <w:color w:val="000000"/>
          <w:spacing w:val="0"/>
          <w:w w:val="100"/>
          <w:position w:val="0"/>
        </w:rPr>
        <w:t xml:space="preserve">元，本期已支付利息 </w:t>
      </w:r>
      <w:r>
        <w:rPr>
          <w:color w:val="000000"/>
          <w:spacing w:val="0"/>
          <w:w w:val="100"/>
          <w:position w:val="0"/>
          <w:sz w:val="18"/>
          <w:szCs w:val="18"/>
        </w:rPr>
        <w:t xml:space="preserve">3,081. </w:t>
      </w:r>
      <w:r>
        <w:rPr>
          <w:color w:val="000000"/>
          <w:spacing w:val="0"/>
          <w:w w:val="100"/>
          <w:position w:val="0"/>
          <w:sz w:val="18"/>
          <w:szCs w:val="18"/>
        </w:rPr>
        <w:t>19</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日，尚有本金</w:t>
      </w:r>
      <w:r>
        <w:rPr>
          <w:color w:val="000000"/>
          <w:spacing w:val="0"/>
          <w:w w:val="100"/>
          <w:position w:val="0"/>
          <w:sz w:val="18"/>
          <w:szCs w:val="18"/>
        </w:rPr>
        <w:t xml:space="preserve">1,092,687. </w:t>
      </w:r>
      <w:r>
        <w:rPr>
          <w:color w:val="000000"/>
          <w:spacing w:val="0"/>
          <w:w w:val="100"/>
          <w:position w:val="0"/>
          <w:sz w:val="18"/>
          <w:szCs w:val="18"/>
        </w:rPr>
        <w:t>80</w:t>
      </w:r>
      <w:r>
        <w:rPr>
          <w:color w:val="000000"/>
          <w:spacing w:val="0"/>
          <w:w w:val="100"/>
          <w:position w:val="0"/>
        </w:rPr>
        <w:t>元和利息</w:t>
      </w:r>
      <w:r>
        <w:rPr>
          <w:color w:val="000000"/>
          <w:spacing w:val="0"/>
          <w:w w:val="100"/>
          <w:position w:val="0"/>
          <w:sz w:val="18"/>
          <w:szCs w:val="18"/>
        </w:rPr>
        <w:t>540,564.29</w:t>
      </w:r>
      <w:r>
        <w:rPr>
          <w:color w:val="000000"/>
          <w:spacing w:val="0"/>
          <w:w w:val="100"/>
          <w:position w:val="0"/>
        </w:rPr>
        <w:t>元未结清。</w:t>
      </w:r>
    </w:p>
    <w:p>
      <w:pPr>
        <w:pStyle w:val="Style31"/>
        <w:keepNext/>
        <w:keepLines/>
        <w:widowControl w:val="0"/>
        <w:numPr>
          <w:ilvl w:val="0"/>
          <w:numId w:val="149"/>
        </w:numPr>
        <w:shd w:val="clear" w:color="auto" w:fill="auto"/>
        <w:tabs>
          <w:tab w:pos="1295" w:val="left"/>
        </w:tabs>
        <w:bidi w:val="0"/>
        <w:spacing w:before="0" w:after="100" w:line="240" w:lineRule="auto"/>
        <w:ind w:left="0" w:right="0" w:firstLine="86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w:t>
      </w:r>
      <w:r>
        <w:rPr>
          <w:color w:val="000000"/>
          <w:spacing w:val="0"/>
          <w:w w:val="100"/>
          <w:position w:val="0"/>
        </w:rPr>
        <w:t>关联方资产转让、债务重组情况</w:t>
      </w:r>
      <w:bookmarkEnd w:id="1547"/>
      <w:bookmarkEnd w:id="1548"/>
      <w:bookmarkEnd w:id="1550"/>
    </w:p>
    <w:p>
      <w:pPr>
        <w:pStyle w:val="Style6"/>
        <w:keepNext w:val="0"/>
        <w:keepLines w:val="0"/>
        <w:widowControl w:val="0"/>
        <w:shd w:val="clear" w:color="auto" w:fill="auto"/>
        <w:bidi w:val="0"/>
        <w:spacing w:before="0" w:after="100" w:line="240" w:lineRule="auto"/>
        <w:ind w:left="0" w:right="0" w:firstLine="8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numPr>
          <w:ilvl w:val="0"/>
          <w:numId w:val="149"/>
        </w:numPr>
        <w:shd w:val="clear" w:color="auto" w:fill="auto"/>
        <w:tabs>
          <w:tab w:pos="1295" w:val="left"/>
        </w:tabs>
        <w:bidi w:val="0"/>
        <w:spacing w:before="0" w:after="100" w:line="240" w:lineRule="auto"/>
        <w:ind w:left="0" w:right="0" w:firstLine="860"/>
        <w:jc w:val="left"/>
      </w:pPr>
      <w:bookmarkStart w:id="1551" w:name="bookmark1551"/>
      <w:bookmarkEnd w:id="1551"/>
      <w:r>
        <w:rPr>
          <w:b/>
          <w:bCs/>
          <w:color w:val="000000"/>
          <w:spacing w:val="0"/>
          <w:w w:val="100"/>
          <w:position w:val="0"/>
        </w:rPr>
        <w:t>.</w:t>
      </w:r>
      <w:r>
        <w:rPr>
          <w:b/>
          <w:bCs/>
          <w:color w:val="000000"/>
          <w:spacing w:val="0"/>
          <w:w w:val="100"/>
          <w:position w:val="0"/>
        </w:rPr>
        <w:t>关键管理人员报酬</w:t>
      </w:r>
    </w:p>
    <w:p>
      <w:pPr>
        <w:pStyle w:val="Style6"/>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单位：万元币种：人民币</w:t>
      </w:r>
    </w:p>
    <w:tbl>
      <w:tblPr>
        <w:tblOverlap w:val="never"/>
        <w:jc w:val="center"/>
        <w:tblLayout w:type="fixed"/>
      </w:tblPr>
      <w:tblGrid>
        <w:gridCol w:w="3278"/>
        <w:gridCol w:w="3259"/>
        <w:gridCol w:w="2525"/>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716.10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557.13</w:t>
            </w:r>
          </w:p>
        </w:tc>
      </w:tr>
    </w:tbl>
    <w:p>
      <w:pPr>
        <w:widowControl w:val="0"/>
        <w:spacing w:after="339" w:line="1" w:lineRule="exact"/>
      </w:pPr>
    </w:p>
    <w:p>
      <w:pPr>
        <w:pStyle w:val="Style31"/>
        <w:keepNext/>
        <w:keepLines/>
        <w:widowControl w:val="0"/>
        <w:numPr>
          <w:ilvl w:val="0"/>
          <w:numId w:val="149"/>
        </w:numPr>
        <w:shd w:val="clear" w:color="auto" w:fill="auto"/>
        <w:bidi w:val="0"/>
        <w:spacing w:before="0" w:after="100" w:line="240" w:lineRule="auto"/>
        <w:ind w:left="0" w:right="0" w:firstLine="860"/>
        <w:jc w:val="left"/>
      </w:pPr>
      <w:bookmarkStart w:id="1552" w:name="bookmark1552"/>
      <w:bookmarkStart w:id="1553" w:name="bookmark1553"/>
      <w:bookmarkStart w:id="1554" w:name="bookmark1554"/>
      <w:bookmarkStart w:id="1555" w:name="bookmark1555"/>
      <w:bookmarkEnd w:id="1554"/>
      <w:r>
        <w:rPr>
          <w:color w:val="000000"/>
          <w:spacing w:val="0"/>
          <w:w w:val="100"/>
          <w:position w:val="0"/>
        </w:rPr>
        <w:t>.</w:t>
      </w:r>
      <w:r>
        <w:rPr>
          <w:color w:val="000000"/>
          <w:spacing w:val="0"/>
          <w:w w:val="100"/>
          <w:position w:val="0"/>
        </w:rPr>
        <w:t>其他关联交易</w:t>
      </w:r>
      <w:bookmarkEnd w:id="1552"/>
      <w:bookmarkEnd w:id="1553"/>
      <w:bookmarkEnd w:id="1555"/>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151"/>
        </w:numPr>
        <w:shd w:val="clear" w:color="auto" w:fill="auto"/>
        <w:tabs>
          <w:tab w:pos="1737" w:val="left"/>
        </w:tabs>
        <w:bidi w:val="0"/>
        <w:spacing w:before="0" w:after="0" w:line="422" w:lineRule="exact"/>
        <w:ind w:left="860" w:right="0" w:firstLine="420"/>
        <w:jc w:val="left"/>
      </w:pPr>
      <w:bookmarkStart w:id="1556" w:name="bookmark1556"/>
      <w:bookmarkEnd w:id="1556"/>
      <w:r>
        <w:rPr>
          <w:color w:val="000000"/>
          <w:spacing w:val="0"/>
          <w:w w:val="100"/>
          <w:position w:val="0"/>
        </w:rPr>
        <w:t>根据相关协议，</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年度，本公司无偿使用诸暨市富润老年康乐中心部分 办公用房。</w:t>
      </w:r>
    </w:p>
    <w:p>
      <w:pPr>
        <w:pStyle w:val="Style6"/>
        <w:keepNext w:val="0"/>
        <w:keepLines w:val="0"/>
        <w:widowControl w:val="0"/>
        <w:numPr>
          <w:ilvl w:val="0"/>
          <w:numId w:val="151"/>
        </w:numPr>
        <w:shd w:val="clear" w:color="auto" w:fill="auto"/>
        <w:tabs>
          <w:tab w:pos="1737" w:val="left"/>
        </w:tabs>
        <w:bidi w:val="0"/>
        <w:spacing w:before="0" w:after="140" w:line="432" w:lineRule="exact"/>
        <w:ind w:left="860" w:right="0" w:firstLine="420"/>
        <w:jc w:val="left"/>
      </w:pPr>
      <w:bookmarkStart w:id="1557" w:name="bookmark1557"/>
      <w:bookmarkEnd w:id="1557"/>
      <w:r>
        <w:rPr>
          <w:color w:val="000000"/>
          <w:spacing w:val="0"/>
          <w:w w:val="100"/>
          <w:position w:val="0"/>
        </w:rPr>
        <w:t>根据相关约定，</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年度，本公司账面原值为</w:t>
      </w:r>
      <w:r>
        <w:rPr>
          <w:color w:val="000000"/>
          <w:spacing w:val="0"/>
          <w:w w:val="100"/>
          <w:position w:val="0"/>
          <w:sz w:val="18"/>
          <w:szCs w:val="18"/>
        </w:rPr>
        <w:t>1,229,454.90</w:t>
      </w:r>
      <w:r>
        <w:rPr>
          <w:color w:val="000000"/>
          <w:spacing w:val="0"/>
          <w:w w:val="100"/>
          <w:position w:val="0"/>
        </w:rPr>
        <w:t>元的环保部固 定资产由诸暨富润染整有限公司无偿使用。</w:t>
      </w:r>
    </w:p>
    <w:p>
      <w:pPr>
        <w:pStyle w:val="Style6"/>
        <w:keepNext w:val="0"/>
        <w:keepLines w:val="0"/>
        <w:widowControl w:val="0"/>
        <w:shd w:val="clear" w:color="auto" w:fill="auto"/>
        <w:tabs>
          <w:tab w:pos="1665" w:val="left"/>
        </w:tabs>
        <w:bidi w:val="0"/>
        <w:spacing w:before="0" w:after="0" w:line="411" w:lineRule="exact"/>
        <w:ind w:left="820" w:right="0" w:firstLine="460"/>
        <w:jc w:val="both"/>
      </w:pPr>
      <w:bookmarkStart w:id="1558" w:name="bookmark1558"/>
      <w:r>
        <w:rPr>
          <w:color w:val="000000"/>
          <w:spacing w:val="0"/>
          <w:w w:val="100"/>
          <w:position w:val="0"/>
          <w:sz w:val="18"/>
          <w:szCs w:val="18"/>
        </w:rPr>
        <w:t>（</w:t>
      </w:r>
      <w:bookmarkEnd w:id="1558"/>
      <w:r>
        <w:rPr>
          <w:color w:val="000000"/>
          <w:spacing w:val="0"/>
          <w:w w:val="100"/>
          <w:position w:val="0"/>
          <w:sz w:val="18"/>
          <w:szCs w:val="18"/>
        </w:rPr>
        <w:t>3）</w:t>
        <w:tab/>
        <w:t>2016</w:t>
      </w:r>
      <w:r>
        <w:rPr>
          <w:color w:val="000000"/>
          <w:spacing w:val="0"/>
          <w:w w:val="100"/>
          <w:position w:val="0"/>
        </w:rPr>
        <w:t>年度和</w:t>
      </w:r>
      <w:r>
        <w:rPr>
          <w:color w:val="000000"/>
          <w:spacing w:val="0"/>
          <w:w w:val="100"/>
          <w:position w:val="0"/>
          <w:sz w:val="18"/>
          <w:szCs w:val="18"/>
        </w:rPr>
        <w:t>2015</w:t>
      </w:r>
      <w:r>
        <w:rPr>
          <w:color w:val="000000"/>
          <w:spacing w:val="0"/>
          <w:w w:val="100"/>
          <w:position w:val="0"/>
        </w:rPr>
        <w:t xml:space="preserve">年度，公司及部分子公司通过富润控股集团有限公司发放职工福利 </w:t>
      </w:r>
      <w:r>
        <w:rPr>
          <w:color w:val="000000"/>
          <w:spacing w:val="0"/>
          <w:w w:val="100"/>
          <w:position w:val="0"/>
          <w:sz w:val="18"/>
          <w:szCs w:val="18"/>
        </w:rPr>
        <w:t xml:space="preserve">984,060.00 </w:t>
      </w:r>
      <w:r>
        <w:rPr>
          <w:color w:val="000000"/>
          <w:spacing w:val="0"/>
          <w:w w:val="100"/>
          <w:position w:val="0"/>
        </w:rPr>
        <w:t xml:space="preserve">元和 </w:t>
      </w:r>
      <w:r>
        <w:rPr>
          <w:color w:val="000000"/>
          <w:spacing w:val="0"/>
          <w:w w:val="100"/>
          <w:position w:val="0"/>
          <w:sz w:val="18"/>
          <w:szCs w:val="18"/>
        </w:rPr>
        <w:t xml:space="preserve">491,680. </w:t>
      </w:r>
      <w:r>
        <w:rPr>
          <w:color w:val="000000"/>
          <w:spacing w:val="0"/>
          <w:w w:val="100"/>
          <w:position w:val="0"/>
          <w:sz w:val="18"/>
          <w:szCs w:val="18"/>
        </w:rPr>
        <w:t xml:space="preserve">00 </w:t>
      </w:r>
      <w:r>
        <w:rPr>
          <w:color w:val="000000"/>
          <w:spacing w:val="0"/>
          <w:w w:val="100"/>
          <w:position w:val="0"/>
        </w:rPr>
        <w:t>元。</w:t>
      </w:r>
    </w:p>
    <w:p>
      <w:pPr>
        <w:pStyle w:val="Style6"/>
        <w:keepNext w:val="0"/>
        <w:keepLines w:val="0"/>
        <w:widowControl w:val="0"/>
        <w:shd w:val="clear" w:color="auto" w:fill="auto"/>
        <w:tabs>
          <w:tab w:pos="1660" w:val="left"/>
        </w:tabs>
        <w:bidi w:val="0"/>
        <w:spacing w:before="0" w:after="0" w:line="411" w:lineRule="exact"/>
        <w:ind w:left="820" w:right="0" w:firstLine="460"/>
        <w:jc w:val="both"/>
      </w:pPr>
      <w:bookmarkStart w:id="1559" w:name="bookmark1559"/>
      <w:r>
        <w:rPr>
          <w:color w:val="000000"/>
          <w:spacing w:val="0"/>
          <w:w w:val="100"/>
          <w:position w:val="0"/>
          <w:sz w:val="18"/>
          <w:szCs w:val="18"/>
        </w:rPr>
        <w:t>（</w:t>
      </w:r>
      <w:bookmarkEnd w:id="1559"/>
      <w:r>
        <w:rPr>
          <w:color w:val="000000"/>
          <w:spacing w:val="0"/>
          <w:w w:val="100"/>
          <w:position w:val="0"/>
          <w:sz w:val="18"/>
          <w:szCs w:val="18"/>
        </w:rPr>
        <w:t>4）</w:t>
        <w:tab/>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日，富润控股集团有限公司与菲达集团有限公司签订《互保协议》，约定 菲达集团有限公司为富润控股集团有限公司（含控股子公司）或富润控股集团有限公司为菲达集 团有限公司（含控股子公司）在最高人民币肆亿伍仟万元的额度内进行互保，协议双方愿意为对 方因向银行融资所形成的债务提供连带责任保证（包括本息）</w:t>
      </w:r>
      <w:r>
        <w:rPr>
          <w:color w:val="000000"/>
          <w:spacing w:val="0"/>
          <w:w w:val="100"/>
          <w:position w:val="0"/>
          <w:sz w:val="18"/>
          <w:szCs w:val="18"/>
        </w:rPr>
        <w:t>，</w:t>
      </w:r>
      <w:r>
        <w:rPr>
          <w:color w:val="000000"/>
          <w:spacing w:val="0"/>
          <w:w w:val="100"/>
          <w:position w:val="0"/>
        </w:rPr>
        <w:t>互保有效期至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 止的融资主合同。截至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日，菲达集团有限公司为本公司担保债务余额为</w:t>
      </w:r>
      <w:r>
        <w:rPr>
          <w:color w:val="000000"/>
          <w:spacing w:val="0"/>
          <w:w w:val="100"/>
          <w:position w:val="0"/>
          <w:sz w:val="18"/>
          <w:szCs w:val="18"/>
        </w:rPr>
        <w:t xml:space="preserve">1,000 </w:t>
      </w:r>
      <w:r>
        <w:rPr>
          <w:color w:val="000000"/>
          <w:spacing w:val="0"/>
          <w:w w:val="100"/>
          <w:position w:val="0"/>
        </w:rPr>
        <w:t>万^元。</w:t>
      </w:r>
    </w:p>
    <w:p>
      <w:pPr>
        <w:pStyle w:val="Style6"/>
        <w:keepNext w:val="0"/>
        <w:keepLines w:val="0"/>
        <w:widowControl w:val="0"/>
        <w:shd w:val="clear" w:color="auto" w:fill="auto"/>
        <w:tabs>
          <w:tab w:pos="1660" w:val="left"/>
        </w:tabs>
        <w:bidi w:val="0"/>
        <w:spacing w:before="0" w:after="0" w:line="411" w:lineRule="exact"/>
        <w:ind w:left="820" w:right="0" w:firstLine="460"/>
        <w:jc w:val="both"/>
      </w:pPr>
      <w:bookmarkStart w:id="1560" w:name="bookmark1560"/>
      <w:r>
        <w:rPr>
          <w:color w:val="000000"/>
          <w:spacing w:val="0"/>
          <w:w w:val="100"/>
          <w:position w:val="0"/>
          <w:sz w:val="18"/>
          <w:szCs w:val="18"/>
        </w:rPr>
        <w:t>（</w:t>
      </w:r>
      <w:bookmarkEnd w:id="1560"/>
      <w:r>
        <w:rPr>
          <w:color w:val="000000"/>
          <w:spacing w:val="0"/>
          <w:w w:val="100"/>
          <w:position w:val="0"/>
          <w:sz w:val="18"/>
          <w:szCs w:val="18"/>
        </w:rPr>
        <w:t>5）</w:t>
        <w:tab/>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日，富润控股集团有限公司与浙江上峰控股集团有限公司签订《互保协议》， 约定浙江上峰控股集团有限公司为富润控股集团有限公司（含控股子公司）或富润控股集团有限 公司为浙江上峰控股集团有限公司（含控股子公司）在最高人民币贰亿元的额度内进行互保，协 议双方愿意为对方因向银行融资所形成的债务提供连带责任保证（包括本息），互保有效期至</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日止的融资主合同。截至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日，浙江上峰控股集团有限公司为本公司担 保债务余额为</w:t>
      </w:r>
      <w:r>
        <w:rPr>
          <w:color w:val="000000"/>
          <w:spacing w:val="0"/>
          <w:w w:val="100"/>
          <w:position w:val="0"/>
          <w:sz w:val="18"/>
          <w:szCs w:val="18"/>
        </w:rPr>
        <w:t>5,450</w:t>
      </w:r>
      <w:r>
        <w:rPr>
          <w:color w:val="000000"/>
          <w:spacing w:val="0"/>
          <w:w w:val="100"/>
          <w:position w:val="0"/>
        </w:rPr>
        <w:t>万元。</w:t>
      </w:r>
    </w:p>
    <w:p>
      <w:pPr>
        <w:pStyle w:val="Style6"/>
        <w:keepNext w:val="0"/>
        <w:keepLines w:val="0"/>
        <w:widowControl w:val="0"/>
        <w:shd w:val="clear" w:color="auto" w:fill="auto"/>
        <w:tabs>
          <w:tab w:pos="1674" w:val="left"/>
        </w:tabs>
        <w:bidi w:val="0"/>
        <w:spacing w:before="0" w:after="0" w:line="411" w:lineRule="exact"/>
        <w:ind w:left="1280" w:right="0" w:firstLine="0"/>
        <w:jc w:val="left"/>
      </w:pPr>
      <w:bookmarkStart w:id="1561" w:name="bookmark1561"/>
      <w:r>
        <w:rPr>
          <w:color w:val="000000"/>
          <w:spacing w:val="0"/>
          <w:w w:val="100"/>
          <w:position w:val="0"/>
          <w:sz w:val="18"/>
          <w:szCs w:val="18"/>
        </w:rPr>
        <w:t>（</w:t>
      </w:r>
      <w:bookmarkEnd w:id="1561"/>
      <w:r>
        <w:rPr>
          <w:color w:val="000000"/>
          <w:spacing w:val="0"/>
          <w:w w:val="100"/>
          <w:position w:val="0"/>
          <w:sz w:val="18"/>
          <w:szCs w:val="18"/>
        </w:rPr>
        <w:t>6）</w:t>
        <w:tab/>
        <w:t>2016</w:t>
      </w:r>
      <w:r>
        <w:rPr>
          <w:color w:val="000000"/>
          <w:spacing w:val="0"/>
          <w:w w:val="100"/>
          <w:position w:val="0"/>
        </w:rPr>
        <w:t>年度，诸暨市富润置业有限公司代本公司收取房租</w:t>
      </w:r>
      <w:r>
        <w:rPr>
          <w:color w:val="000000"/>
          <w:spacing w:val="0"/>
          <w:w w:val="100"/>
          <w:position w:val="0"/>
          <w:sz w:val="18"/>
          <w:szCs w:val="18"/>
        </w:rPr>
        <w:t>104,402.00</w:t>
      </w:r>
      <w:r>
        <w:rPr>
          <w:color w:val="000000"/>
          <w:spacing w:val="0"/>
          <w:w w:val="100"/>
          <w:position w:val="0"/>
        </w:rPr>
        <w:t>元。</w:t>
      </w:r>
    </w:p>
    <w:p>
      <w:pPr>
        <w:pStyle w:val="Style6"/>
        <w:keepNext w:val="0"/>
        <w:keepLines w:val="0"/>
        <w:widowControl w:val="0"/>
        <w:shd w:val="clear" w:color="auto" w:fill="auto"/>
        <w:tabs>
          <w:tab w:pos="1674" w:val="left"/>
        </w:tabs>
        <w:bidi w:val="0"/>
        <w:spacing w:before="0" w:after="0" w:line="411" w:lineRule="exact"/>
        <w:ind w:left="1280" w:right="0" w:firstLine="0"/>
        <w:jc w:val="left"/>
      </w:pPr>
      <w:bookmarkStart w:id="1562" w:name="bookmark1562"/>
      <w:r>
        <w:rPr>
          <w:color w:val="000000"/>
          <w:spacing w:val="0"/>
          <w:w w:val="100"/>
          <w:position w:val="0"/>
          <w:sz w:val="18"/>
          <w:szCs w:val="18"/>
        </w:rPr>
        <w:t>（</w:t>
      </w:r>
      <w:bookmarkEnd w:id="1562"/>
      <w:r>
        <w:rPr>
          <w:color w:val="000000"/>
          <w:spacing w:val="0"/>
          <w:w w:val="100"/>
          <w:position w:val="0"/>
          <w:sz w:val="18"/>
          <w:szCs w:val="18"/>
        </w:rPr>
        <w:t>7）</w:t>
        <w:tab/>
        <w:t>2016</w:t>
      </w:r>
      <w:r>
        <w:rPr>
          <w:color w:val="000000"/>
          <w:spacing w:val="0"/>
          <w:w w:val="100"/>
          <w:position w:val="0"/>
        </w:rPr>
        <w:t>年度，本公司收到为诸暨联合担保有限公司处理业务的工作报酬</w:t>
      </w:r>
      <w:r>
        <w:rPr>
          <w:color w:val="000000"/>
          <w:spacing w:val="0"/>
          <w:w w:val="100"/>
          <w:position w:val="0"/>
          <w:sz w:val="18"/>
          <w:szCs w:val="18"/>
        </w:rPr>
        <w:t>20</w:t>
      </w:r>
      <w:r>
        <w:rPr>
          <w:color w:val="000000"/>
          <w:spacing w:val="0"/>
          <w:w w:val="100"/>
          <w:position w:val="0"/>
        </w:rPr>
        <w:t>万元。</w:t>
      </w:r>
    </w:p>
    <w:p>
      <w:pPr>
        <w:pStyle w:val="Style6"/>
        <w:keepNext w:val="0"/>
        <w:keepLines w:val="0"/>
        <w:widowControl w:val="0"/>
        <w:shd w:val="clear" w:color="auto" w:fill="auto"/>
        <w:tabs>
          <w:tab w:pos="1659" w:val="left"/>
        </w:tabs>
        <w:bidi w:val="0"/>
        <w:spacing w:before="0" w:after="0" w:line="411" w:lineRule="exact"/>
        <w:ind w:left="820" w:right="0" w:firstLine="460"/>
        <w:jc w:val="both"/>
      </w:pPr>
      <w:bookmarkStart w:id="1563" w:name="bookmark1563"/>
      <w:r>
        <w:rPr>
          <w:color w:val="000000"/>
          <w:spacing w:val="0"/>
          <w:w w:val="100"/>
          <w:position w:val="0"/>
          <w:sz w:val="18"/>
          <w:szCs w:val="18"/>
        </w:rPr>
        <w:t>（</w:t>
      </w:r>
      <w:bookmarkEnd w:id="1563"/>
      <w:r>
        <w:rPr>
          <w:color w:val="000000"/>
          <w:spacing w:val="0"/>
          <w:w w:val="100"/>
          <w:position w:val="0"/>
          <w:sz w:val="18"/>
          <w:szCs w:val="18"/>
        </w:rPr>
        <w:t>8）</w:t>
        <w:tab/>
      </w:r>
      <w:r>
        <w:rPr>
          <w:color w:val="000000"/>
          <w:spacing w:val="0"/>
          <w:w w:val="100"/>
          <w:position w:val="0"/>
        </w:rPr>
        <w:t>关于本期发行股份及支付现金购买泰一指尚</w:t>
      </w:r>
      <w:r>
        <w:rPr>
          <w:color w:val="000000"/>
          <w:spacing w:val="0"/>
          <w:w w:val="100"/>
          <w:position w:val="0"/>
          <w:sz w:val="18"/>
          <w:szCs w:val="18"/>
        </w:rPr>
        <w:t>100%</w:t>
      </w:r>
      <w:r>
        <w:rPr>
          <w:color w:val="000000"/>
          <w:spacing w:val="0"/>
          <w:w w:val="100"/>
          <w:position w:val="0"/>
        </w:rPr>
        <w:t>股权并募集配套资金暨关联交易事项， 见本财务报告十六其他重要事项之其他（五）之说明。</w:t>
      </w:r>
    </w:p>
    <w:p>
      <w:pPr>
        <w:pStyle w:val="Style6"/>
        <w:keepNext w:val="0"/>
        <w:keepLines w:val="0"/>
        <w:widowControl w:val="0"/>
        <w:shd w:val="clear" w:color="auto" w:fill="auto"/>
        <w:tabs>
          <w:tab w:pos="1660" w:val="left"/>
        </w:tabs>
        <w:bidi w:val="0"/>
        <w:spacing w:before="0" w:after="0" w:line="412" w:lineRule="exact"/>
        <w:ind w:left="820" w:right="0" w:firstLine="460"/>
        <w:jc w:val="both"/>
      </w:pPr>
      <w:bookmarkStart w:id="1564" w:name="bookmark1564"/>
      <w:r>
        <w:rPr>
          <w:color w:val="000000"/>
          <w:spacing w:val="0"/>
          <w:w w:val="100"/>
          <w:position w:val="0"/>
          <w:sz w:val="18"/>
          <w:szCs w:val="18"/>
        </w:rPr>
        <w:t>（</w:t>
      </w:r>
      <w:bookmarkEnd w:id="1564"/>
      <w:r>
        <w:rPr>
          <w:color w:val="000000"/>
          <w:spacing w:val="0"/>
          <w:w w:val="100"/>
          <w:position w:val="0"/>
          <w:sz w:val="18"/>
          <w:szCs w:val="18"/>
        </w:rPr>
        <w:t>9）</w:t>
        <w:tab/>
        <w:t>2016</w:t>
      </w:r>
      <w:r>
        <w:rPr>
          <w:color w:val="000000"/>
          <w:spacing w:val="0"/>
          <w:w w:val="100"/>
          <w:position w:val="0"/>
        </w:rPr>
        <w:t>年度，富润控股集团有限公司代浙江富润纺织有限公司进行招投标，浙江富润纺织 有限公司向其汇出投标保证金</w:t>
      </w:r>
      <w:r>
        <w:rPr>
          <w:color w:val="000000"/>
          <w:spacing w:val="0"/>
          <w:w w:val="100"/>
          <w:position w:val="0"/>
          <w:sz w:val="18"/>
          <w:szCs w:val="18"/>
        </w:rPr>
        <w:t>55</w:t>
      </w:r>
      <w:r>
        <w:rPr>
          <w:color w:val="000000"/>
          <w:spacing w:val="0"/>
          <w:w w:val="100"/>
          <w:position w:val="0"/>
        </w:rPr>
        <w:t>万元，期末已收回。</w:t>
      </w:r>
    </w:p>
    <w:p>
      <w:pPr>
        <w:pStyle w:val="Style6"/>
        <w:keepNext w:val="0"/>
        <w:keepLines w:val="0"/>
        <w:widowControl w:val="0"/>
        <w:shd w:val="clear" w:color="auto" w:fill="auto"/>
        <w:tabs>
          <w:tab w:pos="1775" w:val="left"/>
        </w:tabs>
        <w:bidi w:val="0"/>
        <w:spacing w:before="0" w:after="0" w:line="412" w:lineRule="exact"/>
        <w:ind w:left="1280" w:right="0" w:firstLine="0"/>
        <w:jc w:val="left"/>
      </w:pPr>
      <w:bookmarkStart w:id="1565" w:name="bookmark1565"/>
      <w:r>
        <w:rPr>
          <w:color w:val="000000"/>
          <w:spacing w:val="0"/>
          <w:w w:val="100"/>
          <w:position w:val="0"/>
          <w:sz w:val="18"/>
          <w:szCs w:val="18"/>
        </w:rPr>
        <w:t>（</w:t>
      </w:r>
      <w:bookmarkEnd w:id="1565"/>
      <w:r>
        <w:rPr>
          <w:color w:val="000000"/>
          <w:spacing w:val="0"/>
          <w:w w:val="100"/>
          <w:position w:val="0"/>
          <w:sz w:val="18"/>
          <w:szCs w:val="18"/>
        </w:rPr>
        <w:t>10）</w:t>
        <w:tab/>
      </w:r>
      <w:r>
        <w:rPr>
          <w:color w:val="000000"/>
          <w:spacing w:val="0"/>
          <w:w w:val="100"/>
          <w:position w:val="0"/>
        </w:rPr>
        <w:t>关于与中广信诚信息科技股份有限公司的交易事项</w:t>
      </w:r>
    </w:p>
    <w:p>
      <w:pPr>
        <w:pStyle w:val="Style6"/>
        <w:keepNext w:val="0"/>
        <w:keepLines w:val="0"/>
        <w:widowControl w:val="0"/>
        <w:shd w:val="clear" w:color="auto" w:fill="auto"/>
        <w:bidi w:val="0"/>
        <w:spacing w:before="0" w:after="0" w:line="412" w:lineRule="exact"/>
        <w:ind w:left="820" w:right="0" w:firstLine="4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月和</w:t>
      </w:r>
      <w:r>
        <w:rPr>
          <w:color w:val="000000"/>
          <w:spacing w:val="0"/>
          <w:w w:val="100"/>
          <w:position w:val="0"/>
          <w:sz w:val="18"/>
          <w:szCs w:val="18"/>
        </w:rPr>
        <w:t>11</w:t>
      </w:r>
      <w:r>
        <w:rPr>
          <w:color w:val="000000"/>
          <w:spacing w:val="0"/>
          <w:w w:val="100"/>
          <w:position w:val="0"/>
        </w:rPr>
        <w:t>月，泰一指尚分别向浙江百泰汇出投资款</w:t>
      </w:r>
      <w:r>
        <w:rPr>
          <w:color w:val="000000"/>
          <w:spacing w:val="0"/>
          <w:w w:val="100"/>
          <w:position w:val="0"/>
          <w:sz w:val="18"/>
          <w:szCs w:val="18"/>
        </w:rPr>
        <w:t>100</w:t>
      </w:r>
      <w:r>
        <w:rPr>
          <w:color w:val="000000"/>
          <w:spacing w:val="0"/>
          <w:w w:val="100"/>
          <w:position w:val="0"/>
        </w:rPr>
        <w:t>万元和</w:t>
      </w:r>
      <w:r>
        <w:rPr>
          <w:color w:val="000000"/>
          <w:spacing w:val="0"/>
          <w:w w:val="100"/>
          <w:position w:val="0"/>
          <w:sz w:val="18"/>
          <w:szCs w:val="18"/>
        </w:rPr>
        <w:t>50</w:t>
      </w:r>
      <w:r>
        <w:rPr>
          <w:color w:val="000000"/>
          <w:spacing w:val="0"/>
          <w:w w:val="100"/>
          <w:position w:val="0"/>
        </w:rPr>
        <w:t>万元（截至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日浙江百泰尚未完成工商变更登记手续），浙江百泰的法定代表人、执行董事和总经 理均为自然人田涛，同时田涛担任中广信诚信息科技股份有限公司（以下简称中广信诚）的法定 代表人和董事长，且田涛认缴中广信诚</w:t>
      </w:r>
      <w:r>
        <w:rPr>
          <w:color w:val="000000"/>
          <w:spacing w:val="0"/>
          <w:w w:val="100"/>
          <w:position w:val="0"/>
          <w:sz w:val="18"/>
          <w:szCs w:val="18"/>
        </w:rPr>
        <w:t>20%</w:t>
      </w:r>
      <w:r>
        <w:rPr>
          <w:color w:val="000000"/>
          <w:spacing w:val="0"/>
          <w:w w:val="100"/>
          <w:position w:val="0"/>
        </w:rPr>
        <w:t>的股份。</w:t>
      </w:r>
    </w:p>
    <w:p>
      <w:pPr>
        <w:pStyle w:val="Style6"/>
        <w:keepNext w:val="0"/>
        <w:keepLines w:val="0"/>
        <w:widowControl w:val="0"/>
        <w:shd w:val="clear" w:color="auto" w:fill="auto"/>
        <w:bidi w:val="0"/>
        <w:spacing w:before="0" w:after="480" w:line="412" w:lineRule="exact"/>
        <w:ind w:left="820" w:right="0" w:firstLine="460"/>
        <w:jc w:val="both"/>
      </w:pPr>
      <w:r>
        <w:rPr>
          <w:color w:val="000000"/>
          <w:spacing w:val="0"/>
          <w:w w:val="100"/>
          <w:position w:val="0"/>
          <w:sz w:val="18"/>
          <w:szCs w:val="18"/>
        </w:rPr>
        <w:t>2016</w:t>
      </w:r>
      <w:r>
        <w:rPr>
          <w:color w:val="000000"/>
          <w:spacing w:val="0"/>
          <w:w w:val="100"/>
          <w:position w:val="0"/>
        </w:rPr>
        <w:t xml:space="preserve">年度，泰一指尚向中广信诚提供大数据分析平台建设服务或数据服务实现销售 </w:t>
      </w:r>
      <w:r>
        <w:rPr>
          <w:color w:val="000000"/>
          <w:spacing w:val="0"/>
          <w:w w:val="100"/>
          <w:position w:val="0"/>
          <w:sz w:val="18"/>
          <w:szCs w:val="18"/>
        </w:rPr>
        <w:t>35,350,000.00</w:t>
      </w:r>
      <w:r>
        <w:rPr>
          <w:color w:val="000000"/>
          <w:spacing w:val="0"/>
          <w:w w:val="100"/>
          <w:position w:val="0"/>
        </w:rPr>
        <w:t>元（含税）</w:t>
      </w:r>
      <w:r>
        <w:rPr>
          <w:color w:val="000000"/>
          <w:spacing w:val="0"/>
          <w:w w:val="100"/>
          <w:position w:val="0"/>
          <w:sz w:val="18"/>
          <w:szCs w:val="18"/>
        </w:rPr>
        <w:t>，</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日，公司应收中广信诚货款余额</w:t>
      </w:r>
      <w:r>
        <w:rPr>
          <w:color w:val="000000"/>
          <w:spacing w:val="0"/>
          <w:w w:val="100"/>
          <w:position w:val="0"/>
          <w:sz w:val="18"/>
          <w:szCs w:val="18"/>
        </w:rPr>
        <w:t xml:space="preserve">35,350,000.00 </w:t>
      </w:r>
      <w:r>
        <w:rPr>
          <w:color w:val="000000"/>
          <w:spacing w:val="0"/>
          <w:w w:val="100"/>
          <w:position w:val="0"/>
        </w:rPr>
        <w:t>/元。</w:t>
      </w:r>
    </w:p>
    <w:p>
      <w:pPr>
        <w:pStyle w:val="Style31"/>
        <w:keepNext/>
        <w:keepLines/>
        <w:widowControl w:val="0"/>
        <w:shd w:val="clear" w:color="auto" w:fill="auto"/>
        <w:bidi w:val="0"/>
        <w:spacing w:before="0" w:after="100" w:line="240" w:lineRule="auto"/>
        <w:ind w:left="0" w:right="0" w:firstLine="820"/>
        <w:jc w:val="both"/>
      </w:pPr>
      <w:bookmarkStart w:id="1566" w:name="bookmark1566"/>
      <w:bookmarkStart w:id="1567" w:name="bookmark1567"/>
      <w:bookmarkStart w:id="1568" w:name="bookmark1568"/>
      <w:bookmarkStart w:id="1569" w:name="bookmark1569"/>
      <w:r>
        <w:rPr>
          <w:color w:val="000000"/>
          <w:spacing w:val="0"/>
          <w:w w:val="100"/>
          <w:position w:val="0"/>
        </w:rPr>
        <w:t>6</w:t>
      </w:r>
      <w:bookmarkEnd w:id="1568"/>
      <w:r>
        <w:rPr>
          <w:color w:val="000000"/>
          <w:spacing w:val="0"/>
          <w:w w:val="100"/>
          <w:position w:val="0"/>
        </w:rPr>
        <w:t>、关联方应收应付款项</w:t>
      </w:r>
      <w:bookmarkEnd w:id="1566"/>
      <w:bookmarkEnd w:id="1567"/>
      <w:bookmarkEnd w:id="1569"/>
    </w:p>
    <w:p>
      <w:pPr>
        <w:pStyle w:val="Style31"/>
        <w:keepNext/>
        <w:keepLines/>
        <w:widowControl w:val="0"/>
        <w:shd w:val="clear" w:color="auto" w:fill="auto"/>
        <w:bidi w:val="0"/>
        <w:spacing w:before="0" w:after="100" w:line="240" w:lineRule="auto"/>
        <w:ind w:left="0" w:right="0" w:firstLine="820"/>
        <w:jc w:val="both"/>
      </w:pPr>
      <w:bookmarkStart w:id="1566" w:name="bookmark1566"/>
      <w:bookmarkStart w:id="1567" w:name="bookmark1567"/>
      <w:bookmarkStart w:id="1570" w:name="bookmark1570"/>
      <w:r>
        <w:rPr>
          <w:color w:val="000000"/>
          <w:spacing w:val="0"/>
          <w:w w:val="100"/>
          <w:position w:val="0"/>
        </w:rPr>
        <w:t>（1）.</w:t>
      </w:r>
      <w:r>
        <w:rPr>
          <w:color w:val="000000"/>
          <w:spacing w:val="0"/>
          <w:w w:val="100"/>
          <w:position w:val="0"/>
        </w:rPr>
        <w:t>应收项目</w:t>
      </w:r>
      <w:bookmarkEnd w:id="1566"/>
      <w:bookmarkEnd w:id="1567"/>
      <w:bookmarkEnd w:id="1570"/>
    </w:p>
    <w:p>
      <w:pPr>
        <w:pStyle w:val="Style6"/>
        <w:keepNext w:val="0"/>
        <w:keepLines w:val="0"/>
        <w:widowControl w:val="0"/>
        <w:shd w:val="clear" w:color="auto" w:fill="auto"/>
        <w:bidi w:val="0"/>
        <w:spacing w:before="0" w:after="0" w:line="240" w:lineRule="auto"/>
        <w:ind w:left="0" w:right="0" w:firstLine="82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5"/>
        <w:gridCol w:w="1354"/>
        <w:gridCol w:w="1426"/>
        <w:gridCol w:w="1354"/>
        <w:gridCol w:w="1478"/>
        <w:gridCol w:w="1862"/>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28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诸暨富润服饰</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290,499.08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14,524.95</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236,976.17</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11,848.81</w:t>
            </w:r>
          </w:p>
        </w:tc>
      </w:tr>
    </w:tbl>
    <w:p>
      <w:pPr>
        <w:spacing w:lineRule="exact" w:line="1"/>
        <w:rPr>
          <w:sz w:val="2"/>
          <w:szCs w:val="2"/>
        </w:rPr>
      </w:pPr>
      <w:r>
        <w:br w:type="page"/>
      </w:r>
    </w:p>
    <w:tbl>
      <w:tblPr>
        <w:tblOverlap w:val="never"/>
        <w:jc w:val="center"/>
        <w:tblLayout w:type="fixed"/>
      </w:tblPr>
      <w:tblGrid>
        <w:gridCol w:w="1435"/>
        <w:gridCol w:w="1354"/>
        <w:gridCol w:w="1426"/>
        <w:gridCol w:w="1354"/>
        <w:gridCol w:w="1478"/>
        <w:gridCol w:w="186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诸暨富润染整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1,936. </w:t>
            </w:r>
            <w:r>
              <w:rPr>
                <w:color w:val="000000"/>
                <w:spacing w:val="0"/>
                <w:w w:val="100"/>
                <w:position w:val="0"/>
                <w:sz w:val="18"/>
                <w:szCs w:val="18"/>
              </w:rPr>
              <w:t>05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杭州华泰一媒 文化传媒有限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272,692.25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17,111.53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杭州探索文化 传媒有限公司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958,162.25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19,314.39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1,523, </w:t>
            </w:r>
            <w:r>
              <w:rPr>
                <w:color w:val="000000"/>
                <w:spacing w:val="0"/>
                <w:w w:val="100"/>
                <w:position w:val="0"/>
                <w:sz w:val="18"/>
                <w:szCs w:val="18"/>
              </w:rPr>
              <w:t xml:space="preserve">289.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51,338.08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236,976.17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11,848.81</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诸暨富润染整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52,659.70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58,195.75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52,659.70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58,195.75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宁波章鱼控股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28,500,000.00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0" w:right="0" w:firstLine="820"/>
        <w:jc w:val="left"/>
      </w:pPr>
      <w:bookmarkStart w:id="1571" w:name="bookmark1571"/>
      <w:bookmarkStart w:id="1572" w:name="bookmark1572"/>
      <w:bookmarkStart w:id="1573" w:name="bookmark1573"/>
      <w:r>
        <w:rPr>
          <w:color w:val="000000"/>
          <w:spacing w:val="0"/>
          <w:w w:val="100"/>
          <w:position w:val="0"/>
        </w:rPr>
        <w:t>（2）.</w:t>
      </w:r>
      <w:r>
        <w:rPr>
          <w:color w:val="000000"/>
          <w:spacing w:val="0"/>
          <w:w w:val="100"/>
          <w:position w:val="0"/>
        </w:rPr>
        <w:t>应付项目</w:t>
      </w:r>
      <w:bookmarkEnd w:id="1571"/>
      <w:bookmarkEnd w:id="1572"/>
      <w:bookmarkEnd w:id="1573"/>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77"/>
        <w:gridCol w:w="2554"/>
        <w:gridCol w:w="1982"/>
        <w:gridCol w:w="2496"/>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诸暨市富润置业有限公司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40,750,759.04</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38,821,357.04</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诸暨市富裕金属材料有限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9,414, </w:t>
            </w:r>
            <w:r>
              <w:rPr>
                <w:color w:val="000000"/>
                <w:spacing w:val="0"/>
                <w:w w:val="100"/>
                <w:position w:val="0"/>
                <w:sz w:val="18"/>
                <w:szCs w:val="18"/>
              </w:rPr>
              <w:t xml:space="preserve">843.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9,143, </w:t>
            </w:r>
            <w:r>
              <w:rPr>
                <w:color w:val="000000"/>
                <w:spacing w:val="0"/>
                <w:w w:val="100"/>
                <w:position w:val="0"/>
                <w:sz w:val="18"/>
                <w:szCs w:val="18"/>
              </w:rPr>
              <w:t xml:space="preserve">386.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浙江诸暨地润商贸有限公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1,633,252.09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1,588, </w:t>
            </w:r>
            <w:r>
              <w:rPr>
                <w:color w:val="000000"/>
                <w:spacing w:val="0"/>
                <w:w w:val="100"/>
                <w:position w:val="0"/>
                <w:sz w:val="18"/>
                <w:szCs w:val="18"/>
              </w:rPr>
              <w:t xml:space="preserve">009. </w:t>
            </w:r>
            <w:r>
              <w:rPr>
                <w:color w:val="000000"/>
                <w:spacing w:val="0"/>
                <w:w w:val="100"/>
                <w:position w:val="0"/>
                <w:sz w:val="18"/>
                <w:szCs w:val="18"/>
              </w:rPr>
              <w:t>16</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浙江诸暨华泽纺织有限公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富润控股集团有限公司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385,743.70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385,593.70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诸暨富润服饰有限公司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221,919.62</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江有归</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59,016,960.00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嘉兴泰一指尚投资合伙企 业（有限合伙）</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诸暨联合担保有限公司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诸暨市宏润小额贷款有限 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诸暨富润物业管理有限公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209,685.00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富润针织有限公司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58,103.44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194,969,346.56</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51,810,265.91</w:t>
            </w:r>
          </w:p>
        </w:tc>
      </w:tr>
    </w:tbl>
    <w:p>
      <w:pPr>
        <w:widowControl w:val="0"/>
        <w:spacing w:after="99" w:line="1" w:lineRule="exact"/>
      </w:pPr>
    </w:p>
    <w:p>
      <w:pPr>
        <w:pStyle w:val="Style6"/>
        <w:keepNext w:val="0"/>
        <w:keepLines w:val="0"/>
        <w:widowControl w:val="0"/>
        <w:shd w:val="clear" w:color="auto" w:fill="auto"/>
        <w:bidi w:val="0"/>
        <w:spacing w:before="0" w:after="500" w:line="408" w:lineRule="exact"/>
        <w:ind w:left="820" w:right="0" w:firstLine="340"/>
        <w:jc w:val="left"/>
      </w:pPr>
      <w:r>
        <w:rPr>
          <w:color w:val="000000"/>
          <w:spacing w:val="0"/>
          <w:w w:val="100"/>
          <w:position w:val="0"/>
        </w:rPr>
        <w:t>注：嘉兴泰一指尚投资合伙企业（有限合伙）和江有归余额系公司本期发行股份及支付现金购买 泰一指尚</w:t>
      </w:r>
      <w:r>
        <w:rPr>
          <w:color w:val="000000"/>
          <w:spacing w:val="0"/>
          <w:w w:val="100"/>
          <w:position w:val="0"/>
          <w:sz w:val="18"/>
          <w:szCs w:val="18"/>
        </w:rPr>
        <w:t>100%</w:t>
      </w:r>
      <w:r>
        <w:rPr>
          <w:color w:val="000000"/>
          <w:spacing w:val="0"/>
          <w:w w:val="100"/>
          <w:position w:val="0"/>
        </w:rPr>
        <w:t>股权尚未支付的现金对价。</w:t>
      </w:r>
    </w:p>
    <w:p>
      <w:pPr>
        <w:pStyle w:val="Style31"/>
        <w:keepNext/>
        <w:keepLines/>
        <w:widowControl w:val="0"/>
        <w:shd w:val="clear" w:color="auto" w:fill="auto"/>
        <w:bidi w:val="0"/>
        <w:spacing w:before="0" w:after="100" w:line="240" w:lineRule="auto"/>
        <w:ind w:left="0" w:right="0" w:firstLine="820"/>
        <w:jc w:val="left"/>
      </w:pPr>
      <w:bookmarkStart w:id="1574" w:name="bookmark1574"/>
      <w:bookmarkStart w:id="1575" w:name="bookmark1575"/>
      <w:bookmarkStart w:id="1576" w:name="bookmark1576"/>
      <w:bookmarkStart w:id="1577" w:name="bookmark1577"/>
      <w:r>
        <w:rPr>
          <w:color w:val="000000"/>
          <w:spacing w:val="0"/>
          <w:w w:val="100"/>
          <w:position w:val="0"/>
        </w:rPr>
        <w:t>7</w:t>
      </w:r>
      <w:bookmarkEnd w:id="1576"/>
      <w:r>
        <w:rPr>
          <w:color w:val="000000"/>
          <w:spacing w:val="0"/>
          <w:w w:val="100"/>
          <w:position w:val="0"/>
        </w:rPr>
        <w:t>、关联方承诺</w:t>
      </w:r>
      <w:bookmarkEnd w:id="1574"/>
      <w:bookmarkEnd w:id="1575"/>
      <w:bookmarkEnd w:id="1577"/>
    </w:p>
    <w:p>
      <w:pPr>
        <w:pStyle w:val="Style6"/>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80"/>
        <w:jc w:val="left"/>
      </w:pPr>
      <w:bookmarkStart w:id="1578" w:name="bookmark1578"/>
      <w:bookmarkStart w:id="1579" w:name="bookmark1579"/>
      <w:bookmarkStart w:id="1580" w:name="bookmark1580"/>
      <w:r>
        <w:rPr>
          <w:rFonts w:ascii="Arial" w:eastAsia="Arial" w:hAnsi="Arial" w:cs="Arial"/>
          <w:color w:val="000000"/>
          <w:spacing w:val="0"/>
          <w:w w:val="100"/>
          <w:position w:val="0"/>
          <w:sz w:val="19"/>
          <w:szCs w:val="19"/>
        </w:rPr>
        <w:t>8</w:t>
      </w:r>
      <w:r>
        <w:rPr>
          <w:color w:val="000000"/>
          <w:spacing w:val="0"/>
          <w:w w:val="100"/>
          <w:position w:val="0"/>
          <w:sz w:val="22"/>
          <w:szCs w:val="22"/>
        </w:rPr>
        <w:t>、</w:t>
      </w:r>
      <w:r>
        <w:rPr>
          <w:color w:val="000000"/>
          <w:spacing w:val="0"/>
          <w:w w:val="100"/>
          <w:position w:val="0"/>
        </w:rPr>
        <w:t>其他</w:t>
      </w:r>
      <w:bookmarkEnd w:id="1578"/>
      <w:bookmarkEnd w:id="1579"/>
      <w:bookmarkEnd w:id="1580"/>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80"/>
        <w:jc w:val="left"/>
      </w:pPr>
      <w:bookmarkStart w:id="1581" w:name="bookmark1581"/>
      <w:bookmarkStart w:id="1582" w:name="bookmark1582"/>
      <w:bookmarkStart w:id="1583" w:name="bookmark1583"/>
      <w:r>
        <w:rPr>
          <w:color w:val="000000"/>
          <w:spacing w:val="0"/>
          <w:w w:val="100"/>
          <w:position w:val="0"/>
        </w:rPr>
        <w:t>十三、股份支付</w:t>
      </w:r>
      <w:bookmarkEnd w:id="1581"/>
      <w:bookmarkEnd w:id="1582"/>
      <w:bookmarkEnd w:id="1583"/>
    </w:p>
    <w:p>
      <w:pPr>
        <w:pStyle w:val="Style31"/>
        <w:keepNext/>
        <w:keepLines/>
        <w:widowControl w:val="0"/>
        <w:shd w:val="clear" w:color="auto" w:fill="auto"/>
        <w:tabs>
          <w:tab w:pos="1304" w:val="left"/>
        </w:tabs>
        <w:bidi w:val="0"/>
        <w:spacing w:before="0" w:after="100" w:line="240" w:lineRule="auto"/>
        <w:ind w:left="0" w:right="0" w:firstLine="880"/>
        <w:jc w:val="left"/>
      </w:pPr>
      <w:bookmarkStart w:id="1581" w:name="bookmark1581"/>
      <w:bookmarkStart w:id="1582" w:name="bookmark1582"/>
      <w:bookmarkStart w:id="1584" w:name="bookmark1584"/>
      <w:bookmarkStart w:id="1585" w:name="bookmark1585"/>
      <w:r>
        <w:rPr>
          <w:color w:val="000000"/>
          <w:spacing w:val="0"/>
          <w:w w:val="100"/>
          <w:position w:val="0"/>
        </w:rPr>
        <w:t>1</w:t>
      </w:r>
      <w:bookmarkEnd w:id="1584"/>
      <w:r>
        <w:rPr>
          <w:color w:val="000000"/>
          <w:spacing w:val="0"/>
          <w:w w:val="100"/>
          <w:position w:val="0"/>
        </w:rPr>
        <w:t>、</w:t>
        <w:tab/>
        <w:t>股份支付总体情况</w:t>
      </w:r>
      <w:bookmarkEnd w:id="1581"/>
      <w:bookmarkEnd w:id="1582"/>
      <w:bookmarkEnd w:id="1585"/>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04" w:val="left"/>
        </w:tabs>
        <w:bidi w:val="0"/>
        <w:spacing w:before="0" w:after="100" w:line="240" w:lineRule="auto"/>
        <w:ind w:left="0" w:right="0" w:firstLine="880"/>
        <w:jc w:val="left"/>
      </w:pPr>
      <w:bookmarkStart w:id="1586" w:name="bookmark1586"/>
      <w:bookmarkStart w:id="1587" w:name="bookmark1587"/>
      <w:bookmarkStart w:id="1588" w:name="bookmark1588"/>
      <w:bookmarkStart w:id="1589" w:name="bookmark1589"/>
      <w:r>
        <w:rPr>
          <w:color w:val="000000"/>
          <w:spacing w:val="0"/>
          <w:w w:val="100"/>
          <w:position w:val="0"/>
        </w:rPr>
        <w:t>2</w:t>
      </w:r>
      <w:bookmarkEnd w:id="1588"/>
      <w:r>
        <w:rPr>
          <w:color w:val="000000"/>
          <w:spacing w:val="0"/>
          <w:w w:val="100"/>
          <w:position w:val="0"/>
        </w:rPr>
        <w:t>、</w:t>
        <w:tab/>
        <w:t>以权益结算的股份支付情况</w:t>
      </w:r>
      <w:bookmarkEnd w:id="1586"/>
      <w:bookmarkEnd w:id="1587"/>
      <w:bookmarkEnd w:id="1589"/>
    </w:p>
    <w:p>
      <w:pPr>
        <w:pStyle w:val="Style6"/>
        <w:keepNext w:val="0"/>
        <w:keepLines w:val="0"/>
        <w:widowControl w:val="0"/>
        <w:shd w:val="clear" w:color="auto" w:fill="auto"/>
        <w:bidi w:val="0"/>
        <w:spacing w:before="0" w:after="64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80"/>
        <w:jc w:val="left"/>
      </w:pPr>
      <w:bookmarkStart w:id="1590" w:name="bookmark1590"/>
      <w:bookmarkStart w:id="1591" w:name="bookmark1591"/>
      <w:bookmarkStart w:id="1592" w:name="bookmark1592"/>
      <w:bookmarkStart w:id="1593" w:name="bookmark1593"/>
      <w:r>
        <w:rPr>
          <w:color w:val="000000"/>
          <w:spacing w:val="0"/>
          <w:w w:val="100"/>
          <w:position w:val="0"/>
        </w:rPr>
        <w:t>3</w:t>
      </w:r>
      <w:bookmarkEnd w:id="1592"/>
      <w:r>
        <w:rPr>
          <w:color w:val="000000"/>
          <w:spacing w:val="0"/>
          <w:w w:val="100"/>
          <w:position w:val="0"/>
        </w:rPr>
        <w:t>、以现金结算的股份支付情况</w:t>
      </w:r>
      <w:bookmarkEnd w:id="1590"/>
      <w:bookmarkEnd w:id="1591"/>
      <w:bookmarkEnd w:id="1593"/>
    </w:p>
    <w:p>
      <w:pPr>
        <w:pStyle w:val="Style6"/>
        <w:keepNext w:val="0"/>
        <w:keepLines w:val="0"/>
        <w:widowControl w:val="0"/>
        <w:shd w:val="clear" w:color="auto" w:fill="auto"/>
        <w:bidi w:val="0"/>
        <w:spacing w:before="0" w:after="64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04" w:val="left"/>
        </w:tabs>
        <w:bidi w:val="0"/>
        <w:spacing w:before="0" w:after="100" w:line="240" w:lineRule="auto"/>
        <w:ind w:left="0" w:right="0" w:firstLine="880"/>
        <w:jc w:val="left"/>
      </w:pPr>
      <w:bookmarkStart w:id="1594" w:name="bookmark1594"/>
      <w:bookmarkStart w:id="1595" w:name="bookmark1595"/>
      <w:bookmarkStart w:id="1596" w:name="bookmark1596"/>
      <w:bookmarkStart w:id="1597" w:name="bookmark1597"/>
      <w:r>
        <w:rPr>
          <w:color w:val="000000"/>
          <w:spacing w:val="0"/>
          <w:w w:val="100"/>
          <w:position w:val="0"/>
        </w:rPr>
        <w:t>4</w:t>
      </w:r>
      <w:bookmarkEnd w:id="1596"/>
      <w:r>
        <w:rPr>
          <w:color w:val="000000"/>
          <w:spacing w:val="0"/>
          <w:w w:val="100"/>
          <w:position w:val="0"/>
        </w:rPr>
        <w:t>、</w:t>
        <w:tab/>
        <w:t>股份支付的修改、终止情况</w:t>
      </w:r>
      <w:bookmarkEnd w:id="1594"/>
      <w:bookmarkEnd w:id="1595"/>
      <w:bookmarkEnd w:id="1597"/>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304" w:val="left"/>
        </w:tabs>
        <w:bidi w:val="0"/>
        <w:spacing w:before="0" w:after="100" w:line="240" w:lineRule="auto"/>
        <w:ind w:left="0" w:right="0" w:firstLine="880"/>
        <w:jc w:val="left"/>
      </w:pPr>
      <w:bookmarkStart w:id="1598" w:name="bookmark1598"/>
      <w:bookmarkStart w:id="1599" w:name="bookmark1599"/>
      <w:bookmarkStart w:id="1600" w:name="bookmark1600"/>
      <w:bookmarkStart w:id="1601" w:name="bookmark1601"/>
      <w:r>
        <w:rPr>
          <w:color w:val="000000"/>
          <w:spacing w:val="0"/>
          <w:w w:val="100"/>
          <w:position w:val="0"/>
        </w:rPr>
        <w:t>5</w:t>
      </w:r>
      <w:bookmarkEnd w:id="1600"/>
      <w:r>
        <w:rPr>
          <w:color w:val="000000"/>
          <w:spacing w:val="0"/>
          <w:w w:val="100"/>
          <w:position w:val="0"/>
        </w:rPr>
        <w:t>、</w:t>
        <w:tab/>
        <w:t>其他</w:t>
      </w:r>
      <w:bookmarkEnd w:id="1598"/>
      <w:bookmarkEnd w:id="1599"/>
      <w:bookmarkEnd w:id="1601"/>
    </w:p>
    <w:p>
      <w:pPr>
        <w:pStyle w:val="Style6"/>
        <w:keepNext w:val="0"/>
        <w:keepLines w:val="0"/>
        <w:widowControl w:val="0"/>
        <w:shd w:val="clear" w:color="auto" w:fill="auto"/>
        <w:bidi w:val="0"/>
        <w:spacing w:before="0" w:after="36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80"/>
        <w:jc w:val="left"/>
      </w:pPr>
      <w:bookmarkStart w:id="1602" w:name="bookmark1602"/>
      <w:bookmarkStart w:id="1603" w:name="bookmark1603"/>
      <w:bookmarkStart w:id="1604" w:name="bookmark1604"/>
      <w:r>
        <w:rPr>
          <w:color w:val="000000"/>
          <w:spacing w:val="0"/>
          <w:w w:val="100"/>
          <w:position w:val="0"/>
        </w:rPr>
        <w:t>十四、承诺及或有事项</w:t>
      </w:r>
      <w:bookmarkEnd w:id="1602"/>
      <w:bookmarkEnd w:id="1603"/>
      <w:bookmarkEnd w:id="1604"/>
    </w:p>
    <w:p>
      <w:pPr>
        <w:pStyle w:val="Style31"/>
        <w:keepNext/>
        <w:keepLines/>
        <w:widowControl w:val="0"/>
        <w:shd w:val="clear" w:color="auto" w:fill="auto"/>
        <w:bidi w:val="0"/>
        <w:spacing w:before="0" w:after="100" w:line="240" w:lineRule="auto"/>
        <w:ind w:left="0" w:right="0" w:firstLine="880"/>
        <w:jc w:val="left"/>
      </w:pPr>
      <w:bookmarkStart w:id="1602" w:name="bookmark1602"/>
      <w:bookmarkStart w:id="1603" w:name="bookmark1603"/>
      <w:bookmarkStart w:id="1605" w:name="bookmark1605"/>
      <w:bookmarkStart w:id="1606" w:name="bookmark1606"/>
      <w:r>
        <w:rPr>
          <w:color w:val="000000"/>
          <w:spacing w:val="0"/>
          <w:w w:val="100"/>
          <w:position w:val="0"/>
        </w:rPr>
        <w:t>1</w:t>
      </w:r>
      <w:bookmarkEnd w:id="1605"/>
      <w:r>
        <w:rPr>
          <w:color w:val="000000"/>
          <w:spacing w:val="0"/>
          <w:w w:val="100"/>
          <w:position w:val="0"/>
        </w:rPr>
        <w:t>、重要承诺事项</w:t>
      </w:r>
      <w:bookmarkEnd w:id="1602"/>
      <w:bookmarkEnd w:id="1603"/>
      <w:bookmarkEnd w:id="1606"/>
    </w:p>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资产负债表日存在的对外重要承诺、性质、金额</w:t>
      </w:r>
    </w:p>
    <w:p>
      <w:pPr>
        <w:pStyle w:val="Style6"/>
        <w:keepNext w:val="0"/>
        <w:keepLines w:val="0"/>
        <w:widowControl w:val="0"/>
        <w:numPr>
          <w:ilvl w:val="0"/>
          <w:numId w:val="153"/>
        </w:numPr>
        <w:shd w:val="clear" w:color="auto" w:fill="auto"/>
        <w:bidi w:val="0"/>
        <w:spacing w:before="0" w:after="160" w:line="240" w:lineRule="auto"/>
        <w:ind w:left="1300" w:right="0" w:firstLine="0"/>
        <w:jc w:val="left"/>
      </w:pPr>
      <w:bookmarkStart w:id="1607" w:name="bookmark1607"/>
      <w:bookmarkEnd w:id="1607"/>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日，本公司资产抵押及质押情况</w:t>
      </w:r>
    </w:p>
    <w:tbl>
      <w:tblPr>
        <w:tblOverlap w:val="never"/>
        <w:jc w:val="center"/>
        <w:tblLayout w:type="fixed"/>
      </w:tblPr>
      <w:tblGrid>
        <w:gridCol w:w="1027"/>
        <w:gridCol w:w="994"/>
        <w:gridCol w:w="1133"/>
        <w:gridCol w:w="989"/>
        <w:gridCol w:w="1277"/>
        <w:gridCol w:w="1277"/>
        <w:gridCol w:w="1277"/>
        <w:gridCol w:w="1277"/>
        <w:gridCol w:w="1022"/>
      </w:tblGrid>
      <w:tr>
        <w:trPr>
          <w:trHeight w:val="312"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被担保单位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抵押权人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抵押物/质 押物</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抵押物/质押物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借款期限/票据 最后到期日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备注</w:t>
            </w:r>
          </w:p>
        </w:tc>
      </w:tr>
      <w:tr>
        <w:trPr>
          <w:trHeight w:val="31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账面原价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账面净值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借款金额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192" w:lineRule="exact"/>
              <w:ind w:left="460" w:right="0" w:hanging="320"/>
              <w:jc w:val="left"/>
              <w:rPr>
                <w:sz w:val="15"/>
                <w:szCs w:val="15"/>
              </w:rPr>
            </w:pPr>
            <w:r>
              <w:rPr>
                <w:rFonts w:ascii="Cambria" w:eastAsia="Cambria" w:hAnsi="Cambria" w:cs="Cambria"/>
                <w:color w:val="000000"/>
                <w:spacing w:val="0"/>
                <w:w w:val="100"/>
                <w:position w:val="0"/>
                <w:sz w:val="13"/>
                <w:szCs w:val="13"/>
              </w:rPr>
              <w:t>(1)</w:t>
            </w:r>
            <w:r>
              <w:rPr>
                <w:color w:val="000000"/>
                <w:spacing w:val="0"/>
                <w:w w:val="100"/>
                <w:position w:val="0"/>
                <w:sz w:val="15"/>
                <w:szCs w:val="15"/>
              </w:rPr>
              <w:t>不动产 抵押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6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浙江富润印 染有限公</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浙江富润印 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中国工商银行 诸暨市支行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房屋建筑物/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31,866, </w:t>
            </w:r>
            <w:r>
              <w:rPr>
                <w:rFonts w:ascii="Cambria" w:eastAsia="Cambria" w:hAnsi="Cambria" w:cs="Cambria"/>
                <w:color w:val="000000"/>
                <w:spacing w:val="0"/>
                <w:w w:val="100"/>
                <w:position w:val="0"/>
                <w:sz w:val="13"/>
                <w:szCs w:val="13"/>
              </w:rPr>
              <w:t>142.09</w:t>
            </w:r>
            <w:r>
              <w:rPr>
                <w:rFonts w:ascii="Cambria" w:eastAsia="Cambria" w:hAnsi="Cambria" w:cs="Cambria"/>
                <w:color w:val="000000"/>
                <w:spacing w:val="0"/>
                <w:w w:val="100"/>
                <w:position w:val="0"/>
                <w:sz w:val="13"/>
                <w:szCs w:val="13"/>
              </w:rPr>
              <w:t>/</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14, 829, </w:t>
            </w:r>
            <w:r>
              <w:rPr>
                <w:rFonts w:ascii="Cambria" w:eastAsia="Cambria" w:hAnsi="Cambria" w:cs="Cambria"/>
                <w:color w:val="000000"/>
                <w:spacing w:val="0"/>
                <w:w w:val="100"/>
                <w:position w:val="0"/>
                <w:sz w:val="13"/>
                <w:szCs w:val="13"/>
              </w:rPr>
              <w:t xml:space="preserve">429. </w:t>
            </w:r>
            <w:r>
              <w:rPr>
                <w:rFonts w:ascii="Cambria" w:eastAsia="Cambria" w:hAnsi="Cambria" w:cs="Cambria"/>
                <w:color w:val="000000"/>
                <w:spacing w:val="0"/>
                <w:w w:val="100"/>
                <w:position w:val="0"/>
                <w:sz w:val="13"/>
                <w:szCs w:val="13"/>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20, 449, </w:t>
            </w:r>
            <w:r>
              <w:rPr>
                <w:rFonts w:ascii="Cambria" w:eastAsia="Cambria" w:hAnsi="Cambria" w:cs="Cambria"/>
                <w:color w:val="000000"/>
                <w:spacing w:val="0"/>
                <w:w w:val="100"/>
                <w:position w:val="0"/>
                <w:sz w:val="13"/>
                <w:szCs w:val="13"/>
              </w:rPr>
              <w:t xml:space="preserve">093. </w:t>
            </w:r>
            <w:r>
              <w:rPr>
                <w:rFonts w:ascii="Cambria" w:eastAsia="Cambria" w:hAnsi="Cambria" w:cs="Cambria"/>
                <w:color w:val="000000"/>
                <w:spacing w:val="0"/>
                <w:w w:val="100"/>
                <w:position w:val="0"/>
                <w:sz w:val="13"/>
                <w:szCs w:val="13"/>
              </w:rPr>
              <w:t>93/</w:t>
            </w:r>
          </w:p>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11, 122, </w:t>
            </w:r>
            <w:r>
              <w:rPr>
                <w:rFonts w:ascii="Cambria" w:eastAsia="Cambria" w:hAnsi="Cambria" w:cs="Cambria"/>
                <w:color w:val="000000"/>
                <w:spacing w:val="0"/>
                <w:w w:val="100"/>
                <w:position w:val="0"/>
                <w:sz w:val="13"/>
                <w:szCs w:val="13"/>
              </w:rPr>
              <w:t xml:space="preserve">072. </w:t>
            </w:r>
            <w:r>
              <w:rPr>
                <w:rFonts w:ascii="Cambria" w:eastAsia="Cambria" w:hAnsi="Cambria" w:cs="Cambria"/>
                <w:color w:val="000000"/>
                <w:spacing w:val="0"/>
                <w:w w:val="100"/>
                <w:position w:val="0"/>
                <w:sz w:val="13"/>
                <w:szCs w:val="13"/>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2016-10-10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交通银行绍兴 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房屋建筑物/ 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18,411, </w:t>
            </w:r>
            <w:r>
              <w:rPr>
                <w:rFonts w:ascii="Cambria" w:eastAsia="Cambria" w:hAnsi="Cambria" w:cs="Cambria"/>
                <w:color w:val="000000"/>
                <w:spacing w:val="0"/>
                <w:w w:val="100"/>
                <w:position w:val="0"/>
                <w:sz w:val="13"/>
                <w:szCs w:val="13"/>
              </w:rPr>
              <w:t xml:space="preserve">307. </w:t>
            </w:r>
            <w:r>
              <w:rPr>
                <w:rFonts w:ascii="Cambria" w:eastAsia="Cambria" w:hAnsi="Cambria" w:cs="Cambria"/>
                <w:color w:val="000000"/>
                <w:spacing w:val="0"/>
                <w:w w:val="100"/>
                <w:position w:val="0"/>
                <w:sz w:val="13"/>
                <w:szCs w:val="13"/>
              </w:rPr>
              <w:t>75/</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8, 868, </w:t>
            </w:r>
            <w:r>
              <w:rPr>
                <w:rFonts w:ascii="Cambria" w:eastAsia="Cambria" w:hAnsi="Cambria" w:cs="Cambria"/>
                <w:color w:val="000000"/>
                <w:spacing w:val="0"/>
                <w:w w:val="100"/>
                <w:position w:val="0"/>
                <w:sz w:val="13"/>
                <w:szCs w:val="13"/>
              </w:rPr>
              <w:t xml:space="preserve">560. </w:t>
            </w:r>
            <w:r>
              <w:rPr>
                <w:rFonts w:ascii="Cambria" w:eastAsia="Cambria" w:hAnsi="Cambria" w:cs="Cambria"/>
                <w:color w:val="000000"/>
                <w:spacing w:val="0"/>
                <w:w w:val="100"/>
                <w:position w:val="0"/>
                <w:sz w:val="13"/>
                <w:szCs w:val="13"/>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12, 069, </w:t>
            </w:r>
            <w:r>
              <w:rPr>
                <w:rFonts w:ascii="Cambria" w:eastAsia="Cambria" w:hAnsi="Cambria" w:cs="Cambria"/>
                <w:color w:val="000000"/>
                <w:spacing w:val="0"/>
                <w:w w:val="100"/>
                <w:position w:val="0"/>
                <w:sz w:val="13"/>
                <w:szCs w:val="13"/>
              </w:rPr>
              <w:t xml:space="preserve">395. </w:t>
            </w:r>
            <w:r>
              <w:rPr>
                <w:rFonts w:ascii="Cambria" w:eastAsia="Cambria" w:hAnsi="Cambria" w:cs="Cambria"/>
                <w:color w:val="000000"/>
                <w:spacing w:val="0"/>
                <w:w w:val="100"/>
                <w:position w:val="0"/>
                <w:sz w:val="13"/>
                <w:szCs w:val="13"/>
              </w:rPr>
              <w:t>44/</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6, </w:t>
            </w:r>
            <w:r>
              <w:rPr>
                <w:rFonts w:ascii="Cambria" w:eastAsia="Cambria" w:hAnsi="Cambria" w:cs="Cambria"/>
                <w:color w:val="000000"/>
                <w:spacing w:val="0"/>
                <w:w w:val="100"/>
                <w:position w:val="0"/>
                <w:sz w:val="13"/>
                <w:szCs w:val="13"/>
              </w:rPr>
              <w:t xml:space="preserve">651,420. </w:t>
            </w:r>
            <w:r>
              <w:rPr>
                <w:rFonts w:ascii="Cambria" w:eastAsia="Cambria" w:hAnsi="Cambria" w:cs="Cambria"/>
                <w:color w:val="000000"/>
                <w:spacing w:val="0"/>
                <w:w w:val="100"/>
                <w:position w:val="0"/>
                <w:sz w:val="13"/>
                <w:szCs w:val="13"/>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35,000,000.00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2016-6-8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r>
      <w:tr>
        <w:trPr>
          <w:trHeight w:val="768"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140"/>
              <w:jc w:val="left"/>
              <w:rPr>
                <w:sz w:val="15"/>
                <w:szCs w:val="15"/>
              </w:rPr>
            </w:pPr>
            <w:r>
              <w:rPr>
                <w:color w:val="000000"/>
                <w:spacing w:val="0"/>
                <w:w w:val="100"/>
                <w:position w:val="0"/>
                <w:sz w:val="15"/>
                <w:szCs w:val="15"/>
              </w:rPr>
              <w:t>浙江明贺钢 管有限公司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浙江明贺钢 管有限公司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中国工商银行 德清支行</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房屋建筑物/ 土地使用权</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23, 441, </w:t>
            </w:r>
            <w:r>
              <w:rPr>
                <w:rFonts w:ascii="Cambria" w:eastAsia="Cambria" w:hAnsi="Cambria" w:cs="Cambria"/>
                <w:color w:val="000000"/>
                <w:spacing w:val="0"/>
                <w:w w:val="100"/>
                <w:position w:val="0"/>
                <w:sz w:val="13"/>
                <w:szCs w:val="13"/>
              </w:rPr>
              <w:t xml:space="preserve">489. </w:t>
            </w:r>
            <w:r>
              <w:rPr>
                <w:rFonts w:ascii="Cambria" w:eastAsia="Cambria" w:hAnsi="Cambria" w:cs="Cambria"/>
                <w:color w:val="000000"/>
                <w:spacing w:val="0"/>
                <w:w w:val="100"/>
                <w:position w:val="0"/>
                <w:sz w:val="13"/>
                <w:szCs w:val="13"/>
              </w:rPr>
              <w:t>07/</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6, 669, </w:t>
            </w:r>
            <w:r>
              <w:rPr>
                <w:rFonts w:ascii="Cambria" w:eastAsia="Cambria" w:hAnsi="Cambria" w:cs="Cambria"/>
                <w:color w:val="000000"/>
                <w:spacing w:val="0"/>
                <w:w w:val="100"/>
                <w:position w:val="0"/>
                <w:sz w:val="13"/>
                <w:szCs w:val="13"/>
              </w:rPr>
              <w:t>627.81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18, 169, </w:t>
            </w:r>
            <w:r>
              <w:rPr>
                <w:rFonts w:ascii="Cambria" w:eastAsia="Cambria" w:hAnsi="Cambria" w:cs="Cambria"/>
                <w:color w:val="000000"/>
                <w:spacing w:val="0"/>
                <w:w w:val="100"/>
                <w:position w:val="0"/>
                <w:sz w:val="13"/>
                <w:szCs w:val="13"/>
              </w:rPr>
              <w:t xml:space="preserve">097. </w:t>
            </w:r>
            <w:r>
              <w:rPr>
                <w:rFonts w:ascii="Cambria" w:eastAsia="Cambria" w:hAnsi="Cambria" w:cs="Cambria"/>
                <w:color w:val="000000"/>
                <w:spacing w:val="0"/>
                <w:w w:val="100"/>
                <w:position w:val="0"/>
                <w:sz w:val="13"/>
                <w:szCs w:val="13"/>
              </w:rPr>
              <w:t>75/</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5, 404, </w:t>
            </w:r>
            <w:r>
              <w:rPr>
                <w:rFonts w:ascii="Cambria" w:eastAsia="Cambria" w:hAnsi="Cambria" w:cs="Cambria"/>
                <w:color w:val="000000"/>
                <w:spacing w:val="0"/>
                <w:w w:val="100"/>
                <w:position w:val="0"/>
                <w:sz w:val="13"/>
                <w:szCs w:val="13"/>
              </w:rPr>
              <w:t xml:space="preserve">903. </w:t>
            </w:r>
            <w:r>
              <w:rPr>
                <w:rFonts w:ascii="Cambria" w:eastAsia="Cambria" w:hAnsi="Cambria" w:cs="Cambria"/>
                <w:color w:val="000000"/>
                <w:spacing w:val="0"/>
                <w:w w:val="100"/>
                <w:position w:val="0"/>
                <w:sz w:val="13"/>
                <w:szCs w:val="13"/>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27,500,000.00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2016-2-22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r>
      <w:tr>
        <w:trPr>
          <w:trHeight w:val="55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2016-5-23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5"/>
                <w:szCs w:val="15"/>
              </w:rPr>
              <w:t>[注</w:t>
            </w:r>
            <w:r>
              <w:rPr>
                <w:rFonts w:ascii="Cambria" w:eastAsia="Cambria" w:hAnsi="Cambria" w:cs="Cambria"/>
                <w:color w:val="000000"/>
                <w:spacing w:val="0"/>
                <w:w w:val="100"/>
                <w:position w:val="0"/>
                <w:sz w:val="13"/>
                <w:szCs w:val="13"/>
              </w:rPr>
              <w:t>1]</w:t>
            </w:r>
          </w:p>
        </w:tc>
      </w:tr>
      <w:tr>
        <w:trPr>
          <w:trHeight w:val="54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2017-5-18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应付票据</w:t>
            </w:r>
          </w:p>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5"/>
                <w:szCs w:val="15"/>
              </w:rPr>
              <w:t>[注</w:t>
            </w:r>
            <w:r>
              <w:rPr>
                <w:rFonts w:ascii="Cambria" w:eastAsia="Cambria" w:hAnsi="Cambria" w:cs="Cambria"/>
                <w:color w:val="000000"/>
                <w:spacing w:val="0"/>
                <w:w w:val="100"/>
                <w:position w:val="0"/>
                <w:sz w:val="13"/>
                <w:szCs w:val="13"/>
              </w:rPr>
              <w:t>2]</w:t>
            </w:r>
          </w:p>
        </w:tc>
      </w:tr>
      <w:tr>
        <w:trPr>
          <w:trHeight w:val="55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浦发银行德清 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82, 177, </w:t>
            </w:r>
            <w:r>
              <w:rPr>
                <w:rFonts w:ascii="Cambria" w:eastAsia="Cambria" w:hAnsi="Cambria" w:cs="Cambria"/>
                <w:color w:val="000000"/>
                <w:spacing w:val="0"/>
                <w:w w:val="100"/>
                <w:position w:val="0"/>
                <w:sz w:val="13"/>
                <w:szCs w:val="13"/>
              </w:rPr>
              <w:t>635.40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34, 189, </w:t>
            </w:r>
            <w:r>
              <w:rPr>
                <w:rFonts w:ascii="Cambria" w:eastAsia="Cambria" w:hAnsi="Cambria" w:cs="Cambria"/>
                <w:color w:val="000000"/>
                <w:spacing w:val="0"/>
                <w:w w:val="100"/>
                <w:position w:val="0"/>
                <w:sz w:val="13"/>
                <w:szCs w:val="13"/>
              </w:rPr>
              <w:t xml:space="preserve">194. </w:t>
            </w:r>
            <w:r>
              <w:rPr>
                <w:rFonts w:ascii="Cambria" w:eastAsia="Cambria" w:hAnsi="Cambria" w:cs="Cambria"/>
                <w:color w:val="000000"/>
                <w:spacing w:val="0"/>
                <w:w w:val="100"/>
                <w:position w:val="0"/>
                <w:sz w:val="13"/>
                <w:szCs w:val="13"/>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10, 000,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4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2016-10-31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2017-10-30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5"/>
                <w:szCs w:val="15"/>
              </w:rPr>
              <w:t>[注</w:t>
            </w:r>
            <w:r>
              <w:rPr>
                <w:rFonts w:ascii="Cambria" w:eastAsia="Cambria" w:hAnsi="Cambria" w:cs="Cambria"/>
                <w:color w:val="000000"/>
                <w:spacing w:val="0"/>
                <w:w w:val="100"/>
                <w:position w:val="0"/>
                <w:sz w:val="13"/>
                <w:szCs w:val="13"/>
              </w:rPr>
              <w:t>3]</w:t>
            </w:r>
          </w:p>
        </w:tc>
      </w:tr>
      <w:tr>
        <w:trPr>
          <w:trHeight w:val="55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140"/>
              <w:jc w:val="left"/>
              <w:rPr>
                <w:sz w:val="15"/>
                <w:szCs w:val="15"/>
              </w:rPr>
            </w:pPr>
            <w:r>
              <w:rPr>
                <w:color w:val="000000"/>
                <w:spacing w:val="0"/>
                <w:w w:val="100"/>
                <w:position w:val="0"/>
                <w:sz w:val="15"/>
                <w:szCs w:val="15"/>
              </w:rPr>
              <w:t>浙江富润纺 织有限公司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浙江富润纺 织有限公司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交通银行绍兴 诸暨支行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房屋建筑物/ 土地使用权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34, 886, </w:t>
            </w:r>
            <w:r>
              <w:rPr>
                <w:rFonts w:ascii="Cambria" w:eastAsia="Cambria" w:hAnsi="Cambria" w:cs="Cambria"/>
                <w:color w:val="000000"/>
                <w:spacing w:val="0"/>
                <w:w w:val="100"/>
                <w:position w:val="0"/>
                <w:sz w:val="13"/>
                <w:szCs w:val="13"/>
              </w:rPr>
              <w:t xml:space="preserve">255. </w:t>
            </w:r>
            <w:r>
              <w:rPr>
                <w:rFonts w:ascii="Cambria" w:eastAsia="Cambria" w:hAnsi="Cambria" w:cs="Cambria"/>
                <w:color w:val="000000"/>
                <w:spacing w:val="0"/>
                <w:w w:val="100"/>
                <w:position w:val="0"/>
                <w:sz w:val="13"/>
                <w:szCs w:val="13"/>
              </w:rPr>
              <w:t>64/</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 </w:t>
            </w:r>
            <w:r>
              <w:rPr>
                <w:rFonts w:ascii="Cambria" w:eastAsia="Cambria" w:hAnsi="Cambria" w:cs="Cambria"/>
                <w:color w:val="000000"/>
                <w:spacing w:val="0"/>
                <w:w w:val="100"/>
                <w:position w:val="0"/>
                <w:sz w:val="13"/>
                <w:szCs w:val="13"/>
              </w:rPr>
              <w:t>595,911.44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25, 398, </w:t>
            </w:r>
            <w:r>
              <w:rPr>
                <w:rFonts w:ascii="Cambria" w:eastAsia="Cambria" w:hAnsi="Cambria" w:cs="Cambria"/>
                <w:color w:val="000000"/>
                <w:spacing w:val="0"/>
                <w:w w:val="100"/>
                <w:position w:val="0"/>
                <w:sz w:val="13"/>
                <w:szCs w:val="13"/>
              </w:rPr>
              <w:t xml:space="preserve">467. </w:t>
            </w:r>
            <w:r>
              <w:rPr>
                <w:rFonts w:ascii="Cambria" w:eastAsia="Cambria" w:hAnsi="Cambria" w:cs="Cambria"/>
                <w:color w:val="000000"/>
                <w:spacing w:val="0"/>
                <w:w w:val="100"/>
                <w:position w:val="0"/>
                <w:sz w:val="13"/>
                <w:szCs w:val="13"/>
              </w:rPr>
              <w:t>23/</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6, 112, </w:t>
            </w:r>
            <w:r>
              <w:rPr>
                <w:rFonts w:ascii="Cambria" w:eastAsia="Cambria" w:hAnsi="Cambria" w:cs="Cambria"/>
                <w:color w:val="000000"/>
                <w:spacing w:val="0"/>
                <w:w w:val="100"/>
                <w:position w:val="0"/>
                <w:sz w:val="13"/>
                <w:szCs w:val="13"/>
              </w:rPr>
              <w:t xml:space="preserve">566. </w:t>
            </w:r>
            <w:r>
              <w:rPr>
                <w:rFonts w:ascii="Cambria" w:eastAsia="Cambria" w:hAnsi="Cambria" w:cs="Cambria"/>
                <w:color w:val="000000"/>
                <w:spacing w:val="0"/>
                <w:w w:val="100"/>
                <w:position w:val="0"/>
                <w:sz w:val="13"/>
                <w:szCs w:val="13"/>
              </w:rPr>
              <w:t>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18,000,000.00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2016-4-22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2017-9-29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短期借款</w:t>
            </w:r>
          </w:p>
        </w:tc>
      </w:tr>
    </w:tbl>
    <w:p>
      <w:pPr>
        <w:spacing w:lineRule="exact" w:line="1"/>
        <w:rPr>
          <w:sz w:val="2"/>
          <w:szCs w:val="2"/>
        </w:rPr>
      </w:pPr>
      <w:r>
        <w:br w:type="page"/>
      </w:r>
    </w:p>
    <w:tbl>
      <w:tblPr>
        <w:tblOverlap w:val="never"/>
        <w:jc w:val="center"/>
        <w:tblLayout w:type="fixed"/>
      </w:tblPr>
      <w:tblGrid>
        <w:gridCol w:w="1027"/>
        <w:gridCol w:w="994"/>
        <w:gridCol w:w="1133"/>
        <w:gridCol w:w="1003"/>
        <w:gridCol w:w="1262"/>
        <w:gridCol w:w="1277"/>
        <w:gridCol w:w="1277"/>
        <w:gridCol w:w="1277"/>
        <w:gridCol w:w="1022"/>
      </w:tblGrid>
      <w:tr>
        <w:trPr>
          <w:trHeight w:val="600"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7,500,000.00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2017-5-22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0" w:lineRule="exact"/>
              <w:ind w:left="0" w:right="0" w:firstLine="0"/>
              <w:jc w:val="center"/>
              <w:rPr>
                <w:sz w:val="13"/>
                <w:szCs w:val="13"/>
              </w:rPr>
            </w:pPr>
            <w:r>
              <w:rPr>
                <w:color w:val="000000"/>
                <w:spacing w:val="0"/>
                <w:w w:val="100"/>
                <w:position w:val="0"/>
                <w:sz w:val="15"/>
                <w:szCs w:val="15"/>
              </w:rPr>
              <w:t>短期借款(已 贴现融资票 据)[注</w:t>
            </w:r>
            <w:r>
              <w:rPr>
                <w:rFonts w:ascii="Cambria" w:eastAsia="Cambria" w:hAnsi="Cambria" w:cs="Cambria"/>
                <w:color w:val="000000"/>
                <w:spacing w:val="0"/>
                <w:w w:val="100"/>
                <w:position w:val="0"/>
                <w:sz w:val="13"/>
                <w:szCs w:val="13"/>
              </w:rPr>
              <w:t>4]</w:t>
            </w:r>
          </w:p>
        </w:tc>
      </w:tr>
      <w:tr>
        <w:trPr>
          <w:trHeight w:val="552" w:hRule="exact"/>
        </w:trPr>
        <w:tc>
          <w:tcPr>
            <w:vMerge/>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7, 800,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2017-6-23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应付票据</w:t>
            </w:r>
          </w:p>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5"/>
                <w:szCs w:val="15"/>
              </w:rPr>
              <w:t>[注</w:t>
            </w:r>
            <w:r>
              <w:rPr>
                <w:rFonts w:ascii="Cambria" w:eastAsia="Cambria" w:hAnsi="Cambria" w:cs="Cambria"/>
                <w:color w:val="000000"/>
                <w:spacing w:val="0"/>
                <w:w w:val="100"/>
                <w:position w:val="0"/>
                <w:sz w:val="13"/>
                <w:szCs w:val="13"/>
              </w:rPr>
              <w:t>5]</w:t>
            </w:r>
          </w:p>
        </w:tc>
      </w:tr>
      <w:tr>
        <w:trPr>
          <w:trHeight w:val="547"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中国建设银行 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7, 300, </w:t>
            </w:r>
            <w:r>
              <w:rPr>
                <w:rFonts w:ascii="Cambria" w:eastAsia="Cambria" w:hAnsi="Cambria" w:cs="Cambria"/>
                <w:color w:val="000000"/>
                <w:spacing w:val="0"/>
                <w:w w:val="100"/>
                <w:position w:val="0"/>
                <w:sz w:val="13"/>
                <w:szCs w:val="13"/>
              </w:rPr>
              <w:t xml:space="preserve">397. </w:t>
            </w:r>
            <w:r>
              <w:rPr>
                <w:rFonts w:ascii="Cambria" w:eastAsia="Cambria" w:hAnsi="Cambria" w:cs="Cambria"/>
                <w:color w:val="000000"/>
                <w:spacing w:val="0"/>
                <w:w w:val="100"/>
                <w:position w:val="0"/>
                <w:sz w:val="13"/>
                <w:szCs w:val="13"/>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5,874, </w:t>
            </w:r>
            <w:r>
              <w:rPr>
                <w:rFonts w:ascii="Cambria" w:eastAsia="Cambria" w:hAnsi="Cambria" w:cs="Cambria"/>
                <w:color w:val="000000"/>
                <w:spacing w:val="0"/>
                <w:w w:val="100"/>
                <w:position w:val="0"/>
                <w:sz w:val="13"/>
                <w:szCs w:val="13"/>
              </w:rPr>
              <w:t>761.63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Cambria" w:eastAsia="Cambria" w:hAnsi="Cambria" w:cs="Cambria"/>
                <w:color w:val="000000"/>
                <w:spacing w:val="0"/>
                <w:w w:val="100"/>
                <w:position w:val="0"/>
                <w:sz w:val="13"/>
                <w:szCs w:val="13"/>
              </w:rPr>
              <w:t xml:space="preserve">2016-4-21 </w:t>
            </w:r>
            <w:r>
              <w:rPr>
                <w:color w:val="000000"/>
                <w:spacing w:val="0"/>
                <w:w w:val="100"/>
                <w:position w:val="0"/>
                <w:sz w:val="15"/>
                <w:szCs w:val="15"/>
              </w:rPr>
              <w:t>至</w:t>
            </w:r>
          </w:p>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短期借款</w:t>
            </w:r>
          </w:p>
        </w:tc>
      </w:tr>
      <w:tr>
        <w:trPr>
          <w:trHeight w:val="59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房屋建筑物/ 土地使用权/ 机器设备</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108, 605, </w:t>
            </w:r>
            <w:r>
              <w:rPr>
                <w:rFonts w:ascii="Cambria" w:eastAsia="Cambria" w:hAnsi="Cambria" w:cs="Cambria"/>
                <w:color w:val="000000"/>
                <w:spacing w:val="0"/>
                <w:w w:val="100"/>
                <w:position w:val="0"/>
                <w:sz w:val="13"/>
                <w:szCs w:val="13"/>
              </w:rPr>
              <w:t xml:space="preserve">194. </w:t>
            </w:r>
            <w:r>
              <w:rPr>
                <w:rFonts w:ascii="Cambria" w:eastAsia="Cambria" w:hAnsi="Cambria" w:cs="Cambria"/>
                <w:color w:val="000000"/>
                <w:spacing w:val="0"/>
                <w:w w:val="100"/>
                <w:position w:val="0"/>
                <w:sz w:val="13"/>
                <w:szCs w:val="13"/>
              </w:rPr>
              <w:t>55 /</w:t>
            </w:r>
          </w:p>
          <w:p>
            <w:pPr>
              <w:pStyle w:val="Style27"/>
              <w:keepNext w:val="0"/>
              <w:keepLines w:val="0"/>
              <w:widowControl w:val="0"/>
              <w:shd w:val="clear" w:color="auto" w:fill="auto"/>
              <w:bidi w:val="0"/>
              <w:spacing w:before="0" w:after="4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45, 263, </w:t>
            </w:r>
            <w:r>
              <w:rPr>
                <w:rFonts w:ascii="Cambria" w:eastAsia="Cambria" w:hAnsi="Cambria" w:cs="Cambria"/>
                <w:color w:val="000000"/>
                <w:spacing w:val="0"/>
                <w:w w:val="100"/>
                <w:position w:val="0"/>
                <w:sz w:val="13"/>
                <w:szCs w:val="13"/>
              </w:rPr>
              <w:t xml:space="preserve">926. </w:t>
            </w:r>
            <w:r>
              <w:rPr>
                <w:rFonts w:ascii="Cambria" w:eastAsia="Cambria" w:hAnsi="Cambria" w:cs="Cambria"/>
                <w:color w:val="000000"/>
                <w:spacing w:val="0"/>
                <w:w w:val="100"/>
                <w:position w:val="0"/>
                <w:sz w:val="13"/>
                <w:szCs w:val="13"/>
              </w:rPr>
              <w:t>94/</w:t>
            </w:r>
          </w:p>
          <w:p>
            <w:pPr>
              <w:pStyle w:val="Style27"/>
              <w:keepNext w:val="0"/>
              <w:keepLines w:val="0"/>
              <w:widowControl w:val="0"/>
              <w:shd w:val="clear" w:color="auto" w:fill="auto"/>
              <w:bidi w:val="0"/>
              <w:spacing w:before="0" w:after="4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82, 177, </w:t>
            </w:r>
            <w:r>
              <w:rPr>
                <w:rFonts w:ascii="Cambria" w:eastAsia="Cambria" w:hAnsi="Cambria" w:cs="Cambria"/>
                <w:color w:val="000000"/>
                <w:spacing w:val="0"/>
                <w:w w:val="100"/>
                <w:position w:val="0"/>
                <w:sz w:val="13"/>
                <w:szCs w:val="13"/>
              </w:rPr>
              <w:t>635.40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76, 086, </w:t>
            </w:r>
            <w:r>
              <w:rPr>
                <w:rFonts w:ascii="Cambria" w:eastAsia="Cambria" w:hAnsi="Cambria" w:cs="Cambria"/>
                <w:color w:val="000000"/>
                <w:spacing w:val="0"/>
                <w:w w:val="100"/>
                <w:position w:val="0"/>
                <w:sz w:val="13"/>
                <w:szCs w:val="13"/>
              </w:rPr>
              <w:t xml:space="preserve">054. </w:t>
            </w:r>
            <w:r>
              <w:rPr>
                <w:rFonts w:ascii="Cambria" w:eastAsia="Cambria" w:hAnsi="Cambria" w:cs="Cambria"/>
                <w:color w:val="000000"/>
                <w:spacing w:val="0"/>
                <w:w w:val="100"/>
                <w:position w:val="0"/>
                <w:sz w:val="13"/>
                <w:szCs w:val="13"/>
              </w:rPr>
              <w:t>35/</w:t>
            </w:r>
          </w:p>
          <w:p>
            <w:pPr>
              <w:pStyle w:val="Style27"/>
              <w:keepNext w:val="0"/>
              <w:keepLines w:val="0"/>
              <w:widowControl w:val="0"/>
              <w:shd w:val="clear" w:color="auto" w:fill="auto"/>
              <w:bidi w:val="0"/>
              <w:spacing w:before="0" w:after="4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35,165, </w:t>
            </w:r>
            <w:r>
              <w:rPr>
                <w:rFonts w:ascii="Cambria" w:eastAsia="Cambria" w:hAnsi="Cambria" w:cs="Cambria"/>
                <w:color w:val="000000"/>
                <w:spacing w:val="0"/>
                <w:w w:val="100"/>
                <w:position w:val="0"/>
                <w:sz w:val="13"/>
                <w:szCs w:val="13"/>
              </w:rPr>
              <w:t xml:space="preserve">724. </w:t>
            </w:r>
            <w:r>
              <w:rPr>
                <w:rFonts w:ascii="Cambria" w:eastAsia="Cambria" w:hAnsi="Cambria" w:cs="Cambria"/>
                <w:color w:val="000000"/>
                <w:spacing w:val="0"/>
                <w:w w:val="100"/>
                <w:position w:val="0"/>
                <w:sz w:val="13"/>
                <w:szCs w:val="13"/>
              </w:rPr>
              <w:t>69/</w:t>
            </w:r>
          </w:p>
          <w:p>
            <w:pPr>
              <w:pStyle w:val="Style27"/>
              <w:keepNext w:val="0"/>
              <w:keepLines w:val="0"/>
              <w:widowControl w:val="0"/>
              <w:shd w:val="clear" w:color="auto" w:fill="auto"/>
              <w:bidi w:val="0"/>
              <w:spacing w:before="0" w:after="4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34, 189, </w:t>
            </w:r>
            <w:r>
              <w:rPr>
                <w:rFonts w:ascii="Cambria" w:eastAsia="Cambria" w:hAnsi="Cambria" w:cs="Cambria"/>
                <w:color w:val="000000"/>
                <w:spacing w:val="0"/>
                <w:w w:val="100"/>
                <w:position w:val="0"/>
                <w:sz w:val="13"/>
                <w:szCs w:val="13"/>
              </w:rPr>
              <w:t xml:space="preserve">194. </w:t>
            </w:r>
            <w:r>
              <w:rPr>
                <w:rFonts w:ascii="Cambria" w:eastAsia="Cambria" w:hAnsi="Cambria" w:cs="Cambria"/>
                <w:color w:val="000000"/>
                <w:spacing w:val="0"/>
                <w:w w:val="100"/>
                <w:position w:val="0"/>
                <w:sz w:val="13"/>
                <w:szCs w:val="13"/>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165,800,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11" w:lineRule="exact"/>
              <w:ind w:left="0" w:right="260" w:firstLine="0"/>
              <w:jc w:val="right"/>
              <w:rPr>
                <w:sz w:val="15"/>
                <w:szCs w:val="15"/>
              </w:rPr>
            </w:pPr>
            <w:r>
              <w:rPr>
                <w:rFonts w:ascii="Cambria" w:eastAsia="Cambria" w:hAnsi="Cambria" w:cs="Cambria"/>
                <w:color w:val="000000"/>
                <w:spacing w:val="0"/>
                <w:w w:val="100"/>
                <w:position w:val="0"/>
                <w:sz w:val="13"/>
                <w:szCs w:val="13"/>
              </w:rPr>
              <w:t>(2)</w:t>
            </w:r>
            <w:r>
              <w:rPr>
                <w:color w:val="000000"/>
                <w:spacing w:val="0"/>
                <w:w w:val="100"/>
                <w:position w:val="0"/>
                <w:sz w:val="15"/>
                <w:szCs w:val="15"/>
              </w:rPr>
              <w:t>票据 质押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浙江富润印 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浙江富润印 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浙商银行绍兴 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12, 991, </w:t>
            </w:r>
            <w:r>
              <w:rPr>
                <w:rFonts w:ascii="Cambria" w:eastAsia="Cambria" w:hAnsi="Cambria" w:cs="Cambria"/>
                <w:color w:val="000000"/>
                <w:spacing w:val="0"/>
                <w:w w:val="100"/>
                <w:position w:val="0"/>
                <w:sz w:val="13"/>
                <w:szCs w:val="13"/>
              </w:rPr>
              <w:t>723.86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12, 991, </w:t>
            </w:r>
            <w:r>
              <w:rPr>
                <w:rFonts w:ascii="Cambria" w:eastAsia="Cambria" w:hAnsi="Cambria" w:cs="Cambria"/>
                <w:color w:val="000000"/>
                <w:spacing w:val="0"/>
                <w:w w:val="100"/>
                <w:position w:val="0"/>
                <w:sz w:val="13"/>
                <w:szCs w:val="13"/>
              </w:rPr>
              <w:t>723.86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17, </w:t>
            </w:r>
            <w:r>
              <w:rPr>
                <w:rFonts w:ascii="Cambria" w:eastAsia="Cambria" w:hAnsi="Cambria" w:cs="Cambria"/>
                <w:color w:val="000000"/>
                <w:spacing w:val="0"/>
                <w:w w:val="100"/>
                <w:position w:val="0"/>
                <w:sz w:val="13"/>
                <w:szCs w:val="13"/>
              </w:rPr>
              <w:t xml:space="preserve">663,821. </w:t>
            </w:r>
            <w:r>
              <w:rPr>
                <w:rFonts w:ascii="Cambria" w:eastAsia="Cambria" w:hAnsi="Cambria" w:cs="Cambria"/>
                <w:color w:val="000000"/>
                <w:spacing w:val="0"/>
                <w:w w:val="100"/>
                <w:position w:val="0"/>
                <w:sz w:val="13"/>
                <w:szCs w:val="13"/>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2017-6-26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应付票据</w:t>
            </w:r>
          </w:p>
          <w:p>
            <w:pPr>
              <w:pStyle w:val="Style27"/>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5"/>
                <w:szCs w:val="15"/>
              </w:rPr>
              <w:t>[注</w:t>
            </w:r>
            <w:r>
              <w:rPr>
                <w:rFonts w:ascii="Cambria" w:eastAsia="Cambria" w:hAnsi="Cambria" w:cs="Cambria"/>
                <w:color w:val="000000"/>
                <w:spacing w:val="0"/>
                <w:w w:val="100"/>
                <w:position w:val="0"/>
                <w:sz w:val="13"/>
                <w:szCs w:val="13"/>
              </w:rPr>
              <w:t>6]</w:t>
            </w:r>
          </w:p>
        </w:tc>
      </w:tr>
      <w:tr>
        <w:trPr>
          <w:trHeight w:val="54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3"/>
                <w:szCs w:val="13"/>
              </w:rPr>
            </w:pPr>
            <w:r>
              <w:rPr>
                <w:rFonts w:ascii="Cambria" w:eastAsia="Cambria" w:hAnsi="Cambria" w:cs="Cambria"/>
                <w:color w:val="000000"/>
                <w:spacing w:val="0"/>
                <w:w w:val="100"/>
                <w:position w:val="0"/>
                <w:sz w:val="13"/>
                <w:szCs w:val="13"/>
              </w:rPr>
              <w:t xml:space="preserve">12, 991, </w:t>
            </w:r>
            <w:r>
              <w:rPr>
                <w:rFonts w:ascii="Cambria" w:eastAsia="Cambria" w:hAnsi="Cambria" w:cs="Cambria"/>
                <w:color w:val="000000"/>
                <w:spacing w:val="0"/>
                <w:w w:val="100"/>
                <w:position w:val="0"/>
                <w:sz w:val="13"/>
                <w:szCs w:val="13"/>
              </w:rPr>
              <w:t>723.86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12, 991, </w:t>
            </w:r>
            <w:r>
              <w:rPr>
                <w:rFonts w:ascii="Cambria" w:eastAsia="Cambria" w:hAnsi="Cambria" w:cs="Cambria"/>
                <w:color w:val="000000"/>
                <w:spacing w:val="0"/>
                <w:w w:val="100"/>
                <w:position w:val="0"/>
                <w:sz w:val="13"/>
                <w:szCs w:val="13"/>
              </w:rPr>
              <w:t>723.86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17,663,821.32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gridSpan w:val="4"/>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该等借款同时由浙江富润</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印染有限公司</w:t>
            </w:r>
          </w:p>
        </w:tc>
        <w:tc>
          <w:tcPr>
            <w:gridSpan w:val="4"/>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、菲达集团有限公司提供保证担保。</w:t>
            </w:r>
          </w:p>
        </w:tc>
      </w:tr>
    </w:tbl>
    <w:p>
      <w:pPr>
        <w:pStyle w:val="Style6"/>
        <w:keepNext w:val="0"/>
        <w:keepLines w:val="0"/>
        <w:widowControl w:val="0"/>
        <w:shd w:val="clear" w:color="auto" w:fill="auto"/>
        <w:bidi w:val="0"/>
        <w:spacing w:before="0" w:after="140" w:line="427" w:lineRule="exact"/>
        <w:ind w:left="88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开立该等票据同时存出保证金</w:t>
      </w:r>
      <w:r>
        <w:rPr>
          <w:color w:val="000000"/>
          <w:spacing w:val="0"/>
          <w:w w:val="100"/>
          <w:position w:val="0"/>
          <w:sz w:val="18"/>
          <w:szCs w:val="18"/>
        </w:rPr>
        <w:t>2,500,000.00</w:t>
      </w:r>
      <w:r>
        <w:rPr>
          <w:color w:val="000000"/>
          <w:spacing w:val="0"/>
          <w:w w:val="100"/>
          <w:position w:val="0"/>
        </w:rPr>
        <w:t>元，并由浙江富润印染有限公司提供保证 担保。</w:t>
      </w:r>
    </w:p>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：该等借款同时由富润控股集团有限公司提供保证担保。</w:t>
      </w:r>
    </w:p>
    <w:p>
      <w:pPr>
        <w:pStyle w:val="Style6"/>
        <w:keepNext w:val="0"/>
        <w:keepLines w:val="0"/>
        <w:widowControl w:val="0"/>
        <w:shd w:val="clear" w:color="auto" w:fill="auto"/>
        <w:bidi w:val="0"/>
        <w:spacing w:before="0" w:after="0" w:line="427" w:lineRule="exact"/>
        <w:ind w:left="130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开立已贴现融资票据同时存出保证金</w:t>
      </w:r>
      <w:r>
        <w:rPr>
          <w:color w:val="000000"/>
          <w:spacing w:val="0"/>
          <w:w w:val="100"/>
          <w:position w:val="0"/>
          <w:sz w:val="18"/>
          <w:szCs w:val="18"/>
        </w:rPr>
        <w:t xml:space="preserve">2,250, </w:t>
      </w:r>
      <w:r>
        <w:rPr>
          <w:color w:val="000000"/>
          <w:spacing w:val="0"/>
          <w:w w:val="100"/>
          <w:position w:val="0"/>
          <w:sz w:val="18"/>
          <w:szCs w:val="18"/>
        </w:rPr>
        <w:t>000.00</w:t>
      </w:r>
      <w:r>
        <w:rPr>
          <w:color w:val="000000"/>
          <w:spacing w:val="0"/>
          <w:w w:val="100"/>
          <w:position w:val="0"/>
        </w:rPr>
        <w:t>元。</w:t>
      </w:r>
    </w:p>
    <w:p>
      <w:pPr>
        <w:pStyle w:val="Style6"/>
        <w:keepNext w:val="0"/>
        <w:keepLines w:val="0"/>
        <w:widowControl w:val="0"/>
        <w:shd w:val="clear" w:color="auto" w:fill="auto"/>
        <w:bidi w:val="0"/>
        <w:spacing w:before="0" w:after="0" w:line="427" w:lineRule="exact"/>
        <w:ind w:left="1300" w:right="0" w:firstLine="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开立该等票据同时存出保证金</w:t>
      </w:r>
      <w:r>
        <w:rPr>
          <w:color w:val="000000"/>
          <w:spacing w:val="0"/>
          <w:w w:val="100"/>
          <w:position w:val="0"/>
          <w:sz w:val="18"/>
          <w:szCs w:val="18"/>
        </w:rPr>
        <w:t>2,340,000.00</w:t>
      </w:r>
      <w:r>
        <w:rPr>
          <w:color w:val="000000"/>
          <w:spacing w:val="0"/>
          <w:w w:val="100"/>
          <w:position w:val="0"/>
        </w:rPr>
        <w:t>元。</w:t>
      </w:r>
    </w:p>
    <w:p>
      <w:pPr>
        <w:pStyle w:val="Style6"/>
        <w:keepNext w:val="0"/>
        <w:keepLines w:val="0"/>
        <w:widowControl w:val="0"/>
        <w:shd w:val="clear" w:color="auto" w:fill="auto"/>
        <w:bidi w:val="0"/>
        <w:spacing w:before="0" w:after="0" w:line="427" w:lineRule="exact"/>
        <w:ind w:left="130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开立该等票据同时存出保证金</w:t>
      </w:r>
      <w:r>
        <w:rPr>
          <w:color w:val="000000"/>
          <w:spacing w:val="0"/>
          <w:w w:val="100"/>
          <w:position w:val="0"/>
          <w:sz w:val="18"/>
          <w:szCs w:val="18"/>
        </w:rPr>
        <w:t>6,267,754.24</w:t>
      </w:r>
      <w:r>
        <w:rPr>
          <w:color w:val="000000"/>
          <w:spacing w:val="0"/>
          <w:w w:val="100"/>
          <w:position w:val="0"/>
        </w:rPr>
        <w:t>元。</w:t>
      </w:r>
    </w:p>
    <w:p>
      <w:pPr>
        <w:pStyle w:val="Style6"/>
        <w:keepNext w:val="0"/>
        <w:keepLines w:val="0"/>
        <w:widowControl w:val="0"/>
        <w:numPr>
          <w:ilvl w:val="0"/>
          <w:numId w:val="153"/>
        </w:numPr>
        <w:shd w:val="clear" w:color="auto" w:fill="auto"/>
        <w:bidi w:val="0"/>
        <w:spacing w:before="0" w:after="140" w:line="427" w:lineRule="exact"/>
        <w:ind w:left="1400" w:right="0" w:firstLine="0"/>
        <w:jc w:val="left"/>
      </w:pPr>
      <w:bookmarkStart w:id="1608" w:name="bookmark1608"/>
      <w:bookmarkEnd w:id="1608"/>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日，公司存出银行承兑汇票保证金情况</w:t>
      </w:r>
    </w:p>
    <w:tbl>
      <w:tblPr>
        <w:tblOverlap w:val="never"/>
        <w:jc w:val="center"/>
        <w:tblLayout w:type="fixed"/>
      </w:tblPr>
      <w:tblGrid>
        <w:gridCol w:w="1445"/>
        <w:gridCol w:w="1430"/>
        <w:gridCol w:w="1373"/>
        <w:gridCol w:w="1834"/>
        <w:gridCol w:w="1128"/>
        <w:gridCol w:w="1733"/>
      </w:tblGrid>
      <w:tr>
        <w:trPr>
          <w:trHeight w:val="48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质押人</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质押物 所有权人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应付票据/短期借款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票据最后 到期日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金融机构</w:t>
            </w:r>
          </w:p>
        </w:tc>
      </w:tr>
      <w:tr>
        <w:trPr>
          <w:trHeight w:val="475"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浙江富润印染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6, 267, </w:t>
            </w:r>
            <w:r>
              <w:rPr>
                <w:color w:val="000000"/>
                <w:spacing w:val="0"/>
                <w:w w:val="100"/>
                <w:position w:val="0"/>
                <w:sz w:val="16"/>
                <w:szCs w:val="16"/>
              </w:rPr>
              <w:t xml:space="preserve">754.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[注 </w:t>
            </w:r>
            <w:r>
              <w:rPr>
                <w:color w:val="000000"/>
                <w:spacing w:val="0"/>
                <w:w w:val="100"/>
                <w:position w:val="0"/>
                <w:sz w:val="16"/>
                <w:szCs w:val="16"/>
              </w:rPr>
              <w:t>1]17,663,821.32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2017-6-26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浙商银行绍兴诸暨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r>
      <w:tr>
        <w:trPr>
          <w:trHeight w:val="475"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浙江明贺钢管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浙江明贺钢管</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 xml:space="preserve">[注 </w:t>
            </w:r>
            <w:r>
              <w:rPr>
                <w:color w:val="000000"/>
                <w:spacing w:val="0"/>
                <w:w w:val="100"/>
                <w:position w:val="0"/>
                <w:sz w:val="16"/>
                <w:szCs w:val="16"/>
              </w:rPr>
              <w:t xml:space="preserve">2]5,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2017-5-18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中国工商银行德清 支行</w:t>
            </w:r>
          </w:p>
        </w:tc>
      </w:tr>
      <w:tr>
        <w:trPr>
          <w:trHeight w:val="48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0" w:right="0" w:firstLine="0"/>
              <w:jc w:val="left"/>
            </w:pPr>
            <w:r>
              <w:rPr>
                <w:color w:val="000000"/>
                <w:spacing w:val="0"/>
                <w:w w:val="100"/>
                <w:position w:val="0"/>
              </w:rPr>
              <w:t>浙江富润纺织 有限公司</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浙江富润纺织</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4, 350,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 xml:space="preserve">[注 </w:t>
            </w:r>
            <w:r>
              <w:rPr>
                <w:color w:val="000000"/>
                <w:spacing w:val="0"/>
                <w:w w:val="100"/>
                <w:position w:val="0"/>
                <w:sz w:val="16"/>
                <w:szCs w:val="16"/>
              </w:rPr>
              <w:t xml:space="preserve">3]14,500,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2017-4-12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5" w:lineRule="exact"/>
              <w:ind w:left="0" w:right="0" w:firstLine="0"/>
              <w:jc w:val="left"/>
            </w:pPr>
            <w:r>
              <w:rPr>
                <w:color w:val="000000"/>
                <w:spacing w:val="0"/>
                <w:w w:val="100"/>
                <w:position w:val="0"/>
              </w:rPr>
              <w:t>中国工商银行诸暨 市支行</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2,250,000.00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 xml:space="preserve">[注 </w:t>
            </w:r>
            <w:r>
              <w:rPr>
                <w:color w:val="000000"/>
                <w:spacing w:val="0"/>
                <w:w w:val="100"/>
                <w:position w:val="0"/>
                <w:sz w:val="16"/>
                <w:szCs w:val="16"/>
              </w:rPr>
              <w:t xml:space="preserve">4]7,500,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2017-5-22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交通银行绍兴诸暨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2,340,000.00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 xml:space="preserve">[注 </w:t>
            </w:r>
            <w:r>
              <w:rPr>
                <w:color w:val="000000"/>
                <w:spacing w:val="0"/>
                <w:w w:val="100"/>
                <w:position w:val="0"/>
                <w:sz w:val="16"/>
                <w:szCs w:val="16"/>
              </w:rPr>
              <w:t xml:space="preserve">5]7,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2017-6-23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交通银行绍兴诸暨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17,707,754.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52,463,821.32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4" w:hRule="exact"/>
        </w:trPr>
        <w:tc>
          <w:tcPr>
            <w:gridSpan w:val="2"/>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注</w:t>
            </w:r>
            <w:r>
              <w:rPr>
                <w:color w:val="000000"/>
                <w:spacing w:val="0"/>
                <w:w w:val="100"/>
                <w:position w:val="0"/>
                <w:sz w:val="18"/>
                <w:szCs w:val="18"/>
              </w:rPr>
              <w:t>1：</w:t>
            </w:r>
            <w:r>
              <w:rPr>
                <w:color w:val="000000"/>
                <w:spacing w:val="0"/>
                <w:w w:val="100"/>
                <w:position w:val="0"/>
                <w:sz w:val="20"/>
                <w:szCs w:val="20"/>
              </w:rPr>
              <w:t>该等银行承兑汇票</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同时由浙江富润印染有限公司以应收</w:t>
            </w:r>
          </w:p>
        </w:tc>
        <w:tc>
          <w:tcPr>
            <w:gridSpan w:val="2"/>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攵票据提供质押担保。</w:t>
            </w:r>
          </w:p>
        </w:tc>
      </w:tr>
    </w:tbl>
    <w:p>
      <w:pPr>
        <w:pStyle w:val="Style6"/>
        <w:keepNext w:val="0"/>
        <w:keepLines w:val="0"/>
        <w:widowControl w:val="0"/>
        <w:shd w:val="clear" w:color="auto" w:fill="auto"/>
        <w:bidi w:val="0"/>
        <w:spacing w:before="0" w:after="0" w:line="427" w:lineRule="exact"/>
        <w:ind w:left="88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该等银行承兑汇票同时由浙江明贺钢管有限公司以房屋建筑物及土地使用权提供抵押 担保，并由浙江富润印染有限公司提供保证担保。</w:t>
      </w:r>
    </w:p>
    <w:p>
      <w:pPr>
        <w:pStyle w:val="Style6"/>
        <w:keepNext w:val="0"/>
        <w:keepLines w:val="0"/>
        <w:widowControl w:val="0"/>
        <w:shd w:val="clear" w:color="auto" w:fill="auto"/>
        <w:bidi w:val="0"/>
        <w:spacing w:before="0" w:after="0" w:line="427" w:lineRule="exact"/>
        <w:ind w:left="130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该等银行承兑汇票同时由浙江上峰控股集团有限公司提供保证担保。</w:t>
      </w:r>
    </w:p>
    <w:p>
      <w:pPr>
        <w:pStyle w:val="Style6"/>
        <w:keepNext w:val="0"/>
        <w:keepLines w:val="0"/>
        <w:widowControl w:val="0"/>
        <w:shd w:val="clear" w:color="auto" w:fill="auto"/>
        <w:bidi w:val="0"/>
        <w:spacing w:before="0" w:after="0" w:line="427" w:lineRule="exact"/>
        <w:ind w:left="880" w:right="0" w:firstLine="42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该等银行承兑汇票同时由浙江富润纺织有限公司以房屋建筑物及土地使用权提供抵押 担保，且该票据已用于融资贴现。</w:t>
      </w:r>
    </w:p>
    <w:p>
      <w:pPr>
        <w:pStyle w:val="Style6"/>
        <w:keepNext w:val="0"/>
        <w:keepLines w:val="0"/>
        <w:widowControl w:val="0"/>
        <w:shd w:val="clear" w:color="auto" w:fill="auto"/>
        <w:bidi w:val="0"/>
        <w:spacing w:before="0" w:after="200" w:line="427" w:lineRule="exact"/>
        <w:ind w:left="1300" w:right="0" w:firstLine="0"/>
        <w:jc w:val="left"/>
      </w:pPr>
      <w:r>
        <w:rPr>
          <w:color w:val="000000"/>
          <w:spacing w:val="0"/>
          <w:w w:val="100"/>
          <w:position w:val="0"/>
        </w:rPr>
        <w:t xml:space="preserve">注 </w:t>
      </w:r>
      <w:r>
        <w:rPr>
          <w:color w:val="000000"/>
          <w:spacing w:val="0"/>
          <w:w w:val="100"/>
          <w:position w:val="0"/>
          <w:sz w:val="18"/>
          <w:szCs w:val="18"/>
        </w:rPr>
        <w:t>5：</w:t>
      </w:r>
      <w:r>
        <w:rPr>
          <w:color w:val="000000"/>
          <w:spacing w:val="0"/>
          <w:w w:val="100"/>
          <w:position w:val="0"/>
        </w:rPr>
        <w:t>该等银行承兑汇票同时由浙江富润纺织有限公司以房屋建筑物及土地使用权提供抵押</w:t>
      </w:r>
    </w:p>
    <w:p>
      <w:pPr>
        <w:pStyle w:val="Style6"/>
        <w:keepNext w:val="0"/>
        <w:keepLines w:val="0"/>
        <w:widowControl w:val="0"/>
        <w:shd w:val="clear" w:color="auto" w:fill="auto"/>
        <w:bidi w:val="0"/>
        <w:spacing w:before="0" w:after="180" w:line="240" w:lineRule="auto"/>
        <w:ind w:left="0" w:right="0" w:firstLine="880"/>
        <w:jc w:val="left"/>
      </w:pPr>
      <w:r>
        <w:rPr>
          <w:color w:val="000000"/>
          <w:spacing w:val="0"/>
          <w:w w:val="100"/>
          <w:position w:val="0"/>
        </w:rPr>
        <w:t>担保。</w:t>
      </w:r>
    </w:p>
    <w:p>
      <w:pPr>
        <w:pStyle w:val="Style6"/>
        <w:keepNext w:val="0"/>
        <w:keepLines w:val="0"/>
        <w:widowControl w:val="0"/>
        <w:numPr>
          <w:ilvl w:val="0"/>
          <w:numId w:val="153"/>
        </w:numPr>
        <w:shd w:val="clear" w:color="auto" w:fill="auto"/>
        <w:bidi w:val="0"/>
        <w:spacing w:before="0" w:after="0" w:line="422" w:lineRule="exact"/>
        <w:ind w:left="1400" w:right="0" w:firstLine="0"/>
        <w:jc w:val="left"/>
      </w:pPr>
      <w:bookmarkStart w:id="1609" w:name="bookmark1609"/>
      <w:bookmarkEnd w:id="1609"/>
      <w:r>
        <w:rPr>
          <w:color w:val="000000"/>
          <w:spacing w:val="0"/>
          <w:w w:val="100"/>
          <w:position w:val="0"/>
          <w:shd w:val="clear" w:color="auto" w:fill="FFFFFF"/>
        </w:rPr>
        <w:t>截至</w:t>
      </w:r>
      <w:r>
        <w:rPr>
          <w:color w:val="000000"/>
          <w:spacing w:val="0"/>
          <w:w w:val="100"/>
          <w:position w:val="0"/>
          <w:sz w:val="18"/>
          <w:szCs w:val="18"/>
          <w:shd w:val="clear" w:color="auto" w:fill="FFFFFF"/>
        </w:rPr>
        <w:t>2016</w:t>
      </w:r>
      <w:r>
        <w:rPr>
          <w:color w:val="000000"/>
          <w:spacing w:val="0"/>
          <w:w w:val="100"/>
          <w:position w:val="0"/>
          <w:shd w:val="clear" w:color="auto" w:fill="FFFFFF"/>
        </w:rPr>
        <w:t>年</w:t>
      </w:r>
      <w:r>
        <w:rPr>
          <w:color w:val="000000"/>
          <w:spacing w:val="0"/>
          <w:w w:val="100"/>
          <w:position w:val="0"/>
          <w:sz w:val="18"/>
          <w:szCs w:val="18"/>
          <w:shd w:val="clear" w:color="auto" w:fill="FFFFFF"/>
        </w:rPr>
        <w:t>12</w:t>
      </w:r>
      <w:r>
        <w:rPr>
          <w:color w:val="000000"/>
          <w:spacing w:val="0"/>
          <w:w w:val="100"/>
          <w:position w:val="0"/>
          <w:shd w:val="clear" w:color="auto" w:fill="FFFFFF"/>
        </w:rPr>
        <w:t>月</w:t>
      </w:r>
      <w:r>
        <w:rPr>
          <w:color w:val="000000"/>
          <w:spacing w:val="0"/>
          <w:w w:val="100"/>
          <w:position w:val="0"/>
          <w:sz w:val="18"/>
          <w:szCs w:val="18"/>
          <w:shd w:val="clear" w:color="auto" w:fill="FFFFFF"/>
        </w:rPr>
        <w:t>31</w:t>
      </w:r>
      <w:r>
        <w:rPr>
          <w:color w:val="000000"/>
          <w:spacing w:val="0"/>
          <w:w w:val="100"/>
          <w:position w:val="0"/>
          <w:shd w:val="clear" w:color="auto" w:fill="FFFFFF"/>
        </w:rPr>
        <w:t>日，除上述事项及本财务报告或有事项</w:t>
      </w:r>
      <w:r>
        <w:rPr>
          <w:color w:val="000000"/>
          <w:spacing w:val="0"/>
          <w:w w:val="100"/>
          <w:position w:val="0"/>
          <w:sz w:val="18"/>
          <w:szCs w:val="18"/>
          <w:shd w:val="clear" w:color="auto" w:fill="FFFFFF"/>
        </w:rPr>
        <w:t>1</w:t>
      </w:r>
      <w:r>
        <w:rPr>
          <w:color w:val="000000"/>
          <w:spacing w:val="0"/>
          <w:w w:val="100"/>
          <w:position w:val="0"/>
          <w:shd w:val="clear" w:color="auto" w:fill="FFFFFF"/>
        </w:rPr>
        <w:t>、其他重要事项之其他</w:t>
      </w:r>
    </w:p>
    <w:p>
      <w:pPr>
        <w:pStyle w:val="Style6"/>
        <w:keepNext w:val="0"/>
        <w:keepLines w:val="0"/>
        <w:widowControl w:val="0"/>
        <w:numPr>
          <w:ilvl w:val="0"/>
          <w:numId w:val="155"/>
        </w:numPr>
        <w:shd w:val="clear" w:color="auto" w:fill="auto"/>
        <w:bidi w:val="0"/>
        <w:spacing w:before="0" w:after="780" w:line="422" w:lineRule="exact"/>
        <w:ind w:left="0" w:right="0" w:firstLine="880"/>
        <w:jc w:val="left"/>
      </w:pPr>
      <w:bookmarkStart w:id="1610" w:name="bookmark1610"/>
      <w:bookmarkEnd w:id="1610"/>
      <w:r>
        <w:rPr>
          <w:color w:val="000000"/>
          <w:spacing w:val="0"/>
          <w:w w:val="100"/>
          <w:position w:val="0"/>
          <w:sz w:val="18"/>
          <w:szCs w:val="18"/>
        </w:rPr>
        <w:t>2</w:t>
      </w:r>
      <w:r>
        <w:rPr>
          <w:color w:val="000000"/>
          <w:spacing w:val="0"/>
          <w:w w:val="100"/>
          <w:position w:val="0"/>
        </w:rPr>
        <w:t>所述事项外，本公司不存在需要披露的其他重大承诺事项。</w:t>
      </w:r>
    </w:p>
    <w:p>
      <w:pPr>
        <w:pStyle w:val="Style31"/>
        <w:keepNext/>
        <w:keepLines/>
        <w:widowControl w:val="0"/>
        <w:shd w:val="clear" w:color="auto" w:fill="auto"/>
        <w:bidi w:val="0"/>
        <w:spacing w:before="0" w:line="240" w:lineRule="auto"/>
        <w:ind w:left="0" w:right="0" w:firstLine="880"/>
        <w:jc w:val="left"/>
      </w:pPr>
      <w:bookmarkStart w:id="1611" w:name="bookmark1611"/>
      <w:bookmarkStart w:id="1612" w:name="bookmark1612"/>
      <w:bookmarkStart w:id="1613" w:name="bookmark1613"/>
      <w:bookmarkStart w:id="1614" w:name="bookmark1614"/>
      <w:r>
        <w:rPr>
          <w:color w:val="000000"/>
          <w:spacing w:val="0"/>
          <w:w w:val="100"/>
          <w:position w:val="0"/>
        </w:rPr>
        <w:t>2</w:t>
      </w:r>
      <w:bookmarkEnd w:id="1613"/>
      <w:r>
        <w:rPr>
          <w:color w:val="000000"/>
          <w:spacing w:val="0"/>
          <w:w w:val="100"/>
          <w:position w:val="0"/>
        </w:rPr>
        <w:t>、或有事项</w:t>
      </w:r>
      <w:bookmarkEnd w:id="1611"/>
      <w:bookmarkEnd w:id="1612"/>
      <w:bookmarkEnd w:id="1614"/>
    </w:p>
    <w:p>
      <w:pPr>
        <w:pStyle w:val="Style31"/>
        <w:keepNext/>
        <w:keepLines/>
        <w:widowControl w:val="0"/>
        <w:shd w:val="clear" w:color="auto" w:fill="auto"/>
        <w:bidi w:val="0"/>
        <w:spacing w:before="0" w:line="240" w:lineRule="auto"/>
        <w:ind w:left="0" w:right="0" w:firstLine="880"/>
        <w:jc w:val="left"/>
      </w:pPr>
      <w:bookmarkStart w:id="1611" w:name="bookmark1611"/>
      <w:bookmarkStart w:id="1612" w:name="bookmark1612"/>
      <w:bookmarkStart w:id="1615" w:name="bookmark1615"/>
      <w:r>
        <w:rPr>
          <w:color w:val="000000"/>
          <w:spacing w:val="0"/>
          <w:w w:val="100"/>
          <w:position w:val="0"/>
        </w:rPr>
        <w:t>(1).</w:t>
      </w:r>
      <w:r>
        <w:rPr>
          <w:color w:val="000000"/>
          <w:spacing w:val="0"/>
          <w:w w:val="100"/>
          <w:position w:val="0"/>
        </w:rPr>
        <w:t>资产负债表日存在的重要或有事项</w:t>
      </w:r>
      <w:bookmarkEnd w:id="1611"/>
      <w:bookmarkEnd w:id="1612"/>
      <w:bookmarkEnd w:id="1615"/>
    </w:p>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numPr>
          <w:ilvl w:val="0"/>
          <w:numId w:val="157"/>
        </w:numPr>
        <w:shd w:val="clear" w:color="auto" w:fill="auto"/>
        <w:tabs>
          <w:tab w:pos="1620" w:val="left"/>
        </w:tabs>
        <w:bidi w:val="0"/>
        <w:spacing w:before="0" w:after="0" w:line="411" w:lineRule="exact"/>
        <w:ind w:left="1300" w:right="0" w:firstLine="0"/>
        <w:jc w:val="left"/>
      </w:pPr>
      <w:bookmarkStart w:id="1616" w:name="bookmark1616"/>
      <w:bookmarkEnd w:id="1616"/>
      <w:r>
        <w:rPr>
          <w:color w:val="000000"/>
          <w:spacing w:val="0"/>
          <w:w w:val="100"/>
          <w:position w:val="0"/>
        </w:rPr>
        <w:t>关于转让诸暨长城国际影视网游动漫创意园有限公司</w:t>
      </w:r>
      <w:r>
        <w:rPr>
          <w:color w:val="000000"/>
          <w:spacing w:val="0"/>
          <w:w w:val="100"/>
          <w:position w:val="0"/>
          <w:sz w:val="18"/>
          <w:szCs w:val="18"/>
        </w:rPr>
        <w:t>19%</w:t>
      </w:r>
      <w:r>
        <w:rPr>
          <w:color w:val="000000"/>
          <w:spacing w:val="0"/>
          <w:w w:val="100"/>
          <w:position w:val="0"/>
        </w:rPr>
        <w:t>股权的保值条款事宜</w:t>
      </w:r>
    </w:p>
    <w:p>
      <w:pPr>
        <w:pStyle w:val="Style6"/>
        <w:keepNext w:val="0"/>
        <w:keepLines w:val="0"/>
        <w:widowControl w:val="0"/>
        <w:shd w:val="clear" w:color="auto" w:fill="auto"/>
        <w:bidi w:val="0"/>
        <w:spacing w:before="0" w:after="0" w:line="411" w:lineRule="exact"/>
        <w:ind w:left="880" w:right="0" w:firstLine="420"/>
        <w:jc w:val="both"/>
      </w:pPr>
      <w:r>
        <w:rPr>
          <w:color w:val="000000"/>
          <w:spacing w:val="0"/>
          <w:w w:val="100"/>
          <w:position w:val="0"/>
          <w:sz w:val="18"/>
          <w:szCs w:val="18"/>
        </w:rPr>
        <w:t>2015</w:t>
      </w:r>
      <w:r>
        <w:rPr>
          <w:color w:val="000000"/>
          <w:spacing w:val="0"/>
          <w:w w:val="100"/>
          <w:position w:val="0"/>
        </w:rPr>
        <w:t>年度，公司将所持诸暨长城国际影视网游动漫创意园有限公司(以下简称标的资产)</w:t>
      </w:r>
      <w:r>
        <w:rPr>
          <w:color w:val="000000"/>
          <w:spacing w:val="0"/>
          <w:w w:val="100"/>
          <w:position w:val="0"/>
          <w:sz w:val="18"/>
          <w:szCs w:val="18"/>
        </w:rPr>
        <w:t xml:space="preserve">19% </w:t>
      </w:r>
      <w:r>
        <w:rPr>
          <w:color w:val="000000"/>
          <w:spacing w:val="0"/>
          <w:w w:val="100"/>
          <w:position w:val="0"/>
        </w:rPr>
        <w:t>的股权计</w:t>
      </w:r>
      <w:r>
        <w:rPr>
          <w:color w:val="000000"/>
          <w:spacing w:val="0"/>
          <w:w w:val="100"/>
          <w:position w:val="0"/>
          <w:sz w:val="18"/>
          <w:szCs w:val="18"/>
        </w:rPr>
        <w:t>2,850</w:t>
      </w:r>
      <w:r>
        <w:rPr>
          <w:color w:val="000000"/>
          <w:spacing w:val="0"/>
          <w:w w:val="100"/>
          <w:position w:val="0"/>
        </w:rPr>
        <w:t>万元转让给长城影视股份有限公司，转让协议约定的转让价格为</w:t>
      </w:r>
      <w:r>
        <w:rPr>
          <w:color w:val="000000"/>
          <w:spacing w:val="0"/>
          <w:w w:val="100"/>
          <w:position w:val="0"/>
          <w:sz w:val="18"/>
          <w:szCs w:val="18"/>
        </w:rPr>
        <w:t>6,365</w:t>
      </w:r>
      <w:r>
        <w:rPr>
          <w:color w:val="000000"/>
          <w:spacing w:val="0"/>
          <w:w w:val="100"/>
          <w:position w:val="0"/>
        </w:rPr>
        <w:t>万元，扣 除应承担的自评估基准日起至股权交割日止期间亏损</w:t>
      </w:r>
      <w:r>
        <w:rPr>
          <w:color w:val="000000"/>
          <w:spacing w:val="0"/>
          <w:w w:val="100"/>
          <w:position w:val="0"/>
          <w:sz w:val="18"/>
          <w:szCs w:val="18"/>
        </w:rPr>
        <w:t>830,707.07</w:t>
      </w:r>
      <w:r>
        <w:rPr>
          <w:color w:val="000000"/>
          <w:spacing w:val="0"/>
          <w:w w:val="100"/>
          <w:position w:val="0"/>
        </w:rPr>
        <w:t xml:space="preserve">元，实际转让价格 </w:t>
      </w:r>
      <w:r>
        <w:rPr>
          <w:color w:val="000000"/>
          <w:spacing w:val="0"/>
          <w:w w:val="100"/>
          <w:position w:val="0"/>
          <w:sz w:val="18"/>
          <w:szCs w:val="18"/>
        </w:rPr>
        <w:t>62,819,292.93</w:t>
      </w:r>
      <w:r>
        <w:rPr>
          <w:color w:val="000000"/>
          <w:spacing w:val="0"/>
          <w:w w:val="100"/>
          <w:position w:val="0"/>
        </w:rPr>
        <w:t>元，转让收益</w:t>
      </w:r>
      <w:r>
        <w:rPr>
          <w:color w:val="000000"/>
          <w:spacing w:val="0"/>
          <w:w w:val="100"/>
          <w:position w:val="0"/>
          <w:sz w:val="18"/>
          <w:szCs w:val="18"/>
        </w:rPr>
        <w:t>34,319,292.93</w:t>
      </w:r>
      <w:r>
        <w:rPr>
          <w:color w:val="000000"/>
          <w:spacing w:val="0"/>
          <w:w w:val="100"/>
          <w:position w:val="0"/>
        </w:rPr>
        <w:t>元。根据补充协议的约定，</w:t>
      </w:r>
      <w:r>
        <w:rPr>
          <w:color w:val="000000"/>
          <w:spacing w:val="0"/>
          <w:w w:val="100"/>
          <w:position w:val="0"/>
          <w:sz w:val="18"/>
          <w:szCs w:val="18"/>
        </w:rPr>
        <w:t>2017</w:t>
      </w:r>
      <w:r>
        <w:rPr>
          <w:color w:val="000000"/>
          <w:spacing w:val="0"/>
          <w:w w:val="100"/>
          <w:position w:val="0"/>
        </w:rPr>
        <w:t>年度结束后，受让 方将聘请具有证券资格的评估机构对标的资产进行专项评估，若期末标的资产评估价值低于本次 收购对价，各出让方以现金向受让方进行补偿，应补偿价款=标的资产收购对价-标的资产评估价 值。</w:t>
      </w:r>
    </w:p>
    <w:p>
      <w:pPr>
        <w:pStyle w:val="Style6"/>
        <w:keepNext w:val="0"/>
        <w:keepLines w:val="0"/>
        <w:widowControl w:val="0"/>
        <w:numPr>
          <w:ilvl w:val="0"/>
          <w:numId w:val="157"/>
        </w:numPr>
        <w:shd w:val="clear" w:color="auto" w:fill="auto"/>
        <w:tabs>
          <w:tab w:pos="1634" w:val="left"/>
        </w:tabs>
        <w:bidi w:val="0"/>
        <w:spacing w:before="0" w:after="780" w:line="411" w:lineRule="exact"/>
        <w:ind w:left="1300" w:right="0" w:firstLine="0"/>
        <w:jc w:val="left"/>
      </w:pPr>
      <w:bookmarkStart w:id="1617" w:name="bookmark1617"/>
      <w:bookmarkEnd w:id="1617"/>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日，除上述事项外，本公司不存在需要披露的其他重大或有事项。</w:t>
      </w:r>
    </w:p>
    <w:p>
      <w:pPr>
        <w:pStyle w:val="Style31"/>
        <w:keepNext/>
        <w:keepLines/>
        <w:widowControl w:val="0"/>
        <w:shd w:val="clear" w:color="auto" w:fill="auto"/>
        <w:bidi w:val="0"/>
        <w:spacing w:before="0" w:line="240" w:lineRule="auto"/>
        <w:ind w:left="0" w:right="0" w:firstLine="880"/>
        <w:jc w:val="left"/>
      </w:pPr>
      <w:bookmarkStart w:id="1618" w:name="bookmark1618"/>
      <w:bookmarkStart w:id="1619" w:name="bookmark1619"/>
      <w:bookmarkStart w:id="1620" w:name="bookmark1620"/>
      <w:r>
        <w:rPr>
          <w:color w:val="000000"/>
          <w:spacing w:val="0"/>
          <w:w w:val="100"/>
          <w:position w:val="0"/>
        </w:rPr>
        <w:t>(2).</w:t>
      </w:r>
      <w:r>
        <w:rPr>
          <w:color w:val="000000"/>
          <w:spacing w:val="0"/>
          <w:w w:val="100"/>
          <w:position w:val="0"/>
        </w:rPr>
        <w:t>公司没有需要披露的重要或有事项，也应予以说明:</w:t>
      </w:r>
      <w:bookmarkEnd w:id="1618"/>
      <w:bookmarkEnd w:id="1619"/>
      <w:bookmarkEnd w:id="1620"/>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880"/>
        <w:jc w:val="left"/>
      </w:pPr>
      <w:bookmarkStart w:id="1621" w:name="bookmark1621"/>
      <w:bookmarkStart w:id="1622" w:name="bookmark1622"/>
      <w:bookmarkStart w:id="1623" w:name="bookmark1623"/>
      <w:bookmarkStart w:id="1624" w:name="bookmark1624"/>
      <w:r>
        <w:rPr>
          <w:color w:val="000000"/>
          <w:spacing w:val="0"/>
          <w:w w:val="100"/>
          <w:position w:val="0"/>
        </w:rPr>
        <w:t>3</w:t>
      </w:r>
      <w:bookmarkEnd w:id="1623"/>
      <w:r>
        <w:rPr>
          <w:color w:val="000000"/>
          <w:spacing w:val="0"/>
          <w:w w:val="100"/>
          <w:position w:val="0"/>
        </w:rPr>
        <w:t>、其他</w:t>
      </w:r>
      <w:bookmarkEnd w:id="1621"/>
      <w:bookmarkEnd w:id="1622"/>
      <w:bookmarkEnd w:id="1624"/>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880"/>
        <w:jc w:val="left"/>
      </w:pPr>
      <w:bookmarkStart w:id="1625" w:name="bookmark1625"/>
      <w:bookmarkStart w:id="1626" w:name="bookmark1626"/>
      <w:bookmarkStart w:id="1627" w:name="bookmark1627"/>
      <w:r>
        <w:rPr>
          <w:color w:val="000000"/>
          <w:spacing w:val="0"/>
          <w:w w:val="100"/>
          <w:position w:val="0"/>
        </w:rPr>
        <w:t>十五、资产负债表日后事项</w:t>
      </w:r>
      <w:bookmarkEnd w:id="1625"/>
      <w:bookmarkEnd w:id="1626"/>
      <w:bookmarkEnd w:id="1627"/>
    </w:p>
    <w:p>
      <w:pPr>
        <w:pStyle w:val="Style31"/>
        <w:keepNext/>
        <w:keepLines/>
        <w:widowControl w:val="0"/>
        <w:shd w:val="clear" w:color="auto" w:fill="auto"/>
        <w:tabs>
          <w:tab w:pos="1278" w:val="left"/>
        </w:tabs>
        <w:bidi w:val="0"/>
        <w:spacing w:before="0" w:line="240" w:lineRule="auto"/>
        <w:ind w:left="0" w:right="0" w:firstLine="880"/>
        <w:jc w:val="left"/>
      </w:pPr>
      <w:bookmarkStart w:id="1625" w:name="bookmark1625"/>
      <w:bookmarkStart w:id="1626" w:name="bookmark1626"/>
      <w:bookmarkStart w:id="1628" w:name="bookmark1628"/>
      <w:bookmarkStart w:id="1629" w:name="bookmark1629"/>
      <w:r>
        <w:rPr>
          <w:rFonts w:ascii="Calibri" w:eastAsia="Calibri" w:hAnsi="Calibri" w:cs="Calibri"/>
          <w:color w:val="000000"/>
          <w:spacing w:val="0"/>
          <w:w w:val="100"/>
          <w:position w:val="0"/>
          <w:sz w:val="20"/>
          <w:szCs w:val="20"/>
        </w:rPr>
        <w:t>1</w:t>
      </w:r>
      <w:bookmarkEnd w:id="1628"/>
      <w:r>
        <w:rPr>
          <w:color w:val="000000"/>
          <w:spacing w:val="0"/>
          <w:w w:val="100"/>
          <w:position w:val="0"/>
        </w:rPr>
        <w:t>、</w:t>
        <w:tab/>
        <w:t>重要的非调整事项</w:t>
      </w:r>
      <w:bookmarkEnd w:id="1625"/>
      <w:bookmarkEnd w:id="1626"/>
      <w:bookmarkEnd w:id="1629"/>
    </w:p>
    <w:p>
      <w:pPr>
        <w:pStyle w:val="Style6"/>
        <w:keepNext w:val="0"/>
        <w:keepLines w:val="0"/>
        <w:widowControl w:val="0"/>
        <w:shd w:val="clear" w:color="auto" w:fill="auto"/>
        <w:bidi w:val="0"/>
        <w:spacing w:before="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78" w:val="left"/>
        </w:tabs>
        <w:bidi w:val="0"/>
        <w:spacing w:before="0" w:line="240" w:lineRule="auto"/>
        <w:ind w:left="0" w:right="0" w:firstLine="880"/>
        <w:jc w:val="left"/>
      </w:pPr>
      <w:bookmarkStart w:id="1630" w:name="bookmark1630"/>
      <w:bookmarkStart w:id="1631" w:name="bookmark1631"/>
      <w:bookmarkStart w:id="1632" w:name="bookmark1632"/>
      <w:bookmarkStart w:id="1633" w:name="bookmark1633"/>
      <w:r>
        <w:rPr>
          <w:rFonts w:ascii="Calibri" w:eastAsia="Calibri" w:hAnsi="Calibri" w:cs="Calibri"/>
          <w:color w:val="000000"/>
          <w:spacing w:val="0"/>
          <w:w w:val="100"/>
          <w:position w:val="0"/>
          <w:sz w:val="20"/>
          <w:szCs w:val="20"/>
        </w:rPr>
        <w:t>2</w:t>
      </w:r>
      <w:bookmarkEnd w:id="1632"/>
      <w:r>
        <w:rPr>
          <w:color w:val="000000"/>
          <w:spacing w:val="0"/>
          <w:w w:val="100"/>
          <w:position w:val="0"/>
        </w:rPr>
        <w:t>、</w:t>
        <w:tab/>
        <w:t>利润分配情况</w:t>
      </w:r>
      <w:bookmarkEnd w:id="1630"/>
      <w:bookmarkEnd w:id="1631"/>
      <w:bookmarkEnd w:id="1633"/>
    </w:p>
    <w:p>
      <w:pPr>
        <w:pStyle w:val="Style6"/>
        <w:keepNext w:val="0"/>
        <w:keepLines w:val="0"/>
        <w:widowControl w:val="0"/>
        <w:shd w:val="clear" w:color="auto" w:fill="auto"/>
        <w:bidi w:val="0"/>
        <w:spacing w:before="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52,194,611.80</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3840" w:right="0" w:firstLine="0"/>
              <w:jc w:val="left"/>
              <w:rPr>
                <w:sz w:val="18"/>
                <w:szCs w:val="18"/>
              </w:rPr>
            </w:pPr>
            <w:r>
              <w:rPr>
                <w:color w:val="000000"/>
                <w:spacing w:val="0"/>
                <w:w w:val="100"/>
                <w:position w:val="0"/>
                <w:sz w:val="18"/>
                <w:szCs w:val="18"/>
              </w:rPr>
              <w:t>52,194,611.80</w:t>
            </w:r>
          </w:p>
        </w:tc>
      </w:tr>
    </w:tbl>
    <w:p>
      <w:pPr>
        <w:widowControl w:val="0"/>
        <w:spacing w:after="359" w:line="1" w:lineRule="exact"/>
      </w:pPr>
    </w:p>
    <w:p>
      <w:pPr>
        <w:pStyle w:val="Style31"/>
        <w:keepNext/>
        <w:keepLines/>
        <w:widowControl w:val="0"/>
        <w:shd w:val="clear" w:color="auto" w:fill="auto"/>
        <w:tabs>
          <w:tab w:pos="1278" w:val="left"/>
        </w:tabs>
        <w:bidi w:val="0"/>
        <w:spacing w:before="0" w:line="240" w:lineRule="auto"/>
        <w:ind w:left="0" w:right="0" w:firstLine="880"/>
        <w:jc w:val="left"/>
      </w:pPr>
      <w:bookmarkStart w:id="1634" w:name="bookmark1634"/>
      <w:bookmarkStart w:id="1635" w:name="bookmark1635"/>
      <w:bookmarkStart w:id="1636" w:name="bookmark1636"/>
      <w:bookmarkStart w:id="1637" w:name="bookmark1637"/>
      <w:r>
        <w:rPr>
          <w:rFonts w:ascii="Calibri" w:eastAsia="Calibri" w:hAnsi="Calibri" w:cs="Calibri"/>
          <w:color w:val="000000"/>
          <w:spacing w:val="0"/>
          <w:w w:val="100"/>
          <w:position w:val="0"/>
          <w:sz w:val="20"/>
          <w:szCs w:val="20"/>
        </w:rPr>
        <w:t>3</w:t>
      </w:r>
      <w:bookmarkEnd w:id="1636"/>
      <w:r>
        <w:rPr>
          <w:color w:val="000000"/>
          <w:spacing w:val="0"/>
          <w:w w:val="100"/>
          <w:position w:val="0"/>
        </w:rPr>
        <w:t>、</w:t>
        <w:tab/>
        <w:t>销售退回</w:t>
      </w:r>
      <w:bookmarkEnd w:id="1634"/>
      <w:bookmarkEnd w:id="1635"/>
      <w:bookmarkEnd w:id="1637"/>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78" w:val="left"/>
        </w:tabs>
        <w:bidi w:val="0"/>
        <w:spacing w:before="0" w:line="240" w:lineRule="auto"/>
        <w:ind w:left="0" w:right="0" w:firstLine="880"/>
        <w:jc w:val="left"/>
      </w:pPr>
      <w:bookmarkStart w:id="1638" w:name="bookmark1638"/>
      <w:bookmarkStart w:id="1639" w:name="bookmark1639"/>
      <w:bookmarkStart w:id="1640" w:name="bookmark1640"/>
      <w:bookmarkStart w:id="1641" w:name="bookmark1641"/>
      <w:r>
        <w:rPr>
          <w:rFonts w:ascii="Calibri" w:eastAsia="Calibri" w:hAnsi="Calibri" w:cs="Calibri"/>
          <w:color w:val="000000"/>
          <w:spacing w:val="0"/>
          <w:w w:val="100"/>
          <w:position w:val="0"/>
          <w:sz w:val="20"/>
          <w:szCs w:val="20"/>
        </w:rPr>
        <w:t>4</w:t>
      </w:r>
      <w:bookmarkEnd w:id="1640"/>
      <w:r>
        <w:rPr>
          <w:color w:val="000000"/>
          <w:spacing w:val="0"/>
          <w:w w:val="100"/>
          <w:position w:val="0"/>
        </w:rPr>
        <w:t>、</w:t>
        <w:tab/>
        <w:t>其他资产负债表日后事项说明</w:t>
      </w:r>
      <w:bookmarkEnd w:id="1638"/>
      <w:bookmarkEnd w:id="1639"/>
      <w:bookmarkEnd w:id="1641"/>
    </w:p>
    <w:p>
      <w:pPr>
        <w:pStyle w:val="Style6"/>
        <w:keepNext w:val="0"/>
        <w:keepLines w:val="0"/>
        <w:widowControl w:val="0"/>
        <w:shd w:val="clear" w:color="auto" w:fill="auto"/>
        <w:bidi w:val="0"/>
        <w:spacing w:before="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60" w:line="240" w:lineRule="auto"/>
        <w:ind w:left="1300" w:right="0" w:firstLine="0"/>
        <w:jc w:val="left"/>
      </w:pPr>
      <w:r>
        <w:rPr>
          <w:color w:val="000000"/>
          <w:spacing w:val="0"/>
          <w:w w:val="100"/>
          <w:position w:val="0"/>
          <w:sz w:val="18"/>
          <w:szCs w:val="18"/>
        </w:rPr>
        <w:t>(1)</w:t>
      </w:r>
      <w:r>
        <w:rPr>
          <w:color w:val="000000"/>
          <w:spacing w:val="0"/>
          <w:w w:val="100"/>
          <w:position w:val="0"/>
        </w:rPr>
        <w:t>经公司七届二十六次董事会会议审议批准，公司全资子公司泰一指尚拟与中国太平洋财</w:t>
      </w:r>
    </w:p>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产保险有限公司、宁波工业投资集团有限公司、西藏金融租赁有限公司等</w:t>
      </w:r>
      <w:r>
        <w:rPr>
          <w:color w:val="000000"/>
          <w:spacing w:val="0"/>
          <w:w w:val="100"/>
          <w:position w:val="0"/>
          <w:sz w:val="18"/>
          <w:szCs w:val="18"/>
        </w:rPr>
        <w:t>3</w:t>
      </w:r>
      <w:r>
        <w:rPr>
          <w:color w:val="000000"/>
          <w:spacing w:val="0"/>
          <w:w w:val="100"/>
          <w:position w:val="0"/>
        </w:rPr>
        <w:t xml:space="preserve">家公司共同发起设立 </w:t>
      </w:r>
      <w:r>
        <w:rPr>
          <w:color w:val="000000"/>
          <w:spacing w:val="0"/>
          <w:w w:val="100"/>
          <w:position w:val="0"/>
        </w:rPr>
        <w:t>一家股份制专业保证保险公司，拟定注册资本</w:t>
      </w:r>
      <w:r>
        <w:rPr>
          <w:color w:val="000000"/>
          <w:spacing w:val="0"/>
          <w:w w:val="100"/>
          <w:position w:val="0"/>
          <w:sz w:val="18"/>
          <w:szCs w:val="18"/>
        </w:rPr>
        <w:t>1</w:t>
      </w:r>
      <w:r>
        <w:rPr>
          <w:color w:val="000000"/>
          <w:spacing w:val="0"/>
          <w:w w:val="100"/>
          <w:position w:val="0"/>
        </w:rPr>
        <w:t>。亿元，泰一指尚拟出资</w:t>
      </w:r>
      <w:r>
        <w:rPr>
          <w:color w:val="000000"/>
          <w:spacing w:val="0"/>
          <w:w w:val="100"/>
          <w:position w:val="0"/>
          <w:sz w:val="18"/>
          <w:szCs w:val="18"/>
        </w:rPr>
        <w:t>1.45</w:t>
      </w:r>
      <w:r>
        <w:rPr>
          <w:color w:val="000000"/>
          <w:spacing w:val="0"/>
          <w:w w:val="100"/>
          <w:position w:val="0"/>
        </w:rPr>
        <w:t>亿元，占其注册资 本的</w:t>
      </w:r>
      <w:r>
        <w:rPr>
          <w:color w:val="000000"/>
          <w:spacing w:val="0"/>
          <w:w w:val="100"/>
          <w:position w:val="0"/>
          <w:sz w:val="18"/>
          <w:szCs w:val="18"/>
        </w:rPr>
        <w:t>14.5%</w:t>
      </w:r>
      <w:r>
        <w:rPr>
          <w:color w:val="000000"/>
          <w:spacing w:val="0"/>
          <w:w w:val="100"/>
          <w:position w:val="0"/>
        </w:rPr>
        <w:t>。</w:t>
      </w:r>
    </w:p>
    <w:p>
      <w:pPr>
        <w:pStyle w:val="Style6"/>
        <w:keepNext w:val="0"/>
        <w:keepLines w:val="0"/>
        <w:widowControl w:val="0"/>
        <w:shd w:val="clear" w:color="auto" w:fill="auto"/>
        <w:bidi w:val="0"/>
        <w:spacing w:before="0" w:after="0" w:line="422" w:lineRule="exact"/>
        <w:ind w:left="1300" w:right="0" w:firstLine="0"/>
        <w:jc w:val="left"/>
      </w:pPr>
      <w:r>
        <w:rPr>
          <w:color w:val="000000"/>
          <w:spacing w:val="0"/>
          <w:w w:val="100"/>
          <w:position w:val="0"/>
          <w:sz w:val="18"/>
          <w:szCs w:val="18"/>
          <w:shd w:val="clear" w:color="auto" w:fill="FFFFFF"/>
        </w:rPr>
        <w:t>(2)</w:t>
      </w:r>
      <w:r>
        <w:rPr>
          <w:color w:val="000000"/>
          <w:spacing w:val="0"/>
          <w:w w:val="100"/>
          <w:position w:val="0"/>
          <w:shd w:val="clear" w:color="auto" w:fill="FFFFFF"/>
        </w:rPr>
        <w:t>截至本财务报告批准对外报出日，除上述事项及本财务报告其他重要事项之其他(一)及</w:t>
      </w:r>
    </w:p>
    <w:p>
      <w:pPr>
        <w:pStyle w:val="Style6"/>
        <w:keepNext w:val="0"/>
        <w:keepLines w:val="0"/>
        <w:widowControl w:val="0"/>
        <w:numPr>
          <w:ilvl w:val="0"/>
          <w:numId w:val="159"/>
        </w:numPr>
        <w:shd w:val="clear" w:color="auto" w:fill="auto"/>
        <w:bidi w:val="0"/>
        <w:spacing w:before="0" w:after="780" w:line="422" w:lineRule="exact"/>
        <w:ind w:left="0" w:right="0" w:firstLine="880"/>
        <w:jc w:val="left"/>
      </w:pPr>
      <w:bookmarkStart w:id="1642" w:name="bookmark1642"/>
      <w:bookmarkEnd w:id="1642"/>
      <w:r>
        <w:rPr>
          <w:color w:val="000000"/>
          <w:spacing w:val="0"/>
          <w:w w:val="100"/>
          <w:position w:val="0"/>
          <w:sz w:val="18"/>
          <w:szCs w:val="18"/>
        </w:rPr>
        <w:t>1</w:t>
      </w:r>
      <w:r>
        <w:rPr>
          <w:color w:val="000000"/>
          <w:spacing w:val="0"/>
          <w:w w:val="100"/>
          <w:position w:val="0"/>
        </w:rPr>
        <w:t>所述事项外，本公司不存在需要披露的其他重大资产负债表日后事项。</w:t>
      </w:r>
    </w:p>
    <w:p>
      <w:pPr>
        <w:pStyle w:val="Style31"/>
        <w:keepNext/>
        <w:keepLines/>
        <w:widowControl w:val="0"/>
        <w:shd w:val="clear" w:color="auto" w:fill="auto"/>
        <w:bidi w:val="0"/>
        <w:spacing w:before="0" w:after="100" w:line="240" w:lineRule="auto"/>
        <w:ind w:left="0" w:right="0" w:firstLine="880"/>
        <w:jc w:val="left"/>
      </w:pPr>
      <w:bookmarkStart w:id="1643" w:name="bookmark1643"/>
      <w:bookmarkStart w:id="1644" w:name="bookmark1644"/>
      <w:bookmarkStart w:id="1645" w:name="bookmark1645"/>
      <w:r>
        <w:rPr>
          <w:color w:val="000000"/>
          <w:spacing w:val="0"/>
          <w:w w:val="100"/>
          <w:position w:val="0"/>
        </w:rPr>
        <w:t>十六、其他重要事项</w:t>
      </w:r>
      <w:bookmarkEnd w:id="1643"/>
      <w:bookmarkEnd w:id="1644"/>
      <w:bookmarkEnd w:id="1645"/>
    </w:p>
    <w:p>
      <w:pPr>
        <w:pStyle w:val="Style31"/>
        <w:keepNext/>
        <w:keepLines/>
        <w:widowControl w:val="0"/>
        <w:shd w:val="clear" w:color="auto" w:fill="auto"/>
        <w:tabs>
          <w:tab w:pos="1243" w:val="left"/>
        </w:tabs>
        <w:bidi w:val="0"/>
        <w:spacing w:before="0" w:after="100" w:line="240" w:lineRule="auto"/>
        <w:ind w:left="0" w:right="0" w:firstLine="880"/>
        <w:jc w:val="left"/>
      </w:pPr>
      <w:bookmarkStart w:id="1643" w:name="bookmark1643"/>
      <w:bookmarkStart w:id="1644" w:name="bookmark1644"/>
      <w:bookmarkStart w:id="1646" w:name="bookmark1646"/>
      <w:bookmarkStart w:id="1647" w:name="bookmark1647"/>
      <w:r>
        <w:rPr>
          <w:color w:val="000000"/>
          <w:spacing w:val="0"/>
          <w:w w:val="100"/>
          <w:position w:val="0"/>
        </w:rPr>
        <w:t>1</w:t>
      </w:r>
      <w:bookmarkEnd w:id="1646"/>
      <w:r>
        <w:rPr>
          <w:color w:val="000000"/>
          <w:spacing w:val="0"/>
          <w:w w:val="100"/>
          <w:position w:val="0"/>
        </w:rPr>
        <w:t>、</w:t>
        <w:tab/>
        <w:t>前期会计差错更正</w:t>
      </w:r>
      <w:bookmarkEnd w:id="1643"/>
      <w:bookmarkEnd w:id="1644"/>
      <w:bookmarkEnd w:id="1647"/>
    </w:p>
    <w:p>
      <w:pPr>
        <w:pStyle w:val="Style31"/>
        <w:keepNext/>
        <w:keepLines/>
        <w:widowControl w:val="0"/>
        <w:numPr>
          <w:ilvl w:val="0"/>
          <w:numId w:val="161"/>
        </w:numPr>
        <w:shd w:val="clear" w:color="auto" w:fill="auto"/>
        <w:tabs>
          <w:tab w:pos="1315" w:val="left"/>
        </w:tabs>
        <w:bidi w:val="0"/>
        <w:spacing w:before="0" w:after="100" w:line="240" w:lineRule="auto"/>
        <w:ind w:left="0" w:right="0" w:firstLine="880"/>
        <w:jc w:val="left"/>
      </w:pPr>
      <w:bookmarkStart w:id="1643" w:name="bookmark1643"/>
      <w:bookmarkStart w:id="1644" w:name="bookmark1644"/>
      <w:bookmarkStart w:id="1648" w:name="bookmark1648"/>
      <w:bookmarkStart w:id="1649" w:name="bookmark1649"/>
      <w:bookmarkEnd w:id="1648"/>
      <w:r>
        <w:rPr>
          <w:color w:val="000000"/>
          <w:spacing w:val="0"/>
          <w:w w:val="100"/>
          <w:position w:val="0"/>
        </w:rPr>
        <w:t>.</w:t>
      </w:r>
      <w:r>
        <w:rPr>
          <w:color w:val="000000"/>
          <w:spacing w:val="0"/>
          <w:w w:val="100"/>
          <w:position w:val="0"/>
        </w:rPr>
        <w:t>追溯重述法</w:t>
      </w:r>
      <w:bookmarkEnd w:id="1643"/>
      <w:bookmarkEnd w:id="1644"/>
      <w:bookmarkEnd w:id="1649"/>
    </w:p>
    <w:p>
      <w:pPr>
        <w:pStyle w:val="Style6"/>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1"/>
        </w:numPr>
        <w:shd w:val="clear" w:color="auto" w:fill="auto"/>
        <w:tabs>
          <w:tab w:pos="1315" w:val="left"/>
        </w:tabs>
        <w:bidi w:val="0"/>
        <w:spacing w:before="0" w:after="100" w:line="240" w:lineRule="auto"/>
        <w:ind w:left="0" w:right="0" w:firstLine="88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w:t>
      </w:r>
      <w:r>
        <w:rPr>
          <w:color w:val="000000"/>
          <w:spacing w:val="0"/>
          <w:w w:val="100"/>
          <w:position w:val="0"/>
        </w:rPr>
        <w:t>未来适用法</w:t>
      </w:r>
      <w:bookmarkEnd w:id="1650"/>
      <w:bookmarkEnd w:id="1651"/>
      <w:bookmarkEnd w:id="1653"/>
    </w:p>
    <w:p>
      <w:pPr>
        <w:pStyle w:val="Style6"/>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58" w:val="left"/>
        </w:tabs>
        <w:bidi w:val="0"/>
        <w:spacing w:before="0" w:after="100" w:line="240" w:lineRule="auto"/>
        <w:ind w:left="0" w:right="0" w:firstLine="880"/>
        <w:jc w:val="left"/>
      </w:pPr>
      <w:bookmarkStart w:id="1654" w:name="bookmark1654"/>
      <w:bookmarkStart w:id="1655" w:name="bookmark1655"/>
      <w:bookmarkStart w:id="1656" w:name="bookmark1656"/>
      <w:bookmarkStart w:id="1657" w:name="bookmark1657"/>
      <w:r>
        <w:rPr>
          <w:color w:val="000000"/>
          <w:spacing w:val="0"/>
          <w:w w:val="100"/>
          <w:position w:val="0"/>
        </w:rPr>
        <w:t>2</w:t>
      </w:r>
      <w:bookmarkEnd w:id="1656"/>
      <w:r>
        <w:rPr>
          <w:color w:val="000000"/>
          <w:spacing w:val="0"/>
          <w:w w:val="100"/>
          <w:position w:val="0"/>
        </w:rPr>
        <w:t>、</w:t>
        <w:tab/>
        <w:t>债务重组</w:t>
      </w:r>
      <w:bookmarkEnd w:id="1654"/>
      <w:bookmarkEnd w:id="1655"/>
      <w:bookmarkEnd w:id="1657"/>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58" w:val="left"/>
        </w:tabs>
        <w:bidi w:val="0"/>
        <w:spacing w:before="0" w:after="100" w:line="240" w:lineRule="auto"/>
        <w:ind w:left="0" w:right="0" w:firstLine="880"/>
        <w:jc w:val="both"/>
      </w:pPr>
      <w:bookmarkStart w:id="1658" w:name="bookmark1658"/>
      <w:bookmarkStart w:id="1659" w:name="bookmark1659"/>
      <w:bookmarkStart w:id="1660" w:name="bookmark1660"/>
      <w:bookmarkStart w:id="1661" w:name="bookmark1661"/>
      <w:r>
        <w:rPr>
          <w:color w:val="000000"/>
          <w:spacing w:val="0"/>
          <w:w w:val="100"/>
          <w:position w:val="0"/>
        </w:rPr>
        <w:t>3</w:t>
      </w:r>
      <w:bookmarkEnd w:id="1660"/>
      <w:r>
        <w:rPr>
          <w:color w:val="000000"/>
          <w:spacing w:val="0"/>
          <w:w w:val="100"/>
          <w:position w:val="0"/>
        </w:rPr>
        <w:t>、</w:t>
        <w:tab/>
        <w:t>资产置换</w:t>
      </w:r>
      <w:bookmarkEnd w:id="1658"/>
      <w:bookmarkEnd w:id="1659"/>
      <w:bookmarkEnd w:id="1661"/>
    </w:p>
    <w:p>
      <w:pPr>
        <w:pStyle w:val="Style31"/>
        <w:keepNext/>
        <w:keepLines/>
        <w:widowControl w:val="0"/>
        <w:numPr>
          <w:ilvl w:val="0"/>
          <w:numId w:val="163"/>
        </w:numPr>
        <w:shd w:val="clear" w:color="auto" w:fill="auto"/>
        <w:tabs>
          <w:tab w:pos="1315" w:val="left"/>
        </w:tabs>
        <w:bidi w:val="0"/>
        <w:spacing w:before="0" w:after="0" w:line="240" w:lineRule="auto"/>
        <w:ind w:left="0" w:right="0" w:firstLine="880"/>
        <w:jc w:val="left"/>
      </w:pPr>
      <w:bookmarkStart w:id="1658" w:name="bookmark1658"/>
      <w:bookmarkStart w:id="1659" w:name="bookmark1659"/>
      <w:bookmarkStart w:id="1662" w:name="bookmark1662"/>
      <w:bookmarkStart w:id="1663" w:name="bookmark1663"/>
      <w:bookmarkEnd w:id="1662"/>
      <w:r>
        <w:rPr>
          <w:color w:val="000000"/>
          <w:spacing w:val="0"/>
          <w:w w:val="100"/>
          <w:position w:val="0"/>
        </w:rPr>
        <w:t>.</w:t>
      </w:r>
      <w:r>
        <w:rPr>
          <w:color w:val="000000"/>
          <w:spacing w:val="0"/>
          <w:w w:val="100"/>
          <w:position w:val="0"/>
        </w:rPr>
        <w:t>非货币性资产交换</w:t>
      </w:r>
      <w:bookmarkEnd w:id="1658"/>
      <w:bookmarkEnd w:id="1659"/>
      <w:bookmarkEnd w:id="1663"/>
    </w:p>
    <w:p>
      <w:pPr>
        <w:pStyle w:val="Style6"/>
        <w:keepNext w:val="0"/>
        <w:keepLines w:val="0"/>
        <w:widowControl w:val="0"/>
        <w:shd w:val="clear" w:color="auto" w:fill="auto"/>
        <w:bidi w:val="0"/>
        <w:spacing w:before="0" w:after="360" w:line="408" w:lineRule="exact"/>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tabs>
          <w:tab w:pos="1315" w:val="left"/>
        </w:tabs>
        <w:bidi w:val="0"/>
        <w:spacing w:before="0" w:after="100" w:line="240" w:lineRule="auto"/>
        <w:ind w:left="0" w:right="0" w:firstLine="88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其他资产置换</w:t>
      </w:r>
      <w:bookmarkEnd w:id="1664"/>
      <w:bookmarkEnd w:id="1665"/>
      <w:bookmarkEnd w:id="1667"/>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58" w:val="left"/>
        </w:tabs>
        <w:bidi w:val="0"/>
        <w:spacing w:before="0" w:after="100" w:line="240" w:lineRule="auto"/>
        <w:ind w:left="0" w:right="0" w:firstLine="880"/>
        <w:jc w:val="left"/>
      </w:pPr>
      <w:bookmarkStart w:id="1668" w:name="bookmark1668"/>
      <w:bookmarkStart w:id="1669" w:name="bookmark1669"/>
      <w:bookmarkStart w:id="1670" w:name="bookmark1670"/>
      <w:bookmarkStart w:id="1671" w:name="bookmark1671"/>
      <w:r>
        <w:rPr>
          <w:color w:val="000000"/>
          <w:spacing w:val="0"/>
          <w:w w:val="100"/>
          <w:position w:val="0"/>
        </w:rPr>
        <w:t>4</w:t>
      </w:r>
      <w:bookmarkEnd w:id="1670"/>
      <w:r>
        <w:rPr>
          <w:color w:val="000000"/>
          <w:spacing w:val="0"/>
          <w:w w:val="100"/>
          <w:position w:val="0"/>
        </w:rPr>
        <w:t>、</w:t>
        <w:tab/>
        <w:t>年金计划</w:t>
      </w:r>
      <w:bookmarkEnd w:id="1668"/>
      <w:bookmarkEnd w:id="1669"/>
      <w:bookmarkEnd w:id="1671"/>
    </w:p>
    <w:p>
      <w:pPr>
        <w:pStyle w:val="Style6"/>
        <w:keepNext w:val="0"/>
        <w:keepLines w:val="0"/>
        <w:widowControl w:val="0"/>
        <w:shd w:val="clear" w:color="auto" w:fill="auto"/>
        <w:bidi w:val="0"/>
        <w:spacing w:before="0" w:after="3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tabs>
          <w:tab w:pos="1258" w:val="left"/>
        </w:tabs>
        <w:bidi w:val="0"/>
        <w:spacing w:before="0" w:after="100" w:line="240" w:lineRule="auto"/>
        <w:ind w:left="0" w:right="0" w:firstLine="880"/>
        <w:jc w:val="left"/>
      </w:pPr>
      <w:bookmarkStart w:id="1672" w:name="bookmark1672"/>
      <w:bookmarkStart w:id="1673" w:name="bookmark1673"/>
      <w:bookmarkStart w:id="1674" w:name="bookmark1674"/>
      <w:bookmarkStart w:id="1675" w:name="bookmark1675"/>
      <w:r>
        <w:rPr>
          <w:color w:val="000000"/>
          <w:spacing w:val="0"/>
          <w:w w:val="100"/>
          <w:position w:val="0"/>
        </w:rPr>
        <w:t>5</w:t>
      </w:r>
      <w:bookmarkEnd w:id="1674"/>
      <w:r>
        <w:rPr>
          <w:color w:val="000000"/>
          <w:spacing w:val="0"/>
          <w:w w:val="100"/>
          <w:position w:val="0"/>
        </w:rPr>
        <w:t>、</w:t>
        <w:tab/>
        <w:t>终止经营</w:t>
      </w:r>
      <w:bookmarkEnd w:id="1672"/>
      <w:bookmarkEnd w:id="1673"/>
      <w:bookmarkEnd w:id="1675"/>
    </w:p>
    <w:p>
      <w:pPr>
        <w:pStyle w:val="Style6"/>
        <w:keepNext w:val="0"/>
        <w:keepLines w:val="0"/>
        <w:widowControl w:val="0"/>
        <w:shd w:val="clear" w:color="auto" w:fill="auto"/>
        <w:bidi w:val="0"/>
        <w:spacing w:before="0" w:after="64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0" w:right="0" w:firstLine="880"/>
        <w:jc w:val="left"/>
      </w:pPr>
      <w:bookmarkStart w:id="1676" w:name="bookmark1676"/>
      <w:bookmarkStart w:id="1677" w:name="bookmark1677"/>
      <w:bookmarkStart w:id="1678" w:name="bookmark1678"/>
      <w:bookmarkStart w:id="1679" w:name="bookmark1679"/>
      <w:r>
        <w:rPr>
          <w:color w:val="000000"/>
          <w:spacing w:val="0"/>
          <w:w w:val="100"/>
          <w:position w:val="0"/>
        </w:rPr>
        <w:t>6</w:t>
      </w:r>
      <w:bookmarkEnd w:id="1678"/>
      <w:r>
        <w:rPr>
          <w:color w:val="000000"/>
          <w:spacing w:val="0"/>
          <w:w w:val="100"/>
          <w:position w:val="0"/>
        </w:rPr>
        <w:t>、分部信息</w:t>
      </w:r>
      <w:bookmarkEnd w:id="1676"/>
      <w:bookmarkEnd w:id="1677"/>
      <w:bookmarkEnd w:id="1679"/>
    </w:p>
    <w:p>
      <w:pPr>
        <w:pStyle w:val="Style31"/>
        <w:keepNext/>
        <w:keepLines/>
        <w:widowControl w:val="0"/>
        <w:shd w:val="clear" w:color="auto" w:fill="auto"/>
        <w:bidi w:val="0"/>
        <w:spacing w:before="0" w:after="100" w:line="240" w:lineRule="auto"/>
        <w:ind w:left="0" w:right="0" w:firstLine="880"/>
        <w:jc w:val="left"/>
      </w:pPr>
      <w:bookmarkStart w:id="1676" w:name="bookmark1676"/>
      <w:bookmarkStart w:id="1677" w:name="bookmark1677"/>
      <w:bookmarkStart w:id="1680" w:name="bookmark1680"/>
      <w:r>
        <w:rPr>
          <w:color w:val="000000"/>
          <w:spacing w:val="0"/>
          <w:w w:val="100"/>
          <w:position w:val="0"/>
        </w:rPr>
        <w:t>(1).</w:t>
      </w:r>
      <w:r>
        <w:rPr>
          <w:color w:val="000000"/>
          <w:spacing w:val="0"/>
          <w:w w:val="100"/>
          <w:position w:val="0"/>
        </w:rPr>
        <w:t>报告分部的确定依据与会计政策：</w:t>
      </w:r>
      <w:bookmarkEnd w:id="1676"/>
      <w:bookmarkEnd w:id="1677"/>
      <w:bookmarkEnd w:id="1680"/>
    </w:p>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413" w:lineRule="exact"/>
        <w:ind w:left="880" w:right="0" w:firstLine="420"/>
        <w:jc w:val="left"/>
      </w:pPr>
      <w:r>
        <w:rPr>
          <w:color w:val="000000"/>
          <w:spacing w:val="0"/>
          <w:w w:val="100"/>
          <w:position w:val="0"/>
        </w:rPr>
        <w:t>公司以内部组织结构、管理要求、内部报告制度等为依据确定报告分部，并以行业分部为基 础确定报告分部。分别对纺织业、金属制品业、房地产业、创业投资、以及信息服务业等的经营 业绩进行考核。与各分部共同使用的资产、负债按照规模比例在不同的分部之间分配。</w:t>
      </w:r>
    </w:p>
    <w:p>
      <w:pPr>
        <w:pStyle w:val="Style6"/>
        <w:keepNext w:val="0"/>
        <w:keepLines w:val="0"/>
        <w:widowControl w:val="0"/>
        <w:shd w:val="clear" w:color="auto" w:fill="auto"/>
        <w:bidi w:val="0"/>
        <w:spacing w:before="0" w:after="100" w:line="413" w:lineRule="exact"/>
        <w:ind w:left="880" w:right="0" w:firstLine="420"/>
        <w:jc w:val="left"/>
      </w:pPr>
      <w:r>
        <w:rPr>
          <w:color w:val="000000"/>
          <w:spacing w:val="0"/>
          <w:w w:val="100"/>
          <w:position w:val="0"/>
        </w:rPr>
        <w:t>本公司以地区分部为基础确定报告分部，主营业务收入、主营业务成本按最终实现销售地进 行划分，资产和负债按经营实体所在地进行划分。</w:t>
      </w:r>
      <w:r>
        <w:br w:type="page"/>
      </w:r>
    </w:p>
    <w:p>
      <w:pPr>
        <w:pStyle w:val="Style31"/>
        <w:keepNext/>
        <w:keepLines/>
        <w:widowControl w:val="0"/>
        <w:shd w:val="clear" w:color="auto" w:fill="auto"/>
        <w:bidi w:val="0"/>
        <w:spacing w:before="0" w:after="40" w:line="274" w:lineRule="exact"/>
        <w:ind w:left="1140" w:right="0" w:firstLine="0"/>
        <w:jc w:val="left"/>
      </w:pPr>
      <w:bookmarkStart w:id="1681" w:name="bookmark1681"/>
      <w:bookmarkStart w:id="1682" w:name="bookmark1682"/>
      <w:bookmarkStart w:id="1683" w:name="bookmark1683"/>
      <w:r>
        <w:rPr>
          <w:color w:val="000000"/>
          <w:spacing w:val="0"/>
          <w:w w:val="100"/>
          <w:position w:val="0"/>
        </w:rPr>
        <w:t>(2).</w:t>
      </w:r>
      <w:r>
        <w:rPr>
          <w:color w:val="000000"/>
          <w:spacing w:val="0"/>
          <w:w w:val="100"/>
          <w:position w:val="0"/>
        </w:rPr>
        <w:t>报告分部的财务信息</w:t>
      </w:r>
      <w:bookmarkEnd w:id="1681"/>
      <w:bookmarkEnd w:id="1682"/>
      <w:bookmarkEnd w:id="1683"/>
    </w:p>
    <w:p>
      <w:pPr>
        <w:pStyle w:val="Style6"/>
        <w:keepNext w:val="0"/>
        <w:keepLines w:val="0"/>
        <w:widowControl w:val="0"/>
        <w:shd w:val="clear" w:color="auto" w:fill="auto"/>
        <w:bidi w:val="0"/>
        <w:spacing w:before="0" w:after="40" w:line="274" w:lineRule="exact"/>
        <w:ind w:left="1140" w:right="0" w:firstLine="20"/>
        <w:jc w:val="left"/>
      </w:pPr>
      <w:r>
        <w:rPr>
          <w:color w:val="000000"/>
          <w:spacing w:val="0"/>
          <w:w w:val="100"/>
          <w:position w:val="0"/>
          <w:sz w:val="18"/>
          <w:szCs w:val="18"/>
        </w:rPr>
        <w:t>J</w:t>
      </w:r>
      <w:r>
        <w:rPr>
          <w:color w:val="000000"/>
          <w:spacing w:val="0"/>
          <w:w w:val="100"/>
          <w:position w:val="0"/>
        </w:rPr>
        <w:t>适用口不适用 地区分部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112"/>
        <w:gridCol w:w="1896"/>
        <w:gridCol w:w="1584"/>
        <w:gridCol w:w="1565"/>
        <w:gridCol w:w="1906"/>
      </w:tblGrid>
      <w:tr>
        <w:trPr>
          <w:trHeight w:val="288"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分部间抵销</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759,842,331.13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97,855,360.76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857,697,691.89</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652,518,625.70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80,852,799.06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733,371,424.76</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3,657, 109, </w:t>
            </w:r>
            <w:r>
              <w:rPr>
                <w:color w:val="000000"/>
                <w:spacing w:val="0"/>
                <w:w w:val="100"/>
                <w:position w:val="0"/>
                <w:sz w:val="18"/>
                <w:szCs w:val="18"/>
              </w:rPr>
              <w:t xml:space="preserve">598.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3,657, 109, </w:t>
            </w:r>
            <w:r>
              <w:rPr>
                <w:color w:val="000000"/>
                <w:spacing w:val="0"/>
                <w:w w:val="100"/>
                <w:position w:val="0"/>
                <w:sz w:val="18"/>
                <w:szCs w:val="18"/>
              </w:rPr>
              <w:t xml:space="preserve">598. </w:t>
            </w:r>
            <w:r>
              <w:rPr>
                <w:color w:val="000000"/>
                <w:spacing w:val="0"/>
                <w:w w:val="100"/>
                <w:position w:val="0"/>
                <w:sz w:val="18"/>
                <w:szCs w:val="18"/>
              </w:rPr>
              <w:t>52</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负债总额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1,283, 230, </w:t>
            </w:r>
            <w:r>
              <w:rPr>
                <w:color w:val="000000"/>
                <w:spacing w:val="0"/>
                <w:w w:val="100"/>
                <w:position w:val="0"/>
                <w:sz w:val="18"/>
                <w:szCs w:val="18"/>
              </w:rPr>
              <w:t xml:space="preserve">581. </w:t>
            </w:r>
            <w:r>
              <w:rPr>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1,283,230, </w:t>
            </w:r>
            <w:r>
              <w:rPr>
                <w:color w:val="000000"/>
                <w:spacing w:val="0"/>
                <w:w w:val="100"/>
                <w:position w:val="0"/>
                <w:sz w:val="18"/>
                <w:szCs w:val="18"/>
              </w:rPr>
              <w:t xml:space="preserve">581. </w:t>
            </w:r>
            <w:r>
              <w:rPr>
                <w:color w:val="000000"/>
                <w:spacing w:val="0"/>
                <w:w w:val="100"/>
                <w:position w:val="0"/>
                <w:sz w:val="18"/>
                <w:szCs w:val="18"/>
              </w:rPr>
              <w:t>79</w:t>
            </w:r>
          </w:p>
        </w:tc>
      </w:tr>
    </w:tbl>
    <w:p>
      <w:pPr>
        <w:widowControl w:val="0"/>
        <w:spacing w:after="1099" w:line="1" w:lineRule="exact"/>
      </w:pPr>
    </w:p>
    <w:p>
      <w:pPr>
        <w:pStyle w:val="Style24"/>
        <w:keepNext w:val="0"/>
        <w:keepLines w:val="0"/>
        <w:widowControl w:val="0"/>
        <w:shd w:val="clear" w:color="auto" w:fill="auto"/>
        <w:bidi w:val="0"/>
        <w:spacing w:before="0" w:after="0" w:line="240" w:lineRule="auto"/>
        <w:ind w:left="1579" w:right="0" w:firstLine="0"/>
        <w:jc w:val="left"/>
      </w:pPr>
      <w:r>
        <w:rPr>
          <w:b w:val="0"/>
          <w:bCs w:val="0"/>
          <w:color w:val="000000"/>
          <w:spacing w:val="0"/>
          <w:w w:val="100"/>
          <w:position w:val="0"/>
        </w:rPr>
        <w:t>行业分部</w:t>
      </w:r>
    </w:p>
    <w:tbl>
      <w:tblPr>
        <w:tblOverlap w:val="never"/>
        <w:jc w:val="center"/>
        <w:tblLayout w:type="fixed"/>
      </w:tblPr>
      <w:tblGrid>
        <w:gridCol w:w="792"/>
        <w:gridCol w:w="1382"/>
        <w:gridCol w:w="1272"/>
        <w:gridCol w:w="1277"/>
        <w:gridCol w:w="1282"/>
        <w:gridCol w:w="1272"/>
        <w:gridCol w:w="1560"/>
        <w:gridCol w:w="1589"/>
      </w:tblGrid>
      <w:tr>
        <w:trPr>
          <w:trHeight w:val="624"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纺织业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金属制品业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房地产业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创业投资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信息服务业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分部间抵销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660" w:firstLine="0"/>
              <w:jc w:val="right"/>
              <w:rPr>
                <w:sz w:val="16"/>
                <w:szCs w:val="16"/>
              </w:rPr>
            </w:pPr>
            <w:r>
              <w:rPr>
                <w:color w:val="000000"/>
                <w:spacing w:val="0"/>
                <w:w w:val="100"/>
                <w:position w:val="0"/>
                <w:sz w:val="16"/>
                <w:szCs w:val="16"/>
              </w:rPr>
              <w:t>合计</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主营业务 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499, 835, </w:t>
            </w:r>
            <w:r>
              <w:rPr>
                <w:rFonts w:ascii="Times New Roman" w:eastAsia="Times New Roman" w:hAnsi="Times New Roman" w:cs="Times New Roman"/>
                <w:color w:val="000000"/>
                <w:spacing w:val="0"/>
                <w:w w:val="100"/>
                <w:position w:val="0"/>
                <w:sz w:val="15"/>
                <w:szCs w:val="15"/>
              </w:rPr>
              <w:t xml:space="preserve">774.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358, 384, </w:t>
            </w:r>
            <w:r>
              <w:rPr>
                <w:rFonts w:ascii="Times New Roman" w:eastAsia="Times New Roman" w:hAnsi="Times New Roman" w:cs="Times New Roman"/>
                <w:color w:val="000000"/>
                <w:spacing w:val="0"/>
                <w:w w:val="100"/>
                <w:position w:val="0"/>
                <w:sz w:val="15"/>
                <w:szCs w:val="15"/>
              </w:rPr>
              <w:t xml:space="preserve">544.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-522, 626.81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 xml:space="preserve">857, 697, </w:t>
            </w:r>
            <w:r>
              <w:rPr>
                <w:rFonts w:ascii="Times New Roman" w:eastAsia="Times New Roman" w:hAnsi="Times New Roman" w:cs="Times New Roman"/>
                <w:color w:val="000000"/>
                <w:spacing w:val="0"/>
                <w:w w:val="100"/>
                <w:position w:val="0"/>
                <w:sz w:val="15"/>
                <w:szCs w:val="15"/>
              </w:rPr>
              <w:t xml:space="preserve">691. </w:t>
            </w:r>
            <w:r>
              <w:rPr>
                <w:rFonts w:ascii="Times New Roman" w:eastAsia="Times New Roman" w:hAnsi="Times New Roman" w:cs="Times New Roman"/>
                <w:color w:val="000000"/>
                <w:spacing w:val="0"/>
                <w:w w:val="100"/>
                <w:position w:val="0"/>
                <w:sz w:val="15"/>
                <w:szCs w:val="15"/>
              </w:rPr>
              <w:t>89</w:t>
            </w:r>
          </w:p>
        </w:tc>
      </w:tr>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主营业务 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423, 677, </w:t>
            </w:r>
            <w:r>
              <w:rPr>
                <w:rFonts w:ascii="Times New Roman" w:eastAsia="Times New Roman" w:hAnsi="Times New Roman" w:cs="Times New Roman"/>
                <w:color w:val="000000"/>
                <w:spacing w:val="0"/>
                <w:w w:val="100"/>
                <w:position w:val="0"/>
                <w:sz w:val="15"/>
                <w:szCs w:val="15"/>
              </w:rPr>
              <w:t xml:space="preserve">136. </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310, 490, </w:t>
            </w:r>
            <w:r>
              <w:rPr>
                <w:rFonts w:ascii="Times New Roman" w:eastAsia="Times New Roman" w:hAnsi="Times New Roman" w:cs="Times New Roman"/>
                <w:color w:val="000000"/>
                <w:spacing w:val="0"/>
                <w:w w:val="100"/>
                <w:position w:val="0"/>
                <w:sz w:val="15"/>
                <w:szCs w:val="15"/>
              </w:rPr>
              <w:t xml:space="preserve">822. </w:t>
            </w:r>
            <w:r>
              <w:rPr>
                <w:rFonts w:ascii="Times New Roman" w:eastAsia="Times New Roman" w:hAnsi="Times New Roman" w:cs="Times New Roman"/>
                <w:color w:val="000000"/>
                <w:spacing w:val="0"/>
                <w:w w:val="100"/>
                <w:position w:val="0"/>
                <w:sz w:val="15"/>
                <w:szCs w:val="15"/>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 xml:space="preserve">-796, 534.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 xml:space="preserve">733, </w:t>
            </w:r>
            <w:r>
              <w:rPr>
                <w:rFonts w:ascii="Times New Roman" w:eastAsia="Times New Roman" w:hAnsi="Times New Roman" w:cs="Times New Roman"/>
                <w:color w:val="000000"/>
                <w:spacing w:val="0"/>
                <w:w w:val="100"/>
                <w:position w:val="0"/>
                <w:sz w:val="15"/>
                <w:szCs w:val="15"/>
              </w:rPr>
              <w:t xml:space="preserve">371,424. </w:t>
            </w:r>
            <w:r>
              <w:rPr>
                <w:rFonts w:ascii="Times New Roman" w:eastAsia="Times New Roman" w:hAnsi="Times New Roman" w:cs="Times New Roman"/>
                <w:color w:val="000000"/>
                <w:spacing w:val="0"/>
                <w:w w:val="100"/>
                <w:position w:val="0"/>
                <w:sz w:val="15"/>
                <w:szCs w:val="15"/>
              </w:rPr>
              <w:t>76</w:t>
            </w:r>
          </w:p>
        </w:tc>
      </w:tr>
      <w:tr>
        <w:trPr>
          <w:trHeight w:val="45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2, 630, 050, </w:t>
            </w:r>
            <w:r>
              <w:rPr>
                <w:rFonts w:ascii="Times New Roman" w:eastAsia="Times New Roman" w:hAnsi="Times New Roman" w:cs="Times New Roman"/>
                <w:color w:val="000000"/>
                <w:spacing w:val="0"/>
                <w:w w:val="100"/>
                <w:position w:val="0"/>
                <w:sz w:val="15"/>
                <w:szCs w:val="15"/>
              </w:rPr>
              <w:t xml:space="preserve">236. </w:t>
            </w:r>
            <w:r>
              <w:rPr>
                <w:rFonts w:ascii="Times New Roman" w:eastAsia="Times New Roman" w:hAnsi="Times New Roman" w:cs="Times New Roman"/>
                <w:color w:val="000000"/>
                <w:spacing w:val="0"/>
                <w:w w:val="100"/>
                <w:position w:val="0"/>
                <w:sz w:val="15"/>
                <w:szCs w:val="15"/>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283, 767, </w:t>
            </w:r>
            <w:r>
              <w:rPr>
                <w:rFonts w:ascii="Times New Roman" w:eastAsia="Times New Roman" w:hAnsi="Times New Roman" w:cs="Times New Roman"/>
                <w:color w:val="000000"/>
                <w:spacing w:val="0"/>
                <w:w w:val="100"/>
                <w:position w:val="0"/>
                <w:sz w:val="15"/>
                <w:szCs w:val="15"/>
              </w:rPr>
              <w:t xml:space="preserve">753. </w:t>
            </w:r>
            <w:r>
              <w:rPr>
                <w:rFonts w:ascii="Times New Roman" w:eastAsia="Times New Roman" w:hAnsi="Times New Roman" w:cs="Times New Roman"/>
                <w:color w:val="000000"/>
                <w:spacing w:val="0"/>
                <w:w w:val="100"/>
                <w:position w:val="0"/>
                <w:sz w:val="15"/>
                <w:szCs w:val="15"/>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260, 862, </w:t>
            </w:r>
            <w:r>
              <w:rPr>
                <w:rFonts w:ascii="Times New Roman" w:eastAsia="Times New Roman" w:hAnsi="Times New Roman" w:cs="Times New Roman"/>
                <w:color w:val="000000"/>
                <w:spacing w:val="0"/>
                <w:w w:val="100"/>
                <w:position w:val="0"/>
                <w:sz w:val="15"/>
                <w:szCs w:val="15"/>
              </w:rPr>
              <w:t xml:space="preserve">589. </w:t>
            </w:r>
            <w:r>
              <w:rPr>
                <w:rFonts w:ascii="Times New Roman" w:eastAsia="Times New Roman" w:hAnsi="Times New Roman" w:cs="Times New Roman"/>
                <w:color w:val="000000"/>
                <w:spacing w:val="0"/>
                <w:w w:val="100"/>
                <w:position w:val="0"/>
                <w:sz w:val="15"/>
                <w:szCs w:val="15"/>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911, 593, </w:t>
            </w:r>
            <w:r>
              <w:rPr>
                <w:rFonts w:ascii="Times New Roman" w:eastAsia="Times New Roman" w:hAnsi="Times New Roman" w:cs="Times New Roman"/>
                <w:color w:val="000000"/>
                <w:spacing w:val="0"/>
                <w:w w:val="100"/>
                <w:position w:val="0"/>
                <w:sz w:val="15"/>
                <w:szCs w:val="15"/>
              </w:rPr>
              <w:t xml:space="preserve">129. </w:t>
            </w:r>
            <w:r>
              <w:rPr>
                <w:rFonts w:ascii="Times New Roman" w:eastAsia="Times New Roman" w:hAnsi="Times New Roman" w:cs="Times New Roman"/>
                <w:color w:val="000000"/>
                <w:spacing w:val="0"/>
                <w:w w:val="100"/>
                <w:position w:val="0"/>
                <w:sz w:val="15"/>
                <w:szCs w:val="15"/>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610, </w:t>
            </w:r>
            <w:r>
              <w:rPr>
                <w:rFonts w:ascii="Times New Roman" w:eastAsia="Times New Roman" w:hAnsi="Times New Roman" w:cs="Times New Roman"/>
                <w:color w:val="000000"/>
                <w:spacing w:val="0"/>
                <w:w w:val="100"/>
                <w:position w:val="0"/>
                <w:sz w:val="15"/>
                <w:szCs w:val="15"/>
              </w:rPr>
              <w:t xml:space="preserve">032,610. </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w:t>
            </w:r>
            <w:r>
              <w:rPr>
                <w:rFonts w:ascii="Times New Roman" w:eastAsia="Times New Roman" w:hAnsi="Times New Roman" w:cs="Times New Roman"/>
                <w:color w:val="000000"/>
                <w:spacing w:val="0"/>
                <w:w w:val="100"/>
                <w:position w:val="0"/>
                <w:sz w:val="15"/>
                <w:szCs w:val="15"/>
              </w:rPr>
              <w:t xml:space="preserve">039, 196, </w:t>
            </w:r>
            <w:r>
              <w:rPr>
                <w:rFonts w:ascii="Times New Roman" w:eastAsia="Times New Roman" w:hAnsi="Times New Roman" w:cs="Times New Roman"/>
                <w:color w:val="000000"/>
                <w:spacing w:val="0"/>
                <w:w w:val="100"/>
                <w:position w:val="0"/>
                <w:sz w:val="15"/>
                <w:szCs w:val="15"/>
              </w:rPr>
              <w:t>721.45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3, 657, 109, </w:t>
            </w:r>
            <w:r>
              <w:rPr>
                <w:rFonts w:ascii="Times New Roman" w:eastAsia="Times New Roman" w:hAnsi="Times New Roman" w:cs="Times New Roman"/>
                <w:color w:val="000000"/>
                <w:spacing w:val="0"/>
                <w:w w:val="100"/>
                <w:position w:val="0"/>
                <w:sz w:val="15"/>
                <w:szCs w:val="15"/>
              </w:rPr>
              <w:t xml:space="preserve">598. </w:t>
            </w:r>
            <w:r>
              <w:rPr>
                <w:rFonts w:ascii="Times New Roman" w:eastAsia="Times New Roman" w:hAnsi="Times New Roman" w:cs="Times New Roman"/>
                <w:color w:val="000000"/>
                <w:spacing w:val="0"/>
                <w:w w:val="100"/>
                <w:position w:val="0"/>
                <w:sz w:val="15"/>
                <w:szCs w:val="15"/>
              </w:rPr>
              <w:t>52</w:t>
            </w:r>
          </w:p>
        </w:tc>
      </w:tr>
      <w:tr>
        <w:trPr>
          <w:trHeight w:val="49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978, 199, </w:t>
            </w:r>
            <w:r>
              <w:rPr>
                <w:rFonts w:ascii="Times New Roman" w:eastAsia="Times New Roman" w:hAnsi="Times New Roman" w:cs="Times New Roman"/>
                <w:color w:val="000000"/>
                <w:spacing w:val="0"/>
                <w:w w:val="100"/>
                <w:position w:val="0"/>
                <w:sz w:val="15"/>
                <w:szCs w:val="15"/>
              </w:rPr>
              <w:t xml:space="preserve">488. </w:t>
            </w:r>
            <w:r>
              <w:rPr>
                <w:rFonts w:ascii="Times New Roman" w:eastAsia="Times New Roman" w:hAnsi="Times New Roman" w:cs="Times New Roman"/>
                <w:color w:val="000000"/>
                <w:spacing w:val="0"/>
                <w:w w:val="100"/>
                <w:position w:val="0"/>
                <w:sz w:val="15"/>
                <w:szCs w:val="15"/>
              </w:rPr>
              <w:t>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160, 616, </w:t>
            </w:r>
            <w:r>
              <w:rPr>
                <w:rFonts w:ascii="Times New Roman" w:eastAsia="Times New Roman" w:hAnsi="Times New Roman" w:cs="Times New Roman"/>
                <w:color w:val="000000"/>
                <w:spacing w:val="0"/>
                <w:w w:val="100"/>
                <w:position w:val="0"/>
                <w:sz w:val="15"/>
                <w:szCs w:val="15"/>
              </w:rPr>
              <w:t xml:space="preserve">094. </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327, </w:t>
            </w:r>
            <w:r>
              <w:rPr>
                <w:rFonts w:ascii="Times New Roman" w:eastAsia="Times New Roman" w:hAnsi="Times New Roman" w:cs="Times New Roman"/>
                <w:color w:val="000000"/>
                <w:spacing w:val="0"/>
                <w:w w:val="100"/>
                <w:position w:val="0"/>
                <w:sz w:val="15"/>
                <w:szCs w:val="15"/>
              </w:rPr>
              <w:t>468,211.50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209, </w:t>
            </w:r>
            <w:r>
              <w:rPr>
                <w:rFonts w:ascii="Times New Roman" w:eastAsia="Times New Roman" w:hAnsi="Times New Roman" w:cs="Times New Roman"/>
                <w:color w:val="000000"/>
                <w:spacing w:val="0"/>
                <w:w w:val="100"/>
                <w:position w:val="0"/>
                <w:sz w:val="15"/>
                <w:szCs w:val="15"/>
              </w:rPr>
              <w:t xml:space="preserve">131,496. </w:t>
            </w:r>
            <w:r>
              <w:rPr>
                <w:rFonts w:ascii="Times New Roman" w:eastAsia="Times New Roman" w:hAnsi="Times New Roman" w:cs="Times New Roman"/>
                <w:color w:val="000000"/>
                <w:spacing w:val="0"/>
                <w:w w:val="100"/>
                <w:position w:val="0"/>
                <w:sz w:val="15"/>
                <w:szCs w:val="15"/>
              </w:rPr>
              <w:t>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-392, </w:t>
            </w:r>
            <w:r>
              <w:rPr>
                <w:rFonts w:ascii="Times New Roman" w:eastAsia="Times New Roman" w:hAnsi="Times New Roman" w:cs="Times New Roman"/>
                <w:color w:val="000000"/>
                <w:spacing w:val="0"/>
                <w:w w:val="100"/>
                <w:position w:val="0"/>
                <w:sz w:val="15"/>
                <w:szCs w:val="15"/>
              </w:rPr>
              <w:t xml:space="preserve">184, </w:t>
            </w:r>
            <w:r>
              <w:rPr>
                <w:rFonts w:ascii="Times New Roman" w:eastAsia="Times New Roman" w:hAnsi="Times New Roman" w:cs="Times New Roman"/>
                <w:color w:val="000000"/>
                <w:spacing w:val="0"/>
                <w:w w:val="100"/>
                <w:position w:val="0"/>
                <w:sz w:val="15"/>
                <w:szCs w:val="15"/>
              </w:rPr>
              <w:t xml:space="preserve">709. </w:t>
            </w:r>
            <w:r>
              <w:rPr>
                <w:rFonts w:ascii="Times New Roman" w:eastAsia="Times New Roman" w:hAnsi="Times New Roman" w:cs="Times New Roman"/>
                <w:color w:val="000000"/>
                <w:spacing w:val="0"/>
                <w:w w:val="100"/>
                <w:position w:val="0"/>
                <w:sz w:val="15"/>
                <w:szCs w:val="15"/>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 xml:space="preserve">1, 283, 230, </w:t>
            </w:r>
            <w:r>
              <w:rPr>
                <w:rFonts w:ascii="Times New Roman" w:eastAsia="Times New Roman" w:hAnsi="Times New Roman" w:cs="Times New Roman"/>
                <w:color w:val="000000"/>
                <w:spacing w:val="0"/>
                <w:w w:val="100"/>
                <w:position w:val="0"/>
                <w:sz w:val="15"/>
                <w:szCs w:val="15"/>
              </w:rPr>
              <w:t xml:space="preserve">581. </w:t>
            </w:r>
            <w:r>
              <w:rPr>
                <w:rFonts w:ascii="Times New Roman" w:eastAsia="Times New Roman" w:hAnsi="Times New Roman" w:cs="Times New Roman"/>
                <w:color w:val="000000"/>
                <w:spacing w:val="0"/>
                <w:w w:val="100"/>
                <w:position w:val="0"/>
                <w:sz w:val="15"/>
                <w:szCs w:val="15"/>
              </w:rPr>
              <w:t>79</w:t>
            </w:r>
          </w:p>
        </w:tc>
      </w:tr>
    </w:tbl>
    <w:p>
      <w:pPr>
        <w:widowControl w:val="0"/>
        <w:spacing w:after="359" w:line="1" w:lineRule="exact"/>
      </w:pPr>
    </w:p>
    <w:p>
      <w:pPr>
        <w:pStyle w:val="Style31"/>
        <w:keepNext/>
        <w:keepLines/>
        <w:widowControl w:val="0"/>
        <w:numPr>
          <w:ilvl w:val="0"/>
          <w:numId w:val="163"/>
        </w:numPr>
        <w:shd w:val="clear" w:color="auto" w:fill="auto"/>
        <w:bidi w:val="0"/>
        <w:spacing w:before="0" w:after="100" w:line="240" w:lineRule="auto"/>
        <w:ind w:left="1140" w:right="0" w:firstLine="2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684"/>
      <w:bookmarkEnd w:id="1685"/>
      <w:bookmarkEnd w:id="1687"/>
    </w:p>
    <w:p>
      <w:pPr>
        <w:pStyle w:val="Style6"/>
        <w:keepNext w:val="0"/>
        <w:keepLines w:val="0"/>
        <w:widowControl w:val="0"/>
        <w:shd w:val="clear" w:color="auto" w:fill="auto"/>
        <w:bidi w:val="0"/>
        <w:spacing w:before="0" w:after="360" w:line="240" w:lineRule="auto"/>
        <w:ind w:left="11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3"/>
        </w:numPr>
        <w:shd w:val="clear" w:color="auto" w:fill="auto"/>
        <w:bidi w:val="0"/>
        <w:spacing w:before="0" w:after="100" w:line="240" w:lineRule="auto"/>
        <w:ind w:left="1140" w:right="0" w:firstLine="2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其他说明:</w:t>
      </w:r>
      <w:bookmarkEnd w:id="1688"/>
      <w:bookmarkEnd w:id="1689"/>
      <w:bookmarkEnd w:id="1691"/>
    </w:p>
    <w:p>
      <w:pPr>
        <w:pStyle w:val="Style6"/>
        <w:keepNext w:val="0"/>
        <w:keepLines w:val="0"/>
        <w:widowControl w:val="0"/>
        <w:shd w:val="clear" w:color="auto" w:fill="auto"/>
        <w:bidi w:val="0"/>
        <w:spacing w:before="0" w:after="360" w:line="240" w:lineRule="auto"/>
        <w:ind w:left="11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80" w:line="240" w:lineRule="auto"/>
        <w:ind w:left="1140" w:right="0" w:firstLine="20"/>
        <w:jc w:val="left"/>
      </w:pPr>
      <w:bookmarkStart w:id="1692" w:name="bookmark1692"/>
      <w:r>
        <w:rPr>
          <w:b/>
          <w:bCs/>
          <w:color w:val="000000"/>
          <w:spacing w:val="0"/>
          <w:w w:val="100"/>
          <w:position w:val="0"/>
        </w:rPr>
        <w:t>7</w:t>
      </w:r>
      <w:bookmarkEnd w:id="1692"/>
      <w:r>
        <w:rPr>
          <w:b/>
          <w:bCs/>
          <w:color w:val="000000"/>
          <w:spacing w:val="0"/>
          <w:w w:val="100"/>
          <w:position w:val="0"/>
        </w:rPr>
        <w:t>、其他对投资者决策有影响的重要交易和事项</w:t>
      </w:r>
    </w:p>
    <w:p>
      <w:pPr>
        <w:pStyle w:val="Style6"/>
        <w:keepNext w:val="0"/>
        <w:keepLines w:val="0"/>
        <w:widowControl w:val="0"/>
        <w:shd w:val="clear" w:color="auto" w:fill="auto"/>
        <w:bidi w:val="0"/>
        <w:spacing w:before="0" w:after="360" w:line="240" w:lineRule="auto"/>
        <w:ind w:left="11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40" w:right="0" w:firstLine="20"/>
        <w:jc w:val="left"/>
      </w:pPr>
      <w:bookmarkStart w:id="1693" w:name="bookmark1693"/>
      <w:bookmarkStart w:id="1694" w:name="bookmark1694"/>
      <w:bookmarkStart w:id="1695" w:name="bookmark1695"/>
      <w:bookmarkStart w:id="1696" w:name="bookmark1696"/>
      <w:r>
        <w:rPr>
          <w:color w:val="000000"/>
          <w:spacing w:val="0"/>
          <w:w w:val="100"/>
          <w:position w:val="0"/>
        </w:rPr>
        <w:t>8</w:t>
      </w:r>
      <w:bookmarkEnd w:id="1695"/>
      <w:r>
        <w:rPr>
          <w:color w:val="000000"/>
          <w:spacing w:val="0"/>
          <w:w w:val="100"/>
          <w:position w:val="0"/>
        </w:rPr>
        <w:t>、其他</w:t>
      </w:r>
      <w:bookmarkEnd w:id="1693"/>
      <w:bookmarkEnd w:id="1694"/>
      <w:bookmarkEnd w:id="1696"/>
    </w:p>
    <w:p>
      <w:pPr>
        <w:pStyle w:val="Style6"/>
        <w:keepNext w:val="0"/>
        <w:keepLines w:val="0"/>
        <w:widowControl w:val="0"/>
        <w:shd w:val="clear" w:color="auto" w:fill="auto"/>
        <w:bidi w:val="0"/>
        <w:spacing w:before="0" w:after="40" w:line="240" w:lineRule="auto"/>
        <w:ind w:left="1140" w:right="0" w:firstLine="20"/>
        <w:jc w:val="left"/>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100" w:line="240" w:lineRule="auto"/>
        <w:ind w:left="1580" w:right="0" w:firstLine="0"/>
        <w:jc w:val="left"/>
      </w:pPr>
      <w:r>
        <w:rPr>
          <w:color w:val="000000"/>
          <w:spacing w:val="0"/>
          <w:w w:val="100"/>
          <w:position w:val="0"/>
        </w:rPr>
        <w:t>(一)大股东股权质押事项</w:t>
      </w:r>
    </w:p>
    <w:tbl>
      <w:tblPr>
        <w:tblOverlap w:val="never"/>
        <w:jc w:val="right"/>
        <w:tblLayout w:type="fixed"/>
      </w:tblPr>
      <w:tblGrid>
        <w:gridCol w:w="1594"/>
        <w:gridCol w:w="3686"/>
        <w:gridCol w:w="1560"/>
        <w:gridCol w:w="2016"/>
      </w:tblGrid>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出质人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质权人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质押登记时间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质押股份数(万股)</w:t>
            </w:r>
          </w:p>
        </w:tc>
      </w:tr>
      <w:tr>
        <w:trPr>
          <w:trHeight w:val="46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富润控股集团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中国民生银行股份有限公司绍兴分行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2016-3-23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750.00</w:t>
            </w:r>
          </w:p>
        </w:tc>
      </w:tr>
      <w:tr>
        <w:trPr>
          <w:trHeight w:val="4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华夏银行股份有限公司绍兴诸暨支行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835.00</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中国民生银行股份有限公司绍兴分行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2016-5-25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700.00</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中国民生银行股份有限公司绍兴分行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550.00</w:t>
            </w:r>
          </w:p>
        </w:tc>
      </w:tr>
      <w:tr>
        <w:trPr>
          <w:trHeight w:val="47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中信银行股份有限公司杭州分行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2016-8-12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480.00</w:t>
            </w:r>
          </w:p>
        </w:tc>
      </w:tr>
    </w:tbl>
    <w:p>
      <w:pPr>
        <w:spacing w:lineRule="exact" w:line="1"/>
        <w:rPr>
          <w:sz w:val="2"/>
          <w:szCs w:val="2"/>
        </w:rPr>
      </w:pPr>
      <w:r>
        <w:br w:type="page"/>
      </w:r>
    </w:p>
    <w:tbl>
      <w:tblPr>
        <w:tblOverlap w:val="never"/>
        <w:jc w:val="right"/>
        <w:tblLayout w:type="fixed"/>
      </w:tblPr>
      <w:tblGrid>
        <w:gridCol w:w="1608"/>
        <w:gridCol w:w="3686"/>
        <w:gridCol w:w="1560"/>
        <w:gridCol w:w="2016"/>
      </w:tblGrid>
      <w:tr>
        <w:trPr>
          <w:trHeight w:val="470"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中国民生银行股份有限公司绍兴分行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2016-9-22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795.00</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中国工商银行股份有限公司诸暨支行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2016-11-17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1,600. </w:t>
            </w:r>
            <w:r>
              <w:rPr>
                <w:color w:val="000000"/>
                <w:spacing w:val="0"/>
                <w:w w:val="100"/>
                <w:position w:val="0"/>
                <w:sz w:val="18"/>
                <w:szCs w:val="18"/>
              </w:rPr>
              <w:t>00</w:t>
            </w:r>
          </w:p>
        </w:tc>
      </w:tr>
      <w:tr>
        <w:trPr>
          <w:trHeight w:val="46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北京银行股份有限公司绍兴诸暨支行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2016-12-30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620.00</w:t>
            </w:r>
          </w:p>
        </w:tc>
      </w:tr>
      <w:tr>
        <w:trPr>
          <w:trHeight w:val="46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华能贵诚信托有限公司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2017-1-6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 xml:space="preserve">］2, </w:t>
            </w:r>
            <w:r>
              <w:rPr>
                <w:color w:val="000000"/>
                <w:spacing w:val="0"/>
                <w:w w:val="100"/>
                <w:position w:val="0"/>
                <w:sz w:val="18"/>
                <w:szCs w:val="18"/>
              </w:rPr>
              <w:t xml:space="preserve">700. </w:t>
            </w:r>
            <w:r>
              <w:rPr>
                <w:color w:val="000000"/>
                <w:spacing w:val="0"/>
                <w:w w:val="100"/>
                <w:position w:val="0"/>
                <w:sz w:val="18"/>
                <w:szCs w:val="18"/>
              </w:rPr>
              <w:t>00</w:t>
            </w:r>
          </w:p>
        </w:tc>
      </w:tr>
      <w:tr>
        <w:trPr>
          <w:trHeight w:val="466"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北京银行股份有限公司绍兴诸暨支行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600.00</w:t>
            </w:r>
          </w:p>
        </w:tc>
      </w:tr>
      <w:tr>
        <w:trPr>
          <w:trHeight w:val="826" w:hRule="exact"/>
        </w:trPr>
        <w:tc>
          <w:tcPr>
            <w:tcBorders>
              <w:top w:val="single" w:sz="4"/>
            </w:tcBorders>
            <w:shd w:val="clear" w:color="auto" w:fill="FFFFFF"/>
            <w:vAlign w:val="top"/>
          </w:tcPr>
          <w:p>
            <w:pPr>
              <w:pStyle w:val="Style27"/>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浙江诸暨惠风 创业投资有限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华能贵诚信托有限公司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2017-1-20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3,220.6666</w:t>
            </w:r>
          </w:p>
        </w:tc>
      </w:tr>
      <w:tr>
        <w:trPr>
          <w:trHeight w:val="47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12,850.6666</w:t>
            </w:r>
          </w:p>
        </w:tc>
      </w:tr>
    </w:tbl>
    <w:p>
      <w:pPr>
        <w:widowControl w:val="0"/>
        <w:spacing w:after="159" w:line="1" w:lineRule="exact"/>
      </w:pPr>
    </w:p>
    <w:p>
      <w:pPr>
        <w:pStyle w:val="Style6"/>
        <w:keepNext w:val="0"/>
        <w:keepLines w:val="0"/>
        <w:widowControl w:val="0"/>
        <w:shd w:val="clear" w:color="auto" w:fill="auto"/>
        <w:bidi w:val="0"/>
        <w:spacing w:before="0" w:after="260" w:line="240" w:lineRule="auto"/>
        <w:ind w:left="1580" w:right="0" w:firstLine="0"/>
        <w:jc w:val="left"/>
      </w:pPr>
      <w:r>
        <w:rPr>
          <w:color w:val="000000"/>
          <w:spacing w:val="0"/>
          <w:w w:val="100"/>
          <w:position w:val="0"/>
        </w:rPr>
        <w:t>注：该等质押股份中有</w:t>
      </w:r>
      <w:r>
        <w:rPr>
          <w:color w:val="000000"/>
          <w:spacing w:val="0"/>
          <w:w w:val="100"/>
          <w:position w:val="0"/>
          <w:sz w:val="18"/>
          <w:szCs w:val="18"/>
        </w:rPr>
        <w:t>2,170</w:t>
      </w:r>
      <w:r>
        <w:rPr>
          <w:color w:val="000000"/>
          <w:spacing w:val="0"/>
          <w:w w:val="100"/>
          <w:position w:val="0"/>
        </w:rPr>
        <w:t>万股已于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23</w:t>
      </w:r>
      <w:r>
        <w:rPr>
          <w:color w:val="000000"/>
          <w:spacing w:val="0"/>
          <w:w w:val="100"/>
          <w:position w:val="0"/>
        </w:rPr>
        <w:t>日解除质押。</w:t>
      </w:r>
    </w:p>
    <w:p>
      <w:pPr>
        <w:pStyle w:val="Style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（二）股权托管事项</w:t>
      </w:r>
    </w:p>
    <w:p>
      <w:pPr>
        <w:pStyle w:val="Style6"/>
        <w:keepNext w:val="0"/>
        <w:keepLines w:val="0"/>
        <w:widowControl w:val="0"/>
        <w:shd w:val="clear" w:color="auto" w:fill="auto"/>
        <w:bidi w:val="0"/>
        <w:spacing w:before="0" w:after="0" w:line="478" w:lineRule="exact"/>
        <w:ind w:left="1120" w:right="0" w:firstLine="4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日，公司与富润集团美国工贸有限公司签订《股权委托管理协议书》，约定富 润集团美国工贸有限公司将其在浙江富润印染有限公司</w:t>
      </w:r>
      <w:r>
        <w:rPr>
          <w:color w:val="000000"/>
          <w:spacing w:val="0"/>
          <w:w w:val="100"/>
          <w:position w:val="0"/>
          <w:sz w:val="18"/>
          <w:szCs w:val="18"/>
        </w:rPr>
        <w:t>5%</w:t>
      </w:r>
      <w:r>
        <w:rPr>
          <w:color w:val="000000"/>
          <w:spacing w:val="0"/>
          <w:w w:val="100"/>
          <w:position w:val="0"/>
        </w:rPr>
        <w:t>的股权全权（除红利分配权）委托公司 管理。股权委托管理期限为</w:t>
      </w:r>
      <w:r>
        <w:rPr>
          <w:color w:val="000000"/>
          <w:spacing w:val="0"/>
          <w:w w:val="100"/>
          <w:position w:val="0"/>
          <w:sz w:val="18"/>
          <w:szCs w:val="18"/>
        </w:rPr>
        <w:t>10</w:t>
      </w:r>
      <w:r>
        <w:rPr>
          <w:color w:val="000000"/>
          <w:spacing w:val="0"/>
          <w:w w:val="100"/>
          <w:position w:val="0"/>
        </w:rPr>
        <w:t>年，自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478" w:lineRule="exact"/>
        <w:ind w:left="1120" w:right="0" w:firstLine="4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日，公司与自然人何四新签订《股权委托管理协议书》，约定何四新将其在浙 江富润海茂纺织布艺有限公司</w:t>
      </w:r>
      <w:r>
        <w:rPr>
          <w:color w:val="000000"/>
          <w:spacing w:val="0"/>
          <w:w w:val="100"/>
          <w:position w:val="0"/>
          <w:sz w:val="18"/>
          <w:szCs w:val="18"/>
        </w:rPr>
        <w:t>11%</w:t>
      </w:r>
      <w:r>
        <w:rPr>
          <w:color w:val="000000"/>
          <w:spacing w:val="0"/>
          <w:w w:val="100"/>
          <w:position w:val="0"/>
        </w:rPr>
        <w:t>的股权全权（除红利分配权）委托公司管理。股权委托管理期限 为</w:t>
      </w:r>
      <w:r>
        <w:rPr>
          <w:color w:val="000000"/>
          <w:spacing w:val="0"/>
          <w:w w:val="100"/>
          <w:position w:val="0"/>
          <w:sz w:val="18"/>
          <w:szCs w:val="18"/>
        </w:rPr>
        <w:t>10</w:t>
      </w:r>
      <w:r>
        <w:rPr>
          <w:color w:val="000000"/>
          <w:spacing w:val="0"/>
          <w:w w:val="100"/>
          <w:position w:val="0"/>
        </w:rPr>
        <w:t>年，自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478" w:lineRule="exact"/>
        <w:ind w:left="1120" w:right="0" w:firstLine="480"/>
        <w:jc w:val="left"/>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日，公司与香港宏丰国际实业有限公司签订《股权委托管理协议书》，约定香 港宏丰国际实业有限公司将其在浙江诸暨富润宏丰纺织有限公司</w:t>
      </w:r>
      <w:r>
        <w:rPr>
          <w:color w:val="000000"/>
          <w:spacing w:val="0"/>
          <w:w w:val="100"/>
          <w:position w:val="0"/>
          <w:sz w:val="18"/>
          <w:szCs w:val="18"/>
        </w:rPr>
        <w:t>5%</w:t>
      </w:r>
      <w:r>
        <w:rPr>
          <w:color w:val="000000"/>
          <w:spacing w:val="0"/>
          <w:w w:val="100"/>
          <w:position w:val="0"/>
        </w:rPr>
        <w:t>的股权全权（除红利分配权） 委托公司管理。股权委托管理期限为</w:t>
      </w:r>
      <w:r>
        <w:rPr>
          <w:color w:val="000000"/>
          <w:spacing w:val="0"/>
          <w:w w:val="100"/>
          <w:position w:val="0"/>
          <w:sz w:val="18"/>
          <w:szCs w:val="18"/>
        </w:rPr>
        <w:t>10</w:t>
      </w:r>
      <w:r>
        <w:rPr>
          <w:color w:val="000000"/>
          <w:spacing w:val="0"/>
          <w:w w:val="100"/>
          <w:position w:val="0"/>
        </w:rPr>
        <w:t>年，自</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60" w:line="478" w:lineRule="exact"/>
        <w:ind w:left="1580" w:right="0" w:firstLine="0"/>
        <w:jc w:val="left"/>
      </w:pPr>
      <w:bookmarkStart w:id="1697" w:name="bookmark1697"/>
      <w:r>
        <w:rPr>
          <w:color w:val="000000"/>
          <w:spacing w:val="0"/>
          <w:w w:val="100"/>
          <w:position w:val="0"/>
        </w:rPr>
        <w:t>（</w:t>
      </w:r>
      <w:bookmarkEnd w:id="1697"/>
      <w:r>
        <w:rPr>
          <w:color w:val="000000"/>
          <w:spacing w:val="0"/>
          <w:w w:val="100"/>
          <w:position w:val="0"/>
        </w:rPr>
        <w:t>三）子公司外方股东股利代领款事项</w:t>
      </w:r>
    </w:p>
    <w:p>
      <w:pPr>
        <w:pStyle w:val="Style24"/>
        <w:keepNext w:val="0"/>
        <w:keepLines w:val="0"/>
        <w:widowControl w:val="0"/>
        <w:shd w:val="clear" w:color="auto" w:fill="auto"/>
        <w:bidi w:val="0"/>
        <w:spacing w:before="0" w:after="0" w:line="478" w:lineRule="exact"/>
        <w:ind w:left="0" w:right="0" w:firstLine="0"/>
        <w:jc w:val="distribute"/>
      </w:pPr>
      <w:r>
        <w:rPr>
          <w:b w:val="0"/>
          <w:bCs w:val="0"/>
          <w:color w:val="000000"/>
          <w:spacing w:val="0"/>
          <w:w w:val="100"/>
          <w:position w:val="0"/>
        </w:rPr>
        <w:t>公司部分子公司在发放现金股利时，将应付外方股东的股利直接支付给境内委托代理人。部 分子公司</w:t>
      </w:r>
      <w:r>
        <w:rPr>
          <w:b w:val="0"/>
          <w:bCs w:val="0"/>
          <w:color w:val="000000"/>
          <w:spacing w:val="0"/>
          <w:w w:val="100"/>
          <w:position w:val="0"/>
          <w:sz w:val="18"/>
          <w:szCs w:val="18"/>
        </w:rPr>
        <w:t>2015</w:t>
      </w:r>
      <w:r>
        <w:rPr>
          <w:b w:val="0"/>
          <w:bCs w:val="0"/>
          <w:color w:val="000000"/>
          <w:spacing w:val="0"/>
          <w:w w:val="100"/>
          <w:position w:val="0"/>
        </w:rPr>
        <w:t>年度的现金股利已于</w:t>
      </w:r>
      <w:r>
        <w:rPr>
          <w:b w:val="0"/>
          <w:bCs w:val="0"/>
          <w:color w:val="000000"/>
          <w:spacing w:val="0"/>
          <w:w w:val="100"/>
          <w:position w:val="0"/>
          <w:sz w:val="18"/>
          <w:szCs w:val="18"/>
        </w:rPr>
        <w:t>2016</w:t>
      </w:r>
      <w:r>
        <w:rPr>
          <w:b w:val="0"/>
          <w:bCs w:val="0"/>
          <w:color w:val="000000"/>
          <w:spacing w:val="0"/>
          <w:w w:val="100"/>
          <w:position w:val="0"/>
        </w:rPr>
        <w:t>年内发放完毕，代理人代收子公司外方股东股利具体情 况如下：</w:t>
      </w:r>
    </w:p>
    <w:tbl>
      <w:tblPr>
        <w:tblOverlap w:val="never"/>
        <w:jc w:val="right"/>
        <w:tblLayout w:type="fixed"/>
      </w:tblPr>
      <w:tblGrid>
        <w:gridCol w:w="2453"/>
        <w:gridCol w:w="3173"/>
        <w:gridCol w:w="1430"/>
        <w:gridCol w:w="1661"/>
      </w:tblGrid>
      <w:tr>
        <w:trPr>
          <w:trHeight w:val="47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外方股东名称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委托代理人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代收股利金额</w:t>
            </w:r>
          </w:p>
        </w:tc>
      </w:tr>
      <w:tr>
        <w:trPr>
          <w:trHeight w:val="46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浙江富润印染有限公司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富润集团美国工贸有限公司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周忠翰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2,483, </w:t>
            </w:r>
            <w:r>
              <w:rPr>
                <w:color w:val="000000"/>
                <w:spacing w:val="0"/>
                <w:w w:val="100"/>
                <w:position w:val="0"/>
                <w:sz w:val="18"/>
                <w:szCs w:val="18"/>
              </w:rPr>
              <w:t xml:space="preserve">148. </w:t>
            </w:r>
            <w:r>
              <w:rPr>
                <w:color w:val="000000"/>
                <w:spacing w:val="0"/>
                <w:w w:val="100"/>
                <w:position w:val="0"/>
                <w:sz w:val="18"/>
                <w:szCs w:val="18"/>
              </w:rPr>
              <w:t>38</w:t>
            </w:r>
          </w:p>
        </w:tc>
      </w:tr>
      <w:tr>
        <w:trPr>
          <w:trHeight w:val="46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浙江富润纺织有限公司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香港宏丰国际实业有限公司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6,413, </w:t>
            </w:r>
            <w:r>
              <w:rPr>
                <w:color w:val="000000"/>
                <w:spacing w:val="0"/>
                <w:w w:val="100"/>
                <w:position w:val="0"/>
                <w:sz w:val="18"/>
                <w:szCs w:val="18"/>
              </w:rPr>
              <w:t xml:space="preserve">997. </w:t>
            </w:r>
            <w:r>
              <w:rPr>
                <w:color w:val="000000"/>
                <w:spacing w:val="0"/>
                <w:w w:val="100"/>
                <w:position w:val="0"/>
                <w:sz w:val="18"/>
                <w:szCs w:val="18"/>
              </w:rPr>
              <w:t>92</w:t>
            </w:r>
          </w:p>
        </w:tc>
      </w:tr>
      <w:tr>
        <w:trPr>
          <w:trHeight w:val="269" w:hRule="exact"/>
        </w:trPr>
        <w:tc>
          <w:tcPr>
            <w:gridSpan w:val="3"/>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40" w:firstLine="0"/>
              <w:jc w:val="center"/>
              <w:rPr>
                <w:sz w:val="20"/>
                <w:szCs w:val="20"/>
              </w:rPr>
            </w:pPr>
            <w:r>
              <w:rPr>
                <w:color w:val="000000"/>
                <w:spacing w:val="0"/>
                <w:w w:val="100"/>
                <w:position w:val="0"/>
                <w:sz w:val="20"/>
                <w:szCs w:val="20"/>
              </w:rPr>
              <w:t>（四）浙江诸暨富润丝绸织造有限公司和浙江诸暨富润宏丰纺织有限公司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生产经营状况</w:t>
            </w:r>
          </w:p>
        </w:tc>
      </w:tr>
    </w:tbl>
    <w:p>
      <w:pPr>
        <w:widowControl w:val="0"/>
        <w:spacing w:after="159" w:line="1" w:lineRule="exact"/>
      </w:pPr>
    </w:p>
    <w:p>
      <w:pPr>
        <w:pStyle w:val="Style6"/>
        <w:keepNext w:val="0"/>
        <w:keepLines w:val="0"/>
        <w:widowControl w:val="0"/>
        <w:shd w:val="clear" w:color="auto" w:fill="auto"/>
        <w:bidi w:val="0"/>
        <w:spacing w:before="0" w:after="160" w:line="240" w:lineRule="auto"/>
        <w:ind w:left="1580" w:right="0" w:firstLine="0"/>
        <w:jc w:val="left"/>
      </w:pPr>
      <w:r>
        <w:rPr>
          <w:color w:val="000000"/>
          <w:spacing w:val="0"/>
          <w:w w:val="100"/>
          <w:position w:val="0"/>
          <w:sz w:val="18"/>
          <w:szCs w:val="18"/>
        </w:rPr>
        <w:t>1.</w:t>
      </w:r>
      <w:r>
        <w:rPr>
          <w:color w:val="000000"/>
          <w:spacing w:val="0"/>
          <w:w w:val="100"/>
          <w:position w:val="0"/>
        </w:rPr>
        <w:t>浙江诸暨富润丝绸织造有限公司</w:t>
      </w:r>
    </w:p>
    <w:p>
      <w:pPr>
        <w:pStyle w:val="Style6"/>
        <w:keepNext w:val="0"/>
        <w:keepLines w:val="0"/>
        <w:widowControl w:val="0"/>
        <w:shd w:val="clear" w:color="auto" w:fill="auto"/>
        <w:bidi w:val="0"/>
        <w:spacing w:before="0" w:after="160" w:line="240" w:lineRule="auto"/>
        <w:ind w:left="158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w:t>
      </w:r>
      <w:r>
        <w:rPr>
          <w:color w:val="000000"/>
          <w:spacing w:val="0"/>
          <w:w w:val="100"/>
          <w:position w:val="0"/>
        </w:rPr>
        <w:t>日，子公司浙江诸暨富润丝绸织造有限公司一届九次董事会审议通过了《富润</w:t>
      </w:r>
    </w:p>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丝绸织造公司停产转型方案》。总体方案为：公司存续，逐步停产，回笼资金寻求合适的项目和 </w:t>
      </w:r>
      <w:r>
        <w:rPr>
          <w:color w:val="000000"/>
          <w:spacing w:val="0"/>
          <w:w w:val="100"/>
          <w:position w:val="0"/>
        </w:rPr>
        <w:t>机会进行转型，并进行职工安置。其中职工安置选择方案包括：推荐就业、安排岗位、离岗、解 除劳动关系等。</w:t>
      </w:r>
      <w:r>
        <w:rPr>
          <w:color w:val="000000"/>
          <w:spacing w:val="0"/>
          <w:w w:val="100"/>
          <w:position w:val="0"/>
          <w:sz w:val="18"/>
          <w:szCs w:val="18"/>
        </w:rPr>
        <w:t>201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日，浙江诸暨富润丝绸织造有限公司职工大会决议通过了上述停 产转型方案。</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月，因城市建设需要，浙江诸暨富润丝绸织造有限公司所在的绢纺厂区开始实施整 体搬迁，相关搬迁补偿及安置工作于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日前已经结束，浙江诸暨富润丝绸织造有限 公司相关生产设施已经处置。截至本财务报表批准对外报出日，浙江诸暨富润丝绸织造有限公司 尚未有新的转产计划。</w:t>
      </w:r>
    </w:p>
    <w:p>
      <w:pPr>
        <w:pStyle w:val="Style6"/>
        <w:keepNext w:val="0"/>
        <w:keepLines w:val="0"/>
        <w:widowControl w:val="0"/>
        <w:shd w:val="clear" w:color="auto" w:fill="auto"/>
        <w:bidi w:val="0"/>
        <w:spacing w:before="0" w:after="0" w:line="410" w:lineRule="exact"/>
        <w:ind w:left="1580" w:right="0" w:firstLine="0"/>
        <w:jc w:val="left"/>
      </w:pPr>
      <w:r>
        <w:rPr>
          <w:color w:val="000000"/>
          <w:spacing w:val="0"/>
          <w:w w:val="100"/>
          <w:position w:val="0"/>
          <w:sz w:val="18"/>
          <w:szCs w:val="18"/>
        </w:rPr>
        <w:t>2.</w:t>
      </w:r>
      <w:r>
        <w:rPr>
          <w:color w:val="000000"/>
          <w:spacing w:val="0"/>
          <w:w w:val="100"/>
          <w:position w:val="0"/>
        </w:rPr>
        <w:t>浙江诸暨富润宏丰纺织有限公司</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日，子公司浙江诸暨富润宏丰纺织有限公司二届一次董事会审议通过了《富 润宏丰纺织公司转型方案》。总体方案为：公司存续，生产停产，寻找合适的项目谋求转型，并 进行职工安置。其中职工安置选择方案包括：推荐就业、安排岗位、离岗、解除劳动关系等。</w:t>
      </w:r>
      <w:r>
        <w:rPr>
          <w:color w:val="000000"/>
          <w:spacing w:val="0"/>
          <w:w w:val="100"/>
          <w:position w:val="0"/>
          <w:sz w:val="18"/>
          <w:szCs w:val="18"/>
        </w:rPr>
        <w:t xml:space="preserve">2010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日，浙江诸暨富润宏丰纺织有限公司职工大会决议通过了上述停产转型方案。</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月，因城市建设需要，浙江诸暨富润宏丰纺织有限公司所在的绢纺厂区开始实施整体 搬迁,相关搬迁补偿及安置工作于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日前已经结束，浙江诸暨富润宏丰纺织有限公司相 关生产设施已经处置。截至本财务报表批准对外报出日，浙江诸暨富润宏丰纺织有限公司尚未有 新的转产计划。</w:t>
      </w:r>
    </w:p>
    <w:p>
      <w:pPr>
        <w:pStyle w:val="Style6"/>
        <w:keepNext w:val="0"/>
        <w:keepLines w:val="0"/>
        <w:widowControl w:val="0"/>
        <w:shd w:val="clear" w:color="auto" w:fill="auto"/>
        <w:bidi w:val="0"/>
        <w:spacing w:before="0" w:after="0" w:line="410" w:lineRule="exact"/>
        <w:ind w:left="1580" w:right="0" w:firstLine="0"/>
        <w:jc w:val="left"/>
      </w:pPr>
      <w:bookmarkStart w:id="1698" w:name="bookmark1698"/>
      <w:r>
        <w:rPr>
          <w:color w:val="000000"/>
          <w:spacing w:val="0"/>
          <w:w w:val="100"/>
          <w:position w:val="0"/>
        </w:rPr>
        <w:t>（</w:t>
      </w:r>
      <w:bookmarkEnd w:id="1698"/>
      <w:r>
        <w:rPr>
          <w:color w:val="000000"/>
          <w:spacing w:val="0"/>
          <w:w w:val="100"/>
          <w:position w:val="0"/>
        </w:rPr>
        <w:t>五）发行股份及支付现金购买泰一指尚</w:t>
      </w:r>
      <w:r>
        <w:rPr>
          <w:color w:val="000000"/>
          <w:spacing w:val="0"/>
          <w:w w:val="100"/>
          <w:position w:val="0"/>
          <w:sz w:val="18"/>
          <w:szCs w:val="18"/>
        </w:rPr>
        <w:t>100%</w:t>
      </w:r>
      <w:r>
        <w:rPr>
          <w:color w:val="000000"/>
          <w:spacing w:val="0"/>
          <w:w w:val="100"/>
          <w:position w:val="0"/>
        </w:rPr>
        <w:t>股权并募集配套资金暨关联交易事宜</w:t>
      </w:r>
    </w:p>
    <w:p>
      <w:pPr>
        <w:pStyle w:val="Style6"/>
        <w:keepNext w:val="0"/>
        <w:keepLines w:val="0"/>
        <w:widowControl w:val="0"/>
        <w:numPr>
          <w:ilvl w:val="0"/>
          <w:numId w:val="165"/>
        </w:numPr>
        <w:shd w:val="clear" w:color="auto" w:fill="auto"/>
        <w:bidi w:val="0"/>
        <w:spacing w:before="0" w:after="0" w:line="410" w:lineRule="exact"/>
        <w:ind w:left="1580" w:right="0" w:firstLine="0"/>
        <w:jc w:val="left"/>
      </w:pPr>
      <w:bookmarkStart w:id="1699" w:name="bookmark1699"/>
      <w:bookmarkEnd w:id="1699"/>
      <w:r>
        <w:rPr>
          <w:color w:val="000000"/>
          <w:spacing w:val="0"/>
          <w:w w:val="100"/>
          <w:position w:val="0"/>
        </w:rPr>
        <w:t>发行股份及支付现金购买资产并募集配套资金方案及实施</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rPr>
        <w:t>经公司第七届十五次董事会、第七届十八次董事会、第七届十九次董事会、第七届二十二次 董事会和</w:t>
      </w:r>
      <w:r>
        <w:rPr>
          <w:color w:val="000000"/>
          <w:spacing w:val="0"/>
          <w:w w:val="100"/>
          <w:position w:val="0"/>
          <w:sz w:val="18"/>
          <w:szCs w:val="18"/>
        </w:rPr>
        <w:t>2016</w:t>
      </w:r>
      <w:r>
        <w:rPr>
          <w:color w:val="000000"/>
          <w:spacing w:val="0"/>
          <w:w w:val="100"/>
          <w:position w:val="0"/>
        </w:rPr>
        <w:t>年第一次临时股东大会决议审议通过，公司拟以发行股份及支付现金的方式购买江 有归、付海鹏等</w:t>
      </w:r>
      <w:r>
        <w:rPr>
          <w:color w:val="000000"/>
          <w:spacing w:val="0"/>
          <w:w w:val="100"/>
          <w:position w:val="0"/>
          <w:sz w:val="18"/>
          <w:szCs w:val="18"/>
        </w:rPr>
        <w:t>6</w:t>
      </w:r>
      <w:r>
        <w:rPr>
          <w:color w:val="000000"/>
          <w:spacing w:val="0"/>
          <w:w w:val="100"/>
          <w:position w:val="0"/>
        </w:rPr>
        <w:t>名自然人以及嘉兴泰一指尚投资合伙企业（有限合伙）、浙江盈瓯创业投资有 限公司等</w:t>
      </w:r>
      <w:r>
        <w:rPr>
          <w:color w:val="000000"/>
          <w:spacing w:val="0"/>
          <w:w w:val="100"/>
          <w:position w:val="0"/>
          <w:sz w:val="18"/>
          <w:szCs w:val="18"/>
        </w:rPr>
        <w:t>12</w:t>
      </w:r>
      <w:r>
        <w:rPr>
          <w:color w:val="000000"/>
          <w:spacing w:val="0"/>
          <w:w w:val="100"/>
          <w:position w:val="0"/>
        </w:rPr>
        <w:t>家企业持有的泰一指尚</w:t>
      </w:r>
      <w:r>
        <w:rPr>
          <w:color w:val="000000"/>
          <w:spacing w:val="0"/>
          <w:w w:val="100"/>
          <w:position w:val="0"/>
          <w:sz w:val="18"/>
          <w:szCs w:val="18"/>
        </w:rPr>
        <w:t>100%</w:t>
      </w:r>
      <w:r>
        <w:rPr>
          <w:color w:val="000000"/>
          <w:spacing w:val="0"/>
          <w:w w:val="100"/>
          <w:position w:val="0"/>
        </w:rPr>
        <w:t>的股权（以下简称标的资产），同时公司拟向浙江诸暨 惠风创业投资有限公司（以下简称惠风创投）发行股份募集配套资金。以评估价值为基础，标的 资产最终交易价格为</w:t>
      </w:r>
      <w:r>
        <w:rPr>
          <w:color w:val="000000"/>
          <w:spacing w:val="0"/>
          <w:w w:val="100"/>
          <w:position w:val="0"/>
          <w:sz w:val="18"/>
          <w:szCs w:val="18"/>
        </w:rPr>
        <w:t>120, 000</w:t>
      </w:r>
      <w:r>
        <w:rPr>
          <w:color w:val="000000"/>
          <w:spacing w:val="0"/>
          <w:w w:val="100"/>
          <w:position w:val="0"/>
        </w:rPr>
        <w:t>万元。本公司拟通过发行股份及支付现金的方式购买标的资产，其 中拟发行股份方式支付</w:t>
      </w:r>
      <w:r>
        <w:rPr>
          <w:color w:val="000000"/>
          <w:spacing w:val="0"/>
          <w:w w:val="100"/>
          <w:position w:val="0"/>
          <w:sz w:val="18"/>
          <w:szCs w:val="18"/>
        </w:rPr>
        <w:t>99,844.80</w:t>
      </w:r>
      <w:r>
        <w:rPr>
          <w:color w:val="000000"/>
          <w:spacing w:val="0"/>
          <w:w w:val="100"/>
          <w:position w:val="0"/>
        </w:rPr>
        <w:t>万元，以现金方式支付</w:t>
      </w:r>
      <w:r>
        <w:rPr>
          <w:color w:val="000000"/>
          <w:spacing w:val="0"/>
          <w:w w:val="100"/>
          <w:position w:val="0"/>
          <w:sz w:val="18"/>
          <w:szCs w:val="18"/>
        </w:rPr>
        <w:t xml:space="preserve">20, </w:t>
      </w:r>
      <w:r>
        <w:rPr>
          <w:color w:val="000000"/>
          <w:spacing w:val="0"/>
          <w:w w:val="100"/>
          <w:position w:val="0"/>
          <w:sz w:val="18"/>
          <w:szCs w:val="18"/>
        </w:rPr>
        <w:t xml:space="preserve">155. </w:t>
      </w:r>
      <w:r>
        <w:rPr>
          <w:color w:val="000000"/>
          <w:spacing w:val="0"/>
          <w:w w:val="100"/>
          <w:position w:val="0"/>
          <w:sz w:val="18"/>
          <w:szCs w:val="18"/>
        </w:rPr>
        <w:t>20</w:t>
      </w:r>
      <w:r>
        <w:rPr>
          <w:color w:val="000000"/>
          <w:spacing w:val="0"/>
          <w:w w:val="100"/>
          <w:position w:val="0"/>
        </w:rPr>
        <w:t>万元。</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rPr>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日取得中国证券监督管理委员会《关于核准浙江富润股份有限公司向 江有归等发行股份购买资产并募集配套资金的批复》（证监许可</w:t>
      </w:r>
      <w:r>
        <w:rPr>
          <w:color w:val="000000"/>
          <w:spacing w:val="0"/>
          <w:w w:val="100"/>
          <w:position w:val="0"/>
          <w:sz w:val="18"/>
          <w:szCs w:val="18"/>
        </w:rPr>
        <w:t>（2016 ） 2847</w:t>
      </w:r>
      <w:r>
        <w:rPr>
          <w:color w:val="000000"/>
          <w:spacing w:val="0"/>
          <w:w w:val="100"/>
          <w:position w:val="0"/>
        </w:rPr>
        <w:t>号）。</w:t>
      </w:r>
    </w:p>
    <w:p>
      <w:pPr>
        <w:pStyle w:val="Style6"/>
        <w:keepNext w:val="0"/>
        <w:keepLines w:val="0"/>
        <w:widowControl w:val="0"/>
        <w:shd w:val="clear" w:color="auto" w:fill="auto"/>
        <w:tabs>
          <w:tab w:pos="2020" w:val="left"/>
        </w:tabs>
        <w:bidi w:val="0"/>
        <w:spacing w:before="0" w:after="0" w:line="410" w:lineRule="exact"/>
        <w:ind w:left="1180" w:right="0" w:firstLine="40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日，泰一指尚完成</w:t>
      </w:r>
      <w:r>
        <w:rPr>
          <w:color w:val="000000"/>
          <w:spacing w:val="0"/>
          <w:w w:val="100"/>
          <w:position w:val="0"/>
          <w:sz w:val="18"/>
          <w:szCs w:val="18"/>
        </w:rPr>
        <w:t>100%</w:t>
      </w:r>
      <w:r>
        <w:rPr>
          <w:color w:val="000000"/>
          <w:spacing w:val="0"/>
          <w:w w:val="100"/>
          <w:position w:val="0"/>
        </w:rPr>
        <w:t>股权过户的工商变更登记手续，公司向泰一指尚原 股东合计发行股票</w:t>
      </w:r>
      <w:r>
        <w:rPr>
          <w:color w:val="000000"/>
          <w:spacing w:val="0"/>
          <w:w w:val="100"/>
          <w:position w:val="0"/>
          <w:sz w:val="18"/>
          <w:szCs w:val="18"/>
        </w:rPr>
        <w:t>133,126,400</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元，每股发行价格为</w:t>
      </w:r>
      <w:r>
        <w:rPr>
          <w:color w:val="000000"/>
          <w:spacing w:val="0"/>
          <w:w w:val="100"/>
          <w:position w:val="0"/>
          <w:sz w:val="18"/>
          <w:szCs w:val="18"/>
        </w:rPr>
        <w:t>7.50</w:t>
      </w:r>
      <w:r>
        <w:rPr>
          <w:color w:val="000000"/>
          <w:spacing w:val="0"/>
          <w:w w:val="100"/>
          <w:position w:val="0"/>
        </w:rPr>
        <w:t xml:space="preserve">元，股份对价部分共计 </w:t>
      </w:r>
      <w:r>
        <w:rPr>
          <w:color w:val="000000"/>
          <w:spacing w:val="0"/>
          <w:w w:val="100"/>
          <w:position w:val="0"/>
          <w:sz w:val="18"/>
          <w:szCs w:val="18"/>
        </w:rPr>
        <w:t>998,448,000.00</w:t>
      </w:r>
      <w:r>
        <w:rPr>
          <w:color w:val="000000"/>
          <w:spacing w:val="0"/>
          <w:w w:val="100"/>
          <w:position w:val="0"/>
        </w:rPr>
        <w:t>元，计入股本</w:t>
      </w:r>
      <w:r>
        <w:rPr>
          <w:color w:val="000000"/>
          <w:spacing w:val="0"/>
          <w:w w:val="100"/>
          <w:position w:val="0"/>
          <w:sz w:val="18"/>
          <w:szCs w:val="18"/>
        </w:rPr>
        <w:t>133,126,400.00</w:t>
      </w:r>
      <w:r>
        <w:rPr>
          <w:color w:val="000000"/>
          <w:spacing w:val="0"/>
          <w:w w:val="100"/>
          <w:position w:val="0"/>
        </w:rPr>
        <w:t>元，计入资本公积（股本溢价）</w:t>
      </w:r>
      <w:r>
        <w:rPr>
          <w:color w:val="000000"/>
          <w:spacing w:val="0"/>
          <w:w w:val="100"/>
          <w:position w:val="0"/>
          <w:sz w:val="18"/>
          <w:szCs w:val="18"/>
        </w:rPr>
        <w:t xml:space="preserve">865, </w:t>
      </w:r>
      <w:r>
        <w:rPr>
          <w:color w:val="000000"/>
          <w:spacing w:val="0"/>
          <w:w w:val="100"/>
          <w:position w:val="0"/>
          <w:sz w:val="18"/>
          <w:szCs w:val="18"/>
        </w:rPr>
        <w:t xml:space="preserve">321,600. </w:t>
      </w:r>
      <w:r>
        <w:rPr>
          <w:color w:val="000000"/>
          <w:spacing w:val="0"/>
          <w:w w:val="100"/>
          <w:position w:val="0"/>
          <w:sz w:val="18"/>
          <w:szCs w:val="18"/>
        </w:rPr>
        <w:t xml:space="preserve">00 </w:t>
      </w:r>
      <w:r>
        <w:rPr>
          <w:color w:val="000000"/>
          <w:spacing w:val="0"/>
          <w:w w:val="100"/>
          <w:position w:val="0"/>
        </w:rPr>
        <w:t>元；现金对价部分</w:t>
      </w:r>
      <w:r>
        <w:rPr>
          <w:color w:val="000000"/>
          <w:spacing w:val="0"/>
          <w:w w:val="100"/>
          <w:position w:val="0"/>
          <w:sz w:val="18"/>
          <w:szCs w:val="18"/>
        </w:rPr>
        <w:t xml:space="preserve">201,552,000. </w:t>
      </w:r>
      <w:r>
        <w:rPr>
          <w:color w:val="000000"/>
          <w:spacing w:val="0"/>
          <w:w w:val="100"/>
          <w:position w:val="0"/>
          <w:sz w:val="18"/>
          <w:szCs w:val="18"/>
        </w:rPr>
        <w:t>00</w:t>
      </w:r>
      <w:r>
        <w:rPr>
          <w:color w:val="000000"/>
          <w:spacing w:val="0"/>
          <w:w w:val="100"/>
          <w:position w:val="0"/>
        </w:rPr>
        <w:t>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日尚未支付，账列“其他应付款”。 上述股本变更情况业经天健会计师事务所（特殊普通合伙）验证，并出具《验资报告》（天健验 〔</w:t>
      </w:r>
      <w:r>
        <w:rPr>
          <w:color w:val="000000"/>
          <w:spacing w:val="0"/>
          <w:w w:val="100"/>
          <w:position w:val="0"/>
          <w:sz w:val="18"/>
          <w:szCs w:val="18"/>
        </w:rPr>
        <w:t>2016）</w:t>
        <w:tab/>
        <w:t xml:space="preserve">533 </w:t>
      </w:r>
      <w:r>
        <w:rPr>
          <w:color w:val="000000"/>
          <w:spacing w:val="0"/>
          <w:w w:val="100"/>
          <w:position w:val="0"/>
        </w:rPr>
        <w:t>号）。</w:t>
      </w:r>
    </w:p>
    <w:p>
      <w:pPr>
        <w:pStyle w:val="Style6"/>
        <w:keepNext w:val="0"/>
        <w:keepLines w:val="0"/>
        <w:widowControl w:val="0"/>
        <w:shd w:val="clear" w:color="auto" w:fill="auto"/>
        <w:tabs>
          <w:tab w:pos="4774" w:val="left"/>
        </w:tabs>
        <w:bidi w:val="0"/>
        <w:spacing w:before="0" w:after="0" w:line="412" w:lineRule="exact"/>
        <w:ind w:left="1180" w:right="0" w:firstLine="40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日，公司向惠风创投发行股票</w:t>
      </w:r>
      <w:r>
        <w:rPr>
          <w:color w:val="000000"/>
          <w:spacing w:val="0"/>
          <w:w w:val="100"/>
          <w:position w:val="0"/>
          <w:sz w:val="18"/>
          <w:szCs w:val="18"/>
        </w:rPr>
        <w:t>32,206,666</w:t>
      </w:r>
      <w:r>
        <w:rPr>
          <w:color w:val="000000"/>
          <w:spacing w:val="0"/>
          <w:w w:val="100"/>
          <w:position w:val="0"/>
        </w:rPr>
        <w:t>股，每股面值</w:t>
      </w:r>
      <w:r>
        <w:rPr>
          <w:color w:val="000000"/>
          <w:spacing w:val="0"/>
          <w:w w:val="100"/>
          <w:position w:val="0"/>
          <w:sz w:val="18"/>
          <w:szCs w:val="18"/>
        </w:rPr>
        <w:t>1</w:t>
      </w:r>
      <w:r>
        <w:rPr>
          <w:color w:val="000000"/>
          <w:spacing w:val="0"/>
          <w:w w:val="100"/>
          <w:position w:val="0"/>
        </w:rPr>
        <w:t xml:space="preserve">元，每股发行价格 </w:t>
      </w:r>
      <w:r>
        <w:rPr>
          <w:color w:val="000000"/>
          <w:spacing w:val="0"/>
          <w:w w:val="100"/>
          <w:position w:val="0"/>
          <w:sz w:val="18"/>
          <w:szCs w:val="18"/>
        </w:rPr>
        <w:t>7.50</w:t>
      </w:r>
      <w:r>
        <w:rPr>
          <w:color w:val="000000"/>
          <w:spacing w:val="0"/>
          <w:w w:val="100"/>
          <w:position w:val="0"/>
        </w:rPr>
        <w:t>元，募集资金总额</w:t>
      </w:r>
      <w:r>
        <w:rPr>
          <w:color w:val="000000"/>
          <w:spacing w:val="0"/>
          <w:w w:val="100"/>
          <w:position w:val="0"/>
          <w:sz w:val="18"/>
          <w:szCs w:val="18"/>
        </w:rPr>
        <w:t xml:space="preserve">241,550,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元，坐扣承销费</w:t>
      </w:r>
      <w:r>
        <w:rPr>
          <w:color w:val="000000"/>
          <w:spacing w:val="0"/>
          <w:w w:val="100"/>
          <w:position w:val="0"/>
          <w:sz w:val="18"/>
          <w:szCs w:val="18"/>
        </w:rPr>
        <w:t>3,600,000.00</w:t>
      </w:r>
      <w:r>
        <w:rPr>
          <w:color w:val="000000"/>
          <w:spacing w:val="0"/>
          <w:w w:val="100"/>
          <w:position w:val="0"/>
        </w:rPr>
        <w:t xml:space="preserve">元和财务顾问费 </w:t>
      </w: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元后的募集资金为</w:t>
      </w:r>
      <w:r>
        <w:rPr>
          <w:color w:val="000000"/>
          <w:spacing w:val="0"/>
          <w:w w:val="100"/>
          <w:position w:val="0"/>
          <w:sz w:val="18"/>
          <w:szCs w:val="18"/>
        </w:rPr>
        <w:t>233,950,000.00</w:t>
      </w:r>
      <w:r>
        <w:rPr>
          <w:color w:val="000000"/>
          <w:spacing w:val="0"/>
          <w:w w:val="100"/>
          <w:position w:val="0"/>
        </w:rPr>
        <w:t>元，由主承销商广发证券股份有限公司于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日汇入公司在招商银行股份有限公司杭州凤起支行开立的账号为</w:t>
      </w:r>
      <w:r>
        <w:rPr>
          <w:color w:val="000000"/>
          <w:spacing w:val="0"/>
          <w:w w:val="100"/>
          <w:position w:val="0"/>
          <w:sz w:val="18"/>
          <w:szCs w:val="18"/>
        </w:rPr>
        <w:t>571904741610302</w:t>
      </w:r>
      <w:r>
        <w:rPr>
          <w:color w:val="000000"/>
          <w:spacing w:val="0"/>
          <w:w w:val="100"/>
          <w:position w:val="0"/>
        </w:rPr>
        <w:t>的人 民币账户内。上述非公开发行股份募集资金事项业经天健会计师事务所（特殊普通合伙）验证， 并出具《验资报告》（天健验〔</w:t>
      </w:r>
      <w:r>
        <w:rPr>
          <w:color w:val="000000"/>
          <w:spacing w:val="0"/>
          <w:w w:val="100"/>
          <w:position w:val="0"/>
          <w:sz w:val="18"/>
          <w:szCs w:val="18"/>
        </w:rPr>
        <w:t>2017）</w:t>
        <w:tab/>
        <w:t>16</w:t>
      </w:r>
      <w:r>
        <w:rPr>
          <w:color w:val="000000"/>
          <w:spacing w:val="0"/>
          <w:w w:val="100"/>
          <w:position w:val="0"/>
        </w:rPr>
        <w:t>号）。</w:t>
      </w:r>
    </w:p>
    <w:p>
      <w:pPr>
        <w:pStyle w:val="Style6"/>
        <w:keepNext w:val="0"/>
        <w:keepLines w:val="0"/>
        <w:widowControl w:val="0"/>
        <w:shd w:val="clear" w:color="auto" w:fill="auto"/>
        <w:bidi w:val="0"/>
        <w:spacing w:before="0" w:after="0" w:line="412" w:lineRule="exact"/>
        <w:ind w:left="1180" w:right="0" w:firstLine="40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日和</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日，公司本次发行股份购买资产的新增股份</w:t>
      </w:r>
      <w:r>
        <w:rPr>
          <w:color w:val="000000"/>
          <w:spacing w:val="0"/>
          <w:w w:val="100"/>
          <w:position w:val="0"/>
          <w:sz w:val="18"/>
          <w:szCs w:val="18"/>
        </w:rPr>
        <w:t xml:space="preserve">133,126,400 </w:t>
      </w:r>
      <w:r>
        <w:rPr>
          <w:color w:val="000000"/>
          <w:spacing w:val="0"/>
          <w:w w:val="100"/>
          <w:position w:val="0"/>
        </w:rPr>
        <w:t>股以及募集配套资金的非公开发行股份</w:t>
      </w:r>
      <w:r>
        <w:rPr>
          <w:color w:val="000000"/>
          <w:spacing w:val="0"/>
          <w:w w:val="100"/>
          <w:position w:val="0"/>
          <w:sz w:val="18"/>
          <w:szCs w:val="18"/>
        </w:rPr>
        <w:t>32,206,666</w:t>
      </w:r>
      <w:r>
        <w:rPr>
          <w:color w:val="000000"/>
          <w:spacing w:val="0"/>
          <w:w w:val="100"/>
          <w:position w:val="0"/>
        </w:rPr>
        <w:t>股在中国证券登记结算有限责任公司上海分 公司办理了股份登记手续，并于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日完成工商变更登记手续。</w:t>
      </w:r>
    </w:p>
    <w:p>
      <w:pPr>
        <w:pStyle w:val="Style6"/>
        <w:keepNext w:val="0"/>
        <w:keepLines w:val="0"/>
        <w:widowControl w:val="0"/>
        <w:numPr>
          <w:ilvl w:val="0"/>
          <w:numId w:val="165"/>
        </w:numPr>
        <w:shd w:val="clear" w:color="auto" w:fill="auto"/>
        <w:bidi w:val="0"/>
        <w:spacing w:before="0" w:after="0" w:line="412" w:lineRule="exact"/>
        <w:ind w:left="1580" w:right="0" w:firstLine="0"/>
        <w:jc w:val="left"/>
      </w:pPr>
      <w:bookmarkStart w:id="1700" w:name="bookmark1700"/>
      <w:bookmarkEnd w:id="1700"/>
      <w:r>
        <w:rPr>
          <w:color w:val="000000"/>
          <w:spacing w:val="0"/>
          <w:w w:val="100"/>
          <w:position w:val="0"/>
        </w:rPr>
        <w:t>关于业绩承诺及超额业绩奖励</w:t>
      </w:r>
    </w:p>
    <w:p>
      <w:pPr>
        <w:pStyle w:val="Style6"/>
        <w:keepNext w:val="0"/>
        <w:keepLines w:val="0"/>
        <w:widowControl w:val="0"/>
        <w:shd w:val="clear" w:color="auto" w:fill="auto"/>
        <w:tabs>
          <w:tab w:pos="1977" w:val="left"/>
        </w:tabs>
        <w:bidi w:val="0"/>
        <w:spacing w:before="0" w:after="0" w:line="412" w:lineRule="exact"/>
        <w:ind w:left="1580" w:right="0" w:firstLine="0"/>
        <w:jc w:val="left"/>
      </w:pPr>
      <w:bookmarkStart w:id="1701" w:name="bookmark1701"/>
      <w:r>
        <w:rPr>
          <w:color w:val="000000"/>
          <w:spacing w:val="0"/>
          <w:w w:val="100"/>
          <w:position w:val="0"/>
          <w:sz w:val="18"/>
          <w:szCs w:val="18"/>
        </w:rPr>
        <w:t>（</w:t>
      </w:r>
      <w:bookmarkEnd w:id="1701"/>
      <w:r>
        <w:rPr>
          <w:color w:val="000000"/>
          <w:spacing w:val="0"/>
          <w:w w:val="100"/>
          <w:position w:val="0"/>
          <w:sz w:val="18"/>
          <w:szCs w:val="18"/>
        </w:rPr>
        <w:t>1）</w:t>
        <w:tab/>
      </w:r>
      <w:r>
        <w:rPr>
          <w:color w:val="000000"/>
          <w:spacing w:val="0"/>
          <w:w w:val="100"/>
          <w:position w:val="0"/>
        </w:rPr>
        <w:t>业绩承诺</w:t>
      </w:r>
    </w:p>
    <w:p>
      <w:pPr>
        <w:pStyle w:val="Style6"/>
        <w:keepNext w:val="0"/>
        <w:keepLines w:val="0"/>
        <w:widowControl w:val="0"/>
        <w:shd w:val="clear" w:color="auto" w:fill="auto"/>
        <w:bidi w:val="0"/>
        <w:spacing w:before="0" w:after="0" w:line="412" w:lineRule="exact"/>
        <w:ind w:left="1180" w:right="0" w:firstLine="400"/>
        <w:jc w:val="both"/>
      </w:pPr>
      <w:r>
        <w:rPr>
          <w:color w:val="000000"/>
          <w:spacing w:val="0"/>
          <w:w w:val="100"/>
          <w:position w:val="0"/>
        </w:rPr>
        <w:t>交易双方同意，就标的公司净利润作出的承诺期间为</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年度。交 易对方江有归、付海鹏承诺，业绩补偿期内泰一指尚实现净利润如下：</w:t>
      </w:r>
    </w:p>
    <w:p>
      <w:pPr>
        <w:pStyle w:val="Style6"/>
        <w:keepNext w:val="0"/>
        <w:keepLines w:val="0"/>
        <w:widowControl w:val="0"/>
        <w:shd w:val="clear" w:color="auto" w:fill="auto"/>
        <w:tabs>
          <w:tab w:pos="1925" w:val="left"/>
        </w:tabs>
        <w:bidi w:val="0"/>
        <w:spacing w:before="0" w:after="0" w:line="414" w:lineRule="exact"/>
        <w:ind w:left="1580" w:right="0" w:firstLine="0"/>
        <w:jc w:val="left"/>
      </w:pPr>
      <w:bookmarkStart w:id="1702" w:name="bookmark1702"/>
      <w:r>
        <w:rPr>
          <w:color w:val="000000"/>
          <w:spacing w:val="0"/>
          <w:w w:val="100"/>
          <w:position w:val="0"/>
          <w:sz w:val="18"/>
          <w:szCs w:val="18"/>
        </w:rPr>
        <w:t>1</w:t>
      </w:r>
      <w:bookmarkEnd w:id="1702"/>
      <w:r>
        <w:rPr>
          <w:color w:val="000000"/>
          <w:spacing w:val="0"/>
          <w:w w:val="100"/>
          <w:position w:val="0"/>
          <w:sz w:val="18"/>
          <w:szCs w:val="18"/>
        </w:rPr>
        <w:t>）</w:t>
        <w:tab/>
        <w:t>2016</w:t>
      </w:r>
      <w:r>
        <w:rPr>
          <w:color w:val="000000"/>
          <w:spacing w:val="0"/>
          <w:w w:val="100"/>
          <w:position w:val="0"/>
        </w:rPr>
        <w:t>年度实现净利润不低于</w:t>
      </w:r>
      <w:r>
        <w:rPr>
          <w:color w:val="000000"/>
          <w:spacing w:val="0"/>
          <w:w w:val="100"/>
          <w:position w:val="0"/>
          <w:sz w:val="18"/>
          <w:szCs w:val="18"/>
        </w:rPr>
        <w:t>5,500</w:t>
      </w:r>
      <w:r>
        <w:rPr>
          <w:color w:val="000000"/>
          <w:spacing w:val="0"/>
          <w:w w:val="100"/>
          <w:position w:val="0"/>
        </w:rPr>
        <w:t>万元；</w:t>
      </w:r>
    </w:p>
    <w:p>
      <w:pPr>
        <w:pStyle w:val="Style6"/>
        <w:keepNext w:val="0"/>
        <w:keepLines w:val="0"/>
        <w:widowControl w:val="0"/>
        <w:shd w:val="clear" w:color="auto" w:fill="auto"/>
        <w:tabs>
          <w:tab w:pos="1925" w:val="left"/>
        </w:tabs>
        <w:bidi w:val="0"/>
        <w:spacing w:before="0" w:after="0" w:line="414" w:lineRule="exact"/>
        <w:ind w:left="1180" w:right="0" w:firstLine="400"/>
        <w:jc w:val="left"/>
      </w:pPr>
      <w:bookmarkStart w:id="1703" w:name="bookmark1703"/>
      <w:r>
        <w:rPr>
          <w:color w:val="000000"/>
          <w:spacing w:val="0"/>
          <w:w w:val="100"/>
          <w:position w:val="0"/>
          <w:sz w:val="18"/>
          <w:szCs w:val="18"/>
        </w:rPr>
        <w:t>2</w:t>
      </w:r>
      <w:bookmarkEnd w:id="1703"/>
      <w:r>
        <w:rPr>
          <w:color w:val="000000"/>
          <w:spacing w:val="0"/>
          <w:w w:val="100"/>
          <w:position w:val="0"/>
          <w:sz w:val="18"/>
          <w:szCs w:val="18"/>
        </w:rPr>
        <w:t>）</w:t>
        <w:tab/>
        <w:t>2017</w:t>
      </w:r>
      <w:r>
        <w:rPr>
          <w:color w:val="000000"/>
          <w:spacing w:val="0"/>
          <w:w w:val="100"/>
          <w:position w:val="0"/>
        </w:rPr>
        <w:t>年度实现净利润不低于</w:t>
      </w:r>
      <w:r>
        <w:rPr>
          <w:color w:val="000000"/>
          <w:spacing w:val="0"/>
          <w:w w:val="100"/>
          <w:position w:val="0"/>
          <w:sz w:val="18"/>
          <w:szCs w:val="18"/>
        </w:rPr>
        <w:t>8,500</w:t>
      </w:r>
      <w:r>
        <w:rPr>
          <w:color w:val="000000"/>
          <w:spacing w:val="0"/>
          <w:w w:val="100"/>
          <w:position w:val="0"/>
        </w:rPr>
        <w:t>万元，或</w:t>
      </w:r>
      <w:r>
        <w:rPr>
          <w:color w:val="000000"/>
          <w:spacing w:val="0"/>
          <w:w w:val="100"/>
          <w:position w:val="0"/>
          <w:sz w:val="18"/>
          <w:szCs w:val="18"/>
        </w:rPr>
        <w:t>2016</w:t>
      </w:r>
      <w:r>
        <w:rPr>
          <w:color w:val="000000"/>
          <w:spacing w:val="0"/>
          <w:w w:val="100"/>
          <w:position w:val="0"/>
        </w:rPr>
        <w:t>年度和</w:t>
      </w:r>
      <w:r>
        <w:rPr>
          <w:color w:val="000000"/>
          <w:spacing w:val="0"/>
          <w:w w:val="100"/>
          <w:position w:val="0"/>
          <w:sz w:val="18"/>
          <w:szCs w:val="18"/>
        </w:rPr>
        <w:t>2017</w:t>
      </w:r>
      <w:r>
        <w:rPr>
          <w:color w:val="000000"/>
          <w:spacing w:val="0"/>
          <w:w w:val="100"/>
          <w:position w:val="0"/>
        </w:rPr>
        <w:t>年度实现净利润合计不低 于</w:t>
      </w:r>
      <w:r>
        <w:rPr>
          <w:color w:val="000000"/>
          <w:spacing w:val="0"/>
          <w:w w:val="100"/>
          <w:position w:val="0"/>
          <w:sz w:val="18"/>
          <w:szCs w:val="18"/>
        </w:rPr>
        <w:t>14, 000</w:t>
      </w:r>
      <w:r>
        <w:rPr>
          <w:color w:val="000000"/>
          <w:spacing w:val="0"/>
          <w:w w:val="100"/>
          <w:position w:val="0"/>
        </w:rPr>
        <w:t>万元；</w:t>
      </w:r>
    </w:p>
    <w:p>
      <w:pPr>
        <w:pStyle w:val="Style6"/>
        <w:keepNext w:val="0"/>
        <w:keepLines w:val="0"/>
        <w:widowControl w:val="0"/>
        <w:shd w:val="clear" w:color="auto" w:fill="auto"/>
        <w:tabs>
          <w:tab w:pos="1927" w:val="left"/>
        </w:tabs>
        <w:bidi w:val="0"/>
        <w:spacing w:before="0" w:after="0" w:line="414" w:lineRule="exact"/>
        <w:ind w:left="1180" w:right="0" w:firstLine="400"/>
        <w:jc w:val="left"/>
      </w:pPr>
      <w:bookmarkStart w:id="1704" w:name="bookmark1704"/>
      <w:r>
        <w:rPr>
          <w:color w:val="000000"/>
          <w:spacing w:val="0"/>
          <w:w w:val="100"/>
          <w:position w:val="0"/>
          <w:sz w:val="18"/>
          <w:szCs w:val="18"/>
        </w:rPr>
        <w:t>3</w:t>
      </w:r>
      <w:bookmarkEnd w:id="1704"/>
      <w:r>
        <w:rPr>
          <w:color w:val="000000"/>
          <w:spacing w:val="0"/>
          <w:w w:val="100"/>
          <w:position w:val="0"/>
          <w:sz w:val="18"/>
          <w:szCs w:val="18"/>
        </w:rPr>
        <w:t>）</w:t>
        <w:tab/>
        <w:t>2018</w:t>
      </w:r>
      <w:r>
        <w:rPr>
          <w:color w:val="000000"/>
          <w:spacing w:val="0"/>
          <w:w w:val="100"/>
          <w:position w:val="0"/>
        </w:rPr>
        <w:t>年度实现净利润不低于</w:t>
      </w:r>
      <w:r>
        <w:rPr>
          <w:color w:val="000000"/>
          <w:spacing w:val="0"/>
          <w:w w:val="100"/>
          <w:position w:val="0"/>
          <w:sz w:val="18"/>
          <w:szCs w:val="18"/>
        </w:rPr>
        <w:t>12,200</w:t>
      </w:r>
      <w:r>
        <w:rPr>
          <w:color w:val="000000"/>
          <w:spacing w:val="0"/>
          <w:w w:val="100"/>
          <w:position w:val="0"/>
        </w:rPr>
        <w:t>万元，或</w:t>
      </w:r>
      <w:r>
        <w:rPr>
          <w:color w:val="000000"/>
          <w:spacing w:val="0"/>
          <w:w w:val="100"/>
          <w:position w:val="0"/>
          <w:sz w:val="18"/>
          <w:szCs w:val="18"/>
        </w:rPr>
        <w:t>2016</w:t>
      </w:r>
      <w:r>
        <w:rPr>
          <w:color w:val="000000"/>
          <w:spacing w:val="0"/>
          <w:w w:val="100"/>
          <w:position w:val="0"/>
        </w:rPr>
        <w:t>年度、</w:t>
      </w:r>
      <w:r>
        <w:rPr>
          <w:color w:val="000000"/>
          <w:spacing w:val="0"/>
          <w:w w:val="100"/>
          <w:position w:val="0"/>
          <w:sz w:val="18"/>
          <w:szCs w:val="18"/>
        </w:rPr>
        <w:t>2017</w:t>
      </w:r>
      <w:r>
        <w:rPr>
          <w:color w:val="000000"/>
          <w:spacing w:val="0"/>
          <w:w w:val="100"/>
          <w:position w:val="0"/>
        </w:rPr>
        <w:t>年度和</w:t>
      </w:r>
      <w:r>
        <w:rPr>
          <w:color w:val="000000"/>
          <w:spacing w:val="0"/>
          <w:w w:val="100"/>
          <w:position w:val="0"/>
          <w:sz w:val="18"/>
          <w:szCs w:val="18"/>
        </w:rPr>
        <w:t>2018</w:t>
      </w:r>
      <w:r>
        <w:rPr>
          <w:color w:val="000000"/>
          <w:spacing w:val="0"/>
          <w:w w:val="100"/>
          <w:position w:val="0"/>
        </w:rPr>
        <w:t>年度实现净利 润合计不低于</w:t>
      </w:r>
      <w:r>
        <w:rPr>
          <w:color w:val="000000"/>
          <w:spacing w:val="0"/>
          <w:w w:val="100"/>
          <w:position w:val="0"/>
          <w:sz w:val="18"/>
          <w:szCs w:val="18"/>
        </w:rPr>
        <w:t>26,200</w:t>
      </w:r>
      <w:r>
        <w:rPr>
          <w:color w:val="000000"/>
          <w:spacing w:val="0"/>
          <w:w w:val="100"/>
          <w:position w:val="0"/>
        </w:rPr>
        <w:t>万元。</w:t>
      </w:r>
    </w:p>
    <w:p>
      <w:pPr>
        <w:pStyle w:val="Style6"/>
        <w:keepNext w:val="0"/>
        <w:keepLines w:val="0"/>
        <w:widowControl w:val="0"/>
        <w:shd w:val="clear" w:color="auto" w:fill="auto"/>
        <w:tabs>
          <w:tab w:pos="1977" w:val="left"/>
        </w:tabs>
        <w:bidi w:val="0"/>
        <w:spacing w:before="0" w:after="0" w:line="414" w:lineRule="exact"/>
        <w:ind w:left="1180" w:right="0" w:firstLine="400"/>
        <w:jc w:val="left"/>
      </w:pPr>
      <w:bookmarkStart w:id="1705" w:name="bookmark1705"/>
      <w:r>
        <w:rPr>
          <w:color w:val="000000"/>
          <w:spacing w:val="0"/>
          <w:w w:val="100"/>
          <w:position w:val="0"/>
          <w:sz w:val="18"/>
          <w:szCs w:val="18"/>
        </w:rPr>
        <w:t>（</w:t>
      </w:r>
      <w:bookmarkEnd w:id="1705"/>
      <w:r>
        <w:rPr>
          <w:color w:val="000000"/>
          <w:spacing w:val="0"/>
          <w:w w:val="100"/>
          <w:position w:val="0"/>
          <w:sz w:val="18"/>
          <w:szCs w:val="18"/>
        </w:rPr>
        <w:t>2）</w:t>
        <w:tab/>
      </w:r>
      <w:r>
        <w:rPr>
          <w:color w:val="000000"/>
          <w:spacing w:val="0"/>
          <w:w w:val="100"/>
          <w:position w:val="0"/>
        </w:rPr>
        <w:t>盈利承诺补偿安排</w:t>
      </w:r>
    </w:p>
    <w:p>
      <w:pPr>
        <w:pStyle w:val="Style6"/>
        <w:keepNext w:val="0"/>
        <w:keepLines w:val="0"/>
        <w:widowControl w:val="0"/>
        <w:shd w:val="clear" w:color="auto" w:fill="auto"/>
        <w:bidi w:val="0"/>
        <w:spacing w:before="0" w:after="0" w:line="414" w:lineRule="exact"/>
        <w:ind w:left="1180" w:right="0" w:firstLine="400"/>
        <w:jc w:val="left"/>
      </w:pPr>
      <w:r>
        <w:rPr>
          <w:color w:val="000000"/>
          <w:spacing w:val="0"/>
          <w:w w:val="100"/>
          <w:position w:val="0"/>
        </w:rPr>
        <w:t>在约定的利润补偿期间</w:t>
      </w:r>
      <w:r>
        <w:rPr>
          <w:color w:val="000000"/>
          <w:spacing w:val="0"/>
          <w:w w:val="100"/>
          <w:position w:val="0"/>
          <w:sz w:val="18"/>
          <w:szCs w:val="18"/>
        </w:rPr>
        <w:t>（2016-2018</w:t>
      </w:r>
      <w:r>
        <w:rPr>
          <w:color w:val="000000"/>
          <w:spacing w:val="0"/>
          <w:w w:val="100"/>
          <w:position w:val="0"/>
        </w:rPr>
        <w:t>年度），若泰一指尚任一年度实现的经审计扣除非经常 性损益后归属于母公司的净利润（不包括根据本次交易约定的方式计算的业绩奖励进行会计处理 对净利润的影响额）低于承诺数，则江有归、付海鹏以及《业绩补偿补充协议》签署日标的公司 的其他股东应以现金或股份的方式向上市公司支付补偿。</w:t>
      </w:r>
    </w:p>
    <w:p>
      <w:pPr>
        <w:pStyle w:val="Style6"/>
        <w:keepNext w:val="0"/>
        <w:keepLines w:val="0"/>
        <w:widowControl w:val="0"/>
        <w:shd w:val="clear" w:color="auto" w:fill="auto"/>
        <w:tabs>
          <w:tab w:pos="1977" w:val="left"/>
        </w:tabs>
        <w:bidi w:val="0"/>
        <w:spacing w:before="0" w:after="0" w:line="410" w:lineRule="exact"/>
        <w:ind w:left="1580" w:right="0" w:firstLine="0"/>
        <w:jc w:val="left"/>
      </w:pPr>
      <w:bookmarkStart w:id="1706" w:name="bookmark1706"/>
      <w:r>
        <w:rPr>
          <w:color w:val="000000"/>
          <w:spacing w:val="0"/>
          <w:w w:val="100"/>
          <w:position w:val="0"/>
          <w:sz w:val="18"/>
          <w:szCs w:val="18"/>
        </w:rPr>
        <w:t>（</w:t>
      </w:r>
      <w:bookmarkEnd w:id="1706"/>
      <w:r>
        <w:rPr>
          <w:color w:val="000000"/>
          <w:spacing w:val="0"/>
          <w:w w:val="100"/>
          <w:position w:val="0"/>
          <w:sz w:val="18"/>
          <w:szCs w:val="18"/>
        </w:rPr>
        <w:t>3）</w:t>
        <w:tab/>
      </w:r>
      <w:r>
        <w:rPr>
          <w:color w:val="000000"/>
          <w:spacing w:val="0"/>
          <w:w w:val="100"/>
          <w:position w:val="0"/>
        </w:rPr>
        <w:t>业绩奖励</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rPr>
        <w:t>若泰一指尚</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年累计实现的合并报表经审计归属于母公司的净利润（不扣除非 经常性损益，但不包括根据本次交易约定的方式计算的业绩奖励进行会计处理对净利润的影响额） 超出累计承诺净利润的</w:t>
      </w:r>
      <w:r>
        <w:rPr>
          <w:color w:val="000000"/>
          <w:spacing w:val="0"/>
          <w:w w:val="100"/>
          <w:position w:val="0"/>
          <w:sz w:val="18"/>
          <w:szCs w:val="18"/>
        </w:rPr>
        <w:t xml:space="preserve">105% </w:t>
      </w:r>
      <w:r>
        <w:rPr>
          <w:color w:val="000000"/>
          <w:spacing w:val="0"/>
          <w:w w:val="100"/>
          <w:position w:val="0"/>
        </w:rPr>
        <w:t>（即</w:t>
      </w:r>
      <w:r>
        <w:rPr>
          <w:color w:val="000000"/>
          <w:spacing w:val="0"/>
          <w:w w:val="100"/>
          <w:position w:val="0"/>
          <w:sz w:val="18"/>
          <w:szCs w:val="18"/>
        </w:rPr>
        <w:t>26, 200</w:t>
      </w:r>
      <w:r>
        <w:rPr>
          <w:color w:val="000000"/>
          <w:spacing w:val="0"/>
          <w:w w:val="100"/>
          <w:position w:val="0"/>
        </w:rPr>
        <w:t>万元</w:t>
      </w:r>
      <w:r>
        <w:rPr>
          <w:color w:val="000000"/>
          <w:spacing w:val="0"/>
          <w:w w:val="100"/>
          <w:position w:val="0"/>
          <w:sz w:val="18"/>
          <w:szCs w:val="18"/>
        </w:rPr>
        <w:t>*105%=27,510</w:t>
      </w:r>
      <w:r>
        <w:rPr>
          <w:color w:val="000000"/>
          <w:spacing w:val="0"/>
          <w:w w:val="100"/>
          <w:position w:val="0"/>
        </w:rPr>
        <w:t>万元），则上市公司应按照超出部分 的</w:t>
      </w:r>
      <w:r>
        <w:rPr>
          <w:color w:val="000000"/>
          <w:spacing w:val="0"/>
          <w:w w:val="100"/>
          <w:position w:val="0"/>
          <w:sz w:val="18"/>
          <w:szCs w:val="18"/>
        </w:rPr>
        <w:t>60%</w:t>
      </w:r>
      <w:r>
        <w:rPr>
          <w:color w:val="000000"/>
          <w:spacing w:val="0"/>
          <w:w w:val="100"/>
          <w:position w:val="0"/>
        </w:rPr>
        <w:t xml:space="preserve">作为奖励对价支付给泰一指尚确定的公司员工，且奖励总额不超过本次购买资产交易作价 的 </w:t>
      </w:r>
      <w:r>
        <w:rPr>
          <w:color w:val="000000"/>
          <w:spacing w:val="0"/>
          <w:w w:val="100"/>
          <w:position w:val="0"/>
          <w:sz w:val="18"/>
          <w:szCs w:val="18"/>
        </w:rPr>
        <w:t xml:space="preserve">20% </w:t>
      </w:r>
      <w:r>
        <w:rPr>
          <w:color w:val="000000"/>
          <w:spacing w:val="0"/>
          <w:w w:val="100"/>
          <w:position w:val="0"/>
        </w:rPr>
        <w:t xml:space="preserve">（即 </w:t>
      </w:r>
      <w:r>
        <w:rPr>
          <w:color w:val="000000"/>
          <w:spacing w:val="0"/>
          <w:w w:val="100"/>
          <w:position w:val="0"/>
          <w:sz w:val="18"/>
          <w:szCs w:val="18"/>
        </w:rPr>
        <w:t xml:space="preserve">120, 000 </w:t>
      </w:r>
      <w:r>
        <w:rPr>
          <w:color w:val="000000"/>
          <w:spacing w:val="0"/>
          <w:w w:val="100"/>
          <w:position w:val="0"/>
        </w:rPr>
        <w:t>万元</w:t>
      </w:r>
      <w:r>
        <w:rPr>
          <w:color w:val="000000"/>
          <w:spacing w:val="0"/>
          <w:w w:val="100"/>
          <w:position w:val="0"/>
          <w:sz w:val="18"/>
          <w:szCs w:val="18"/>
        </w:rPr>
        <w:t xml:space="preserve">*20%=24,000 </w:t>
      </w:r>
      <w:r>
        <w:rPr>
          <w:color w:val="000000"/>
          <w:spacing w:val="0"/>
          <w:w w:val="100"/>
          <w:position w:val="0"/>
        </w:rPr>
        <w:t>万元）。</w:t>
      </w:r>
    </w:p>
    <w:p>
      <w:pPr>
        <w:pStyle w:val="Style6"/>
        <w:keepNext w:val="0"/>
        <w:keepLines w:val="0"/>
        <w:widowControl w:val="0"/>
        <w:shd w:val="clear" w:color="auto" w:fill="auto"/>
        <w:bidi w:val="0"/>
        <w:spacing w:before="0" w:after="0" w:line="410" w:lineRule="exact"/>
        <w:ind w:left="1180" w:right="0" w:firstLine="400"/>
        <w:jc w:val="both"/>
      </w:pPr>
      <w:r>
        <w:rPr>
          <w:color w:val="000000"/>
          <w:spacing w:val="0"/>
          <w:w w:val="100"/>
          <w:position w:val="0"/>
        </w:rPr>
        <w:t>公司应在</w:t>
      </w:r>
      <w:r>
        <w:rPr>
          <w:color w:val="000000"/>
          <w:spacing w:val="0"/>
          <w:w w:val="100"/>
          <w:position w:val="0"/>
          <w:sz w:val="18"/>
          <w:szCs w:val="18"/>
        </w:rPr>
        <w:t>2018</w:t>
      </w:r>
      <w:r>
        <w:rPr>
          <w:color w:val="000000"/>
          <w:spacing w:val="0"/>
          <w:w w:val="100"/>
          <w:position w:val="0"/>
        </w:rPr>
        <w:t>年度报告公告后</w:t>
      </w:r>
      <w:r>
        <w:rPr>
          <w:color w:val="000000"/>
          <w:spacing w:val="0"/>
          <w:w w:val="100"/>
          <w:position w:val="0"/>
          <w:sz w:val="18"/>
          <w:szCs w:val="18"/>
        </w:rPr>
        <w:t>3</w:t>
      </w:r>
      <w:r>
        <w:rPr>
          <w:color w:val="000000"/>
          <w:spacing w:val="0"/>
          <w:w w:val="100"/>
          <w:position w:val="0"/>
        </w:rPr>
        <w:t>个月内，以现金方式将前述奖励金额支付给泰一指尚确定的 公司员工（个人所得税自负，公司应代扣代缴）</w:t>
      </w:r>
      <w:r>
        <w:rPr>
          <w:color w:val="000000"/>
          <w:spacing w:val="0"/>
          <w:w w:val="100"/>
          <w:position w:val="0"/>
          <w:sz w:val="18"/>
          <w:szCs w:val="18"/>
        </w:rPr>
        <w:t>，</w:t>
      </w:r>
      <w:r>
        <w:rPr>
          <w:color w:val="000000"/>
          <w:spacing w:val="0"/>
          <w:w w:val="100"/>
          <w:position w:val="0"/>
        </w:rPr>
        <w:t>指定的员工应满足截至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日未主 动从泰一指尚及子公司离职的条件，否则将不予进行业绩奖励。</w:t>
      </w:r>
    </w:p>
    <w:p>
      <w:pPr>
        <w:pStyle w:val="Style6"/>
        <w:keepNext w:val="0"/>
        <w:keepLines w:val="0"/>
        <w:widowControl w:val="0"/>
        <w:shd w:val="clear" w:color="auto" w:fill="auto"/>
        <w:bidi w:val="0"/>
        <w:spacing w:before="0" w:after="180" w:line="410" w:lineRule="exact"/>
        <w:ind w:left="1580" w:right="0" w:firstLine="0"/>
        <w:jc w:val="both"/>
      </w:pPr>
      <w:r>
        <w:rPr>
          <w:color w:val="000000"/>
          <w:spacing w:val="0"/>
          <w:w w:val="100"/>
          <w:position w:val="0"/>
        </w:rPr>
        <w:t>根据上述约定，本期计提泰一指尚</w:t>
      </w:r>
      <w:r>
        <w:rPr>
          <w:color w:val="000000"/>
          <w:spacing w:val="0"/>
          <w:w w:val="100"/>
          <w:position w:val="0"/>
          <w:sz w:val="18"/>
          <w:szCs w:val="18"/>
        </w:rPr>
        <w:t>2016</w:t>
      </w:r>
      <w:r>
        <w:rPr>
          <w:color w:val="000000"/>
          <w:spacing w:val="0"/>
          <w:w w:val="100"/>
          <w:position w:val="0"/>
        </w:rPr>
        <w:t>年度业绩奖励</w:t>
      </w:r>
      <w:r>
        <w:rPr>
          <w:color w:val="000000"/>
          <w:spacing w:val="0"/>
          <w:w w:val="100"/>
          <w:position w:val="0"/>
          <w:sz w:val="18"/>
          <w:szCs w:val="18"/>
        </w:rPr>
        <w:t>6,121,119.77</w:t>
      </w:r>
      <w:r>
        <w:rPr>
          <w:color w:val="000000"/>
          <w:spacing w:val="0"/>
          <w:w w:val="100"/>
          <w:position w:val="0"/>
        </w:rPr>
        <w:t>元，账列“管理费用”</w:t>
      </w:r>
    </w:p>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及“长期应付职工薪酬”。</w:t>
      </w:r>
      <w:r>
        <w:br w:type="page"/>
      </w:r>
    </w:p>
    <w:p>
      <w:pPr>
        <w:pStyle w:val="Style6"/>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十七、母公司财务报表主要项目注释</w:t>
      </w:r>
    </w:p>
    <w:p>
      <w:pPr>
        <w:pStyle w:val="Style6"/>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1、其他应收款</w:t>
      </w:r>
    </w:p>
    <w:p>
      <w:pPr>
        <w:pStyle w:val="Style6"/>
        <w:keepNext w:val="0"/>
        <w:keepLines w:val="0"/>
        <w:widowControl w:val="0"/>
        <w:shd w:val="clear" w:color="auto" w:fill="auto"/>
        <w:bidi w:val="0"/>
        <w:spacing w:before="0" w:after="100" w:line="240" w:lineRule="auto"/>
        <w:ind w:left="0" w:right="0" w:firstLine="860"/>
        <w:jc w:val="both"/>
      </w:pPr>
      <w:r>
        <w:rPr>
          <w:b/>
          <w:bCs/>
          <w:color w:val="000000"/>
          <w:spacing w:val="0"/>
          <w:w w:val="100"/>
          <w:position w:val="0"/>
        </w:rPr>
        <w:t>(1).</w:t>
      </w:r>
      <w:r>
        <w:rPr>
          <w:b/>
          <w:bCs/>
          <w:color w:val="000000"/>
          <w:spacing w:val="0"/>
          <w:w w:val="100"/>
          <w:position w:val="0"/>
        </w:rPr>
        <w:t>其他应收款分类披露：</w:t>
      </w:r>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1853"/>
        <w:gridCol w:w="1138"/>
        <w:gridCol w:w="427"/>
        <w:gridCol w:w="989"/>
        <w:gridCol w:w="566"/>
        <w:gridCol w:w="994"/>
        <w:gridCol w:w="994"/>
        <w:gridCol w:w="566"/>
        <w:gridCol w:w="989"/>
        <w:gridCol w:w="571"/>
        <w:gridCol w:w="1138"/>
      </w:tblGrid>
      <w:tr>
        <w:trPr>
          <w:trHeight w:val="29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类别</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5"/>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178"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坏账准备</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账面 价值</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比例</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计提比</w:t>
            </w:r>
          </w:p>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计提比</w:t>
            </w:r>
          </w:p>
          <w:p>
            <w:pPr>
              <w:pStyle w:val="Style2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例(%)</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单项金额重大并单独计提坏账 准备的其他应收款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286,817,637.49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99.96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28,681,763.75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258,135,873.74</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265,522,851.88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99.98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26,552,285.19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238,970,566.69</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按信用风险特征组合计提坏账 准备的其他应收款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50,300.00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5,120.00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10.18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45,180.00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50,350.00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0.02</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2,640.00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5.24</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47,710.00</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单项金额不重大但单独计提坏 账准备的其他应收款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48,922.50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48,922.50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10,837.50</w:t>
            </w:r>
          </w:p>
        </w:tc>
      </w:tr>
      <w:tr>
        <w:trPr>
          <w:trHeight w:val="19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286,916,859.99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28,686,883.75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258,229,976.24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265,584,039.38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26,554,925.19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239,029,114.19</w:t>
            </w:r>
          </w:p>
        </w:tc>
      </w:tr>
    </w:tbl>
    <w:p>
      <w:pPr>
        <w:widowControl w:val="0"/>
        <w:spacing w:after="619" w:line="1" w:lineRule="exact"/>
      </w:pPr>
    </w:p>
    <w:p>
      <w:pPr>
        <w:pStyle w:val="Style6"/>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期末单项金额重大并单项计提坏账准备的其他应收款:</w:t>
      </w:r>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2698"/>
        <w:gridCol w:w="1560"/>
        <w:gridCol w:w="1570"/>
        <w:gridCol w:w="1123"/>
        <w:gridCol w:w="2434"/>
      </w:tblGrid>
      <w:tr>
        <w:trPr>
          <w:trHeight w:val="25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其他应收款(按单位)</w:t>
            </w:r>
          </w:p>
        </w:tc>
        <w:tc>
          <w:tcPr>
            <w:gridSpan w:val="4"/>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诸暨富润屋城东置业有限公司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286,817, </w:t>
            </w:r>
            <w:r>
              <w:rPr>
                <w:color w:val="000000"/>
                <w:spacing w:val="0"/>
                <w:w w:val="100"/>
                <w:position w:val="0"/>
                <w:sz w:val="16"/>
                <w:szCs w:val="16"/>
              </w:rPr>
              <w:t xml:space="preserve">637.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w:t>
            </w:r>
            <w:r>
              <w:rPr>
                <w:color w:val="000000"/>
                <w:spacing w:val="0"/>
                <w:w w:val="100"/>
                <w:position w:val="0"/>
                <w:sz w:val="16"/>
                <w:szCs w:val="16"/>
              </w:rPr>
              <w:t>681,763.75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子公司借款，可收回性与其 他款项存在明显差异。</w:t>
            </w:r>
          </w:p>
        </w:tc>
      </w:tr>
      <w:tr>
        <w:trPr>
          <w:trHeight w:val="25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286,817, </w:t>
            </w:r>
            <w:r>
              <w:rPr>
                <w:color w:val="000000"/>
                <w:spacing w:val="0"/>
                <w:w w:val="100"/>
                <w:position w:val="0"/>
                <w:sz w:val="16"/>
                <w:szCs w:val="16"/>
              </w:rPr>
              <w:t xml:space="preserve">637. </w:t>
            </w:r>
            <w:r>
              <w:rPr>
                <w:color w:val="000000"/>
                <w:spacing w:val="0"/>
                <w:w w:val="100"/>
                <w:position w:val="0"/>
                <w:sz w:val="16"/>
                <w:szCs w:val="16"/>
              </w:rPr>
              <w:t>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w:t>
            </w:r>
            <w:r>
              <w:rPr>
                <w:color w:val="000000"/>
                <w:spacing w:val="0"/>
                <w:w w:val="100"/>
                <w:position w:val="0"/>
                <w:sz w:val="16"/>
                <w:szCs w:val="16"/>
              </w:rPr>
              <w:t>681,763.75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6"/>
        <w:keepNext w:val="0"/>
        <w:keepLines w:val="0"/>
        <w:widowControl w:val="0"/>
        <w:shd w:val="clear" w:color="auto" w:fill="auto"/>
        <w:bidi w:val="0"/>
        <w:spacing w:before="0" w:after="500" w:line="240" w:lineRule="auto"/>
        <w:ind w:left="1280" w:right="0" w:firstLine="0"/>
        <w:jc w:val="both"/>
      </w:pPr>
      <w:r>
        <w:rPr>
          <w:color w:val="000000"/>
          <w:spacing w:val="0"/>
          <w:w w:val="100"/>
          <w:position w:val="0"/>
        </w:rPr>
        <w:t xml:space="preserve">期末单项金额不重大但单项计提坏账准备的其他应收款: </w:t>
      </w:r>
      <w:r>
        <w:rPr>
          <w:color w:val="000000"/>
          <w:spacing w:val="0"/>
          <w:w w:val="100"/>
          <w:position w:val="0"/>
        </w:rPr>
        <w:t>均系银行通知存款利息，不存在坏账风险。</w:t>
      </w:r>
    </w:p>
    <w:p>
      <w:pPr>
        <w:pStyle w:val="Style6"/>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组合中，按账龄分析法计提坏账准备的其他应收款:</w:t>
      </w:r>
    </w:p>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rPr>
        <w:t>J</w:t>
      </w:r>
      <w:r>
        <w:rPr>
          <w:color w:val="000000"/>
          <w:spacing w:val="0"/>
          <w:w w:val="100"/>
          <w:position w:val="0"/>
        </w:rPr>
        <w:t>适用口不适用</w:t>
      </w:r>
    </w:p>
    <w:p>
      <w:pPr>
        <w:pStyle w:val="Style6"/>
        <w:keepNext w:val="0"/>
        <w:keepLines w:val="0"/>
        <w:widowControl w:val="0"/>
        <w:shd w:val="clear" w:color="auto" w:fill="auto"/>
        <w:bidi w:val="0"/>
        <w:spacing w:before="0" w:after="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50,300.00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5,120.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10.18</w:t>
            </w:r>
          </w:p>
        </w:tc>
      </w:tr>
    </w:tbl>
    <w:p>
      <w:pPr>
        <w:pStyle w:val="Style6"/>
        <w:keepNext w:val="0"/>
        <w:keepLines w:val="0"/>
        <w:widowControl w:val="0"/>
        <w:shd w:val="clear" w:color="auto" w:fill="auto"/>
        <w:bidi w:val="0"/>
        <w:spacing w:before="0" w:after="620" w:line="336" w:lineRule="exact"/>
        <w:ind w:left="860" w:right="0" w:firstLine="0"/>
        <w:jc w:val="both"/>
      </w:pPr>
      <w:r>
        <w:rPr>
          <w:color w:val="000000"/>
          <w:spacing w:val="0"/>
          <w:w w:val="100"/>
          <w:position w:val="0"/>
        </w:rPr>
        <w:t>组合中，采用余额百分比法计提坏账准备的其他应收款: 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100" w:line="240" w:lineRule="auto"/>
        <w:ind w:left="860" w:right="0" w:firstLine="0"/>
        <w:jc w:val="both"/>
      </w:pPr>
      <w:r>
        <w:rPr>
          <w:color w:val="000000"/>
          <w:spacing w:val="0"/>
          <w:w w:val="100"/>
          <w:position w:val="0"/>
        </w:rPr>
        <w:t>组合中，采用其他方法计提坏账准备的其他应收款:</w:t>
      </w:r>
    </w:p>
    <w:p>
      <w:pPr>
        <w:pStyle w:val="Style6"/>
        <w:keepNext w:val="0"/>
        <w:keepLines w:val="0"/>
        <w:widowControl w:val="0"/>
        <w:shd w:val="clear" w:color="auto" w:fill="auto"/>
        <w:bidi w:val="0"/>
        <w:spacing w:before="0" w:after="300" w:line="283" w:lineRule="exact"/>
        <w:ind w:left="8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0" w:line="283" w:lineRule="exact"/>
        <w:ind w:left="820" w:right="0" w:firstLine="40"/>
        <w:jc w:val="left"/>
      </w:pPr>
      <w:bookmarkStart w:id="1707" w:name="bookmark1707"/>
      <w:bookmarkStart w:id="1708" w:name="bookmark1708"/>
      <w:bookmarkStart w:id="1709" w:name="bookmark1709"/>
      <w:r>
        <w:rPr>
          <w:color w:val="000000"/>
          <w:spacing w:val="0"/>
          <w:w w:val="100"/>
          <w:position w:val="0"/>
        </w:rPr>
        <w:t>(2).</w:t>
      </w:r>
      <w:r>
        <w:rPr>
          <w:color w:val="000000"/>
          <w:spacing w:val="0"/>
          <w:w w:val="100"/>
          <w:position w:val="0"/>
        </w:rPr>
        <w:t>本期计提、收回或转回的坏账准备情况：</w:t>
      </w:r>
      <w:bookmarkEnd w:id="1707"/>
      <w:bookmarkEnd w:id="1708"/>
      <w:bookmarkEnd w:id="1709"/>
    </w:p>
    <w:p>
      <w:pPr>
        <w:pStyle w:val="Style6"/>
        <w:keepNext w:val="0"/>
        <w:keepLines w:val="0"/>
        <w:widowControl w:val="0"/>
        <w:shd w:val="clear" w:color="auto" w:fill="auto"/>
        <w:bidi w:val="0"/>
        <w:spacing w:before="0" w:after="0" w:line="283" w:lineRule="exact"/>
        <w:ind w:left="820" w:right="0" w:firstLine="40"/>
        <w:jc w:val="left"/>
      </w:pPr>
      <w:r>
        <w:rPr>
          <w:color w:val="000000"/>
          <w:spacing w:val="0"/>
          <w:w w:val="100"/>
          <w:position w:val="0"/>
        </w:rPr>
        <w:t>本期计提坏账准备金额</w:t>
      </w:r>
      <w:r>
        <w:rPr>
          <w:color w:val="000000"/>
          <w:spacing w:val="0"/>
          <w:w w:val="100"/>
          <w:position w:val="0"/>
          <w:sz w:val="18"/>
          <w:szCs w:val="18"/>
        </w:rPr>
        <w:t xml:space="preserve">2, </w:t>
      </w:r>
      <w:r>
        <w:rPr>
          <w:color w:val="000000"/>
          <w:spacing w:val="0"/>
          <w:w w:val="100"/>
          <w:position w:val="0"/>
          <w:sz w:val="18"/>
          <w:szCs w:val="18"/>
        </w:rPr>
        <w:t>131,958.56</w:t>
      </w:r>
      <w:r>
        <w:rPr>
          <w:color w:val="000000"/>
          <w:spacing w:val="0"/>
          <w:w w:val="100"/>
          <w:position w:val="0"/>
        </w:rPr>
        <w:t>元；本期收回或转回坏账准备金额</w:t>
      </w:r>
      <w:r>
        <w:rPr>
          <w:color w:val="000000"/>
          <w:spacing w:val="0"/>
          <w:w w:val="100"/>
          <w:position w:val="0"/>
          <w:sz w:val="18"/>
          <w:szCs w:val="18"/>
        </w:rPr>
        <w:t>0</w:t>
      </w:r>
      <w:r>
        <w:rPr>
          <w:color w:val="000000"/>
          <w:spacing w:val="0"/>
          <w:w w:val="100"/>
          <w:position w:val="0"/>
        </w:rPr>
        <w:t>元。 其中本期坏账准备转回或收回金额重要的：</w:t>
      </w:r>
    </w:p>
    <w:p>
      <w:pPr>
        <w:pStyle w:val="Style6"/>
        <w:keepNext w:val="0"/>
        <w:keepLines w:val="0"/>
        <w:widowControl w:val="0"/>
        <w:shd w:val="clear" w:color="auto" w:fill="auto"/>
        <w:bidi w:val="0"/>
        <w:spacing w:before="0" w:after="620" w:line="283" w:lineRule="exact"/>
        <w:ind w:left="82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7"/>
        </w:numPr>
        <w:shd w:val="clear" w:color="auto" w:fill="auto"/>
        <w:bidi w:val="0"/>
        <w:spacing w:before="0" w:after="100" w:line="240" w:lineRule="auto"/>
        <w:ind w:left="0" w:right="0" w:firstLine="82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w:t>
      </w:r>
      <w:r>
        <w:rPr>
          <w:color w:val="000000"/>
          <w:spacing w:val="0"/>
          <w:w w:val="100"/>
          <w:position w:val="0"/>
        </w:rPr>
        <w:t>本期实际核销的其他应收款情况</w:t>
      </w:r>
      <w:bookmarkEnd w:id="1710"/>
      <w:bookmarkEnd w:id="1711"/>
      <w:bookmarkEnd w:id="1713"/>
    </w:p>
    <w:p>
      <w:pPr>
        <w:pStyle w:val="Style6"/>
        <w:keepNext w:val="0"/>
        <w:keepLines w:val="0"/>
        <w:widowControl w:val="0"/>
        <w:shd w:val="clear" w:color="auto" w:fill="auto"/>
        <w:bidi w:val="0"/>
        <w:spacing w:before="0" w:after="620" w:line="240" w:lineRule="auto"/>
        <w:ind w:left="0" w:right="0" w:firstLine="8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7"/>
        </w:numPr>
        <w:shd w:val="clear" w:color="auto" w:fill="auto"/>
        <w:bidi w:val="0"/>
        <w:spacing w:before="0" w:after="100" w:line="240" w:lineRule="auto"/>
        <w:ind w:left="0" w:right="0" w:firstLine="82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w:t>
      </w:r>
      <w:r>
        <w:rPr>
          <w:color w:val="000000"/>
          <w:spacing w:val="0"/>
          <w:w w:val="100"/>
          <w:position w:val="0"/>
        </w:rPr>
        <w:t>其他应收款按款项性质分类情况</w:t>
      </w:r>
      <w:bookmarkEnd w:id="1714"/>
      <w:bookmarkEnd w:id="1715"/>
      <w:bookmarkEnd w:id="1717"/>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50,300.00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拆借款及利息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286,817,637.49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265,522,851.88</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银行通知存款利息</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48,922.50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10,837.50</w:t>
            </w: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r>
      <w:tr>
        <w:trPr>
          <w:trHeight w:val="29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286,916,859.99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265,584,039.38</w:t>
            </w:r>
          </w:p>
        </w:tc>
      </w:tr>
    </w:tbl>
    <w:p>
      <w:pPr>
        <w:widowControl w:val="0"/>
        <w:spacing w:after="619" w:line="1" w:lineRule="exact"/>
      </w:pPr>
    </w:p>
    <w:p>
      <w:pPr>
        <w:pStyle w:val="Style31"/>
        <w:keepNext/>
        <w:keepLines/>
        <w:widowControl w:val="0"/>
        <w:numPr>
          <w:ilvl w:val="0"/>
          <w:numId w:val="167"/>
        </w:numPr>
        <w:shd w:val="clear" w:color="auto" w:fill="auto"/>
        <w:bidi w:val="0"/>
        <w:spacing w:before="0" w:after="100" w:line="240" w:lineRule="auto"/>
        <w:ind w:left="0" w:right="0" w:firstLine="820"/>
        <w:jc w:val="left"/>
      </w:pPr>
      <w:bookmarkStart w:id="1718" w:name="bookmark1718"/>
      <w:bookmarkStart w:id="1719" w:name="bookmark1719"/>
      <w:bookmarkStart w:id="1720" w:name="bookmark1720"/>
      <w:bookmarkStart w:id="1721" w:name="bookmark1721"/>
      <w:bookmarkEnd w:id="1720"/>
      <w:r>
        <w:rPr>
          <w:color w:val="000000"/>
          <w:spacing w:val="0"/>
          <w:w w:val="100"/>
          <w:position w:val="0"/>
        </w:rPr>
        <w:t>.</w:t>
      </w:r>
      <w:r>
        <w:rPr>
          <w:color w:val="000000"/>
          <w:spacing w:val="0"/>
          <w:w w:val="100"/>
          <w:position w:val="0"/>
        </w:rPr>
        <w:t>按欠款方归集的期末余额前五名的其他应收款情况:</w:t>
      </w:r>
      <w:bookmarkEnd w:id="1718"/>
      <w:bookmarkEnd w:id="1719"/>
      <w:bookmarkEnd w:id="1721"/>
    </w:p>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74"/>
        <w:gridCol w:w="1282"/>
        <w:gridCol w:w="1603"/>
        <w:gridCol w:w="1258"/>
        <w:gridCol w:w="1685"/>
        <w:gridCol w:w="1613"/>
      </w:tblGrid>
      <w:tr>
        <w:trPr>
          <w:trHeight w:val="84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坏账准备 期末余额</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诸暨富润屋城 东置业有限公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拆借款及利 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23,500,000.00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2,350, </w:t>
            </w:r>
            <w:r>
              <w:rPr>
                <w:color w:val="000000"/>
                <w:spacing w:val="0"/>
                <w:w w:val="100"/>
                <w:position w:val="0"/>
                <w:sz w:val="18"/>
                <w:szCs w:val="18"/>
              </w:rPr>
              <w:t xml:space="preserve">000.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诸暨富润屋城 东置业有限公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拆借款及利 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20.21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5,800, </w:t>
            </w:r>
            <w:r>
              <w:rPr>
                <w:color w:val="000000"/>
                <w:spacing w:val="0"/>
                <w:w w:val="100"/>
                <w:position w:val="0"/>
                <w:sz w:val="18"/>
                <w:szCs w:val="18"/>
              </w:rPr>
              <w:t xml:space="preserve">000. </w:t>
            </w:r>
            <w:r>
              <w:rPr>
                <w:color w:val="000000"/>
                <w:spacing w:val="0"/>
                <w:w w:val="100"/>
                <w:position w:val="0"/>
                <w:sz w:val="18"/>
                <w:szCs w:val="18"/>
              </w:rPr>
              <w:t>00</w:t>
            </w:r>
          </w:p>
        </w:tc>
      </w:tr>
      <w:tr>
        <w:trPr>
          <w:trHeight w:val="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诸暨富润屋城 东置业有限公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拆借款及利 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16.73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4,800, </w:t>
            </w:r>
            <w:r>
              <w:rPr>
                <w:color w:val="000000"/>
                <w:spacing w:val="0"/>
                <w:w w:val="100"/>
                <w:position w:val="0"/>
                <w:sz w:val="18"/>
                <w:szCs w:val="18"/>
              </w:rPr>
              <w:t xml:space="preserve">000. </w:t>
            </w:r>
            <w:r>
              <w:rPr>
                <w:color w:val="000000"/>
                <w:spacing w:val="0"/>
                <w:w w:val="100"/>
                <w:position w:val="0"/>
                <w:sz w:val="18"/>
                <w:szCs w:val="18"/>
              </w:rPr>
              <w:t>00</w:t>
            </w:r>
          </w:p>
        </w:tc>
      </w:tr>
      <w:tr>
        <w:trPr>
          <w:trHeight w:val="83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诸暨富润屋城 东置业有限公 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拆借款及利 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157,317,637.49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年以上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54.83</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15,731,763.75</w:t>
            </w:r>
          </w:p>
        </w:tc>
      </w:tr>
      <w:tr>
        <w:trPr>
          <w:trHeight w:val="56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浙江华睿投资 管理有限公司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诸暨农商行营 业部</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银行通知存 款利息</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48,922.50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诸暨市供电局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电表押金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w:t>
            </w: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286,916,859.99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28,686,883.75</w:t>
            </w:r>
          </w:p>
        </w:tc>
      </w:tr>
    </w:tbl>
    <w:p>
      <w:pPr>
        <w:pStyle w:val="Style31"/>
        <w:keepNext/>
        <w:keepLines/>
        <w:widowControl w:val="0"/>
        <w:numPr>
          <w:ilvl w:val="0"/>
          <w:numId w:val="167"/>
        </w:numPr>
        <w:shd w:val="clear" w:color="auto" w:fill="auto"/>
        <w:tabs>
          <w:tab w:pos="1575" w:val="left"/>
        </w:tabs>
        <w:bidi w:val="0"/>
        <w:spacing w:before="0" w:after="60" w:line="269" w:lineRule="exact"/>
        <w:ind w:left="1140" w:right="0" w:firstLine="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w:t>
      </w:r>
      <w:r>
        <w:rPr>
          <w:color w:val="000000"/>
          <w:spacing w:val="0"/>
          <w:w w:val="100"/>
          <w:position w:val="0"/>
        </w:rPr>
        <w:t>涉及政府补助的应收款项</w:t>
      </w:r>
      <w:bookmarkEnd w:id="1722"/>
      <w:bookmarkEnd w:id="1723"/>
      <w:bookmarkEnd w:id="1725"/>
    </w:p>
    <w:p>
      <w:pPr>
        <w:pStyle w:val="Style6"/>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7"/>
        </w:numPr>
        <w:shd w:val="clear" w:color="auto" w:fill="auto"/>
        <w:tabs>
          <w:tab w:pos="1575" w:val="left"/>
        </w:tabs>
        <w:bidi w:val="0"/>
        <w:spacing w:before="0" w:after="60" w:line="269" w:lineRule="exact"/>
        <w:ind w:left="114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w:t>
      </w:r>
      <w:r>
        <w:rPr>
          <w:color w:val="000000"/>
          <w:spacing w:val="0"/>
          <w:w w:val="100"/>
          <w:position w:val="0"/>
        </w:rPr>
        <w:t>因金融资产转移而终止确认的其他应收款：</w:t>
      </w:r>
      <w:bookmarkEnd w:id="1726"/>
      <w:bookmarkEnd w:id="1727"/>
      <w:bookmarkEnd w:id="1729"/>
    </w:p>
    <w:p>
      <w:pPr>
        <w:pStyle w:val="Style6"/>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numPr>
          <w:ilvl w:val="0"/>
          <w:numId w:val="167"/>
        </w:numPr>
        <w:shd w:val="clear" w:color="auto" w:fill="auto"/>
        <w:tabs>
          <w:tab w:pos="1575" w:val="left"/>
        </w:tabs>
        <w:bidi w:val="0"/>
        <w:spacing w:before="0" w:after="60" w:line="269" w:lineRule="exact"/>
        <w:ind w:left="114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w:t>
      </w:r>
      <w:r>
        <w:rPr>
          <w:color w:val="000000"/>
          <w:spacing w:val="0"/>
          <w:w w:val="100"/>
          <w:position w:val="0"/>
        </w:rPr>
        <w:t>转移其他应收款且继续涉入形成的资产、负债金额:</w:t>
      </w:r>
      <w:bookmarkEnd w:id="1730"/>
      <w:bookmarkEnd w:id="1731"/>
      <w:bookmarkEnd w:id="1733"/>
    </w:p>
    <w:p>
      <w:pPr>
        <w:pStyle w:val="Style6"/>
        <w:keepNext w:val="0"/>
        <w:keepLines w:val="0"/>
        <w:widowControl w:val="0"/>
        <w:shd w:val="clear" w:color="auto" w:fill="auto"/>
        <w:bidi w:val="0"/>
        <w:spacing w:before="0" w:after="260" w:line="269" w:lineRule="exact"/>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6"/>
        <w:keepNext w:val="0"/>
        <w:keepLines w:val="0"/>
        <w:widowControl w:val="0"/>
        <w:shd w:val="clear" w:color="auto" w:fill="auto"/>
        <w:bidi w:val="0"/>
        <w:spacing w:before="0" w:after="320" w:line="269" w:lineRule="exact"/>
        <w:ind w:left="11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60" w:line="269" w:lineRule="exact"/>
        <w:ind w:left="1140" w:right="0" w:firstLine="0"/>
        <w:jc w:val="left"/>
      </w:pPr>
      <w:bookmarkStart w:id="1734" w:name="bookmark1734"/>
      <w:bookmarkStart w:id="1735" w:name="bookmark1735"/>
      <w:bookmarkStart w:id="1736" w:name="bookmark1736"/>
      <w:r>
        <w:rPr>
          <w:color w:val="000000"/>
          <w:spacing w:val="0"/>
          <w:w w:val="100"/>
          <w:position w:val="0"/>
        </w:rPr>
        <w:t>2、长期股权投资</w:t>
      </w:r>
      <w:bookmarkEnd w:id="1734"/>
      <w:bookmarkEnd w:id="1735"/>
      <w:bookmarkEnd w:id="1736"/>
    </w:p>
    <w:p>
      <w:pPr>
        <w:pStyle w:val="Style6"/>
        <w:keepNext w:val="0"/>
        <w:keepLines w:val="0"/>
        <w:widowControl w:val="0"/>
        <w:shd w:val="clear" w:color="auto" w:fill="auto"/>
        <w:bidi w:val="0"/>
        <w:spacing w:before="0" w:after="60" w:line="269" w:lineRule="exact"/>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430"/>
        <w:gridCol w:w="1560"/>
        <w:gridCol w:w="1277"/>
        <w:gridCol w:w="1699"/>
        <w:gridCol w:w="1421"/>
        <w:gridCol w:w="1277"/>
        <w:gridCol w:w="1354"/>
      </w:tblGrid>
      <w:tr>
        <w:trPr>
          <w:trHeight w:val="259"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45"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433,914.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1,349,433,914.62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433,914.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433,914. </w:t>
            </w:r>
            <w:r>
              <w:rPr>
                <w:color w:val="000000"/>
                <w:spacing w:val="0"/>
                <w:w w:val="100"/>
                <w:position w:val="0"/>
                <w:sz w:val="16"/>
                <w:szCs w:val="16"/>
              </w:rPr>
              <w:t>62</w:t>
            </w:r>
          </w:p>
        </w:tc>
      </w:tr>
      <w:tr>
        <w:trPr>
          <w:trHeight w:val="48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56, 824, </w:t>
            </w:r>
            <w:r>
              <w:rPr>
                <w:color w:val="000000"/>
                <w:spacing w:val="0"/>
                <w:w w:val="100"/>
                <w:position w:val="0"/>
                <w:sz w:val="16"/>
                <w:szCs w:val="16"/>
              </w:rPr>
              <w:t xml:space="preserve">927. </w:t>
            </w:r>
            <w:r>
              <w:rPr>
                <w:color w:val="000000"/>
                <w:spacing w:val="0"/>
                <w:w w:val="100"/>
                <w:position w:val="0"/>
                <w:sz w:val="16"/>
                <w:szCs w:val="16"/>
              </w:rPr>
              <w:t>91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4, 457,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52,367,246.10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59, 427, </w:t>
            </w:r>
            <w:r>
              <w:rPr>
                <w:color w:val="000000"/>
                <w:spacing w:val="0"/>
                <w:w w:val="100"/>
                <w:position w:val="0"/>
                <w:sz w:val="16"/>
                <w:szCs w:val="16"/>
              </w:rPr>
              <w:t xml:space="preserve">496. </w:t>
            </w:r>
            <w:r>
              <w:rPr>
                <w:color w:val="000000"/>
                <w:spacing w:val="0"/>
                <w:w w:val="100"/>
                <w:position w:val="0"/>
                <w:sz w:val="16"/>
                <w:szCs w:val="16"/>
              </w:rPr>
              <w:t>08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4, 457,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969,814.27</w:t>
            </w:r>
          </w:p>
        </w:tc>
      </w:tr>
      <w:tr>
        <w:trPr>
          <w:trHeight w:val="25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1,406,258, </w:t>
            </w:r>
            <w:r>
              <w:rPr>
                <w:color w:val="000000"/>
                <w:spacing w:val="0"/>
                <w:w w:val="100"/>
                <w:position w:val="0"/>
                <w:sz w:val="16"/>
                <w:szCs w:val="16"/>
              </w:rPr>
              <w:t xml:space="preserve">842.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4, 457,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1,401,801,160.72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 </w:t>
            </w:r>
            <w:r>
              <w:rPr>
                <w:color w:val="000000"/>
                <w:spacing w:val="0"/>
                <w:w w:val="100"/>
                <w:position w:val="0"/>
                <w:sz w:val="16"/>
                <w:szCs w:val="16"/>
              </w:rPr>
              <w:t xml:space="preserve">861,410.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4, 457, </w:t>
            </w:r>
            <w:r>
              <w:rPr>
                <w:color w:val="000000"/>
                <w:spacing w:val="0"/>
                <w:w w:val="100"/>
                <w:position w:val="0"/>
                <w:sz w:val="16"/>
                <w:szCs w:val="16"/>
              </w:rPr>
              <w:t xml:space="preserve">681. </w:t>
            </w:r>
            <w:r>
              <w:rPr>
                <w:color w:val="000000"/>
                <w:spacing w:val="0"/>
                <w:w w:val="100"/>
                <w:position w:val="0"/>
                <w:sz w:val="16"/>
                <w:szCs w:val="16"/>
              </w:rPr>
              <w:t>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204, 403, </w:t>
            </w:r>
            <w:r>
              <w:rPr>
                <w:color w:val="000000"/>
                <w:spacing w:val="0"/>
                <w:w w:val="100"/>
                <w:position w:val="0"/>
                <w:sz w:val="16"/>
                <w:szCs w:val="16"/>
              </w:rPr>
              <w:t xml:space="preserve">728. </w:t>
            </w:r>
            <w:r>
              <w:rPr>
                <w:color w:val="000000"/>
                <w:spacing w:val="0"/>
                <w:w w:val="100"/>
                <w:position w:val="0"/>
                <w:sz w:val="16"/>
                <w:szCs w:val="16"/>
              </w:rPr>
              <w:t>89</w:t>
            </w:r>
          </w:p>
        </w:tc>
      </w:tr>
    </w:tbl>
    <w:p>
      <w:pPr>
        <w:widowControl w:val="0"/>
        <w:spacing w:after="619" w:line="1" w:lineRule="exact"/>
      </w:pPr>
    </w:p>
    <w:p>
      <w:pPr>
        <w:pStyle w:val="Style31"/>
        <w:keepNext/>
        <w:keepLines/>
        <w:widowControl w:val="0"/>
        <w:shd w:val="clear" w:color="auto" w:fill="auto"/>
        <w:bidi w:val="0"/>
        <w:spacing w:before="0" w:after="60" w:line="240" w:lineRule="auto"/>
        <w:ind w:left="1140" w:right="0" w:firstLine="0"/>
        <w:jc w:val="left"/>
      </w:pPr>
      <w:bookmarkStart w:id="1737" w:name="bookmark1737"/>
      <w:bookmarkStart w:id="1738" w:name="bookmark1738"/>
      <w:bookmarkStart w:id="1739" w:name="bookmark1739"/>
      <w:r>
        <w:rPr>
          <w:color w:val="000000"/>
          <w:spacing w:val="0"/>
          <w:w w:val="100"/>
          <w:position w:val="0"/>
        </w:rPr>
        <w:t>(1)对子公司投资</w:t>
      </w:r>
      <w:bookmarkEnd w:id="1737"/>
      <w:bookmarkEnd w:id="1738"/>
      <w:bookmarkEnd w:id="1739"/>
    </w:p>
    <w:p>
      <w:pPr>
        <w:pStyle w:val="Style6"/>
        <w:keepNext w:val="0"/>
        <w:keepLines w:val="0"/>
        <w:widowControl w:val="0"/>
        <w:shd w:val="clear" w:color="auto" w:fill="auto"/>
        <w:bidi w:val="0"/>
        <w:spacing w:before="0" w:after="60" w:line="240" w:lineRule="auto"/>
        <w:ind w:left="1140" w:right="0" w:firstLine="0"/>
        <w:jc w:val="both"/>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810"/>
        <w:gridCol w:w="1685"/>
        <w:gridCol w:w="1896"/>
        <w:gridCol w:w="744"/>
        <w:gridCol w:w="1896"/>
        <w:gridCol w:w="744"/>
        <w:gridCol w:w="749"/>
      </w:tblGrid>
      <w:tr>
        <w:trPr>
          <w:trHeight w:val="110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本期 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本期 计提 减值 准备</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减值 准备 期末 余额</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浙江富润印染有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45,690,283.42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45,690,283.42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浙江富润纺织有 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33,528,938.23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浙江富润海茂纺 织布艺有限公司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9,931,944.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9,931,944.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浙江诸暨富润宏 丰纺织有限公司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浙江诸暨富润丝 绸织造有限公司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8,432, </w:t>
            </w:r>
            <w:r>
              <w:rPr>
                <w:color w:val="000000"/>
                <w:spacing w:val="0"/>
                <w:w w:val="100"/>
                <w:position w:val="0"/>
                <w:sz w:val="18"/>
                <w:szCs w:val="18"/>
              </w:rPr>
              <w:t xml:space="preserve">748.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8,432, </w:t>
            </w:r>
            <w:r>
              <w:rPr>
                <w:color w:val="000000"/>
                <w:spacing w:val="0"/>
                <w:w w:val="100"/>
                <w:position w:val="0"/>
                <w:sz w:val="18"/>
                <w:szCs w:val="18"/>
              </w:rPr>
              <w:t xml:space="preserve">748.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诸暨富润屋城东 置业有限公司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浙江富润网络科 技有限公司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杭州泰一指尚科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0"/>
        <w:gridCol w:w="1685"/>
        <w:gridCol w:w="1896"/>
        <w:gridCol w:w="744"/>
        <w:gridCol w:w="1896"/>
        <w:gridCol w:w="744"/>
        <w:gridCol w:w="749"/>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149,433,914.62</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1,349, 433, </w:t>
            </w:r>
            <w:r>
              <w:rPr>
                <w:color w:val="000000"/>
                <w:spacing w:val="0"/>
                <w:w w:val="100"/>
                <w:position w:val="0"/>
                <w:sz w:val="18"/>
                <w:szCs w:val="18"/>
              </w:rPr>
              <w:t xml:space="preserve">914.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1"/>
        <w:keepNext/>
        <w:keepLines/>
        <w:widowControl w:val="0"/>
        <w:shd w:val="clear" w:color="auto" w:fill="auto"/>
        <w:bidi w:val="0"/>
        <w:spacing w:before="0" w:after="100" w:line="240" w:lineRule="auto"/>
        <w:ind w:left="1140" w:right="0" w:firstLine="0"/>
        <w:jc w:val="left"/>
      </w:pPr>
      <w:bookmarkStart w:id="1740" w:name="bookmark1740"/>
      <w:bookmarkStart w:id="1741" w:name="bookmark1741"/>
      <w:bookmarkStart w:id="1742" w:name="bookmark1742"/>
      <w:r>
        <w:rPr>
          <w:color w:val="000000"/>
          <w:spacing w:val="0"/>
          <w:w w:val="100"/>
          <w:position w:val="0"/>
        </w:rPr>
        <w:t>(2)对联营、合营企业投资</w:t>
      </w:r>
      <w:bookmarkEnd w:id="1740"/>
      <w:bookmarkEnd w:id="1741"/>
      <w:bookmarkEnd w:id="1742"/>
    </w:p>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center"/>
        <w:tblLayout w:type="fixed"/>
      </w:tblPr>
      <w:tblGrid>
        <w:gridCol w:w="1142"/>
        <w:gridCol w:w="1277"/>
        <w:gridCol w:w="283"/>
        <w:gridCol w:w="283"/>
        <w:gridCol w:w="1277"/>
        <w:gridCol w:w="710"/>
        <w:gridCol w:w="566"/>
        <w:gridCol w:w="994"/>
        <w:gridCol w:w="562"/>
        <w:gridCol w:w="427"/>
        <w:gridCol w:w="1421"/>
        <w:gridCol w:w="1282"/>
      </w:tblGrid>
      <w:tr>
        <w:trPr>
          <w:trHeight w:val="211"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投资 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期初 余额</w:t>
            </w:r>
          </w:p>
        </w:tc>
        <w:tc>
          <w:tcPr>
            <w:gridSpan w:val="8"/>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期末 余额</w:t>
            </w: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减值准备期末余 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追加投资</w:t>
            </w:r>
          </w:p>
        </w:tc>
        <w:tc>
          <w:tcPr>
            <w:tcBorders>
              <w:top w:val="single" w:sz="4"/>
              <w:left w:val="single" w:sz="4"/>
            </w:tcBorders>
            <w:shd w:val="clear" w:color="auto" w:fill="FFFFFF"/>
            <w:textDirection w:val="tbRlV"/>
            <w:vAlign w:val="bottom"/>
          </w:tcPr>
          <w:p>
            <w:pPr>
              <w:pStyle w:val="Style5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权益法下确认的 投资损益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其他综 合收益 调整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宣告发放现 金股利或利 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计提 减值 准备</w:t>
            </w:r>
          </w:p>
        </w:tc>
        <w:tc>
          <w:tcPr>
            <w:tcBorders>
              <w:top w:val="single" w:sz="4"/>
              <w:left w:val="single" w:sz="4"/>
            </w:tcBorders>
            <w:shd w:val="clear" w:color="auto" w:fill="FFFFFF"/>
            <w:textDirection w:val="tbRlV"/>
            <w:vAlign w:val="center"/>
          </w:tcPr>
          <w:p>
            <w:pPr>
              <w:pStyle w:val="Style5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诸暨市富润置 业有限公司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47, 549, </w:t>
            </w:r>
            <w:r>
              <w:rPr>
                <w:rFonts w:ascii="Cambria" w:eastAsia="Cambria" w:hAnsi="Cambria" w:cs="Cambria"/>
                <w:color w:val="000000"/>
                <w:spacing w:val="0"/>
                <w:w w:val="100"/>
                <w:position w:val="0"/>
                <w:sz w:val="13"/>
                <w:szCs w:val="13"/>
              </w:rPr>
              <w:t xml:space="preserve">312. </w:t>
            </w:r>
            <w:r>
              <w:rPr>
                <w:rFonts w:ascii="Cambria" w:eastAsia="Cambria" w:hAnsi="Cambria" w:cs="Cambria"/>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-410, 931. </w:t>
            </w:r>
            <w:r>
              <w:rPr>
                <w:rFonts w:ascii="Cambria" w:eastAsia="Cambria" w:hAnsi="Cambria" w:cs="Cambria"/>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47,138, </w:t>
            </w:r>
            <w:r>
              <w:rPr>
                <w:rFonts w:ascii="Cambria" w:eastAsia="Cambria" w:hAnsi="Cambria" w:cs="Cambria"/>
                <w:color w:val="000000"/>
                <w:spacing w:val="0"/>
                <w:w w:val="100"/>
                <w:position w:val="0"/>
                <w:sz w:val="13"/>
                <w:szCs w:val="13"/>
              </w:rPr>
              <w:t xml:space="preserve">380. </w:t>
            </w:r>
            <w:r>
              <w:rPr>
                <w:rFonts w:ascii="Cambria" w:eastAsia="Cambria" w:hAnsi="Cambria" w:cs="Cambria"/>
                <w:color w:val="000000"/>
                <w:spacing w:val="0"/>
                <w:w w:val="100"/>
                <w:position w:val="0"/>
                <w:sz w:val="13"/>
                <w:szCs w:val="13"/>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47, 549, </w:t>
            </w:r>
            <w:r>
              <w:rPr>
                <w:rFonts w:ascii="Cambria" w:eastAsia="Cambria" w:hAnsi="Cambria" w:cs="Cambria"/>
                <w:color w:val="000000"/>
                <w:spacing w:val="0"/>
                <w:w w:val="100"/>
                <w:position w:val="0"/>
                <w:sz w:val="13"/>
                <w:szCs w:val="13"/>
              </w:rPr>
              <w:t xml:space="preserve">312. </w:t>
            </w:r>
            <w:r>
              <w:rPr>
                <w:rFonts w:ascii="Cambria" w:eastAsia="Cambria" w:hAnsi="Cambria" w:cs="Cambria"/>
                <w:color w:val="000000"/>
                <w:spacing w:val="0"/>
                <w:w w:val="100"/>
                <w:position w:val="0"/>
                <w:sz w:val="13"/>
                <w:szCs w:val="13"/>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-410, 931. </w:t>
            </w:r>
            <w:r>
              <w:rPr>
                <w:rFonts w:ascii="Cambria" w:eastAsia="Cambria" w:hAnsi="Cambria" w:cs="Cambria"/>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47,138, </w:t>
            </w:r>
            <w:r>
              <w:rPr>
                <w:rFonts w:ascii="Cambria" w:eastAsia="Cambria" w:hAnsi="Cambria" w:cs="Cambria"/>
                <w:color w:val="000000"/>
                <w:spacing w:val="0"/>
                <w:w w:val="100"/>
                <w:position w:val="0"/>
                <w:sz w:val="13"/>
                <w:szCs w:val="13"/>
              </w:rPr>
              <w:t xml:space="preserve">380. </w:t>
            </w:r>
            <w:r>
              <w:rPr>
                <w:rFonts w:ascii="Cambria" w:eastAsia="Cambria" w:hAnsi="Cambria" w:cs="Cambria"/>
                <w:color w:val="000000"/>
                <w:spacing w:val="0"/>
                <w:w w:val="100"/>
                <w:position w:val="0"/>
                <w:sz w:val="13"/>
                <w:szCs w:val="13"/>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诸暨富润服饰 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3, 670, </w:t>
            </w:r>
            <w:r>
              <w:rPr>
                <w:rFonts w:ascii="Cambria" w:eastAsia="Cambria" w:hAnsi="Cambria" w:cs="Cambria"/>
                <w:color w:val="000000"/>
                <w:spacing w:val="0"/>
                <w:w w:val="100"/>
                <w:position w:val="0"/>
                <w:sz w:val="13"/>
                <w:szCs w:val="13"/>
              </w:rPr>
              <w:t xml:space="preserve">502.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-503, 241. </w:t>
            </w:r>
            <w:r>
              <w:rPr>
                <w:rFonts w:ascii="Cambria" w:eastAsia="Cambria" w:hAnsi="Cambria" w:cs="Cambria"/>
                <w:color w:val="000000"/>
                <w:spacing w:val="0"/>
                <w:w w:val="100"/>
                <w:position w:val="0"/>
                <w:sz w:val="13"/>
                <w:szCs w:val="13"/>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281,402.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2, 885, </w:t>
            </w:r>
            <w:r>
              <w:rPr>
                <w:rFonts w:ascii="Cambria" w:eastAsia="Cambria" w:hAnsi="Cambria" w:cs="Cambria"/>
                <w:color w:val="000000"/>
                <w:spacing w:val="0"/>
                <w:w w:val="100"/>
                <w:position w:val="0"/>
                <w:sz w:val="13"/>
                <w:szCs w:val="13"/>
              </w:rPr>
              <w:t xml:space="preserve">858. </w:t>
            </w:r>
            <w:r>
              <w:rPr>
                <w:rFonts w:ascii="Cambria" w:eastAsia="Cambria" w:hAnsi="Cambria" w:cs="Cambria"/>
                <w:color w:val="000000"/>
                <w:spacing w:val="0"/>
                <w:w w:val="100"/>
                <w:position w:val="0"/>
                <w:sz w:val="13"/>
                <w:szCs w:val="13"/>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杭州航民上峰 水泥有限公司</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3, 750, </w:t>
            </w:r>
            <w:r>
              <w:rPr>
                <w:rFonts w:ascii="Cambria" w:eastAsia="Cambria" w:hAnsi="Cambria" w:cs="Cambria"/>
                <w:color w:val="000000"/>
                <w:spacing w:val="0"/>
                <w:w w:val="100"/>
                <w:position w:val="0"/>
                <w:sz w:val="13"/>
                <w:szCs w:val="13"/>
              </w:rPr>
              <w:t xml:space="preserve">000. </w:t>
            </w:r>
            <w:r>
              <w:rPr>
                <w:rFonts w:ascii="Cambria" w:eastAsia="Cambria" w:hAnsi="Cambria" w:cs="Cambria"/>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w:t>
            </w:r>
            <w:r>
              <w:rPr>
                <w:rFonts w:ascii="Cambria" w:eastAsia="Cambria" w:hAnsi="Cambria" w:cs="Cambria"/>
                <w:color w:val="000000"/>
                <w:spacing w:val="0"/>
                <w:w w:val="100"/>
                <w:position w:val="0"/>
                <w:sz w:val="13"/>
                <w:szCs w:val="13"/>
              </w:rPr>
              <w:t xml:space="preserve">406, </w:t>
            </w:r>
            <w:r>
              <w:rPr>
                <w:rFonts w:ascii="Cambria" w:eastAsia="Cambria" w:hAnsi="Cambria" w:cs="Cambria"/>
                <w:color w:val="000000"/>
                <w:spacing w:val="0"/>
                <w:w w:val="100"/>
                <w:position w:val="0"/>
                <w:sz w:val="13"/>
                <w:szCs w:val="13"/>
              </w:rPr>
              <w:t xml:space="preserve">992. </w:t>
            </w:r>
            <w:r>
              <w:rPr>
                <w:rFonts w:ascii="Cambria" w:eastAsia="Cambria" w:hAnsi="Cambria" w:cs="Cambria"/>
                <w:color w:val="000000"/>
                <w:spacing w:val="0"/>
                <w:w w:val="100"/>
                <w:position w:val="0"/>
                <w:sz w:val="13"/>
                <w:szCs w:val="13"/>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2, 343, </w:t>
            </w:r>
            <w:r>
              <w:rPr>
                <w:rFonts w:ascii="Cambria" w:eastAsia="Cambria" w:hAnsi="Cambria" w:cs="Cambria"/>
                <w:color w:val="000000"/>
                <w:spacing w:val="0"/>
                <w:w w:val="100"/>
                <w:position w:val="0"/>
                <w:sz w:val="13"/>
                <w:szCs w:val="13"/>
              </w:rPr>
              <w:t xml:space="preserve">007. </w:t>
            </w:r>
            <w:r>
              <w:rPr>
                <w:rFonts w:ascii="Cambria" w:eastAsia="Cambria" w:hAnsi="Cambria" w:cs="Cambria"/>
                <w:color w:val="000000"/>
                <w:spacing w:val="0"/>
                <w:w w:val="100"/>
                <w:position w:val="0"/>
                <w:sz w:val="13"/>
                <w:szCs w:val="13"/>
              </w:rPr>
              <w:t>42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r>
        <w:trPr>
          <w:trHeight w:val="20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7, 420, </w:t>
            </w:r>
            <w:r>
              <w:rPr>
                <w:rFonts w:ascii="Cambria" w:eastAsia="Cambria" w:hAnsi="Cambria" w:cs="Cambria"/>
                <w:color w:val="000000"/>
                <w:spacing w:val="0"/>
                <w:w w:val="100"/>
                <w:position w:val="0"/>
                <w:sz w:val="13"/>
                <w:szCs w:val="13"/>
              </w:rPr>
              <w:t xml:space="preserve">502. </w:t>
            </w:r>
            <w:r>
              <w:rPr>
                <w:rFonts w:ascii="Cambria" w:eastAsia="Cambria" w:hAnsi="Cambria" w:cs="Cambria"/>
                <w:color w:val="000000"/>
                <w:spacing w:val="0"/>
                <w:w w:val="100"/>
                <w:position w:val="0"/>
                <w:sz w:val="13"/>
                <w:szCs w:val="13"/>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-1,910, 234. </w:t>
            </w:r>
            <w:r>
              <w:rPr>
                <w:rFonts w:ascii="Cambria" w:eastAsia="Cambria" w:hAnsi="Cambria" w:cs="Cambria"/>
                <w:color w:val="000000"/>
                <w:spacing w:val="0"/>
                <w:w w:val="100"/>
                <w:position w:val="0"/>
                <w:sz w:val="13"/>
                <w:szCs w:val="13"/>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281,402. </w:t>
            </w:r>
            <w:r>
              <w:rPr>
                <w:rFonts w:ascii="Cambria" w:eastAsia="Cambria" w:hAnsi="Cambria" w:cs="Cambria"/>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Cambria" w:eastAsia="Cambria" w:hAnsi="Cambria" w:cs="Cambria"/>
                <w:color w:val="000000"/>
                <w:spacing w:val="0"/>
                <w:w w:val="100"/>
                <w:position w:val="0"/>
                <w:sz w:val="13"/>
                <w:szCs w:val="13"/>
              </w:rPr>
              <w:t xml:space="preserve">5, 228, </w:t>
            </w:r>
            <w:r>
              <w:rPr>
                <w:rFonts w:ascii="Cambria" w:eastAsia="Cambria" w:hAnsi="Cambria" w:cs="Cambria"/>
                <w:color w:val="000000"/>
                <w:spacing w:val="0"/>
                <w:w w:val="100"/>
                <w:position w:val="0"/>
                <w:sz w:val="13"/>
                <w:szCs w:val="13"/>
              </w:rPr>
              <w:t xml:space="preserve">865. </w:t>
            </w:r>
            <w:r>
              <w:rPr>
                <w:rFonts w:ascii="Cambria" w:eastAsia="Cambria" w:hAnsi="Cambria" w:cs="Cambria"/>
                <w:color w:val="000000"/>
                <w:spacing w:val="0"/>
                <w:w w:val="100"/>
                <w:position w:val="0"/>
                <w:sz w:val="13"/>
                <w:szCs w:val="13"/>
              </w:rPr>
              <w:t>57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r>
        <w:trPr>
          <w:trHeight w:val="211"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54, 969, </w:t>
            </w:r>
            <w:r>
              <w:rPr>
                <w:rFonts w:ascii="Cambria" w:eastAsia="Cambria" w:hAnsi="Cambria" w:cs="Cambria"/>
                <w:color w:val="000000"/>
                <w:spacing w:val="0"/>
                <w:w w:val="100"/>
                <w:position w:val="0"/>
                <w:sz w:val="13"/>
                <w:szCs w:val="13"/>
              </w:rPr>
              <w:t xml:space="preserve">814. </w:t>
            </w:r>
            <w:r>
              <w:rPr>
                <w:rFonts w:ascii="Cambria" w:eastAsia="Cambria" w:hAnsi="Cambria" w:cs="Cambria"/>
                <w:color w:val="000000"/>
                <w:spacing w:val="0"/>
                <w:w w:val="100"/>
                <w:position w:val="0"/>
                <w:sz w:val="13"/>
                <w:szCs w:val="13"/>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-2,321, 165.98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281,402. </w:t>
            </w:r>
            <w:r>
              <w:rPr>
                <w:rFonts w:ascii="Cambria" w:eastAsia="Cambria" w:hAnsi="Cambria" w:cs="Cambria"/>
                <w:color w:val="000000"/>
                <w:spacing w:val="0"/>
                <w:w w:val="100"/>
                <w:position w:val="0"/>
                <w:sz w:val="13"/>
                <w:szCs w:val="13"/>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40"/>
              <w:jc w:val="left"/>
              <w:rPr>
                <w:sz w:val="13"/>
                <w:szCs w:val="13"/>
              </w:rPr>
            </w:pPr>
            <w:r>
              <w:rPr>
                <w:rFonts w:ascii="Cambria" w:eastAsia="Cambria" w:hAnsi="Cambria" w:cs="Cambria"/>
                <w:color w:val="000000"/>
                <w:spacing w:val="0"/>
                <w:w w:val="100"/>
                <w:position w:val="0"/>
                <w:sz w:val="13"/>
                <w:szCs w:val="13"/>
              </w:rPr>
              <w:t xml:space="preserve">52, 367, </w:t>
            </w:r>
            <w:r>
              <w:rPr>
                <w:rFonts w:ascii="Cambria" w:eastAsia="Cambria" w:hAnsi="Cambria" w:cs="Cambria"/>
                <w:color w:val="000000"/>
                <w:spacing w:val="0"/>
                <w:w w:val="100"/>
                <w:position w:val="0"/>
                <w:sz w:val="13"/>
                <w:szCs w:val="13"/>
              </w:rPr>
              <w:t xml:space="preserve">246. </w:t>
            </w:r>
            <w:r>
              <w:rPr>
                <w:rFonts w:ascii="Cambria" w:eastAsia="Cambria" w:hAnsi="Cambria" w:cs="Cambria"/>
                <w:color w:val="000000"/>
                <w:spacing w:val="0"/>
                <w:w w:val="100"/>
                <w:position w:val="0"/>
                <w:sz w:val="13"/>
                <w:szCs w:val="13"/>
              </w:rPr>
              <w:t>10</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Cambria" w:eastAsia="Cambria" w:hAnsi="Cambria" w:cs="Cambria"/>
                <w:color w:val="000000"/>
                <w:spacing w:val="0"/>
                <w:w w:val="100"/>
                <w:position w:val="0"/>
                <w:sz w:val="13"/>
                <w:szCs w:val="13"/>
              </w:rPr>
              <w:t xml:space="preserve">4, 457, </w:t>
            </w:r>
            <w:r>
              <w:rPr>
                <w:rFonts w:ascii="Cambria" w:eastAsia="Cambria" w:hAnsi="Cambria" w:cs="Cambria"/>
                <w:color w:val="000000"/>
                <w:spacing w:val="0"/>
                <w:w w:val="100"/>
                <w:position w:val="0"/>
                <w:sz w:val="13"/>
                <w:szCs w:val="13"/>
              </w:rPr>
              <w:t>681.81</w:t>
            </w:r>
          </w:p>
        </w:tc>
      </w:tr>
    </w:tbl>
    <w:p>
      <w:pPr>
        <w:widowControl w:val="0"/>
        <w:spacing w:after="879" w:line="1" w:lineRule="exact"/>
      </w:pPr>
    </w:p>
    <w:p>
      <w:pPr>
        <w:pStyle w:val="Style31"/>
        <w:keepNext/>
        <w:keepLines/>
        <w:widowControl w:val="0"/>
        <w:shd w:val="clear" w:color="auto" w:fill="auto"/>
        <w:bidi w:val="0"/>
        <w:spacing w:before="0" w:after="100" w:line="240" w:lineRule="auto"/>
        <w:ind w:left="1140" w:right="0" w:firstLine="0"/>
        <w:jc w:val="left"/>
      </w:pPr>
      <w:bookmarkStart w:id="1743" w:name="bookmark1743"/>
      <w:bookmarkStart w:id="1744" w:name="bookmark1744"/>
      <w:bookmarkStart w:id="1745" w:name="bookmark1745"/>
      <w:bookmarkStart w:id="1746" w:name="bookmark1746"/>
      <w:r>
        <w:rPr>
          <w:color w:val="000000"/>
          <w:spacing w:val="0"/>
          <w:w w:val="100"/>
          <w:position w:val="0"/>
        </w:rPr>
        <w:t>3</w:t>
      </w:r>
      <w:bookmarkEnd w:id="1745"/>
      <w:r>
        <w:rPr>
          <w:color w:val="000000"/>
          <w:spacing w:val="0"/>
          <w:w w:val="100"/>
          <w:position w:val="0"/>
        </w:rPr>
        <w:t>、营业收入和营业成本:</w:t>
      </w:r>
      <w:bookmarkEnd w:id="1743"/>
      <w:bookmarkEnd w:id="1744"/>
      <w:bookmarkEnd w:id="1746"/>
    </w:p>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2846"/>
        <w:gridCol w:w="1666"/>
        <w:gridCol w:w="1661"/>
        <w:gridCol w:w="1517"/>
        <w:gridCol w:w="1373"/>
      </w:tblGrid>
      <w:tr>
        <w:trPr>
          <w:trHeight w:val="28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428,346.88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144,915.14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449,764.22</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144,915.14</w:t>
            </w: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428,346.88</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144,915.14</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449,764.22</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144,915.14</w:t>
            </w:r>
          </w:p>
        </w:tc>
      </w:tr>
    </w:tbl>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4、投资收益</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z w:val="18"/>
          <w:szCs w:val="18"/>
        </w:rPr>
        <w:t>J</w:t>
      </w:r>
      <w:r>
        <w:rPr>
          <w:b w:val="0"/>
          <w:bCs w:val="0"/>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13,231,175.77</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27,434,752.10</w:t>
            </w: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-2,321,165.98</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-8,161,120.67</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处置以公允价值计量且其变动计入当期损 益的金融资产取得的投资收益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7,768.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可供出售金融资产在持有期间的投资收益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2,278, </w:t>
            </w:r>
            <w:r>
              <w:rPr>
                <w:color w:val="000000"/>
                <w:spacing w:val="0"/>
                <w:w w:val="100"/>
                <w:position w:val="0"/>
                <w:sz w:val="18"/>
                <w:szCs w:val="18"/>
              </w:rPr>
              <w:t xml:space="preserve">827.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10,599,046.60</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处置可供出售金融资产取得的投资收益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153,582,587.96</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34,319,292.93</w:t>
            </w: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166,779,194.23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64,191,970.96</w:t>
            </w:r>
          </w:p>
        </w:tc>
      </w:tr>
    </w:tbl>
    <w:p>
      <w:pPr>
        <w:spacing w:lineRule="exact" w:line="1"/>
        <w:rPr>
          <w:sz w:val="2"/>
          <w:szCs w:val="2"/>
        </w:rPr>
      </w:pPr>
      <w:r>
        <w:br w:type="page"/>
      </w:r>
    </w:p>
    <w:p>
      <w:pPr>
        <w:pStyle w:val="Style31"/>
        <w:keepNext/>
        <w:keepLines/>
        <w:widowControl w:val="0"/>
        <w:shd w:val="clear" w:color="auto" w:fill="auto"/>
        <w:bidi w:val="0"/>
        <w:spacing w:before="0" w:after="100" w:line="240" w:lineRule="auto"/>
        <w:ind w:left="1140" w:right="0" w:firstLine="0"/>
        <w:jc w:val="left"/>
      </w:pPr>
      <w:bookmarkStart w:id="1747" w:name="bookmark1747"/>
      <w:bookmarkStart w:id="1748" w:name="bookmark1748"/>
      <w:bookmarkStart w:id="1749" w:name="bookmark1749"/>
      <w:bookmarkStart w:id="1750" w:name="bookmark1750"/>
      <w:r>
        <w:rPr>
          <w:color w:val="000000"/>
          <w:spacing w:val="0"/>
          <w:w w:val="100"/>
          <w:position w:val="0"/>
        </w:rPr>
        <w:t>5</w:t>
      </w:r>
      <w:bookmarkEnd w:id="1749"/>
      <w:r>
        <w:rPr>
          <w:color w:val="000000"/>
          <w:spacing w:val="0"/>
          <w:w w:val="100"/>
          <w:position w:val="0"/>
        </w:rPr>
        <w:t>、其他</w:t>
      </w:r>
      <w:bookmarkEnd w:id="1747"/>
      <w:bookmarkEnd w:id="1748"/>
      <w:bookmarkEnd w:id="1750"/>
    </w:p>
    <w:p>
      <w:pPr>
        <w:pStyle w:val="Style6"/>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40" w:right="0" w:firstLine="0"/>
        <w:jc w:val="left"/>
      </w:pPr>
      <w:bookmarkStart w:id="1751" w:name="bookmark1751"/>
      <w:bookmarkStart w:id="1752" w:name="bookmark1752"/>
      <w:bookmarkStart w:id="1753" w:name="bookmark1753"/>
      <w:r>
        <w:rPr>
          <w:color w:val="000000"/>
          <w:spacing w:val="0"/>
          <w:w w:val="100"/>
          <w:position w:val="0"/>
        </w:rPr>
        <w:t>十八、补充资料</w:t>
      </w:r>
      <w:bookmarkEnd w:id="1751"/>
      <w:bookmarkEnd w:id="1752"/>
      <w:bookmarkEnd w:id="1753"/>
    </w:p>
    <w:p>
      <w:pPr>
        <w:pStyle w:val="Style31"/>
        <w:keepNext/>
        <w:keepLines/>
        <w:widowControl w:val="0"/>
        <w:shd w:val="clear" w:color="auto" w:fill="auto"/>
        <w:bidi w:val="0"/>
        <w:spacing w:before="0" w:after="100" w:line="240" w:lineRule="auto"/>
        <w:ind w:left="1140" w:right="0" w:firstLine="0"/>
        <w:jc w:val="left"/>
      </w:pPr>
      <w:bookmarkStart w:id="1751" w:name="bookmark1751"/>
      <w:bookmarkStart w:id="1752" w:name="bookmark1752"/>
      <w:bookmarkStart w:id="1754" w:name="bookmark1754"/>
      <w:r>
        <w:rPr>
          <w:color w:val="000000"/>
          <w:spacing w:val="0"/>
          <w:w w:val="100"/>
          <w:position w:val="0"/>
        </w:rPr>
        <w:t>1、当期非经常性损益明细表</w:t>
      </w:r>
      <w:bookmarkEnd w:id="1751"/>
      <w:bookmarkEnd w:id="1752"/>
      <w:bookmarkEnd w:id="1754"/>
    </w:p>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单位：元币种：人民币</w:t>
      </w:r>
    </w:p>
    <w:tbl>
      <w:tblPr>
        <w:tblOverlap w:val="never"/>
        <w:jc w:val="right"/>
        <w:tblLayout w:type="fixed"/>
      </w:tblPr>
      <w:tblGrid>
        <w:gridCol w:w="4061"/>
        <w:gridCol w:w="2491"/>
        <w:gridCol w:w="2510"/>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493,391.83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越权审批或无正式批准文件的税收返还、 减免</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534,597.96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3,923, </w:t>
            </w:r>
            <w:r>
              <w:rPr>
                <w:color w:val="000000"/>
                <w:spacing w:val="0"/>
                <w:w w:val="100"/>
                <w:position w:val="0"/>
                <w:sz w:val="18"/>
                <w:szCs w:val="18"/>
              </w:rPr>
              <w:t>452.48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146,003.52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153,852,356.48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—70, 454.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-28,500,933.84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—2,418,494.37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4061"/>
        <w:gridCol w:w="2491"/>
        <w:gridCol w:w="2510"/>
      </w:tblGrid>
      <w:tr>
        <w:trPr>
          <w:trHeight w:val="298" w:hRule="exact"/>
        </w:trPr>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127,959,919.98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6"/>
        <w:keepNext w:val="0"/>
        <w:keepLines w:val="0"/>
        <w:widowControl w:val="0"/>
        <w:shd w:val="clear" w:color="auto" w:fill="auto"/>
        <w:bidi w:val="0"/>
        <w:spacing w:before="0" w:after="0" w:line="271" w:lineRule="exact"/>
        <w:ind w:left="1100" w:right="0" w:firstLine="4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 中列举的非经常性损益项目界定为经常性损益的项目，应说明原因。</w:t>
      </w:r>
    </w:p>
    <w:p>
      <w:pPr>
        <w:pStyle w:val="Style6"/>
        <w:keepNext w:val="0"/>
        <w:keepLines w:val="0"/>
        <w:widowControl w:val="0"/>
        <w:shd w:val="clear" w:color="auto" w:fill="auto"/>
        <w:bidi w:val="0"/>
        <w:spacing w:before="0" w:after="40" w:line="271" w:lineRule="exact"/>
        <w:ind w:left="1100" w:right="0" w:firstLine="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40" w:line="271" w:lineRule="exact"/>
        <w:ind w:left="1100" w:right="0" w:firstLine="0"/>
        <w:jc w:val="left"/>
      </w:pPr>
      <w:bookmarkStart w:id="1755" w:name="bookmark1755"/>
      <w:bookmarkStart w:id="1756" w:name="bookmark1756"/>
      <w:bookmarkStart w:id="1757" w:name="bookmark1757"/>
      <w:r>
        <w:rPr>
          <w:color w:val="000000"/>
          <w:spacing w:val="0"/>
          <w:w w:val="100"/>
          <w:position w:val="0"/>
        </w:rPr>
        <w:t>2、净资产收益率及每股收益</w:t>
      </w:r>
      <w:bookmarkEnd w:id="1755"/>
      <w:bookmarkEnd w:id="1756"/>
      <w:bookmarkEnd w:id="1757"/>
    </w:p>
    <w:p>
      <w:pPr>
        <w:pStyle w:val="Style6"/>
        <w:keepNext w:val="0"/>
        <w:keepLines w:val="0"/>
        <w:widowControl w:val="0"/>
        <w:shd w:val="clear" w:color="auto" w:fill="auto"/>
        <w:bidi w:val="0"/>
        <w:spacing w:before="0" w:after="40" w:line="271" w:lineRule="exact"/>
        <w:ind w:left="110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right"/>
        <w:tblLayout w:type="fixed"/>
      </w:tblPr>
      <w:tblGrid>
        <w:gridCol w:w="2918"/>
        <w:gridCol w:w="1838"/>
        <w:gridCol w:w="2146"/>
        <w:gridCol w:w="2160"/>
      </w:tblGrid>
      <w:tr>
        <w:trPr>
          <w:trHeight w:val="283"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 收益率（%）</w:t>
            </w:r>
          </w:p>
        </w:tc>
        <w:tc>
          <w:tcPr>
            <w:gridSpan w:val="2"/>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r>
      <w:tr>
        <w:trPr>
          <w:trHeight w:val="557"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9.77</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-0.08</w:t>
            </w:r>
          </w:p>
        </w:tc>
      </w:tr>
    </w:tbl>
    <w:p>
      <w:pPr>
        <w:widowControl w:val="0"/>
        <w:spacing w:after="339" w:line="1" w:lineRule="exact"/>
      </w:pPr>
    </w:p>
    <w:p>
      <w:pPr>
        <w:pStyle w:val="Style31"/>
        <w:keepNext/>
        <w:keepLines/>
        <w:widowControl w:val="0"/>
        <w:shd w:val="clear" w:color="auto" w:fill="auto"/>
        <w:bidi w:val="0"/>
        <w:spacing w:before="0" w:after="100" w:line="240" w:lineRule="auto"/>
        <w:ind w:left="1100" w:right="0" w:firstLine="0"/>
        <w:jc w:val="left"/>
      </w:pPr>
      <w:bookmarkStart w:id="1758" w:name="bookmark1758"/>
      <w:bookmarkStart w:id="1759" w:name="bookmark1759"/>
      <w:bookmarkStart w:id="1760" w:name="bookmark1760"/>
      <w:bookmarkStart w:id="1761" w:name="bookmark1761"/>
      <w:r>
        <w:rPr>
          <w:color w:val="000000"/>
          <w:spacing w:val="0"/>
          <w:w w:val="100"/>
          <w:position w:val="0"/>
        </w:rPr>
        <w:t>3</w:t>
      </w:r>
      <w:bookmarkEnd w:id="1760"/>
      <w:r>
        <w:rPr>
          <w:color w:val="000000"/>
          <w:spacing w:val="0"/>
          <w:w w:val="100"/>
          <w:position w:val="0"/>
        </w:rPr>
        <w:t>、境内外会计准则下会计数据差异</w:t>
      </w:r>
      <w:bookmarkEnd w:id="1758"/>
      <w:bookmarkEnd w:id="1759"/>
      <w:bookmarkEnd w:id="1761"/>
    </w:p>
    <w:p>
      <w:pPr>
        <w:pStyle w:val="Style6"/>
        <w:keepNext w:val="0"/>
        <w:keepLines w:val="0"/>
        <w:widowControl w:val="0"/>
        <w:shd w:val="clear" w:color="auto" w:fill="auto"/>
        <w:bidi w:val="0"/>
        <w:spacing w:before="0" w:after="6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31"/>
        <w:keepNext/>
        <w:keepLines/>
        <w:widowControl w:val="0"/>
        <w:shd w:val="clear" w:color="auto" w:fill="auto"/>
        <w:bidi w:val="0"/>
        <w:spacing w:before="0" w:after="100" w:line="240" w:lineRule="auto"/>
        <w:ind w:left="1100" w:right="0" w:firstLine="0"/>
        <w:jc w:val="left"/>
      </w:pPr>
      <w:bookmarkStart w:id="1762" w:name="bookmark1762"/>
      <w:bookmarkStart w:id="1763" w:name="bookmark1763"/>
      <w:bookmarkStart w:id="1764" w:name="bookmark1764"/>
      <w:bookmarkStart w:id="1765" w:name="bookmark1765"/>
      <w:r>
        <w:rPr>
          <w:color w:val="000000"/>
          <w:spacing w:val="0"/>
          <w:w w:val="100"/>
          <w:position w:val="0"/>
        </w:rPr>
        <w:t>4</w:t>
      </w:r>
      <w:bookmarkEnd w:id="1764"/>
      <w:r>
        <w:rPr>
          <w:color w:val="000000"/>
          <w:spacing w:val="0"/>
          <w:w w:val="100"/>
          <w:position w:val="0"/>
        </w:rPr>
        <w:t>、其他</w:t>
      </w:r>
      <w:bookmarkEnd w:id="1762"/>
      <w:bookmarkEnd w:id="1763"/>
      <w:bookmarkEnd w:id="1765"/>
    </w:p>
    <w:p>
      <w:pPr>
        <w:pStyle w:val="Style6"/>
        <w:keepNext w:val="0"/>
        <w:keepLines w:val="0"/>
        <w:widowControl w:val="0"/>
        <w:shd w:val="clear" w:color="auto" w:fill="auto"/>
        <w:bidi w:val="0"/>
        <w:spacing w:before="0" w:after="620" w:line="240" w:lineRule="auto"/>
        <w:ind w:left="110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620" w:line="240" w:lineRule="auto"/>
        <w:ind w:left="0" w:right="0" w:firstLine="0"/>
        <w:jc w:val="center"/>
      </w:pPr>
      <w:bookmarkStart w:id="1766" w:name="bookmark1766"/>
      <w:bookmarkStart w:id="1767" w:name="bookmark1767"/>
      <w:bookmarkStart w:id="1768" w:name="bookmark1768"/>
      <w:r>
        <w:rPr>
          <w:rFonts w:ascii="SimSun" w:eastAsia="SimSun" w:hAnsi="SimSun" w:cs="SimSun"/>
          <w:color w:val="000000"/>
          <w:spacing w:val="0"/>
          <w:w w:val="100"/>
          <w:position w:val="0"/>
        </w:rPr>
        <w:t>第十二节备查文件目录</w:t>
      </w:r>
      <w:bookmarkEnd w:id="1766"/>
      <w:bookmarkEnd w:id="1767"/>
      <w:bookmarkEnd w:id="1768"/>
    </w:p>
    <w:tbl>
      <w:tblPr>
        <w:tblOverlap w:val="never"/>
        <w:jc w:val="right"/>
        <w:tblLayout w:type="fixed"/>
      </w:tblPr>
      <w:tblGrid>
        <w:gridCol w:w="2299"/>
        <w:gridCol w:w="6610"/>
      </w:tblGrid>
      <w:tr>
        <w:trPr>
          <w:trHeight w:val="55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载有法定代表人、主管会计工作负责人、会计机构负责人签名并盖章的 财务报表。</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报告期内在《中国证券报》、《上海证券报》、《证券时报》上公开披 露过的所有公司文件的正本及公告的原稿。</w:t>
            </w:r>
          </w:p>
        </w:tc>
      </w:tr>
    </w:tbl>
    <w:p>
      <w:pPr>
        <w:pStyle w:val="Style24"/>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董事长：赵林中</w:t>
      </w:r>
    </w:p>
    <w:p>
      <w:pPr>
        <w:widowControl w:val="0"/>
        <w:spacing w:after="99" w:line="1" w:lineRule="exact"/>
      </w:pPr>
    </w:p>
    <w:p>
      <w:pPr>
        <w:pStyle w:val="Style2"/>
        <w:keepNext w:val="0"/>
        <w:keepLines w:val="0"/>
        <w:widowControl w:val="0"/>
        <w:shd w:val="clear" w:color="auto" w:fill="auto"/>
        <w:bidi w:val="0"/>
        <w:spacing w:before="0" w:after="820" w:line="240" w:lineRule="auto"/>
        <w:ind w:left="0" w:right="200" w:firstLine="0"/>
        <w:jc w:val="right"/>
        <w:rPr>
          <w:sz w:val="18"/>
          <w:szCs w:val="18"/>
        </w:rPr>
      </w:pPr>
      <w:r>
        <w:rPr>
          <w:color w:val="000000"/>
          <w:spacing w:val="0"/>
          <w:w w:val="100"/>
          <w:position w:val="0"/>
          <w:sz w:val="20"/>
          <w:szCs w:val="20"/>
        </w:rPr>
        <w:t>董事会批准报送日期：</w:t>
      </w:r>
      <w:r>
        <w:rPr>
          <w:color w:val="000000"/>
          <w:spacing w:val="0"/>
          <w:w w:val="100"/>
          <w:position w:val="0"/>
          <w:sz w:val="18"/>
          <w:szCs w:val="18"/>
        </w:rPr>
        <w:t>2017-03-17</w:t>
      </w:r>
    </w:p>
    <w:p>
      <w:pPr>
        <w:pStyle w:val="Style24"/>
        <w:keepNext w:val="0"/>
        <w:keepLines w:val="0"/>
        <w:widowControl w:val="0"/>
        <w:shd w:val="clear" w:color="auto" w:fill="auto"/>
        <w:bidi w:val="0"/>
        <w:spacing w:before="0" w:after="0" w:line="240" w:lineRule="auto"/>
        <w:ind w:left="14" w:right="0" w:firstLine="0"/>
        <w:jc w:val="left"/>
        <w:rPr>
          <w:sz w:val="24"/>
          <w:szCs w:val="24"/>
        </w:rPr>
      </w:pPr>
      <w:r>
        <w:rPr>
          <w:color w:val="000000"/>
          <w:spacing w:val="0"/>
          <w:w w:val="100"/>
          <w:position w:val="0"/>
          <w:sz w:val="24"/>
          <w:szCs w:val="24"/>
        </w:rPr>
        <w:t>修订信息</w:t>
      </w:r>
    </w:p>
    <w:p>
      <w:pPr>
        <w:pStyle w:val="Style24"/>
        <w:keepNext w:val="0"/>
        <w:keepLines w:val="0"/>
        <w:widowControl w:val="0"/>
        <w:shd w:val="clear" w:color="auto" w:fill="auto"/>
        <w:bidi w:val="0"/>
        <w:spacing w:before="0" w:after="0" w:line="240" w:lineRule="auto"/>
        <w:ind w:left="14"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right"/>
        <w:tblLayout w:type="fixed"/>
      </w:tblPr>
      <w:tblGrid>
        <w:gridCol w:w="2966"/>
        <w:gridCol w:w="2966"/>
        <w:gridCol w:w="2976"/>
      </w:tblGrid>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报告版本号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更正、补充公告发布时间</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更正、补充公告内容</w:t>
            </w:r>
          </w:p>
        </w:tc>
      </w:tr>
      <w:tr>
        <w:trPr>
          <w:trHeight w:val="28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修订版</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查阅公司公告临</w:t>
            </w:r>
            <w:r>
              <w:rPr>
                <w:color w:val="000000"/>
                <w:spacing w:val="0"/>
                <w:w w:val="100"/>
                <w:position w:val="0"/>
                <w:sz w:val="18"/>
                <w:szCs w:val="18"/>
              </w:rPr>
              <w:t>2017-027</w:t>
            </w:r>
            <w:r>
              <w:rPr>
                <w:color w:val="000000"/>
                <w:spacing w:val="0"/>
                <w:w w:val="100"/>
                <w:position w:val="0"/>
                <w:sz w:val="20"/>
                <w:szCs w:val="20"/>
              </w:rPr>
              <w:t>号</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sectPr>
      <w:headerReference w:type="default" r:id="rId39"/>
      <w:footerReference w:type="default" r:id="rId40"/>
      <w:footnotePr>
        <w:pos w:val="pageBottom"/>
        <w:numFmt w:val="decimal"/>
        <w:numRestart w:val="continuous"/>
      </w:footnotePr>
      <w:pgSz w:w="11900" w:h="16840"/>
      <w:pgMar w:top="1332" w:right="608" w:bottom="1486" w:left="78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3801745</wp:posOffset>
              </wp:positionH>
              <wp:positionV relativeFrom="page">
                <wp:posOffset>9815195</wp:posOffset>
              </wp:positionV>
              <wp:extent cx="374650" cy="97790"/>
              <wp:wrapNone/>
              <wp:docPr id="6" name="Shape 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32" type="#_x0000_t202" style="position:absolute;margin-left:299.35000000000002pt;margin-top:772.85000000000002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3801745</wp:posOffset>
              </wp:positionH>
              <wp:positionV relativeFrom="page">
                <wp:posOffset>9815195</wp:posOffset>
              </wp:positionV>
              <wp:extent cx="374650" cy="97790"/>
              <wp:wrapNone/>
              <wp:docPr id="63" name="Shape 6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89" type="#_x0000_t202" style="position:absolute;margin-left:299.35000000000002pt;margin-top:772.85000000000002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3801745</wp:posOffset>
              </wp:positionH>
              <wp:positionV relativeFrom="page">
                <wp:posOffset>9815195</wp:posOffset>
              </wp:positionV>
              <wp:extent cx="374650" cy="97790"/>
              <wp:wrapNone/>
              <wp:docPr id="71" name="Shape 7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97" type="#_x0000_t202" style="position:absolute;margin-left:299.35000000000002pt;margin-top:772.85000000000002pt;width:29.5pt;height:7.7000000000000002pt;z-index:-18874401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3801745</wp:posOffset>
              </wp:positionH>
              <wp:positionV relativeFrom="page">
                <wp:posOffset>9815195</wp:posOffset>
              </wp:positionV>
              <wp:extent cx="374650" cy="97790"/>
              <wp:wrapNone/>
              <wp:docPr id="79" name="Shape 7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105" type="#_x0000_t202" style="position:absolute;margin-left:299.35000000000002pt;margin-top:772.85000000000002pt;width:29.5pt;height:7.7000000000000002pt;z-index:-18874400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5160645</wp:posOffset>
              </wp:positionH>
              <wp:positionV relativeFrom="page">
                <wp:posOffset>6675755</wp:posOffset>
              </wp:positionV>
              <wp:extent cx="429895" cy="97790"/>
              <wp:wrapNone/>
              <wp:docPr id="84" name="Shape 8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wps:txbx>
                    <wps:bodyPr wrap="none" lIns="0" tIns="0" rIns="0" bIns="0">
                      <a:spAutoFit/>
                    </wps:bodyPr>
                  </wps:wsp>
                </a:graphicData>
              </a:graphic>
            </wp:anchor>
          </w:drawing>
        </mc:Choice>
        <mc:Fallback>
          <w:pict>
            <v:shape id="_x0000_s1110" type="#_x0000_t202" style="position:absolute;margin-left:406.35000000000002pt;margin-top:525.64999999999998pt;width:33.85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3801745</wp:posOffset>
              </wp:positionH>
              <wp:positionV relativeFrom="page">
                <wp:posOffset>9815195</wp:posOffset>
              </wp:positionV>
              <wp:extent cx="374650" cy="97790"/>
              <wp:wrapNone/>
              <wp:docPr id="89" name="Shape 8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115" type="#_x0000_t202" style="position:absolute;margin-left:299.35000000000002pt;margin-top:772.85000000000002pt;width:29.5pt;height:7.7000000000000002pt;z-index:-18874400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3801745</wp:posOffset>
              </wp:positionH>
              <wp:positionV relativeFrom="page">
                <wp:posOffset>9815195</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37" type="#_x0000_t202" style="position:absolute;margin-left:299.35000000000002pt;margin-top:772.85000000000002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5466080</wp:posOffset>
              </wp:positionH>
              <wp:positionV relativeFrom="page">
                <wp:posOffset>9750425</wp:posOffset>
              </wp:positionV>
              <wp:extent cx="1307465" cy="125095"/>
              <wp:wrapNone/>
              <wp:docPr id="16" name="Shape 16"/>
              <a:graphic xmlns:a="http://schemas.openxmlformats.org/drawingml/2006/main">
                <a:graphicData uri="http://schemas.microsoft.com/office/word/2010/wordprocessingShape">
                  <wps:wsp>
                    <wps:cNvSpPr txBox="1"/>
                    <wps:spPr>
                      <a:xfrm>
                        <a:ext cx="1307465" cy="12509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单位:元币种:人民币</w:t>
                          </w:r>
                        </w:p>
                      </w:txbxContent>
                    </wps:txbx>
                    <wps:bodyPr wrap="none" lIns="0" tIns="0" rIns="0" bIns="0">
                      <a:spAutoFit/>
                    </wps:bodyPr>
                  </wps:wsp>
                </a:graphicData>
              </a:graphic>
            </wp:anchor>
          </w:drawing>
        </mc:Choice>
        <mc:Fallback>
          <w:pict>
            <v:shape id="_x0000_s1042" type="#_x0000_t202" style="position:absolute;margin-left:430.40000000000003pt;margin-top:767.75pt;width:102.95pt;height:9.8499999999999996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单位:元币种:人民币</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3826510</wp:posOffset>
              </wp:positionH>
              <wp:positionV relativeFrom="page">
                <wp:posOffset>9961245</wp:posOffset>
              </wp:positionV>
              <wp:extent cx="320040" cy="97790"/>
              <wp:wrapNone/>
              <wp:docPr id="18" name="Shape 18"/>
              <a:graphic xmlns:a="http://schemas.openxmlformats.org/drawingml/2006/main">
                <a:graphicData uri="http://schemas.microsoft.com/office/word/2010/wordprocessingShape">
                  <wps:wsp>
                    <wps:cNvSpPr txBox="1"/>
                    <wps:spPr>
                      <a:xfrm>
                        <a:ext cx="32004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44" type="#_x0000_t202" style="position:absolute;margin-left:301.30000000000001pt;margin-top:784.35000000000002pt;width:25.199999999999999pt;height:7.7000000000000002pt;z-index:-18874405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3801745</wp:posOffset>
              </wp:positionH>
              <wp:positionV relativeFrom="page">
                <wp:posOffset>9815195</wp:posOffset>
              </wp:positionV>
              <wp:extent cx="374650" cy="97790"/>
              <wp:wrapNone/>
              <wp:docPr id="23" name="Shape 2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49" type="#_x0000_t202" style="position:absolute;margin-left:299.35000000000002pt;margin-top:772.85000000000002pt;width:29.5pt;height:7.7000000000000002pt;z-index:-18874404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5761990</wp:posOffset>
              </wp:positionH>
              <wp:positionV relativeFrom="page">
                <wp:posOffset>9648825</wp:posOffset>
              </wp:positionV>
              <wp:extent cx="1301750" cy="128270"/>
              <wp:wrapNone/>
              <wp:docPr id="28" name="Shape 28"/>
              <a:graphic xmlns:a="http://schemas.openxmlformats.org/drawingml/2006/main">
                <a:graphicData uri="http://schemas.microsoft.com/office/word/2010/wordprocessingShape">
                  <wps:wsp>
                    <wps:cNvSpPr txBox="1"/>
                    <wps:spPr>
                      <a:xfrm>
                        <a:ext cx="1301750" cy="12827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单位:元币种:人民币</w:t>
                          </w:r>
                        </w:p>
                      </w:txbxContent>
                    </wps:txbx>
                    <wps:bodyPr wrap="none" lIns="0" tIns="0" rIns="0" bIns="0">
                      <a:spAutoFit/>
                    </wps:bodyPr>
                  </wps:wsp>
                </a:graphicData>
              </a:graphic>
            </wp:anchor>
          </w:drawing>
        </mc:Choice>
        <mc:Fallback>
          <w:pict>
            <v:shape id="_x0000_s1054" type="#_x0000_t202" style="position:absolute;margin-left:453.69999999999999pt;margin-top:759.75pt;width:102.5pt;height:10.1pt;z-index:-18874404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单位:元币种:人民币</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4000500</wp:posOffset>
              </wp:positionH>
              <wp:positionV relativeFrom="page">
                <wp:posOffset>10121265</wp:posOffset>
              </wp:positionV>
              <wp:extent cx="374650" cy="97790"/>
              <wp:wrapNone/>
              <wp:docPr id="30" name="Shape 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56" type="#_x0000_t202" style="position:absolute;margin-left:315.pt;margin-top:796.95000000000005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5185410</wp:posOffset>
              </wp:positionH>
              <wp:positionV relativeFrom="page">
                <wp:posOffset>6675755</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wps:txbx>
                    <wps:bodyPr wrap="none" lIns="0" tIns="0" rIns="0" bIns="0">
                      <a:spAutoFit/>
                    </wps:bodyPr>
                  </wps:wsp>
                </a:graphicData>
              </a:graphic>
            </wp:anchor>
          </w:drawing>
        </mc:Choice>
        <mc:Fallback>
          <w:pict>
            <v:shape id="_x0000_s1063" type="#_x0000_t202" style="position:absolute;margin-left:408.30000000000001pt;margin-top:525.64999999999998pt;width:29.75pt;height:7.7000000000000002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5185410</wp:posOffset>
              </wp:positionH>
              <wp:positionV relativeFrom="page">
                <wp:posOffset>6675755</wp:posOffset>
              </wp:positionV>
              <wp:extent cx="377825" cy="97790"/>
              <wp:wrapNone/>
              <wp:docPr id="42" name="Shape 4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wps:txbx>
                    <wps:bodyPr wrap="none" lIns="0" tIns="0" rIns="0" bIns="0">
                      <a:spAutoFit/>
                    </wps:bodyPr>
                  </wps:wsp>
                </a:graphicData>
              </a:graphic>
            </wp:anchor>
          </w:drawing>
        </mc:Choice>
        <mc:Fallback>
          <w:pict>
            <v:shape id="_x0000_s1068" type="#_x0000_t202" style="position:absolute;margin-left:408.30000000000001pt;margin-top:525.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3801745</wp:posOffset>
              </wp:positionH>
              <wp:positionV relativeFrom="page">
                <wp:posOffset>9815195</wp:posOffset>
              </wp:positionV>
              <wp:extent cx="374650" cy="97790"/>
              <wp:wrapNone/>
              <wp:docPr id="47" name="Shape 47"/>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wps:txbx>
                    <wps:bodyPr wrap="none" lIns="0" tIns="0" rIns="0" bIns="0">
                      <a:spAutoFit/>
                    </wps:bodyPr>
                  </wps:wsp>
                </a:graphicData>
              </a:graphic>
            </wp:anchor>
          </w:drawing>
        </mc:Choice>
        <mc:Fallback>
          <w:pict>
            <v:shape id="_x0000_s1073" type="#_x0000_t202" style="position:absolute;margin-left:299.35000000000002pt;margin-top:772.85000000000002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141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5213985</wp:posOffset>
              </wp:positionH>
              <wp:positionV relativeFrom="page">
                <wp:posOffset>6675755</wp:posOffset>
              </wp:positionV>
              <wp:extent cx="377825" cy="97790"/>
              <wp:wrapNone/>
              <wp:docPr id="58" name="Shape 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wps:txbx>
                    <wps:bodyPr wrap="none" lIns="0" tIns="0" rIns="0" bIns="0">
                      <a:spAutoFit/>
                    </wps:bodyPr>
                  </wps:wsp>
                </a:graphicData>
              </a:graphic>
            </wp:anchor>
          </w:drawing>
        </mc:Choice>
        <mc:Fallback>
          <w:pict>
            <v:shape id="_x0000_s1084" type="#_x0000_t202" style="position:absolute;margin-left:410.55000000000001pt;margin-top:525.64999999999998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141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3525520</wp:posOffset>
              </wp:positionH>
              <wp:positionV relativeFrom="page">
                <wp:posOffset>518795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0000000000002pt;margin-top:40.850000000000001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3525520</wp:posOffset>
              </wp:positionH>
              <wp:positionV relativeFrom="page">
                <wp:posOffset>518795</wp:posOffset>
              </wp:positionV>
              <wp:extent cx="819785" cy="106680"/>
              <wp:wrapNone/>
              <wp:docPr id="60" name="Shape 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6" type="#_x0000_t202" style="position:absolute;margin-left:277.60000000000002pt;margin-top:40.850000000000001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62" name="Shape 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3526155</wp:posOffset>
              </wp:positionH>
              <wp:positionV relativeFrom="page">
                <wp:posOffset>564515</wp:posOffset>
              </wp:positionV>
              <wp:extent cx="819785" cy="106680"/>
              <wp:wrapNone/>
              <wp:docPr id="65" name="Shape 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1" type="#_x0000_t202" style="position:absolute;margin-left:277.65000000000003pt;margin-top:44.45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67" name="Shape 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3525520</wp:posOffset>
              </wp:positionH>
              <wp:positionV relativeFrom="page">
                <wp:posOffset>518795</wp:posOffset>
              </wp:positionV>
              <wp:extent cx="819785" cy="106680"/>
              <wp:wrapNone/>
              <wp:docPr id="68" name="Shape 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4" type="#_x0000_t202" style="position:absolute;margin-left:277.60000000000002pt;margin-top:40.850000000000001pt;width:64.54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70" name="Shape 7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3526155</wp:posOffset>
              </wp:positionH>
              <wp:positionV relativeFrom="page">
                <wp:posOffset>564515</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9" type="#_x0000_t202" style="position:absolute;margin-left:277.65000000000003pt;margin-top:44.450000000000003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710565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3525520</wp:posOffset>
              </wp:positionH>
              <wp:positionV relativeFrom="page">
                <wp:posOffset>518795</wp:posOffset>
              </wp:positionV>
              <wp:extent cx="819785" cy="106680"/>
              <wp:wrapNone/>
              <wp:docPr id="76" name="Shape 7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2" type="#_x0000_t202" style="position:absolute;margin-left:277.60000000000002pt;margin-top:40.850000000000001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78" name="Shape 7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4956810</wp:posOffset>
              </wp:positionH>
              <wp:positionV relativeFrom="page">
                <wp:posOffset>561340</wp:posOffset>
              </wp:positionV>
              <wp:extent cx="819785" cy="106680"/>
              <wp:wrapNone/>
              <wp:docPr id="81" name="Shape 8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7" type="#_x0000_t202" style="position:absolute;margin-left:390.30000000000001pt;margin-top:44.200000000000003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83" name="Shape 8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3525520</wp:posOffset>
              </wp:positionH>
              <wp:positionV relativeFrom="page">
                <wp:posOffset>518795</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2" type="#_x0000_t202" style="position:absolute;margin-left:277.60000000000002pt;margin-top:40.850000000000001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88" name="Shape 8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3525520</wp:posOffset>
              </wp:positionH>
              <wp:positionV relativeFrom="page">
                <wp:posOffset>518795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277.60000000000002pt;margin-top:40.850000000000001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3569970</wp:posOffset>
              </wp:positionH>
              <wp:positionV relativeFrom="page">
                <wp:posOffset>713105</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81.10000000000002pt;margin-top:56.14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1162050</wp:posOffset>
              </wp:positionH>
              <wp:positionV relativeFrom="page">
                <wp:posOffset>857885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91.5pt;margin-top:67.549999999999997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3525520</wp:posOffset>
              </wp:positionH>
              <wp:positionV relativeFrom="page">
                <wp:posOffset>518795</wp:posOffset>
              </wp:positionV>
              <wp:extent cx="819785" cy="106680"/>
              <wp:wrapNone/>
              <wp:docPr id="20" name="Shape 2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6" type="#_x0000_t202" style="position:absolute;margin-left:277.60000000000002pt;margin-top:40.850000000000001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22" name="Shape 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3768725</wp:posOffset>
              </wp:positionH>
              <wp:positionV relativeFrom="page">
                <wp:posOffset>873760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96.75pt;margin-top:68.799999999999997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1360805</wp:posOffset>
              </wp:positionH>
              <wp:positionV relativeFrom="page">
                <wp:posOffset>1018540</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107.15000000000001pt;margin-top:80.20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4956810</wp:posOffset>
              </wp:positionH>
              <wp:positionV relativeFrom="page">
                <wp:posOffset>561340</wp:posOffset>
              </wp:positionV>
              <wp:extent cx="819785" cy="106680"/>
              <wp:wrapNone/>
              <wp:docPr id="34" name="Shape 3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0" type="#_x0000_t202" style="position:absolute;margin-left:390.30000000000001pt;margin-top:44.200000000000003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36" name="Shape 3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4956810</wp:posOffset>
              </wp:positionH>
              <wp:positionV relativeFrom="page">
                <wp:posOffset>561340</wp:posOffset>
              </wp:positionV>
              <wp:extent cx="819785" cy="106680"/>
              <wp:wrapNone/>
              <wp:docPr id="39" name="Shape 3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5" type="#_x0000_t202" style="position:absolute;margin-left:390.30000000000001pt;margin-top:44.20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41" name="Shape 4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3525520</wp:posOffset>
              </wp:positionH>
              <wp:positionV relativeFrom="page">
                <wp:posOffset>518795</wp:posOffset>
              </wp:positionV>
              <wp:extent cx="819785" cy="106680"/>
              <wp:wrapNone/>
              <wp:docPr id="44" name="Shape 4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0" type="#_x0000_t202" style="position:absolute;margin-left:277.60000000000002pt;margin-top:40.850000000000001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2016</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709295</wp:posOffset>
              </wp:positionV>
              <wp:extent cx="5635625" cy="0"/>
              <wp:wrapNone/>
              <wp:docPr id="46" name="Shape 4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5.85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4985385</wp:posOffset>
              </wp:positionH>
              <wp:positionV relativeFrom="page">
                <wp:posOffset>561340</wp:posOffset>
              </wp:positionV>
              <wp:extent cx="819785" cy="106680"/>
              <wp:wrapNone/>
              <wp:docPr id="55" name="Shape 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392.55000000000001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2016</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977265</wp:posOffset>
              </wp:positionH>
              <wp:positionV relativeFrom="page">
                <wp:posOffset>707390</wp:posOffset>
              </wp:positionV>
              <wp:extent cx="8836025" cy="0"/>
              <wp:wrapNone/>
              <wp:docPr id="57" name="Shape 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950000000000003pt;margin-top:55.700000000000003pt;width:69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54">
    <w:multiLevelType w:val="multilevel"/>
    <w:lvl w:ilvl="0">
      <w:start w:val="5"/>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5"/>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正文文本_"/>
    <w:basedOn w:val="DefaultParagraphFont"/>
    <w:link w:val="Style6"/>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7">
    <w:name w:val="标题 #3_"/>
    <w:basedOn w:val="DefaultParagraphFont"/>
    <w:link w:val="Style16"/>
    <w:rPr>
      <w:rFonts w:ascii="SimHei" w:eastAsia="SimHei" w:hAnsi="SimHei" w:cs="SimHei"/>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5">
    <w:name w:val="表格标题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58">
    <w:name w:val="其他 (2)_"/>
    <w:basedOn w:val="DefaultParagraphFont"/>
    <w:link w:val="Style57"/>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页眉或页脚_"/>
    <w:basedOn w:val="DefaultParagraphFont"/>
    <w:link w:val="Style67"/>
    <w:rPr>
      <w:rFonts w:ascii="Calibri" w:eastAsia="Calibri" w:hAnsi="Calibri" w:cs="Calibri"/>
      <w:b/>
      <w:bCs/>
      <w:i w:val="0"/>
      <w:iCs w:val="0"/>
      <w:smallCaps w:val="0"/>
      <w:strike w:val="0"/>
      <w:sz w:val="18"/>
      <w:szCs w:val="18"/>
      <w:u w:val="none"/>
      <w:shd w:val="clear" w:color="auto" w:fill="auto"/>
    </w:rPr>
  </w:style>
  <w:style w:type="character" w:customStyle="1" w:styleId="CharStyle73">
    <w:name w:val="标题 #2_"/>
    <w:basedOn w:val="DefaultParagraphFont"/>
    <w:link w:val="Style72"/>
    <w:rPr>
      <w:rFonts w:ascii="SimHei" w:eastAsia="SimHei" w:hAnsi="SimHei" w:cs="SimHei"/>
      <w:b/>
      <w:bCs/>
      <w:i w:val="0"/>
      <w:iCs w:val="0"/>
      <w:smallCaps w:val="0"/>
      <w:strike w:val="0"/>
      <w:sz w:val="36"/>
      <w:szCs w:val="36"/>
      <w:u w:val="none"/>
      <w:shd w:val="clear" w:color="auto" w:fill="auto"/>
    </w:rPr>
  </w:style>
  <w:style w:type="character" w:customStyle="1" w:styleId="CharStyle75">
    <w:name w:val="正文文本 (5)_"/>
    <w:basedOn w:val="DefaultParagraphFont"/>
    <w:link w:val="Style74"/>
    <w:rPr>
      <w:rFonts w:ascii="SimHei" w:eastAsia="SimHei" w:hAnsi="SimHei" w:cs="SimHei"/>
      <w:b w:val="0"/>
      <w:bCs w:val="0"/>
      <w:i w:val="0"/>
      <w:iCs w:val="0"/>
      <w:smallCaps w:val="0"/>
      <w:strike w:val="0"/>
      <w:sz w:val="18"/>
      <w:szCs w:val="18"/>
      <w:u w:val="none"/>
      <w:shd w:val="clear" w:color="auto" w:fill="auto"/>
    </w:rPr>
  </w:style>
  <w:style w:type="character" w:customStyle="1" w:styleId="CharStyle85">
    <w:name w:val="正文文本 (6)_"/>
    <w:basedOn w:val="DefaultParagraphFont"/>
    <w:link w:val="Style84"/>
    <w:rPr>
      <w:rFonts w:ascii="Calibri" w:eastAsia="Calibri" w:hAnsi="Calibri" w:cs="Calibri"/>
      <w:b/>
      <w:bCs/>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line="242" w:lineRule="exact"/>
      <w:ind w:left="700"/>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正文文本"/>
    <w:basedOn w:val="Normal"/>
    <w:link w:val="CharStyle7"/>
    <w:pPr>
      <w:widowControl w:val="0"/>
      <w:shd w:val="clear" w:color="auto" w:fill="auto"/>
      <w:spacing w:after="80" w:line="288"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页眉或页脚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320" w:line="53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6">
    <w:name w:val="标题 #3"/>
    <w:basedOn w:val="Normal"/>
    <w:link w:val="CharStyle17"/>
    <w:pPr>
      <w:widowControl w:val="0"/>
      <w:shd w:val="clear" w:color="auto" w:fill="auto"/>
      <w:spacing w:after="26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其他"/>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其他 (2)"/>
    <w:basedOn w:val="Normal"/>
    <w:link w:val="CharStyle58"/>
    <w:pPr>
      <w:widowControl w:val="0"/>
      <w:shd w:val="clear" w:color="auto" w:fill="auto"/>
      <w:spacing w:before="100"/>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页眉或页脚"/>
    <w:basedOn w:val="Normal"/>
    <w:link w:val="CharStyle68"/>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72">
    <w:name w:val="标题 #2"/>
    <w:basedOn w:val="Normal"/>
    <w:link w:val="CharStyle73"/>
    <w:pPr>
      <w:widowControl w:val="0"/>
      <w:shd w:val="clear" w:color="auto" w:fill="auto"/>
      <w:spacing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74">
    <w:name w:val="正文文本 (5)"/>
    <w:basedOn w:val="Normal"/>
    <w:link w:val="CharStyle75"/>
    <w:pPr>
      <w:widowControl w:val="0"/>
      <w:shd w:val="clear" w:color="auto" w:fill="auto"/>
      <w:spacing w:after="320"/>
      <w:jc w:val="center"/>
    </w:pPr>
    <w:rPr>
      <w:rFonts w:ascii="SimHei" w:eastAsia="SimHei" w:hAnsi="SimHei" w:cs="SimHei"/>
      <w:b w:val="0"/>
      <w:bCs w:val="0"/>
      <w:i w:val="0"/>
      <w:iCs w:val="0"/>
      <w:smallCaps w:val="0"/>
      <w:strike w:val="0"/>
      <w:sz w:val="18"/>
      <w:szCs w:val="18"/>
      <w:u w:val="none"/>
      <w:shd w:val="clear" w:color="auto" w:fill="auto"/>
    </w:rPr>
  </w:style>
  <w:style w:type="paragraph" w:customStyle="1" w:styleId="Style84">
    <w:name w:val="正文文本 (6)"/>
    <w:basedOn w:val="Normal"/>
    <w:link w:val="CharStyle85"/>
    <w:pPr>
      <w:widowControl w:val="0"/>
      <w:shd w:val="clear" w:color="auto" w:fill="auto"/>
      <w:spacing w:after="130"/>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